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F0" w:rsidRPr="00FD1AF0" w:rsidRDefault="00FD1AF0" w:rsidP="007624BB">
      <w:pPr>
        <w:spacing w:line="276" w:lineRule="auto"/>
        <w:rPr>
          <w:rFonts w:ascii="Garamond" w:hAnsi="Garamond"/>
          <w:b/>
          <w:sz w:val="24"/>
        </w:rPr>
      </w:pPr>
      <w:r>
        <w:rPr>
          <w:rFonts w:ascii="Garamond" w:hAnsi="Garamond"/>
          <w:b/>
          <w:sz w:val="24"/>
        </w:rPr>
        <w:t xml:space="preserve">Csongrád Város Polgármesterétől </w:t>
      </w:r>
    </w:p>
    <w:p w:rsidR="00FD1AF0" w:rsidRDefault="00FD1AF0" w:rsidP="007624BB">
      <w:pPr>
        <w:spacing w:line="276" w:lineRule="auto"/>
        <w:rPr>
          <w:rFonts w:ascii="Garamond" w:hAnsi="Garamond"/>
          <w:sz w:val="24"/>
        </w:rPr>
      </w:pPr>
    </w:p>
    <w:p w:rsidR="00DB7B5B" w:rsidRPr="002338E3" w:rsidRDefault="00DB7B5B" w:rsidP="007624BB">
      <w:pPr>
        <w:spacing w:line="276" w:lineRule="auto"/>
        <w:rPr>
          <w:rFonts w:ascii="Garamond" w:hAnsi="Garamond"/>
          <w:b/>
          <w:sz w:val="24"/>
        </w:rPr>
      </w:pPr>
      <w:r w:rsidRPr="002338E3">
        <w:rPr>
          <w:rFonts w:ascii="Garamond" w:hAnsi="Garamond"/>
          <w:sz w:val="24"/>
        </w:rPr>
        <w:t xml:space="preserve">Száma: </w:t>
      </w:r>
      <w:proofErr w:type="spellStart"/>
      <w:r w:rsidR="007D49D8">
        <w:rPr>
          <w:rFonts w:ascii="Garamond" w:hAnsi="Garamond"/>
          <w:sz w:val="24"/>
        </w:rPr>
        <w:t>Fjl</w:t>
      </w:r>
      <w:proofErr w:type="spellEnd"/>
      <w:r w:rsidR="007D49D8">
        <w:rPr>
          <w:rFonts w:ascii="Garamond" w:hAnsi="Garamond"/>
          <w:sz w:val="24"/>
        </w:rPr>
        <w:t>/511-1/2019.</w:t>
      </w:r>
    </w:p>
    <w:p w:rsidR="00DB7B5B" w:rsidRDefault="00DB7B5B" w:rsidP="007624BB">
      <w:pPr>
        <w:tabs>
          <w:tab w:val="left" w:pos="1440"/>
        </w:tabs>
        <w:spacing w:line="276" w:lineRule="auto"/>
        <w:rPr>
          <w:rFonts w:ascii="Garamond" w:hAnsi="Garamond"/>
          <w:sz w:val="24"/>
        </w:rPr>
      </w:pPr>
      <w:r w:rsidRPr="002338E3">
        <w:rPr>
          <w:rFonts w:ascii="Garamond" w:hAnsi="Garamond"/>
          <w:sz w:val="24"/>
        </w:rPr>
        <w:t xml:space="preserve">Témafelelős: </w:t>
      </w:r>
      <w:r w:rsidR="00C37256">
        <w:rPr>
          <w:rFonts w:ascii="Garamond" w:hAnsi="Garamond"/>
          <w:sz w:val="24"/>
        </w:rPr>
        <w:t xml:space="preserve">Keller Ilona </w:t>
      </w:r>
    </w:p>
    <w:p w:rsidR="0036612A" w:rsidRPr="002338E3" w:rsidRDefault="0036612A" w:rsidP="007624BB">
      <w:pPr>
        <w:tabs>
          <w:tab w:val="left" w:pos="1440"/>
        </w:tabs>
        <w:spacing w:line="276" w:lineRule="auto"/>
        <w:rPr>
          <w:rFonts w:ascii="Garamond" w:hAnsi="Garamond"/>
          <w:sz w:val="24"/>
        </w:rPr>
      </w:pPr>
    </w:p>
    <w:p w:rsidR="00DB7B5B" w:rsidRPr="002338E3" w:rsidRDefault="00DB7B5B" w:rsidP="007624BB">
      <w:pPr>
        <w:spacing w:line="276" w:lineRule="auto"/>
        <w:jc w:val="center"/>
        <w:rPr>
          <w:rFonts w:ascii="Garamond" w:hAnsi="Garamond"/>
          <w:b/>
          <w:spacing w:val="20"/>
          <w:sz w:val="24"/>
        </w:rPr>
      </w:pPr>
      <w:r w:rsidRPr="002338E3">
        <w:rPr>
          <w:rFonts w:ascii="Garamond" w:hAnsi="Garamond"/>
          <w:b/>
          <w:spacing w:val="20"/>
          <w:sz w:val="24"/>
        </w:rPr>
        <w:t>ELŐTERJESZTÉS</w:t>
      </w:r>
    </w:p>
    <w:p w:rsidR="00DB7B5B" w:rsidRPr="002338E3" w:rsidRDefault="00FD1AF0" w:rsidP="007624BB">
      <w:pPr>
        <w:spacing w:line="276" w:lineRule="auto"/>
        <w:jc w:val="center"/>
        <w:rPr>
          <w:rFonts w:ascii="Garamond" w:hAnsi="Garamond"/>
          <w:b/>
          <w:sz w:val="24"/>
        </w:rPr>
      </w:pPr>
      <w:r>
        <w:rPr>
          <w:rFonts w:ascii="Garamond" w:hAnsi="Garamond"/>
          <w:b/>
          <w:sz w:val="24"/>
        </w:rPr>
        <w:t xml:space="preserve">Csongrád Városi </w:t>
      </w:r>
      <w:r w:rsidR="00DB7B5B" w:rsidRPr="002338E3">
        <w:rPr>
          <w:rFonts w:ascii="Garamond" w:hAnsi="Garamond"/>
          <w:b/>
          <w:sz w:val="24"/>
        </w:rPr>
        <w:t>Önkormányzat Képviselő-testületének</w:t>
      </w:r>
    </w:p>
    <w:p w:rsidR="00DB7B5B" w:rsidRDefault="00FD1AF0" w:rsidP="007624BB">
      <w:pPr>
        <w:spacing w:line="276" w:lineRule="auto"/>
        <w:jc w:val="center"/>
        <w:rPr>
          <w:rFonts w:ascii="Garamond" w:hAnsi="Garamond"/>
          <w:b/>
          <w:sz w:val="24"/>
        </w:rPr>
      </w:pPr>
      <w:r>
        <w:rPr>
          <w:rFonts w:ascii="Garamond" w:hAnsi="Garamond"/>
          <w:b/>
          <w:sz w:val="24"/>
        </w:rPr>
        <w:t>2019. december 19-ei</w:t>
      </w:r>
      <w:r w:rsidR="00DB7B5B" w:rsidRPr="002338E3">
        <w:rPr>
          <w:rFonts w:ascii="Garamond" w:hAnsi="Garamond"/>
          <w:b/>
          <w:sz w:val="24"/>
        </w:rPr>
        <w:t xml:space="preserve"> </w:t>
      </w:r>
      <w:r>
        <w:rPr>
          <w:rFonts w:ascii="Garamond" w:hAnsi="Garamond"/>
          <w:b/>
          <w:sz w:val="24"/>
        </w:rPr>
        <w:t>ü</w:t>
      </w:r>
      <w:r w:rsidR="00DB7B5B" w:rsidRPr="002338E3">
        <w:rPr>
          <w:rFonts w:ascii="Garamond" w:hAnsi="Garamond"/>
          <w:b/>
          <w:sz w:val="24"/>
        </w:rPr>
        <w:t>lésére</w:t>
      </w:r>
    </w:p>
    <w:p w:rsidR="0036612A" w:rsidRPr="002338E3" w:rsidRDefault="0036612A" w:rsidP="007624BB">
      <w:pPr>
        <w:spacing w:line="276" w:lineRule="auto"/>
        <w:jc w:val="center"/>
        <w:rPr>
          <w:rFonts w:ascii="Garamond" w:hAnsi="Garamond"/>
          <w:b/>
          <w:sz w:val="24"/>
        </w:rPr>
      </w:pPr>
    </w:p>
    <w:p w:rsidR="00DB7B5B" w:rsidRPr="002338E3" w:rsidRDefault="00DB7B5B" w:rsidP="007624BB">
      <w:pPr>
        <w:spacing w:line="276" w:lineRule="auto"/>
        <w:jc w:val="center"/>
        <w:rPr>
          <w:rFonts w:ascii="Garamond" w:hAnsi="Garamond"/>
          <w:sz w:val="24"/>
        </w:rPr>
      </w:pPr>
    </w:p>
    <w:p w:rsidR="00DB7B5B" w:rsidRPr="00564EDD" w:rsidRDefault="00DB7B5B" w:rsidP="007624BB">
      <w:pPr>
        <w:spacing w:line="276" w:lineRule="auto"/>
        <w:ind w:left="720" w:hanging="720"/>
        <w:jc w:val="both"/>
        <w:rPr>
          <w:rFonts w:ascii="Garamond" w:hAnsi="Garamond"/>
          <w:sz w:val="24"/>
        </w:rPr>
      </w:pPr>
      <w:r w:rsidRPr="002338E3">
        <w:rPr>
          <w:rFonts w:ascii="Garamond" w:hAnsi="Garamond"/>
          <w:b/>
          <w:sz w:val="24"/>
          <w:u w:val="single"/>
        </w:rPr>
        <w:t>Tárgy</w:t>
      </w:r>
      <w:r w:rsidRPr="002338E3">
        <w:rPr>
          <w:rFonts w:ascii="Garamond" w:hAnsi="Garamond"/>
          <w:b/>
          <w:sz w:val="24"/>
        </w:rPr>
        <w:t>:</w:t>
      </w:r>
      <w:r w:rsidRPr="002338E3">
        <w:rPr>
          <w:rFonts w:ascii="Garamond" w:hAnsi="Garamond"/>
          <w:sz w:val="24"/>
        </w:rPr>
        <w:t xml:space="preserve"> </w:t>
      </w:r>
      <w:r w:rsidRPr="00E30FA5">
        <w:rPr>
          <w:rFonts w:ascii="Garamond" w:hAnsi="Garamond"/>
          <w:sz w:val="24"/>
        </w:rPr>
        <w:t>Tár</w:t>
      </w:r>
      <w:r w:rsidR="00564EDD">
        <w:rPr>
          <w:rFonts w:ascii="Garamond" w:hAnsi="Garamond"/>
          <w:sz w:val="24"/>
        </w:rPr>
        <w:t>sulási Tanács tagok, Felügyelőb</w:t>
      </w:r>
      <w:r w:rsidRPr="00E30FA5">
        <w:rPr>
          <w:rFonts w:ascii="Garamond" w:hAnsi="Garamond"/>
          <w:sz w:val="24"/>
        </w:rPr>
        <w:t>izotts</w:t>
      </w:r>
      <w:r>
        <w:rPr>
          <w:rFonts w:ascii="Garamond" w:hAnsi="Garamond"/>
          <w:sz w:val="24"/>
        </w:rPr>
        <w:t>ági tag és</w:t>
      </w:r>
      <w:r w:rsidR="00981BB0">
        <w:rPr>
          <w:rFonts w:ascii="Garamond" w:hAnsi="Garamond"/>
          <w:sz w:val="24"/>
        </w:rPr>
        <w:t xml:space="preserve"> a Társulási Tanács</w:t>
      </w:r>
      <w:r>
        <w:rPr>
          <w:rFonts w:ascii="Garamond" w:hAnsi="Garamond"/>
          <w:sz w:val="24"/>
        </w:rPr>
        <w:t xml:space="preserve"> helyettes tag</w:t>
      </w:r>
      <w:r w:rsidR="00981BB0">
        <w:rPr>
          <w:rFonts w:ascii="Garamond" w:hAnsi="Garamond"/>
          <w:sz w:val="24"/>
        </w:rPr>
        <w:t>jának</w:t>
      </w:r>
      <w:r w:rsidRPr="00E30FA5">
        <w:rPr>
          <w:rFonts w:ascii="Garamond" w:hAnsi="Garamond"/>
          <w:sz w:val="24"/>
        </w:rPr>
        <w:t xml:space="preserve"> delegálása a Homokhátsági Regionális Hulladékgazdálkodási Önkormányzati Társulásba</w:t>
      </w:r>
    </w:p>
    <w:p w:rsidR="0036612A" w:rsidRDefault="0036612A" w:rsidP="007624BB">
      <w:pPr>
        <w:pStyle w:val="Szvegtrzs2"/>
        <w:spacing w:line="276" w:lineRule="auto"/>
        <w:rPr>
          <w:b/>
          <w:bCs/>
        </w:rPr>
      </w:pPr>
    </w:p>
    <w:p w:rsidR="00DB7B5B" w:rsidRDefault="00DB7B5B" w:rsidP="00FD1AF0">
      <w:pPr>
        <w:pStyle w:val="Szvegtrzs2"/>
        <w:spacing w:line="276" w:lineRule="auto"/>
        <w:jc w:val="left"/>
        <w:rPr>
          <w:b/>
          <w:bCs/>
        </w:rPr>
      </w:pPr>
      <w:r w:rsidRPr="00896C8C">
        <w:rPr>
          <w:b/>
          <w:bCs/>
        </w:rPr>
        <w:t>Tisztelt Képviselő-testület!</w:t>
      </w:r>
    </w:p>
    <w:p w:rsidR="00564EDD" w:rsidRDefault="00DB7B5B" w:rsidP="007624BB">
      <w:pPr>
        <w:pStyle w:val="Szvegtrzs2"/>
        <w:spacing w:line="276" w:lineRule="auto"/>
      </w:pPr>
      <w:r w:rsidRPr="00F70FD0">
        <w:t xml:space="preserve">A Homokhátsági Regionális Hulladékgazdálkodási Önkormányzati Társulás </w:t>
      </w:r>
      <w:proofErr w:type="gramStart"/>
      <w:r>
        <w:t>a</w:t>
      </w:r>
      <w:proofErr w:type="gramEnd"/>
      <w:r>
        <w:t xml:space="preserve"> </w:t>
      </w:r>
      <w:r w:rsidRPr="00F70FD0">
        <w:rPr>
          <w:i/>
        </w:rPr>
        <w:t>,,Települési szilárdhulladék mechanikai biológiai stabilizálására szolgáló rendszer kialakítása a Homokhátsági Települési Hulladékgazdálkodási rendszerben”</w:t>
      </w:r>
      <w:r w:rsidRPr="00F70FD0">
        <w:t xml:space="preserve"> című, KEOP-1.1.1./2F/09-11-2011-0004 azonosító jelű projekt megvalósítására, valamint az azt követő 10 éves fenntartási időszakra </w:t>
      </w:r>
      <w:r>
        <w:t xml:space="preserve">és a KEHOP – 3.2.1.-15-2017-00012 azonosító számú projekt megvalósítására </w:t>
      </w:r>
      <w:r w:rsidRPr="00F70FD0">
        <w:t>jött létre.</w:t>
      </w:r>
      <w:r>
        <w:t xml:space="preserve"> Az alapító tagönkormányzatok 2011. augusztus 24-én írták</w:t>
      </w:r>
      <w:r w:rsidR="00564EDD">
        <w:t xml:space="preserve"> alá a Társulási Megállapodást, mely </w:t>
      </w:r>
      <w:r>
        <w:t>szerint a Társulási Tanácsba delegált tagok megbízatása képviselői mandátumuk idejére szólt. U</w:t>
      </w:r>
      <w:r w:rsidR="00564EDD">
        <w:t>gyanezen rendelkezés vonatkozik a Felügyelőb</w:t>
      </w:r>
      <w:r>
        <w:t xml:space="preserve">izottság és a Társulási Tanács helyettes tagjainak a megbízatására is. </w:t>
      </w:r>
    </w:p>
    <w:p w:rsidR="00564EDD" w:rsidRDefault="00DB7B5B" w:rsidP="007624BB">
      <w:pPr>
        <w:pStyle w:val="Szvegtrzs2"/>
        <w:spacing w:line="276" w:lineRule="auto"/>
      </w:pPr>
      <w:r w:rsidRPr="00212C40">
        <w:t>A Társulási megállapodás VI. fejezet 2.1. pontja szerint a Társulás döntéshozó szerve a Társulási Tanács, amely a gyűjtőkörzetenként</w:t>
      </w:r>
      <w:r w:rsidR="000C0669">
        <w:t xml:space="preserve"> </w:t>
      </w:r>
      <w:proofErr w:type="gramStart"/>
      <w:r w:rsidR="000C0669">
        <w:t>( Vaskút</w:t>
      </w:r>
      <w:proofErr w:type="gramEnd"/>
      <w:r w:rsidR="000C0669">
        <w:t>, Kiskunhalas, Felgyő</w:t>
      </w:r>
      <w:r w:rsidR="00564EDD">
        <w:t xml:space="preserve"> gyűjtőkörzet</w:t>
      </w:r>
      <w:r w:rsidR="000C0669">
        <w:t>é</w:t>
      </w:r>
      <w:r w:rsidR="00564EDD">
        <w:t>hez tartozó önkormányzatok által)</w:t>
      </w:r>
      <w:r w:rsidRPr="00212C40">
        <w:t xml:space="preserve"> d</w:t>
      </w:r>
      <w:r w:rsidR="00564EDD">
        <w:t xml:space="preserve">elegált </w:t>
      </w:r>
      <w:r w:rsidR="00564EDD" w:rsidRPr="00212C40">
        <w:t>3-3-3 fő</w:t>
      </w:r>
      <w:r w:rsidR="00564EDD">
        <w:t xml:space="preserve"> </w:t>
      </w:r>
      <w:r w:rsidR="000C0669" w:rsidRPr="000C0669">
        <w:t xml:space="preserve">polgármester, alpolgármester vagy más helyi </w:t>
      </w:r>
      <w:proofErr w:type="gramStart"/>
      <w:r w:rsidR="000C0669" w:rsidRPr="000C0669">
        <w:t>önkormányzati</w:t>
      </w:r>
      <w:proofErr w:type="gramEnd"/>
      <w:r w:rsidR="000C0669" w:rsidRPr="000C0669">
        <w:t xml:space="preserve"> képviselő </w:t>
      </w:r>
      <w:r w:rsidRPr="000C0669">
        <w:t xml:space="preserve">összességéből áll. </w:t>
      </w:r>
    </w:p>
    <w:p w:rsidR="00564EDD" w:rsidRDefault="00DB7B5B" w:rsidP="00981BB0">
      <w:pPr>
        <w:pStyle w:val="Default"/>
        <w:spacing w:line="276" w:lineRule="auto"/>
        <w:jc w:val="both"/>
        <w:rPr>
          <w:rFonts w:ascii="Garamond" w:hAnsi="Garamond"/>
          <w:color w:val="auto"/>
        </w:rPr>
      </w:pPr>
      <w:r w:rsidRPr="00595982">
        <w:rPr>
          <w:rFonts w:ascii="Garamond" w:hAnsi="Garamond"/>
        </w:rPr>
        <w:t>A Társulás pénzügyi felügyel</w:t>
      </w:r>
      <w:r w:rsidR="00564EDD" w:rsidRPr="00595982">
        <w:rPr>
          <w:rFonts w:ascii="Garamond" w:hAnsi="Garamond"/>
        </w:rPr>
        <w:t xml:space="preserve">etét a 3 tagból álló Felügyelőbizottság látja el, </w:t>
      </w:r>
      <w:proofErr w:type="gramStart"/>
      <w:r w:rsidR="00564EDD" w:rsidRPr="00595982">
        <w:rPr>
          <w:rFonts w:ascii="Garamond" w:hAnsi="Garamond"/>
        </w:rPr>
        <w:t>amely</w:t>
      </w:r>
      <w:proofErr w:type="gramEnd"/>
      <w:r w:rsidR="00564EDD" w:rsidRPr="00595982">
        <w:rPr>
          <w:rFonts w:ascii="Garamond" w:hAnsi="Garamond"/>
        </w:rPr>
        <w:t xml:space="preserve"> </w:t>
      </w:r>
      <w:proofErr w:type="spellStart"/>
      <w:r w:rsidR="00564EDD" w:rsidRPr="00595982">
        <w:rPr>
          <w:rFonts w:ascii="Garamond" w:hAnsi="Garamond"/>
        </w:rPr>
        <w:t>amely</w:t>
      </w:r>
      <w:proofErr w:type="spellEnd"/>
      <w:r w:rsidR="00564EDD" w:rsidRPr="00595982">
        <w:rPr>
          <w:rFonts w:ascii="Garamond" w:hAnsi="Garamond"/>
        </w:rPr>
        <w:t xml:space="preserve"> a gyűjtőkörzetenként delegált 1-1-1 főből áll.</w:t>
      </w:r>
      <w:r w:rsidR="00595982">
        <w:t xml:space="preserve"> </w:t>
      </w:r>
      <w:r w:rsidR="00595982" w:rsidRPr="00595982">
        <w:rPr>
          <w:rFonts w:ascii="Garamond" w:hAnsi="Garamond"/>
          <w:color w:val="auto"/>
        </w:rPr>
        <w:t>A Társulás felügyelőbizottsági tagjává való megválasztás nincsen polgármesteri, alpolgármesteri vagy önkormányzati képviselői tisztséghez kötve.</w:t>
      </w:r>
    </w:p>
    <w:p w:rsidR="00981BB0" w:rsidRPr="00981BB0" w:rsidRDefault="00981BB0" w:rsidP="00981BB0">
      <w:pPr>
        <w:pStyle w:val="Default"/>
        <w:spacing w:line="276" w:lineRule="auto"/>
        <w:jc w:val="both"/>
        <w:rPr>
          <w:rFonts w:ascii="Garamond" w:hAnsi="Garamond"/>
          <w:color w:val="auto"/>
        </w:rPr>
      </w:pPr>
    </w:p>
    <w:p w:rsidR="00564EDD" w:rsidRDefault="00DB7B5B" w:rsidP="007624BB">
      <w:pPr>
        <w:pStyle w:val="Szvegtrzs2"/>
        <w:spacing w:line="276" w:lineRule="auto"/>
      </w:pPr>
      <w:r>
        <w:t xml:space="preserve">A </w:t>
      </w:r>
      <w:r w:rsidRPr="00212C40">
        <w:t>Társulási Tanács valamely tagjának akadályoztatása</w:t>
      </w:r>
      <w:r>
        <w:t xml:space="preserve"> esetére gyűjtőkörzetenként 1-1</w:t>
      </w:r>
      <w:r w:rsidR="00564EDD">
        <w:t>-1 helyettes Társulási Tanács tag kerül</w:t>
      </w:r>
      <w:r w:rsidRPr="00212C40">
        <w:t xml:space="preserve"> megválasztásra. </w:t>
      </w:r>
    </w:p>
    <w:p w:rsidR="00DB7B5B" w:rsidRDefault="00DB7B5B" w:rsidP="007624BB">
      <w:pPr>
        <w:pStyle w:val="Szvegtrzs2"/>
        <w:spacing w:line="276" w:lineRule="auto"/>
      </w:pPr>
      <w:r>
        <w:t>A 2019. október 13-án lezajlott</w:t>
      </w:r>
      <w:r w:rsidRPr="00F70FD0">
        <w:t xml:space="preserve"> helyi önkormányzati választások</w:t>
      </w:r>
      <w:r>
        <w:t>ra tekintettel, a képviselő-testületek döntése szükséges a</w:t>
      </w:r>
      <w:r w:rsidR="00564EDD">
        <w:t xml:space="preserve"> Társulási Tanácsba, Felügyelőb</w:t>
      </w:r>
      <w:r>
        <w:t xml:space="preserve">izottságba illetve a helyettes </w:t>
      </w:r>
      <w:r w:rsidR="00564EDD">
        <w:t xml:space="preserve">Társulási Tanács </w:t>
      </w:r>
      <w:r>
        <w:t>tagságba</w:t>
      </w:r>
      <w:r w:rsidRPr="00196824">
        <w:t xml:space="preserve"> </w:t>
      </w:r>
      <w:r>
        <w:t>történő új tagok delegálásáról. A delegálási szabályokat a Társulási megállapodás I.</w:t>
      </w:r>
      <w:r w:rsidR="00564EDD">
        <w:t xml:space="preserve"> fejezet 10.-14. pontja rögzíti a következők szerint:</w:t>
      </w:r>
    </w:p>
    <w:p w:rsidR="00DB7B5B" w:rsidRPr="00564EDD" w:rsidRDefault="00DB7B5B" w:rsidP="00FF32A0">
      <w:pPr>
        <w:numPr>
          <w:ilvl w:val="0"/>
          <w:numId w:val="6"/>
        </w:numPr>
        <w:autoSpaceDE w:val="0"/>
        <w:autoSpaceDN w:val="0"/>
        <w:adjustRightInd w:val="0"/>
        <w:spacing w:line="276" w:lineRule="auto"/>
        <w:rPr>
          <w:rFonts w:ascii="Garamond" w:eastAsia="Calibri" w:hAnsi="Garamond"/>
          <w:bCs/>
          <w:i/>
          <w:sz w:val="24"/>
          <w:szCs w:val="24"/>
          <w:lang w:eastAsia="en-US"/>
        </w:rPr>
      </w:pPr>
      <w:r w:rsidRPr="00564EDD">
        <w:rPr>
          <w:rFonts w:ascii="Garamond" w:eastAsia="Calibri" w:hAnsi="Garamond"/>
          <w:b/>
          <w:i/>
          <w:sz w:val="24"/>
          <w:szCs w:val="24"/>
          <w:lang w:eastAsia="en-US"/>
        </w:rPr>
        <w:t>A Társulás döntéshozó szerve</w:t>
      </w:r>
      <w:r w:rsidRPr="00564EDD">
        <w:rPr>
          <w:rFonts w:ascii="Garamond" w:eastAsia="Calibri" w:hAnsi="Garamond"/>
          <w:i/>
          <w:sz w:val="24"/>
          <w:szCs w:val="24"/>
          <w:lang w:eastAsia="en-US"/>
        </w:rPr>
        <w:t xml:space="preserve">: </w:t>
      </w:r>
    </w:p>
    <w:p w:rsidR="00DB7B5B" w:rsidRPr="00564EDD" w:rsidRDefault="00DB7B5B" w:rsidP="007624BB">
      <w:pPr>
        <w:autoSpaceDE w:val="0"/>
        <w:autoSpaceDN w:val="0"/>
        <w:adjustRightInd w:val="0"/>
        <w:spacing w:line="276" w:lineRule="auto"/>
        <w:ind w:left="567"/>
        <w:rPr>
          <w:rFonts w:ascii="Garamond" w:eastAsia="Calibri" w:hAnsi="Garamond"/>
          <w:bCs/>
          <w:i/>
          <w:sz w:val="24"/>
          <w:szCs w:val="24"/>
          <w:lang w:eastAsia="en-US"/>
        </w:rPr>
      </w:pPr>
    </w:p>
    <w:p w:rsidR="00DB7B5B" w:rsidRPr="000C0669" w:rsidRDefault="00DB7B5B" w:rsidP="007624BB">
      <w:pPr>
        <w:autoSpaceDE w:val="0"/>
        <w:autoSpaceDN w:val="0"/>
        <w:adjustRightInd w:val="0"/>
        <w:spacing w:line="276" w:lineRule="auto"/>
        <w:ind w:left="567"/>
        <w:jc w:val="both"/>
        <w:rPr>
          <w:rFonts w:ascii="Garamond" w:eastAsia="Calibri" w:hAnsi="Garamond"/>
          <w:bCs/>
          <w:i/>
          <w:sz w:val="24"/>
          <w:szCs w:val="24"/>
          <w:lang w:eastAsia="en-US"/>
        </w:rPr>
      </w:pPr>
      <w:r w:rsidRPr="00564EDD">
        <w:rPr>
          <w:rFonts w:ascii="Garamond" w:eastAsia="Calibri" w:hAnsi="Garamond"/>
          <w:bCs/>
          <w:i/>
          <w:sz w:val="24"/>
          <w:szCs w:val="24"/>
          <w:lang w:eastAsia="en-US"/>
        </w:rPr>
        <w:t xml:space="preserve">„10.1. </w:t>
      </w:r>
      <w:r w:rsidRPr="00564EDD">
        <w:rPr>
          <w:rFonts w:ascii="Garamond" w:eastAsia="Calibri" w:hAnsi="Garamond"/>
          <w:i/>
          <w:sz w:val="24"/>
          <w:szCs w:val="24"/>
          <w:lang w:eastAsia="en-US"/>
        </w:rPr>
        <w:t xml:space="preserve">Az önkormányzati társulás döntéshozó szerve a társulási tanács. A társulási tanácsot a társult önkormányzatok képviselő-testületei által delegált tagok alkotják, akik a jelen Társulási </w:t>
      </w:r>
      <w:r w:rsidRPr="00564EDD">
        <w:rPr>
          <w:rFonts w:ascii="Garamond" w:eastAsia="Calibri" w:hAnsi="Garamond"/>
          <w:i/>
          <w:sz w:val="24"/>
          <w:szCs w:val="24"/>
          <w:lang w:eastAsia="en-US"/>
        </w:rPr>
        <w:lastRenderedPageBreak/>
        <w:t>Megállapodásban meghatározott számú szavazattal rendelkeznek. [</w:t>
      </w:r>
      <w:proofErr w:type="spellStart"/>
      <w:r w:rsidRPr="00564EDD">
        <w:rPr>
          <w:rFonts w:ascii="Garamond" w:eastAsia="Calibri" w:hAnsi="Garamond"/>
          <w:i/>
          <w:sz w:val="24"/>
          <w:szCs w:val="24"/>
          <w:lang w:eastAsia="en-US"/>
        </w:rPr>
        <w:t>Mötv</w:t>
      </w:r>
      <w:proofErr w:type="spellEnd"/>
      <w:r w:rsidRPr="00564EDD">
        <w:rPr>
          <w:rFonts w:ascii="Garamond" w:eastAsia="Calibri" w:hAnsi="Garamond"/>
          <w:i/>
          <w:sz w:val="24"/>
          <w:szCs w:val="24"/>
          <w:lang w:eastAsia="en-US"/>
        </w:rPr>
        <w:t xml:space="preserve">. 94.§ (1)-(2) </w:t>
      </w:r>
      <w:proofErr w:type="spellStart"/>
      <w:r w:rsidRPr="00564EDD">
        <w:rPr>
          <w:rFonts w:ascii="Garamond" w:eastAsia="Calibri" w:hAnsi="Garamond"/>
          <w:i/>
          <w:sz w:val="24"/>
          <w:szCs w:val="24"/>
          <w:lang w:eastAsia="en-US"/>
        </w:rPr>
        <w:t>bek</w:t>
      </w:r>
      <w:proofErr w:type="spellEnd"/>
      <w:r w:rsidRPr="00564EDD">
        <w:rPr>
          <w:rFonts w:ascii="Garamond" w:eastAsia="Calibri" w:hAnsi="Garamond"/>
          <w:i/>
          <w:sz w:val="24"/>
          <w:szCs w:val="24"/>
          <w:lang w:eastAsia="en-US"/>
        </w:rPr>
        <w:t>.] A társulási tanács 9 tagból áll.</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A társulási tanács elnevezése: </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Homokhátsági Regionális Hulladékgazdálkodási Önkormányzati Társulás Társulási Tanácsa </w:t>
      </w:r>
      <w:proofErr w:type="gramStart"/>
      <w:r w:rsidRPr="00564EDD">
        <w:rPr>
          <w:rFonts w:ascii="Garamond" w:eastAsia="Calibri" w:hAnsi="Garamond"/>
          <w:i/>
          <w:sz w:val="24"/>
          <w:szCs w:val="24"/>
          <w:lang w:eastAsia="en-US"/>
        </w:rPr>
        <w:t>( a</w:t>
      </w:r>
      <w:proofErr w:type="gramEnd"/>
      <w:r w:rsidRPr="00564EDD">
        <w:rPr>
          <w:rFonts w:ascii="Garamond" w:eastAsia="Calibri" w:hAnsi="Garamond"/>
          <w:i/>
          <w:sz w:val="24"/>
          <w:szCs w:val="24"/>
          <w:lang w:eastAsia="en-US"/>
        </w:rPr>
        <w:t xml:space="preserve"> továbbiakban: </w:t>
      </w:r>
      <w:r w:rsidRPr="00564EDD">
        <w:rPr>
          <w:rFonts w:ascii="Garamond" w:eastAsia="Calibri" w:hAnsi="Garamond"/>
          <w:i/>
          <w:sz w:val="24"/>
          <w:szCs w:val="24"/>
          <w:u w:val="single"/>
          <w:lang w:eastAsia="en-US"/>
        </w:rPr>
        <w:t>Társulási Tanács</w:t>
      </w:r>
      <w:r w:rsidRPr="00564EDD">
        <w:rPr>
          <w:rFonts w:ascii="Garamond" w:eastAsia="Calibri" w:hAnsi="Garamond"/>
          <w:i/>
          <w:sz w:val="24"/>
          <w:szCs w:val="24"/>
          <w:lang w:eastAsia="en-US"/>
        </w:rPr>
        <w:t>)</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A társulási tanács székhelye: 6640 Csongrád, Kossuth tér 7.</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10.2. A Társulási Tanács tagjai:</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A Társulási Tanács tagjainak delegálására és visszahívására vonatkozóan a társult önkormányzatok az alábbiak szerint állapodnak meg: </w:t>
      </w:r>
    </w:p>
    <w:p w:rsidR="000C0669" w:rsidRDefault="00DB7B5B" w:rsidP="00FF32A0">
      <w:pPr>
        <w:numPr>
          <w:ilvl w:val="0"/>
          <w:numId w:val="7"/>
        </w:numPr>
        <w:autoSpaceDE w:val="0"/>
        <w:autoSpaceDN w:val="0"/>
        <w:adjustRightInd w:val="0"/>
        <w:spacing w:line="276" w:lineRule="auto"/>
        <w:jc w:val="both"/>
        <w:rPr>
          <w:rFonts w:ascii="Garamond" w:eastAsia="Calibri" w:hAnsi="Garamond"/>
          <w:i/>
          <w:sz w:val="24"/>
          <w:szCs w:val="24"/>
          <w:lang w:eastAsia="en-US"/>
        </w:rPr>
      </w:pPr>
      <w:proofErr w:type="gramStart"/>
      <w:r w:rsidRPr="00564EDD">
        <w:rPr>
          <w:rFonts w:ascii="Garamond" w:eastAsia="Calibri" w:hAnsi="Garamond"/>
          <w:i/>
          <w:sz w:val="24"/>
          <w:szCs w:val="24"/>
          <w:lang w:eastAsia="en-US"/>
        </w:rPr>
        <w:t>A Társulási Tanácsba a Felgyői Gyűjtőkörzetbe tartozó helyi önkormányzatok – képviselő-testületi döntésükkel –  három tagot választanak és delegálnak, akik közül egy tag mindenkor Csongrád Városi mindenkori polgármestere, egyúttal – a Társulási Tanács választása alapján – a Társulási Tanács e</w:t>
      </w:r>
      <w:r w:rsidR="000C0669">
        <w:rPr>
          <w:rFonts w:ascii="Garamond" w:eastAsia="Calibri" w:hAnsi="Garamond"/>
          <w:i/>
          <w:sz w:val="24"/>
          <w:szCs w:val="24"/>
          <w:lang w:eastAsia="en-US"/>
        </w:rPr>
        <w:t xml:space="preserve">lnöke, míg a további két tagot </w:t>
      </w:r>
      <w:r w:rsidRPr="00564EDD">
        <w:rPr>
          <w:rFonts w:ascii="Garamond" w:eastAsia="Calibri" w:hAnsi="Garamond"/>
          <w:i/>
          <w:sz w:val="24"/>
          <w:szCs w:val="24"/>
          <w:lang w:eastAsia="en-US"/>
        </w:rPr>
        <w:t xml:space="preserve">a Felgyői Gyűjtőkörzethez tartozó települési önkormányzatok polgármesterei, alpolgármesterei vagy más helyi önkormányzati képviselő tagjai közül delegálnak, kiknek visszahívására is a Felgyői Gyűjtőkörzetbe tartozó települési önkormányzatok – képviselő-testületi döntésükkel </w:t>
      </w:r>
      <w:proofErr w:type="gramEnd"/>
      <w:r w:rsidRPr="00564EDD">
        <w:rPr>
          <w:rFonts w:ascii="Garamond" w:eastAsia="Calibri" w:hAnsi="Garamond"/>
          <w:i/>
          <w:sz w:val="24"/>
          <w:szCs w:val="24"/>
          <w:lang w:eastAsia="en-US"/>
        </w:rPr>
        <w:t xml:space="preserve">–  jogosultak. </w:t>
      </w:r>
    </w:p>
    <w:p w:rsidR="000C0669" w:rsidRDefault="00DB7B5B" w:rsidP="00FF32A0">
      <w:pPr>
        <w:numPr>
          <w:ilvl w:val="0"/>
          <w:numId w:val="7"/>
        </w:numPr>
        <w:autoSpaceDE w:val="0"/>
        <w:autoSpaceDN w:val="0"/>
        <w:adjustRightInd w:val="0"/>
        <w:spacing w:line="276" w:lineRule="auto"/>
        <w:jc w:val="both"/>
        <w:rPr>
          <w:rFonts w:ascii="Garamond" w:eastAsia="Calibri" w:hAnsi="Garamond"/>
          <w:i/>
          <w:sz w:val="24"/>
          <w:szCs w:val="24"/>
          <w:lang w:eastAsia="en-US"/>
        </w:rPr>
      </w:pPr>
      <w:r w:rsidRPr="000C0669">
        <w:rPr>
          <w:rFonts w:ascii="Garamond" w:eastAsia="Calibri" w:hAnsi="Garamond"/>
          <w:i/>
          <w:sz w:val="24"/>
          <w:szCs w:val="24"/>
          <w:lang w:eastAsia="en-US"/>
        </w:rPr>
        <w:t xml:space="preserve">A Társulási Tanácsba a Vaskúti Gyűjtőkörzetbe tartozó helyi önkormányzatok – képviselő-testületi döntésükkel három tagot választanak és delegálnak, a Vaskúti Gyűjtőkörzethez tartozó települési önkormányzatok polgármesterei, alpolgármesterei vagy más helyi önkormányzati képviselő tagjai közül, kiknek visszahívására is a Vaskúti Gyűjtőkörzetbe tartozó települési önkormányzatok – képviselő-testületi döntésükkel </w:t>
      </w:r>
      <w:proofErr w:type="gramStart"/>
      <w:r w:rsidRPr="000C0669">
        <w:rPr>
          <w:rFonts w:ascii="Garamond" w:eastAsia="Calibri" w:hAnsi="Garamond"/>
          <w:i/>
          <w:sz w:val="24"/>
          <w:szCs w:val="24"/>
          <w:lang w:eastAsia="en-US"/>
        </w:rPr>
        <w:t xml:space="preserve">– </w:t>
      </w:r>
      <w:r w:rsidR="000C0669">
        <w:rPr>
          <w:rFonts w:ascii="Garamond" w:eastAsia="Calibri" w:hAnsi="Garamond"/>
          <w:i/>
          <w:sz w:val="24"/>
          <w:szCs w:val="24"/>
          <w:lang w:eastAsia="en-US"/>
        </w:rPr>
        <w:t xml:space="preserve"> jogosultak</w:t>
      </w:r>
      <w:proofErr w:type="gramEnd"/>
      <w:r w:rsidR="000C0669">
        <w:rPr>
          <w:rFonts w:ascii="Garamond" w:eastAsia="Calibri" w:hAnsi="Garamond"/>
          <w:i/>
          <w:sz w:val="24"/>
          <w:szCs w:val="24"/>
          <w:lang w:eastAsia="en-US"/>
        </w:rPr>
        <w:t>. Az így delegált három</w:t>
      </w:r>
      <w:r w:rsidRPr="000C0669">
        <w:rPr>
          <w:rFonts w:ascii="Garamond" w:eastAsia="Calibri" w:hAnsi="Garamond"/>
          <w:i/>
          <w:sz w:val="24"/>
          <w:szCs w:val="24"/>
          <w:lang w:eastAsia="en-US"/>
        </w:rPr>
        <w:t xml:space="preserve"> Társulási Tanács tag közül választja a Társulási Tanács az egyik alelnököt.</w:t>
      </w:r>
    </w:p>
    <w:p w:rsidR="00DB7B5B" w:rsidRPr="000C0669" w:rsidRDefault="00DB7B5B" w:rsidP="00FF32A0">
      <w:pPr>
        <w:numPr>
          <w:ilvl w:val="0"/>
          <w:numId w:val="7"/>
        </w:numPr>
        <w:autoSpaceDE w:val="0"/>
        <w:autoSpaceDN w:val="0"/>
        <w:adjustRightInd w:val="0"/>
        <w:spacing w:line="276" w:lineRule="auto"/>
        <w:jc w:val="both"/>
        <w:rPr>
          <w:rFonts w:ascii="Garamond" w:eastAsia="Calibri" w:hAnsi="Garamond"/>
          <w:i/>
          <w:sz w:val="24"/>
          <w:szCs w:val="24"/>
          <w:lang w:eastAsia="en-US"/>
        </w:rPr>
      </w:pPr>
      <w:r w:rsidRPr="000C0669">
        <w:rPr>
          <w:rFonts w:ascii="Garamond" w:eastAsia="Calibri" w:hAnsi="Garamond"/>
          <w:i/>
          <w:sz w:val="24"/>
          <w:szCs w:val="24"/>
          <w:lang w:eastAsia="en-US"/>
        </w:rPr>
        <w:t xml:space="preserve">A Társulási Tanácsba a Kiskunhalasi Gyűjtőkörzetbe tartozó helyi önkormányzatok – képviselő-testületi döntésükkel </w:t>
      </w:r>
      <w:proofErr w:type="gramStart"/>
      <w:r w:rsidRPr="000C0669">
        <w:rPr>
          <w:rFonts w:ascii="Garamond" w:eastAsia="Calibri" w:hAnsi="Garamond"/>
          <w:i/>
          <w:sz w:val="24"/>
          <w:szCs w:val="24"/>
          <w:lang w:eastAsia="en-US"/>
        </w:rPr>
        <w:t>–  három</w:t>
      </w:r>
      <w:proofErr w:type="gramEnd"/>
      <w:r w:rsidRPr="000C0669">
        <w:rPr>
          <w:rFonts w:ascii="Garamond" w:eastAsia="Calibri" w:hAnsi="Garamond"/>
          <w:i/>
          <w:sz w:val="24"/>
          <w:szCs w:val="24"/>
          <w:lang w:eastAsia="en-US"/>
        </w:rPr>
        <w:t xml:space="preserve"> tagot vála</w:t>
      </w:r>
      <w:r w:rsidR="000C0669">
        <w:rPr>
          <w:rFonts w:ascii="Garamond" w:eastAsia="Calibri" w:hAnsi="Garamond"/>
          <w:i/>
          <w:sz w:val="24"/>
          <w:szCs w:val="24"/>
          <w:lang w:eastAsia="en-US"/>
        </w:rPr>
        <w:t xml:space="preserve">sztanak és delegálnak a  Kiskunhalasi </w:t>
      </w:r>
      <w:r w:rsidRPr="000C0669">
        <w:rPr>
          <w:rFonts w:ascii="Garamond" w:eastAsia="Calibri" w:hAnsi="Garamond"/>
          <w:i/>
          <w:sz w:val="24"/>
          <w:szCs w:val="24"/>
          <w:lang w:eastAsia="en-US"/>
        </w:rPr>
        <w:t>Gyűjtőkörzethez tartozó települési önkormányzatok polgármesterei, alpolgármesterei vagy más helyi önkormányzati képviselő tagjai közül, ki</w:t>
      </w:r>
      <w:r w:rsidR="000C0669">
        <w:rPr>
          <w:rFonts w:ascii="Garamond" w:eastAsia="Calibri" w:hAnsi="Garamond"/>
          <w:i/>
          <w:sz w:val="24"/>
          <w:szCs w:val="24"/>
          <w:lang w:eastAsia="en-US"/>
        </w:rPr>
        <w:t>knek visszahívására is a Kiskunhalasi</w:t>
      </w:r>
      <w:r w:rsidRPr="000C0669">
        <w:rPr>
          <w:rFonts w:ascii="Garamond" w:eastAsia="Calibri" w:hAnsi="Garamond"/>
          <w:i/>
          <w:sz w:val="24"/>
          <w:szCs w:val="24"/>
          <w:lang w:eastAsia="en-US"/>
        </w:rPr>
        <w:t xml:space="preserve"> Gyűjtőkörzetbe tartozó települési önkormányzatok – képviselő-testületi döntésükkel – </w:t>
      </w:r>
      <w:r w:rsidR="000C0669">
        <w:rPr>
          <w:rFonts w:ascii="Garamond" w:eastAsia="Calibri" w:hAnsi="Garamond"/>
          <w:i/>
          <w:sz w:val="24"/>
          <w:szCs w:val="24"/>
          <w:lang w:eastAsia="en-US"/>
        </w:rPr>
        <w:t xml:space="preserve"> jogosultak. Az így delegált három</w:t>
      </w:r>
      <w:r w:rsidRPr="000C0669">
        <w:rPr>
          <w:rFonts w:ascii="Garamond" w:eastAsia="Calibri" w:hAnsi="Garamond"/>
          <w:i/>
          <w:sz w:val="24"/>
          <w:szCs w:val="24"/>
          <w:lang w:eastAsia="en-US"/>
        </w:rPr>
        <w:t xml:space="preserve"> Társulási Tanács tag közül választja a Társulási Tanács a másik alelnököt.</w:t>
      </w:r>
    </w:p>
    <w:p w:rsidR="00DB7B5B" w:rsidRPr="00564EDD" w:rsidRDefault="00DB7B5B" w:rsidP="007624BB">
      <w:pPr>
        <w:autoSpaceDE w:val="0"/>
        <w:autoSpaceDN w:val="0"/>
        <w:adjustRightInd w:val="0"/>
        <w:spacing w:line="276" w:lineRule="auto"/>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10.3. A Társulási Tanács tagjainak delegálására és visszahívására vonatkozó döntéshez a választásukra jogosult gyűjtőkörzetbe tartozó önkormányzatok képviselő-testületeinek egyhangú – minősített többséggel hozott – határozata szükséges.</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10.4. Megválasztottnak, illetve visszahívottnak kell tekinteni az adott gyűjtőkörzet által delegált Társulási Tanács tagot akkor, ha az adott gyűjtőkörzethez tartozó önkormányzatok mindegyike meghozta a Társulási Tanács tagjává történő megválasztásra illetve a visszahívásra vonatkozó képviselő-testületi határozatát, az utolsóként meghozott határozat időpontjában.</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10.5. A Felgyői, a Vaskúti és a Kiskunhalasi Gyűjtőkörzetekhez tartozó társult tagi önkormányzatok felsorolását a Társulási Megállapodás </w:t>
      </w:r>
      <w:r w:rsidRPr="00564EDD">
        <w:rPr>
          <w:rFonts w:ascii="Garamond" w:eastAsia="Calibri" w:hAnsi="Garamond"/>
          <w:i/>
          <w:sz w:val="24"/>
          <w:szCs w:val="24"/>
          <w:u w:val="single"/>
          <w:lang w:eastAsia="en-US"/>
        </w:rPr>
        <w:t>6</w:t>
      </w:r>
      <w:proofErr w:type="gramStart"/>
      <w:r w:rsidRPr="00564EDD">
        <w:rPr>
          <w:rFonts w:ascii="Garamond" w:eastAsia="Calibri" w:hAnsi="Garamond"/>
          <w:i/>
          <w:sz w:val="24"/>
          <w:szCs w:val="24"/>
          <w:u w:val="single"/>
          <w:lang w:eastAsia="en-US"/>
        </w:rPr>
        <w:t>.számú</w:t>
      </w:r>
      <w:proofErr w:type="gramEnd"/>
      <w:r w:rsidRPr="00564EDD">
        <w:rPr>
          <w:rFonts w:ascii="Garamond" w:eastAsia="Calibri" w:hAnsi="Garamond"/>
          <w:i/>
          <w:sz w:val="24"/>
          <w:szCs w:val="24"/>
          <w:u w:val="single"/>
          <w:lang w:eastAsia="en-US"/>
        </w:rPr>
        <w:t xml:space="preserve"> melléklete </w:t>
      </w:r>
      <w:r w:rsidRPr="00564EDD">
        <w:rPr>
          <w:rFonts w:ascii="Garamond" w:eastAsia="Calibri" w:hAnsi="Garamond"/>
          <w:i/>
          <w:sz w:val="24"/>
          <w:szCs w:val="24"/>
          <w:lang w:eastAsia="en-US"/>
        </w:rPr>
        <w:t xml:space="preserve"> tartalmazza.</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10.6. A Társulási Tanács tagjainak megbízatásának időtartama: </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A Társulási Tanács tagjai megbízatása a </w:t>
      </w:r>
      <w:r w:rsidRPr="00564EDD">
        <w:rPr>
          <w:rFonts w:ascii="Garamond" w:eastAsia="Calibri" w:hAnsi="Garamond"/>
          <w:i/>
          <w:sz w:val="24"/>
          <w:szCs w:val="24"/>
          <w:u w:val="single"/>
          <w:lang w:eastAsia="en-US"/>
        </w:rPr>
        <w:t>I/10.4</w:t>
      </w:r>
      <w:proofErr w:type="gramStart"/>
      <w:r w:rsidRPr="00564EDD">
        <w:rPr>
          <w:rFonts w:ascii="Garamond" w:eastAsia="Calibri" w:hAnsi="Garamond"/>
          <w:i/>
          <w:sz w:val="24"/>
          <w:szCs w:val="24"/>
          <w:lang w:eastAsia="en-US"/>
        </w:rPr>
        <w:t>.pont</w:t>
      </w:r>
      <w:proofErr w:type="gramEnd"/>
      <w:r w:rsidRPr="00564EDD">
        <w:rPr>
          <w:rFonts w:ascii="Garamond" w:eastAsia="Calibri" w:hAnsi="Garamond"/>
          <w:i/>
          <w:sz w:val="24"/>
          <w:szCs w:val="24"/>
          <w:lang w:eastAsia="en-US"/>
        </w:rPr>
        <w:t xml:space="preserve"> szerinti delegálásuktól kezdődően</w:t>
      </w:r>
    </w:p>
    <w:p w:rsidR="00A4414B" w:rsidRDefault="00DB7B5B" w:rsidP="00FF32A0">
      <w:pPr>
        <w:numPr>
          <w:ilvl w:val="0"/>
          <w:numId w:val="8"/>
        </w:numPr>
        <w:autoSpaceDE w:val="0"/>
        <w:autoSpaceDN w:val="0"/>
        <w:adjustRightInd w:val="0"/>
        <w:spacing w:line="276" w:lineRule="auto"/>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a polgármesteri-, alpolgármesteri-, az önkormányzati képviselői mandátumuk teljes idejére, vagy </w:t>
      </w:r>
    </w:p>
    <w:p w:rsidR="00DB7B5B" w:rsidRPr="00A4414B" w:rsidRDefault="00DB7B5B" w:rsidP="00FF32A0">
      <w:pPr>
        <w:numPr>
          <w:ilvl w:val="0"/>
          <w:numId w:val="8"/>
        </w:numPr>
        <w:autoSpaceDE w:val="0"/>
        <w:autoSpaceDN w:val="0"/>
        <w:adjustRightInd w:val="0"/>
        <w:spacing w:line="276" w:lineRule="auto"/>
        <w:jc w:val="both"/>
        <w:rPr>
          <w:rFonts w:ascii="Garamond" w:eastAsia="Calibri" w:hAnsi="Garamond"/>
          <w:i/>
          <w:sz w:val="24"/>
          <w:szCs w:val="24"/>
          <w:lang w:eastAsia="en-US"/>
        </w:rPr>
      </w:pPr>
      <w:r w:rsidRPr="00A4414B">
        <w:rPr>
          <w:rFonts w:ascii="Garamond" w:eastAsia="Calibri" w:hAnsi="Garamond"/>
          <w:i/>
          <w:sz w:val="24"/>
          <w:szCs w:val="24"/>
          <w:lang w:eastAsia="en-US"/>
        </w:rPr>
        <w:lastRenderedPageBreak/>
        <w:t xml:space="preserve">a választásukra jogosult gyűjtőkörzetbe tartozó önkormányzatok egyhangú – minősített többséggel hozott – határozatával történő visszahívásukig szól, kivéve a Társulási Tanács Elnökét, akinek megbízatása időtartamára a </w:t>
      </w:r>
      <w:r w:rsidR="00A4414B" w:rsidRPr="00595982">
        <w:rPr>
          <w:rFonts w:ascii="Garamond" w:eastAsia="Calibri" w:hAnsi="Garamond"/>
          <w:i/>
          <w:sz w:val="24"/>
          <w:szCs w:val="24"/>
          <w:u w:val="single"/>
          <w:lang w:eastAsia="en-US"/>
        </w:rPr>
        <w:t>1</w:t>
      </w:r>
      <w:r w:rsidR="00595982" w:rsidRPr="00595982">
        <w:rPr>
          <w:rFonts w:ascii="Garamond" w:eastAsia="Calibri" w:hAnsi="Garamond"/>
          <w:i/>
          <w:sz w:val="24"/>
          <w:szCs w:val="24"/>
          <w:u w:val="single"/>
          <w:lang w:eastAsia="en-US"/>
        </w:rPr>
        <w:t>2.3.</w:t>
      </w:r>
      <w:r w:rsidR="00595982">
        <w:rPr>
          <w:rFonts w:ascii="Garamond" w:eastAsia="Calibri" w:hAnsi="Garamond"/>
          <w:i/>
          <w:color w:val="FF0000"/>
          <w:sz w:val="24"/>
          <w:szCs w:val="24"/>
          <w:u w:val="single"/>
          <w:lang w:eastAsia="en-US"/>
        </w:rPr>
        <w:t xml:space="preserve"> </w:t>
      </w:r>
      <w:r w:rsidRPr="00A4414B">
        <w:rPr>
          <w:rFonts w:ascii="Garamond" w:eastAsia="Calibri" w:hAnsi="Garamond"/>
          <w:i/>
          <w:sz w:val="24"/>
          <w:szCs w:val="24"/>
          <w:lang w:eastAsia="en-US"/>
        </w:rPr>
        <w:t>pontban foglaltak az irányadóak.</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color w:val="000000"/>
          <w:sz w:val="24"/>
          <w:szCs w:val="24"/>
          <w:lang w:eastAsia="en-US"/>
        </w:rPr>
      </w:pPr>
      <w:r w:rsidRPr="00564EDD">
        <w:rPr>
          <w:rFonts w:ascii="Garamond" w:eastAsia="Calibri" w:hAnsi="Garamond"/>
          <w:i/>
          <w:sz w:val="24"/>
          <w:szCs w:val="24"/>
          <w:lang w:eastAsia="en-US"/>
        </w:rPr>
        <w:t xml:space="preserve">10.7. A Társulási Tanács munkaszervezeti </w:t>
      </w:r>
      <w:proofErr w:type="gramStart"/>
      <w:r w:rsidRPr="00564EDD">
        <w:rPr>
          <w:rFonts w:ascii="Garamond" w:eastAsia="Calibri" w:hAnsi="Garamond"/>
          <w:i/>
          <w:sz w:val="24"/>
          <w:szCs w:val="24"/>
          <w:lang w:eastAsia="en-US"/>
        </w:rPr>
        <w:t xml:space="preserve">feladatait  </w:t>
      </w:r>
      <w:r w:rsidRPr="00564EDD">
        <w:rPr>
          <w:rFonts w:ascii="Garamond" w:eastAsia="Calibri" w:hAnsi="Garamond"/>
          <w:i/>
          <w:color w:val="000000"/>
          <w:sz w:val="24"/>
          <w:szCs w:val="24"/>
          <w:lang w:eastAsia="en-US"/>
        </w:rPr>
        <w:t>(</w:t>
      </w:r>
      <w:proofErr w:type="gramEnd"/>
      <w:r w:rsidRPr="00564EDD">
        <w:rPr>
          <w:rFonts w:ascii="Garamond" w:eastAsia="Calibri" w:hAnsi="Garamond"/>
          <w:i/>
          <w:color w:val="000000"/>
          <w:sz w:val="24"/>
          <w:szCs w:val="24"/>
          <w:lang w:eastAsia="en-US"/>
        </w:rPr>
        <w:t xml:space="preserve">döntések előkészítése, végrehajtás szervezése, pénzügyi-, gazdasági lebonyolítás ) a társulás székhelyének polgármesteri hivatala –  Csongrád Város Önkormányzata Polgármesteri Hivatala – látja el.[Mötv.95.§ (4) </w:t>
      </w:r>
      <w:proofErr w:type="spellStart"/>
      <w:r w:rsidRPr="00564EDD">
        <w:rPr>
          <w:rFonts w:ascii="Garamond" w:eastAsia="Calibri" w:hAnsi="Garamond"/>
          <w:i/>
          <w:color w:val="000000"/>
          <w:sz w:val="24"/>
          <w:szCs w:val="24"/>
          <w:lang w:eastAsia="en-US"/>
        </w:rPr>
        <w:t>bek</w:t>
      </w:r>
      <w:proofErr w:type="spellEnd"/>
      <w:r w:rsidRPr="00564EDD">
        <w:rPr>
          <w:rFonts w:ascii="Garamond" w:eastAsia="Calibri" w:hAnsi="Garamond"/>
          <w:i/>
          <w:color w:val="000000"/>
          <w:sz w:val="24"/>
          <w:szCs w:val="24"/>
          <w:lang w:eastAsia="en-US"/>
        </w:rPr>
        <w:t>.]</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b/>
          <w:i/>
          <w:sz w:val="24"/>
          <w:szCs w:val="24"/>
          <w:lang w:eastAsia="en-US"/>
        </w:rPr>
      </w:pPr>
      <w:r w:rsidRPr="00564EDD">
        <w:rPr>
          <w:rFonts w:ascii="Garamond" w:eastAsia="Calibri" w:hAnsi="Garamond"/>
          <w:i/>
          <w:sz w:val="24"/>
          <w:szCs w:val="24"/>
          <w:lang w:eastAsia="en-US"/>
        </w:rPr>
        <w:t>11.</w:t>
      </w:r>
      <w:r w:rsidRPr="00564EDD">
        <w:rPr>
          <w:rFonts w:ascii="Garamond" w:eastAsia="Calibri" w:hAnsi="Garamond"/>
          <w:b/>
          <w:i/>
          <w:sz w:val="24"/>
          <w:szCs w:val="24"/>
          <w:lang w:eastAsia="en-US"/>
        </w:rPr>
        <w:t xml:space="preserve"> A Társulási Tanács tagjainak helyettesítése, a Társulási Tanács helyettes tagjai: </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11.1. A Társulási Tanács helyettes tagjainak </w:t>
      </w:r>
      <w:proofErr w:type="gramStart"/>
      <w:r w:rsidRPr="00564EDD">
        <w:rPr>
          <w:rFonts w:ascii="Garamond" w:eastAsia="Calibri" w:hAnsi="Garamond"/>
          <w:i/>
          <w:sz w:val="24"/>
          <w:szCs w:val="24"/>
          <w:lang w:eastAsia="en-US"/>
        </w:rPr>
        <w:t>( a</w:t>
      </w:r>
      <w:proofErr w:type="gramEnd"/>
      <w:r w:rsidRPr="00564EDD">
        <w:rPr>
          <w:rFonts w:ascii="Garamond" w:eastAsia="Calibri" w:hAnsi="Garamond"/>
          <w:i/>
          <w:sz w:val="24"/>
          <w:szCs w:val="24"/>
          <w:lang w:eastAsia="en-US"/>
        </w:rPr>
        <w:t xml:space="preserve"> továbbiakban: helyettes tag) delegálására és visszahívására vonatkozóan a társult önkormányzatok az alábbiak szerint állapodnak meg: </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A4414B" w:rsidRDefault="00DB7B5B" w:rsidP="00FF32A0">
      <w:pPr>
        <w:numPr>
          <w:ilvl w:val="0"/>
          <w:numId w:val="9"/>
        </w:numPr>
        <w:autoSpaceDE w:val="0"/>
        <w:autoSpaceDN w:val="0"/>
        <w:adjustRightInd w:val="0"/>
        <w:spacing w:line="276" w:lineRule="auto"/>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A Társulási Tanácsba a Felgyői Gyűjtőkörzetbe tartozó helyi önkormányzatok – képviselő-testületi döntésükkel </w:t>
      </w:r>
      <w:proofErr w:type="gramStart"/>
      <w:r w:rsidRPr="00564EDD">
        <w:rPr>
          <w:rFonts w:ascii="Garamond" w:eastAsia="Calibri" w:hAnsi="Garamond"/>
          <w:i/>
          <w:sz w:val="24"/>
          <w:szCs w:val="24"/>
          <w:lang w:eastAsia="en-US"/>
        </w:rPr>
        <w:t>–  egy</w:t>
      </w:r>
      <w:proofErr w:type="gramEnd"/>
      <w:r w:rsidRPr="00564EDD">
        <w:rPr>
          <w:rFonts w:ascii="Garamond" w:eastAsia="Calibri" w:hAnsi="Garamond"/>
          <w:i/>
          <w:sz w:val="24"/>
          <w:szCs w:val="24"/>
          <w:lang w:eastAsia="en-US"/>
        </w:rPr>
        <w:t xml:space="preserve"> helyettes tagot választanak és delegálnak a Felgyői Gyűjtőkörzethez tartozó települési önkormányzatok polgármesterei, alpolgármesterei vagy más helyi önkormányzati képviselő tagjai közül, kiknek visszahívására is a Felgyői Gyűjtőkörzetbe tartozó települési önkormányzatok – képviselő-testületi döntésükkel –  jogosultak. Az így megválasztott helyettes tag </w:t>
      </w:r>
      <w:proofErr w:type="gramStart"/>
      <w:r w:rsidRPr="00564EDD">
        <w:rPr>
          <w:rFonts w:ascii="Garamond" w:eastAsia="Calibri" w:hAnsi="Garamond"/>
          <w:i/>
          <w:sz w:val="24"/>
          <w:szCs w:val="24"/>
          <w:lang w:eastAsia="en-US"/>
        </w:rPr>
        <w:t>kizárólag  a</w:t>
      </w:r>
      <w:proofErr w:type="gramEnd"/>
      <w:r w:rsidRPr="00564EDD">
        <w:rPr>
          <w:rFonts w:ascii="Garamond" w:eastAsia="Calibri" w:hAnsi="Garamond"/>
          <w:i/>
          <w:sz w:val="24"/>
          <w:szCs w:val="24"/>
          <w:lang w:eastAsia="en-US"/>
        </w:rPr>
        <w:t xml:space="preserve"> Felgyői Gyűjtőkörzethez tartozó társult tagi önkormányzatok  által megválasztott és delegált Társulási Tanács </w:t>
      </w:r>
      <w:proofErr w:type="spellStart"/>
      <w:r w:rsidRPr="00564EDD">
        <w:rPr>
          <w:rFonts w:ascii="Garamond" w:eastAsia="Calibri" w:hAnsi="Garamond"/>
          <w:i/>
          <w:sz w:val="24"/>
          <w:szCs w:val="24"/>
          <w:lang w:eastAsia="en-US"/>
        </w:rPr>
        <w:t>tago</w:t>
      </w:r>
      <w:proofErr w:type="spellEnd"/>
      <w:r w:rsidRPr="00564EDD">
        <w:rPr>
          <w:rFonts w:ascii="Garamond" w:eastAsia="Calibri" w:hAnsi="Garamond"/>
          <w:i/>
          <w:sz w:val="24"/>
          <w:szCs w:val="24"/>
          <w:lang w:eastAsia="en-US"/>
        </w:rPr>
        <w:t>(</w:t>
      </w:r>
      <w:proofErr w:type="spellStart"/>
      <w:r w:rsidRPr="00564EDD">
        <w:rPr>
          <w:rFonts w:ascii="Garamond" w:eastAsia="Calibri" w:hAnsi="Garamond"/>
          <w:i/>
          <w:sz w:val="24"/>
          <w:szCs w:val="24"/>
          <w:lang w:eastAsia="en-US"/>
        </w:rPr>
        <w:t>ka</w:t>
      </w:r>
      <w:proofErr w:type="spellEnd"/>
      <w:r w:rsidRPr="00564EDD">
        <w:rPr>
          <w:rFonts w:ascii="Garamond" w:eastAsia="Calibri" w:hAnsi="Garamond"/>
          <w:i/>
          <w:sz w:val="24"/>
          <w:szCs w:val="24"/>
          <w:lang w:eastAsia="en-US"/>
        </w:rPr>
        <w:t>)t helyettesítheti akadályoztatása esetén.</w:t>
      </w:r>
    </w:p>
    <w:p w:rsidR="00A4414B" w:rsidRDefault="00DB7B5B" w:rsidP="00FF32A0">
      <w:pPr>
        <w:numPr>
          <w:ilvl w:val="0"/>
          <w:numId w:val="9"/>
        </w:numPr>
        <w:autoSpaceDE w:val="0"/>
        <w:autoSpaceDN w:val="0"/>
        <w:adjustRightInd w:val="0"/>
        <w:spacing w:line="276" w:lineRule="auto"/>
        <w:jc w:val="both"/>
        <w:rPr>
          <w:rFonts w:ascii="Garamond" w:eastAsia="Calibri" w:hAnsi="Garamond"/>
          <w:i/>
          <w:sz w:val="24"/>
          <w:szCs w:val="24"/>
          <w:lang w:eastAsia="en-US"/>
        </w:rPr>
      </w:pPr>
      <w:r w:rsidRPr="00A4414B">
        <w:rPr>
          <w:rFonts w:ascii="Garamond" w:eastAsia="Calibri" w:hAnsi="Garamond"/>
          <w:i/>
          <w:sz w:val="24"/>
          <w:szCs w:val="24"/>
          <w:lang w:eastAsia="en-US"/>
        </w:rPr>
        <w:t xml:space="preserve">A Társulási Tanácsba a Vaskúti Gyűjtőkörzetbe tartozó helyi önkormányzatok – képviselő-testületi döntésükkel </w:t>
      </w:r>
      <w:proofErr w:type="gramStart"/>
      <w:r w:rsidRPr="00A4414B">
        <w:rPr>
          <w:rFonts w:ascii="Garamond" w:eastAsia="Calibri" w:hAnsi="Garamond"/>
          <w:i/>
          <w:sz w:val="24"/>
          <w:szCs w:val="24"/>
          <w:lang w:eastAsia="en-US"/>
        </w:rPr>
        <w:t>–  egy</w:t>
      </w:r>
      <w:proofErr w:type="gramEnd"/>
      <w:r w:rsidRPr="00A4414B">
        <w:rPr>
          <w:rFonts w:ascii="Garamond" w:eastAsia="Calibri" w:hAnsi="Garamond"/>
          <w:i/>
          <w:sz w:val="24"/>
          <w:szCs w:val="24"/>
          <w:lang w:eastAsia="en-US"/>
        </w:rPr>
        <w:t xml:space="preserve"> helyettes tagot választanak és delegálnak a Vaskúti Gyűjtőkörzethez tartozó települési önkormányzatok polgármesterei, alpolgármesterei vagy más helyi önkormányzati képviselő tagjai közül, kiknek visszahívására is a Vaskúti Gyűjtőkörzetbe tartozó települési önkormányzatok – képviselő-testületi döntésükkel –  jogosultak. Az így megválasztott helyettes tag </w:t>
      </w:r>
      <w:proofErr w:type="gramStart"/>
      <w:r w:rsidRPr="00A4414B">
        <w:rPr>
          <w:rFonts w:ascii="Garamond" w:eastAsia="Calibri" w:hAnsi="Garamond"/>
          <w:i/>
          <w:sz w:val="24"/>
          <w:szCs w:val="24"/>
          <w:lang w:eastAsia="en-US"/>
        </w:rPr>
        <w:t>kizárólag  a</w:t>
      </w:r>
      <w:proofErr w:type="gramEnd"/>
      <w:r w:rsidRPr="00A4414B">
        <w:rPr>
          <w:rFonts w:ascii="Garamond" w:eastAsia="Calibri" w:hAnsi="Garamond"/>
          <w:i/>
          <w:sz w:val="24"/>
          <w:szCs w:val="24"/>
          <w:lang w:eastAsia="en-US"/>
        </w:rPr>
        <w:t xml:space="preserve"> Vaskúti Gyűjtőkörzethez tartozó társult tagi önkormányzatok  által megválasztott és delegált Társulási Tanács </w:t>
      </w:r>
      <w:proofErr w:type="spellStart"/>
      <w:r w:rsidRPr="00A4414B">
        <w:rPr>
          <w:rFonts w:ascii="Garamond" w:eastAsia="Calibri" w:hAnsi="Garamond"/>
          <w:i/>
          <w:sz w:val="24"/>
          <w:szCs w:val="24"/>
          <w:lang w:eastAsia="en-US"/>
        </w:rPr>
        <w:t>tago</w:t>
      </w:r>
      <w:proofErr w:type="spellEnd"/>
      <w:r w:rsidRPr="00A4414B">
        <w:rPr>
          <w:rFonts w:ascii="Garamond" w:eastAsia="Calibri" w:hAnsi="Garamond"/>
          <w:i/>
          <w:sz w:val="24"/>
          <w:szCs w:val="24"/>
          <w:lang w:eastAsia="en-US"/>
        </w:rPr>
        <w:t>(</w:t>
      </w:r>
      <w:proofErr w:type="spellStart"/>
      <w:r w:rsidRPr="00A4414B">
        <w:rPr>
          <w:rFonts w:ascii="Garamond" w:eastAsia="Calibri" w:hAnsi="Garamond"/>
          <w:i/>
          <w:sz w:val="24"/>
          <w:szCs w:val="24"/>
          <w:lang w:eastAsia="en-US"/>
        </w:rPr>
        <w:t>ka</w:t>
      </w:r>
      <w:proofErr w:type="spellEnd"/>
      <w:r w:rsidRPr="00A4414B">
        <w:rPr>
          <w:rFonts w:ascii="Garamond" w:eastAsia="Calibri" w:hAnsi="Garamond"/>
          <w:i/>
          <w:sz w:val="24"/>
          <w:szCs w:val="24"/>
          <w:lang w:eastAsia="en-US"/>
        </w:rPr>
        <w:t>)t helyettesítheti akadályoztatása esetén.</w:t>
      </w:r>
    </w:p>
    <w:p w:rsidR="00DB7B5B" w:rsidRPr="00A4414B" w:rsidRDefault="00DB7B5B" w:rsidP="00FF32A0">
      <w:pPr>
        <w:numPr>
          <w:ilvl w:val="0"/>
          <w:numId w:val="9"/>
        </w:numPr>
        <w:autoSpaceDE w:val="0"/>
        <w:autoSpaceDN w:val="0"/>
        <w:adjustRightInd w:val="0"/>
        <w:spacing w:line="276" w:lineRule="auto"/>
        <w:jc w:val="both"/>
        <w:rPr>
          <w:rFonts w:ascii="Garamond" w:eastAsia="Calibri" w:hAnsi="Garamond"/>
          <w:i/>
          <w:sz w:val="24"/>
          <w:szCs w:val="24"/>
          <w:lang w:eastAsia="en-US"/>
        </w:rPr>
      </w:pPr>
      <w:r w:rsidRPr="00A4414B">
        <w:rPr>
          <w:rFonts w:ascii="Garamond" w:eastAsia="Calibri" w:hAnsi="Garamond"/>
          <w:i/>
          <w:sz w:val="24"/>
          <w:szCs w:val="24"/>
          <w:lang w:eastAsia="en-US"/>
        </w:rPr>
        <w:t xml:space="preserve">A Társulási Tanácsba a Kiskunhalasi Gyűjtőkörzetbe tartozó helyi önkormányzatok – képviselő-testületi döntésükkel egy helyettes tagot választanak és delegálnak a </w:t>
      </w:r>
      <w:proofErr w:type="gramStart"/>
      <w:r w:rsidR="00A4414B" w:rsidRPr="00A4414B">
        <w:rPr>
          <w:rFonts w:ascii="Garamond" w:eastAsia="Calibri" w:hAnsi="Garamond"/>
          <w:i/>
          <w:sz w:val="24"/>
          <w:szCs w:val="24"/>
          <w:lang w:eastAsia="en-US"/>
        </w:rPr>
        <w:t xml:space="preserve">Kiskunhalasi </w:t>
      </w:r>
      <w:r w:rsidR="00A4414B">
        <w:rPr>
          <w:rFonts w:ascii="Garamond" w:eastAsia="Calibri" w:hAnsi="Garamond"/>
          <w:i/>
          <w:sz w:val="24"/>
          <w:szCs w:val="24"/>
          <w:lang w:eastAsia="en-US"/>
        </w:rPr>
        <w:t xml:space="preserve"> </w:t>
      </w:r>
      <w:r w:rsidRPr="00A4414B">
        <w:rPr>
          <w:rFonts w:ascii="Garamond" w:eastAsia="Calibri" w:hAnsi="Garamond"/>
          <w:i/>
          <w:sz w:val="24"/>
          <w:szCs w:val="24"/>
          <w:lang w:eastAsia="en-US"/>
        </w:rPr>
        <w:t>Gyűjtőkörzethez</w:t>
      </w:r>
      <w:proofErr w:type="gramEnd"/>
      <w:r w:rsidRPr="00A4414B">
        <w:rPr>
          <w:rFonts w:ascii="Garamond" w:eastAsia="Calibri" w:hAnsi="Garamond"/>
          <w:i/>
          <w:sz w:val="24"/>
          <w:szCs w:val="24"/>
          <w:lang w:eastAsia="en-US"/>
        </w:rPr>
        <w:t xml:space="preserve"> tartozó települési önkormányzatok polgármesterei, alpolgármesterei vagy más helyi önkormányzati képviselő tagjai közül, kiknek visszahívására is a </w:t>
      </w:r>
      <w:r w:rsidR="00A4414B" w:rsidRPr="00A4414B">
        <w:rPr>
          <w:rFonts w:ascii="Garamond" w:eastAsia="Calibri" w:hAnsi="Garamond"/>
          <w:i/>
          <w:sz w:val="24"/>
          <w:szCs w:val="24"/>
          <w:lang w:eastAsia="en-US"/>
        </w:rPr>
        <w:t xml:space="preserve">Kiskunhalasi </w:t>
      </w:r>
      <w:r w:rsidRPr="00A4414B">
        <w:rPr>
          <w:rFonts w:ascii="Garamond" w:eastAsia="Calibri" w:hAnsi="Garamond"/>
          <w:i/>
          <w:sz w:val="24"/>
          <w:szCs w:val="24"/>
          <w:lang w:eastAsia="en-US"/>
        </w:rPr>
        <w:t>Gyűjtőkörzetbe tartozó települési önkormányzatok – képviselő-testületi döntésükkel –  jogosultak. Az így megvála</w:t>
      </w:r>
      <w:r w:rsidR="00A4414B">
        <w:rPr>
          <w:rFonts w:ascii="Garamond" w:eastAsia="Calibri" w:hAnsi="Garamond"/>
          <w:i/>
          <w:sz w:val="24"/>
          <w:szCs w:val="24"/>
          <w:lang w:eastAsia="en-US"/>
        </w:rPr>
        <w:t xml:space="preserve">sztott helyettes tag kizárólag </w:t>
      </w:r>
      <w:r w:rsidRPr="00A4414B">
        <w:rPr>
          <w:rFonts w:ascii="Garamond" w:eastAsia="Calibri" w:hAnsi="Garamond"/>
          <w:i/>
          <w:sz w:val="24"/>
          <w:szCs w:val="24"/>
          <w:lang w:eastAsia="en-US"/>
        </w:rPr>
        <w:t xml:space="preserve">a Kiskunhalasi Gyűjtőkörzethez tartozó társult tagi </w:t>
      </w:r>
      <w:proofErr w:type="gramStart"/>
      <w:r w:rsidRPr="00A4414B">
        <w:rPr>
          <w:rFonts w:ascii="Garamond" w:eastAsia="Calibri" w:hAnsi="Garamond"/>
          <w:i/>
          <w:sz w:val="24"/>
          <w:szCs w:val="24"/>
          <w:lang w:eastAsia="en-US"/>
        </w:rPr>
        <w:t>önkormányzatok  által</w:t>
      </w:r>
      <w:proofErr w:type="gramEnd"/>
      <w:r w:rsidRPr="00A4414B">
        <w:rPr>
          <w:rFonts w:ascii="Garamond" w:eastAsia="Calibri" w:hAnsi="Garamond"/>
          <w:i/>
          <w:sz w:val="24"/>
          <w:szCs w:val="24"/>
          <w:lang w:eastAsia="en-US"/>
        </w:rPr>
        <w:t xml:space="preserve"> megválasztott és delegált Társulási Tanács </w:t>
      </w:r>
      <w:proofErr w:type="spellStart"/>
      <w:r w:rsidRPr="00A4414B">
        <w:rPr>
          <w:rFonts w:ascii="Garamond" w:eastAsia="Calibri" w:hAnsi="Garamond"/>
          <w:i/>
          <w:sz w:val="24"/>
          <w:szCs w:val="24"/>
          <w:lang w:eastAsia="en-US"/>
        </w:rPr>
        <w:t>tago</w:t>
      </w:r>
      <w:proofErr w:type="spellEnd"/>
      <w:r w:rsidRPr="00A4414B">
        <w:rPr>
          <w:rFonts w:ascii="Garamond" w:eastAsia="Calibri" w:hAnsi="Garamond"/>
          <w:i/>
          <w:sz w:val="24"/>
          <w:szCs w:val="24"/>
          <w:lang w:eastAsia="en-US"/>
        </w:rPr>
        <w:t>(</w:t>
      </w:r>
      <w:proofErr w:type="spellStart"/>
      <w:r w:rsidRPr="00A4414B">
        <w:rPr>
          <w:rFonts w:ascii="Garamond" w:eastAsia="Calibri" w:hAnsi="Garamond"/>
          <w:i/>
          <w:sz w:val="24"/>
          <w:szCs w:val="24"/>
          <w:lang w:eastAsia="en-US"/>
        </w:rPr>
        <w:t>ka</w:t>
      </w:r>
      <w:proofErr w:type="spellEnd"/>
      <w:r w:rsidRPr="00A4414B">
        <w:rPr>
          <w:rFonts w:ascii="Garamond" w:eastAsia="Calibri" w:hAnsi="Garamond"/>
          <w:i/>
          <w:sz w:val="24"/>
          <w:szCs w:val="24"/>
          <w:lang w:eastAsia="en-US"/>
        </w:rPr>
        <w:t>)t helyettesítheti akadályoztatása esetén.</w:t>
      </w:r>
    </w:p>
    <w:p w:rsidR="00DB7B5B" w:rsidRPr="00564EDD" w:rsidRDefault="00DB7B5B" w:rsidP="007624BB">
      <w:pPr>
        <w:autoSpaceDE w:val="0"/>
        <w:autoSpaceDN w:val="0"/>
        <w:adjustRightInd w:val="0"/>
        <w:spacing w:line="276" w:lineRule="auto"/>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11.2. A Társulási Tanács helyettes tagjainak delegálására és visszahívására vonatkozó döntéshez a választására jogosult gyűjtőkörzetbe tartozó önkormányzatok képviselő-testületeinek egyhangú – minősített többséggel hozott – határozata szükséges.</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11.3. Megválasztottnak, illetve visszahívottnak kell tekinteni az adott gyűjtőkörzet által delegált Társulási Tanács helyettes tagját akkor, ha az adott gyűjtőkörzethez tartozó önkormányzatok mindegyike meghozta a Társulási Tanács tagjává történő megválasztásra illetve a visszahívásra vonatkozó képviselő-testületi határozatát, az utolsóként meghozott határozat időpontjában.</w:t>
      </w:r>
    </w:p>
    <w:p w:rsidR="00DB7B5B"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FD1AF0" w:rsidRPr="00564EDD" w:rsidRDefault="00FD1AF0"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11.4. A Társulási Tanács helyettes tagjai megbízatásának időtartama: </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 xml:space="preserve">A Társulási Tanács helyettes tagjai megbízatása az </w:t>
      </w:r>
      <w:r w:rsidRPr="00564EDD">
        <w:rPr>
          <w:rFonts w:ascii="Garamond" w:eastAsia="Calibri" w:hAnsi="Garamond"/>
          <w:i/>
          <w:sz w:val="24"/>
          <w:szCs w:val="24"/>
          <w:u w:val="single"/>
          <w:lang w:eastAsia="en-US"/>
        </w:rPr>
        <w:t>I/11.3</w:t>
      </w:r>
      <w:proofErr w:type="gramStart"/>
      <w:r w:rsidRPr="00564EDD">
        <w:rPr>
          <w:rFonts w:ascii="Garamond" w:eastAsia="Calibri" w:hAnsi="Garamond"/>
          <w:i/>
          <w:sz w:val="24"/>
          <w:szCs w:val="24"/>
          <w:lang w:eastAsia="en-US"/>
        </w:rPr>
        <w:t>.pont</w:t>
      </w:r>
      <w:proofErr w:type="gramEnd"/>
      <w:r w:rsidRPr="00564EDD">
        <w:rPr>
          <w:rFonts w:ascii="Garamond" w:eastAsia="Calibri" w:hAnsi="Garamond"/>
          <w:i/>
          <w:sz w:val="24"/>
          <w:szCs w:val="24"/>
          <w:lang w:eastAsia="en-US"/>
        </w:rPr>
        <w:t xml:space="preserve"> szerinti delegálásuktól kezdődően</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roofErr w:type="gramStart"/>
      <w:r w:rsidRPr="00564EDD">
        <w:rPr>
          <w:rFonts w:ascii="Garamond" w:eastAsia="Calibri" w:hAnsi="Garamond"/>
          <w:i/>
          <w:sz w:val="24"/>
          <w:szCs w:val="24"/>
          <w:lang w:eastAsia="en-US"/>
        </w:rPr>
        <w:t>a</w:t>
      </w:r>
      <w:proofErr w:type="gramEnd"/>
      <w:r w:rsidRPr="00564EDD">
        <w:rPr>
          <w:rFonts w:ascii="Garamond" w:eastAsia="Calibri" w:hAnsi="Garamond"/>
          <w:i/>
          <w:sz w:val="24"/>
          <w:szCs w:val="24"/>
          <w:lang w:eastAsia="en-US"/>
        </w:rPr>
        <w:t xml:space="preserve">) a polgármesteri-, alpolgármesteri-, az önkormányzati képviselői mandátumuk teljes idejére, vagy </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b) a választásukra jogosult gyűjtőkörzetbe tartozó önkormányzatok egyhangú – minősített többséggel hozott – határozatával történő visszahívásukig szól.</w:t>
      </w: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ind w:left="567"/>
        <w:jc w:val="both"/>
        <w:rPr>
          <w:rFonts w:ascii="Garamond" w:eastAsia="Calibri" w:hAnsi="Garamond"/>
          <w:i/>
          <w:sz w:val="24"/>
          <w:szCs w:val="24"/>
          <w:lang w:eastAsia="en-US"/>
        </w:rPr>
      </w:pPr>
      <w:r w:rsidRPr="00564EDD">
        <w:rPr>
          <w:rFonts w:ascii="Garamond" w:eastAsia="Calibri" w:hAnsi="Garamond"/>
          <w:i/>
          <w:sz w:val="24"/>
          <w:szCs w:val="24"/>
          <w:lang w:eastAsia="en-US"/>
        </w:rPr>
        <w:t>11.5.</w:t>
      </w:r>
      <w:r w:rsidRPr="00564EDD">
        <w:rPr>
          <w:rFonts w:ascii="Garamond" w:eastAsia="Calibri" w:hAnsi="Garamond"/>
          <w:b/>
          <w:i/>
          <w:color w:val="FF0000"/>
          <w:sz w:val="24"/>
          <w:szCs w:val="24"/>
          <w:lang w:eastAsia="en-US"/>
        </w:rPr>
        <w:t xml:space="preserve"> </w:t>
      </w:r>
      <w:r w:rsidRPr="00564EDD">
        <w:rPr>
          <w:rFonts w:ascii="Garamond" w:eastAsia="Calibri" w:hAnsi="Garamond"/>
          <w:i/>
          <w:sz w:val="24"/>
          <w:szCs w:val="24"/>
          <w:lang w:eastAsia="en-US"/>
        </w:rPr>
        <w:t>A Társulási Tanács helyettes tagja a Társulási Tanács elnökét és alelnökeit – e tisztségükben – nem helyettesítheti.</w:t>
      </w:r>
    </w:p>
    <w:p w:rsidR="00DB7B5B" w:rsidRPr="00564EDD" w:rsidRDefault="00DB7B5B" w:rsidP="007624BB">
      <w:pPr>
        <w:autoSpaceDE w:val="0"/>
        <w:autoSpaceDN w:val="0"/>
        <w:adjustRightInd w:val="0"/>
        <w:spacing w:line="276" w:lineRule="auto"/>
        <w:jc w:val="both"/>
        <w:rPr>
          <w:rFonts w:ascii="Garamond" w:eastAsia="Calibri" w:hAnsi="Garamond"/>
          <w:i/>
          <w:sz w:val="24"/>
          <w:szCs w:val="24"/>
          <w:lang w:eastAsia="en-US"/>
        </w:rPr>
      </w:pPr>
    </w:p>
    <w:p w:rsidR="00DB7B5B" w:rsidRPr="00564EDD" w:rsidRDefault="00DB7B5B" w:rsidP="007624BB">
      <w:pPr>
        <w:autoSpaceDE w:val="0"/>
        <w:autoSpaceDN w:val="0"/>
        <w:adjustRightInd w:val="0"/>
        <w:spacing w:line="276" w:lineRule="auto"/>
        <w:jc w:val="both"/>
        <w:rPr>
          <w:rFonts w:ascii="Garamond" w:eastAsia="Calibri" w:hAnsi="Garamond"/>
          <w:b/>
          <w:i/>
          <w:sz w:val="24"/>
          <w:szCs w:val="24"/>
          <w:lang w:eastAsia="en-US"/>
        </w:rPr>
      </w:pPr>
      <w:r w:rsidRPr="00564EDD">
        <w:rPr>
          <w:rFonts w:ascii="Garamond" w:eastAsia="Calibri" w:hAnsi="Garamond"/>
          <w:i/>
          <w:sz w:val="24"/>
          <w:szCs w:val="24"/>
          <w:lang w:eastAsia="en-US"/>
        </w:rPr>
        <w:t xml:space="preserve">12. </w:t>
      </w:r>
      <w:r w:rsidRPr="00564EDD">
        <w:rPr>
          <w:rFonts w:ascii="Garamond" w:eastAsia="Calibri" w:hAnsi="Garamond"/>
          <w:b/>
          <w:i/>
          <w:sz w:val="24"/>
          <w:szCs w:val="24"/>
          <w:lang w:eastAsia="en-US"/>
        </w:rPr>
        <w:t>A Társulási Tanács elnöke, alelnökei:</w:t>
      </w:r>
    </w:p>
    <w:p w:rsidR="00DB7B5B" w:rsidRPr="00564EDD" w:rsidRDefault="00DB7B5B" w:rsidP="007624BB">
      <w:pPr>
        <w:autoSpaceDE w:val="0"/>
        <w:autoSpaceDN w:val="0"/>
        <w:adjustRightInd w:val="0"/>
        <w:spacing w:line="276" w:lineRule="auto"/>
        <w:jc w:val="both"/>
        <w:rPr>
          <w:rFonts w:ascii="Garamond" w:eastAsia="Calibri" w:hAnsi="Garamond"/>
          <w:i/>
          <w:sz w:val="24"/>
          <w:szCs w:val="24"/>
          <w:lang w:eastAsia="en-US"/>
        </w:rPr>
      </w:pPr>
    </w:p>
    <w:p w:rsidR="00DB7B5B" w:rsidRPr="00564EDD" w:rsidRDefault="00DB7B5B" w:rsidP="007624BB">
      <w:pPr>
        <w:spacing w:line="276" w:lineRule="auto"/>
        <w:ind w:left="567"/>
        <w:jc w:val="both"/>
        <w:rPr>
          <w:rFonts w:ascii="Garamond" w:hAnsi="Garamond"/>
          <w:i/>
          <w:sz w:val="24"/>
          <w:szCs w:val="24"/>
        </w:rPr>
      </w:pPr>
      <w:r w:rsidRPr="00564EDD">
        <w:rPr>
          <w:rFonts w:ascii="Garamond" w:hAnsi="Garamond"/>
          <w:i/>
          <w:sz w:val="24"/>
          <w:szCs w:val="24"/>
        </w:rPr>
        <w:t xml:space="preserve">12.1. A Társulási Tanács tagjai közül elnököt </w:t>
      </w:r>
      <w:proofErr w:type="gramStart"/>
      <w:r w:rsidRPr="00564EDD">
        <w:rPr>
          <w:rFonts w:ascii="Garamond" w:hAnsi="Garamond"/>
          <w:i/>
          <w:sz w:val="24"/>
          <w:szCs w:val="24"/>
        </w:rPr>
        <w:t>( a</w:t>
      </w:r>
      <w:proofErr w:type="gramEnd"/>
      <w:r w:rsidRPr="00564EDD">
        <w:rPr>
          <w:rFonts w:ascii="Garamond" w:hAnsi="Garamond"/>
          <w:i/>
          <w:sz w:val="24"/>
          <w:szCs w:val="24"/>
        </w:rPr>
        <w:t xml:space="preserve"> továbbiakban: </w:t>
      </w:r>
      <w:r w:rsidRPr="00564EDD">
        <w:rPr>
          <w:rFonts w:ascii="Garamond" w:hAnsi="Garamond"/>
          <w:i/>
          <w:sz w:val="24"/>
          <w:szCs w:val="24"/>
          <w:u w:val="single"/>
        </w:rPr>
        <w:t>Társulási Tanács Elnöke</w:t>
      </w:r>
      <w:r w:rsidRPr="00564EDD">
        <w:rPr>
          <w:rFonts w:ascii="Garamond" w:hAnsi="Garamond"/>
          <w:i/>
          <w:sz w:val="24"/>
          <w:szCs w:val="24"/>
        </w:rPr>
        <w:t>)  és két alelnököt választ. Együttes akadályoztatásuk esetén a tanács ülését a korelnök hívja össze és vezeti.</w:t>
      </w:r>
      <w:proofErr w:type="gramStart"/>
      <w:r w:rsidRPr="00564EDD">
        <w:rPr>
          <w:rFonts w:ascii="Garamond" w:hAnsi="Garamond"/>
          <w:i/>
          <w:sz w:val="24"/>
          <w:szCs w:val="24"/>
        </w:rPr>
        <w:t>[</w:t>
      </w:r>
      <w:r w:rsidRPr="00564EDD">
        <w:rPr>
          <w:rFonts w:ascii="Garamond" w:hAnsi="Garamond"/>
          <w:b/>
          <w:bCs/>
          <w:i/>
          <w:sz w:val="24"/>
          <w:szCs w:val="24"/>
        </w:rPr>
        <w:t xml:space="preserve"> </w:t>
      </w:r>
      <w:proofErr w:type="spellStart"/>
      <w:r w:rsidRPr="00564EDD">
        <w:rPr>
          <w:rFonts w:ascii="Garamond" w:hAnsi="Garamond"/>
          <w:bCs/>
          <w:i/>
          <w:sz w:val="24"/>
          <w:szCs w:val="24"/>
        </w:rPr>
        <w:t>Mötv</w:t>
      </w:r>
      <w:proofErr w:type="spellEnd"/>
      <w:proofErr w:type="gramEnd"/>
      <w:r w:rsidRPr="00564EDD">
        <w:rPr>
          <w:rFonts w:ascii="Garamond" w:hAnsi="Garamond"/>
          <w:bCs/>
          <w:i/>
          <w:sz w:val="24"/>
          <w:szCs w:val="24"/>
        </w:rPr>
        <w:t>. 95. §</w:t>
      </w:r>
      <w:r w:rsidRPr="00564EDD">
        <w:rPr>
          <w:rFonts w:ascii="Garamond" w:hAnsi="Garamond"/>
          <w:b/>
          <w:bCs/>
          <w:i/>
          <w:sz w:val="24"/>
          <w:szCs w:val="24"/>
        </w:rPr>
        <w:t xml:space="preserve"> </w:t>
      </w:r>
      <w:r w:rsidRPr="00564EDD">
        <w:rPr>
          <w:rFonts w:ascii="Garamond" w:hAnsi="Garamond"/>
          <w:i/>
          <w:sz w:val="24"/>
          <w:szCs w:val="24"/>
        </w:rPr>
        <w:t xml:space="preserve">(1) </w:t>
      </w:r>
      <w:proofErr w:type="spellStart"/>
      <w:r w:rsidRPr="00564EDD">
        <w:rPr>
          <w:rFonts w:ascii="Garamond" w:hAnsi="Garamond"/>
          <w:i/>
          <w:sz w:val="24"/>
          <w:szCs w:val="24"/>
        </w:rPr>
        <w:t>bek</w:t>
      </w:r>
      <w:proofErr w:type="spellEnd"/>
      <w:r w:rsidRPr="00564EDD">
        <w:rPr>
          <w:rFonts w:ascii="Garamond" w:hAnsi="Garamond"/>
          <w:i/>
          <w:sz w:val="24"/>
          <w:szCs w:val="24"/>
        </w:rPr>
        <w:t>.]</w:t>
      </w:r>
    </w:p>
    <w:p w:rsidR="00DB7B5B" w:rsidRPr="00564EDD" w:rsidRDefault="00DB7B5B" w:rsidP="007624BB">
      <w:pPr>
        <w:spacing w:line="276" w:lineRule="auto"/>
        <w:ind w:left="567"/>
        <w:jc w:val="both"/>
        <w:rPr>
          <w:rFonts w:ascii="Garamond" w:hAnsi="Garamond"/>
          <w:i/>
          <w:sz w:val="24"/>
          <w:szCs w:val="24"/>
        </w:rPr>
      </w:pPr>
    </w:p>
    <w:p w:rsidR="00DB7B5B" w:rsidRPr="00564EDD" w:rsidRDefault="00DB7B5B" w:rsidP="007624BB">
      <w:pPr>
        <w:spacing w:line="276" w:lineRule="auto"/>
        <w:ind w:left="567"/>
        <w:jc w:val="both"/>
        <w:rPr>
          <w:rFonts w:ascii="Garamond" w:hAnsi="Garamond"/>
          <w:i/>
          <w:sz w:val="24"/>
          <w:szCs w:val="24"/>
        </w:rPr>
      </w:pPr>
      <w:r w:rsidRPr="00564EDD">
        <w:rPr>
          <w:rFonts w:ascii="Garamond" w:hAnsi="Garamond"/>
          <w:i/>
          <w:sz w:val="24"/>
          <w:szCs w:val="24"/>
        </w:rPr>
        <w:t>12.2. A társult önkormányzatok megállapodnak abban, hogy a Társulási Tanács Elnökéül Csongrád Város mindenkori polgármesterét választja meg a Társulási Tanács.</w:t>
      </w:r>
    </w:p>
    <w:p w:rsidR="00DB7B5B" w:rsidRPr="00564EDD" w:rsidRDefault="00DB7B5B" w:rsidP="007624BB">
      <w:pPr>
        <w:spacing w:line="276" w:lineRule="auto"/>
        <w:ind w:left="567"/>
        <w:jc w:val="both"/>
        <w:rPr>
          <w:rFonts w:ascii="Garamond" w:hAnsi="Garamond"/>
          <w:i/>
          <w:sz w:val="24"/>
          <w:szCs w:val="24"/>
        </w:rPr>
      </w:pPr>
    </w:p>
    <w:p w:rsidR="00DB7B5B" w:rsidRPr="00564EDD" w:rsidRDefault="00DB7B5B" w:rsidP="007624BB">
      <w:pPr>
        <w:spacing w:line="276" w:lineRule="auto"/>
        <w:ind w:left="567"/>
        <w:jc w:val="both"/>
        <w:rPr>
          <w:rFonts w:ascii="Garamond" w:hAnsi="Garamond"/>
          <w:i/>
          <w:sz w:val="24"/>
          <w:szCs w:val="24"/>
        </w:rPr>
      </w:pPr>
      <w:r w:rsidRPr="00564EDD">
        <w:rPr>
          <w:rFonts w:ascii="Garamond" w:hAnsi="Garamond"/>
          <w:i/>
          <w:sz w:val="24"/>
          <w:szCs w:val="24"/>
        </w:rPr>
        <w:t>12.3. A Társulási Tanács Elnökének megbízatása a polgármesteri tisztségre történt megválasztásának napjától a polgármesteri megbízatása megszűnéséig [Mötv.63.§] tart. Megszűnik az elnök megbízatása</w:t>
      </w:r>
    </w:p>
    <w:p w:rsidR="00DB7B5B" w:rsidRPr="00564EDD" w:rsidRDefault="00DB7B5B" w:rsidP="00FF32A0">
      <w:pPr>
        <w:numPr>
          <w:ilvl w:val="0"/>
          <w:numId w:val="4"/>
        </w:numPr>
        <w:spacing w:line="276" w:lineRule="auto"/>
        <w:jc w:val="both"/>
        <w:rPr>
          <w:rFonts w:ascii="Garamond" w:hAnsi="Garamond"/>
          <w:i/>
          <w:sz w:val="24"/>
          <w:szCs w:val="24"/>
        </w:rPr>
      </w:pPr>
      <w:r w:rsidRPr="00564EDD">
        <w:rPr>
          <w:rFonts w:ascii="Garamond" w:hAnsi="Garamond"/>
          <w:i/>
          <w:sz w:val="24"/>
          <w:szCs w:val="24"/>
        </w:rPr>
        <w:t>a helyi önkormányzatnál betöltött polgármesteri tisztsége megszűnése,</w:t>
      </w:r>
    </w:p>
    <w:p w:rsidR="00DB7B5B" w:rsidRDefault="00DB7B5B" w:rsidP="00FF32A0">
      <w:pPr>
        <w:numPr>
          <w:ilvl w:val="0"/>
          <w:numId w:val="4"/>
        </w:numPr>
        <w:spacing w:line="276" w:lineRule="auto"/>
        <w:jc w:val="both"/>
        <w:rPr>
          <w:rFonts w:ascii="Garamond" w:hAnsi="Garamond"/>
          <w:i/>
          <w:sz w:val="24"/>
          <w:szCs w:val="24"/>
        </w:rPr>
      </w:pPr>
      <w:r w:rsidRPr="00564EDD">
        <w:rPr>
          <w:rFonts w:ascii="Garamond" w:hAnsi="Garamond"/>
          <w:i/>
          <w:sz w:val="24"/>
          <w:szCs w:val="24"/>
        </w:rPr>
        <w:t>az elnöki tisztségről való lemondása esetén.</w:t>
      </w:r>
    </w:p>
    <w:p w:rsidR="00595982" w:rsidRPr="00595982" w:rsidRDefault="00595982" w:rsidP="007624BB">
      <w:pPr>
        <w:spacing w:line="276" w:lineRule="auto"/>
        <w:ind w:left="1070"/>
        <w:jc w:val="both"/>
        <w:rPr>
          <w:rFonts w:ascii="Garamond" w:hAnsi="Garamond"/>
          <w:i/>
          <w:sz w:val="24"/>
          <w:szCs w:val="24"/>
        </w:rPr>
      </w:pPr>
    </w:p>
    <w:p w:rsidR="00DB7B5B" w:rsidRPr="00564EDD" w:rsidRDefault="00DB7B5B" w:rsidP="007624BB">
      <w:pPr>
        <w:spacing w:line="276" w:lineRule="auto"/>
        <w:ind w:left="567"/>
        <w:jc w:val="both"/>
        <w:rPr>
          <w:rFonts w:ascii="Garamond" w:hAnsi="Garamond"/>
          <w:i/>
          <w:sz w:val="24"/>
          <w:szCs w:val="24"/>
        </w:rPr>
      </w:pPr>
      <w:r w:rsidRPr="00564EDD">
        <w:rPr>
          <w:rFonts w:ascii="Garamond" w:hAnsi="Garamond"/>
          <w:i/>
          <w:sz w:val="24"/>
          <w:szCs w:val="24"/>
        </w:rPr>
        <w:t xml:space="preserve">12.4. </w:t>
      </w:r>
      <w:proofErr w:type="gramStart"/>
      <w:r w:rsidRPr="00564EDD">
        <w:rPr>
          <w:rFonts w:ascii="Garamond" w:hAnsi="Garamond"/>
          <w:i/>
          <w:sz w:val="24"/>
          <w:szCs w:val="24"/>
        </w:rPr>
        <w:t xml:space="preserve">A társult önkormányzatok megállapodnak abban, hogy a helyi önkormányzati képviselők és polgármesterek megválasztásának napja valamint az ezt követő első Társulási Tanács ülésen a Társulási Tanács Elnöke megválasztása közötti időszak áthidalása érdekében a társult önkormányzatok felhatalmazzák a </w:t>
      </w:r>
      <w:r w:rsidR="00595982">
        <w:rPr>
          <w:rFonts w:ascii="Garamond" w:hAnsi="Garamond"/>
          <w:i/>
          <w:sz w:val="24"/>
          <w:szCs w:val="24"/>
        </w:rPr>
        <w:t xml:space="preserve">helyi önkormányzati képviselő- </w:t>
      </w:r>
      <w:r w:rsidRPr="00564EDD">
        <w:rPr>
          <w:rFonts w:ascii="Garamond" w:hAnsi="Garamond"/>
          <w:i/>
          <w:sz w:val="24"/>
          <w:szCs w:val="24"/>
        </w:rPr>
        <w:t>és polgármester választáson Csongrád Város Polgármesterének megválasztott személyt, hogy halaszthatatlan esetben –  a Társulást fenyegető kár vagy hátrány elhárítása érdekében, illetve a késedelmes intézkedés által bekövetkezhető joghátrány elhárítása érdekében – a Társulás</w:t>
      </w:r>
      <w:proofErr w:type="gramEnd"/>
      <w:r w:rsidRPr="00564EDD">
        <w:rPr>
          <w:rFonts w:ascii="Garamond" w:hAnsi="Garamond"/>
          <w:i/>
          <w:sz w:val="24"/>
          <w:szCs w:val="24"/>
        </w:rPr>
        <w:t xml:space="preserve"> képviseletét a Társulási Tanács általi megválasztásáig terjedő időben ellássa, a Társulás nevében kötelezettséget vállaljon, gyakorolja a bankszámla feletti rendelkezési jogot, valamint összehívja a választást követő első Társulási </w:t>
      </w:r>
      <w:proofErr w:type="gramStart"/>
      <w:r w:rsidRPr="00564EDD">
        <w:rPr>
          <w:rFonts w:ascii="Garamond" w:hAnsi="Garamond"/>
          <w:i/>
          <w:sz w:val="24"/>
          <w:szCs w:val="24"/>
        </w:rPr>
        <w:t>Tanács ülést</w:t>
      </w:r>
      <w:proofErr w:type="gramEnd"/>
      <w:r w:rsidRPr="00564EDD">
        <w:rPr>
          <w:rFonts w:ascii="Garamond" w:hAnsi="Garamond"/>
          <w:i/>
          <w:sz w:val="24"/>
          <w:szCs w:val="24"/>
        </w:rPr>
        <w:t>,  azzal a feltétellel, hogy a választást követő első Társulási Tanács ülésen tájékoztatja a Társulási Tanácsot a megtett intézkedésekről.</w:t>
      </w:r>
    </w:p>
    <w:p w:rsidR="00DB7B5B" w:rsidRPr="00564EDD" w:rsidRDefault="00DB7B5B" w:rsidP="007624BB">
      <w:pPr>
        <w:spacing w:line="276" w:lineRule="auto"/>
        <w:jc w:val="both"/>
        <w:rPr>
          <w:rFonts w:ascii="Garamond" w:hAnsi="Garamond"/>
          <w:i/>
          <w:sz w:val="24"/>
          <w:szCs w:val="24"/>
        </w:rPr>
      </w:pPr>
    </w:p>
    <w:p w:rsidR="00DB7B5B" w:rsidRPr="00564EDD" w:rsidRDefault="00DB7B5B" w:rsidP="007624BB">
      <w:pPr>
        <w:spacing w:line="276" w:lineRule="auto"/>
        <w:ind w:left="567"/>
        <w:jc w:val="both"/>
        <w:rPr>
          <w:rFonts w:ascii="Garamond" w:hAnsi="Garamond"/>
          <w:i/>
          <w:sz w:val="24"/>
          <w:szCs w:val="24"/>
        </w:rPr>
      </w:pPr>
      <w:r w:rsidRPr="00564EDD">
        <w:rPr>
          <w:rFonts w:ascii="Garamond" w:hAnsi="Garamond"/>
          <w:i/>
          <w:sz w:val="24"/>
          <w:szCs w:val="24"/>
        </w:rPr>
        <w:t xml:space="preserve">12.5. A Társulási Tanács tagjai közül választott két alelnök megbízatása a Társulási Tanács általi megválasztása napjától a Társulási Tanács </w:t>
      </w:r>
      <w:r w:rsidR="00595982">
        <w:rPr>
          <w:rFonts w:ascii="Garamond" w:hAnsi="Garamond"/>
          <w:i/>
          <w:sz w:val="24"/>
          <w:szCs w:val="24"/>
        </w:rPr>
        <w:t>al</w:t>
      </w:r>
      <w:r w:rsidRPr="00564EDD">
        <w:rPr>
          <w:rFonts w:ascii="Garamond" w:hAnsi="Garamond"/>
          <w:i/>
          <w:sz w:val="24"/>
          <w:szCs w:val="24"/>
        </w:rPr>
        <w:t>elnöke megbízatása megszűnéséig tart. Megszűnik az alelnök megbízatása</w:t>
      </w:r>
    </w:p>
    <w:p w:rsidR="00DB7B5B" w:rsidRPr="00564EDD" w:rsidRDefault="00DB7B5B" w:rsidP="00FF32A0">
      <w:pPr>
        <w:numPr>
          <w:ilvl w:val="0"/>
          <w:numId w:val="10"/>
        </w:numPr>
        <w:spacing w:line="276" w:lineRule="auto"/>
        <w:jc w:val="both"/>
        <w:rPr>
          <w:rFonts w:ascii="Garamond" w:hAnsi="Garamond"/>
          <w:i/>
          <w:sz w:val="24"/>
          <w:szCs w:val="24"/>
        </w:rPr>
      </w:pPr>
      <w:r w:rsidRPr="00564EDD">
        <w:rPr>
          <w:rFonts w:ascii="Garamond" w:hAnsi="Garamond"/>
          <w:i/>
          <w:sz w:val="24"/>
          <w:szCs w:val="24"/>
        </w:rPr>
        <w:t>a helyi önkormányzatnál betöltött polgármesteri, alpolgármesteri, helyi képviselői tisztsége megszűnése,</w:t>
      </w:r>
    </w:p>
    <w:p w:rsidR="00DB7B5B" w:rsidRPr="00564EDD" w:rsidRDefault="00DB7B5B" w:rsidP="00FF32A0">
      <w:pPr>
        <w:numPr>
          <w:ilvl w:val="0"/>
          <w:numId w:val="10"/>
        </w:numPr>
        <w:spacing w:line="276" w:lineRule="auto"/>
        <w:jc w:val="both"/>
        <w:rPr>
          <w:rFonts w:ascii="Garamond" w:hAnsi="Garamond"/>
          <w:i/>
          <w:sz w:val="24"/>
          <w:szCs w:val="24"/>
        </w:rPr>
      </w:pPr>
      <w:r w:rsidRPr="00564EDD">
        <w:rPr>
          <w:rFonts w:ascii="Garamond" w:hAnsi="Garamond"/>
          <w:i/>
          <w:sz w:val="24"/>
          <w:szCs w:val="24"/>
        </w:rPr>
        <w:t>a Társulási Tanács tagsági viszonyból való visszahívása,</w:t>
      </w:r>
    </w:p>
    <w:p w:rsidR="00595982" w:rsidRDefault="00DB7B5B" w:rsidP="00FF32A0">
      <w:pPr>
        <w:numPr>
          <w:ilvl w:val="0"/>
          <w:numId w:val="10"/>
        </w:numPr>
        <w:spacing w:line="276" w:lineRule="auto"/>
        <w:jc w:val="both"/>
        <w:rPr>
          <w:rFonts w:ascii="Garamond" w:hAnsi="Garamond"/>
          <w:i/>
          <w:sz w:val="24"/>
          <w:szCs w:val="24"/>
        </w:rPr>
      </w:pPr>
      <w:r w:rsidRPr="00564EDD">
        <w:rPr>
          <w:rFonts w:ascii="Garamond" w:hAnsi="Garamond"/>
          <w:i/>
          <w:sz w:val="24"/>
          <w:szCs w:val="24"/>
        </w:rPr>
        <w:t xml:space="preserve">az alelnöki tisztségről való lemondása </w:t>
      </w:r>
    </w:p>
    <w:p w:rsidR="00DB7B5B" w:rsidRPr="00595982" w:rsidRDefault="00DB7B5B" w:rsidP="007624BB">
      <w:pPr>
        <w:spacing w:line="276" w:lineRule="auto"/>
        <w:ind w:left="1070" w:hanging="219"/>
        <w:jc w:val="both"/>
        <w:rPr>
          <w:rFonts w:ascii="Garamond" w:hAnsi="Garamond"/>
          <w:i/>
          <w:sz w:val="24"/>
          <w:szCs w:val="24"/>
        </w:rPr>
      </w:pPr>
      <w:proofErr w:type="gramStart"/>
      <w:r w:rsidRPr="00595982">
        <w:rPr>
          <w:rFonts w:ascii="Garamond" w:hAnsi="Garamond"/>
          <w:i/>
          <w:sz w:val="24"/>
          <w:szCs w:val="24"/>
        </w:rPr>
        <w:t>esetén</w:t>
      </w:r>
      <w:proofErr w:type="gramEnd"/>
      <w:r w:rsidRPr="00595982">
        <w:rPr>
          <w:rFonts w:ascii="Garamond" w:hAnsi="Garamond"/>
          <w:i/>
          <w:sz w:val="24"/>
          <w:szCs w:val="24"/>
        </w:rPr>
        <w:t>.</w:t>
      </w:r>
    </w:p>
    <w:p w:rsidR="00DB7B5B" w:rsidRDefault="00DB7B5B" w:rsidP="007624BB">
      <w:pPr>
        <w:spacing w:line="276" w:lineRule="auto"/>
        <w:jc w:val="both"/>
        <w:rPr>
          <w:rFonts w:ascii="Garamond" w:hAnsi="Garamond"/>
          <w:i/>
          <w:sz w:val="24"/>
          <w:szCs w:val="24"/>
        </w:rPr>
      </w:pPr>
    </w:p>
    <w:p w:rsidR="00FD1AF0" w:rsidRDefault="00FD1AF0" w:rsidP="007624BB">
      <w:pPr>
        <w:spacing w:line="276" w:lineRule="auto"/>
        <w:jc w:val="both"/>
        <w:rPr>
          <w:rFonts w:ascii="Garamond" w:hAnsi="Garamond"/>
          <w:i/>
          <w:sz w:val="24"/>
          <w:szCs w:val="24"/>
        </w:rPr>
      </w:pPr>
    </w:p>
    <w:p w:rsidR="00FD1AF0" w:rsidRPr="00564EDD" w:rsidRDefault="00FD1AF0" w:rsidP="007624BB">
      <w:pPr>
        <w:spacing w:line="276" w:lineRule="auto"/>
        <w:jc w:val="both"/>
        <w:rPr>
          <w:rFonts w:ascii="Garamond" w:hAnsi="Garamond"/>
          <w:i/>
          <w:sz w:val="24"/>
          <w:szCs w:val="24"/>
        </w:rPr>
      </w:pPr>
    </w:p>
    <w:p w:rsidR="00DB7B5B" w:rsidRPr="00564EDD" w:rsidRDefault="00DB7B5B" w:rsidP="007624BB">
      <w:pPr>
        <w:pStyle w:val="Default"/>
        <w:tabs>
          <w:tab w:val="left" w:pos="567"/>
        </w:tabs>
        <w:spacing w:line="276" w:lineRule="auto"/>
        <w:jc w:val="both"/>
        <w:rPr>
          <w:rFonts w:ascii="Garamond" w:hAnsi="Garamond"/>
          <w:i/>
          <w:color w:val="auto"/>
        </w:rPr>
      </w:pPr>
      <w:r w:rsidRPr="00564EDD">
        <w:rPr>
          <w:rFonts w:ascii="Garamond" w:hAnsi="Garamond"/>
          <w:i/>
          <w:color w:val="auto"/>
        </w:rPr>
        <w:t>13.</w:t>
      </w:r>
      <w:r w:rsidRPr="00564EDD">
        <w:rPr>
          <w:rFonts w:ascii="Garamond" w:hAnsi="Garamond"/>
          <w:i/>
          <w:color w:val="auto"/>
        </w:rPr>
        <w:tab/>
      </w:r>
      <w:r w:rsidRPr="00564EDD">
        <w:rPr>
          <w:rFonts w:ascii="Garamond" w:hAnsi="Garamond"/>
          <w:b/>
          <w:i/>
          <w:color w:val="auto"/>
        </w:rPr>
        <w:t>A Társulás képviselete</w:t>
      </w:r>
      <w:r w:rsidRPr="00564EDD">
        <w:rPr>
          <w:rFonts w:ascii="Garamond" w:hAnsi="Garamond"/>
          <w:i/>
          <w:color w:val="auto"/>
        </w:rPr>
        <w:t>:</w:t>
      </w:r>
    </w:p>
    <w:p w:rsidR="00DB7B5B" w:rsidRPr="00564EDD" w:rsidRDefault="00DB7B5B" w:rsidP="007624BB">
      <w:pPr>
        <w:pStyle w:val="Default"/>
        <w:spacing w:line="276" w:lineRule="auto"/>
        <w:jc w:val="both"/>
        <w:rPr>
          <w:rFonts w:ascii="Garamond" w:hAnsi="Garamond"/>
          <w:i/>
          <w:color w:val="auto"/>
        </w:rPr>
      </w:pPr>
    </w:p>
    <w:p w:rsidR="00DB7B5B" w:rsidRPr="00564EDD" w:rsidRDefault="00DB7B5B" w:rsidP="007624BB">
      <w:pPr>
        <w:pStyle w:val="Default"/>
        <w:spacing w:line="276" w:lineRule="auto"/>
        <w:ind w:left="567"/>
        <w:jc w:val="both"/>
        <w:rPr>
          <w:rFonts w:ascii="Garamond" w:hAnsi="Garamond"/>
          <w:i/>
          <w:color w:val="auto"/>
        </w:rPr>
      </w:pPr>
      <w:r w:rsidRPr="00564EDD">
        <w:rPr>
          <w:rFonts w:ascii="Garamond" w:hAnsi="Garamond"/>
          <w:i/>
          <w:color w:val="auto"/>
        </w:rPr>
        <w:t xml:space="preserve">13.1. A Társulást képviseli: Csongrád Város mindenkori polgármestere, mint a Társulási </w:t>
      </w:r>
      <w:r w:rsidR="00595982">
        <w:rPr>
          <w:rFonts w:ascii="Garamond" w:hAnsi="Garamond"/>
          <w:i/>
          <w:color w:val="auto"/>
        </w:rPr>
        <w:t>Tanács e</w:t>
      </w:r>
      <w:r w:rsidRPr="00564EDD">
        <w:rPr>
          <w:rFonts w:ascii="Garamond" w:hAnsi="Garamond"/>
          <w:i/>
          <w:color w:val="auto"/>
        </w:rPr>
        <w:t>lnöke, kinek képviseleti joga önálló.</w:t>
      </w:r>
    </w:p>
    <w:p w:rsidR="00DB7B5B" w:rsidRPr="00564EDD" w:rsidRDefault="00DB7B5B" w:rsidP="007624BB">
      <w:pPr>
        <w:pStyle w:val="Default"/>
        <w:spacing w:line="276" w:lineRule="auto"/>
        <w:ind w:left="567"/>
        <w:jc w:val="both"/>
        <w:rPr>
          <w:rFonts w:ascii="Garamond" w:hAnsi="Garamond"/>
          <w:i/>
          <w:color w:val="auto"/>
        </w:rPr>
      </w:pPr>
    </w:p>
    <w:p w:rsidR="00DB7B5B" w:rsidRPr="00595982" w:rsidRDefault="00DB7B5B" w:rsidP="007624BB">
      <w:pPr>
        <w:pStyle w:val="Default"/>
        <w:spacing w:line="276" w:lineRule="auto"/>
        <w:ind w:left="567"/>
        <w:jc w:val="both"/>
        <w:rPr>
          <w:rFonts w:ascii="Garamond" w:hAnsi="Garamond"/>
          <w:i/>
          <w:color w:val="auto"/>
        </w:rPr>
      </w:pPr>
      <w:r w:rsidRPr="00564EDD">
        <w:rPr>
          <w:rFonts w:ascii="Garamond" w:hAnsi="Garamond"/>
          <w:i/>
          <w:color w:val="auto"/>
        </w:rPr>
        <w:t>13.2. A Társulást képviselik továbbá a Társulási Tanács alelnökei, kiknek képviseleti joga együttes.”</w:t>
      </w:r>
    </w:p>
    <w:p w:rsidR="00DB7B5B" w:rsidRPr="00595982" w:rsidRDefault="00DB7B5B" w:rsidP="007624BB">
      <w:pPr>
        <w:pStyle w:val="Default"/>
        <w:spacing w:line="276" w:lineRule="auto"/>
        <w:jc w:val="both"/>
        <w:rPr>
          <w:rFonts w:ascii="Garamond" w:hAnsi="Garamond" w:cs="Tahoma"/>
          <w:b/>
          <w:color w:val="auto"/>
          <w:sz w:val="20"/>
          <w:szCs w:val="20"/>
        </w:rPr>
      </w:pPr>
    </w:p>
    <w:p w:rsidR="00DB7B5B" w:rsidRPr="008F4403" w:rsidRDefault="00DB7B5B" w:rsidP="007624BB">
      <w:pPr>
        <w:pStyle w:val="Default"/>
        <w:spacing w:line="276" w:lineRule="auto"/>
        <w:ind w:left="567" w:hanging="567"/>
        <w:jc w:val="both"/>
        <w:rPr>
          <w:rFonts w:ascii="Garamond" w:hAnsi="Garamond"/>
          <w:i/>
          <w:color w:val="auto"/>
        </w:rPr>
      </w:pPr>
      <w:r w:rsidRPr="00595982">
        <w:rPr>
          <w:rFonts w:ascii="Garamond" w:hAnsi="Garamond"/>
          <w:i/>
          <w:color w:val="auto"/>
        </w:rPr>
        <w:t>14.</w:t>
      </w:r>
      <w:r w:rsidRPr="008F4403">
        <w:rPr>
          <w:rFonts w:ascii="Garamond" w:hAnsi="Garamond"/>
          <w:i/>
          <w:color w:val="auto"/>
        </w:rPr>
        <w:tab/>
      </w:r>
      <w:r w:rsidRPr="008F4403">
        <w:rPr>
          <w:rFonts w:ascii="Garamond" w:eastAsia="BatangChe" w:hAnsi="Garamond"/>
          <w:b/>
          <w:i/>
          <w:color w:val="auto"/>
        </w:rPr>
        <w:t xml:space="preserve">A Társulás </w:t>
      </w:r>
      <w:r w:rsidR="008F4403">
        <w:rPr>
          <w:rFonts w:eastAsia="BatangChe"/>
          <w:b/>
          <w:i/>
          <w:color w:val="auto"/>
        </w:rPr>
        <w:t>ellenőrző</w:t>
      </w:r>
      <w:r w:rsidR="008F4403">
        <w:rPr>
          <w:rFonts w:ascii="Garamond" w:eastAsia="BatangChe" w:hAnsi="Garamond"/>
          <w:b/>
          <w:i/>
          <w:color w:val="auto"/>
        </w:rPr>
        <w:t xml:space="preserve"> szerve</w:t>
      </w:r>
      <w:r w:rsidRPr="008F4403">
        <w:rPr>
          <w:rFonts w:ascii="Garamond" w:eastAsia="BatangChe" w:hAnsi="Garamond"/>
          <w:i/>
          <w:color w:val="auto"/>
        </w:rPr>
        <w:t>:</w:t>
      </w:r>
    </w:p>
    <w:p w:rsidR="00DB7B5B" w:rsidRPr="00595982" w:rsidRDefault="00DB7B5B" w:rsidP="007624BB">
      <w:pPr>
        <w:pStyle w:val="Default"/>
        <w:spacing w:line="276" w:lineRule="auto"/>
        <w:jc w:val="both"/>
        <w:rPr>
          <w:rFonts w:ascii="Garamond" w:hAnsi="Garamond"/>
          <w:i/>
          <w:color w:val="auto"/>
        </w:rPr>
      </w:pPr>
    </w:p>
    <w:p w:rsidR="00DB7B5B" w:rsidRPr="00595982" w:rsidRDefault="00DB7B5B" w:rsidP="007624BB">
      <w:pPr>
        <w:pStyle w:val="Default"/>
        <w:spacing w:line="276" w:lineRule="auto"/>
        <w:ind w:left="567"/>
        <w:jc w:val="both"/>
        <w:rPr>
          <w:rFonts w:ascii="Garamond" w:hAnsi="Garamond"/>
          <w:i/>
          <w:color w:val="auto"/>
        </w:rPr>
      </w:pPr>
      <w:r w:rsidRPr="00595982">
        <w:rPr>
          <w:rFonts w:ascii="Garamond" w:hAnsi="Garamond"/>
          <w:i/>
          <w:color w:val="auto"/>
        </w:rPr>
        <w:t>14.1.A Társulás ellenőrző szerve a három tagból álló Felügyelőbizottság.</w:t>
      </w:r>
    </w:p>
    <w:p w:rsidR="00DB7B5B" w:rsidRPr="00595982" w:rsidRDefault="00DB7B5B" w:rsidP="007624BB">
      <w:pPr>
        <w:pStyle w:val="Default"/>
        <w:spacing w:line="276" w:lineRule="auto"/>
        <w:ind w:left="567"/>
        <w:jc w:val="both"/>
        <w:rPr>
          <w:rFonts w:ascii="Garamond" w:hAnsi="Garamond"/>
          <w:i/>
          <w:color w:val="auto"/>
        </w:rPr>
      </w:pPr>
    </w:p>
    <w:p w:rsidR="00DB7B5B" w:rsidRPr="00595982" w:rsidRDefault="00DB7B5B" w:rsidP="007624BB">
      <w:pPr>
        <w:pStyle w:val="Default"/>
        <w:spacing w:line="276" w:lineRule="auto"/>
        <w:ind w:left="567"/>
        <w:jc w:val="both"/>
        <w:rPr>
          <w:rFonts w:ascii="Garamond" w:hAnsi="Garamond"/>
          <w:i/>
          <w:color w:val="auto"/>
        </w:rPr>
      </w:pPr>
      <w:r w:rsidRPr="00595982">
        <w:rPr>
          <w:rFonts w:ascii="Garamond" w:hAnsi="Garamond"/>
          <w:i/>
          <w:color w:val="auto"/>
        </w:rPr>
        <w:t>14.2.A Felügyelőbizottság tagjai közül elnököt választ.</w:t>
      </w:r>
    </w:p>
    <w:p w:rsidR="00DB7B5B" w:rsidRPr="00595982" w:rsidRDefault="00DB7B5B" w:rsidP="007624BB">
      <w:pPr>
        <w:pStyle w:val="Default"/>
        <w:spacing w:line="276" w:lineRule="auto"/>
        <w:ind w:left="567"/>
        <w:jc w:val="both"/>
        <w:rPr>
          <w:rFonts w:ascii="Garamond" w:hAnsi="Garamond"/>
          <w:i/>
          <w:color w:val="auto"/>
        </w:rPr>
      </w:pPr>
    </w:p>
    <w:p w:rsidR="00DB7B5B" w:rsidRPr="00595982" w:rsidRDefault="00DB7B5B" w:rsidP="007624BB">
      <w:pPr>
        <w:pStyle w:val="Default"/>
        <w:spacing w:line="276" w:lineRule="auto"/>
        <w:ind w:left="567"/>
        <w:jc w:val="both"/>
        <w:rPr>
          <w:rFonts w:ascii="Garamond" w:hAnsi="Garamond"/>
          <w:i/>
          <w:color w:val="auto"/>
        </w:rPr>
      </w:pPr>
      <w:r w:rsidRPr="00595982">
        <w:rPr>
          <w:rFonts w:ascii="Garamond" w:hAnsi="Garamond"/>
          <w:i/>
          <w:color w:val="auto"/>
        </w:rPr>
        <w:t>14.3.A Felügyelőbizottság tagjai megválasztásának, visszahívásának szabályai:</w:t>
      </w:r>
    </w:p>
    <w:p w:rsidR="00DB7B5B" w:rsidRPr="00595982" w:rsidRDefault="00DB7B5B" w:rsidP="007624BB">
      <w:pPr>
        <w:pStyle w:val="Default"/>
        <w:spacing w:line="276" w:lineRule="auto"/>
        <w:ind w:left="567" w:hanging="567"/>
        <w:jc w:val="both"/>
        <w:rPr>
          <w:rFonts w:ascii="Garamond" w:hAnsi="Garamond"/>
          <w:i/>
          <w:color w:val="auto"/>
        </w:rPr>
      </w:pPr>
      <w:r w:rsidRPr="00595982">
        <w:rPr>
          <w:rFonts w:ascii="Garamond" w:hAnsi="Garamond"/>
          <w:i/>
          <w:color w:val="auto"/>
        </w:rPr>
        <w:tab/>
      </w:r>
      <w:r w:rsidRPr="00595982">
        <w:rPr>
          <w:rFonts w:ascii="Garamond" w:hAnsi="Garamond"/>
          <w:i/>
        </w:rPr>
        <w:t xml:space="preserve">A társult önkormányzatok megállapodnak abban, hogy </w:t>
      </w:r>
      <w:r w:rsidRPr="00595982">
        <w:rPr>
          <w:rFonts w:ascii="Garamond" w:hAnsi="Garamond"/>
          <w:i/>
          <w:color w:val="auto"/>
        </w:rPr>
        <w:t>a Társulás Felügyelőbizottság</w:t>
      </w:r>
      <w:r w:rsidR="008F4403">
        <w:rPr>
          <w:rFonts w:ascii="Garamond" w:hAnsi="Garamond"/>
          <w:i/>
          <w:color w:val="auto"/>
        </w:rPr>
        <w:t xml:space="preserve">ába a Felgyői-, a Vaskúti - és </w:t>
      </w:r>
      <w:r w:rsidRPr="00595982">
        <w:rPr>
          <w:rFonts w:ascii="Garamond" w:hAnsi="Garamond"/>
          <w:i/>
          <w:color w:val="auto"/>
        </w:rPr>
        <w:t>a Kiskunhalasi Gyűjtőkörzethez tartozó tag önkormányzatok gyűjtőkörzetenként 1-1-1 fő felügyelőbizottsági tagot választanak és delegálnak. A felügyelőbizottsági tagok megválasztásához a választásukra jogosult gyűjtőkörzetbe tartozó önkormányzatok képviselő-testületeinek egyhangú – minősített többséggel hozott – határozata szükséges. A Társulás felügyelőbizottsági tagjává való megválasztás nincsen polgármesteri, alpolgármesteri vagy önkormányzati képviselői tisztséghez kötve.</w:t>
      </w:r>
    </w:p>
    <w:p w:rsidR="00DB7B5B" w:rsidRPr="00595982" w:rsidRDefault="00DB7B5B" w:rsidP="007624BB">
      <w:pPr>
        <w:pStyle w:val="Default"/>
        <w:spacing w:line="276" w:lineRule="auto"/>
        <w:ind w:left="567"/>
        <w:jc w:val="both"/>
        <w:rPr>
          <w:rFonts w:ascii="Garamond" w:hAnsi="Garamond"/>
          <w:i/>
          <w:color w:val="auto"/>
        </w:rPr>
      </w:pPr>
    </w:p>
    <w:p w:rsidR="00DB7B5B" w:rsidRPr="00595982" w:rsidRDefault="00DB7B5B" w:rsidP="007624BB">
      <w:pPr>
        <w:pStyle w:val="Default"/>
        <w:spacing w:line="276" w:lineRule="auto"/>
        <w:ind w:left="567"/>
        <w:jc w:val="both"/>
        <w:rPr>
          <w:rFonts w:ascii="Garamond" w:hAnsi="Garamond"/>
          <w:i/>
          <w:color w:val="auto"/>
        </w:rPr>
      </w:pPr>
      <w:r w:rsidRPr="00595982">
        <w:rPr>
          <w:rFonts w:ascii="Garamond" w:hAnsi="Garamond"/>
          <w:i/>
          <w:color w:val="auto"/>
        </w:rPr>
        <w:t>14.2. A Társulás Felügyelőbizo</w:t>
      </w:r>
      <w:r w:rsidR="008F4403">
        <w:rPr>
          <w:rFonts w:ascii="Garamond" w:hAnsi="Garamond"/>
          <w:i/>
          <w:color w:val="auto"/>
        </w:rPr>
        <w:t xml:space="preserve">ttsági tagjainak jogviszonya a </w:t>
      </w:r>
      <w:r w:rsidRPr="00595982">
        <w:rPr>
          <w:rFonts w:ascii="Garamond" w:hAnsi="Garamond"/>
          <w:i/>
          <w:color w:val="auto"/>
        </w:rPr>
        <w:t>megválasztásuktól a választásukra jogosult gyűjtőkörzetbe tartozó önkormányzatok egyhangú – minősített többséggel hozott – határozatával történő visszahívásukig szól. A felügyelőbizottsági tagok visszahívásához a választásukra jogosult gyűjtőkörzetbe tartozó önkormányzatok képviselő-testületeinek egyhangú – minősített többséggel hozott – határozata szükséges.</w:t>
      </w:r>
    </w:p>
    <w:p w:rsidR="00DB7B5B" w:rsidRPr="00595982" w:rsidRDefault="00DB7B5B" w:rsidP="007624BB">
      <w:pPr>
        <w:pStyle w:val="Default"/>
        <w:spacing w:line="276" w:lineRule="auto"/>
        <w:ind w:left="567"/>
        <w:jc w:val="both"/>
        <w:rPr>
          <w:rFonts w:ascii="Garamond" w:hAnsi="Garamond"/>
          <w:i/>
          <w:color w:val="auto"/>
        </w:rPr>
      </w:pPr>
    </w:p>
    <w:p w:rsidR="00DB7B5B" w:rsidRPr="00595982" w:rsidRDefault="00DB7B5B" w:rsidP="007624BB">
      <w:pPr>
        <w:pStyle w:val="Default"/>
        <w:spacing w:line="276" w:lineRule="auto"/>
        <w:ind w:left="567"/>
        <w:jc w:val="both"/>
        <w:rPr>
          <w:rFonts w:ascii="Garamond" w:hAnsi="Garamond"/>
          <w:i/>
          <w:color w:val="auto"/>
        </w:rPr>
      </w:pPr>
      <w:r w:rsidRPr="00595982">
        <w:rPr>
          <w:rFonts w:ascii="Garamond" w:hAnsi="Garamond"/>
          <w:i/>
          <w:color w:val="auto"/>
        </w:rPr>
        <w:t>14.3. Megszűnik a Társulás Felügyelőbizottsági tagjának megbízatása:</w:t>
      </w:r>
    </w:p>
    <w:p w:rsidR="00DB7B5B" w:rsidRPr="00595982" w:rsidRDefault="00DB7B5B" w:rsidP="00FF32A0">
      <w:pPr>
        <w:pStyle w:val="Default"/>
        <w:numPr>
          <w:ilvl w:val="0"/>
          <w:numId w:val="5"/>
        </w:numPr>
        <w:spacing w:line="276" w:lineRule="auto"/>
        <w:jc w:val="both"/>
        <w:rPr>
          <w:rFonts w:ascii="Garamond" w:hAnsi="Garamond"/>
          <w:i/>
          <w:color w:val="auto"/>
        </w:rPr>
      </w:pPr>
      <w:r w:rsidRPr="00595982">
        <w:rPr>
          <w:rFonts w:ascii="Garamond" w:hAnsi="Garamond"/>
          <w:i/>
          <w:color w:val="auto"/>
        </w:rPr>
        <w:t>a tisztségből való visszahívásával,</w:t>
      </w:r>
    </w:p>
    <w:p w:rsidR="00DB7B5B" w:rsidRPr="00595982" w:rsidRDefault="00DB7B5B" w:rsidP="00FF32A0">
      <w:pPr>
        <w:pStyle w:val="Default"/>
        <w:numPr>
          <w:ilvl w:val="0"/>
          <w:numId w:val="5"/>
        </w:numPr>
        <w:spacing w:line="276" w:lineRule="auto"/>
        <w:jc w:val="both"/>
        <w:rPr>
          <w:rFonts w:ascii="Garamond" w:hAnsi="Garamond"/>
          <w:i/>
          <w:color w:val="auto"/>
        </w:rPr>
      </w:pPr>
      <w:r w:rsidRPr="00595982">
        <w:rPr>
          <w:rFonts w:ascii="Garamond" w:hAnsi="Garamond"/>
          <w:i/>
          <w:color w:val="auto"/>
        </w:rPr>
        <w:t>a tisztségről való lemondásával.”</w:t>
      </w:r>
    </w:p>
    <w:p w:rsidR="00DB7B5B" w:rsidRPr="00196824" w:rsidRDefault="00DB7B5B" w:rsidP="007624BB">
      <w:pPr>
        <w:pStyle w:val="Szvegtrzs2"/>
        <w:spacing w:line="276" w:lineRule="auto"/>
        <w:rPr>
          <w:i/>
        </w:rPr>
      </w:pPr>
    </w:p>
    <w:p w:rsidR="007624BB" w:rsidRDefault="00DB7B5B" w:rsidP="007624BB">
      <w:pPr>
        <w:pStyle w:val="Szvegtrzs2"/>
        <w:spacing w:line="276" w:lineRule="auto"/>
      </w:pPr>
      <w:r>
        <w:t xml:space="preserve">A fentiek alapján </w:t>
      </w:r>
      <w:r w:rsidR="00C37256">
        <w:t>Csongrád Városi</w:t>
      </w:r>
      <w:r>
        <w:t xml:space="preserve"> Önkormá</w:t>
      </w:r>
      <w:r w:rsidR="007624BB">
        <w:t xml:space="preserve">nyzat </w:t>
      </w:r>
      <w:r w:rsidR="00C37256">
        <w:t>K</w:t>
      </w:r>
      <w:r w:rsidR="007624BB">
        <w:t>épviselő-testületének a Felgyői G</w:t>
      </w:r>
      <w:r>
        <w:t>yűjtőkörzethez tartozó Tár</w:t>
      </w:r>
      <w:r w:rsidR="007624BB">
        <w:t>sulási Tanács tagok, Felügyelőb</w:t>
      </w:r>
      <w:r>
        <w:t xml:space="preserve">izottság tag és </w:t>
      </w:r>
      <w:r w:rsidR="007624BB">
        <w:t xml:space="preserve">a Társulási Tanács </w:t>
      </w:r>
      <w:r>
        <w:t>helyettes tag</w:t>
      </w:r>
      <w:r w:rsidR="007624BB">
        <w:t>ja delegálásáról kell döntenie.</w:t>
      </w:r>
    </w:p>
    <w:p w:rsidR="00666647" w:rsidRPr="0036612A" w:rsidRDefault="007624BB" w:rsidP="0036612A">
      <w:pPr>
        <w:pStyle w:val="Szvegtrzs2"/>
        <w:spacing w:line="276" w:lineRule="auto"/>
      </w:pPr>
      <w:r>
        <w:t>T</w:t>
      </w:r>
      <w:r w:rsidR="00DB7B5B">
        <w:t>ájékoztatásul közöljük mindhárom gyűjtőkörzet delegáltjait, akik a következők:</w:t>
      </w:r>
    </w:p>
    <w:p w:rsidR="00666647" w:rsidRDefault="00666647" w:rsidP="007624BB">
      <w:pPr>
        <w:spacing w:line="276" w:lineRule="auto"/>
        <w:jc w:val="both"/>
        <w:rPr>
          <w:iCs/>
          <w:sz w:val="24"/>
        </w:rPr>
      </w:pPr>
    </w:p>
    <w:p w:rsidR="00FD1AF0" w:rsidRDefault="00FD1AF0" w:rsidP="007624BB">
      <w:pPr>
        <w:spacing w:line="276" w:lineRule="auto"/>
        <w:jc w:val="both"/>
        <w:rPr>
          <w:iCs/>
          <w:sz w:val="24"/>
        </w:rPr>
      </w:pPr>
    </w:p>
    <w:p w:rsidR="00FD1AF0" w:rsidRDefault="00FD1AF0" w:rsidP="007624BB">
      <w:pPr>
        <w:spacing w:line="276" w:lineRule="auto"/>
        <w:jc w:val="both"/>
        <w:rPr>
          <w:iCs/>
          <w:sz w:val="24"/>
        </w:rPr>
      </w:pPr>
    </w:p>
    <w:p w:rsidR="00FD1AF0" w:rsidRDefault="00FD1AF0" w:rsidP="007624BB">
      <w:pPr>
        <w:spacing w:line="276" w:lineRule="auto"/>
        <w:jc w:val="both"/>
        <w:rPr>
          <w:iCs/>
          <w:sz w:val="24"/>
        </w:rPr>
      </w:pPr>
    </w:p>
    <w:p w:rsidR="00FD1AF0" w:rsidRDefault="00FD1AF0" w:rsidP="007624BB">
      <w:pPr>
        <w:spacing w:line="276" w:lineRule="auto"/>
        <w:jc w:val="both"/>
        <w:rPr>
          <w:iCs/>
          <w:sz w:val="24"/>
        </w:rPr>
      </w:pPr>
    </w:p>
    <w:p w:rsidR="00FD1AF0" w:rsidRDefault="00FD1AF0" w:rsidP="007624BB">
      <w:pPr>
        <w:spacing w:line="276" w:lineRule="auto"/>
        <w:jc w:val="both"/>
        <w:rPr>
          <w:iCs/>
          <w:sz w:val="24"/>
        </w:rPr>
      </w:pPr>
    </w:p>
    <w:p w:rsidR="00FD1AF0" w:rsidRDefault="00FD1AF0" w:rsidP="007624BB">
      <w:pPr>
        <w:spacing w:line="276" w:lineRule="auto"/>
        <w:jc w:val="both"/>
        <w:rPr>
          <w:iCs/>
          <w:sz w:val="24"/>
        </w:rPr>
      </w:pPr>
    </w:p>
    <w:p w:rsidR="00FD1AF0" w:rsidRDefault="00FD1AF0" w:rsidP="007624BB">
      <w:pPr>
        <w:spacing w:line="276" w:lineRule="auto"/>
        <w:jc w:val="both"/>
        <w:rPr>
          <w:iCs/>
          <w:sz w:val="24"/>
        </w:rPr>
      </w:pPr>
    </w:p>
    <w:tbl>
      <w:tblPr>
        <w:tblW w:w="9740" w:type="dxa"/>
        <w:tblInd w:w="70" w:type="dxa"/>
        <w:tblCellMar>
          <w:left w:w="70" w:type="dxa"/>
          <w:right w:w="70" w:type="dxa"/>
        </w:tblCellMar>
        <w:tblLook w:val="04A0"/>
      </w:tblPr>
      <w:tblGrid>
        <w:gridCol w:w="3340"/>
        <w:gridCol w:w="3160"/>
        <w:gridCol w:w="3240"/>
      </w:tblGrid>
      <w:tr w:rsidR="00666647" w:rsidRPr="00666647" w:rsidTr="00666647">
        <w:trPr>
          <w:trHeight w:val="420"/>
        </w:trPr>
        <w:tc>
          <w:tcPr>
            <w:tcW w:w="3340" w:type="dxa"/>
            <w:tcBorders>
              <w:top w:val="nil"/>
              <w:left w:val="nil"/>
              <w:bottom w:val="nil"/>
              <w:right w:val="nil"/>
            </w:tcBorders>
            <w:shd w:val="clear" w:color="auto" w:fill="auto"/>
            <w:noWrap/>
            <w:vAlign w:val="bottom"/>
            <w:hideMark/>
          </w:tcPr>
          <w:p w:rsidR="00666647" w:rsidRPr="00666647" w:rsidRDefault="00666647" w:rsidP="00666647">
            <w:pPr>
              <w:rPr>
                <w:rFonts w:ascii="Calibri" w:hAnsi="Calibri" w:cs="Calibri"/>
                <w:b/>
                <w:bCs/>
                <w:color w:val="000000"/>
                <w:sz w:val="32"/>
                <w:szCs w:val="32"/>
              </w:rPr>
            </w:pPr>
            <w:r w:rsidRPr="00666647">
              <w:rPr>
                <w:rFonts w:ascii="Calibri" w:hAnsi="Calibri" w:cs="Calibri"/>
                <w:b/>
                <w:bCs/>
                <w:color w:val="000000"/>
                <w:sz w:val="32"/>
                <w:szCs w:val="32"/>
              </w:rPr>
              <w:t>Társulás Tanács</w:t>
            </w:r>
          </w:p>
        </w:tc>
        <w:tc>
          <w:tcPr>
            <w:tcW w:w="3160" w:type="dxa"/>
            <w:tcBorders>
              <w:top w:val="nil"/>
              <w:left w:val="nil"/>
              <w:bottom w:val="nil"/>
              <w:right w:val="nil"/>
            </w:tcBorders>
            <w:shd w:val="clear" w:color="auto" w:fill="auto"/>
            <w:noWrap/>
            <w:vAlign w:val="bottom"/>
            <w:hideMark/>
          </w:tcPr>
          <w:p w:rsidR="00666647" w:rsidRPr="00666647" w:rsidRDefault="00666647" w:rsidP="00666647">
            <w:pPr>
              <w:rPr>
                <w:rFonts w:ascii="Calibri" w:hAnsi="Calibri" w:cs="Calibri"/>
                <w:b/>
                <w:bCs/>
                <w:color w:val="000000"/>
                <w:sz w:val="32"/>
                <w:szCs w:val="32"/>
              </w:rPr>
            </w:pPr>
          </w:p>
        </w:tc>
        <w:tc>
          <w:tcPr>
            <w:tcW w:w="3240" w:type="dxa"/>
            <w:tcBorders>
              <w:top w:val="nil"/>
              <w:left w:val="nil"/>
              <w:bottom w:val="nil"/>
              <w:right w:val="nil"/>
            </w:tcBorders>
            <w:shd w:val="clear" w:color="auto" w:fill="auto"/>
            <w:noWrap/>
            <w:vAlign w:val="bottom"/>
            <w:hideMark/>
          </w:tcPr>
          <w:p w:rsidR="00666647" w:rsidRPr="00666647" w:rsidRDefault="00666647" w:rsidP="00666647">
            <w:pPr>
              <w:rPr>
                <w:rFonts w:ascii="Times New Roman" w:hAnsi="Times New Roman"/>
                <w:sz w:val="20"/>
              </w:rPr>
            </w:pPr>
          </w:p>
        </w:tc>
      </w:tr>
      <w:tr w:rsidR="00666647" w:rsidRPr="00666647" w:rsidTr="00666647">
        <w:trPr>
          <w:trHeight w:val="300"/>
        </w:trPr>
        <w:tc>
          <w:tcPr>
            <w:tcW w:w="3340" w:type="dxa"/>
            <w:tcBorders>
              <w:top w:val="nil"/>
              <w:left w:val="nil"/>
              <w:bottom w:val="nil"/>
              <w:right w:val="nil"/>
            </w:tcBorders>
            <w:shd w:val="clear" w:color="auto" w:fill="auto"/>
            <w:noWrap/>
            <w:vAlign w:val="bottom"/>
            <w:hideMark/>
          </w:tcPr>
          <w:p w:rsidR="00666647" w:rsidRPr="00666647" w:rsidRDefault="00666647" w:rsidP="00666647">
            <w:pPr>
              <w:rPr>
                <w:rFonts w:ascii="Times New Roman" w:hAnsi="Times New Roman"/>
                <w:sz w:val="20"/>
              </w:rPr>
            </w:pPr>
          </w:p>
        </w:tc>
        <w:tc>
          <w:tcPr>
            <w:tcW w:w="3160" w:type="dxa"/>
            <w:tcBorders>
              <w:top w:val="nil"/>
              <w:left w:val="nil"/>
              <w:bottom w:val="nil"/>
              <w:right w:val="nil"/>
            </w:tcBorders>
            <w:shd w:val="clear" w:color="auto" w:fill="auto"/>
            <w:noWrap/>
            <w:vAlign w:val="bottom"/>
            <w:hideMark/>
          </w:tcPr>
          <w:p w:rsidR="00666647" w:rsidRPr="00666647" w:rsidRDefault="00666647" w:rsidP="00666647">
            <w:pPr>
              <w:rPr>
                <w:rFonts w:ascii="Times New Roman" w:hAnsi="Times New Roman"/>
                <w:sz w:val="20"/>
              </w:rPr>
            </w:pPr>
          </w:p>
        </w:tc>
        <w:tc>
          <w:tcPr>
            <w:tcW w:w="3240" w:type="dxa"/>
            <w:tcBorders>
              <w:top w:val="nil"/>
              <w:left w:val="nil"/>
              <w:bottom w:val="nil"/>
              <w:right w:val="nil"/>
            </w:tcBorders>
            <w:shd w:val="clear" w:color="auto" w:fill="auto"/>
            <w:noWrap/>
            <w:vAlign w:val="bottom"/>
            <w:hideMark/>
          </w:tcPr>
          <w:p w:rsidR="00666647" w:rsidRPr="00666647" w:rsidRDefault="00666647" w:rsidP="00666647">
            <w:pPr>
              <w:rPr>
                <w:rFonts w:ascii="Times New Roman" w:hAnsi="Times New Roman"/>
                <w:sz w:val="20"/>
              </w:rPr>
            </w:pPr>
          </w:p>
        </w:tc>
      </w:tr>
      <w:tr w:rsidR="00666647" w:rsidRPr="00666647" w:rsidTr="00666647">
        <w:trPr>
          <w:trHeight w:val="315"/>
        </w:trPr>
        <w:tc>
          <w:tcPr>
            <w:tcW w:w="3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Felgyői gyűjtőkörzet</w:t>
            </w:r>
          </w:p>
        </w:tc>
        <w:tc>
          <w:tcPr>
            <w:tcW w:w="3160" w:type="dxa"/>
            <w:tcBorders>
              <w:top w:val="single" w:sz="4" w:space="0" w:color="auto"/>
              <w:left w:val="nil"/>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Kiskunhalasi gyűjtőkörzet</w:t>
            </w:r>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Vaskúti gyűjtőkörzet</w:t>
            </w:r>
          </w:p>
        </w:tc>
      </w:tr>
      <w:tr w:rsidR="00666647" w:rsidRPr="00666647" w:rsidTr="00666647">
        <w:trPr>
          <w:trHeight w:val="60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Bedő </w:t>
            </w:r>
            <w:proofErr w:type="gramStart"/>
            <w:r w:rsidRPr="00666647">
              <w:rPr>
                <w:rFonts w:ascii="Calibri" w:hAnsi="Calibri" w:cs="Calibri"/>
                <w:color w:val="000000"/>
                <w:szCs w:val="22"/>
              </w:rPr>
              <w:t>Tamás                                  Csongrád</w:t>
            </w:r>
            <w:proofErr w:type="gramEnd"/>
            <w:r w:rsidRPr="00666647">
              <w:rPr>
                <w:rFonts w:ascii="Calibri" w:hAnsi="Calibri" w:cs="Calibri"/>
                <w:color w:val="000000"/>
                <w:szCs w:val="22"/>
              </w:rPr>
              <w:t xml:space="preserve"> polgármestere</w:t>
            </w:r>
          </w:p>
        </w:tc>
        <w:tc>
          <w:tcPr>
            <w:tcW w:w="3160" w:type="dxa"/>
            <w:tcBorders>
              <w:top w:val="nil"/>
              <w:left w:val="nil"/>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Fülöp </w:t>
            </w:r>
            <w:proofErr w:type="gramStart"/>
            <w:r w:rsidRPr="00666647">
              <w:rPr>
                <w:rFonts w:ascii="Calibri" w:hAnsi="Calibri" w:cs="Calibri"/>
                <w:color w:val="000000"/>
                <w:szCs w:val="22"/>
              </w:rPr>
              <w:t>Róbert                               Kiskunhalas</w:t>
            </w:r>
            <w:proofErr w:type="gramEnd"/>
            <w:r w:rsidRPr="00666647">
              <w:rPr>
                <w:rFonts w:ascii="Calibri" w:hAnsi="Calibri" w:cs="Calibri"/>
                <w:color w:val="000000"/>
                <w:szCs w:val="22"/>
              </w:rPr>
              <w:t xml:space="preserve"> polgármestere</w:t>
            </w:r>
          </w:p>
        </w:tc>
        <w:tc>
          <w:tcPr>
            <w:tcW w:w="3240" w:type="dxa"/>
            <w:tcBorders>
              <w:top w:val="nil"/>
              <w:left w:val="nil"/>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proofErr w:type="spellStart"/>
            <w:r w:rsidRPr="00666647">
              <w:rPr>
                <w:rFonts w:ascii="Calibri" w:hAnsi="Calibri" w:cs="Calibri"/>
                <w:color w:val="000000"/>
                <w:szCs w:val="22"/>
              </w:rPr>
              <w:t>Nyirati</w:t>
            </w:r>
            <w:proofErr w:type="spellEnd"/>
            <w:r w:rsidRPr="00666647">
              <w:rPr>
                <w:rFonts w:ascii="Calibri" w:hAnsi="Calibri" w:cs="Calibri"/>
                <w:color w:val="000000"/>
                <w:szCs w:val="22"/>
              </w:rPr>
              <w:t xml:space="preserve"> </w:t>
            </w:r>
            <w:proofErr w:type="gramStart"/>
            <w:r w:rsidRPr="00666647">
              <w:rPr>
                <w:rFonts w:ascii="Calibri" w:hAnsi="Calibri" w:cs="Calibri"/>
                <w:color w:val="000000"/>
                <w:szCs w:val="22"/>
              </w:rPr>
              <w:t>Klára                                                                Baja</w:t>
            </w:r>
            <w:proofErr w:type="gramEnd"/>
            <w:r w:rsidRPr="00666647">
              <w:rPr>
                <w:rFonts w:ascii="Calibri" w:hAnsi="Calibri" w:cs="Calibri"/>
                <w:color w:val="000000"/>
                <w:szCs w:val="22"/>
              </w:rPr>
              <w:t xml:space="preserve"> polgármestere</w:t>
            </w:r>
          </w:p>
        </w:tc>
      </w:tr>
      <w:tr w:rsidR="00666647" w:rsidRPr="00666647" w:rsidTr="00666647">
        <w:trPr>
          <w:trHeight w:val="90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Balla </w:t>
            </w:r>
            <w:proofErr w:type="gramStart"/>
            <w:r w:rsidRPr="00666647">
              <w:rPr>
                <w:rFonts w:ascii="Calibri" w:hAnsi="Calibri" w:cs="Calibri"/>
                <w:color w:val="000000"/>
                <w:szCs w:val="22"/>
              </w:rPr>
              <w:t>László                       Kiskunfélegyháza</w:t>
            </w:r>
            <w:proofErr w:type="gramEnd"/>
            <w:r w:rsidRPr="00666647">
              <w:rPr>
                <w:rFonts w:ascii="Calibri" w:hAnsi="Calibri" w:cs="Calibri"/>
                <w:color w:val="000000"/>
                <w:szCs w:val="22"/>
              </w:rPr>
              <w:t xml:space="preserve"> alpolgármestere</w:t>
            </w:r>
          </w:p>
        </w:tc>
        <w:tc>
          <w:tcPr>
            <w:tcW w:w="3160" w:type="dxa"/>
            <w:tcBorders>
              <w:top w:val="nil"/>
              <w:left w:val="nil"/>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Patkós </w:t>
            </w:r>
            <w:proofErr w:type="gramStart"/>
            <w:r w:rsidRPr="00666647">
              <w:rPr>
                <w:rFonts w:ascii="Calibri" w:hAnsi="Calibri" w:cs="Calibri"/>
                <w:color w:val="000000"/>
                <w:szCs w:val="22"/>
              </w:rPr>
              <w:t xml:space="preserve">Zsolt                                        </w:t>
            </w:r>
            <w:r w:rsidR="00801D30">
              <w:rPr>
                <w:rFonts w:ascii="Calibri" w:hAnsi="Calibri" w:cs="Calibri"/>
                <w:color w:val="000000"/>
                <w:szCs w:val="22"/>
              </w:rPr>
              <w:t>Kiskunmaj</w:t>
            </w:r>
            <w:r w:rsidRPr="00666647">
              <w:rPr>
                <w:rFonts w:ascii="Calibri" w:hAnsi="Calibri" w:cs="Calibri"/>
                <w:color w:val="000000"/>
                <w:szCs w:val="22"/>
              </w:rPr>
              <w:t>sa</w:t>
            </w:r>
            <w:proofErr w:type="gramEnd"/>
            <w:r w:rsidRPr="00666647">
              <w:rPr>
                <w:rFonts w:ascii="Calibri" w:hAnsi="Calibri" w:cs="Calibri"/>
                <w:color w:val="000000"/>
                <w:szCs w:val="22"/>
              </w:rPr>
              <w:t xml:space="preserve"> polgármestere</w:t>
            </w:r>
          </w:p>
        </w:tc>
        <w:tc>
          <w:tcPr>
            <w:tcW w:w="3240" w:type="dxa"/>
            <w:tcBorders>
              <w:top w:val="nil"/>
              <w:left w:val="nil"/>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Dr. </w:t>
            </w:r>
            <w:proofErr w:type="spellStart"/>
            <w:r w:rsidRPr="00666647">
              <w:rPr>
                <w:rFonts w:ascii="Calibri" w:hAnsi="Calibri" w:cs="Calibri"/>
                <w:color w:val="000000"/>
                <w:szCs w:val="22"/>
              </w:rPr>
              <w:t>Filvig</w:t>
            </w:r>
            <w:proofErr w:type="spellEnd"/>
            <w:r w:rsidRPr="00666647">
              <w:rPr>
                <w:rFonts w:ascii="Calibri" w:hAnsi="Calibri" w:cs="Calibri"/>
                <w:color w:val="000000"/>
                <w:szCs w:val="22"/>
              </w:rPr>
              <w:t xml:space="preserve"> </w:t>
            </w:r>
            <w:proofErr w:type="gramStart"/>
            <w:r w:rsidRPr="00666647">
              <w:rPr>
                <w:rFonts w:ascii="Calibri" w:hAnsi="Calibri" w:cs="Calibri"/>
                <w:color w:val="000000"/>
                <w:szCs w:val="22"/>
              </w:rPr>
              <w:t>Géza                                                        Kalocsa</w:t>
            </w:r>
            <w:proofErr w:type="gramEnd"/>
            <w:r w:rsidRPr="00666647">
              <w:rPr>
                <w:rFonts w:ascii="Calibri" w:hAnsi="Calibri" w:cs="Calibri"/>
                <w:color w:val="000000"/>
                <w:szCs w:val="22"/>
              </w:rPr>
              <w:t xml:space="preserve"> polgármestere</w:t>
            </w:r>
          </w:p>
        </w:tc>
      </w:tr>
      <w:tr w:rsidR="00666647" w:rsidRPr="00666647" w:rsidTr="00666647">
        <w:trPr>
          <w:trHeight w:val="60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Horváth </w:t>
            </w:r>
            <w:proofErr w:type="gramStart"/>
            <w:r w:rsidRPr="00666647">
              <w:rPr>
                <w:rFonts w:ascii="Calibri" w:hAnsi="Calibri" w:cs="Calibri"/>
                <w:color w:val="000000"/>
                <w:szCs w:val="22"/>
              </w:rPr>
              <w:t>Lajos                                        Felgyő</w:t>
            </w:r>
            <w:proofErr w:type="gramEnd"/>
            <w:r w:rsidRPr="00666647">
              <w:rPr>
                <w:rFonts w:ascii="Calibri" w:hAnsi="Calibri" w:cs="Calibri"/>
                <w:color w:val="000000"/>
                <w:szCs w:val="22"/>
              </w:rPr>
              <w:t xml:space="preserve"> polgármestere</w:t>
            </w:r>
          </w:p>
        </w:tc>
        <w:tc>
          <w:tcPr>
            <w:tcW w:w="3160" w:type="dxa"/>
            <w:tcBorders>
              <w:top w:val="nil"/>
              <w:left w:val="nil"/>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Domonyi </w:t>
            </w:r>
            <w:proofErr w:type="gramStart"/>
            <w:r w:rsidRPr="00666647">
              <w:rPr>
                <w:rFonts w:ascii="Calibri" w:hAnsi="Calibri" w:cs="Calibri"/>
                <w:color w:val="000000"/>
                <w:szCs w:val="22"/>
              </w:rPr>
              <w:t>László                                           Kiskőrös</w:t>
            </w:r>
            <w:proofErr w:type="gramEnd"/>
            <w:r w:rsidRPr="00666647">
              <w:rPr>
                <w:rFonts w:ascii="Calibri" w:hAnsi="Calibri" w:cs="Calibri"/>
                <w:color w:val="000000"/>
                <w:szCs w:val="22"/>
              </w:rPr>
              <w:t xml:space="preserve"> polgármestere</w:t>
            </w:r>
          </w:p>
        </w:tc>
        <w:tc>
          <w:tcPr>
            <w:tcW w:w="3240" w:type="dxa"/>
            <w:tcBorders>
              <w:top w:val="nil"/>
              <w:left w:val="nil"/>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proofErr w:type="spellStart"/>
            <w:r w:rsidRPr="00666647">
              <w:rPr>
                <w:rFonts w:ascii="Calibri" w:hAnsi="Calibri" w:cs="Calibri"/>
                <w:color w:val="000000"/>
                <w:szCs w:val="22"/>
              </w:rPr>
              <w:t>Faa</w:t>
            </w:r>
            <w:proofErr w:type="spellEnd"/>
            <w:r w:rsidRPr="00666647">
              <w:rPr>
                <w:rFonts w:ascii="Calibri" w:hAnsi="Calibri" w:cs="Calibri"/>
                <w:color w:val="000000"/>
                <w:szCs w:val="22"/>
              </w:rPr>
              <w:t xml:space="preserve"> </w:t>
            </w:r>
            <w:proofErr w:type="gramStart"/>
            <w:r w:rsidRPr="00666647">
              <w:rPr>
                <w:rFonts w:ascii="Calibri" w:hAnsi="Calibri" w:cs="Calibri"/>
                <w:color w:val="000000"/>
                <w:szCs w:val="22"/>
              </w:rPr>
              <w:t>Béla                                                                   Gara</w:t>
            </w:r>
            <w:proofErr w:type="gramEnd"/>
            <w:r w:rsidRPr="00666647">
              <w:rPr>
                <w:rFonts w:ascii="Calibri" w:hAnsi="Calibri" w:cs="Calibri"/>
                <w:color w:val="000000"/>
                <w:szCs w:val="22"/>
              </w:rPr>
              <w:t xml:space="preserve"> polgármestere</w:t>
            </w:r>
          </w:p>
        </w:tc>
      </w:tr>
      <w:tr w:rsidR="00666647" w:rsidRPr="00666647" w:rsidTr="00666647">
        <w:trPr>
          <w:trHeight w:val="300"/>
        </w:trPr>
        <w:tc>
          <w:tcPr>
            <w:tcW w:w="3340" w:type="dxa"/>
            <w:tcBorders>
              <w:top w:val="nil"/>
              <w:left w:val="nil"/>
              <w:bottom w:val="nil"/>
              <w:right w:val="nil"/>
            </w:tcBorders>
            <w:shd w:val="clear" w:color="auto" w:fill="auto"/>
            <w:vAlign w:val="bottom"/>
            <w:hideMark/>
          </w:tcPr>
          <w:p w:rsidR="00666647" w:rsidRPr="00666647" w:rsidRDefault="00666647" w:rsidP="00666647">
            <w:pPr>
              <w:jc w:val="center"/>
              <w:rPr>
                <w:rFonts w:ascii="Calibri" w:hAnsi="Calibri" w:cs="Calibri"/>
                <w:color w:val="000000"/>
                <w:szCs w:val="22"/>
              </w:rPr>
            </w:pPr>
          </w:p>
        </w:tc>
        <w:tc>
          <w:tcPr>
            <w:tcW w:w="316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c>
          <w:tcPr>
            <w:tcW w:w="32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r>
      <w:tr w:rsidR="00666647" w:rsidRPr="00666647" w:rsidTr="00666647">
        <w:trPr>
          <w:trHeight w:val="300"/>
        </w:trPr>
        <w:tc>
          <w:tcPr>
            <w:tcW w:w="33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c>
          <w:tcPr>
            <w:tcW w:w="316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c>
          <w:tcPr>
            <w:tcW w:w="32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r>
      <w:tr w:rsidR="00666647" w:rsidRPr="00666647" w:rsidTr="00666647">
        <w:trPr>
          <w:trHeight w:val="420"/>
        </w:trPr>
        <w:tc>
          <w:tcPr>
            <w:tcW w:w="3340" w:type="dxa"/>
            <w:tcBorders>
              <w:top w:val="nil"/>
              <w:left w:val="nil"/>
              <w:bottom w:val="nil"/>
              <w:right w:val="nil"/>
            </w:tcBorders>
            <w:shd w:val="clear" w:color="auto" w:fill="auto"/>
            <w:noWrap/>
            <w:vAlign w:val="bottom"/>
            <w:hideMark/>
          </w:tcPr>
          <w:p w:rsidR="00666647" w:rsidRPr="00666647" w:rsidRDefault="00666647" w:rsidP="00666647">
            <w:pPr>
              <w:rPr>
                <w:rFonts w:ascii="Calibri" w:hAnsi="Calibri" w:cs="Calibri"/>
                <w:b/>
                <w:bCs/>
                <w:color w:val="000000"/>
                <w:sz w:val="32"/>
                <w:szCs w:val="32"/>
              </w:rPr>
            </w:pPr>
            <w:r w:rsidRPr="00666647">
              <w:rPr>
                <w:rFonts w:ascii="Calibri" w:hAnsi="Calibri" w:cs="Calibri"/>
                <w:b/>
                <w:bCs/>
                <w:color w:val="000000"/>
                <w:sz w:val="32"/>
                <w:szCs w:val="32"/>
              </w:rPr>
              <w:t>Felügyelő Bizottság</w:t>
            </w:r>
          </w:p>
        </w:tc>
        <w:tc>
          <w:tcPr>
            <w:tcW w:w="3160" w:type="dxa"/>
            <w:tcBorders>
              <w:top w:val="nil"/>
              <w:left w:val="nil"/>
              <w:bottom w:val="nil"/>
              <w:right w:val="nil"/>
            </w:tcBorders>
            <w:shd w:val="clear" w:color="auto" w:fill="auto"/>
            <w:vAlign w:val="bottom"/>
            <w:hideMark/>
          </w:tcPr>
          <w:p w:rsidR="00666647" w:rsidRPr="00666647" w:rsidRDefault="00666647" w:rsidP="00666647">
            <w:pPr>
              <w:rPr>
                <w:rFonts w:ascii="Calibri" w:hAnsi="Calibri" w:cs="Calibri"/>
                <w:b/>
                <w:bCs/>
                <w:color w:val="000000"/>
                <w:sz w:val="32"/>
                <w:szCs w:val="32"/>
              </w:rPr>
            </w:pPr>
          </w:p>
        </w:tc>
        <w:tc>
          <w:tcPr>
            <w:tcW w:w="32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r>
      <w:tr w:rsidR="00666647" w:rsidRPr="00666647" w:rsidTr="00666647">
        <w:trPr>
          <w:trHeight w:val="300"/>
        </w:trPr>
        <w:tc>
          <w:tcPr>
            <w:tcW w:w="33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c>
          <w:tcPr>
            <w:tcW w:w="316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c>
          <w:tcPr>
            <w:tcW w:w="32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r>
      <w:tr w:rsidR="00666647" w:rsidRPr="00666647" w:rsidTr="00666647">
        <w:trPr>
          <w:trHeight w:val="315"/>
        </w:trPr>
        <w:tc>
          <w:tcPr>
            <w:tcW w:w="3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Felgyői gyűjtőkörzet</w:t>
            </w:r>
          </w:p>
        </w:tc>
        <w:tc>
          <w:tcPr>
            <w:tcW w:w="3160" w:type="dxa"/>
            <w:tcBorders>
              <w:top w:val="single" w:sz="4" w:space="0" w:color="auto"/>
              <w:left w:val="nil"/>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Kiskunhalasi gyűjtőkörzet</w:t>
            </w:r>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Vaskúti gyűjtőkörzet</w:t>
            </w:r>
          </w:p>
        </w:tc>
      </w:tr>
      <w:tr w:rsidR="00666647" w:rsidRPr="00666647" w:rsidTr="00666647">
        <w:trPr>
          <w:trHeight w:val="60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Horváth </w:t>
            </w:r>
            <w:proofErr w:type="gramStart"/>
            <w:r w:rsidRPr="00666647">
              <w:rPr>
                <w:rFonts w:ascii="Calibri" w:hAnsi="Calibri" w:cs="Calibri"/>
                <w:color w:val="000000"/>
                <w:szCs w:val="22"/>
              </w:rPr>
              <w:t>Gábor         Kiskunfélegyháza</w:t>
            </w:r>
            <w:proofErr w:type="gramEnd"/>
            <w:r w:rsidRPr="00666647">
              <w:rPr>
                <w:rFonts w:ascii="Calibri" w:hAnsi="Calibri" w:cs="Calibri"/>
                <w:color w:val="000000"/>
                <w:szCs w:val="22"/>
              </w:rPr>
              <w:t xml:space="preserve"> </w:t>
            </w:r>
          </w:p>
        </w:tc>
        <w:tc>
          <w:tcPr>
            <w:tcW w:w="3160" w:type="dxa"/>
            <w:tcBorders>
              <w:top w:val="nil"/>
              <w:left w:val="nil"/>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proofErr w:type="spellStart"/>
            <w:r w:rsidRPr="00666647">
              <w:rPr>
                <w:rFonts w:ascii="Calibri" w:hAnsi="Calibri" w:cs="Calibri"/>
                <w:color w:val="000000"/>
                <w:szCs w:val="22"/>
              </w:rPr>
              <w:t>Haszilló</w:t>
            </w:r>
            <w:proofErr w:type="spellEnd"/>
            <w:r w:rsidRPr="00666647">
              <w:rPr>
                <w:rFonts w:ascii="Calibri" w:hAnsi="Calibri" w:cs="Calibri"/>
                <w:color w:val="000000"/>
                <w:szCs w:val="22"/>
              </w:rPr>
              <w:t xml:space="preserve"> </w:t>
            </w:r>
            <w:proofErr w:type="gramStart"/>
            <w:r w:rsidRPr="00666647">
              <w:rPr>
                <w:rFonts w:ascii="Calibri" w:hAnsi="Calibri" w:cs="Calibri"/>
                <w:color w:val="000000"/>
                <w:szCs w:val="22"/>
              </w:rPr>
              <w:t>Ferenc                                        Kecel</w:t>
            </w:r>
            <w:proofErr w:type="gramEnd"/>
            <w:r w:rsidRPr="00666647">
              <w:rPr>
                <w:rFonts w:ascii="Calibri" w:hAnsi="Calibri" w:cs="Calibri"/>
                <w:color w:val="000000"/>
                <w:szCs w:val="22"/>
              </w:rPr>
              <w:t xml:space="preserve"> polgármestere</w:t>
            </w:r>
          </w:p>
        </w:tc>
        <w:tc>
          <w:tcPr>
            <w:tcW w:w="3240" w:type="dxa"/>
            <w:tcBorders>
              <w:top w:val="nil"/>
              <w:left w:val="nil"/>
              <w:bottom w:val="single" w:sz="4" w:space="0" w:color="auto"/>
              <w:right w:val="single" w:sz="4" w:space="0" w:color="auto"/>
            </w:tcBorders>
            <w:shd w:val="clear" w:color="auto" w:fill="auto"/>
            <w:vAlign w:val="bottom"/>
            <w:hideMark/>
          </w:tcPr>
          <w:p w:rsidR="00666647" w:rsidRPr="00666647" w:rsidRDefault="00C90EC7" w:rsidP="00666647">
            <w:pPr>
              <w:jc w:val="center"/>
              <w:rPr>
                <w:rFonts w:ascii="Calibri" w:hAnsi="Calibri" w:cs="Calibri"/>
                <w:color w:val="000000"/>
                <w:szCs w:val="22"/>
              </w:rPr>
            </w:pPr>
            <w:r>
              <w:rPr>
                <w:rFonts w:ascii="Calibri" w:hAnsi="Calibri" w:cs="Calibri"/>
                <w:color w:val="000000"/>
                <w:szCs w:val="22"/>
              </w:rPr>
              <w:t xml:space="preserve">Dr. </w:t>
            </w:r>
            <w:proofErr w:type="spellStart"/>
            <w:r>
              <w:rPr>
                <w:rFonts w:ascii="Calibri" w:hAnsi="Calibri" w:cs="Calibri"/>
                <w:color w:val="000000"/>
                <w:szCs w:val="22"/>
              </w:rPr>
              <w:t>Pittenauer</w:t>
            </w:r>
            <w:proofErr w:type="spellEnd"/>
            <w:r>
              <w:rPr>
                <w:rFonts w:ascii="Calibri" w:hAnsi="Calibri" w:cs="Calibri"/>
                <w:color w:val="000000"/>
                <w:szCs w:val="22"/>
              </w:rPr>
              <w:t xml:space="preserve"> </w:t>
            </w:r>
            <w:proofErr w:type="gramStart"/>
            <w:r>
              <w:rPr>
                <w:rFonts w:ascii="Calibri" w:hAnsi="Calibri" w:cs="Calibri"/>
                <w:color w:val="000000"/>
                <w:szCs w:val="22"/>
              </w:rPr>
              <w:t>Zoltán                         Baja</w:t>
            </w:r>
            <w:proofErr w:type="gramEnd"/>
          </w:p>
        </w:tc>
      </w:tr>
      <w:tr w:rsidR="00666647" w:rsidRPr="00666647" w:rsidTr="00666647">
        <w:trPr>
          <w:trHeight w:val="300"/>
        </w:trPr>
        <w:tc>
          <w:tcPr>
            <w:tcW w:w="3340" w:type="dxa"/>
            <w:tcBorders>
              <w:top w:val="nil"/>
              <w:left w:val="nil"/>
              <w:bottom w:val="nil"/>
              <w:right w:val="nil"/>
            </w:tcBorders>
            <w:shd w:val="clear" w:color="auto" w:fill="auto"/>
            <w:vAlign w:val="bottom"/>
            <w:hideMark/>
          </w:tcPr>
          <w:p w:rsidR="00666647" w:rsidRPr="00666647" w:rsidRDefault="00666647" w:rsidP="00666647">
            <w:pPr>
              <w:jc w:val="center"/>
              <w:rPr>
                <w:rFonts w:ascii="Calibri" w:hAnsi="Calibri" w:cs="Calibri"/>
                <w:color w:val="000000"/>
                <w:szCs w:val="22"/>
              </w:rPr>
            </w:pPr>
          </w:p>
        </w:tc>
        <w:tc>
          <w:tcPr>
            <w:tcW w:w="316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c>
          <w:tcPr>
            <w:tcW w:w="32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r>
      <w:tr w:rsidR="00666647" w:rsidRPr="00666647" w:rsidTr="00666647">
        <w:trPr>
          <w:trHeight w:val="420"/>
        </w:trPr>
        <w:tc>
          <w:tcPr>
            <w:tcW w:w="6500" w:type="dxa"/>
            <w:gridSpan w:val="2"/>
            <w:tcBorders>
              <w:top w:val="nil"/>
              <w:left w:val="nil"/>
              <w:bottom w:val="nil"/>
              <w:right w:val="nil"/>
            </w:tcBorders>
            <w:shd w:val="clear" w:color="auto" w:fill="auto"/>
            <w:noWrap/>
            <w:vAlign w:val="bottom"/>
            <w:hideMark/>
          </w:tcPr>
          <w:p w:rsidR="00666647" w:rsidRPr="00666647" w:rsidRDefault="00666647" w:rsidP="00666647">
            <w:pPr>
              <w:rPr>
                <w:rFonts w:ascii="Calibri" w:hAnsi="Calibri" w:cs="Calibri"/>
                <w:b/>
                <w:bCs/>
                <w:color w:val="000000"/>
                <w:sz w:val="32"/>
                <w:szCs w:val="32"/>
              </w:rPr>
            </w:pPr>
            <w:r w:rsidRPr="00666647">
              <w:rPr>
                <w:rFonts w:ascii="Calibri" w:hAnsi="Calibri" w:cs="Calibri"/>
                <w:b/>
                <w:bCs/>
                <w:color w:val="000000"/>
                <w:sz w:val="32"/>
                <w:szCs w:val="32"/>
              </w:rPr>
              <w:t>Helyettes Tagok (Társulási tanács)</w:t>
            </w:r>
          </w:p>
        </w:tc>
        <w:tc>
          <w:tcPr>
            <w:tcW w:w="3240" w:type="dxa"/>
            <w:tcBorders>
              <w:top w:val="nil"/>
              <w:left w:val="nil"/>
              <w:bottom w:val="nil"/>
              <w:right w:val="nil"/>
            </w:tcBorders>
            <w:shd w:val="clear" w:color="auto" w:fill="auto"/>
            <w:vAlign w:val="bottom"/>
            <w:hideMark/>
          </w:tcPr>
          <w:p w:rsidR="00666647" w:rsidRPr="00666647" w:rsidRDefault="00666647" w:rsidP="00666647">
            <w:pPr>
              <w:rPr>
                <w:rFonts w:ascii="Calibri" w:hAnsi="Calibri" w:cs="Calibri"/>
                <w:b/>
                <w:bCs/>
                <w:color w:val="000000"/>
                <w:sz w:val="32"/>
                <w:szCs w:val="32"/>
              </w:rPr>
            </w:pPr>
          </w:p>
        </w:tc>
      </w:tr>
      <w:tr w:rsidR="00666647" w:rsidRPr="00666647" w:rsidTr="00666647">
        <w:trPr>
          <w:trHeight w:val="300"/>
        </w:trPr>
        <w:tc>
          <w:tcPr>
            <w:tcW w:w="33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c>
          <w:tcPr>
            <w:tcW w:w="316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c>
          <w:tcPr>
            <w:tcW w:w="3240" w:type="dxa"/>
            <w:tcBorders>
              <w:top w:val="nil"/>
              <w:left w:val="nil"/>
              <w:bottom w:val="nil"/>
              <w:right w:val="nil"/>
            </w:tcBorders>
            <w:shd w:val="clear" w:color="auto" w:fill="auto"/>
            <w:vAlign w:val="bottom"/>
            <w:hideMark/>
          </w:tcPr>
          <w:p w:rsidR="00666647" w:rsidRPr="00666647" w:rsidRDefault="00666647" w:rsidP="00666647">
            <w:pPr>
              <w:rPr>
                <w:rFonts w:ascii="Times New Roman" w:hAnsi="Times New Roman"/>
                <w:sz w:val="20"/>
              </w:rPr>
            </w:pPr>
          </w:p>
        </w:tc>
      </w:tr>
      <w:tr w:rsidR="00666647" w:rsidRPr="00666647" w:rsidTr="00666647">
        <w:trPr>
          <w:trHeight w:val="315"/>
        </w:trPr>
        <w:tc>
          <w:tcPr>
            <w:tcW w:w="3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Felgyői gyűjtőkörzet</w:t>
            </w:r>
          </w:p>
        </w:tc>
        <w:tc>
          <w:tcPr>
            <w:tcW w:w="3160" w:type="dxa"/>
            <w:tcBorders>
              <w:top w:val="single" w:sz="4" w:space="0" w:color="auto"/>
              <w:left w:val="nil"/>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Kiskunhalasi gyűjtőkörzet</w:t>
            </w:r>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666647" w:rsidRPr="00666647" w:rsidRDefault="00666647" w:rsidP="00666647">
            <w:pPr>
              <w:rPr>
                <w:rFonts w:ascii="Calibri" w:hAnsi="Calibri" w:cs="Calibri"/>
                <w:b/>
                <w:bCs/>
                <w:color w:val="000000"/>
                <w:sz w:val="24"/>
                <w:szCs w:val="24"/>
              </w:rPr>
            </w:pPr>
            <w:r w:rsidRPr="00666647">
              <w:rPr>
                <w:rFonts w:ascii="Calibri" w:hAnsi="Calibri" w:cs="Calibri"/>
                <w:b/>
                <w:bCs/>
                <w:color w:val="000000"/>
                <w:sz w:val="24"/>
                <w:szCs w:val="24"/>
              </w:rPr>
              <w:t>Vaskúti gyűjtőkörzet</w:t>
            </w:r>
          </w:p>
        </w:tc>
      </w:tr>
      <w:tr w:rsidR="00666647" w:rsidRPr="00666647" w:rsidTr="00666647">
        <w:trPr>
          <w:trHeight w:val="600"/>
        </w:trPr>
        <w:tc>
          <w:tcPr>
            <w:tcW w:w="3340" w:type="dxa"/>
            <w:tcBorders>
              <w:top w:val="nil"/>
              <w:left w:val="single" w:sz="4" w:space="0" w:color="auto"/>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r w:rsidRPr="00666647">
              <w:rPr>
                <w:rFonts w:ascii="Calibri" w:hAnsi="Calibri" w:cs="Calibri"/>
                <w:color w:val="000000"/>
                <w:szCs w:val="22"/>
              </w:rPr>
              <w:t xml:space="preserve">Lénárt </w:t>
            </w:r>
            <w:proofErr w:type="gramStart"/>
            <w:r w:rsidRPr="00666647">
              <w:rPr>
                <w:rFonts w:ascii="Calibri" w:hAnsi="Calibri" w:cs="Calibri"/>
                <w:color w:val="000000"/>
                <w:szCs w:val="22"/>
              </w:rPr>
              <w:t>József                   Kiskunfélegyháza</w:t>
            </w:r>
            <w:proofErr w:type="gramEnd"/>
            <w:r w:rsidRPr="00666647">
              <w:rPr>
                <w:rFonts w:ascii="Calibri" w:hAnsi="Calibri" w:cs="Calibri"/>
                <w:color w:val="000000"/>
                <w:szCs w:val="22"/>
              </w:rPr>
              <w:t xml:space="preserve"> Önkormányzat</w:t>
            </w:r>
          </w:p>
        </w:tc>
        <w:tc>
          <w:tcPr>
            <w:tcW w:w="3160" w:type="dxa"/>
            <w:tcBorders>
              <w:top w:val="nil"/>
              <w:left w:val="nil"/>
              <w:bottom w:val="single" w:sz="4" w:space="0" w:color="auto"/>
              <w:right w:val="single" w:sz="4" w:space="0" w:color="auto"/>
            </w:tcBorders>
            <w:shd w:val="clear" w:color="auto" w:fill="auto"/>
            <w:vAlign w:val="bottom"/>
            <w:hideMark/>
          </w:tcPr>
          <w:p w:rsidR="00666647" w:rsidRPr="00666647" w:rsidRDefault="00666647" w:rsidP="00666647">
            <w:pPr>
              <w:jc w:val="center"/>
              <w:rPr>
                <w:rFonts w:ascii="Calibri" w:hAnsi="Calibri" w:cs="Calibri"/>
                <w:color w:val="000000"/>
                <w:szCs w:val="22"/>
              </w:rPr>
            </w:pPr>
            <w:proofErr w:type="spellStart"/>
            <w:r w:rsidRPr="00666647">
              <w:rPr>
                <w:rFonts w:ascii="Calibri" w:hAnsi="Calibri" w:cs="Calibri"/>
                <w:color w:val="000000"/>
                <w:szCs w:val="22"/>
              </w:rPr>
              <w:t>Baics</w:t>
            </w:r>
            <w:proofErr w:type="spellEnd"/>
            <w:r w:rsidRPr="00666647">
              <w:rPr>
                <w:rFonts w:ascii="Calibri" w:hAnsi="Calibri" w:cs="Calibri"/>
                <w:color w:val="000000"/>
                <w:szCs w:val="22"/>
              </w:rPr>
              <w:t xml:space="preserve"> </w:t>
            </w:r>
            <w:proofErr w:type="gramStart"/>
            <w:r w:rsidRPr="00666647">
              <w:rPr>
                <w:rFonts w:ascii="Calibri" w:hAnsi="Calibri" w:cs="Calibri"/>
                <w:color w:val="000000"/>
                <w:szCs w:val="22"/>
              </w:rPr>
              <w:t>Tamás                                    Kiskunhalas</w:t>
            </w:r>
            <w:proofErr w:type="gramEnd"/>
            <w:r w:rsidRPr="00666647">
              <w:rPr>
                <w:rFonts w:ascii="Calibri" w:hAnsi="Calibri" w:cs="Calibri"/>
                <w:color w:val="000000"/>
                <w:szCs w:val="22"/>
              </w:rPr>
              <w:t xml:space="preserve"> Önkormányzat</w:t>
            </w:r>
          </w:p>
        </w:tc>
        <w:tc>
          <w:tcPr>
            <w:tcW w:w="3240" w:type="dxa"/>
            <w:tcBorders>
              <w:top w:val="nil"/>
              <w:left w:val="nil"/>
              <w:bottom w:val="single" w:sz="4" w:space="0" w:color="auto"/>
              <w:right w:val="single" w:sz="4" w:space="0" w:color="auto"/>
            </w:tcBorders>
            <w:shd w:val="clear" w:color="auto" w:fill="auto"/>
            <w:vAlign w:val="bottom"/>
            <w:hideMark/>
          </w:tcPr>
          <w:p w:rsidR="00666647" w:rsidRPr="00666647" w:rsidRDefault="00C90EC7" w:rsidP="00666647">
            <w:pPr>
              <w:jc w:val="center"/>
              <w:rPr>
                <w:rFonts w:ascii="Calibri" w:hAnsi="Calibri" w:cs="Calibri"/>
                <w:color w:val="000000"/>
                <w:szCs w:val="22"/>
              </w:rPr>
            </w:pPr>
            <w:r w:rsidRPr="00666647">
              <w:rPr>
                <w:rFonts w:ascii="Calibri" w:hAnsi="Calibri" w:cs="Calibri"/>
                <w:color w:val="000000"/>
                <w:szCs w:val="22"/>
              </w:rPr>
              <w:t xml:space="preserve">Kákonyi </w:t>
            </w:r>
            <w:proofErr w:type="gramStart"/>
            <w:r w:rsidRPr="00666647">
              <w:rPr>
                <w:rFonts w:ascii="Calibri" w:hAnsi="Calibri" w:cs="Calibri"/>
                <w:color w:val="000000"/>
                <w:szCs w:val="22"/>
              </w:rPr>
              <w:t>István                                                     Kalocsa</w:t>
            </w:r>
            <w:proofErr w:type="gramEnd"/>
            <w:r w:rsidRPr="00666647">
              <w:rPr>
                <w:rFonts w:ascii="Calibri" w:hAnsi="Calibri" w:cs="Calibri"/>
                <w:color w:val="000000"/>
                <w:szCs w:val="22"/>
              </w:rPr>
              <w:t xml:space="preserve"> Önkormányzat</w:t>
            </w:r>
          </w:p>
        </w:tc>
      </w:tr>
    </w:tbl>
    <w:p w:rsidR="00AB3130" w:rsidRPr="005C7052" w:rsidRDefault="00AB3130" w:rsidP="007624BB">
      <w:pPr>
        <w:spacing w:line="276" w:lineRule="auto"/>
        <w:jc w:val="both"/>
        <w:rPr>
          <w:iCs/>
          <w:sz w:val="24"/>
        </w:rPr>
      </w:pPr>
    </w:p>
    <w:p w:rsidR="00DB7B5B" w:rsidRPr="00970083" w:rsidRDefault="00DB7B5B" w:rsidP="00FD1AF0">
      <w:pPr>
        <w:jc w:val="both"/>
        <w:rPr>
          <w:rFonts w:ascii="Garamond" w:hAnsi="Garamond"/>
          <w:iCs/>
          <w:sz w:val="24"/>
        </w:rPr>
      </w:pPr>
      <w:r w:rsidRPr="00970083">
        <w:rPr>
          <w:rFonts w:ascii="Garamond" w:hAnsi="Garamond"/>
          <w:iCs/>
          <w:sz w:val="24"/>
        </w:rPr>
        <w:t>Kérem a Tisztelt Képviselő-testületet az előterjesztés megvitatására és a határozati javaslat elfogadására.</w:t>
      </w:r>
    </w:p>
    <w:p w:rsidR="00DB7B5B" w:rsidRPr="00970083" w:rsidRDefault="00DB7B5B" w:rsidP="00FD1AF0">
      <w:pPr>
        <w:jc w:val="both"/>
        <w:rPr>
          <w:rFonts w:ascii="Garamond" w:hAnsi="Garamond"/>
          <w:iCs/>
          <w:sz w:val="24"/>
        </w:rPr>
      </w:pPr>
    </w:p>
    <w:p w:rsidR="00DB7B5B" w:rsidRPr="00970083" w:rsidRDefault="00DB7B5B" w:rsidP="00FD1AF0">
      <w:pPr>
        <w:jc w:val="center"/>
        <w:rPr>
          <w:rFonts w:ascii="Garamond" w:hAnsi="Garamond"/>
          <w:b/>
          <w:sz w:val="28"/>
          <w:szCs w:val="28"/>
        </w:rPr>
      </w:pPr>
      <w:r>
        <w:rPr>
          <w:rFonts w:ascii="Garamond" w:hAnsi="Garamond"/>
          <w:b/>
          <w:sz w:val="28"/>
          <w:szCs w:val="28"/>
        </w:rPr>
        <w:t>Határozati J</w:t>
      </w:r>
      <w:r w:rsidRPr="00970083">
        <w:rPr>
          <w:rFonts w:ascii="Garamond" w:hAnsi="Garamond"/>
          <w:b/>
          <w:sz w:val="28"/>
          <w:szCs w:val="28"/>
        </w:rPr>
        <w:t xml:space="preserve">avaslat </w:t>
      </w:r>
    </w:p>
    <w:p w:rsidR="00DB7B5B" w:rsidRPr="00981BB0" w:rsidRDefault="00FD1AF0" w:rsidP="00FD1AF0">
      <w:pPr>
        <w:jc w:val="both"/>
        <w:rPr>
          <w:rFonts w:ascii="Garamond" w:hAnsi="Garamond"/>
          <w:sz w:val="24"/>
        </w:rPr>
      </w:pPr>
      <w:r>
        <w:rPr>
          <w:rFonts w:ascii="Garamond" w:hAnsi="Garamond"/>
          <w:sz w:val="24"/>
        </w:rPr>
        <w:t xml:space="preserve">Csongrád Városi Önkormányzat </w:t>
      </w:r>
      <w:r w:rsidR="00DB7B5B" w:rsidRPr="00981BB0">
        <w:rPr>
          <w:rFonts w:ascii="Garamond" w:hAnsi="Garamond"/>
          <w:sz w:val="24"/>
        </w:rPr>
        <w:t xml:space="preserve">Képviselő-testülete megtárgyalta </w:t>
      </w:r>
      <w:proofErr w:type="gramStart"/>
      <w:r w:rsidR="00DB7B5B" w:rsidRPr="00981BB0">
        <w:rPr>
          <w:rFonts w:ascii="Garamond" w:hAnsi="Garamond"/>
          <w:sz w:val="24"/>
        </w:rPr>
        <w:t>a</w:t>
      </w:r>
      <w:proofErr w:type="gramEnd"/>
      <w:r w:rsidR="00DB7B5B" w:rsidRPr="00981BB0">
        <w:rPr>
          <w:rFonts w:ascii="Garamond" w:hAnsi="Garamond"/>
          <w:sz w:val="24"/>
        </w:rPr>
        <w:t xml:space="preserve"> </w:t>
      </w:r>
      <w:r w:rsidR="00DB7B5B" w:rsidRPr="00981BB0">
        <w:rPr>
          <w:rFonts w:ascii="Garamond" w:hAnsi="Garamond"/>
          <w:i/>
          <w:sz w:val="24"/>
        </w:rPr>
        <w:t xml:space="preserve">,,Társulási Tanács </w:t>
      </w:r>
      <w:r w:rsidR="00981BB0" w:rsidRPr="00981BB0">
        <w:rPr>
          <w:rFonts w:ascii="Garamond" w:hAnsi="Garamond"/>
          <w:i/>
          <w:sz w:val="24"/>
        </w:rPr>
        <w:t>tagok, Felügyelőb</w:t>
      </w:r>
      <w:r w:rsidR="00DB7B5B" w:rsidRPr="00981BB0">
        <w:rPr>
          <w:rFonts w:ascii="Garamond" w:hAnsi="Garamond"/>
          <w:i/>
          <w:sz w:val="24"/>
        </w:rPr>
        <w:t xml:space="preserve">izottsági tag és </w:t>
      </w:r>
      <w:r w:rsidR="00981BB0" w:rsidRPr="00981BB0">
        <w:rPr>
          <w:rFonts w:ascii="Garamond" w:hAnsi="Garamond"/>
          <w:i/>
          <w:sz w:val="24"/>
        </w:rPr>
        <w:t xml:space="preserve">Társulási Tanács </w:t>
      </w:r>
      <w:r w:rsidR="00DB7B5B" w:rsidRPr="00981BB0">
        <w:rPr>
          <w:rFonts w:ascii="Garamond" w:hAnsi="Garamond"/>
          <w:i/>
          <w:sz w:val="24"/>
        </w:rPr>
        <w:t>helyettes tag</w:t>
      </w:r>
      <w:r w:rsidR="00981BB0" w:rsidRPr="00981BB0">
        <w:rPr>
          <w:rFonts w:ascii="Garamond" w:hAnsi="Garamond"/>
          <w:i/>
          <w:sz w:val="24"/>
        </w:rPr>
        <w:t>ja</w:t>
      </w:r>
      <w:r w:rsidR="00DB7B5B" w:rsidRPr="00981BB0">
        <w:rPr>
          <w:rFonts w:ascii="Garamond" w:hAnsi="Garamond"/>
          <w:i/>
          <w:sz w:val="24"/>
        </w:rPr>
        <w:t xml:space="preserve"> delegálása a Homokhátsági Regionális Hulladékgazdálkodási Önkormányzati Társulásba” </w:t>
      </w:r>
      <w:r w:rsidR="00DB7B5B" w:rsidRPr="00981BB0">
        <w:rPr>
          <w:rFonts w:ascii="Garamond" w:hAnsi="Garamond"/>
          <w:sz w:val="24"/>
        </w:rPr>
        <w:t>tárgyú előterjesztést és a következő döntést hozza:</w:t>
      </w:r>
    </w:p>
    <w:p w:rsidR="00FD1AF0" w:rsidRDefault="00FD1AF0" w:rsidP="00FD1AF0">
      <w:pPr>
        <w:jc w:val="both"/>
        <w:rPr>
          <w:rFonts w:ascii="Garamond" w:hAnsi="Garamond"/>
          <w:sz w:val="24"/>
        </w:rPr>
      </w:pPr>
    </w:p>
    <w:p w:rsidR="007624BB" w:rsidRPr="00FD1AF0" w:rsidRDefault="00DB7B5B" w:rsidP="00FD1AF0">
      <w:pPr>
        <w:jc w:val="both"/>
        <w:rPr>
          <w:rFonts w:ascii="Garamond" w:hAnsi="Garamond"/>
          <w:sz w:val="24"/>
        </w:rPr>
      </w:pPr>
      <w:r w:rsidRPr="00FD1AF0">
        <w:rPr>
          <w:rFonts w:ascii="Garamond" w:hAnsi="Garamond"/>
          <w:sz w:val="24"/>
        </w:rPr>
        <w:t xml:space="preserve">A Képviselő testület a Homokhátsági Regionális Hulladékgazdálkodási Önkormányzati Társulás </w:t>
      </w:r>
      <w:r w:rsidR="007624BB" w:rsidRPr="00FD1AF0">
        <w:rPr>
          <w:rFonts w:ascii="Garamond" w:hAnsi="Garamond"/>
          <w:sz w:val="24"/>
        </w:rPr>
        <w:t xml:space="preserve">Társulási Tanács tagjainak, Felügyelőbizottsági tagjának </w:t>
      </w:r>
      <w:r w:rsidRPr="00FD1AF0">
        <w:rPr>
          <w:rFonts w:ascii="Garamond" w:hAnsi="Garamond"/>
          <w:sz w:val="24"/>
        </w:rPr>
        <w:t xml:space="preserve">a valamint a </w:t>
      </w:r>
      <w:r w:rsidR="007624BB" w:rsidRPr="00FD1AF0">
        <w:rPr>
          <w:rFonts w:ascii="Garamond" w:hAnsi="Garamond"/>
          <w:sz w:val="24"/>
        </w:rPr>
        <w:t>Társulási Tanács helyettes tagjának</w:t>
      </w:r>
      <w:r w:rsidRPr="00FD1AF0">
        <w:rPr>
          <w:rFonts w:ascii="Garamond" w:hAnsi="Garamond"/>
          <w:sz w:val="24"/>
        </w:rPr>
        <w:t xml:space="preserve"> az alábbi személyeket delegálja:</w:t>
      </w:r>
    </w:p>
    <w:p w:rsidR="00FD1AF0" w:rsidRDefault="00FD1AF0" w:rsidP="00FD1AF0">
      <w:pPr>
        <w:pStyle w:val="Szvegtrzs2"/>
        <w:spacing w:after="0" w:line="240" w:lineRule="auto"/>
        <w:ind w:left="709"/>
        <w:rPr>
          <w:u w:val="single"/>
        </w:rPr>
      </w:pPr>
    </w:p>
    <w:p w:rsidR="00DB7B5B" w:rsidRPr="00FD1AF0" w:rsidRDefault="00DB7B5B" w:rsidP="00FD1AF0">
      <w:pPr>
        <w:pStyle w:val="Szvegtrzs2"/>
        <w:spacing w:after="0" w:line="240" w:lineRule="auto"/>
        <w:ind w:left="709"/>
        <w:rPr>
          <w:u w:val="single"/>
        </w:rPr>
      </w:pPr>
      <w:r w:rsidRPr="00FD1AF0">
        <w:rPr>
          <w:u w:val="single"/>
        </w:rPr>
        <w:t>Társulási Tanács</w:t>
      </w:r>
      <w:r w:rsidR="007624BB" w:rsidRPr="00FD1AF0">
        <w:rPr>
          <w:u w:val="single"/>
        </w:rPr>
        <w:t xml:space="preserve"> tagjai</w:t>
      </w:r>
      <w:r w:rsidRPr="00FD1AF0">
        <w:rPr>
          <w:u w:val="single"/>
        </w:rPr>
        <w:t>:</w:t>
      </w:r>
    </w:p>
    <w:p w:rsidR="00981BB0" w:rsidRPr="00FD1AF0" w:rsidRDefault="00981BB0" w:rsidP="00FD1AF0">
      <w:pPr>
        <w:pStyle w:val="Szvegtrzs2"/>
        <w:spacing w:after="0" w:line="240" w:lineRule="auto"/>
        <w:ind w:left="709"/>
      </w:pPr>
      <w:r w:rsidRPr="00FD1AF0">
        <w:t>1.</w:t>
      </w:r>
      <w:r w:rsidR="00DB7B5B" w:rsidRPr="00FD1AF0">
        <w:t>Bedő Tamás</w:t>
      </w:r>
      <w:r w:rsidRPr="00FD1AF0">
        <w:t>,</w:t>
      </w:r>
      <w:r w:rsidR="00DB7B5B" w:rsidRPr="00FD1AF0">
        <w:t xml:space="preserve"> Csongrád Város</w:t>
      </w:r>
      <w:r w:rsidRPr="00FD1AF0">
        <w:t xml:space="preserve"> polgármestere</w:t>
      </w:r>
    </w:p>
    <w:p w:rsidR="00DB7B5B" w:rsidRPr="00FD1AF0" w:rsidRDefault="00AB3130" w:rsidP="00FD1AF0">
      <w:pPr>
        <w:pStyle w:val="Szvegtrzs2"/>
        <w:spacing w:after="0" w:line="240" w:lineRule="auto"/>
        <w:ind w:left="709"/>
      </w:pPr>
      <w:r w:rsidRPr="00FD1AF0">
        <w:t xml:space="preserve">2. Balla László </w:t>
      </w:r>
      <w:r w:rsidR="00DB7B5B" w:rsidRPr="00FD1AF0">
        <w:t>Kiskunfélegyháza Város alpolgármestere</w:t>
      </w:r>
    </w:p>
    <w:p w:rsidR="007624BB" w:rsidRPr="00FD1AF0" w:rsidRDefault="00981BB0" w:rsidP="00FD1AF0">
      <w:pPr>
        <w:pStyle w:val="Szvegtrzs2"/>
        <w:spacing w:after="0" w:line="240" w:lineRule="auto"/>
        <w:ind w:left="709"/>
      </w:pPr>
      <w:r w:rsidRPr="00FD1AF0">
        <w:t>3.</w:t>
      </w:r>
      <w:r w:rsidR="00DB7B5B" w:rsidRPr="00FD1AF0">
        <w:t>Horváth Lajos Felgyő Község polgármestere</w:t>
      </w:r>
    </w:p>
    <w:p w:rsidR="00FD1AF0" w:rsidRPr="00FD1AF0" w:rsidRDefault="00FD1AF0" w:rsidP="00FD1AF0">
      <w:pPr>
        <w:pStyle w:val="Szvegtrzs2"/>
        <w:spacing w:after="0" w:line="240" w:lineRule="auto"/>
        <w:ind w:left="709"/>
      </w:pPr>
    </w:p>
    <w:p w:rsidR="00981BB0" w:rsidRPr="00FD1AF0" w:rsidRDefault="007624BB" w:rsidP="00FD1AF0">
      <w:pPr>
        <w:pStyle w:val="Szvegtrzs2"/>
        <w:spacing w:after="0" w:line="240" w:lineRule="auto"/>
        <w:ind w:left="709"/>
        <w:rPr>
          <w:u w:val="single"/>
        </w:rPr>
      </w:pPr>
      <w:r w:rsidRPr="00FD1AF0">
        <w:rPr>
          <w:u w:val="single"/>
        </w:rPr>
        <w:t>Felügyelőb</w:t>
      </w:r>
      <w:r w:rsidR="00DB7B5B" w:rsidRPr="00FD1AF0">
        <w:rPr>
          <w:u w:val="single"/>
        </w:rPr>
        <w:t>izottság</w:t>
      </w:r>
      <w:r w:rsidRPr="00FD1AF0">
        <w:rPr>
          <w:u w:val="single"/>
        </w:rPr>
        <w:t xml:space="preserve"> tagjai</w:t>
      </w:r>
      <w:r w:rsidR="00DB7B5B" w:rsidRPr="00FD1AF0">
        <w:rPr>
          <w:u w:val="single"/>
        </w:rPr>
        <w:t>:</w:t>
      </w:r>
    </w:p>
    <w:p w:rsidR="00DB7B5B" w:rsidRPr="00FD1AF0" w:rsidRDefault="00AB3130" w:rsidP="00FD1AF0">
      <w:pPr>
        <w:pStyle w:val="Szvegtrzs2"/>
        <w:numPr>
          <w:ilvl w:val="0"/>
          <w:numId w:val="11"/>
        </w:numPr>
        <w:spacing w:after="0" w:line="240" w:lineRule="auto"/>
        <w:rPr>
          <w:u w:val="single"/>
        </w:rPr>
      </w:pPr>
      <w:r w:rsidRPr="00FD1AF0">
        <w:t>Horváth Gábor</w:t>
      </w:r>
      <w:r w:rsidR="00DB7B5B" w:rsidRPr="00FD1AF0">
        <w:t xml:space="preserve"> Kiskunfélegyháza </w:t>
      </w:r>
    </w:p>
    <w:p w:rsidR="00FD1AF0" w:rsidRDefault="00FD1AF0" w:rsidP="00FD1AF0">
      <w:pPr>
        <w:pStyle w:val="Szvegtrzs2"/>
        <w:spacing w:after="0" w:line="240" w:lineRule="auto"/>
        <w:ind w:left="709"/>
        <w:rPr>
          <w:u w:val="single"/>
        </w:rPr>
      </w:pPr>
    </w:p>
    <w:p w:rsidR="00981BB0" w:rsidRPr="00FD1AF0" w:rsidRDefault="007624BB" w:rsidP="00FD1AF0">
      <w:pPr>
        <w:pStyle w:val="Szvegtrzs2"/>
        <w:spacing w:after="0" w:line="240" w:lineRule="auto"/>
        <w:ind w:left="709"/>
        <w:rPr>
          <w:u w:val="single"/>
        </w:rPr>
      </w:pPr>
      <w:r w:rsidRPr="00FD1AF0">
        <w:rPr>
          <w:u w:val="single"/>
        </w:rPr>
        <w:t>Társulási Tanács helyettes tagja</w:t>
      </w:r>
      <w:r w:rsidR="00DB7B5B" w:rsidRPr="00FD1AF0">
        <w:rPr>
          <w:u w:val="single"/>
        </w:rPr>
        <w:t>:</w:t>
      </w:r>
    </w:p>
    <w:p w:rsidR="00DB7B5B" w:rsidRPr="00FD1AF0" w:rsidRDefault="00AB3130" w:rsidP="00FD1AF0">
      <w:pPr>
        <w:pStyle w:val="Szvegtrzs2"/>
        <w:numPr>
          <w:ilvl w:val="0"/>
          <w:numId w:val="12"/>
        </w:numPr>
        <w:spacing w:after="0" w:line="240" w:lineRule="auto"/>
        <w:rPr>
          <w:u w:val="single"/>
        </w:rPr>
      </w:pPr>
      <w:r w:rsidRPr="00FD1AF0">
        <w:t>Lénárt József</w:t>
      </w:r>
      <w:r w:rsidR="00DB7B5B" w:rsidRPr="00FD1AF0">
        <w:t xml:space="preserve"> </w:t>
      </w:r>
      <w:r w:rsidR="00981BB0" w:rsidRPr="00FD1AF0">
        <w:t>Kiskunfélegyháza Város Önkormányzata</w:t>
      </w:r>
      <w:r w:rsidR="00DB7B5B" w:rsidRPr="00FD1AF0">
        <w:t xml:space="preserve"> </w:t>
      </w:r>
    </w:p>
    <w:p w:rsidR="00FD1AF0" w:rsidRDefault="00FD1AF0" w:rsidP="00FD1AF0">
      <w:pPr>
        <w:jc w:val="both"/>
        <w:rPr>
          <w:rFonts w:ascii="Garamond" w:hAnsi="Garamond"/>
          <w:sz w:val="24"/>
        </w:rPr>
      </w:pPr>
    </w:p>
    <w:p w:rsidR="00FD1AF0" w:rsidRDefault="00FD1AF0" w:rsidP="00FD1AF0">
      <w:pPr>
        <w:jc w:val="both"/>
        <w:rPr>
          <w:rFonts w:ascii="Garamond" w:hAnsi="Garamond"/>
          <w:sz w:val="24"/>
        </w:rPr>
      </w:pPr>
    </w:p>
    <w:p w:rsidR="00DB7B5B" w:rsidRPr="00FD1AF0" w:rsidRDefault="00DB7B5B" w:rsidP="00FD1AF0">
      <w:pPr>
        <w:jc w:val="both"/>
        <w:rPr>
          <w:rFonts w:ascii="Garamond" w:hAnsi="Garamond"/>
          <w:sz w:val="24"/>
        </w:rPr>
      </w:pPr>
      <w:r w:rsidRPr="00FD1AF0">
        <w:rPr>
          <w:rFonts w:ascii="Garamond" w:hAnsi="Garamond"/>
          <w:sz w:val="24"/>
        </w:rPr>
        <w:t xml:space="preserve">A Képviselő-testület felkéri a polgármestert, hogy a delegálásra vonatkozó döntését a </w:t>
      </w:r>
      <w:r w:rsidR="007624BB" w:rsidRPr="00FD1AF0">
        <w:rPr>
          <w:rFonts w:ascii="Garamond" w:hAnsi="Garamond"/>
          <w:sz w:val="24"/>
        </w:rPr>
        <w:t xml:space="preserve">Társulási </w:t>
      </w:r>
      <w:proofErr w:type="gramStart"/>
      <w:r w:rsidR="007624BB" w:rsidRPr="00FD1AF0">
        <w:rPr>
          <w:rFonts w:ascii="Garamond" w:hAnsi="Garamond"/>
          <w:sz w:val="24"/>
        </w:rPr>
        <w:t>Tanács alakuló</w:t>
      </w:r>
      <w:proofErr w:type="gramEnd"/>
      <w:r w:rsidRPr="00FD1AF0">
        <w:rPr>
          <w:rFonts w:ascii="Garamond" w:hAnsi="Garamond"/>
          <w:sz w:val="24"/>
        </w:rPr>
        <w:t xml:space="preserve"> ülésén képviselje.</w:t>
      </w:r>
    </w:p>
    <w:p w:rsidR="00FD1AF0" w:rsidRDefault="00FD1AF0" w:rsidP="00FD1AF0">
      <w:pPr>
        <w:jc w:val="both"/>
        <w:rPr>
          <w:rFonts w:ascii="Garamond" w:hAnsi="Garamond"/>
          <w:sz w:val="24"/>
        </w:rPr>
      </w:pPr>
    </w:p>
    <w:p w:rsidR="00DB7B5B" w:rsidRPr="00FD1AF0" w:rsidRDefault="00981BB0" w:rsidP="00FD1AF0">
      <w:pPr>
        <w:jc w:val="both"/>
        <w:rPr>
          <w:rFonts w:ascii="Garamond" w:hAnsi="Garamond"/>
          <w:sz w:val="24"/>
        </w:rPr>
      </w:pPr>
      <w:r w:rsidRPr="00FD1AF0">
        <w:rPr>
          <w:rFonts w:ascii="Garamond" w:hAnsi="Garamond"/>
          <w:sz w:val="24"/>
        </w:rPr>
        <w:t xml:space="preserve">A </w:t>
      </w:r>
      <w:r w:rsidR="00DB7B5B" w:rsidRPr="00FD1AF0">
        <w:rPr>
          <w:rFonts w:ascii="Garamond" w:hAnsi="Garamond"/>
          <w:sz w:val="24"/>
        </w:rPr>
        <w:t xml:space="preserve">Képviselő-testület felhatalmazza a polgármestert a </w:t>
      </w:r>
      <w:r w:rsidR="007624BB" w:rsidRPr="00FD1AF0">
        <w:rPr>
          <w:rFonts w:ascii="Garamond" w:hAnsi="Garamond"/>
          <w:sz w:val="24"/>
        </w:rPr>
        <w:t>Társulási M</w:t>
      </w:r>
      <w:r w:rsidR="00DB7B5B" w:rsidRPr="00FD1AF0">
        <w:rPr>
          <w:rFonts w:ascii="Garamond" w:hAnsi="Garamond"/>
          <w:sz w:val="24"/>
        </w:rPr>
        <w:t>egállapodás</w:t>
      </w:r>
      <w:r w:rsidR="007624BB" w:rsidRPr="00FD1AF0">
        <w:rPr>
          <w:rFonts w:ascii="Garamond" w:hAnsi="Garamond"/>
          <w:sz w:val="24"/>
        </w:rPr>
        <w:t xml:space="preserve"> –tisztségviselők személy</w:t>
      </w:r>
      <w:r w:rsidRPr="00FD1AF0">
        <w:rPr>
          <w:rFonts w:ascii="Garamond" w:hAnsi="Garamond"/>
          <w:sz w:val="24"/>
        </w:rPr>
        <w:t>ében bekövetkezett változással</w:t>
      </w:r>
      <w:r w:rsidR="007624BB" w:rsidRPr="00FD1AF0">
        <w:rPr>
          <w:rFonts w:ascii="Garamond" w:hAnsi="Garamond"/>
          <w:sz w:val="24"/>
        </w:rPr>
        <w:t xml:space="preserve"> kapcsolatos </w:t>
      </w:r>
      <w:proofErr w:type="gramStart"/>
      <w:r w:rsidR="007624BB" w:rsidRPr="00FD1AF0">
        <w:rPr>
          <w:rFonts w:ascii="Garamond" w:hAnsi="Garamond"/>
          <w:sz w:val="24"/>
        </w:rPr>
        <w:t>–</w:t>
      </w:r>
      <w:r w:rsidR="00DB7B5B" w:rsidRPr="00FD1AF0">
        <w:rPr>
          <w:rFonts w:ascii="Garamond" w:hAnsi="Garamond"/>
          <w:sz w:val="24"/>
        </w:rPr>
        <w:t xml:space="preserve"> </w:t>
      </w:r>
      <w:r w:rsidR="007624BB" w:rsidRPr="00FD1AF0">
        <w:rPr>
          <w:rFonts w:ascii="Garamond" w:hAnsi="Garamond"/>
          <w:sz w:val="24"/>
        </w:rPr>
        <w:t xml:space="preserve"> módosításának</w:t>
      </w:r>
      <w:proofErr w:type="gramEnd"/>
      <w:r w:rsidR="007624BB" w:rsidRPr="00FD1AF0">
        <w:rPr>
          <w:rFonts w:ascii="Garamond" w:hAnsi="Garamond"/>
          <w:sz w:val="24"/>
        </w:rPr>
        <w:t xml:space="preserve"> </w:t>
      </w:r>
      <w:r w:rsidR="00DB7B5B" w:rsidRPr="00FD1AF0">
        <w:rPr>
          <w:rFonts w:ascii="Garamond" w:hAnsi="Garamond"/>
          <w:sz w:val="24"/>
        </w:rPr>
        <w:t xml:space="preserve">aláírására. </w:t>
      </w:r>
    </w:p>
    <w:p w:rsidR="00FD1AF0" w:rsidRDefault="00FD1AF0" w:rsidP="00FD1AF0">
      <w:pPr>
        <w:jc w:val="both"/>
        <w:rPr>
          <w:rFonts w:ascii="Garamond" w:hAnsi="Garamond"/>
          <w:sz w:val="24"/>
          <w:u w:val="single"/>
        </w:rPr>
      </w:pPr>
    </w:p>
    <w:p w:rsidR="00DB7B5B" w:rsidRDefault="00DB7B5B" w:rsidP="00FD1AF0">
      <w:pPr>
        <w:jc w:val="both"/>
        <w:rPr>
          <w:rFonts w:ascii="Garamond" w:hAnsi="Garamond"/>
          <w:sz w:val="24"/>
        </w:rPr>
      </w:pPr>
      <w:r w:rsidRPr="00970083">
        <w:rPr>
          <w:rFonts w:ascii="Garamond" w:hAnsi="Garamond"/>
          <w:sz w:val="24"/>
          <w:u w:val="single"/>
        </w:rPr>
        <w:t>Határidő:</w:t>
      </w:r>
      <w:r w:rsidRPr="00970083">
        <w:rPr>
          <w:rFonts w:ascii="Garamond" w:hAnsi="Garamond"/>
          <w:sz w:val="24"/>
        </w:rPr>
        <w:t xml:space="preserve"> </w:t>
      </w:r>
      <w:r w:rsidR="00FD1AF0">
        <w:rPr>
          <w:rFonts w:ascii="Garamond" w:hAnsi="Garamond"/>
          <w:sz w:val="24"/>
        </w:rPr>
        <w:t>szöveg szerint</w:t>
      </w:r>
    </w:p>
    <w:p w:rsidR="00DB7B5B" w:rsidRPr="00970083" w:rsidRDefault="00DB7B5B" w:rsidP="00FD1AF0">
      <w:pPr>
        <w:jc w:val="both"/>
        <w:rPr>
          <w:rFonts w:ascii="Garamond" w:hAnsi="Garamond"/>
          <w:sz w:val="24"/>
        </w:rPr>
      </w:pPr>
      <w:r w:rsidRPr="00970083">
        <w:rPr>
          <w:rFonts w:ascii="Garamond" w:hAnsi="Garamond"/>
          <w:sz w:val="24"/>
          <w:u w:val="single"/>
        </w:rPr>
        <w:t>Felelős:</w:t>
      </w:r>
      <w:r w:rsidRPr="00970083">
        <w:rPr>
          <w:rFonts w:ascii="Garamond" w:hAnsi="Garamond"/>
          <w:sz w:val="24"/>
        </w:rPr>
        <w:t xml:space="preserve"> </w:t>
      </w:r>
      <w:r w:rsidR="00FD1AF0">
        <w:rPr>
          <w:rFonts w:ascii="Garamond" w:hAnsi="Garamond"/>
          <w:sz w:val="24"/>
        </w:rPr>
        <w:t xml:space="preserve">Bedő Tamás </w:t>
      </w:r>
      <w:r>
        <w:rPr>
          <w:rFonts w:ascii="Garamond" w:hAnsi="Garamond"/>
          <w:sz w:val="24"/>
        </w:rPr>
        <w:t>polgármester</w:t>
      </w:r>
    </w:p>
    <w:p w:rsidR="00FD1AF0" w:rsidRDefault="00FD1AF0" w:rsidP="00FD1AF0">
      <w:pPr>
        <w:jc w:val="both"/>
        <w:rPr>
          <w:rFonts w:ascii="Garamond" w:hAnsi="Garamond"/>
          <w:sz w:val="24"/>
        </w:rPr>
      </w:pPr>
    </w:p>
    <w:p w:rsidR="00DB7B5B" w:rsidRPr="00970083" w:rsidRDefault="00DB7B5B" w:rsidP="00FD1AF0">
      <w:pPr>
        <w:jc w:val="both"/>
        <w:rPr>
          <w:rFonts w:ascii="Garamond" w:hAnsi="Garamond"/>
          <w:sz w:val="24"/>
        </w:rPr>
      </w:pPr>
      <w:r w:rsidRPr="00970083">
        <w:rPr>
          <w:rFonts w:ascii="Garamond" w:hAnsi="Garamond"/>
          <w:sz w:val="24"/>
        </w:rPr>
        <w:t>Erről jegyzőkönyvi kivonaton értesítést kapnak:</w:t>
      </w:r>
    </w:p>
    <w:p w:rsidR="00DB7B5B" w:rsidRPr="00970083" w:rsidRDefault="00DB7B5B" w:rsidP="00FD1AF0">
      <w:pPr>
        <w:numPr>
          <w:ilvl w:val="0"/>
          <w:numId w:val="2"/>
        </w:numPr>
        <w:jc w:val="both"/>
        <w:rPr>
          <w:rFonts w:ascii="Garamond" w:hAnsi="Garamond"/>
          <w:sz w:val="24"/>
        </w:rPr>
      </w:pPr>
      <w:r w:rsidRPr="00970083">
        <w:rPr>
          <w:rFonts w:ascii="Garamond" w:hAnsi="Garamond"/>
          <w:sz w:val="24"/>
        </w:rPr>
        <w:t>A Képviselő-testület tagjai</w:t>
      </w:r>
    </w:p>
    <w:p w:rsidR="00DB7B5B" w:rsidRPr="00970083" w:rsidRDefault="00DB7B5B" w:rsidP="00FD1AF0">
      <w:pPr>
        <w:numPr>
          <w:ilvl w:val="0"/>
          <w:numId w:val="2"/>
        </w:numPr>
        <w:jc w:val="both"/>
        <w:rPr>
          <w:rFonts w:ascii="Garamond" w:hAnsi="Garamond"/>
          <w:sz w:val="24"/>
        </w:rPr>
      </w:pPr>
      <w:r w:rsidRPr="00970083">
        <w:rPr>
          <w:rFonts w:ascii="Garamond" w:hAnsi="Garamond"/>
          <w:sz w:val="24"/>
        </w:rPr>
        <w:t>Homokhátsági Regionális Hulladékgazdálkodási Önkormányzati Társulás</w:t>
      </w:r>
    </w:p>
    <w:p w:rsidR="00DB7B5B" w:rsidRDefault="00DB7B5B" w:rsidP="00FD1AF0">
      <w:pPr>
        <w:jc w:val="both"/>
        <w:rPr>
          <w:rFonts w:ascii="Garamond" w:hAnsi="Garamond"/>
          <w:sz w:val="24"/>
        </w:rPr>
      </w:pPr>
    </w:p>
    <w:p w:rsidR="00FD1AF0" w:rsidRPr="00970083" w:rsidRDefault="00FD1AF0" w:rsidP="00FD1AF0">
      <w:pPr>
        <w:jc w:val="both"/>
        <w:rPr>
          <w:rFonts w:ascii="Garamond" w:hAnsi="Garamond"/>
          <w:sz w:val="24"/>
        </w:rPr>
      </w:pPr>
    </w:p>
    <w:p w:rsidR="00DB7B5B" w:rsidRDefault="00FD1AF0" w:rsidP="00FD1AF0">
      <w:pPr>
        <w:rPr>
          <w:rFonts w:ascii="Garamond" w:hAnsi="Garamond"/>
          <w:sz w:val="24"/>
        </w:rPr>
      </w:pPr>
      <w:r>
        <w:rPr>
          <w:rFonts w:ascii="Garamond" w:hAnsi="Garamond"/>
          <w:sz w:val="24"/>
        </w:rPr>
        <w:t xml:space="preserve">Csongrád, </w:t>
      </w:r>
      <w:r w:rsidR="00DB7B5B">
        <w:rPr>
          <w:rFonts w:ascii="Garamond" w:hAnsi="Garamond"/>
          <w:sz w:val="24"/>
        </w:rPr>
        <w:t>2019</w:t>
      </w:r>
      <w:r w:rsidR="00DB7B5B" w:rsidRPr="00970083">
        <w:rPr>
          <w:rFonts w:ascii="Garamond" w:hAnsi="Garamond"/>
          <w:sz w:val="24"/>
        </w:rPr>
        <w:t>.</w:t>
      </w:r>
      <w:r>
        <w:rPr>
          <w:rFonts w:ascii="Garamond" w:hAnsi="Garamond"/>
          <w:sz w:val="24"/>
        </w:rPr>
        <w:t xml:space="preserve"> december 11.</w:t>
      </w:r>
    </w:p>
    <w:p w:rsidR="00FD1AF0" w:rsidRPr="00970083" w:rsidRDefault="00FD1AF0" w:rsidP="00FD1AF0">
      <w:pPr>
        <w:rPr>
          <w:rFonts w:ascii="Garamond" w:hAnsi="Garamond"/>
          <w:sz w:val="24"/>
        </w:rPr>
      </w:pPr>
    </w:p>
    <w:p w:rsidR="00DB7B5B" w:rsidRPr="00970083" w:rsidRDefault="00DB7B5B" w:rsidP="00FD1AF0">
      <w:pPr>
        <w:rPr>
          <w:rFonts w:ascii="Garamond" w:hAnsi="Garamond"/>
          <w:sz w:val="24"/>
        </w:rPr>
      </w:pPr>
    </w:p>
    <w:p w:rsidR="00DB7B5B" w:rsidRPr="00970083" w:rsidRDefault="00FD1AF0" w:rsidP="00FD1AF0">
      <w:pPr>
        <w:ind w:firstLine="3600"/>
        <w:jc w:val="center"/>
        <w:rPr>
          <w:rFonts w:ascii="Garamond" w:hAnsi="Garamond"/>
          <w:sz w:val="24"/>
        </w:rPr>
      </w:pPr>
      <w:r>
        <w:rPr>
          <w:rFonts w:ascii="Garamond" w:hAnsi="Garamond"/>
          <w:sz w:val="24"/>
        </w:rPr>
        <w:t>Bedő Tamás</w:t>
      </w:r>
    </w:p>
    <w:p w:rsidR="00DB7B5B" w:rsidRPr="00970083" w:rsidRDefault="00DB7B5B" w:rsidP="00FD1AF0">
      <w:pPr>
        <w:ind w:firstLine="3600"/>
        <w:jc w:val="center"/>
        <w:rPr>
          <w:rFonts w:ascii="Garamond" w:hAnsi="Garamond"/>
          <w:b/>
          <w:i/>
          <w:sz w:val="24"/>
        </w:rPr>
      </w:pPr>
      <w:proofErr w:type="gramStart"/>
      <w:r w:rsidRPr="00970083">
        <w:rPr>
          <w:rFonts w:ascii="Garamond" w:hAnsi="Garamond"/>
          <w:sz w:val="24"/>
        </w:rPr>
        <w:t>polgármester</w:t>
      </w:r>
      <w:proofErr w:type="gramEnd"/>
    </w:p>
    <w:p w:rsidR="00DB7B5B" w:rsidRPr="00970083" w:rsidRDefault="00DB7B5B" w:rsidP="00FD1AF0">
      <w:pPr>
        <w:jc w:val="both"/>
        <w:rPr>
          <w:rFonts w:ascii="Garamond" w:hAnsi="Garamond"/>
          <w:szCs w:val="22"/>
        </w:rPr>
      </w:pPr>
    </w:p>
    <w:p w:rsidR="00DB7B5B" w:rsidRDefault="00DB7B5B" w:rsidP="00FD1AF0">
      <w:pPr>
        <w:jc w:val="both"/>
        <w:rPr>
          <w:szCs w:val="22"/>
        </w:rPr>
      </w:pPr>
    </w:p>
    <w:p w:rsidR="00DB7B5B" w:rsidRPr="00137E3D" w:rsidRDefault="00DB7B5B" w:rsidP="00564EDD">
      <w:pPr>
        <w:spacing w:line="360" w:lineRule="auto"/>
        <w:jc w:val="both"/>
        <w:rPr>
          <w:szCs w:val="22"/>
        </w:rPr>
      </w:pPr>
    </w:p>
    <w:p w:rsidR="00B61B1A" w:rsidRPr="00981BB0" w:rsidRDefault="00B61B1A" w:rsidP="00FD1AF0">
      <w:pPr>
        <w:spacing w:line="360" w:lineRule="auto"/>
        <w:jc w:val="right"/>
        <w:rPr>
          <w:rFonts w:ascii="Garamond" w:hAnsi="Garamond"/>
          <w:b/>
          <w:i/>
          <w:sz w:val="24"/>
          <w:szCs w:val="24"/>
        </w:rPr>
      </w:pPr>
    </w:p>
    <w:sectPr w:rsidR="00B61B1A" w:rsidRPr="00981BB0" w:rsidSect="00A03AB2">
      <w:headerReference w:type="even" r:id="rId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256" w:rsidRDefault="00C37256">
      <w:r>
        <w:separator/>
      </w:r>
    </w:p>
  </w:endnote>
  <w:endnote w:type="continuationSeparator" w:id="0">
    <w:p w:rsidR="00C37256" w:rsidRDefault="00C37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256" w:rsidRDefault="00C37256">
      <w:r>
        <w:separator/>
      </w:r>
    </w:p>
  </w:footnote>
  <w:footnote w:type="continuationSeparator" w:id="0">
    <w:p w:rsidR="00C37256" w:rsidRDefault="00C37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56" w:rsidRDefault="00B92DD4" w:rsidP="00221DE3">
    <w:pPr>
      <w:pStyle w:val="lfej"/>
      <w:framePr w:wrap="around" w:vAnchor="text" w:hAnchor="margin" w:xAlign="center" w:y="1"/>
      <w:rPr>
        <w:rStyle w:val="Oldalszm"/>
      </w:rPr>
    </w:pPr>
    <w:r>
      <w:rPr>
        <w:rStyle w:val="Oldalszm"/>
      </w:rPr>
      <w:fldChar w:fldCharType="begin"/>
    </w:r>
    <w:r w:rsidR="00C37256">
      <w:rPr>
        <w:rStyle w:val="Oldalszm"/>
      </w:rPr>
      <w:instrText xml:space="preserve">PAGE  </w:instrText>
    </w:r>
    <w:r>
      <w:rPr>
        <w:rStyle w:val="Oldalszm"/>
      </w:rPr>
      <w:fldChar w:fldCharType="end"/>
    </w:r>
  </w:p>
  <w:p w:rsidR="00C37256" w:rsidRDefault="00C37256" w:rsidP="00221DE3">
    <w:pPr>
      <w:pStyle w:val="lfej"/>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56" w:rsidRPr="00A03AB2" w:rsidRDefault="00B92DD4">
    <w:pPr>
      <w:pStyle w:val="lfej"/>
      <w:jc w:val="right"/>
      <w:rPr>
        <w:rFonts w:ascii="Times New Roman" w:hAnsi="Times New Roman"/>
      </w:rPr>
    </w:pPr>
    <w:r w:rsidRPr="00A03AB2">
      <w:rPr>
        <w:rFonts w:ascii="Times New Roman" w:hAnsi="Times New Roman"/>
      </w:rPr>
      <w:fldChar w:fldCharType="begin"/>
    </w:r>
    <w:r w:rsidR="00C37256" w:rsidRPr="00A03AB2">
      <w:rPr>
        <w:rFonts w:ascii="Times New Roman" w:hAnsi="Times New Roman"/>
      </w:rPr>
      <w:instrText xml:space="preserve"> PAGE   \* MERGEFORMAT </w:instrText>
    </w:r>
    <w:r w:rsidRPr="00A03AB2">
      <w:rPr>
        <w:rFonts w:ascii="Times New Roman" w:hAnsi="Times New Roman"/>
      </w:rPr>
      <w:fldChar w:fldCharType="separate"/>
    </w:r>
    <w:r w:rsidR="007D49D8">
      <w:rPr>
        <w:rFonts w:ascii="Times New Roman" w:hAnsi="Times New Roman"/>
        <w:noProof/>
      </w:rPr>
      <w:t>2</w:t>
    </w:r>
    <w:r w:rsidRPr="00A03AB2">
      <w:rPr>
        <w:rFonts w:ascii="Times New Roman" w:hAnsi="Times New Roman"/>
      </w:rPr>
      <w:fldChar w:fldCharType="end"/>
    </w:r>
  </w:p>
  <w:p w:rsidR="00C37256" w:rsidRPr="00224F8D" w:rsidRDefault="00C37256" w:rsidP="00221DE3">
    <w:pPr>
      <w:pStyle w:val="lfej"/>
      <w:ind w:right="360"/>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
    <w:nsid w:val="07AC745A"/>
    <w:multiLevelType w:val="hybridMultilevel"/>
    <w:tmpl w:val="0226AD92"/>
    <w:lvl w:ilvl="0" w:tplc="E7C65006">
      <w:start w:val="10"/>
      <w:numFmt w:val="decimal"/>
      <w:lvlText w:val="%1."/>
      <w:lvlJc w:val="left"/>
      <w:pPr>
        <w:ind w:left="928" w:hanging="360"/>
      </w:pPr>
      <w:rPr>
        <w:rFonts w:hint="default"/>
        <w:b/>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
    <w:nsid w:val="0BB96C98"/>
    <w:multiLevelType w:val="hybridMultilevel"/>
    <w:tmpl w:val="B2CE30F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
    <w:nsid w:val="14583012"/>
    <w:multiLevelType w:val="hybridMultilevel"/>
    <w:tmpl w:val="CBD67BFC"/>
    <w:lvl w:ilvl="0" w:tplc="965A65E2">
      <w:start w:val="1"/>
      <w:numFmt w:val="lowerLetter"/>
      <w:lvlText w:val="%1)"/>
      <w:lvlJc w:val="left"/>
      <w:pPr>
        <w:ind w:left="107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9504600"/>
    <w:multiLevelType w:val="hybridMultilevel"/>
    <w:tmpl w:val="62CED3DA"/>
    <w:lvl w:ilvl="0" w:tplc="040E0017">
      <w:start w:val="1"/>
      <w:numFmt w:val="lowerLetter"/>
      <w:lvlText w:val="%1)"/>
      <w:lvlJc w:val="left"/>
      <w:pPr>
        <w:ind w:left="1070" w:hanging="360"/>
      </w:p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5">
    <w:nsid w:val="36760910"/>
    <w:multiLevelType w:val="hybridMultilevel"/>
    <w:tmpl w:val="92BE13EA"/>
    <w:lvl w:ilvl="0" w:tplc="8D241972">
      <w:start w:val="1"/>
      <w:numFmt w:val="decimal"/>
      <w:lvlText w:val="%1."/>
      <w:lvlJc w:val="left"/>
      <w:pPr>
        <w:ind w:left="1069" w:hanging="360"/>
      </w:pPr>
      <w:rPr>
        <w:rFonts w:hint="default"/>
        <w:b w:val="0"/>
        <w:u w:val="none"/>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6">
    <w:nsid w:val="3C194FA0"/>
    <w:multiLevelType w:val="hybridMultilevel"/>
    <w:tmpl w:val="2D1635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5D75267C"/>
    <w:multiLevelType w:val="hybridMultilevel"/>
    <w:tmpl w:val="18861348"/>
    <w:lvl w:ilvl="0" w:tplc="040E0017">
      <w:start w:val="1"/>
      <w:numFmt w:val="lowerLetter"/>
      <w:lvlText w:val="%1)"/>
      <w:lvlJc w:val="left"/>
      <w:pPr>
        <w:ind w:left="1070" w:hanging="360"/>
      </w:p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8">
    <w:nsid w:val="652456F2"/>
    <w:multiLevelType w:val="hybridMultilevel"/>
    <w:tmpl w:val="7066612A"/>
    <w:lvl w:ilvl="0" w:tplc="040E0017">
      <w:start w:val="1"/>
      <w:numFmt w:val="lowerLetter"/>
      <w:lvlText w:val="%1)"/>
      <w:lvlJc w:val="left"/>
      <w:pPr>
        <w:ind w:left="1070" w:hanging="360"/>
      </w:p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nsid w:val="79D068D9"/>
    <w:multiLevelType w:val="hybridMultilevel"/>
    <w:tmpl w:val="22F691DC"/>
    <w:lvl w:ilvl="0" w:tplc="3C04CB18">
      <w:start w:val="1"/>
      <w:numFmt w:val="lowerLetter"/>
      <w:lvlText w:val="%1)"/>
      <w:lvlJc w:val="left"/>
      <w:pPr>
        <w:ind w:left="1070" w:hanging="360"/>
      </w:pPr>
      <w:rPr>
        <w:i/>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0">
    <w:nsid w:val="7A2C36AA"/>
    <w:multiLevelType w:val="hybridMultilevel"/>
    <w:tmpl w:val="CA9A14F6"/>
    <w:lvl w:ilvl="0" w:tplc="79426A34">
      <w:start w:val="1"/>
      <w:numFmt w:val="decimal"/>
      <w:lvlText w:val="%1."/>
      <w:lvlJc w:val="left"/>
      <w:pPr>
        <w:ind w:left="1069" w:hanging="360"/>
      </w:pPr>
      <w:rPr>
        <w:rFonts w:hint="default"/>
        <w:b w:val="0"/>
        <w:u w:val="none"/>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nsid w:val="7E2D4EBF"/>
    <w:multiLevelType w:val="hybridMultilevel"/>
    <w:tmpl w:val="2C30A2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6"/>
  </w:num>
  <w:num w:numId="4">
    <w:abstractNumId w:val="9"/>
  </w:num>
  <w:num w:numId="5">
    <w:abstractNumId w:val="2"/>
  </w:num>
  <w:num w:numId="6">
    <w:abstractNumId w:val="1"/>
  </w:num>
  <w:num w:numId="7">
    <w:abstractNumId w:val="4"/>
  </w:num>
  <w:num w:numId="8">
    <w:abstractNumId w:val="7"/>
  </w:num>
  <w:num w:numId="9">
    <w:abstractNumId w:val="8"/>
  </w:num>
  <w:num w:numId="10">
    <w:abstractNumId w:val="3"/>
  </w:num>
  <w:num w:numId="11">
    <w:abstractNumId w:val="10"/>
  </w:num>
  <w:num w:numId="12">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rsids>
    <w:rsidRoot w:val="00221DE3"/>
    <w:rsid w:val="0000592D"/>
    <w:rsid w:val="00005C25"/>
    <w:rsid w:val="000136B1"/>
    <w:rsid w:val="0002351D"/>
    <w:rsid w:val="00023E93"/>
    <w:rsid w:val="0002475E"/>
    <w:rsid w:val="00024EF0"/>
    <w:rsid w:val="000265CC"/>
    <w:rsid w:val="000348A7"/>
    <w:rsid w:val="00037E64"/>
    <w:rsid w:val="00042402"/>
    <w:rsid w:val="00042D56"/>
    <w:rsid w:val="00043350"/>
    <w:rsid w:val="000453C5"/>
    <w:rsid w:val="0005237D"/>
    <w:rsid w:val="00057591"/>
    <w:rsid w:val="0006140A"/>
    <w:rsid w:val="00080438"/>
    <w:rsid w:val="00084745"/>
    <w:rsid w:val="00084A44"/>
    <w:rsid w:val="000916AD"/>
    <w:rsid w:val="00094790"/>
    <w:rsid w:val="00097F25"/>
    <w:rsid w:val="000A08E4"/>
    <w:rsid w:val="000A1BEF"/>
    <w:rsid w:val="000A4EC2"/>
    <w:rsid w:val="000A6DEF"/>
    <w:rsid w:val="000B068C"/>
    <w:rsid w:val="000B071D"/>
    <w:rsid w:val="000B3B25"/>
    <w:rsid w:val="000C0669"/>
    <w:rsid w:val="000D0327"/>
    <w:rsid w:val="000D4725"/>
    <w:rsid w:val="000E393D"/>
    <w:rsid w:val="000E3AE6"/>
    <w:rsid w:val="000E5C64"/>
    <w:rsid w:val="00104C03"/>
    <w:rsid w:val="00105A9B"/>
    <w:rsid w:val="00106726"/>
    <w:rsid w:val="00106E17"/>
    <w:rsid w:val="00125134"/>
    <w:rsid w:val="00132DDE"/>
    <w:rsid w:val="0013327C"/>
    <w:rsid w:val="00140F1B"/>
    <w:rsid w:val="001419CF"/>
    <w:rsid w:val="00141A90"/>
    <w:rsid w:val="001453D8"/>
    <w:rsid w:val="00154001"/>
    <w:rsid w:val="001555BA"/>
    <w:rsid w:val="001573FF"/>
    <w:rsid w:val="00173650"/>
    <w:rsid w:val="001800A7"/>
    <w:rsid w:val="001837CE"/>
    <w:rsid w:val="00183F0D"/>
    <w:rsid w:val="00195824"/>
    <w:rsid w:val="0019729A"/>
    <w:rsid w:val="001A0086"/>
    <w:rsid w:val="001A77E5"/>
    <w:rsid w:val="001B4662"/>
    <w:rsid w:val="001C45D1"/>
    <w:rsid w:val="001D6ECC"/>
    <w:rsid w:val="001E0913"/>
    <w:rsid w:val="001F1DBB"/>
    <w:rsid w:val="001F385B"/>
    <w:rsid w:val="001F39E1"/>
    <w:rsid w:val="001F5C48"/>
    <w:rsid w:val="001F677B"/>
    <w:rsid w:val="00204BEA"/>
    <w:rsid w:val="0020551A"/>
    <w:rsid w:val="00210277"/>
    <w:rsid w:val="002124AB"/>
    <w:rsid w:val="00217D5D"/>
    <w:rsid w:val="002201B2"/>
    <w:rsid w:val="002202F3"/>
    <w:rsid w:val="00221DE3"/>
    <w:rsid w:val="00224F8D"/>
    <w:rsid w:val="002251B0"/>
    <w:rsid w:val="002257D7"/>
    <w:rsid w:val="00236A45"/>
    <w:rsid w:val="002375EF"/>
    <w:rsid w:val="00245C8D"/>
    <w:rsid w:val="00247215"/>
    <w:rsid w:val="002546C1"/>
    <w:rsid w:val="00265056"/>
    <w:rsid w:val="00266EBF"/>
    <w:rsid w:val="002725D6"/>
    <w:rsid w:val="00275E10"/>
    <w:rsid w:val="002774DB"/>
    <w:rsid w:val="00287DD1"/>
    <w:rsid w:val="00290845"/>
    <w:rsid w:val="002928E4"/>
    <w:rsid w:val="002A2C37"/>
    <w:rsid w:val="002A33C7"/>
    <w:rsid w:val="002B210B"/>
    <w:rsid w:val="002B6CFF"/>
    <w:rsid w:val="002D58DE"/>
    <w:rsid w:val="002D672F"/>
    <w:rsid w:val="002D716F"/>
    <w:rsid w:val="002E2FF5"/>
    <w:rsid w:val="002E30E2"/>
    <w:rsid w:val="002F4CAF"/>
    <w:rsid w:val="00310229"/>
    <w:rsid w:val="00313E37"/>
    <w:rsid w:val="00327A8F"/>
    <w:rsid w:val="00331F8B"/>
    <w:rsid w:val="0033456A"/>
    <w:rsid w:val="0034055D"/>
    <w:rsid w:val="00341D1D"/>
    <w:rsid w:val="00353AD8"/>
    <w:rsid w:val="00361175"/>
    <w:rsid w:val="0036612A"/>
    <w:rsid w:val="00366B60"/>
    <w:rsid w:val="003678F2"/>
    <w:rsid w:val="00373784"/>
    <w:rsid w:val="00385572"/>
    <w:rsid w:val="003942A8"/>
    <w:rsid w:val="003A1631"/>
    <w:rsid w:val="003A6604"/>
    <w:rsid w:val="003B0F1A"/>
    <w:rsid w:val="003B3F8C"/>
    <w:rsid w:val="003B4884"/>
    <w:rsid w:val="003D02BC"/>
    <w:rsid w:val="003E2A76"/>
    <w:rsid w:val="003E40D0"/>
    <w:rsid w:val="003F7384"/>
    <w:rsid w:val="00412011"/>
    <w:rsid w:val="0041228F"/>
    <w:rsid w:val="00412C7E"/>
    <w:rsid w:val="00430156"/>
    <w:rsid w:val="0044506B"/>
    <w:rsid w:val="00446323"/>
    <w:rsid w:val="00446E47"/>
    <w:rsid w:val="00455559"/>
    <w:rsid w:val="00455C7E"/>
    <w:rsid w:val="00482C8D"/>
    <w:rsid w:val="004A495A"/>
    <w:rsid w:val="004B2BE6"/>
    <w:rsid w:val="004B7747"/>
    <w:rsid w:val="004C0456"/>
    <w:rsid w:val="004C0C7A"/>
    <w:rsid w:val="004C161B"/>
    <w:rsid w:val="004C2A19"/>
    <w:rsid w:val="004D02CD"/>
    <w:rsid w:val="004D5482"/>
    <w:rsid w:val="004E2D4E"/>
    <w:rsid w:val="004E5E0A"/>
    <w:rsid w:val="004F58BD"/>
    <w:rsid w:val="005027A9"/>
    <w:rsid w:val="005057BE"/>
    <w:rsid w:val="00514164"/>
    <w:rsid w:val="00521C86"/>
    <w:rsid w:val="005235EB"/>
    <w:rsid w:val="00523F49"/>
    <w:rsid w:val="005419DB"/>
    <w:rsid w:val="00543574"/>
    <w:rsid w:val="00543885"/>
    <w:rsid w:val="00554C12"/>
    <w:rsid w:val="00557F01"/>
    <w:rsid w:val="005605AB"/>
    <w:rsid w:val="00564EDD"/>
    <w:rsid w:val="005655A8"/>
    <w:rsid w:val="00566F3A"/>
    <w:rsid w:val="00570A67"/>
    <w:rsid w:val="0057547E"/>
    <w:rsid w:val="00580967"/>
    <w:rsid w:val="00595982"/>
    <w:rsid w:val="005A25D5"/>
    <w:rsid w:val="005A5C67"/>
    <w:rsid w:val="005B03B8"/>
    <w:rsid w:val="005B76BA"/>
    <w:rsid w:val="005B7881"/>
    <w:rsid w:val="005C4D65"/>
    <w:rsid w:val="005D2FFA"/>
    <w:rsid w:val="005D68FB"/>
    <w:rsid w:val="005D7DB8"/>
    <w:rsid w:val="005E2042"/>
    <w:rsid w:val="005E5441"/>
    <w:rsid w:val="0060271E"/>
    <w:rsid w:val="00606B73"/>
    <w:rsid w:val="00614596"/>
    <w:rsid w:val="00622465"/>
    <w:rsid w:val="00624257"/>
    <w:rsid w:val="0064144E"/>
    <w:rsid w:val="00642C06"/>
    <w:rsid w:val="006432AE"/>
    <w:rsid w:val="00650F6E"/>
    <w:rsid w:val="006515FA"/>
    <w:rsid w:val="0066334E"/>
    <w:rsid w:val="00666647"/>
    <w:rsid w:val="00670D5F"/>
    <w:rsid w:val="00675FFE"/>
    <w:rsid w:val="0067664A"/>
    <w:rsid w:val="006863F8"/>
    <w:rsid w:val="00687B3C"/>
    <w:rsid w:val="00687DD8"/>
    <w:rsid w:val="006924E1"/>
    <w:rsid w:val="006A66E7"/>
    <w:rsid w:val="006A7600"/>
    <w:rsid w:val="006B184A"/>
    <w:rsid w:val="006B34DB"/>
    <w:rsid w:val="006B3A0E"/>
    <w:rsid w:val="006D6349"/>
    <w:rsid w:val="006E6905"/>
    <w:rsid w:val="00701535"/>
    <w:rsid w:val="00707349"/>
    <w:rsid w:val="0071169C"/>
    <w:rsid w:val="00730076"/>
    <w:rsid w:val="00744D0B"/>
    <w:rsid w:val="00751510"/>
    <w:rsid w:val="007624BB"/>
    <w:rsid w:val="00763A29"/>
    <w:rsid w:val="00763DAB"/>
    <w:rsid w:val="0076546D"/>
    <w:rsid w:val="007709AB"/>
    <w:rsid w:val="007758BB"/>
    <w:rsid w:val="00787540"/>
    <w:rsid w:val="00793C31"/>
    <w:rsid w:val="007A21A0"/>
    <w:rsid w:val="007A2670"/>
    <w:rsid w:val="007B0647"/>
    <w:rsid w:val="007B16D9"/>
    <w:rsid w:val="007C5E6C"/>
    <w:rsid w:val="007D49D8"/>
    <w:rsid w:val="007D6C25"/>
    <w:rsid w:val="007E256D"/>
    <w:rsid w:val="007F6673"/>
    <w:rsid w:val="00801D30"/>
    <w:rsid w:val="00802689"/>
    <w:rsid w:val="00831C73"/>
    <w:rsid w:val="008321AA"/>
    <w:rsid w:val="008342AD"/>
    <w:rsid w:val="008417D8"/>
    <w:rsid w:val="0085159D"/>
    <w:rsid w:val="00856364"/>
    <w:rsid w:val="00857338"/>
    <w:rsid w:val="00857E7F"/>
    <w:rsid w:val="0086044C"/>
    <w:rsid w:val="00861444"/>
    <w:rsid w:val="0086266B"/>
    <w:rsid w:val="00897AB5"/>
    <w:rsid w:val="008A1F19"/>
    <w:rsid w:val="008A4F78"/>
    <w:rsid w:val="008B102B"/>
    <w:rsid w:val="008B4716"/>
    <w:rsid w:val="008C727F"/>
    <w:rsid w:val="008D5868"/>
    <w:rsid w:val="008D6EB7"/>
    <w:rsid w:val="008D7EC2"/>
    <w:rsid w:val="008E14E4"/>
    <w:rsid w:val="008F4403"/>
    <w:rsid w:val="008F475B"/>
    <w:rsid w:val="008F5916"/>
    <w:rsid w:val="00902CD3"/>
    <w:rsid w:val="0091738F"/>
    <w:rsid w:val="0091770F"/>
    <w:rsid w:val="009200B8"/>
    <w:rsid w:val="0092429B"/>
    <w:rsid w:val="00926B96"/>
    <w:rsid w:val="0095016B"/>
    <w:rsid w:val="0095355B"/>
    <w:rsid w:val="009535DF"/>
    <w:rsid w:val="00955D0E"/>
    <w:rsid w:val="00966E6A"/>
    <w:rsid w:val="0097455A"/>
    <w:rsid w:val="00976655"/>
    <w:rsid w:val="00981BB0"/>
    <w:rsid w:val="00995F53"/>
    <w:rsid w:val="009969E2"/>
    <w:rsid w:val="009A1A37"/>
    <w:rsid w:val="009A7F46"/>
    <w:rsid w:val="009B5E75"/>
    <w:rsid w:val="009C7134"/>
    <w:rsid w:val="009D2749"/>
    <w:rsid w:val="009D5011"/>
    <w:rsid w:val="009E19C0"/>
    <w:rsid w:val="009E2130"/>
    <w:rsid w:val="009E33BC"/>
    <w:rsid w:val="009E4EE8"/>
    <w:rsid w:val="009F4236"/>
    <w:rsid w:val="009F49C9"/>
    <w:rsid w:val="009F6E26"/>
    <w:rsid w:val="009F7D02"/>
    <w:rsid w:val="00A01AA2"/>
    <w:rsid w:val="00A03AB2"/>
    <w:rsid w:val="00A1123E"/>
    <w:rsid w:val="00A1264C"/>
    <w:rsid w:val="00A16DDA"/>
    <w:rsid w:val="00A265CF"/>
    <w:rsid w:val="00A3336A"/>
    <w:rsid w:val="00A3357F"/>
    <w:rsid w:val="00A37706"/>
    <w:rsid w:val="00A40795"/>
    <w:rsid w:val="00A419FC"/>
    <w:rsid w:val="00A4268A"/>
    <w:rsid w:val="00A4414B"/>
    <w:rsid w:val="00A53C8F"/>
    <w:rsid w:val="00A53E98"/>
    <w:rsid w:val="00A6518E"/>
    <w:rsid w:val="00A77E85"/>
    <w:rsid w:val="00A801F4"/>
    <w:rsid w:val="00A92C25"/>
    <w:rsid w:val="00A96AB8"/>
    <w:rsid w:val="00AA23E7"/>
    <w:rsid w:val="00AA2EB3"/>
    <w:rsid w:val="00AA408A"/>
    <w:rsid w:val="00AA5DDB"/>
    <w:rsid w:val="00AB0276"/>
    <w:rsid w:val="00AB3130"/>
    <w:rsid w:val="00AC1CF7"/>
    <w:rsid w:val="00AC6F96"/>
    <w:rsid w:val="00AD1BFB"/>
    <w:rsid w:val="00AE34B3"/>
    <w:rsid w:val="00AE3D5A"/>
    <w:rsid w:val="00AF1551"/>
    <w:rsid w:val="00AF1AA3"/>
    <w:rsid w:val="00AF36CE"/>
    <w:rsid w:val="00AF72D7"/>
    <w:rsid w:val="00B044E4"/>
    <w:rsid w:val="00B066FB"/>
    <w:rsid w:val="00B07E4E"/>
    <w:rsid w:val="00B119E1"/>
    <w:rsid w:val="00B40BF5"/>
    <w:rsid w:val="00B46A2D"/>
    <w:rsid w:val="00B50B89"/>
    <w:rsid w:val="00B53E67"/>
    <w:rsid w:val="00B55F49"/>
    <w:rsid w:val="00B57E07"/>
    <w:rsid w:val="00B61B1A"/>
    <w:rsid w:val="00B657BD"/>
    <w:rsid w:val="00B70DBF"/>
    <w:rsid w:val="00B71C56"/>
    <w:rsid w:val="00B74951"/>
    <w:rsid w:val="00B85751"/>
    <w:rsid w:val="00B92DD4"/>
    <w:rsid w:val="00B97FDD"/>
    <w:rsid w:val="00BA1CDD"/>
    <w:rsid w:val="00BA2D67"/>
    <w:rsid w:val="00BA571D"/>
    <w:rsid w:val="00BA7D1F"/>
    <w:rsid w:val="00BB0FDA"/>
    <w:rsid w:val="00BB4A1A"/>
    <w:rsid w:val="00BB69F2"/>
    <w:rsid w:val="00BC3FE3"/>
    <w:rsid w:val="00BE040B"/>
    <w:rsid w:val="00BE3692"/>
    <w:rsid w:val="00C03104"/>
    <w:rsid w:val="00C14875"/>
    <w:rsid w:val="00C234E8"/>
    <w:rsid w:val="00C32BE8"/>
    <w:rsid w:val="00C37256"/>
    <w:rsid w:val="00C374D2"/>
    <w:rsid w:val="00C37DC1"/>
    <w:rsid w:val="00C569D6"/>
    <w:rsid w:val="00C67770"/>
    <w:rsid w:val="00C715D8"/>
    <w:rsid w:val="00C818DD"/>
    <w:rsid w:val="00C82263"/>
    <w:rsid w:val="00C862E8"/>
    <w:rsid w:val="00C87A77"/>
    <w:rsid w:val="00C90B2F"/>
    <w:rsid w:val="00C90EC7"/>
    <w:rsid w:val="00C92EAE"/>
    <w:rsid w:val="00C957A8"/>
    <w:rsid w:val="00CA2E72"/>
    <w:rsid w:val="00CB233F"/>
    <w:rsid w:val="00CB7B49"/>
    <w:rsid w:val="00CC0598"/>
    <w:rsid w:val="00CC38EB"/>
    <w:rsid w:val="00CC7094"/>
    <w:rsid w:val="00CE704E"/>
    <w:rsid w:val="00CE7AFE"/>
    <w:rsid w:val="00CF0B6F"/>
    <w:rsid w:val="00CF4E09"/>
    <w:rsid w:val="00D0775F"/>
    <w:rsid w:val="00D13E35"/>
    <w:rsid w:val="00D17994"/>
    <w:rsid w:val="00D244CE"/>
    <w:rsid w:val="00D3581D"/>
    <w:rsid w:val="00D53C77"/>
    <w:rsid w:val="00D71264"/>
    <w:rsid w:val="00D74F1A"/>
    <w:rsid w:val="00D85A9C"/>
    <w:rsid w:val="00D94F6A"/>
    <w:rsid w:val="00DA1516"/>
    <w:rsid w:val="00DA3564"/>
    <w:rsid w:val="00DA44AF"/>
    <w:rsid w:val="00DB1F76"/>
    <w:rsid w:val="00DB6D78"/>
    <w:rsid w:val="00DB7B5B"/>
    <w:rsid w:val="00DB7C59"/>
    <w:rsid w:val="00DC4747"/>
    <w:rsid w:val="00DC6CBF"/>
    <w:rsid w:val="00DC6DD6"/>
    <w:rsid w:val="00DD333E"/>
    <w:rsid w:val="00DD4E34"/>
    <w:rsid w:val="00DD4F4F"/>
    <w:rsid w:val="00DE1B39"/>
    <w:rsid w:val="00E15241"/>
    <w:rsid w:val="00E20338"/>
    <w:rsid w:val="00E24EEF"/>
    <w:rsid w:val="00E25056"/>
    <w:rsid w:val="00E34D4F"/>
    <w:rsid w:val="00E36ECB"/>
    <w:rsid w:val="00E61124"/>
    <w:rsid w:val="00E6199B"/>
    <w:rsid w:val="00E77B71"/>
    <w:rsid w:val="00E81A17"/>
    <w:rsid w:val="00E92CA2"/>
    <w:rsid w:val="00E96B56"/>
    <w:rsid w:val="00EA39CE"/>
    <w:rsid w:val="00EB6A8D"/>
    <w:rsid w:val="00EC1DE8"/>
    <w:rsid w:val="00EC4176"/>
    <w:rsid w:val="00EC58C2"/>
    <w:rsid w:val="00ED4F0C"/>
    <w:rsid w:val="00ED7DCF"/>
    <w:rsid w:val="00EE63C9"/>
    <w:rsid w:val="00EF2BB9"/>
    <w:rsid w:val="00F01252"/>
    <w:rsid w:val="00F0701A"/>
    <w:rsid w:val="00F15704"/>
    <w:rsid w:val="00F15CC2"/>
    <w:rsid w:val="00F34BF5"/>
    <w:rsid w:val="00F40124"/>
    <w:rsid w:val="00F421E0"/>
    <w:rsid w:val="00F433CB"/>
    <w:rsid w:val="00F45992"/>
    <w:rsid w:val="00F4724C"/>
    <w:rsid w:val="00F53853"/>
    <w:rsid w:val="00F64DAF"/>
    <w:rsid w:val="00F66518"/>
    <w:rsid w:val="00F66C01"/>
    <w:rsid w:val="00F670FA"/>
    <w:rsid w:val="00F7338C"/>
    <w:rsid w:val="00F748C8"/>
    <w:rsid w:val="00FB4006"/>
    <w:rsid w:val="00FB47C3"/>
    <w:rsid w:val="00FC22DC"/>
    <w:rsid w:val="00FC2A9F"/>
    <w:rsid w:val="00FC2D01"/>
    <w:rsid w:val="00FD0E14"/>
    <w:rsid w:val="00FD1AF0"/>
    <w:rsid w:val="00FD2A2F"/>
    <w:rsid w:val="00FE7326"/>
    <w:rsid w:val="00FE75BB"/>
    <w:rsid w:val="00FE7D6E"/>
    <w:rsid w:val="00FF2784"/>
    <w:rsid w:val="00FF32A0"/>
    <w:rsid w:val="00FF41C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21DE3"/>
    <w:rPr>
      <w:rFonts w:ascii="Arial" w:hAnsi="Arial"/>
      <w:sz w:val="22"/>
    </w:rPr>
  </w:style>
  <w:style w:type="paragraph" w:styleId="Cmsor1">
    <w:name w:val="heading 1"/>
    <w:aliases w:val="H1"/>
    <w:basedOn w:val="Norml"/>
    <w:next w:val="Norml"/>
    <w:link w:val="Cmsor1Char"/>
    <w:qFormat/>
    <w:rsid w:val="00675FFE"/>
    <w:pPr>
      <w:keepNext/>
      <w:spacing w:before="240" w:after="60"/>
      <w:outlineLvl w:val="0"/>
    </w:pPr>
    <w:rPr>
      <w:rFonts w:cs="Arial"/>
      <w:b/>
      <w:bCs/>
      <w:kern w:val="32"/>
      <w:sz w:val="32"/>
      <w:szCs w:val="32"/>
    </w:rPr>
  </w:style>
  <w:style w:type="paragraph" w:styleId="Cmsor2">
    <w:name w:val="heading 2"/>
    <w:basedOn w:val="Norml"/>
    <w:next w:val="Norml"/>
    <w:link w:val="Cmsor2Char"/>
    <w:qFormat/>
    <w:rsid w:val="00221DE3"/>
    <w:pPr>
      <w:keepNext/>
      <w:jc w:val="both"/>
      <w:outlineLvl w:val="1"/>
    </w:pPr>
    <w:rPr>
      <w:rFonts w:ascii="Times New Roman" w:hAnsi="Times New Roman"/>
      <w:sz w:val="26"/>
    </w:rPr>
  </w:style>
  <w:style w:type="paragraph" w:styleId="Cmsor3">
    <w:name w:val="heading 3"/>
    <w:basedOn w:val="Cmsor1"/>
    <w:next w:val="Norml"/>
    <w:link w:val="Cmsor3Char"/>
    <w:qFormat/>
    <w:rsid w:val="00857E7F"/>
    <w:pPr>
      <w:tabs>
        <w:tab w:val="num" w:pos="964"/>
      </w:tabs>
      <w:spacing w:after="240" w:line="360" w:lineRule="atLeast"/>
      <w:ind w:left="964" w:hanging="964"/>
      <w:jc w:val="both"/>
      <w:outlineLvl w:val="2"/>
    </w:pPr>
    <w:rPr>
      <w:bCs w:val="0"/>
      <w:smallCaps/>
      <w:kern w:val="0"/>
      <w:sz w:val="28"/>
      <w:szCs w:val="20"/>
      <w:lang w:eastAsia="en-US"/>
    </w:rPr>
  </w:style>
  <w:style w:type="paragraph" w:styleId="Cmsor4">
    <w:name w:val="heading 4"/>
    <w:basedOn w:val="Cmsor1"/>
    <w:next w:val="Norml"/>
    <w:link w:val="Cmsor4Char"/>
    <w:qFormat/>
    <w:rsid w:val="00857E7F"/>
    <w:pPr>
      <w:tabs>
        <w:tab w:val="num" w:pos="1247"/>
      </w:tabs>
      <w:spacing w:after="120" w:line="320" w:lineRule="atLeast"/>
      <w:ind w:left="1247" w:hanging="1247"/>
      <w:jc w:val="both"/>
      <w:outlineLvl w:val="3"/>
    </w:pPr>
    <w:rPr>
      <w:bCs w:val="0"/>
      <w:smallCaps/>
      <w:kern w:val="0"/>
      <w:sz w:val="24"/>
      <w:szCs w:val="20"/>
      <w:lang w:eastAsia="en-US"/>
    </w:rPr>
  </w:style>
  <w:style w:type="paragraph" w:styleId="Cmsor5">
    <w:name w:val="heading 5"/>
    <w:basedOn w:val="Cmsor1"/>
    <w:next w:val="Norml"/>
    <w:link w:val="Cmsor5Char"/>
    <w:qFormat/>
    <w:rsid w:val="00857E7F"/>
    <w:pPr>
      <w:tabs>
        <w:tab w:val="num" w:pos="0"/>
        <w:tab w:val="left" w:pos="397"/>
        <w:tab w:val="left" w:pos="1531"/>
      </w:tabs>
      <w:spacing w:after="120" w:line="360" w:lineRule="atLeast"/>
      <w:jc w:val="both"/>
      <w:outlineLvl w:val="4"/>
    </w:pPr>
    <w:rPr>
      <w:bCs w:val="0"/>
      <w:smallCaps/>
      <w:kern w:val="0"/>
      <w:sz w:val="22"/>
      <w:szCs w:val="20"/>
      <w:lang w:eastAsia="en-US"/>
    </w:rPr>
  </w:style>
  <w:style w:type="paragraph" w:styleId="Cmsor6">
    <w:name w:val="heading 6"/>
    <w:basedOn w:val="Norml"/>
    <w:next w:val="Norml"/>
    <w:link w:val="Cmsor6Char"/>
    <w:qFormat/>
    <w:rsid w:val="00857E7F"/>
    <w:pPr>
      <w:spacing w:before="240" w:after="60"/>
      <w:outlineLvl w:val="5"/>
    </w:pPr>
    <w:rPr>
      <w:rFonts w:ascii="Times New Roman" w:hAnsi="Times New Roman"/>
      <w:b/>
      <w:bCs/>
      <w:szCs w:val="22"/>
    </w:rPr>
  </w:style>
  <w:style w:type="paragraph" w:styleId="Cmsor7">
    <w:name w:val="heading 7"/>
    <w:basedOn w:val="Norml"/>
    <w:next w:val="Norml"/>
    <w:link w:val="Cmsor7Char"/>
    <w:qFormat/>
    <w:rsid w:val="00857E7F"/>
    <w:pPr>
      <w:tabs>
        <w:tab w:val="num" w:pos="0"/>
      </w:tabs>
      <w:jc w:val="both"/>
      <w:outlineLvl w:val="6"/>
    </w:pPr>
    <w:rPr>
      <w:rFonts w:eastAsia="Calibri" w:cs="Calibri"/>
      <w:i/>
      <w:sz w:val="20"/>
      <w:lang w:eastAsia="en-US"/>
    </w:rPr>
  </w:style>
  <w:style w:type="paragraph" w:styleId="Cmsor8">
    <w:name w:val="heading 8"/>
    <w:basedOn w:val="Norml"/>
    <w:next w:val="Norml"/>
    <w:link w:val="Cmsor8Char"/>
    <w:qFormat/>
    <w:rsid w:val="00857E7F"/>
    <w:pPr>
      <w:tabs>
        <w:tab w:val="num" w:pos="0"/>
      </w:tabs>
      <w:jc w:val="both"/>
      <w:outlineLvl w:val="7"/>
    </w:pPr>
    <w:rPr>
      <w:rFonts w:eastAsia="Calibri" w:cs="Calibri"/>
      <w:i/>
      <w:sz w:val="20"/>
      <w:lang w:eastAsia="en-US"/>
    </w:rPr>
  </w:style>
  <w:style w:type="paragraph" w:styleId="Cmsor9">
    <w:name w:val="heading 9"/>
    <w:basedOn w:val="Norml"/>
    <w:next w:val="Norml"/>
    <w:link w:val="Cmsor9Char"/>
    <w:qFormat/>
    <w:rsid w:val="00857E7F"/>
    <w:pPr>
      <w:tabs>
        <w:tab w:val="num" w:pos="0"/>
      </w:tabs>
      <w:jc w:val="both"/>
      <w:outlineLvl w:val="8"/>
    </w:pPr>
    <w:rPr>
      <w:rFonts w:eastAsia="Calibri" w:cs="Calibri"/>
      <w:i/>
      <w:sz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
    <w:link w:val="Cmsor1"/>
    <w:rsid w:val="00857E7F"/>
    <w:rPr>
      <w:rFonts w:ascii="Arial" w:hAnsi="Arial" w:cs="Arial"/>
      <w:b/>
      <w:bCs/>
      <w:kern w:val="32"/>
      <w:sz w:val="32"/>
      <w:szCs w:val="32"/>
      <w:lang w:val="hu-HU" w:eastAsia="hu-HU" w:bidi="ar-SA"/>
    </w:rPr>
  </w:style>
  <w:style w:type="character" w:customStyle="1" w:styleId="Cmsor2Char">
    <w:name w:val="Címsor 2 Char"/>
    <w:link w:val="Cmsor2"/>
    <w:rsid w:val="00857E7F"/>
    <w:rPr>
      <w:sz w:val="26"/>
      <w:lang w:val="hu-HU" w:eastAsia="hu-HU" w:bidi="ar-SA"/>
    </w:rPr>
  </w:style>
  <w:style w:type="character" w:customStyle="1" w:styleId="Cmsor3Char">
    <w:name w:val="Címsor 3 Char"/>
    <w:link w:val="Cmsor3"/>
    <w:rsid w:val="00857E7F"/>
    <w:rPr>
      <w:rFonts w:ascii="Arial" w:hAnsi="Arial" w:cs="Arial"/>
      <w:b/>
      <w:smallCaps/>
      <w:sz w:val="28"/>
      <w:lang w:val="hu-HU" w:eastAsia="en-US" w:bidi="ar-SA"/>
    </w:rPr>
  </w:style>
  <w:style w:type="character" w:customStyle="1" w:styleId="Cmsor4Char">
    <w:name w:val="Címsor 4 Char"/>
    <w:link w:val="Cmsor4"/>
    <w:rsid w:val="00857E7F"/>
    <w:rPr>
      <w:rFonts w:ascii="Arial" w:hAnsi="Arial" w:cs="Arial"/>
      <w:b/>
      <w:smallCaps/>
      <w:sz w:val="24"/>
      <w:lang w:val="hu-HU" w:eastAsia="en-US" w:bidi="ar-SA"/>
    </w:rPr>
  </w:style>
  <w:style w:type="character" w:customStyle="1" w:styleId="Cmsor5Char">
    <w:name w:val="Címsor 5 Char"/>
    <w:link w:val="Cmsor5"/>
    <w:rsid w:val="00857E7F"/>
    <w:rPr>
      <w:rFonts w:ascii="Arial" w:hAnsi="Arial" w:cs="Arial"/>
      <w:b/>
      <w:smallCaps/>
      <w:sz w:val="22"/>
      <w:lang w:val="hu-HU" w:eastAsia="en-US" w:bidi="ar-SA"/>
    </w:rPr>
  </w:style>
  <w:style w:type="character" w:customStyle="1" w:styleId="Cmsor6Char">
    <w:name w:val="Címsor 6 Char"/>
    <w:link w:val="Cmsor6"/>
    <w:rsid w:val="00857E7F"/>
    <w:rPr>
      <w:b/>
      <w:bCs/>
      <w:sz w:val="22"/>
      <w:szCs w:val="22"/>
      <w:lang w:val="hu-HU" w:eastAsia="hu-HU" w:bidi="ar-SA"/>
    </w:rPr>
  </w:style>
  <w:style w:type="character" w:customStyle="1" w:styleId="Cmsor7Char">
    <w:name w:val="Címsor 7 Char"/>
    <w:link w:val="Cmsor7"/>
    <w:rsid w:val="00857E7F"/>
    <w:rPr>
      <w:rFonts w:ascii="Arial" w:eastAsia="Calibri" w:hAnsi="Arial" w:cs="Calibri"/>
      <w:i/>
      <w:lang w:val="hu-HU" w:eastAsia="en-US" w:bidi="ar-SA"/>
    </w:rPr>
  </w:style>
  <w:style w:type="character" w:customStyle="1" w:styleId="Cmsor8Char">
    <w:name w:val="Címsor 8 Char"/>
    <w:link w:val="Cmsor8"/>
    <w:rsid w:val="00857E7F"/>
    <w:rPr>
      <w:rFonts w:ascii="Arial" w:eastAsia="Calibri" w:hAnsi="Arial" w:cs="Calibri"/>
      <w:i/>
      <w:lang w:val="hu-HU" w:eastAsia="en-US" w:bidi="ar-SA"/>
    </w:rPr>
  </w:style>
  <w:style w:type="character" w:customStyle="1" w:styleId="Cmsor9Char">
    <w:name w:val="Címsor 9 Char"/>
    <w:link w:val="Cmsor9"/>
    <w:rsid w:val="00857E7F"/>
    <w:rPr>
      <w:rFonts w:ascii="Arial" w:eastAsia="Calibri" w:hAnsi="Arial" w:cs="Calibri"/>
      <w:i/>
      <w:lang w:val="hu-HU" w:eastAsia="en-US" w:bidi="ar-SA"/>
    </w:rPr>
  </w:style>
  <w:style w:type="paragraph" w:styleId="lfej">
    <w:name w:val="header"/>
    <w:basedOn w:val="Norml"/>
    <w:link w:val="lfejChar"/>
    <w:uiPriority w:val="99"/>
    <w:rsid w:val="00221DE3"/>
    <w:pPr>
      <w:tabs>
        <w:tab w:val="center" w:pos="4536"/>
        <w:tab w:val="right" w:pos="9072"/>
      </w:tabs>
    </w:pPr>
  </w:style>
  <w:style w:type="character" w:customStyle="1" w:styleId="lfejChar">
    <w:name w:val="Élőfej Char"/>
    <w:link w:val="lfej"/>
    <w:uiPriority w:val="99"/>
    <w:rsid w:val="00857E7F"/>
    <w:rPr>
      <w:rFonts w:ascii="Arial" w:hAnsi="Arial"/>
      <w:sz w:val="22"/>
      <w:lang w:val="hu-HU" w:eastAsia="hu-HU" w:bidi="ar-SA"/>
    </w:rPr>
  </w:style>
  <w:style w:type="character" w:styleId="Oldalszm">
    <w:name w:val="page number"/>
    <w:basedOn w:val="Bekezdsalapbettpusa"/>
    <w:rsid w:val="00221DE3"/>
  </w:style>
  <w:style w:type="paragraph" w:styleId="Lbjegyzetszveg">
    <w:name w:val="footnote text"/>
    <w:basedOn w:val="Norml"/>
    <w:link w:val="LbjegyzetszvegChar"/>
    <w:semiHidden/>
    <w:rsid w:val="00675FFE"/>
    <w:rPr>
      <w:rFonts w:ascii="Times New Roman" w:hAnsi="Times New Roman"/>
      <w:sz w:val="20"/>
    </w:rPr>
  </w:style>
  <w:style w:type="character" w:styleId="Lbjegyzet-hivatkozs">
    <w:name w:val="footnote reference"/>
    <w:semiHidden/>
    <w:rsid w:val="00675FFE"/>
    <w:rPr>
      <w:vertAlign w:val="superscript"/>
    </w:rPr>
  </w:style>
  <w:style w:type="paragraph" w:styleId="Kpalrs">
    <w:name w:val="caption"/>
    <w:basedOn w:val="Norml"/>
    <w:next w:val="Norml"/>
    <w:qFormat/>
    <w:rsid w:val="00857E7F"/>
    <w:pPr>
      <w:jc w:val="both"/>
    </w:pPr>
    <w:rPr>
      <w:rFonts w:ascii="Garamond" w:eastAsia="Calibri" w:hAnsi="Garamond"/>
      <w:b/>
      <w:bCs/>
      <w:sz w:val="24"/>
      <w:szCs w:val="24"/>
      <w:lang w:eastAsia="en-US"/>
    </w:rPr>
  </w:style>
  <w:style w:type="paragraph" w:styleId="Cm">
    <w:name w:val="Title"/>
    <w:basedOn w:val="Norml"/>
    <w:link w:val="CmChar"/>
    <w:qFormat/>
    <w:rsid w:val="00857E7F"/>
    <w:pPr>
      <w:spacing w:before="240" w:after="60"/>
      <w:jc w:val="center"/>
      <w:outlineLvl w:val="0"/>
    </w:pPr>
    <w:rPr>
      <w:rFonts w:eastAsia="Calibri" w:cs="Calibri"/>
      <w:b/>
      <w:smallCaps/>
      <w:kern w:val="28"/>
      <w:sz w:val="32"/>
      <w:lang w:eastAsia="en-US"/>
    </w:rPr>
  </w:style>
  <w:style w:type="character" w:customStyle="1" w:styleId="CmChar">
    <w:name w:val="Cím Char"/>
    <w:link w:val="Cm"/>
    <w:rsid w:val="00857E7F"/>
    <w:rPr>
      <w:rFonts w:ascii="Arial" w:eastAsia="Calibri" w:hAnsi="Arial" w:cs="Calibri"/>
      <w:b/>
      <w:smallCaps/>
      <w:kern w:val="28"/>
      <w:sz w:val="32"/>
      <w:lang w:val="hu-HU" w:eastAsia="en-US" w:bidi="ar-SA"/>
    </w:rPr>
  </w:style>
  <w:style w:type="paragraph" w:styleId="Alcm">
    <w:name w:val="Subtitle"/>
    <w:basedOn w:val="Norml"/>
    <w:link w:val="AlcmChar"/>
    <w:qFormat/>
    <w:rsid w:val="00857E7F"/>
    <w:pPr>
      <w:spacing w:before="120" w:after="60"/>
      <w:jc w:val="center"/>
      <w:outlineLvl w:val="1"/>
    </w:pPr>
    <w:rPr>
      <w:rFonts w:eastAsia="Calibri" w:cs="Calibri"/>
      <w:b/>
      <w:smallCaps/>
      <w:sz w:val="24"/>
      <w:lang w:eastAsia="en-US"/>
    </w:rPr>
  </w:style>
  <w:style w:type="character" w:customStyle="1" w:styleId="AlcmChar">
    <w:name w:val="Alcím Char"/>
    <w:link w:val="Alcm"/>
    <w:rsid w:val="00857E7F"/>
    <w:rPr>
      <w:rFonts w:ascii="Arial" w:eastAsia="Calibri" w:hAnsi="Arial" w:cs="Calibri"/>
      <w:b/>
      <w:smallCaps/>
      <w:sz w:val="24"/>
      <w:lang w:val="hu-HU" w:eastAsia="en-US" w:bidi="ar-SA"/>
    </w:rPr>
  </w:style>
  <w:style w:type="paragraph" w:customStyle="1" w:styleId="Tartalomjegyzkcmsora1">
    <w:name w:val="Tartalomjegyzék címsora1"/>
    <w:basedOn w:val="Cmsor1"/>
    <w:next w:val="Norml"/>
    <w:semiHidden/>
    <w:unhideWhenUsed/>
    <w:qFormat/>
    <w:rsid w:val="00857E7F"/>
    <w:pPr>
      <w:keepLines/>
      <w:spacing w:before="480" w:after="0" w:line="276" w:lineRule="auto"/>
      <w:jc w:val="both"/>
      <w:outlineLvl w:val="9"/>
    </w:pPr>
    <w:rPr>
      <w:rFonts w:ascii="Cambria" w:hAnsi="Cambria" w:cs="Times New Roman"/>
      <w:color w:val="365F91"/>
      <w:kern w:val="0"/>
      <w:sz w:val="28"/>
      <w:szCs w:val="28"/>
      <w:lang w:val="en-US" w:eastAsia="en-US"/>
    </w:rPr>
  </w:style>
  <w:style w:type="paragraph" w:customStyle="1" w:styleId="Fcm2Nri">
    <w:name w:val="Főcím2Nóri"/>
    <w:basedOn w:val="Norml"/>
    <w:qFormat/>
    <w:rsid w:val="00857E7F"/>
    <w:pPr>
      <w:ind w:left="397"/>
      <w:jc w:val="both"/>
    </w:pPr>
    <w:rPr>
      <w:rFonts w:ascii="Garamond" w:eastAsia="Calibri" w:hAnsi="Garamond"/>
      <w:sz w:val="24"/>
      <w:szCs w:val="24"/>
      <w:lang w:eastAsia="en-US"/>
    </w:rPr>
  </w:style>
  <w:style w:type="paragraph" w:customStyle="1" w:styleId="Fcm2felsorols">
    <w:name w:val="Főcím2_felsorolás"/>
    <w:basedOn w:val="Norml"/>
    <w:qFormat/>
    <w:rsid w:val="00857E7F"/>
    <w:pPr>
      <w:numPr>
        <w:numId w:val="1"/>
      </w:numPr>
      <w:jc w:val="both"/>
    </w:pPr>
    <w:rPr>
      <w:rFonts w:ascii="Garamond" w:eastAsia="Calibri" w:hAnsi="Garamond"/>
      <w:sz w:val="24"/>
      <w:szCs w:val="24"/>
      <w:lang w:eastAsia="en-US"/>
    </w:rPr>
  </w:style>
  <w:style w:type="paragraph" w:customStyle="1" w:styleId="Fcm1Nri">
    <w:name w:val="Főcím1Nóri"/>
    <w:basedOn w:val="Norml"/>
    <w:qFormat/>
    <w:rsid w:val="00857E7F"/>
    <w:pPr>
      <w:jc w:val="both"/>
    </w:pPr>
    <w:rPr>
      <w:rFonts w:ascii="Garamond" w:eastAsia="Calibri" w:hAnsi="Garamond"/>
      <w:sz w:val="24"/>
      <w:szCs w:val="24"/>
      <w:lang w:eastAsia="en-US"/>
    </w:rPr>
  </w:style>
  <w:style w:type="paragraph" w:customStyle="1" w:styleId="Fcm1felsorols">
    <w:name w:val="Főcím1_felsorolás"/>
    <w:basedOn w:val="Fcm2felsorols"/>
    <w:qFormat/>
    <w:rsid w:val="00857E7F"/>
    <w:pPr>
      <w:numPr>
        <w:numId w:val="0"/>
      </w:numPr>
    </w:pPr>
  </w:style>
  <w:style w:type="paragraph" w:customStyle="1" w:styleId="Default">
    <w:name w:val="Default"/>
    <w:rsid w:val="00857E7F"/>
    <w:pPr>
      <w:autoSpaceDE w:val="0"/>
      <w:autoSpaceDN w:val="0"/>
      <w:adjustRightInd w:val="0"/>
    </w:pPr>
    <w:rPr>
      <w:rFonts w:eastAsia="Calibri"/>
      <w:color w:val="000000"/>
      <w:sz w:val="24"/>
      <w:szCs w:val="24"/>
      <w:lang w:eastAsia="en-US"/>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semiHidden/>
    <w:rsid w:val="00857E7F"/>
    <w:pPr>
      <w:widowControl w:val="0"/>
      <w:overflowPunct w:val="0"/>
      <w:autoSpaceDE w:val="0"/>
      <w:autoSpaceDN w:val="0"/>
      <w:adjustRightInd w:val="0"/>
      <w:jc w:val="both"/>
      <w:textAlignment w:val="baseline"/>
    </w:pPr>
    <w:rPr>
      <w:rFonts w:ascii="Times New Roman" w:hAnsi="Times New Roman"/>
      <w:sz w:val="24"/>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link w:val="Szvegtrzs"/>
    <w:semiHidden/>
    <w:rsid w:val="00857E7F"/>
    <w:rPr>
      <w:sz w:val="24"/>
      <w:lang w:val="hu-HU" w:eastAsia="hu-HU" w:bidi="ar-SA"/>
    </w:rPr>
  </w:style>
  <w:style w:type="character" w:styleId="Hiperhivatkozs">
    <w:name w:val="Hyperlink"/>
    <w:uiPriority w:val="99"/>
    <w:semiHidden/>
    <w:rsid w:val="00857E7F"/>
    <w:rPr>
      <w:color w:val="0000FF"/>
      <w:u w:val="single"/>
    </w:rPr>
  </w:style>
  <w:style w:type="paragraph" w:styleId="Szvegtrzs3">
    <w:name w:val="Body Text 3"/>
    <w:basedOn w:val="Norml"/>
    <w:link w:val="Szvegtrzs3Char"/>
    <w:unhideWhenUsed/>
    <w:rsid w:val="00857E7F"/>
    <w:pPr>
      <w:spacing w:after="120"/>
    </w:pPr>
    <w:rPr>
      <w:rFonts w:ascii="Times New Roman" w:hAnsi="Times New Roman"/>
      <w:sz w:val="16"/>
      <w:szCs w:val="16"/>
    </w:rPr>
  </w:style>
  <w:style w:type="character" w:customStyle="1" w:styleId="Szvegtrzs3Char">
    <w:name w:val="Szövegtörzs 3 Char"/>
    <w:link w:val="Szvegtrzs3"/>
    <w:rsid w:val="00857E7F"/>
    <w:rPr>
      <w:sz w:val="16"/>
      <w:szCs w:val="16"/>
      <w:lang w:val="hu-HU" w:eastAsia="hu-HU" w:bidi="ar-SA"/>
    </w:rPr>
  </w:style>
  <w:style w:type="paragraph" w:styleId="Listaszerbekezds">
    <w:name w:val="List Paragraph"/>
    <w:basedOn w:val="Norml"/>
    <w:uiPriority w:val="34"/>
    <w:qFormat/>
    <w:rsid w:val="00857E7F"/>
    <w:pPr>
      <w:ind w:left="720"/>
      <w:contextualSpacing/>
      <w:jc w:val="both"/>
    </w:pPr>
    <w:rPr>
      <w:rFonts w:ascii="Garamond" w:eastAsia="Calibri" w:hAnsi="Garamond" w:cs="Calibri"/>
      <w:sz w:val="24"/>
      <w:szCs w:val="24"/>
      <w:lang w:eastAsia="en-US"/>
    </w:rPr>
  </w:style>
  <w:style w:type="paragraph" w:styleId="llb">
    <w:name w:val="footer"/>
    <w:basedOn w:val="Norml"/>
    <w:link w:val="llbChar"/>
    <w:uiPriority w:val="99"/>
    <w:unhideWhenUsed/>
    <w:rsid w:val="00857E7F"/>
    <w:pPr>
      <w:tabs>
        <w:tab w:val="center" w:pos="4536"/>
        <w:tab w:val="right" w:pos="9072"/>
      </w:tabs>
      <w:jc w:val="both"/>
    </w:pPr>
    <w:rPr>
      <w:rFonts w:ascii="Garamond" w:eastAsia="Calibri" w:hAnsi="Garamond" w:cs="Calibri"/>
      <w:sz w:val="24"/>
      <w:szCs w:val="24"/>
      <w:lang w:eastAsia="en-US"/>
    </w:rPr>
  </w:style>
  <w:style w:type="character" w:customStyle="1" w:styleId="llbChar">
    <w:name w:val="Élőláb Char"/>
    <w:link w:val="llb"/>
    <w:uiPriority w:val="99"/>
    <w:rsid w:val="00857E7F"/>
    <w:rPr>
      <w:rFonts w:ascii="Garamond" w:eastAsia="Calibri" w:hAnsi="Garamond" w:cs="Calibri"/>
      <w:sz w:val="24"/>
      <w:szCs w:val="24"/>
      <w:lang w:val="hu-HU" w:eastAsia="en-US" w:bidi="ar-SA"/>
    </w:rPr>
  </w:style>
  <w:style w:type="paragraph" w:styleId="Szvegtrzs2">
    <w:name w:val="Body Text 2"/>
    <w:basedOn w:val="Norml"/>
    <w:link w:val="Szvegtrzs2Char"/>
    <w:unhideWhenUsed/>
    <w:rsid w:val="00857E7F"/>
    <w:pPr>
      <w:spacing w:after="120" w:line="480" w:lineRule="auto"/>
      <w:jc w:val="both"/>
    </w:pPr>
    <w:rPr>
      <w:rFonts w:ascii="Garamond" w:eastAsia="Calibri" w:hAnsi="Garamond" w:cs="Calibri"/>
      <w:sz w:val="24"/>
      <w:szCs w:val="24"/>
      <w:lang w:eastAsia="en-US"/>
    </w:rPr>
  </w:style>
  <w:style w:type="character" w:customStyle="1" w:styleId="Szvegtrzs2Char">
    <w:name w:val="Szövegtörzs 2 Char"/>
    <w:link w:val="Szvegtrzs2"/>
    <w:rsid w:val="00857E7F"/>
    <w:rPr>
      <w:rFonts w:ascii="Garamond" w:eastAsia="Calibri" w:hAnsi="Garamond" w:cs="Calibri"/>
      <w:sz w:val="24"/>
      <w:szCs w:val="24"/>
      <w:lang w:val="hu-HU" w:eastAsia="en-US" w:bidi="ar-SA"/>
    </w:rPr>
  </w:style>
  <w:style w:type="character" w:styleId="Mrltotthiperhivatkozs">
    <w:name w:val="FollowedHyperlink"/>
    <w:uiPriority w:val="99"/>
    <w:unhideWhenUsed/>
    <w:rsid w:val="00094790"/>
    <w:rPr>
      <w:color w:val="800080"/>
      <w:u w:val="single"/>
    </w:rPr>
  </w:style>
  <w:style w:type="character" w:customStyle="1" w:styleId="Cmsor1Char1">
    <w:name w:val="Címsor 1 Char1"/>
    <w:aliases w:val="H1 Char1"/>
    <w:rsid w:val="00094790"/>
    <w:rPr>
      <w:rFonts w:ascii="Calibri Light" w:eastAsia="Times New Roman" w:hAnsi="Calibri Light" w:cs="Times New Roman"/>
      <w:color w:val="2E74B5"/>
      <w:sz w:val="32"/>
      <w:szCs w:val="32"/>
    </w:rPr>
  </w:style>
  <w:style w:type="character" w:customStyle="1" w:styleId="LbjegyzetszvegChar">
    <w:name w:val="Lábjegyzetszöveg Char"/>
    <w:link w:val="Lbjegyzetszveg"/>
    <w:semiHidden/>
    <w:rsid w:val="00094790"/>
  </w:style>
  <w:style w:type="paragraph" w:styleId="Jegyzetszveg">
    <w:name w:val="annotation text"/>
    <w:basedOn w:val="Norml"/>
    <w:link w:val="JegyzetszvegChar"/>
    <w:unhideWhenUsed/>
    <w:rsid w:val="00094790"/>
    <w:rPr>
      <w:sz w:val="20"/>
    </w:rPr>
  </w:style>
  <w:style w:type="character" w:customStyle="1" w:styleId="JegyzetszvegChar">
    <w:name w:val="Jegyzetszöveg Char"/>
    <w:link w:val="Jegyzetszveg"/>
    <w:rsid w:val="00094790"/>
    <w:rPr>
      <w:rFonts w:ascii="Arial" w:hAnsi="Arial"/>
    </w:rPr>
  </w:style>
  <w:style w:type="character" w:customStyle="1" w:styleId="SzvegtrzsChar1">
    <w:name w:val="Szövegtörzs Char1"/>
    <w:aliases w:val="Body Text Char1 Char1,Body Text Char Char Char1,Body Text Char1 Char Char Char1,Body Text Char Char Char Char Char1,Body Text Char1 Char Char Char Char Char1,Body Text Char Char Char Char Char Char Char1,Body Text Char2 Char Char Char1"/>
    <w:semiHidden/>
    <w:rsid w:val="00094790"/>
    <w:rPr>
      <w:rFonts w:ascii="Arial" w:hAnsi="Arial"/>
      <w:sz w:val="22"/>
    </w:rPr>
  </w:style>
  <w:style w:type="paragraph" w:styleId="Szvegtrzsbehzssal">
    <w:name w:val="Body Text Indent"/>
    <w:basedOn w:val="Norml"/>
    <w:link w:val="SzvegtrzsbehzssalChar"/>
    <w:unhideWhenUsed/>
    <w:rsid w:val="00094790"/>
    <w:pPr>
      <w:spacing w:after="120"/>
      <w:ind w:left="283"/>
    </w:pPr>
  </w:style>
  <w:style w:type="character" w:customStyle="1" w:styleId="SzvegtrzsbehzssalChar">
    <w:name w:val="Szövegtörzs behúzással Char"/>
    <w:link w:val="Szvegtrzsbehzssal"/>
    <w:rsid w:val="00094790"/>
    <w:rPr>
      <w:rFonts w:ascii="Arial" w:hAnsi="Arial"/>
      <w:sz w:val="22"/>
    </w:rPr>
  </w:style>
  <w:style w:type="paragraph" w:styleId="Szvegtrzsbehzssal2">
    <w:name w:val="Body Text Indent 2"/>
    <w:basedOn w:val="Norml"/>
    <w:link w:val="Szvegtrzsbehzssal2Char"/>
    <w:unhideWhenUsed/>
    <w:rsid w:val="00094790"/>
    <w:pPr>
      <w:spacing w:after="120" w:line="480" w:lineRule="auto"/>
      <w:ind w:left="283"/>
    </w:pPr>
  </w:style>
  <w:style w:type="character" w:customStyle="1" w:styleId="Szvegtrzsbehzssal2Char">
    <w:name w:val="Szövegtörzs behúzással 2 Char"/>
    <w:link w:val="Szvegtrzsbehzssal2"/>
    <w:rsid w:val="00094790"/>
    <w:rPr>
      <w:rFonts w:ascii="Arial" w:hAnsi="Arial"/>
      <w:sz w:val="22"/>
    </w:rPr>
  </w:style>
  <w:style w:type="paragraph" w:styleId="Megjegyzstrgya">
    <w:name w:val="annotation subject"/>
    <w:basedOn w:val="Jegyzetszveg"/>
    <w:next w:val="Jegyzetszveg"/>
    <w:link w:val="MegjegyzstrgyaChar"/>
    <w:unhideWhenUsed/>
    <w:rsid w:val="00094790"/>
    <w:rPr>
      <w:b/>
      <w:bCs/>
    </w:rPr>
  </w:style>
  <w:style w:type="character" w:customStyle="1" w:styleId="MegjegyzstrgyaChar">
    <w:name w:val="Megjegyzés tárgya Char"/>
    <w:link w:val="Megjegyzstrgya"/>
    <w:rsid w:val="00094790"/>
    <w:rPr>
      <w:rFonts w:ascii="Arial" w:hAnsi="Arial"/>
      <w:b/>
      <w:bCs/>
    </w:rPr>
  </w:style>
  <w:style w:type="paragraph" w:styleId="Buborkszveg">
    <w:name w:val="Balloon Text"/>
    <w:basedOn w:val="Norml"/>
    <w:link w:val="BuborkszvegChar"/>
    <w:unhideWhenUsed/>
    <w:rsid w:val="00094790"/>
    <w:rPr>
      <w:rFonts w:ascii="Tahoma" w:hAnsi="Tahoma"/>
      <w:sz w:val="16"/>
      <w:szCs w:val="16"/>
    </w:rPr>
  </w:style>
  <w:style w:type="character" w:customStyle="1" w:styleId="BuborkszvegChar">
    <w:name w:val="Buborékszöveg Char"/>
    <w:link w:val="Buborkszveg"/>
    <w:rsid w:val="00094790"/>
    <w:rPr>
      <w:rFonts w:ascii="Tahoma" w:hAnsi="Tahoma"/>
      <w:sz w:val="16"/>
      <w:szCs w:val="16"/>
    </w:rPr>
  </w:style>
  <w:style w:type="paragraph" w:styleId="Vltozat">
    <w:name w:val="Revision"/>
    <w:uiPriority w:val="99"/>
    <w:semiHidden/>
    <w:rsid w:val="00094790"/>
    <w:rPr>
      <w:rFonts w:ascii="Arial" w:hAnsi="Arial"/>
      <w:sz w:val="22"/>
    </w:rPr>
  </w:style>
  <w:style w:type="paragraph" w:customStyle="1" w:styleId="CharCharCharCharChar1">
    <w:name w:val="Char Char Char Char Char1"/>
    <w:basedOn w:val="Norml"/>
    <w:rsid w:val="00094790"/>
    <w:pPr>
      <w:spacing w:after="160" w:line="240" w:lineRule="exact"/>
    </w:pPr>
    <w:rPr>
      <w:rFonts w:ascii="Verdana" w:hAnsi="Verdana"/>
      <w:sz w:val="20"/>
      <w:lang w:val="en-US" w:eastAsia="en-US"/>
    </w:rPr>
  </w:style>
  <w:style w:type="paragraph" w:customStyle="1" w:styleId="CharChar">
    <w:name w:val="Char Char"/>
    <w:basedOn w:val="Norml"/>
    <w:rsid w:val="00094790"/>
    <w:pPr>
      <w:spacing w:after="160" w:line="240" w:lineRule="exact"/>
    </w:pPr>
    <w:rPr>
      <w:rFonts w:ascii="Verdana" w:hAnsi="Verdana"/>
      <w:sz w:val="20"/>
      <w:lang w:val="en-US" w:eastAsia="en-US"/>
    </w:rPr>
  </w:style>
  <w:style w:type="paragraph" w:customStyle="1" w:styleId="xl64">
    <w:name w:val="xl64"/>
    <w:basedOn w:val="Norml"/>
    <w:rsid w:val="000947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rPr>
  </w:style>
  <w:style w:type="paragraph" w:customStyle="1" w:styleId="xl65">
    <w:name w:val="xl65"/>
    <w:basedOn w:val="Norml"/>
    <w:rsid w:val="000947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rPr>
  </w:style>
  <w:style w:type="paragraph" w:customStyle="1" w:styleId="xl66">
    <w:name w:val="xl66"/>
    <w:basedOn w:val="Norml"/>
    <w:rsid w:val="00094790"/>
    <w:pPr>
      <w:pBdr>
        <w:top w:val="single" w:sz="4" w:space="0" w:color="auto"/>
        <w:left w:val="single" w:sz="4" w:space="0" w:color="auto"/>
        <w:bottom w:val="single" w:sz="4" w:space="0" w:color="auto"/>
      </w:pBdr>
      <w:spacing w:before="100" w:beforeAutospacing="1" w:after="100" w:afterAutospacing="1"/>
    </w:pPr>
    <w:rPr>
      <w:rFonts w:ascii="Arial Narrow" w:hAnsi="Arial Narrow"/>
      <w:sz w:val="20"/>
    </w:rPr>
  </w:style>
  <w:style w:type="paragraph" w:customStyle="1" w:styleId="xl67">
    <w:name w:val="xl67"/>
    <w:basedOn w:val="Norml"/>
    <w:rsid w:val="00094790"/>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Arial Narrow" w:hAnsi="Arial Narrow"/>
      <w:b/>
      <w:bCs/>
      <w:sz w:val="20"/>
    </w:rPr>
  </w:style>
  <w:style w:type="paragraph" w:customStyle="1" w:styleId="xl68">
    <w:name w:val="xl68"/>
    <w:basedOn w:val="Norml"/>
    <w:rsid w:val="00094790"/>
    <w:pPr>
      <w:spacing w:before="100" w:beforeAutospacing="1" w:after="100" w:afterAutospacing="1"/>
      <w:jc w:val="center"/>
    </w:pPr>
    <w:rPr>
      <w:rFonts w:ascii="Arial Narrow" w:hAnsi="Arial Narrow"/>
      <w:b/>
      <w:bCs/>
      <w:sz w:val="28"/>
      <w:szCs w:val="28"/>
    </w:rPr>
  </w:style>
  <w:style w:type="paragraph" w:customStyle="1" w:styleId="xl69">
    <w:name w:val="xl69"/>
    <w:basedOn w:val="Norml"/>
    <w:rsid w:val="00094790"/>
    <w:pPr>
      <w:pBdr>
        <w:top w:val="single" w:sz="4" w:space="0" w:color="auto"/>
        <w:left w:val="single" w:sz="4" w:space="0" w:color="auto"/>
        <w:bottom w:val="single" w:sz="4" w:space="0" w:color="auto"/>
      </w:pBdr>
      <w:shd w:val="clear" w:color="auto" w:fill="F2F2F2"/>
      <w:spacing w:before="100" w:beforeAutospacing="1" w:after="100" w:afterAutospacing="1"/>
      <w:jc w:val="center"/>
    </w:pPr>
    <w:rPr>
      <w:rFonts w:ascii="Arial Narrow" w:hAnsi="Arial Narrow"/>
      <w:b/>
      <w:bCs/>
      <w:sz w:val="20"/>
    </w:rPr>
  </w:style>
  <w:style w:type="paragraph" w:customStyle="1" w:styleId="xl70">
    <w:name w:val="xl70"/>
    <w:basedOn w:val="Norml"/>
    <w:rsid w:val="00094790"/>
    <w:pPr>
      <w:pBdr>
        <w:top w:val="single" w:sz="4" w:space="0" w:color="auto"/>
        <w:bottom w:val="single" w:sz="4" w:space="0" w:color="auto"/>
        <w:right w:val="single" w:sz="4" w:space="0" w:color="auto"/>
      </w:pBdr>
      <w:shd w:val="clear" w:color="auto" w:fill="F2F2F2"/>
      <w:spacing w:before="100" w:beforeAutospacing="1" w:after="100" w:afterAutospacing="1"/>
      <w:jc w:val="center"/>
    </w:pPr>
    <w:rPr>
      <w:rFonts w:ascii="Arial Narrow" w:hAnsi="Arial Narrow"/>
      <w:b/>
      <w:bCs/>
      <w:sz w:val="20"/>
    </w:rPr>
  </w:style>
  <w:style w:type="character" w:styleId="Jegyzethivatkozs">
    <w:name w:val="annotation reference"/>
    <w:unhideWhenUsed/>
    <w:rsid w:val="00094790"/>
    <w:rPr>
      <w:sz w:val="16"/>
      <w:szCs w:val="16"/>
    </w:rPr>
  </w:style>
  <w:style w:type="character" w:customStyle="1" w:styleId="st">
    <w:name w:val="st"/>
    <w:rsid w:val="00094790"/>
  </w:style>
  <w:style w:type="character" w:customStyle="1" w:styleId="section">
    <w:name w:val="section"/>
    <w:rsid w:val="00094790"/>
  </w:style>
  <w:style w:type="table" w:styleId="Rcsostblzat">
    <w:name w:val="Table Grid"/>
    <w:basedOn w:val="Normltblzat"/>
    <w:uiPriority w:val="59"/>
    <w:rsid w:val="00094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
    <w:name w:val="Emphasis"/>
    <w:qFormat/>
    <w:rsid w:val="00094790"/>
    <w:rPr>
      <w:i/>
      <w:iCs/>
    </w:rPr>
  </w:style>
  <w:style w:type="paragraph" w:styleId="Szvegtrzsbehzssal3">
    <w:name w:val="Body Text Indent 3"/>
    <w:basedOn w:val="Norml"/>
    <w:link w:val="Szvegtrzsbehzssal3Char"/>
    <w:rsid w:val="008417D8"/>
    <w:pPr>
      <w:spacing w:after="120"/>
      <w:ind w:left="283"/>
    </w:pPr>
    <w:rPr>
      <w:sz w:val="16"/>
      <w:szCs w:val="16"/>
    </w:rPr>
  </w:style>
  <w:style w:type="character" w:customStyle="1" w:styleId="Szvegtrzsbehzssal3Char">
    <w:name w:val="Szövegtörzs behúzással 3 Char"/>
    <w:link w:val="Szvegtrzsbehzssal3"/>
    <w:rsid w:val="008417D8"/>
    <w:rPr>
      <w:rFonts w:ascii="Arial" w:hAnsi="Arial"/>
      <w:sz w:val="16"/>
      <w:szCs w:val="16"/>
    </w:rPr>
  </w:style>
  <w:style w:type="paragraph" w:styleId="Lista2">
    <w:name w:val="List 2"/>
    <w:basedOn w:val="Norml"/>
    <w:unhideWhenUsed/>
    <w:rsid w:val="0000592D"/>
    <w:pPr>
      <w:ind w:left="566" w:hanging="283"/>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6415729">
      <w:bodyDiv w:val="1"/>
      <w:marLeft w:val="0"/>
      <w:marRight w:val="0"/>
      <w:marTop w:val="0"/>
      <w:marBottom w:val="0"/>
      <w:divBdr>
        <w:top w:val="none" w:sz="0" w:space="0" w:color="auto"/>
        <w:left w:val="none" w:sz="0" w:space="0" w:color="auto"/>
        <w:bottom w:val="none" w:sz="0" w:space="0" w:color="auto"/>
        <w:right w:val="none" w:sz="0" w:space="0" w:color="auto"/>
      </w:divBdr>
    </w:div>
    <w:div w:id="453984531">
      <w:bodyDiv w:val="1"/>
      <w:marLeft w:val="0"/>
      <w:marRight w:val="0"/>
      <w:marTop w:val="0"/>
      <w:marBottom w:val="0"/>
      <w:divBdr>
        <w:top w:val="none" w:sz="0" w:space="0" w:color="auto"/>
        <w:left w:val="none" w:sz="0" w:space="0" w:color="auto"/>
        <w:bottom w:val="none" w:sz="0" w:space="0" w:color="auto"/>
        <w:right w:val="none" w:sz="0" w:space="0" w:color="auto"/>
      </w:divBdr>
    </w:div>
    <w:div w:id="855968382">
      <w:bodyDiv w:val="1"/>
      <w:marLeft w:val="0"/>
      <w:marRight w:val="0"/>
      <w:marTop w:val="0"/>
      <w:marBottom w:val="0"/>
      <w:divBdr>
        <w:top w:val="none" w:sz="0" w:space="0" w:color="auto"/>
        <w:left w:val="none" w:sz="0" w:space="0" w:color="auto"/>
        <w:bottom w:val="none" w:sz="0" w:space="0" w:color="auto"/>
        <w:right w:val="none" w:sz="0" w:space="0" w:color="auto"/>
      </w:divBdr>
    </w:div>
    <w:div w:id="870726677">
      <w:bodyDiv w:val="1"/>
      <w:marLeft w:val="0"/>
      <w:marRight w:val="0"/>
      <w:marTop w:val="0"/>
      <w:marBottom w:val="0"/>
      <w:divBdr>
        <w:top w:val="none" w:sz="0" w:space="0" w:color="auto"/>
        <w:left w:val="none" w:sz="0" w:space="0" w:color="auto"/>
        <w:bottom w:val="none" w:sz="0" w:space="0" w:color="auto"/>
        <w:right w:val="none" w:sz="0" w:space="0" w:color="auto"/>
      </w:divBdr>
    </w:div>
    <w:div w:id="895512228">
      <w:bodyDiv w:val="1"/>
      <w:marLeft w:val="0"/>
      <w:marRight w:val="0"/>
      <w:marTop w:val="0"/>
      <w:marBottom w:val="0"/>
      <w:divBdr>
        <w:top w:val="none" w:sz="0" w:space="0" w:color="auto"/>
        <w:left w:val="none" w:sz="0" w:space="0" w:color="auto"/>
        <w:bottom w:val="none" w:sz="0" w:space="0" w:color="auto"/>
        <w:right w:val="none" w:sz="0" w:space="0" w:color="auto"/>
      </w:divBdr>
    </w:div>
    <w:div w:id="946160424">
      <w:bodyDiv w:val="1"/>
      <w:marLeft w:val="0"/>
      <w:marRight w:val="0"/>
      <w:marTop w:val="0"/>
      <w:marBottom w:val="0"/>
      <w:divBdr>
        <w:top w:val="none" w:sz="0" w:space="0" w:color="auto"/>
        <w:left w:val="none" w:sz="0" w:space="0" w:color="auto"/>
        <w:bottom w:val="none" w:sz="0" w:space="0" w:color="auto"/>
        <w:right w:val="none" w:sz="0" w:space="0" w:color="auto"/>
      </w:divBdr>
    </w:div>
    <w:div w:id="1181047269">
      <w:bodyDiv w:val="1"/>
      <w:marLeft w:val="0"/>
      <w:marRight w:val="0"/>
      <w:marTop w:val="0"/>
      <w:marBottom w:val="0"/>
      <w:divBdr>
        <w:top w:val="none" w:sz="0" w:space="0" w:color="auto"/>
        <w:left w:val="none" w:sz="0" w:space="0" w:color="auto"/>
        <w:bottom w:val="none" w:sz="0" w:space="0" w:color="auto"/>
        <w:right w:val="none" w:sz="0" w:space="0" w:color="auto"/>
      </w:divBdr>
    </w:div>
    <w:div w:id="1452095274">
      <w:bodyDiv w:val="1"/>
      <w:marLeft w:val="0"/>
      <w:marRight w:val="0"/>
      <w:marTop w:val="0"/>
      <w:marBottom w:val="0"/>
      <w:divBdr>
        <w:top w:val="none" w:sz="0" w:space="0" w:color="auto"/>
        <w:left w:val="none" w:sz="0" w:space="0" w:color="auto"/>
        <w:bottom w:val="none" w:sz="0" w:space="0" w:color="auto"/>
        <w:right w:val="none" w:sz="0" w:space="0" w:color="auto"/>
      </w:divBdr>
    </w:div>
    <w:div w:id="1612740245">
      <w:bodyDiv w:val="1"/>
      <w:marLeft w:val="0"/>
      <w:marRight w:val="0"/>
      <w:marTop w:val="0"/>
      <w:marBottom w:val="0"/>
      <w:divBdr>
        <w:top w:val="none" w:sz="0" w:space="0" w:color="auto"/>
        <w:left w:val="none" w:sz="0" w:space="0" w:color="auto"/>
        <w:bottom w:val="none" w:sz="0" w:space="0" w:color="auto"/>
        <w:right w:val="none" w:sz="0" w:space="0" w:color="auto"/>
      </w:divBdr>
    </w:div>
    <w:div w:id="21209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A162-45D6-4331-8159-BD241489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1781</Words>
  <Characters>14888</Characters>
  <Application>Microsoft Office Word</Application>
  <DocSecurity>0</DocSecurity>
  <Lines>124</Lines>
  <Paragraphs>33</Paragraphs>
  <ScaleCrop>false</ScaleCrop>
  <HeadingPairs>
    <vt:vector size="2" baseType="variant">
      <vt:variant>
        <vt:lpstr>Cím</vt:lpstr>
      </vt:variant>
      <vt:variant>
        <vt:i4>1</vt:i4>
      </vt:variant>
    </vt:vector>
  </HeadingPairs>
  <TitlesOfParts>
    <vt:vector size="1" baseType="lpstr">
      <vt:lpstr>TÁMOGATÁSI SZERZŐDÉS</vt:lpstr>
    </vt:vector>
  </TitlesOfParts>
  <Company>Microsoft</Company>
  <LinksUpToDate>false</LinksUpToDate>
  <CharactersWithSpaces>16636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TÁMOGATÁSI SZERZŐDÉS</dc:title>
  <dc:creator>Dr. Tarr Ágnes</dc:creator>
  <cp:lastModifiedBy>szvoblas</cp:lastModifiedBy>
  <cp:revision>5</cp:revision>
  <cp:lastPrinted>2019-12-12T15:48:00Z</cp:lastPrinted>
  <dcterms:created xsi:type="dcterms:W3CDTF">2019-12-12T14:34:00Z</dcterms:created>
  <dcterms:modified xsi:type="dcterms:W3CDTF">2019-12-13T08:08:00Z</dcterms:modified>
</cp:coreProperties>
</file>