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95243E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95243E">
        <w:rPr>
          <w:b/>
          <w:szCs w:val="26"/>
        </w:rPr>
        <w:t>Oktatási,</w:t>
      </w:r>
      <w:r w:rsidR="009924E4" w:rsidRPr="0095243E">
        <w:rPr>
          <w:b/>
          <w:szCs w:val="26"/>
        </w:rPr>
        <w:t xml:space="preserve"> Művelődési</w:t>
      </w:r>
      <w:r w:rsidR="00D04E79" w:rsidRPr="0095243E">
        <w:rPr>
          <w:b/>
          <w:szCs w:val="26"/>
        </w:rPr>
        <w:t>, Vallási</w:t>
      </w:r>
      <w:r w:rsidR="00EB2AAD" w:rsidRPr="0095243E">
        <w:rPr>
          <w:b/>
          <w:szCs w:val="26"/>
        </w:rPr>
        <w:t xml:space="preserve">- </w:t>
      </w:r>
      <w:r w:rsidRPr="0095243E">
        <w:rPr>
          <w:b/>
          <w:szCs w:val="26"/>
        </w:rPr>
        <w:t>és Sport</w:t>
      </w:r>
      <w:r w:rsidR="00E73860" w:rsidRPr="0095243E">
        <w:rPr>
          <w:b/>
          <w:szCs w:val="26"/>
        </w:rPr>
        <w:t xml:space="preserve"> Bizottság</w:t>
      </w:r>
    </w:p>
    <w:p w:rsidR="00E73860" w:rsidRPr="0095243E" w:rsidRDefault="00E73860" w:rsidP="00E73860">
      <w:pPr>
        <w:jc w:val="both"/>
        <w:rPr>
          <w:b/>
          <w:szCs w:val="26"/>
        </w:rPr>
      </w:pPr>
      <w:r w:rsidRPr="0095243E">
        <w:rPr>
          <w:b/>
          <w:szCs w:val="26"/>
        </w:rPr>
        <w:t>E l n ö k é t ő l</w:t>
      </w:r>
    </w:p>
    <w:p w:rsidR="00152AFB" w:rsidRPr="0095243E" w:rsidRDefault="00152AFB" w:rsidP="00E73860">
      <w:pPr>
        <w:pStyle w:val="Cmsor5"/>
        <w:spacing w:before="0"/>
        <w:rPr>
          <w:sz w:val="26"/>
          <w:szCs w:val="26"/>
        </w:rPr>
      </w:pPr>
    </w:p>
    <w:p w:rsidR="00442BAD" w:rsidRPr="0095243E" w:rsidRDefault="00442BAD" w:rsidP="00442BAD">
      <w:pPr>
        <w:rPr>
          <w:szCs w:val="26"/>
        </w:rPr>
      </w:pPr>
    </w:p>
    <w:p w:rsidR="00E73860" w:rsidRPr="0095243E" w:rsidRDefault="00E73860" w:rsidP="00E73860">
      <w:pPr>
        <w:pStyle w:val="Cmsor5"/>
        <w:spacing w:before="0"/>
        <w:rPr>
          <w:sz w:val="26"/>
          <w:szCs w:val="26"/>
        </w:rPr>
      </w:pPr>
      <w:r w:rsidRPr="0095243E">
        <w:rPr>
          <w:sz w:val="26"/>
          <w:szCs w:val="26"/>
        </w:rPr>
        <w:t>M E G H Í V Ó</w:t>
      </w:r>
    </w:p>
    <w:p w:rsidR="004E228D" w:rsidRPr="0095243E" w:rsidRDefault="004E228D" w:rsidP="00E23EF4">
      <w:pPr>
        <w:rPr>
          <w:szCs w:val="26"/>
        </w:rPr>
      </w:pPr>
    </w:p>
    <w:p w:rsidR="00E73860" w:rsidRPr="0095243E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95243E">
        <w:rPr>
          <w:szCs w:val="26"/>
        </w:rPr>
        <w:t>A</w:t>
      </w:r>
      <w:r w:rsidR="009924E4" w:rsidRPr="0095243E">
        <w:rPr>
          <w:szCs w:val="26"/>
        </w:rPr>
        <w:t>z</w:t>
      </w:r>
      <w:r w:rsidRPr="0095243E">
        <w:rPr>
          <w:szCs w:val="26"/>
        </w:rPr>
        <w:t xml:space="preserve"> </w:t>
      </w:r>
      <w:r w:rsidR="009924E4" w:rsidRPr="0095243E">
        <w:rPr>
          <w:szCs w:val="26"/>
        </w:rPr>
        <w:t>Oktatási</w:t>
      </w:r>
      <w:r w:rsidR="00AA42A1" w:rsidRPr="0095243E">
        <w:rPr>
          <w:szCs w:val="26"/>
        </w:rPr>
        <w:t>,</w:t>
      </w:r>
      <w:r w:rsidR="009924E4" w:rsidRPr="0095243E">
        <w:rPr>
          <w:szCs w:val="26"/>
        </w:rPr>
        <w:t xml:space="preserve"> Művelődési</w:t>
      </w:r>
      <w:r w:rsidR="00D04E79" w:rsidRPr="0095243E">
        <w:rPr>
          <w:szCs w:val="26"/>
        </w:rPr>
        <w:t>, Vallási-</w:t>
      </w:r>
      <w:r w:rsidR="00AA42A1" w:rsidRPr="0095243E">
        <w:rPr>
          <w:szCs w:val="26"/>
        </w:rPr>
        <w:t xml:space="preserve"> és Sport B</w:t>
      </w:r>
      <w:r w:rsidRPr="0095243E">
        <w:rPr>
          <w:szCs w:val="26"/>
        </w:rPr>
        <w:t xml:space="preserve">izottság </w:t>
      </w:r>
      <w:r w:rsidRPr="0095243E">
        <w:rPr>
          <w:b/>
          <w:szCs w:val="26"/>
          <w:u w:val="single"/>
        </w:rPr>
        <w:t>201</w:t>
      </w:r>
      <w:r w:rsidR="004E228D" w:rsidRPr="0095243E">
        <w:rPr>
          <w:b/>
          <w:szCs w:val="26"/>
          <w:u w:val="single"/>
        </w:rPr>
        <w:t>9</w:t>
      </w:r>
      <w:r w:rsidR="000A3890" w:rsidRPr="0095243E">
        <w:rPr>
          <w:b/>
          <w:szCs w:val="26"/>
          <w:u w:val="single"/>
        </w:rPr>
        <w:t xml:space="preserve">. </w:t>
      </w:r>
      <w:r w:rsidR="00D04E79" w:rsidRPr="0095243E">
        <w:rPr>
          <w:b/>
          <w:szCs w:val="26"/>
          <w:u w:val="single"/>
        </w:rPr>
        <w:t>dece</w:t>
      </w:r>
      <w:r w:rsidR="00506EDE" w:rsidRPr="0095243E">
        <w:rPr>
          <w:b/>
          <w:szCs w:val="26"/>
          <w:u w:val="single"/>
        </w:rPr>
        <w:t>mber 1</w:t>
      </w:r>
      <w:r w:rsidR="00D04E79" w:rsidRPr="0095243E">
        <w:rPr>
          <w:b/>
          <w:szCs w:val="26"/>
          <w:u w:val="single"/>
        </w:rPr>
        <w:t>6</w:t>
      </w:r>
      <w:r w:rsidR="00EB2AAD" w:rsidRPr="0095243E">
        <w:rPr>
          <w:b/>
          <w:szCs w:val="26"/>
          <w:u w:val="single"/>
        </w:rPr>
        <w:t>-á</w:t>
      </w:r>
      <w:r w:rsidR="005B5A41" w:rsidRPr="0095243E">
        <w:rPr>
          <w:b/>
          <w:szCs w:val="26"/>
          <w:u w:val="single"/>
        </w:rPr>
        <w:t>n</w:t>
      </w:r>
      <w:r w:rsidR="007E0AC8" w:rsidRPr="0095243E">
        <w:rPr>
          <w:b/>
          <w:szCs w:val="26"/>
          <w:u w:val="single"/>
        </w:rPr>
        <w:t xml:space="preserve"> </w:t>
      </w:r>
      <w:r w:rsidRPr="0095243E">
        <w:rPr>
          <w:szCs w:val="26"/>
          <w:u w:val="single"/>
        </w:rPr>
        <w:t>(</w:t>
      </w:r>
      <w:r w:rsidR="00506EDE" w:rsidRPr="0095243E">
        <w:rPr>
          <w:i/>
          <w:szCs w:val="26"/>
          <w:u w:val="single"/>
        </w:rPr>
        <w:t>hétfőn</w:t>
      </w:r>
      <w:r w:rsidR="00BB7C59" w:rsidRPr="0095243E">
        <w:rPr>
          <w:szCs w:val="26"/>
          <w:u w:val="single"/>
        </w:rPr>
        <w:t>)</w:t>
      </w:r>
      <w:r w:rsidRPr="0095243E">
        <w:rPr>
          <w:szCs w:val="26"/>
          <w:u w:val="single"/>
        </w:rPr>
        <w:t>,</w:t>
      </w:r>
      <w:r w:rsidRPr="0095243E">
        <w:rPr>
          <w:b/>
          <w:szCs w:val="26"/>
          <w:u w:val="single"/>
        </w:rPr>
        <w:t xml:space="preserve"> </w:t>
      </w:r>
      <w:r w:rsidR="00506EDE" w:rsidRPr="0095243E">
        <w:rPr>
          <w:b/>
          <w:szCs w:val="26"/>
          <w:u w:val="single"/>
        </w:rPr>
        <w:t>15,0</w:t>
      </w:r>
      <w:r w:rsidR="005B22D2" w:rsidRPr="0095243E">
        <w:rPr>
          <w:b/>
          <w:szCs w:val="26"/>
          <w:u w:val="single"/>
        </w:rPr>
        <w:t>0</w:t>
      </w:r>
      <w:r w:rsidRPr="0095243E">
        <w:rPr>
          <w:b/>
          <w:szCs w:val="26"/>
        </w:rPr>
        <w:t xml:space="preserve"> órai </w:t>
      </w:r>
      <w:r w:rsidRPr="0095243E">
        <w:rPr>
          <w:szCs w:val="26"/>
        </w:rPr>
        <w:t>kezdettel</w:t>
      </w:r>
      <w:r w:rsidR="004E228D" w:rsidRPr="0095243E">
        <w:rPr>
          <w:szCs w:val="26"/>
        </w:rPr>
        <w:t xml:space="preserve"> </w:t>
      </w:r>
      <w:r w:rsidRPr="0095243E">
        <w:rPr>
          <w:szCs w:val="26"/>
        </w:rPr>
        <w:t>ülést tart, amelyre tisztelettel meghívom.</w:t>
      </w:r>
    </w:p>
    <w:p w:rsidR="004E228D" w:rsidRPr="0095243E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95243E" w:rsidRDefault="00E73860" w:rsidP="00C508F6">
      <w:pPr>
        <w:spacing w:before="120" w:line="360" w:lineRule="auto"/>
        <w:jc w:val="both"/>
        <w:rPr>
          <w:szCs w:val="26"/>
        </w:rPr>
      </w:pPr>
      <w:r w:rsidRPr="0095243E">
        <w:rPr>
          <w:b/>
          <w:szCs w:val="26"/>
          <w:u w:val="single"/>
        </w:rPr>
        <w:t>Az ülés helye:</w:t>
      </w:r>
      <w:r w:rsidRPr="0095243E">
        <w:rPr>
          <w:szCs w:val="26"/>
        </w:rPr>
        <w:t xml:space="preserve"> </w:t>
      </w:r>
      <w:r w:rsidR="00C578B1" w:rsidRPr="0095243E">
        <w:rPr>
          <w:szCs w:val="26"/>
        </w:rPr>
        <w:t>a Polgármesteri tárgyaló</w:t>
      </w:r>
      <w:r w:rsidR="007D5716" w:rsidRPr="0095243E">
        <w:rPr>
          <w:szCs w:val="26"/>
        </w:rPr>
        <w:t xml:space="preserve"> (120-as szoba) </w:t>
      </w:r>
    </w:p>
    <w:p w:rsidR="00C508F6" w:rsidRPr="0095243E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95243E">
        <w:rPr>
          <w:b/>
          <w:szCs w:val="26"/>
          <w:u w:val="single"/>
        </w:rPr>
        <w:t>N</w:t>
      </w:r>
      <w:r w:rsidR="004E228D" w:rsidRPr="0095243E">
        <w:rPr>
          <w:b/>
          <w:szCs w:val="26"/>
          <w:u w:val="single"/>
        </w:rPr>
        <w:t>apirendi pont</w:t>
      </w:r>
      <w:r w:rsidRPr="0095243E">
        <w:rPr>
          <w:b/>
          <w:szCs w:val="26"/>
          <w:u w:val="single"/>
        </w:rPr>
        <w:t>:</w:t>
      </w:r>
    </w:p>
    <w:p w:rsidR="0095243E" w:rsidRPr="0095243E" w:rsidRDefault="0095243E" w:rsidP="0095243E">
      <w:pPr>
        <w:ind w:left="284" w:hanging="284"/>
        <w:jc w:val="both"/>
        <w:rPr>
          <w:szCs w:val="26"/>
        </w:rPr>
      </w:pPr>
      <w:r w:rsidRPr="0095243E">
        <w:rPr>
          <w:b/>
          <w:szCs w:val="26"/>
        </w:rPr>
        <w:t xml:space="preserve">1. </w:t>
      </w:r>
      <w:r w:rsidRPr="0095243E">
        <w:rPr>
          <w:szCs w:val="26"/>
        </w:rPr>
        <w:t xml:space="preserve">1. 2019. évi költségvetés IV. negyedéves előirányzat módosítása </w:t>
      </w:r>
    </w:p>
    <w:p w:rsidR="0095243E" w:rsidRPr="0095243E" w:rsidRDefault="0095243E" w:rsidP="0095243E">
      <w:pPr>
        <w:jc w:val="both"/>
        <w:rPr>
          <w:szCs w:val="26"/>
        </w:rPr>
      </w:pPr>
    </w:p>
    <w:p w:rsidR="0095243E" w:rsidRPr="0095243E" w:rsidRDefault="0095243E" w:rsidP="0095243E">
      <w:pPr>
        <w:jc w:val="both"/>
        <w:rPr>
          <w:bCs/>
          <w:iCs/>
          <w:szCs w:val="26"/>
        </w:rPr>
      </w:pPr>
      <w:r w:rsidRPr="0095243E">
        <w:rPr>
          <w:b/>
          <w:szCs w:val="26"/>
        </w:rPr>
        <w:t xml:space="preserve">2. </w:t>
      </w:r>
      <w:r w:rsidRPr="0095243E">
        <w:rPr>
          <w:szCs w:val="26"/>
        </w:rPr>
        <w:t xml:space="preserve">2. </w:t>
      </w:r>
      <w:r w:rsidRPr="0095243E">
        <w:rPr>
          <w:bCs/>
          <w:iCs/>
          <w:szCs w:val="26"/>
        </w:rPr>
        <w:t>Javaslat a 2020. évi költségvetési gazdálkodás átmeneti szabályozására.</w:t>
      </w:r>
    </w:p>
    <w:p w:rsidR="0095243E" w:rsidRPr="0095243E" w:rsidRDefault="0095243E" w:rsidP="0095243E">
      <w:pPr>
        <w:ind w:left="142" w:hanging="142"/>
        <w:jc w:val="both"/>
        <w:rPr>
          <w:b/>
          <w:szCs w:val="26"/>
        </w:rPr>
      </w:pPr>
    </w:p>
    <w:p w:rsidR="0095243E" w:rsidRPr="0095243E" w:rsidRDefault="0095243E" w:rsidP="0095243E">
      <w:pPr>
        <w:ind w:left="142" w:hanging="142"/>
        <w:jc w:val="both"/>
        <w:rPr>
          <w:szCs w:val="26"/>
        </w:rPr>
      </w:pPr>
      <w:r w:rsidRPr="0095243E">
        <w:rPr>
          <w:b/>
          <w:szCs w:val="26"/>
        </w:rPr>
        <w:t xml:space="preserve">3. </w:t>
      </w:r>
      <w:r w:rsidRPr="0095243E">
        <w:rPr>
          <w:szCs w:val="26"/>
        </w:rPr>
        <w:t xml:space="preserve">3. Csongrád Városi Önkormányzat 2020-2023. évekre vonatkozó stratégiai ellenőrzési terve és a 2020. évi belső ellenőrzési terve </w:t>
      </w:r>
    </w:p>
    <w:p w:rsidR="0095243E" w:rsidRPr="0095243E" w:rsidRDefault="0095243E" w:rsidP="0095243E">
      <w:pPr>
        <w:tabs>
          <w:tab w:val="left" w:pos="142"/>
        </w:tabs>
        <w:jc w:val="both"/>
        <w:rPr>
          <w:szCs w:val="26"/>
        </w:rPr>
      </w:pPr>
    </w:p>
    <w:p w:rsidR="0095243E" w:rsidRPr="0095243E" w:rsidRDefault="0095243E" w:rsidP="0095243E">
      <w:pPr>
        <w:jc w:val="both"/>
        <w:rPr>
          <w:szCs w:val="26"/>
        </w:rPr>
      </w:pPr>
      <w:r w:rsidRPr="0095243E">
        <w:rPr>
          <w:b/>
          <w:szCs w:val="26"/>
        </w:rPr>
        <w:t xml:space="preserve">4. </w:t>
      </w:r>
      <w:r w:rsidRPr="0095243E">
        <w:rPr>
          <w:szCs w:val="26"/>
        </w:rPr>
        <w:t>8. Városellátó Intézmény játszótér fenntartási koncepciója</w:t>
      </w:r>
    </w:p>
    <w:p w:rsidR="0095243E" w:rsidRPr="0095243E" w:rsidRDefault="0095243E" w:rsidP="0095243E">
      <w:pPr>
        <w:tabs>
          <w:tab w:val="left" w:pos="142"/>
        </w:tabs>
        <w:jc w:val="both"/>
        <w:rPr>
          <w:b/>
          <w:szCs w:val="26"/>
        </w:rPr>
      </w:pPr>
    </w:p>
    <w:p w:rsidR="0095243E" w:rsidRPr="0095243E" w:rsidRDefault="0095243E" w:rsidP="0095243E">
      <w:pPr>
        <w:tabs>
          <w:tab w:val="left" w:pos="142"/>
        </w:tabs>
        <w:jc w:val="both"/>
        <w:rPr>
          <w:szCs w:val="26"/>
        </w:rPr>
      </w:pPr>
      <w:r w:rsidRPr="0095243E">
        <w:rPr>
          <w:b/>
          <w:szCs w:val="26"/>
        </w:rPr>
        <w:t xml:space="preserve">5. </w:t>
      </w:r>
      <w:r w:rsidRPr="0095243E">
        <w:rPr>
          <w:szCs w:val="26"/>
        </w:rPr>
        <w:t>9. Hozzájárulás a 2020. évi kistérségi járási startmunka programok indításához</w:t>
      </w:r>
    </w:p>
    <w:p w:rsidR="0095243E" w:rsidRPr="0095243E" w:rsidRDefault="0095243E" w:rsidP="0095243E">
      <w:pPr>
        <w:tabs>
          <w:tab w:val="left" w:pos="142"/>
        </w:tabs>
        <w:jc w:val="both"/>
        <w:rPr>
          <w:szCs w:val="26"/>
        </w:rPr>
      </w:pPr>
    </w:p>
    <w:p w:rsidR="0095243E" w:rsidRPr="0095243E" w:rsidRDefault="0095243E" w:rsidP="0095243E">
      <w:pPr>
        <w:ind w:left="426" w:hanging="426"/>
        <w:jc w:val="both"/>
        <w:rPr>
          <w:bCs/>
          <w:szCs w:val="26"/>
        </w:rPr>
      </w:pPr>
      <w:r w:rsidRPr="0095243E">
        <w:rPr>
          <w:b/>
          <w:szCs w:val="26"/>
        </w:rPr>
        <w:t xml:space="preserve">6. </w:t>
      </w:r>
      <w:r w:rsidRPr="0095243E">
        <w:rPr>
          <w:szCs w:val="26"/>
        </w:rPr>
        <w:t>11. A 73/2016. (IV.28.) önkormányzati határozat módosítása (Csongrádi fedett sportuszoda beruházás önrész vállalása)</w:t>
      </w:r>
    </w:p>
    <w:p w:rsidR="0095243E" w:rsidRPr="0095243E" w:rsidRDefault="0095243E" w:rsidP="0095243E">
      <w:pPr>
        <w:jc w:val="both"/>
        <w:rPr>
          <w:szCs w:val="26"/>
        </w:rPr>
      </w:pPr>
    </w:p>
    <w:p w:rsidR="0095243E" w:rsidRPr="0095243E" w:rsidRDefault="0095243E" w:rsidP="0095243E">
      <w:pPr>
        <w:tabs>
          <w:tab w:val="left" w:pos="142"/>
        </w:tabs>
        <w:ind w:left="426" w:hanging="426"/>
        <w:jc w:val="both"/>
        <w:rPr>
          <w:szCs w:val="26"/>
        </w:rPr>
      </w:pPr>
      <w:r w:rsidRPr="0095243E">
        <w:rPr>
          <w:b/>
          <w:szCs w:val="26"/>
        </w:rPr>
        <w:t xml:space="preserve">7. </w:t>
      </w:r>
      <w:r w:rsidRPr="0095243E">
        <w:rPr>
          <w:szCs w:val="26"/>
        </w:rPr>
        <w:t>12. A Csongrád Megyei Kormányhivatal törvényességi felhívása szerinti utcanevek felülvizsgálata</w:t>
      </w:r>
    </w:p>
    <w:p w:rsidR="0095243E" w:rsidRPr="0095243E" w:rsidRDefault="0095243E" w:rsidP="0095243E">
      <w:pPr>
        <w:tabs>
          <w:tab w:val="left" w:pos="142"/>
        </w:tabs>
        <w:jc w:val="both"/>
        <w:rPr>
          <w:szCs w:val="26"/>
        </w:rPr>
      </w:pPr>
    </w:p>
    <w:p w:rsidR="0095243E" w:rsidRPr="0095243E" w:rsidRDefault="0095243E" w:rsidP="0095243E">
      <w:pPr>
        <w:ind w:left="426" w:hanging="426"/>
        <w:jc w:val="both"/>
        <w:rPr>
          <w:szCs w:val="26"/>
        </w:rPr>
      </w:pPr>
      <w:r>
        <w:rPr>
          <w:b/>
          <w:szCs w:val="26"/>
        </w:rPr>
        <w:t>8</w:t>
      </w:r>
      <w:r w:rsidRPr="0095243E">
        <w:rPr>
          <w:b/>
          <w:szCs w:val="26"/>
        </w:rPr>
        <w:t xml:space="preserve">. </w:t>
      </w:r>
      <w:r w:rsidRPr="0095243E">
        <w:rPr>
          <w:szCs w:val="26"/>
        </w:rPr>
        <w:t xml:space="preserve">15. Pályázat kiírása a </w:t>
      </w:r>
      <w:proofErr w:type="gramStart"/>
      <w:r w:rsidRPr="0095243E">
        <w:rPr>
          <w:szCs w:val="26"/>
        </w:rPr>
        <w:t>Tisza-menti virágzás</w:t>
      </w:r>
      <w:proofErr w:type="gramEnd"/>
      <w:r w:rsidRPr="0095243E">
        <w:rPr>
          <w:szCs w:val="26"/>
        </w:rPr>
        <w:t xml:space="preserve"> 2 elnevezésű, az EFOP-1.5.3-16-2017-00001 kódszámú projekt keretein belül, „Marasztaló</w:t>
      </w:r>
      <w:bookmarkStart w:id="0" w:name="_Hlk17789643"/>
      <w:r w:rsidRPr="0095243E">
        <w:rPr>
          <w:szCs w:val="26"/>
        </w:rPr>
        <w:t>3”- Letelepedést és helyben maradást ösztönző támogatási rendszer humán közszolgáltatásban dolgozóknak</w:t>
      </w:r>
      <w:bookmarkEnd w:id="0"/>
    </w:p>
    <w:p w:rsidR="0095243E" w:rsidRPr="0095243E" w:rsidRDefault="0095243E" w:rsidP="0095243E">
      <w:pPr>
        <w:jc w:val="both"/>
        <w:rPr>
          <w:szCs w:val="26"/>
        </w:rPr>
      </w:pPr>
    </w:p>
    <w:p w:rsidR="0095243E" w:rsidRPr="0095243E" w:rsidRDefault="0095243E" w:rsidP="0095243E">
      <w:pPr>
        <w:ind w:left="426" w:hanging="426"/>
        <w:jc w:val="both"/>
        <w:rPr>
          <w:szCs w:val="26"/>
        </w:rPr>
      </w:pPr>
      <w:r>
        <w:rPr>
          <w:b/>
          <w:szCs w:val="26"/>
        </w:rPr>
        <w:t>9</w:t>
      </w:r>
      <w:r w:rsidRPr="0095243E">
        <w:rPr>
          <w:b/>
          <w:szCs w:val="26"/>
        </w:rPr>
        <w:t xml:space="preserve">. </w:t>
      </w:r>
      <w:r w:rsidRPr="0095243E">
        <w:rPr>
          <w:szCs w:val="26"/>
        </w:rPr>
        <w:t>16. Tájékoztatás az idegenforgalmi fejlesztési célra kiírt pályázati eljárás eredményéről</w:t>
      </w:r>
    </w:p>
    <w:p w:rsidR="0095243E" w:rsidRPr="0095243E" w:rsidRDefault="0095243E" w:rsidP="0095243E">
      <w:pPr>
        <w:jc w:val="both"/>
        <w:rPr>
          <w:szCs w:val="26"/>
        </w:rPr>
      </w:pPr>
    </w:p>
    <w:p w:rsidR="004E228D" w:rsidRDefault="0095243E" w:rsidP="00C508F6">
      <w:pPr>
        <w:spacing w:before="120"/>
        <w:jc w:val="both"/>
        <w:rPr>
          <w:szCs w:val="26"/>
        </w:rPr>
      </w:pPr>
      <w:r w:rsidRPr="0095243E">
        <w:rPr>
          <w:b/>
          <w:szCs w:val="26"/>
        </w:rPr>
        <w:t>1</w:t>
      </w:r>
      <w:r>
        <w:rPr>
          <w:b/>
          <w:szCs w:val="26"/>
        </w:rPr>
        <w:t>0</w:t>
      </w:r>
      <w:r w:rsidRPr="0095243E">
        <w:rPr>
          <w:b/>
          <w:szCs w:val="26"/>
        </w:rPr>
        <w:t xml:space="preserve">. </w:t>
      </w:r>
      <w:r w:rsidR="00A04B27" w:rsidRPr="0095243E">
        <w:rPr>
          <w:szCs w:val="26"/>
        </w:rPr>
        <w:t>Egyebek:</w:t>
      </w:r>
    </w:p>
    <w:p w:rsidR="00CF3FC3" w:rsidRPr="0095243E" w:rsidRDefault="00CF3FC3" w:rsidP="00C508F6">
      <w:pPr>
        <w:spacing w:before="120"/>
        <w:jc w:val="both"/>
        <w:rPr>
          <w:szCs w:val="26"/>
        </w:rPr>
      </w:pPr>
    </w:p>
    <w:p w:rsidR="00C508F6" w:rsidRPr="00CF3FC3" w:rsidRDefault="00CF3FC3" w:rsidP="00C508F6">
      <w:pPr>
        <w:jc w:val="both"/>
        <w:rPr>
          <w:b/>
          <w:szCs w:val="26"/>
        </w:rPr>
      </w:pPr>
      <w:r w:rsidRPr="00CF3FC3">
        <w:rPr>
          <w:b/>
          <w:szCs w:val="26"/>
        </w:rPr>
        <w:t>Zárt ülés:</w:t>
      </w:r>
    </w:p>
    <w:p w:rsidR="00CF3FC3" w:rsidRPr="0095243E" w:rsidRDefault="00CF3FC3" w:rsidP="00C508F6">
      <w:pPr>
        <w:jc w:val="both"/>
        <w:rPr>
          <w:szCs w:val="26"/>
        </w:rPr>
      </w:pPr>
      <w:r w:rsidRPr="00CF3FC3">
        <w:rPr>
          <w:b/>
          <w:szCs w:val="26"/>
        </w:rPr>
        <w:t>Z/1.</w:t>
      </w:r>
      <w:r>
        <w:rPr>
          <w:szCs w:val="26"/>
        </w:rPr>
        <w:t xml:space="preserve"> A Csongrád Tv Kft. ügyvezető megbízásának meghosszabbítása</w:t>
      </w:r>
    </w:p>
    <w:p w:rsidR="00376BCC" w:rsidRPr="0095243E" w:rsidRDefault="00376BCC" w:rsidP="00152AFB">
      <w:pPr>
        <w:jc w:val="both"/>
        <w:rPr>
          <w:b/>
          <w:szCs w:val="26"/>
        </w:rPr>
      </w:pPr>
    </w:p>
    <w:p w:rsidR="00F40FDA" w:rsidRPr="0095243E" w:rsidRDefault="00F40FDA" w:rsidP="00E73860">
      <w:pPr>
        <w:jc w:val="both"/>
        <w:rPr>
          <w:szCs w:val="26"/>
        </w:rPr>
      </w:pPr>
      <w:r w:rsidRPr="0095243E">
        <w:rPr>
          <w:szCs w:val="26"/>
        </w:rPr>
        <w:t>C</w:t>
      </w:r>
      <w:r w:rsidR="00E73860" w:rsidRPr="0095243E">
        <w:rPr>
          <w:szCs w:val="26"/>
        </w:rPr>
        <w:t xml:space="preserve">songrád, </w:t>
      </w:r>
      <w:r w:rsidR="00D04E79" w:rsidRPr="0095243E">
        <w:rPr>
          <w:szCs w:val="26"/>
        </w:rPr>
        <w:t>2019. december 12.</w:t>
      </w:r>
    </w:p>
    <w:p w:rsidR="00152AFB" w:rsidRPr="0095243E" w:rsidRDefault="00152AFB" w:rsidP="00E73860">
      <w:pPr>
        <w:jc w:val="both"/>
        <w:rPr>
          <w:szCs w:val="26"/>
        </w:rPr>
      </w:pPr>
    </w:p>
    <w:p w:rsidR="00152AFB" w:rsidRPr="0095243E" w:rsidRDefault="00152AFB" w:rsidP="00E73860">
      <w:pPr>
        <w:jc w:val="both"/>
        <w:rPr>
          <w:szCs w:val="26"/>
        </w:rPr>
      </w:pPr>
    </w:p>
    <w:p w:rsidR="009946DE" w:rsidRPr="0095243E" w:rsidRDefault="009946DE" w:rsidP="00E73860">
      <w:pPr>
        <w:jc w:val="both"/>
        <w:rPr>
          <w:szCs w:val="26"/>
        </w:rPr>
      </w:pPr>
    </w:p>
    <w:p w:rsidR="00E73860" w:rsidRPr="0095243E" w:rsidRDefault="00E73860" w:rsidP="00E73860">
      <w:pPr>
        <w:jc w:val="both"/>
        <w:rPr>
          <w:szCs w:val="26"/>
        </w:rPr>
      </w:pPr>
      <w:r w:rsidRPr="0095243E">
        <w:rPr>
          <w:szCs w:val="26"/>
        </w:rPr>
        <w:tab/>
      </w:r>
      <w:r w:rsidRPr="0095243E">
        <w:rPr>
          <w:szCs w:val="26"/>
        </w:rPr>
        <w:tab/>
      </w:r>
      <w:r w:rsidRPr="0095243E">
        <w:rPr>
          <w:szCs w:val="26"/>
        </w:rPr>
        <w:tab/>
      </w:r>
      <w:r w:rsidRPr="0095243E">
        <w:rPr>
          <w:szCs w:val="26"/>
        </w:rPr>
        <w:tab/>
      </w:r>
      <w:r w:rsidRPr="0095243E">
        <w:rPr>
          <w:szCs w:val="26"/>
        </w:rPr>
        <w:tab/>
      </w:r>
      <w:r w:rsidRPr="0095243E">
        <w:rPr>
          <w:szCs w:val="26"/>
        </w:rPr>
        <w:tab/>
      </w:r>
      <w:r w:rsidRPr="0095243E">
        <w:rPr>
          <w:szCs w:val="26"/>
        </w:rPr>
        <w:tab/>
      </w:r>
      <w:r w:rsidR="00CE7114" w:rsidRPr="0095243E">
        <w:rPr>
          <w:szCs w:val="26"/>
        </w:rPr>
        <w:t xml:space="preserve"> </w:t>
      </w:r>
      <w:r w:rsidR="009924E4" w:rsidRPr="0095243E">
        <w:rPr>
          <w:szCs w:val="26"/>
        </w:rPr>
        <w:t>Bartókné Vincze Zsuzsanna</w:t>
      </w:r>
      <w:r w:rsidR="009056C5" w:rsidRPr="0095243E">
        <w:rPr>
          <w:szCs w:val="26"/>
        </w:rPr>
        <w:t xml:space="preserve"> s</w:t>
      </w:r>
      <w:r w:rsidR="00CB5D87" w:rsidRPr="0095243E">
        <w:rPr>
          <w:szCs w:val="26"/>
        </w:rPr>
        <w:t>.</w:t>
      </w:r>
      <w:r w:rsidR="009056C5" w:rsidRPr="0095243E">
        <w:rPr>
          <w:szCs w:val="26"/>
        </w:rPr>
        <w:t>k.</w:t>
      </w:r>
    </w:p>
    <w:p w:rsidR="00DB29CE" w:rsidRPr="0095243E" w:rsidRDefault="009924E4" w:rsidP="004C5E09">
      <w:pPr>
        <w:jc w:val="both"/>
        <w:rPr>
          <w:szCs w:val="26"/>
        </w:rPr>
      </w:pPr>
      <w:r w:rsidRPr="0095243E">
        <w:rPr>
          <w:szCs w:val="26"/>
        </w:rPr>
        <w:t xml:space="preserve">   </w:t>
      </w:r>
      <w:r w:rsidR="00E73860" w:rsidRPr="0095243E">
        <w:rPr>
          <w:szCs w:val="26"/>
        </w:rPr>
        <w:tab/>
      </w:r>
      <w:r w:rsidR="00E73860" w:rsidRPr="0095243E">
        <w:rPr>
          <w:szCs w:val="26"/>
        </w:rPr>
        <w:tab/>
      </w:r>
      <w:r w:rsidR="00E73860" w:rsidRPr="0095243E">
        <w:rPr>
          <w:szCs w:val="26"/>
        </w:rPr>
        <w:tab/>
      </w:r>
      <w:r w:rsidR="00E73860" w:rsidRPr="0095243E">
        <w:rPr>
          <w:szCs w:val="26"/>
        </w:rPr>
        <w:tab/>
      </w:r>
      <w:r w:rsidR="00E73860" w:rsidRPr="0095243E">
        <w:rPr>
          <w:szCs w:val="26"/>
        </w:rPr>
        <w:tab/>
      </w:r>
      <w:r w:rsidR="00E73860" w:rsidRPr="0095243E">
        <w:rPr>
          <w:szCs w:val="26"/>
        </w:rPr>
        <w:tab/>
        <w:t xml:space="preserve">             </w:t>
      </w:r>
      <w:r w:rsidRPr="0095243E">
        <w:rPr>
          <w:szCs w:val="26"/>
        </w:rPr>
        <w:t xml:space="preserve">        </w:t>
      </w:r>
      <w:proofErr w:type="gramStart"/>
      <w:r w:rsidR="00E73860" w:rsidRPr="0095243E">
        <w:rPr>
          <w:szCs w:val="26"/>
        </w:rPr>
        <w:t>a</w:t>
      </w:r>
      <w:proofErr w:type="gramEnd"/>
      <w:r w:rsidR="00E73860" w:rsidRPr="0095243E">
        <w:rPr>
          <w:szCs w:val="26"/>
        </w:rPr>
        <w:t xml:space="preserve"> bizottság elnöke</w:t>
      </w:r>
    </w:p>
    <w:sectPr w:rsidR="00DB29CE" w:rsidRPr="0095243E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20"/>
  </w:num>
  <w:num w:numId="5">
    <w:abstractNumId w:val="1"/>
  </w:num>
  <w:num w:numId="6">
    <w:abstractNumId w:val="0"/>
  </w:num>
  <w:num w:numId="7">
    <w:abstractNumId w:val="21"/>
  </w:num>
  <w:num w:numId="8">
    <w:abstractNumId w:val="12"/>
  </w:num>
  <w:num w:numId="9">
    <w:abstractNumId w:val="8"/>
  </w:num>
  <w:num w:numId="10">
    <w:abstractNumId w:val="11"/>
  </w:num>
  <w:num w:numId="11">
    <w:abstractNumId w:val="22"/>
  </w:num>
  <w:num w:numId="12">
    <w:abstractNumId w:val="9"/>
  </w:num>
  <w:num w:numId="13">
    <w:abstractNumId w:val="13"/>
  </w:num>
  <w:num w:numId="14">
    <w:abstractNumId w:val="5"/>
  </w:num>
  <w:num w:numId="15">
    <w:abstractNumId w:val="14"/>
  </w:num>
  <w:num w:numId="16">
    <w:abstractNumId w:val="15"/>
  </w:num>
  <w:num w:numId="17">
    <w:abstractNumId w:val="10"/>
  </w:num>
  <w:num w:numId="18">
    <w:abstractNumId w:val="7"/>
  </w:num>
  <w:num w:numId="19">
    <w:abstractNumId w:val="4"/>
  </w:num>
  <w:num w:numId="20">
    <w:abstractNumId w:val="1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860"/>
    <w:rsid w:val="00025A80"/>
    <w:rsid w:val="00032FF3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2149EA"/>
    <w:rsid w:val="00214F8A"/>
    <w:rsid w:val="00220482"/>
    <w:rsid w:val="0022314B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2062F"/>
    <w:rsid w:val="00425523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A2259"/>
    <w:rsid w:val="004B70F9"/>
    <w:rsid w:val="004B737A"/>
    <w:rsid w:val="004C5E09"/>
    <w:rsid w:val="004D5CD9"/>
    <w:rsid w:val="004E228D"/>
    <w:rsid w:val="004F193F"/>
    <w:rsid w:val="0050192D"/>
    <w:rsid w:val="00503EAC"/>
    <w:rsid w:val="00506EDE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25025"/>
    <w:rsid w:val="008367F6"/>
    <w:rsid w:val="00853C56"/>
    <w:rsid w:val="00855340"/>
    <w:rsid w:val="00855777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5243E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260CD"/>
    <w:rsid w:val="00A6480B"/>
    <w:rsid w:val="00A65C7E"/>
    <w:rsid w:val="00A66D58"/>
    <w:rsid w:val="00A7220E"/>
    <w:rsid w:val="00A83BF3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508F6"/>
    <w:rsid w:val="00C52C93"/>
    <w:rsid w:val="00C578B1"/>
    <w:rsid w:val="00C60B27"/>
    <w:rsid w:val="00C6591A"/>
    <w:rsid w:val="00C832E7"/>
    <w:rsid w:val="00C95FA9"/>
    <w:rsid w:val="00CA4039"/>
    <w:rsid w:val="00CA46ED"/>
    <w:rsid w:val="00CA6384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40EDF"/>
    <w:rsid w:val="00E51149"/>
    <w:rsid w:val="00E54C54"/>
    <w:rsid w:val="00E62186"/>
    <w:rsid w:val="00E72B4B"/>
    <w:rsid w:val="00E73860"/>
    <w:rsid w:val="00E74258"/>
    <w:rsid w:val="00E82BAE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szvoblas</cp:lastModifiedBy>
  <cp:revision>10</cp:revision>
  <cp:lastPrinted>2019-12-12T16:33:00Z</cp:lastPrinted>
  <dcterms:created xsi:type="dcterms:W3CDTF">2019-10-28T13:25:00Z</dcterms:created>
  <dcterms:modified xsi:type="dcterms:W3CDTF">2019-12-12T16:33:00Z</dcterms:modified>
</cp:coreProperties>
</file>