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37" w:rsidRPr="00DD1928" w:rsidRDefault="00A4175A" w:rsidP="000472D1">
      <w:pPr>
        <w:rPr>
          <w:b/>
        </w:rPr>
      </w:pPr>
      <w:r w:rsidRPr="001A3A42">
        <w:rPr>
          <w:b/>
        </w:rPr>
        <w:t>Csongrád Város Polgármesterétől</w:t>
      </w:r>
      <w:r w:rsidR="001A3A42">
        <w:rPr>
          <w:b/>
        </w:rPr>
        <w:tab/>
      </w:r>
      <w:r w:rsidR="001A3A42">
        <w:rPr>
          <w:b/>
        </w:rPr>
        <w:tab/>
      </w:r>
      <w:r w:rsidR="001A3A42">
        <w:rPr>
          <w:b/>
        </w:rPr>
        <w:tab/>
      </w:r>
      <w:r w:rsidR="001C4137" w:rsidRPr="00DD1928">
        <w:rPr>
          <w:b/>
        </w:rPr>
        <w:tab/>
      </w:r>
      <w:r w:rsidR="001C4137" w:rsidRPr="00DD1928">
        <w:rPr>
          <w:b/>
        </w:rPr>
        <w:tab/>
      </w:r>
      <w:r w:rsidR="001C4137" w:rsidRPr="00DD1928">
        <w:rPr>
          <w:b/>
        </w:rPr>
        <w:tab/>
      </w:r>
      <w:r w:rsidR="001C4137" w:rsidRPr="00DD1928">
        <w:rPr>
          <w:b/>
        </w:rPr>
        <w:tab/>
      </w:r>
      <w:r w:rsidR="001C4137" w:rsidRPr="00DD1928">
        <w:rPr>
          <w:b/>
        </w:rPr>
        <w:tab/>
        <w:t>„M”</w:t>
      </w:r>
    </w:p>
    <w:p w:rsidR="0020727F" w:rsidRDefault="0020727F" w:rsidP="000472D1">
      <w:pPr>
        <w:rPr>
          <w:highlight w:val="yellow"/>
        </w:rPr>
      </w:pPr>
    </w:p>
    <w:p w:rsidR="001C4137" w:rsidRPr="0020727F" w:rsidRDefault="001C4137" w:rsidP="000472D1">
      <w:r w:rsidRPr="0020727F">
        <w:t xml:space="preserve">Száma: </w:t>
      </w:r>
      <w:proofErr w:type="spellStart"/>
      <w:r w:rsidR="00325AB2">
        <w:t>Önk</w:t>
      </w:r>
      <w:proofErr w:type="spellEnd"/>
      <w:r w:rsidR="00325AB2">
        <w:t>/69-1/2020.</w:t>
      </w:r>
      <w:r w:rsidR="00270709" w:rsidRPr="0020727F">
        <w:t xml:space="preserve"> </w:t>
      </w:r>
    </w:p>
    <w:p w:rsidR="00AD1A73" w:rsidRPr="00DD1928" w:rsidRDefault="00841D9A" w:rsidP="000472D1">
      <w:r w:rsidRPr="00DD1928">
        <w:t xml:space="preserve">Témafelelős: dr. </w:t>
      </w:r>
      <w:r w:rsidR="00E102D0" w:rsidRPr="00DD1928">
        <w:t xml:space="preserve">Barcsi </w:t>
      </w:r>
      <w:r w:rsidRPr="00DD1928">
        <w:t>Judit</w:t>
      </w:r>
    </w:p>
    <w:p w:rsidR="00E102D0" w:rsidRPr="00DD1928" w:rsidRDefault="00E102D0" w:rsidP="000472D1">
      <w:pPr>
        <w:jc w:val="center"/>
        <w:rPr>
          <w:b/>
          <w:i/>
          <w:spacing w:val="40"/>
        </w:rPr>
      </w:pPr>
    </w:p>
    <w:p w:rsidR="001C4137" w:rsidRPr="00DD1928" w:rsidRDefault="001C4137" w:rsidP="000472D1">
      <w:pPr>
        <w:jc w:val="center"/>
        <w:rPr>
          <w:b/>
          <w:i/>
          <w:spacing w:val="40"/>
        </w:rPr>
      </w:pPr>
      <w:r w:rsidRPr="00DD1928">
        <w:rPr>
          <w:b/>
          <w:i/>
          <w:spacing w:val="40"/>
        </w:rPr>
        <w:t>ELŐTERJESZTÉS</w:t>
      </w:r>
    </w:p>
    <w:p w:rsidR="001C4137" w:rsidRPr="00DD1928" w:rsidRDefault="001C4137" w:rsidP="000472D1">
      <w:pPr>
        <w:jc w:val="center"/>
        <w:rPr>
          <w:b/>
        </w:rPr>
      </w:pPr>
      <w:r w:rsidRPr="00DD1928">
        <w:rPr>
          <w:b/>
        </w:rPr>
        <w:t>Csongrád Városi Önkormányzat Képviselő-testületének</w:t>
      </w:r>
    </w:p>
    <w:p w:rsidR="001C4137" w:rsidRPr="00DD1928" w:rsidRDefault="00E102D0" w:rsidP="002C6339">
      <w:pPr>
        <w:jc w:val="center"/>
        <w:rPr>
          <w:b/>
        </w:rPr>
      </w:pPr>
      <w:r w:rsidRPr="00DD1928">
        <w:rPr>
          <w:b/>
        </w:rPr>
        <w:t>2020</w:t>
      </w:r>
      <w:r w:rsidR="002C6339" w:rsidRPr="00DD1928">
        <w:rPr>
          <w:b/>
        </w:rPr>
        <w:t xml:space="preserve">. </w:t>
      </w:r>
      <w:r w:rsidRPr="00DD1928">
        <w:rPr>
          <w:b/>
        </w:rPr>
        <w:t>március 26-</w:t>
      </w:r>
      <w:r w:rsidR="00502CCC" w:rsidRPr="00DD1928">
        <w:rPr>
          <w:b/>
        </w:rPr>
        <w:t>a</w:t>
      </w:r>
      <w:r w:rsidR="000D77C8" w:rsidRPr="00DD1928">
        <w:rPr>
          <w:b/>
        </w:rPr>
        <w:t>i</w:t>
      </w:r>
      <w:r w:rsidR="002C6339" w:rsidRPr="00DD1928">
        <w:rPr>
          <w:b/>
        </w:rPr>
        <w:t xml:space="preserve"> </w:t>
      </w:r>
      <w:r w:rsidR="001C4137" w:rsidRPr="00DD1928">
        <w:rPr>
          <w:b/>
        </w:rPr>
        <w:t>ülésére</w:t>
      </w:r>
    </w:p>
    <w:p w:rsidR="001C4137" w:rsidRPr="00DD1928" w:rsidRDefault="001C4137" w:rsidP="000472D1"/>
    <w:p w:rsidR="004230A8" w:rsidRPr="004230A8" w:rsidRDefault="001C4137" w:rsidP="00325AB2">
      <w:pPr>
        <w:pStyle w:val="FejezetCm"/>
        <w:spacing w:before="0" w:after="0" w:line="240" w:lineRule="auto"/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 w:rsidRPr="004230A8">
        <w:rPr>
          <w:rFonts w:ascii="Times New Roman" w:hAnsi="Times New Roman"/>
          <w:b w:val="0"/>
          <w:sz w:val="24"/>
          <w:szCs w:val="24"/>
          <w:u w:val="single"/>
        </w:rPr>
        <w:t>Tárgy</w:t>
      </w:r>
      <w:r w:rsidR="00956665" w:rsidRPr="004230A8">
        <w:rPr>
          <w:rFonts w:ascii="Times New Roman" w:hAnsi="Times New Roman"/>
          <w:b w:val="0"/>
          <w:sz w:val="24"/>
          <w:szCs w:val="24"/>
          <w:u w:val="single"/>
        </w:rPr>
        <w:t>:</w:t>
      </w:r>
      <w:r w:rsidR="00956665" w:rsidRPr="004230A8">
        <w:rPr>
          <w:rFonts w:ascii="Times New Roman" w:hAnsi="Times New Roman"/>
          <w:sz w:val="24"/>
          <w:szCs w:val="24"/>
        </w:rPr>
        <w:t xml:space="preserve"> </w:t>
      </w:r>
      <w:r w:rsidR="00956665" w:rsidRPr="004230A8">
        <w:rPr>
          <w:rFonts w:ascii="Times New Roman" w:hAnsi="Times New Roman"/>
          <w:b w:val="0"/>
          <w:sz w:val="24"/>
          <w:szCs w:val="24"/>
        </w:rPr>
        <w:t>Javaslat</w:t>
      </w:r>
      <w:r w:rsidR="00756DBD" w:rsidRPr="004230A8">
        <w:rPr>
          <w:rFonts w:ascii="Times New Roman" w:hAnsi="Times New Roman"/>
          <w:b w:val="0"/>
          <w:sz w:val="24"/>
          <w:szCs w:val="24"/>
        </w:rPr>
        <w:t xml:space="preserve"> </w:t>
      </w:r>
      <w:r w:rsidR="002B0243" w:rsidRPr="004230A8">
        <w:rPr>
          <w:rFonts w:ascii="Times New Roman" w:hAnsi="Times New Roman"/>
          <w:b w:val="0"/>
          <w:sz w:val="24"/>
          <w:szCs w:val="24"/>
        </w:rPr>
        <w:t xml:space="preserve">a </w:t>
      </w:r>
      <w:r w:rsidR="004230A8" w:rsidRPr="004230A8">
        <w:rPr>
          <w:rFonts w:ascii="Times New Roman" w:hAnsi="Times New Roman"/>
          <w:b w:val="0"/>
          <w:iCs/>
          <w:noProof w:val="0"/>
          <w:sz w:val="24"/>
          <w:szCs w:val="24"/>
          <w:lang w:val="hu-HU"/>
        </w:rPr>
        <w:t xml:space="preserve">Körös-toroki üdülőterület rendjéről szóló </w:t>
      </w:r>
      <w:r w:rsidR="004230A8" w:rsidRPr="004230A8">
        <w:rPr>
          <w:rFonts w:ascii="Times New Roman" w:hAnsi="Times New Roman"/>
          <w:b w:val="0"/>
          <w:sz w:val="24"/>
          <w:szCs w:val="24"/>
        </w:rPr>
        <w:t>20/2016. (IV. 29.) önkormányzati rendelet módosítására</w:t>
      </w:r>
    </w:p>
    <w:p w:rsidR="003A2965" w:rsidRPr="00DD1928" w:rsidRDefault="003A2965" w:rsidP="007760B9">
      <w:pPr>
        <w:jc w:val="both"/>
      </w:pPr>
    </w:p>
    <w:p w:rsidR="001C4137" w:rsidRPr="00DD1928" w:rsidRDefault="001C4137" w:rsidP="007760B9">
      <w:pPr>
        <w:jc w:val="both"/>
      </w:pPr>
      <w:r w:rsidRPr="00DD1928">
        <w:t xml:space="preserve">Tisztelt Képviselő-testület! </w:t>
      </w:r>
    </w:p>
    <w:p w:rsidR="001C4137" w:rsidRPr="00DD1928" w:rsidRDefault="001C4137" w:rsidP="007760B9">
      <w:pPr>
        <w:jc w:val="both"/>
      </w:pPr>
    </w:p>
    <w:p w:rsidR="004230A8" w:rsidRPr="004230A8" w:rsidRDefault="00DD1928" w:rsidP="004230A8">
      <w:pPr>
        <w:jc w:val="both"/>
        <w:rPr>
          <w:bCs/>
          <w:iCs/>
        </w:rPr>
      </w:pPr>
      <w:r w:rsidRPr="004230A8">
        <w:rPr>
          <w:bCs/>
          <w:iCs/>
        </w:rPr>
        <w:t xml:space="preserve">A </w:t>
      </w:r>
      <w:proofErr w:type="gramStart"/>
      <w:r w:rsidR="004230A8" w:rsidRPr="004230A8">
        <w:rPr>
          <w:bCs/>
          <w:iCs/>
        </w:rPr>
        <w:t>szezont</w:t>
      </w:r>
      <w:proofErr w:type="gramEnd"/>
      <w:r w:rsidR="004230A8" w:rsidRPr="004230A8">
        <w:rPr>
          <w:bCs/>
          <w:iCs/>
        </w:rPr>
        <w:t xml:space="preserve"> megelőzően – bevonva az üzemeltetőt – áttekintettük  a  Körös-toroki üdülőterület rendjéről szóló 20/2016. (IV. 29.) önkormányzati rendeletet és a módosítására teszek javaslatot az alábbiak szerint: </w:t>
      </w:r>
    </w:p>
    <w:p w:rsidR="004230A8" w:rsidRDefault="004230A8" w:rsidP="004230A8">
      <w:pPr>
        <w:jc w:val="both"/>
        <w:rPr>
          <w:b/>
        </w:rPr>
      </w:pPr>
    </w:p>
    <w:p w:rsidR="00DD1928" w:rsidRDefault="004230A8" w:rsidP="004230A8">
      <w:pPr>
        <w:numPr>
          <w:ilvl w:val="0"/>
          <w:numId w:val="10"/>
        </w:numPr>
        <w:jc w:val="both"/>
      </w:pPr>
      <w:r>
        <w:t xml:space="preserve">Hatályon kívül helyezésre kerülnek azon §-ok, illetve bekezdések, amelyek a felsőbb jogszabályokból (vagy más helyi rendeletből), közhiteles nyilvántartásokból </w:t>
      </w:r>
      <w:proofErr w:type="gramStart"/>
      <w:r>
        <w:t>ex</w:t>
      </w:r>
      <w:proofErr w:type="gramEnd"/>
      <w:r>
        <w:t xml:space="preserve"> lege megállapíthatóak (üdülőterület tulajdonjogi helyzete, ATIVIZIG-</w:t>
      </w:r>
      <w:proofErr w:type="spellStart"/>
      <w:r>
        <w:t>gel</w:t>
      </w:r>
      <w:proofErr w:type="spellEnd"/>
      <w:r>
        <w:t xml:space="preserve"> kötendő külön megállapodás, közterületi tűzrakás tilalma, játszót</w:t>
      </w:r>
      <w:r w:rsidR="0091031A">
        <w:t>ér rendeltetésszerű haszná</w:t>
      </w:r>
      <w:r w:rsidR="00B16182">
        <w:t>lata).</w:t>
      </w:r>
    </w:p>
    <w:p w:rsidR="0091031A" w:rsidRDefault="0091031A" w:rsidP="004230A8">
      <w:pPr>
        <w:numPr>
          <w:ilvl w:val="0"/>
          <w:numId w:val="10"/>
        </w:numPr>
        <w:jc w:val="both"/>
      </w:pPr>
      <w:r>
        <w:t>A rendelet módosítása – az Üdülőtulajdonosok Érdekvédelmi Szervének hiányába – nem e szerv véleményének kikérése mellett zajlik a továbbiakban: az önkormányzat arra vállal kötelezettséget, hogy ahogyan a gyakorlatban eddig is, az üdülőterületet működtetését érintő kérdésekben minden év április 30. napjáig tájékoztatást, fórumot tart a részükre.</w:t>
      </w:r>
    </w:p>
    <w:p w:rsidR="0091031A" w:rsidRDefault="00AF139C" w:rsidP="004230A8">
      <w:pPr>
        <w:numPr>
          <w:ilvl w:val="0"/>
          <w:numId w:val="10"/>
        </w:numPr>
        <w:jc w:val="both"/>
      </w:pPr>
      <w:r>
        <w:t xml:space="preserve">Tekintettel arra, hogy a vízi túrázók részére kijelölt kempingezési lehetőség már megszűnt, e szövegrész a rendeletben hatályát veszti, kempingezni kizárólag a kempingekben lehet. </w:t>
      </w:r>
    </w:p>
    <w:p w:rsidR="00810585" w:rsidRDefault="004F0D9C" w:rsidP="004230A8">
      <w:pPr>
        <w:numPr>
          <w:ilvl w:val="0"/>
          <w:numId w:val="10"/>
        </w:numPr>
        <w:jc w:val="both"/>
      </w:pPr>
      <w:r>
        <w:t xml:space="preserve">Az üdülőkben </w:t>
      </w:r>
      <w:r w:rsidR="00810585">
        <w:t>tüzet rakni csak tűzrakóhely kialakításával lehet.</w:t>
      </w:r>
    </w:p>
    <w:p w:rsidR="00810585" w:rsidRDefault="00810585" w:rsidP="004230A8">
      <w:pPr>
        <w:numPr>
          <w:ilvl w:val="0"/>
          <w:numId w:val="10"/>
        </w:numPr>
        <w:jc w:val="both"/>
      </w:pPr>
      <w:r>
        <w:t xml:space="preserve">A sétányon a továbbiakban az üdülőtulajdonosok számára sem biztosított a kerékpár, motor és más gépi/elektromos meghajtású </w:t>
      </w:r>
      <w:r w:rsidR="003C70E8">
        <w:t>jármű</w:t>
      </w:r>
      <w:r w:rsidR="00B16182">
        <w:t xml:space="preserve"> használata.</w:t>
      </w:r>
    </w:p>
    <w:p w:rsidR="00AF139C" w:rsidRDefault="00B16182" w:rsidP="004230A8">
      <w:pPr>
        <w:numPr>
          <w:ilvl w:val="0"/>
          <w:numId w:val="10"/>
        </w:numPr>
        <w:jc w:val="both"/>
      </w:pPr>
      <w:r>
        <w:t>Átvezetésre kerül a nem dohányzók védelméről szóló hatályos helyi rendelet száma.</w:t>
      </w:r>
    </w:p>
    <w:p w:rsidR="001A3A42" w:rsidRPr="00F04D90" w:rsidRDefault="001A3A42" w:rsidP="00F04D90">
      <w:pPr>
        <w:numPr>
          <w:ilvl w:val="0"/>
          <w:numId w:val="10"/>
        </w:numPr>
        <w:jc w:val="both"/>
      </w:pPr>
      <w:r w:rsidRPr="00325AB2">
        <w:t>Hirdető vagy reklámtáblát közterületre kihelyezni az üzemeltetővel kötött megállapodás alapján, az üzemeltető által meghatározott egységes arculati szabályok betartása mellett lehet. Az arculati szabályokat az üzemeltető a polgármester egyetértésével határozza meg. Díja:</w:t>
      </w:r>
      <w:r w:rsidR="00F04D90" w:rsidRPr="00F04D90">
        <w:t>100,- Ft/m</w:t>
      </w:r>
      <w:r w:rsidR="00F04D90" w:rsidRPr="00F04D90">
        <w:rPr>
          <w:vertAlign w:val="superscript"/>
        </w:rPr>
        <w:t>2</w:t>
      </w:r>
      <w:r w:rsidR="00F04D90" w:rsidRPr="00F04D90">
        <w:t>/nap.</w:t>
      </w:r>
    </w:p>
    <w:p w:rsidR="001A3A42" w:rsidRPr="00325AB2" w:rsidRDefault="00325AB2" w:rsidP="00325AB2">
      <w:pPr>
        <w:ind w:left="709" w:hanging="425"/>
        <w:jc w:val="both"/>
        <w:rPr>
          <w:highlight w:val="yellow"/>
        </w:rPr>
      </w:pPr>
      <w:r>
        <w:t xml:space="preserve">-    </w:t>
      </w:r>
      <w:r w:rsidR="00F04D90">
        <w:t xml:space="preserve">  </w:t>
      </w:r>
      <w:r w:rsidR="001A3A42" w:rsidRPr="00325AB2">
        <w:t xml:space="preserve">A vendéglátóhelyek a naptári év május 15. napjáig egyszeri </w:t>
      </w:r>
      <w:r w:rsidRPr="00325AB2">
        <w:t>20.000</w:t>
      </w:r>
      <w:r w:rsidR="001A3A42" w:rsidRPr="00325AB2">
        <w:t xml:space="preserve">,- </w:t>
      </w:r>
      <w:r w:rsidRPr="00325AB2">
        <w:t>F</w:t>
      </w:r>
      <w:r w:rsidR="001A3A42" w:rsidRPr="00325AB2">
        <w:t>t</w:t>
      </w:r>
      <w:r w:rsidR="003C7BEB">
        <w:t>/év</w:t>
      </w:r>
      <w:r w:rsidR="001A3A42" w:rsidRPr="00325AB2">
        <w:t xml:space="preserve"> hozzájárulást</w:t>
      </w:r>
      <w:r w:rsidR="001A3A42" w:rsidRPr="001A3A42">
        <w:t xml:space="preserve"> kötelesek fizetni az üzemeltető felé az üdülőterület hulladékmentesítése érdekében.”</w:t>
      </w:r>
    </w:p>
    <w:p w:rsidR="00D461FA" w:rsidRPr="001A3A42" w:rsidRDefault="004F0D9C" w:rsidP="00D461FA">
      <w:pPr>
        <w:numPr>
          <w:ilvl w:val="0"/>
          <w:numId w:val="10"/>
        </w:numPr>
        <w:jc w:val="both"/>
      </w:pPr>
      <w:r w:rsidRPr="001A3A42">
        <w:t xml:space="preserve">A rendeletet érintő változásokkal összhangban átvezetésre kerül a szankcióra vonatkozó szabályozás. </w:t>
      </w:r>
    </w:p>
    <w:p w:rsidR="00D461FA" w:rsidRPr="00D461FA" w:rsidRDefault="00D461FA" w:rsidP="00D461FA">
      <w:pPr>
        <w:jc w:val="both"/>
        <w:rPr>
          <w:highlight w:val="yellow"/>
        </w:rPr>
      </w:pPr>
    </w:p>
    <w:p w:rsidR="000D77C8" w:rsidRPr="00DD1928" w:rsidRDefault="000D77C8" w:rsidP="000D77C8">
      <w:pPr>
        <w:jc w:val="both"/>
      </w:pPr>
      <w:r w:rsidRPr="00DD1928">
        <w:t>A rendele</w:t>
      </w:r>
      <w:r w:rsidR="00DD1928">
        <w:t>t módosítása</w:t>
      </w:r>
      <w:r w:rsidRPr="00DD1928">
        <w:t xml:space="preserve"> kapcsán elvégzett előzetes hatásvizsgálatról a jogalkotásról szóló 2010. évi CXXX. törvény 17.§. (2) bekezdése alapján az alábbiak szerint tájékoztatom a Tisztelt Képviselő-testületet.</w:t>
      </w:r>
    </w:p>
    <w:p w:rsidR="000D77C8" w:rsidRPr="00DD1928" w:rsidRDefault="000D77C8" w:rsidP="000D77C8">
      <w:pPr>
        <w:jc w:val="both"/>
      </w:pPr>
      <w:r w:rsidRPr="00DD1928">
        <w:t xml:space="preserve">A rendelet megalkotásának </w:t>
      </w:r>
    </w:p>
    <w:p w:rsidR="000D77C8" w:rsidRPr="00DD1928" w:rsidRDefault="000D77C8" w:rsidP="000D77C8">
      <w:pPr>
        <w:numPr>
          <w:ilvl w:val="0"/>
          <w:numId w:val="5"/>
        </w:numPr>
        <w:jc w:val="both"/>
      </w:pPr>
      <w:r w:rsidRPr="00DD1928">
        <w:rPr>
          <w:b/>
        </w:rPr>
        <w:t>társadalmi, költségvetési, gazdasági hatása:</w:t>
      </w:r>
      <w:r w:rsidRPr="00DD1928">
        <w:t xml:space="preserve"> </w:t>
      </w:r>
      <w:r w:rsidR="00792C77">
        <w:t>az üdülőterületet érintő koherens szabályrendszer kialakítása, racionalizálása az optimális működtetés érdekében.</w:t>
      </w:r>
    </w:p>
    <w:p w:rsidR="000D77C8" w:rsidRPr="00DD1928" w:rsidRDefault="000D77C8" w:rsidP="000D77C8">
      <w:pPr>
        <w:numPr>
          <w:ilvl w:val="0"/>
          <w:numId w:val="5"/>
        </w:numPr>
        <w:jc w:val="both"/>
      </w:pPr>
      <w:r w:rsidRPr="00DD1928">
        <w:rPr>
          <w:b/>
        </w:rPr>
        <w:lastRenderedPageBreak/>
        <w:t>egészségi, környezeti következménye:</w:t>
      </w:r>
      <w:r w:rsidRPr="00DD1928">
        <w:t xml:space="preserve"> </w:t>
      </w:r>
      <w:r w:rsidR="00792C77">
        <w:t xml:space="preserve">a hozzájárulás bevezetésével az üdülőterületen tisztább, fenntartható környezet várható. </w:t>
      </w:r>
    </w:p>
    <w:p w:rsidR="000D77C8" w:rsidRPr="00DD1928" w:rsidRDefault="000D77C8" w:rsidP="000D77C8">
      <w:pPr>
        <w:numPr>
          <w:ilvl w:val="0"/>
          <w:numId w:val="5"/>
        </w:numPr>
        <w:jc w:val="both"/>
        <w:rPr>
          <w:b/>
        </w:rPr>
      </w:pPr>
      <w:r w:rsidRPr="00DD1928">
        <w:rPr>
          <w:b/>
        </w:rPr>
        <w:t xml:space="preserve">adminisztratív hatása: </w:t>
      </w:r>
      <w:r w:rsidR="00E102D0" w:rsidRPr="00DD1928">
        <w:t>nem releváns</w:t>
      </w:r>
    </w:p>
    <w:p w:rsidR="000D77C8" w:rsidRPr="00DD1928" w:rsidRDefault="000D77C8" w:rsidP="000D77C8">
      <w:pPr>
        <w:numPr>
          <w:ilvl w:val="0"/>
          <w:numId w:val="5"/>
        </w:numPr>
        <w:jc w:val="both"/>
      </w:pPr>
      <w:r w:rsidRPr="00DD1928">
        <w:t xml:space="preserve">a rendelet </w:t>
      </w:r>
      <w:r w:rsidRPr="00DD1928">
        <w:rPr>
          <w:b/>
        </w:rPr>
        <w:t xml:space="preserve">megalkotásának szükségessége: </w:t>
      </w:r>
      <w:r w:rsidR="00792C77">
        <w:t>nem releváns</w:t>
      </w:r>
    </w:p>
    <w:p w:rsidR="000D77C8" w:rsidRPr="00DD1928" w:rsidRDefault="000D77C8" w:rsidP="000D77C8">
      <w:pPr>
        <w:numPr>
          <w:ilvl w:val="0"/>
          <w:numId w:val="5"/>
        </w:numPr>
        <w:jc w:val="both"/>
      </w:pPr>
      <w:r w:rsidRPr="00DD1928">
        <w:t xml:space="preserve">jogszabály alkalmazásához szükséges </w:t>
      </w:r>
      <w:r w:rsidRPr="00DD1928">
        <w:rPr>
          <w:b/>
        </w:rPr>
        <w:t>személyi, szervezeti, tárgyi és pénzügyi feltételek</w:t>
      </w:r>
      <w:r w:rsidRPr="00DD1928">
        <w:t xml:space="preserve"> rendelkezésre állnak.</w:t>
      </w:r>
    </w:p>
    <w:p w:rsidR="00CC266C" w:rsidRDefault="00CC266C" w:rsidP="007760B9">
      <w:pPr>
        <w:jc w:val="both"/>
      </w:pPr>
    </w:p>
    <w:p w:rsidR="00325AB2" w:rsidRPr="00DD1928" w:rsidRDefault="00325AB2" w:rsidP="007760B9">
      <w:pPr>
        <w:jc w:val="both"/>
      </w:pPr>
    </w:p>
    <w:p w:rsidR="00793403" w:rsidRPr="00DD1928" w:rsidRDefault="004A2613" w:rsidP="007760B9">
      <w:pPr>
        <w:jc w:val="both"/>
      </w:pPr>
      <w:r w:rsidRPr="00DD1928">
        <w:t>Kérem</w:t>
      </w:r>
      <w:r w:rsidR="007727BE" w:rsidRPr="00DD1928">
        <w:t xml:space="preserve"> a Tisztelt Képviselő-testületet</w:t>
      </w:r>
      <w:r w:rsidRPr="00DD1928">
        <w:t xml:space="preserve">, hogy </w:t>
      </w:r>
      <w:r w:rsidR="00793403" w:rsidRPr="00DD1928">
        <w:t>az előterjesztés melléklete szerinti rendelet-tervezetet vitassa meg és d</w:t>
      </w:r>
      <w:r w:rsidR="000D77C8" w:rsidRPr="00DD1928">
        <w:t xml:space="preserve">öntsön a </w:t>
      </w:r>
      <w:r w:rsidR="006F6593" w:rsidRPr="00DD1928">
        <w:t>módosítási javaslat</w:t>
      </w:r>
      <w:r w:rsidR="000D77C8" w:rsidRPr="00DD1928">
        <w:t xml:space="preserve"> elfogadásáról!</w:t>
      </w:r>
    </w:p>
    <w:p w:rsidR="004A2613" w:rsidRDefault="004A2613" w:rsidP="007760B9">
      <w:pPr>
        <w:jc w:val="both"/>
      </w:pPr>
    </w:p>
    <w:p w:rsidR="00325AB2" w:rsidRPr="00DD1928" w:rsidRDefault="00325AB2" w:rsidP="007760B9">
      <w:pPr>
        <w:jc w:val="both"/>
      </w:pPr>
    </w:p>
    <w:p w:rsidR="00E102D0" w:rsidRDefault="001C4137" w:rsidP="00D91878">
      <w:pPr>
        <w:jc w:val="both"/>
      </w:pPr>
      <w:r w:rsidRPr="00DD1928">
        <w:t xml:space="preserve">Csongrád, </w:t>
      </w:r>
      <w:r w:rsidR="00E102D0" w:rsidRPr="00DD1928">
        <w:t>2020. március 19.</w:t>
      </w:r>
    </w:p>
    <w:p w:rsidR="00325AB2" w:rsidRDefault="00325AB2" w:rsidP="00D91878">
      <w:pPr>
        <w:jc w:val="both"/>
      </w:pPr>
    </w:p>
    <w:p w:rsidR="00325AB2" w:rsidRPr="00DD1928" w:rsidRDefault="00325AB2" w:rsidP="00D91878">
      <w:pPr>
        <w:jc w:val="both"/>
      </w:pPr>
    </w:p>
    <w:p w:rsidR="00E102D0" w:rsidRPr="00DD1928" w:rsidRDefault="00E102D0" w:rsidP="00D91878">
      <w:pPr>
        <w:jc w:val="both"/>
      </w:pPr>
    </w:p>
    <w:p w:rsidR="00E102D0" w:rsidRPr="00DD1928" w:rsidRDefault="00E102D0" w:rsidP="00D91878">
      <w:pPr>
        <w:jc w:val="both"/>
      </w:pPr>
    </w:p>
    <w:p w:rsidR="001C4137" w:rsidRPr="00792C77" w:rsidRDefault="00D91878" w:rsidP="00D91878">
      <w:pPr>
        <w:jc w:val="both"/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="00E102D0" w:rsidRPr="00DD1928">
        <w:tab/>
      </w:r>
      <w:r w:rsidR="00E102D0" w:rsidRPr="00DD1928">
        <w:tab/>
      </w:r>
      <w:r w:rsidR="00E102D0" w:rsidRPr="00DD1928">
        <w:tab/>
      </w:r>
      <w:r w:rsidRPr="00DD1928">
        <w:tab/>
      </w:r>
      <w:r w:rsidR="00A4175A" w:rsidRPr="00792C77">
        <w:t>Bedő Tamás</w:t>
      </w:r>
    </w:p>
    <w:p w:rsidR="001C4137" w:rsidRPr="00DD1928" w:rsidRDefault="00D91878" w:rsidP="007760B9">
      <w:pPr>
        <w:ind w:firstLine="4678"/>
        <w:jc w:val="center"/>
      </w:pPr>
      <w:r w:rsidRPr="00792C77">
        <w:t xml:space="preserve">    </w:t>
      </w:r>
      <w:proofErr w:type="gramStart"/>
      <w:r w:rsidR="00A4175A" w:rsidRPr="00792C77">
        <w:t>polgármester</w:t>
      </w:r>
      <w:proofErr w:type="gramEnd"/>
    </w:p>
    <w:p w:rsidR="00A4175A" w:rsidRPr="00DD1928" w:rsidRDefault="00120E9D" w:rsidP="00A4175A">
      <w:pPr>
        <w:pStyle w:val="Cmsor1"/>
        <w:jc w:val="center"/>
        <w:rPr>
          <w:i/>
        </w:rPr>
      </w:pPr>
      <w:r w:rsidRPr="00DD1928">
        <w:br w:type="page"/>
      </w:r>
      <w:r w:rsidR="00A4175A" w:rsidRPr="00DD1928">
        <w:rPr>
          <w:i/>
        </w:rPr>
        <w:lastRenderedPageBreak/>
        <w:t>Csongrád Városi Önkormányzat Képviselő-testületének</w:t>
      </w:r>
    </w:p>
    <w:p w:rsidR="00A4175A" w:rsidRPr="00DD1928" w:rsidRDefault="00E102D0" w:rsidP="00A4175A">
      <w:pPr>
        <w:pStyle w:val="Cmsor1"/>
        <w:jc w:val="center"/>
        <w:rPr>
          <w:i/>
        </w:rPr>
      </w:pPr>
      <w:r w:rsidRPr="00DD1928">
        <w:rPr>
          <w:i/>
        </w:rPr>
        <w:t>…/2020. (</w:t>
      </w:r>
      <w:proofErr w:type="gramStart"/>
      <w:r w:rsidRPr="00DD1928">
        <w:rPr>
          <w:i/>
        </w:rPr>
        <w:t>III</w:t>
      </w:r>
      <w:r w:rsidR="00A4175A" w:rsidRPr="00DD1928">
        <w:rPr>
          <w:i/>
        </w:rPr>
        <w:t>.  …</w:t>
      </w:r>
      <w:proofErr w:type="gramEnd"/>
      <w:r w:rsidR="00A4175A" w:rsidRPr="00DD1928">
        <w:rPr>
          <w:i/>
        </w:rPr>
        <w:t xml:space="preserve">) </w:t>
      </w:r>
      <w:r w:rsidR="00A4175A" w:rsidRPr="00DD1928">
        <w:rPr>
          <w:bCs w:val="0"/>
          <w:i/>
        </w:rPr>
        <w:t>önkormányzati rendelete</w:t>
      </w:r>
    </w:p>
    <w:p w:rsidR="00A4175A" w:rsidRPr="00D83485" w:rsidRDefault="00A4175A" w:rsidP="00A4175A">
      <w:pPr>
        <w:jc w:val="center"/>
        <w:rPr>
          <w:b/>
          <w:i/>
        </w:rPr>
      </w:pPr>
    </w:p>
    <w:p w:rsidR="003E1F87" w:rsidRPr="00D83485" w:rsidRDefault="00D83485" w:rsidP="003E1F87">
      <w:pPr>
        <w:pStyle w:val="Cmsor1"/>
        <w:jc w:val="center"/>
        <w:rPr>
          <w:i/>
        </w:rPr>
      </w:pPr>
      <w:proofErr w:type="gramStart"/>
      <w:r w:rsidRPr="00D83485">
        <w:rPr>
          <w:i/>
          <w:iCs/>
        </w:rPr>
        <w:t>a</w:t>
      </w:r>
      <w:proofErr w:type="gramEnd"/>
      <w:r w:rsidRPr="00D83485">
        <w:rPr>
          <w:i/>
          <w:iCs/>
        </w:rPr>
        <w:t xml:space="preserve"> Körös-toroki üdülőterület rendjéről szóló </w:t>
      </w:r>
      <w:r w:rsidRPr="00D83485">
        <w:rPr>
          <w:i/>
        </w:rPr>
        <w:t xml:space="preserve">20/2016. (IV. 29.) önkormányzati rendelet </w:t>
      </w:r>
      <w:r w:rsidR="003E1F87" w:rsidRPr="00D83485">
        <w:rPr>
          <w:bCs w:val="0"/>
          <w:i/>
        </w:rPr>
        <w:t>módosításáról</w:t>
      </w:r>
    </w:p>
    <w:p w:rsidR="00A4175A" w:rsidRPr="00DD1928" w:rsidRDefault="00A4175A" w:rsidP="00A4175A">
      <w:pPr>
        <w:jc w:val="center"/>
        <w:rPr>
          <w:b/>
          <w:i/>
        </w:rPr>
      </w:pPr>
      <w:r w:rsidRPr="00DD1928">
        <w:rPr>
          <w:b/>
          <w:i/>
        </w:rPr>
        <w:t>(tervezet)</w:t>
      </w:r>
    </w:p>
    <w:p w:rsidR="00A4175A" w:rsidRPr="00D83485" w:rsidRDefault="00A4175A" w:rsidP="00A4175A">
      <w:pPr>
        <w:jc w:val="both"/>
      </w:pPr>
      <w:bookmarkStart w:id="0" w:name="2"/>
      <w:bookmarkStart w:id="1" w:name="pr19"/>
      <w:bookmarkEnd w:id="0"/>
      <w:bookmarkEnd w:id="1"/>
    </w:p>
    <w:p w:rsidR="00D83485" w:rsidRPr="00D83485" w:rsidRDefault="00D83485" w:rsidP="00D83485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iCs/>
          <w:noProof w:val="0"/>
          <w:sz w:val="24"/>
          <w:szCs w:val="24"/>
          <w:lang w:val="hu-HU"/>
        </w:rPr>
      </w:pPr>
      <w:r w:rsidRPr="00D83485">
        <w:rPr>
          <w:rFonts w:ascii="Times New Roman" w:hAnsi="Times New Roman"/>
          <w:b w:val="0"/>
          <w:iCs/>
          <w:noProof w:val="0"/>
          <w:sz w:val="24"/>
          <w:szCs w:val="24"/>
          <w:lang w:val="hu-HU"/>
        </w:rPr>
        <w:t>Csongrád Városi Önkormányzat Képviselő-testülete az Alaptörvény 32. cikk (2) bekezdésében meghatározott eredeti jogalkotói hatáskörében, Magyarország helyi önkormányzatairól szóló 2011. évi CLXXXIX törvény 13.§ (1) bekezdésének 2</w:t>
      </w:r>
      <w:proofErr w:type="gramStart"/>
      <w:r w:rsidRPr="00D83485">
        <w:rPr>
          <w:rFonts w:ascii="Times New Roman" w:hAnsi="Times New Roman"/>
          <w:b w:val="0"/>
          <w:iCs/>
          <w:noProof w:val="0"/>
          <w:sz w:val="24"/>
          <w:szCs w:val="24"/>
          <w:lang w:val="hu-HU"/>
        </w:rPr>
        <w:t>.,</w:t>
      </w:r>
      <w:proofErr w:type="gramEnd"/>
      <w:r w:rsidRPr="00D83485">
        <w:rPr>
          <w:rFonts w:ascii="Times New Roman" w:hAnsi="Times New Roman"/>
          <w:b w:val="0"/>
          <w:iCs/>
          <w:noProof w:val="0"/>
          <w:sz w:val="24"/>
          <w:szCs w:val="24"/>
          <w:lang w:val="hu-HU"/>
        </w:rPr>
        <w:t xml:space="preserve"> 5. és 19. pontjában meghatározott feladatkörében eljárva a következőket rendeli el:</w:t>
      </w:r>
    </w:p>
    <w:p w:rsidR="003E1F87" w:rsidRPr="00DD1928" w:rsidRDefault="003E1F87" w:rsidP="003E1F87">
      <w:pPr>
        <w:jc w:val="both"/>
        <w:rPr>
          <w:strike/>
        </w:rPr>
      </w:pPr>
    </w:p>
    <w:p w:rsidR="00D83485" w:rsidRDefault="003E1F87" w:rsidP="00D83485">
      <w:pPr>
        <w:jc w:val="both"/>
      </w:pPr>
      <w:r w:rsidRPr="004E2FBD">
        <w:rPr>
          <w:b/>
        </w:rPr>
        <w:t>1.</w:t>
      </w:r>
      <w:r w:rsidR="00F31A38" w:rsidRPr="004E2FBD">
        <w:rPr>
          <w:b/>
        </w:rPr>
        <w:t>§</w:t>
      </w:r>
      <w:r w:rsidRPr="00DD1928">
        <w:t xml:space="preserve"> </w:t>
      </w:r>
      <w:r w:rsidR="00D83485">
        <w:t xml:space="preserve">A </w:t>
      </w:r>
      <w:r w:rsidR="004E2FBD">
        <w:t>Rendelet 3</w:t>
      </w:r>
      <w:r w:rsidR="00D83485">
        <w:t>.§ (4) bekezdése helyébe a</w:t>
      </w:r>
      <w:r w:rsidR="004E2FBD">
        <w:t xml:space="preserve"> </w:t>
      </w:r>
      <w:r w:rsidR="00D83485">
        <w:t>következő rendelkezés lép:</w:t>
      </w:r>
    </w:p>
    <w:p w:rsidR="00D83485" w:rsidRDefault="00D83485" w:rsidP="00D83485">
      <w:pPr>
        <w:jc w:val="both"/>
      </w:pPr>
    </w:p>
    <w:p w:rsidR="00D83485" w:rsidRDefault="00D83485" w:rsidP="00D83485">
      <w:pPr>
        <w:jc w:val="both"/>
        <w:rPr>
          <w:i/>
        </w:rPr>
      </w:pPr>
      <w:r w:rsidRPr="004E2FBD">
        <w:rPr>
          <w:i/>
        </w:rPr>
        <w:t>„4.§ (4) Csongrád Város Önkormányzat az üzemeltető útján minden év április 30. napjáig fórumot tart az üdülőterület rendjét érintő kérdésekről.</w:t>
      </w:r>
      <w:r w:rsidR="004E2FBD" w:rsidRPr="004E2FBD">
        <w:rPr>
          <w:i/>
        </w:rPr>
        <w:t>”</w:t>
      </w:r>
    </w:p>
    <w:p w:rsidR="004E2FBD" w:rsidRPr="004E2FBD" w:rsidRDefault="004E2FBD" w:rsidP="00D83485">
      <w:pPr>
        <w:jc w:val="both"/>
        <w:rPr>
          <w:i/>
        </w:rPr>
      </w:pPr>
    </w:p>
    <w:p w:rsidR="00D83485" w:rsidRDefault="00D83485" w:rsidP="00D83485">
      <w:pPr>
        <w:jc w:val="both"/>
      </w:pPr>
    </w:p>
    <w:p w:rsidR="004E2FBD" w:rsidRDefault="004E2FBD" w:rsidP="004E2FBD">
      <w:pPr>
        <w:jc w:val="both"/>
      </w:pPr>
      <w:r w:rsidRPr="004E2FBD">
        <w:rPr>
          <w:b/>
        </w:rPr>
        <w:t>2.§</w:t>
      </w:r>
      <w:r w:rsidRPr="00DD1928">
        <w:t xml:space="preserve"> </w:t>
      </w:r>
      <w:r>
        <w:t>A Rendelet 4.§ (4) bekezdése helyébe a következő rendelkezés lép:</w:t>
      </w:r>
    </w:p>
    <w:p w:rsidR="00D83485" w:rsidRDefault="00D83485" w:rsidP="00D83485">
      <w:pPr>
        <w:jc w:val="both"/>
      </w:pPr>
    </w:p>
    <w:p w:rsidR="00D83485" w:rsidRDefault="004E2FBD" w:rsidP="00D83485">
      <w:pPr>
        <w:jc w:val="both"/>
        <w:rPr>
          <w:i/>
        </w:rPr>
      </w:pPr>
      <w:r w:rsidRPr="004E2FBD">
        <w:rPr>
          <w:i/>
        </w:rPr>
        <w:t>„4.§ (4) Az üdülőterületen táborozni a kijelölt kempingekben lehet.”</w:t>
      </w:r>
    </w:p>
    <w:p w:rsidR="004E2FBD" w:rsidRPr="004E2FBD" w:rsidRDefault="004E2FBD" w:rsidP="00D83485">
      <w:pPr>
        <w:jc w:val="both"/>
        <w:rPr>
          <w:i/>
        </w:rPr>
      </w:pPr>
    </w:p>
    <w:p w:rsidR="00D83485" w:rsidRDefault="00D83485" w:rsidP="00D83485">
      <w:pPr>
        <w:jc w:val="both"/>
      </w:pPr>
    </w:p>
    <w:p w:rsidR="004E2FBD" w:rsidRDefault="004E2FBD" w:rsidP="004E2FBD">
      <w:pPr>
        <w:jc w:val="both"/>
      </w:pPr>
      <w:r w:rsidRPr="004E2FBD">
        <w:rPr>
          <w:b/>
        </w:rPr>
        <w:t>3.§</w:t>
      </w:r>
      <w:r w:rsidRPr="00DD1928">
        <w:t xml:space="preserve"> </w:t>
      </w:r>
      <w:r>
        <w:t>A Rendelet 4.§ (6) bekezdése helyébe a következő rendelkezés lép:</w:t>
      </w:r>
    </w:p>
    <w:p w:rsidR="004E2FBD" w:rsidRDefault="004E2FBD" w:rsidP="00D83485">
      <w:pPr>
        <w:jc w:val="both"/>
      </w:pPr>
    </w:p>
    <w:p w:rsidR="004E2FBD" w:rsidRPr="004E2FBD" w:rsidRDefault="004E2FBD" w:rsidP="00D83485">
      <w:pPr>
        <w:jc w:val="both"/>
        <w:rPr>
          <w:i/>
        </w:rPr>
      </w:pPr>
      <w:r w:rsidRPr="004E2FBD">
        <w:rPr>
          <w:i/>
        </w:rPr>
        <w:t>„4.§ (6) Az üdülőtelkeken tüzet rakni tűzrakóhely kialakításával, a tűzvédelmi szabályok betartása mellett saját felelősségre lehet. A közterületen a tűzrakás tilos.”</w:t>
      </w:r>
    </w:p>
    <w:p w:rsidR="00D83485" w:rsidRDefault="00D83485" w:rsidP="00D83485">
      <w:pPr>
        <w:jc w:val="both"/>
      </w:pPr>
    </w:p>
    <w:p w:rsidR="004E2FBD" w:rsidRDefault="004E2FBD" w:rsidP="00D83485">
      <w:pPr>
        <w:jc w:val="both"/>
      </w:pPr>
    </w:p>
    <w:p w:rsidR="004E2FBD" w:rsidRDefault="004E2FBD" w:rsidP="004E2FBD">
      <w:pPr>
        <w:jc w:val="both"/>
      </w:pPr>
      <w:r>
        <w:rPr>
          <w:b/>
        </w:rPr>
        <w:t>4</w:t>
      </w:r>
      <w:r w:rsidRPr="004E2FBD">
        <w:rPr>
          <w:b/>
        </w:rPr>
        <w:t>.§</w:t>
      </w:r>
      <w:r w:rsidRPr="00DD1928">
        <w:t xml:space="preserve"> </w:t>
      </w:r>
      <w:r>
        <w:t>A Rendelet 4.§ (8) bekezdés második mondatának helyébe a következő rendelkezés lép:</w:t>
      </w:r>
    </w:p>
    <w:p w:rsidR="004E2FBD" w:rsidRDefault="004E2FBD" w:rsidP="00D83485">
      <w:pPr>
        <w:jc w:val="both"/>
      </w:pPr>
    </w:p>
    <w:p w:rsidR="004E2FBD" w:rsidRPr="00A054A6" w:rsidRDefault="004E2FBD" w:rsidP="00D83485">
      <w:pPr>
        <w:jc w:val="both"/>
        <w:rPr>
          <w:i/>
        </w:rPr>
      </w:pPr>
      <w:r w:rsidRPr="00A054A6">
        <w:rPr>
          <w:i/>
        </w:rPr>
        <w:t>„</w:t>
      </w:r>
      <w:r w:rsidR="00A054A6" w:rsidRPr="00A054A6">
        <w:rPr>
          <w:i/>
        </w:rPr>
        <w:t>N</w:t>
      </w:r>
      <w:r w:rsidRPr="00A054A6">
        <w:rPr>
          <w:i/>
        </w:rPr>
        <w:t xml:space="preserve">em vonatkozik a tiltás arra az esetre, ha </w:t>
      </w:r>
      <w:r w:rsidR="00A054A6">
        <w:rPr>
          <w:i/>
        </w:rPr>
        <w:t xml:space="preserve">a </w:t>
      </w:r>
      <w:r w:rsidR="00A054A6" w:rsidRPr="00A054A6">
        <w:rPr>
          <w:i/>
        </w:rPr>
        <w:t>járműve</w:t>
      </w:r>
      <w:r w:rsidR="00A054A6">
        <w:rPr>
          <w:i/>
        </w:rPr>
        <w:t>l történő közlekedés</w:t>
      </w:r>
      <w:r w:rsidR="00A054A6" w:rsidRPr="00A054A6">
        <w:rPr>
          <w:i/>
        </w:rPr>
        <w:t xml:space="preserve"> </w:t>
      </w:r>
      <w:r w:rsidRPr="00A054A6">
        <w:rPr>
          <w:i/>
        </w:rPr>
        <w:t>az üzeme</w:t>
      </w:r>
      <w:r w:rsidR="00A054A6">
        <w:rPr>
          <w:i/>
        </w:rPr>
        <w:t xml:space="preserve">ltető által megbízott személy </w:t>
      </w:r>
      <w:r w:rsidRPr="00A054A6">
        <w:rPr>
          <w:i/>
        </w:rPr>
        <w:t>munkavégzéséhez szükséges.</w:t>
      </w:r>
      <w:r w:rsidR="00A054A6" w:rsidRPr="00A054A6">
        <w:rPr>
          <w:i/>
        </w:rPr>
        <w:t>”</w:t>
      </w:r>
    </w:p>
    <w:p w:rsidR="004E2FBD" w:rsidRDefault="004E2FBD" w:rsidP="00D83485">
      <w:pPr>
        <w:jc w:val="both"/>
      </w:pPr>
    </w:p>
    <w:p w:rsidR="00A054A6" w:rsidRDefault="00A054A6" w:rsidP="00A054A6">
      <w:pPr>
        <w:jc w:val="both"/>
        <w:rPr>
          <w:b/>
        </w:rPr>
      </w:pPr>
    </w:p>
    <w:p w:rsidR="00A054A6" w:rsidRDefault="00A054A6" w:rsidP="00A054A6">
      <w:pPr>
        <w:jc w:val="both"/>
      </w:pPr>
      <w:r>
        <w:rPr>
          <w:b/>
        </w:rPr>
        <w:t>5</w:t>
      </w:r>
      <w:r w:rsidRPr="004E2FBD">
        <w:rPr>
          <w:b/>
        </w:rPr>
        <w:t>.§</w:t>
      </w:r>
      <w:r w:rsidRPr="00DD1928">
        <w:t xml:space="preserve"> </w:t>
      </w:r>
      <w:r>
        <w:t>A Rendelet 4.§ (9) bekezdése helyébe a következő rendelkezés lép:</w:t>
      </w:r>
    </w:p>
    <w:p w:rsidR="004E2FBD" w:rsidRPr="00A054A6" w:rsidRDefault="004E2FBD" w:rsidP="00D83485">
      <w:pPr>
        <w:jc w:val="both"/>
        <w:rPr>
          <w:i/>
        </w:rPr>
      </w:pPr>
    </w:p>
    <w:p w:rsidR="00A054A6" w:rsidRPr="00A054A6" w:rsidRDefault="00A054A6" w:rsidP="00D83485">
      <w:pPr>
        <w:jc w:val="both"/>
        <w:rPr>
          <w:i/>
        </w:rPr>
      </w:pPr>
      <w:r>
        <w:rPr>
          <w:i/>
        </w:rPr>
        <w:t xml:space="preserve">„ 4.§ (9) </w:t>
      </w:r>
      <w:r w:rsidRPr="00A054A6">
        <w:rPr>
          <w:i/>
        </w:rPr>
        <w:t>Az üdülőterület közterületein történő dohányzásra Csongrád Város</w:t>
      </w:r>
      <w:r>
        <w:rPr>
          <w:i/>
        </w:rPr>
        <w:t>i Önkormányzat</w:t>
      </w:r>
      <w:r w:rsidRPr="00A054A6">
        <w:rPr>
          <w:i/>
        </w:rPr>
        <w:t xml:space="preserve"> Képviselő-testületének a nem dohányzók védelm</w:t>
      </w:r>
      <w:r>
        <w:rPr>
          <w:i/>
        </w:rPr>
        <w:t>ének helyi szabályairól szóló 16/2016</w:t>
      </w:r>
      <w:r w:rsidRPr="00A054A6">
        <w:rPr>
          <w:i/>
        </w:rPr>
        <w:t>. (</w:t>
      </w:r>
      <w:r>
        <w:rPr>
          <w:i/>
        </w:rPr>
        <w:t>III.29.)</w:t>
      </w:r>
      <w:r w:rsidRPr="00A054A6">
        <w:rPr>
          <w:i/>
        </w:rPr>
        <w:t xml:space="preserve"> rendelete az irányadó.</w:t>
      </w:r>
      <w:r>
        <w:rPr>
          <w:i/>
        </w:rPr>
        <w:t>”</w:t>
      </w:r>
    </w:p>
    <w:p w:rsidR="00A054A6" w:rsidRDefault="00A054A6" w:rsidP="00D83485">
      <w:pPr>
        <w:jc w:val="both"/>
        <w:rPr>
          <w:sz w:val="26"/>
          <w:szCs w:val="26"/>
        </w:rPr>
      </w:pPr>
    </w:p>
    <w:p w:rsidR="00A054A6" w:rsidRDefault="00A054A6" w:rsidP="00A054A6">
      <w:pPr>
        <w:jc w:val="both"/>
      </w:pPr>
      <w:r>
        <w:rPr>
          <w:b/>
        </w:rPr>
        <w:t>6</w:t>
      </w:r>
      <w:r w:rsidRPr="004E2FBD">
        <w:rPr>
          <w:b/>
        </w:rPr>
        <w:t>.§</w:t>
      </w:r>
      <w:r w:rsidRPr="00DD1928">
        <w:t xml:space="preserve"> </w:t>
      </w:r>
      <w:r>
        <w:t>A Rendelet 9.§ (4) bekezdése helyébe a következő rendelkezés lép:</w:t>
      </w:r>
    </w:p>
    <w:p w:rsidR="00A054A6" w:rsidRDefault="00A054A6" w:rsidP="00D83485">
      <w:pPr>
        <w:jc w:val="both"/>
        <w:rPr>
          <w:sz w:val="26"/>
          <w:szCs w:val="26"/>
        </w:rPr>
      </w:pPr>
    </w:p>
    <w:p w:rsidR="001A3A42" w:rsidRDefault="001A3A42" w:rsidP="00D83485">
      <w:pPr>
        <w:jc w:val="both"/>
        <w:rPr>
          <w:i/>
        </w:rPr>
      </w:pPr>
      <w:r w:rsidRPr="001A3A42">
        <w:rPr>
          <w:i/>
        </w:rPr>
        <w:t>„9.§ (4) Hirdető vagy reklámtáblát közterületre kihelyezni az üzemeltetővel kötött megállapodás alapján, az üzemeltető által meghatározott egységes arculati szabályok betartása mellett</w:t>
      </w:r>
      <w:r>
        <w:rPr>
          <w:i/>
        </w:rPr>
        <w:t xml:space="preserve"> lehet</w:t>
      </w:r>
      <w:r w:rsidRPr="001A3A42">
        <w:rPr>
          <w:i/>
        </w:rPr>
        <w:t xml:space="preserve">. </w:t>
      </w:r>
      <w:r>
        <w:rPr>
          <w:i/>
        </w:rPr>
        <w:t>Az arculati szabályokat az üzemeltető a polgármester egyetértésével határozza meg. Díja:</w:t>
      </w:r>
      <w:proofErr w:type="gramStart"/>
      <w:r w:rsidR="00F04D90">
        <w:rPr>
          <w:i/>
        </w:rPr>
        <w:t>100</w:t>
      </w:r>
      <w:r w:rsidR="003C7BEB">
        <w:rPr>
          <w:i/>
        </w:rPr>
        <w:t xml:space="preserve"> </w:t>
      </w:r>
      <w:r w:rsidR="003C7BEB" w:rsidRPr="003C7BEB">
        <w:rPr>
          <w:i/>
        </w:rPr>
        <w:t>,</w:t>
      </w:r>
      <w:proofErr w:type="gramEnd"/>
      <w:r w:rsidR="003C7BEB" w:rsidRPr="003C7BEB">
        <w:rPr>
          <w:i/>
        </w:rPr>
        <w:t>-</w:t>
      </w:r>
      <w:r w:rsidRPr="003C7BEB">
        <w:rPr>
          <w:i/>
        </w:rPr>
        <w:t xml:space="preserve"> Ft/</w:t>
      </w:r>
      <w:r w:rsidR="003C7BEB">
        <w:rPr>
          <w:i/>
        </w:rPr>
        <w:t>m</w:t>
      </w:r>
      <w:r w:rsidR="003C7BEB">
        <w:rPr>
          <w:i/>
          <w:vertAlign w:val="superscript"/>
        </w:rPr>
        <w:t>2</w:t>
      </w:r>
      <w:r w:rsidR="003C7BEB">
        <w:rPr>
          <w:i/>
        </w:rPr>
        <w:t>/nap</w:t>
      </w:r>
      <w:r w:rsidRPr="003C7BEB">
        <w:rPr>
          <w:i/>
        </w:rPr>
        <w:t>. ”</w:t>
      </w:r>
    </w:p>
    <w:p w:rsidR="001A3A42" w:rsidRDefault="001A3A42" w:rsidP="00D83485">
      <w:pPr>
        <w:jc w:val="both"/>
        <w:rPr>
          <w:i/>
        </w:rPr>
      </w:pPr>
    </w:p>
    <w:p w:rsidR="00196391" w:rsidRDefault="00196391" w:rsidP="00D83485">
      <w:pPr>
        <w:jc w:val="both"/>
        <w:rPr>
          <w:i/>
        </w:rPr>
      </w:pPr>
    </w:p>
    <w:p w:rsidR="00196391" w:rsidRPr="001A3A42" w:rsidRDefault="00196391" w:rsidP="00D83485">
      <w:pPr>
        <w:jc w:val="both"/>
        <w:rPr>
          <w:i/>
        </w:rPr>
      </w:pPr>
    </w:p>
    <w:p w:rsidR="001A3A42" w:rsidRDefault="001A3A42" w:rsidP="001A3A42">
      <w:pPr>
        <w:jc w:val="both"/>
      </w:pPr>
      <w:r>
        <w:rPr>
          <w:b/>
        </w:rPr>
        <w:t>7</w:t>
      </w:r>
      <w:r w:rsidRPr="004E2FBD">
        <w:rPr>
          <w:b/>
        </w:rPr>
        <w:t>.§</w:t>
      </w:r>
      <w:r w:rsidRPr="00DD1928">
        <w:t xml:space="preserve"> </w:t>
      </w:r>
      <w:r>
        <w:t>A Rendelet 11.§ (3) bekezdése helyébe a következő rendelkezés lép:</w:t>
      </w:r>
    </w:p>
    <w:p w:rsidR="001A3A42" w:rsidRDefault="001A3A42" w:rsidP="001A3A42">
      <w:pPr>
        <w:jc w:val="both"/>
        <w:rPr>
          <w:i/>
        </w:rPr>
      </w:pPr>
      <w:r w:rsidRPr="001A3A42">
        <w:rPr>
          <w:i/>
        </w:rPr>
        <w:t xml:space="preserve">„11.§ (3) A </w:t>
      </w:r>
      <w:r>
        <w:rPr>
          <w:i/>
        </w:rPr>
        <w:t xml:space="preserve">vendéglátóhelyek a naptári év május 15. napjáig egyszeri </w:t>
      </w:r>
      <w:r w:rsidR="003C7BEB">
        <w:rPr>
          <w:i/>
        </w:rPr>
        <w:t>20.000</w:t>
      </w:r>
      <w:r w:rsidRPr="003C7BEB">
        <w:rPr>
          <w:i/>
        </w:rPr>
        <w:t>,-</w:t>
      </w:r>
      <w:r w:rsidR="003C7BEB" w:rsidRPr="003C7BEB">
        <w:rPr>
          <w:i/>
        </w:rPr>
        <w:t>F</w:t>
      </w:r>
      <w:r w:rsidRPr="003C7BEB">
        <w:rPr>
          <w:i/>
        </w:rPr>
        <w:t>t</w:t>
      </w:r>
      <w:r w:rsidR="003C7BEB">
        <w:rPr>
          <w:i/>
        </w:rPr>
        <w:t>/év</w:t>
      </w:r>
      <w:r>
        <w:rPr>
          <w:i/>
        </w:rPr>
        <w:t xml:space="preserve"> hozzájárulást kötelesek fizetni az üzemeltető felé az üdülőterület hulladékmentesítése érdekében.”</w:t>
      </w:r>
    </w:p>
    <w:p w:rsidR="001A3A42" w:rsidRDefault="001A3A42" w:rsidP="001A3A42">
      <w:pPr>
        <w:jc w:val="both"/>
        <w:rPr>
          <w:i/>
        </w:rPr>
      </w:pPr>
    </w:p>
    <w:p w:rsidR="001A3A42" w:rsidRDefault="00196391" w:rsidP="001A3A42">
      <w:pPr>
        <w:jc w:val="both"/>
      </w:pPr>
      <w:r>
        <w:rPr>
          <w:b/>
        </w:rPr>
        <w:t>8</w:t>
      </w:r>
      <w:r w:rsidR="001A3A42" w:rsidRPr="004E2FBD">
        <w:rPr>
          <w:b/>
        </w:rPr>
        <w:t>.§</w:t>
      </w:r>
      <w:r w:rsidR="001A3A42" w:rsidRPr="00DD1928">
        <w:t xml:space="preserve"> </w:t>
      </w:r>
      <w:r w:rsidR="001A3A42">
        <w:t>A Rendelet 12.§ (1) bekezdése helyébe a következő rendelkezés lép:</w:t>
      </w:r>
    </w:p>
    <w:p w:rsidR="001A3A42" w:rsidRDefault="001A3A42" w:rsidP="00D83485">
      <w:pPr>
        <w:jc w:val="both"/>
      </w:pPr>
    </w:p>
    <w:p w:rsidR="001A3A42" w:rsidRPr="001A3A42" w:rsidRDefault="001A3A42" w:rsidP="00D83485">
      <w:pPr>
        <w:jc w:val="both"/>
        <w:rPr>
          <w:i/>
        </w:rPr>
      </w:pPr>
      <w:r w:rsidRPr="001A3A42">
        <w:rPr>
          <w:i/>
        </w:rPr>
        <w:t xml:space="preserve">„12.§ (1)  Aki a rendelet </w:t>
      </w:r>
    </w:p>
    <w:p w:rsidR="001A3A42" w:rsidRPr="001A3A42" w:rsidRDefault="001A3A42" w:rsidP="001A3A42">
      <w:pPr>
        <w:numPr>
          <w:ilvl w:val="0"/>
          <w:numId w:val="11"/>
        </w:numPr>
        <w:jc w:val="both"/>
        <w:rPr>
          <w:i/>
        </w:rPr>
      </w:pPr>
      <w:r w:rsidRPr="001A3A42">
        <w:rPr>
          <w:i/>
        </w:rPr>
        <w:t xml:space="preserve">4. § (1), (3), (7) és (8) bekezdéseiben, </w:t>
      </w:r>
    </w:p>
    <w:p w:rsidR="001A3A42" w:rsidRPr="001A3A42" w:rsidRDefault="001A3A42" w:rsidP="001A3A42">
      <w:pPr>
        <w:numPr>
          <w:ilvl w:val="0"/>
          <w:numId w:val="11"/>
        </w:numPr>
        <w:jc w:val="both"/>
        <w:rPr>
          <w:i/>
        </w:rPr>
      </w:pPr>
      <w:proofErr w:type="gramStart"/>
      <w:r w:rsidRPr="001A3A42">
        <w:rPr>
          <w:i/>
        </w:rPr>
        <w:t>a  6</w:t>
      </w:r>
      <w:proofErr w:type="gramEnd"/>
      <w:r w:rsidRPr="001A3A42">
        <w:rPr>
          <w:i/>
        </w:rPr>
        <w:t xml:space="preserve">. § (1) bekezdésében, </w:t>
      </w:r>
    </w:p>
    <w:p w:rsidR="001A3A42" w:rsidRPr="001A3A42" w:rsidRDefault="001A3A42" w:rsidP="001A3A42">
      <w:pPr>
        <w:numPr>
          <w:ilvl w:val="0"/>
          <w:numId w:val="11"/>
        </w:numPr>
        <w:jc w:val="both"/>
        <w:rPr>
          <w:i/>
        </w:rPr>
      </w:pPr>
      <w:r w:rsidRPr="001A3A42">
        <w:rPr>
          <w:i/>
        </w:rPr>
        <w:t xml:space="preserve">a 8. § (2) bekezdésében, </w:t>
      </w:r>
    </w:p>
    <w:p w:rsidR="001A3A42" w:rsidRPr="001A3A42" w:rsidRDefault="001A3A42" w:rsidP="001A3A42">
      <w:pPr>
        <w:numPr>
          <w:ilvl w:val="0"/>
          <w:numId w:val="11"/>
        </w:numPr>
        <w:jc w:val="both"/>
        <w:rPr>
          <w:i/>
        </w:rPr>
      </w:pPr>
      <w:r w:rsidRPr="001A3A42">
        <w:rPr>
          <w:i/>
        </w:rPr>
        <w:t>a 9. §-</w:t>
      </w:r>
      <w:proofErr w:type="spellStart"/>
      <w:r w:rsidRPr="001A3A42">
        <w:rPr>
          <w:i/>
        </w:rPr>
        <w:t>ában</w:t>
      </w:r>
      <w:proofErr w:type="spellEnd"/>
      <w:r w:rsidRPr="001A3A42">
        <w:rPr>
          <w:i/>
        </w:rPr>
        <w:t xml:space="preserve">, valamint </w:t>
      </w:r>
    </w:p>
    <w:p w:rsidR="001A3A42" w:rsidRPr="001A3A42" w:rsidRDefault="001A3A42" w:rsidP="001A3A42">
      <w:pPr>
        <w:numPr>
          <w:ilvl w:val="0"/>
          <w:numId w:val="11"/>
        </w:numPr>
        <w:jc w:val="both"/>
        <w:rPr>
          <w:i/>
        </w:rPr>
      </w:pPr>
      <w:r w:rsidRPr="001A3A42">
        <w:rPr>
          <w:i/>
        </w:rPr>
        <w:t xml:space="preserve">a 11. § (2), (3), (5), (7) és (9) bekezdéseiben </w:t>
      </w:r>
    </w:p>
    <w:p w:rsidR="001A3A42" w:rsidRPr="001A3A42" w:rsidRDefault="001A3A42" w:rsidP="001A3A42">
      <w:pPr>
        <w:jc w:val="both"/>
        <w:rPr>
          <w:i/>
        </w:rPr>
      </w:pPr>
      <w:proofErr w:type="gramStart"/>
      <w:r w:rsidRPr="001A3A42">
        <w:rPr>
          <w:i/>
        </w:rPr>
        <w:t>meghatározott</w:t>
      </w:r>
      <w:proofErr w:type="gramEnd"/>
      <w:r w:rsidRPr="001A3A42">
        <w:rPr>
          <w:i/>
        </w:rPr>
        <w:t xml:space="preserve"> rendelkezések</w:t>
      </w:r>
      <w:r>
        <w:rPr>
          <w:i/>
        </w:rPr>
        <w:t xml:space="preserve">et megszegi, </w:t>
      </w:r>
      <w:r w:rsidRPr="001A3A42">
        <w:rPr>
          <w:i/>
        </w:rPr>
        <w:t>a közösségi együttélés alapvető szabályainak megsértése miatt, természetes személy 200.000,-Ft-ig, jogi személy és jogi személyiséggel nem rendelkező szervezet 2.000.000 Ft-</w:t>
      </w:r>
      <w:proofErr w:type="spellStart"/>
      <w:r w:rsidRPr="001A3A42">
        <w:rPr>
          <w:i/>
        </w:rPr>
        <w:t>gt</w:t>
      </w:r>
      <w:proofErr w:type="spellEnd"/>
      <w:r w:rsidRPr="001A3A42">
        <w:rPr>
          <w:i/>
        </w:rPr>
        <w:t xml:space="preserve"> terjedő közigazgatási bírsággal sújtható, vagy vele szemben a közterület-felügyelő 50.000,-Ft-ig terjedő helyszíni bírságot szabhat ki. A közigazgatási bírság helyett figyelmeztetés vagy közigazgatási óvadék alkalmazható a közigazgatási szabályszegések szankcióiról szóló 2017. évi CXXV. törvény alapján (a továbbiakban: Szankció tv.).”</w:t>
      </w:r>
    </w:p>
    <w:p w:rsidR="001A3A42" w:rsidRDefault="001A3A42" w:rsidP="00D83485">
      <w:pPr>
        <w:jc w:val="both"/>
      </w:pPr>
    </w:p>
    <w:p w:rsidR="00270709" w:rsidRDefault="00196391" w:rsidP="00D83485">
      <w:pPr>
        <w:jc w:val="both"/>
      </w:pPr>
      <w:r>
        <w:rPr>
          <w:b/>
        </w:rPr>
        <w:t>9</w:t>
      </w:r>
      <w:r w:rsidR="001A3A42" w:rsidRPr="001A3A42">
        <w:rPr>
          <w:b/>
        </w:rPr>
        <w:t>.§</w:t>
      </w:r>
      <w:r w:rsidR="001A3A42">
        <w:t xml:space="preserve"> </w:t>
      </w:r>
      <w:r w:rsidR="00D83485">
        <w:t>Hatályát veszti a Rendelet 3.§ (2) és (5) bekezdése, a 4.§ (5) bekezdése, a 6.§ (2) bekezdése, a 11.§ (4) bekezdése.</w:t>
      </w:r>
    </w:p>
    <w:p w:rsidR="00A054A6" w:rsidRPr="001A3A42" w:rsidRDefault="00A054A6" w:rsidP="00F31A38">
      <w:pPr>
        <w:jc w:val="both"/>
        <w:rPr>
          <w:b/>
        </w:rPr>
      </w:pPr>
    </w:p>
    <w:p w:rsidR="00F31A38" w:rsidRDefault="00196391" w:rsidP="00F31A38">
      <w:pPr>
        <w:jc w:val="both"/>
      </w:pPr>
      <w:r>
        <w:rPr>
          <w:b/>
        </w:rPr>
        <w:t>10</w:t>
      </w:r>
      <w:r w:rsidR="001A3A42" w:rsidRPr="001A3A42">
        <w:rPr>
          <w:b/>
        </w:rPr>
        <w:t>.§</w:t>
      </w:r>
      <w:r w:rsidR="001A3A42">
        <w:t xml:space="preserve"> </w:t>
      </w:r>
      <w:r w:rsidR="00A054A6">
        <w:t>(1) E</w:t>
      </w:r>
      <w:r w:rsidR="00C101AA" w:rsidRPr="00DD1928">
        <w:t xml:space="preserve"> rendelet</w:t>
      </w:r>
      <w:r w:rsidR="00A054A6">
        <w:t xml:space="preserve"> </w:t>
      </w:r>
      <w:r w:rsidR="003C7BEB">
        <w:t>-</w:t>
      </w:r>
      <w:r w:rsidR="00A054A6">
        <w:t xml:space="preserve"> a (2) bekezdésben foglalt kivételével -</w:t>
      </w:r>
      <w:r w:rsidR="00C101AA" w:rsidRPr="00DD1928">
        <w:t xml:space="preserve"> </w:t>
      </w:r>
      <w:r w:rsidR="00270709" w:rsidRPr="003C7BEB">
        <w:t>2020. április 1.</w:t>
      </w:r>
      <w:r w:rsidR="00C101AA" w:rsidRPr="003C7BEB">
        <w:t xml:space="preserve"> </w:t>
      </w:r>
      <w:r w:rsidR="00270709" w:rsidRPr="003C7BEB">
        <w:t>napján</w:t>
      </w:r>
      <w:r w:rsidR="00A054A6">
        <w:t xml:space="preserve"> lép hatályba.</w:t>
      </w:r>
    </w:p>
    <w:p w:rsidR="00196391" w:rsidRDefault="009513F6" w:rsidP="009513F6">
      <w:pPr>
        <w:jc w:val="both"/>
      </w:pPr>
      <w:r>
        <w:t xml:space="preserve">     </w:t>
      </w:r>
      <w:r w:rsidR="00196391">
        <w:t xml:space="preserve">  </w:t>
      </w:r>
    </w:p>
    <w:p w:rsidR="009513F6" w:rsidRDefault="00196391" w:rsidP="009513F6">
      <w:pPr>
        <w:jc w:val="both"/>
      </w:pPr>
      <w:r>
        <w:t xml:space="preserve">        </w:t>
      </w:r>
      <w:r w:rsidR="009513F6">
        <w:t xml:space="preserve"> (2) E rendelet 6.§-a 2020. július 1. napján lép hatályba.</w:t>
      </w:r>
    </w:p>
    <w:p w:rsidR="009513F6" w:rsidRPr="00DD1928" w:rsidRDefault="009513F6" w:rsidP="00F31A38">
      <w:pPr>
        <w:jc w:val="both"/>
      </w:pPr>
    </w:p>
    <w:p w:rsidR="003C7BEB" w:rsidRDefault="003C7BEB" w:rsidP="00372918">
      <w:pPr>
        <w:jc w:val="both"/>
      </w:pPr>
    </w:p>
    <w:p w:rsidR="00372918" w:rsidRPr="00DD1928" w:rsidRDefault="00372918" w:rsidP="00372918">
      <w:pPr>
        <w:jc w:val="both"/>
      </w:pPr>
      <w:r w:rsidRPr="00DD1928">
        <w:tab/>
      </w:r>
      <w:r w:rsidRPr="00DD1928">
        <w:tab/>
      </w:r>
    </w:p>
    <w:p w:rsidR="00372918" w:rsidRPr="00DD1928" w:rsidRDefault="00372918" w:rsidP="00372918">
      <w:pPr>
        <w:jc w:val="both"/>
      </w:pPr>
      <w:r w:rsidRPr="00DD1928">
        <w:tab/>
      </w:r>
      <w:r w:rsidRPr="00DD1928">
        <w:tab/>
        <w:t xml:space="preserve"> Bedő </w:t>
      </w:r>
      <w:proofErr w:type="gramStart"/>
      <w:r w:rsidRPr="00DD1928">
        <w:t xml:space="preserve">Tamás 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Dr.</w:t>
      </w:r>
      <w:proofErr w:type="gramEnd"/>
      <w:r w:rsidRPr="00DD1928">
        <w:t xml:space="preserve"> Juhász László</w:t>
      </w:r>
    </w:p>
    <w:p w:rsidR="00372918" w:rsidRPr="00DD1928" w:rsidRDefault="00372918" w:rsidP="00372918">
      <w:pPr>
        <w:jc w:val="both"/>
      </w:pPr>
      <w:r w:rsidRPr="00DD1928">
        <w:tab/>
      </w:r>
      <w:r w:rsidRPr="00DD1928">
        <w:tab/>
        <w:t xml:space="preserve"> </w:t>
      </w:r>
      <w:proofErr w:type="gramStart"/>
      <w:r w:rsidRPr="00DD1928">
        <w:t>polgármester</w:t>
      </w:r>
      <w:proofErr w:type="gramEnd"/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              jegyző</w:t>
      </w:r>
      <w:r w:rsidRPr="00DD1928">
        <w:tab/>
      </w:r>
      <w:r w:rsidRPr="00DD1928">
        <w:tab/>
      </w:r>
    </w:p>
    <w:p w:rsidR="00372918" w:rsidRDefault="00372918" w:rsidP="00372918">
      <w:pPr>
        <w:ind w:left="426" w:hanging="426"/>
        <w:jc w:val="both"/>
        <w:rPr>
          <w:b/>
          <w:u w:val="single"/>
        </w:rPr>
      </w:pPr>
    </w:p>
    <w:p w:rsidR="00372918" w:rsidRPr="00DD1928" w:rsidRDefault="00372918" w:rsidP="00270709">
      <w:pPr>
        <w:jc w:val="both"/>
      </w:pPr>
      <w:r w:rsidRPr="00DD1928">
        <w:rPr>
          <w:b/>
          <w:u w:val="single"/>
        </w:rPr>
        <w:t>Záradék:</w:t>
      </w:r>
    </w:p>
    <w:p w:rsidR="00372918" w:rsidRPr="00DD1928" w:rsidRDefault="00372918" w:rsidP="00372918">
      <w:pPr>
        <w:jc w:val="both"/>
      </w:pPr>
      <w:r w:rsidRPr="00DD1928">
        <w:t>A ren</w:t>
      </w:r>
      <w:r w:rsidR="00E102D0" w:rsidRPr="00DD1928">
        <w:t xml:space="preserve">delet kihirdetésének napja: </w:t>
      </w:r>
      <w:proofErr w:type="gramStart"/>
      <w:r w:rsidR="00E102D0" w:rsidRPr="00DD1928">
        <w:t>2020</w:t>
      </w:r>
      <w:r w:rsidRPr="00DD1928">
        <w:t>. …</w:t>
      </w:r>
      <w:proofErr w:type="gramEnd"/>
      <w:r w:rsidRPr="00DD1928">
        <w:t>…………………….</w:t>
      </w:r>
    </w:p>
    <w:p w:rsidR="00372918" w:rsidRPr="00DD1928" w:rsidRDefault="00372918" w:rsidP="00372918">
      <w:pPr>
        <w:jc w:val="both"/>
      </w:pPr>
      <w:bookmarkStart w:id="2" w:name="_GoBack"/>
      <w:bookmarkEnd w:id="2"/>
    </w:p>
    <w:p w:rsidR="00372918" w:rsidRPr="00DD1928" w:rsidRDefault="00372918" w:rsidP="00372918">
      <w:pPr>
        <w:jc w:val="both"/>
      </w:pPr>
    </w:p>
    <w:p w:rsidR="00372918" w:rsidRPr="00DD1928" w:rsidRDefault="00372918" w:rsidP="00372918">
      <w:pPr>
        <w:jc w:val="both"/>
        <w:rPr>
          <w:i/>
        </w:rPr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</w:t>
      </w:r>
      <w:r w:rsidRPr="00DD1928">
        <w:tab/>
        <w:t xml:space="preserve">    Dr. Juhász László</w:t>
      </w:r>
      <w:r w:rsidRPr="00DD1928">
        <w:tab/>
      </w:r>
      <w:r w:rsidRPr="00DD1928">
        <w:tab/>
      </w:r>
      <w:r w:rsidRPr="00DD1928">
        <w:tab/>
        <w:t xml:space="preserve">         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jegyző </w:t>
      </w:r>
    </w:p>
    <w:p w:rsidR="00372918" w:rsidRPr="00DD1928" w:rsidRDefault="00372918" w:rsidP="00372918"/>
    <w:p w:rsidR="00372918" w:rsidRPr="00DD1928" w:rsidRDefault="00372918" w:rsidP="00372918">
      <w:pPr>
        <w:tabs>
          <w:tab w:val="left" w:pos="6237"/>
        </w:tabs>
        <w:jc w:val="both"/>
      </w:pPr>
    </w:p>
    <w:p w:rsidR="00DD1928" w:rsidRDefault="00270709" w:rsidP="00270709">
      <w:pPr>
        <w:jc w:val="center"/>
        <w:rPr>
          <w:b/>
        </w:rPr>
      </w:pPr>
      <w:r w:rsidRPr="00270709">
        <w:rPr>
          <w:b/>
        </w:rPr>
        <w:t>INDOKOLÁS</w:t>
      </w:r>
    </w:p>
    <w:p w:rsidR="00270709" w:rsidRDefault="00270709" w:rsidP="00270709">
      <w:pPr>
        <w:jc w:val="center"/>
        <w:rPr>
          <w:b/>
        </w:rPr>
      </w:pPr>
    </w:p>
    <w:p w:rsidR="00270709" w:rsidRDefault="00270709" w:rsidP="00270709">
      <w:pPr>
        <w:jc w:val="center"/>
        <w:rPr>
          <w:b/>
        </w:rPr>
      </w:pPr>
      <w:r>
        <w:rPr>
          <w:b/>
        </w:rPr>
        <w:t>1</w:t>
      </w:r>
      <w:r w:rsidR="00BB5566">
        <w:rPr>
          <w:b/>
        </w:rPr>
        <w:t>-7</w:t>
      </w:r>
      <w:r>
        <w:rPr>
          <w:b/>
        </w:rPr>
        <w:t xml:space="preserve">.§ </w:t>
      </w:r>
    </w:p>
    <w:p w:rsidR="00270709" w:rsidRPr="00270709" w:rsidRDefault="00270709" w:rsidP="00270709">
      <w:pPr>
        <w:jc w:val="center"/>
      </w:pPr>
    </w:p>
    <w:p w:rsidR="00270709" w:rsidRPr="00270709" w:rsidRDefault="00BB5566" w:rsidP="00270709">
      <w:pPr>
        <w:jc w:val="both"/>
      </w:pPr>
      <w:r w:rsidRPr="00FF6BEC">
        <w:t xml:space="preserve">Az üdülőterületet érintő koherens szabályrendszer kialakítása, racionalizálása az optimális működtetés érdekében. A hirdető- és reklámtáblák egységes arculata érdekében arculati szabályrendszer kerül kialakításra, összhangban a településképi követelményekkel. Az üdülőterület folyamatos hulladékmentesítése és tisztántartása érdekében a vendéglátóhelyek oldaláról </w:t>
      </w:r>
      <w:proofErr w:type="gramStart"/>
      <w:r w:rsidRPr="00FF6BEC">
        <w:t>szezonális</w:t>
      </w:r>
      <w:proofErr w:type="gramEnd"/>
      <w:r w:rsidRPr="00FF6BEC">
        <w:t xml:space="preserve"> hozzájárulás kerül bevezetésre.</w:t>
      </w:r>
      <w:r>
        <w:t xml:space="preserve"> </w:t>
      </w:r>
    </w:p>
    <w:sectPr w:rsidR="00270709" w:rsidRPr="00270709" w:rsidSect="008D0A6E">
      <w:headerReference w:type="even" r:id="rId8"/>
      <w:headerReference w:type="default" r:id="rId9"/>
      <w:footerReference w:type="even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321" w:rsidRDefault="00CB0321" w:rsidP="00C06ED0">
      <w:r>
        <w:separator/>
      </w:r>
    </w:p>
  </w:endnote>
  <w:endnote w:type="continuationSeparator" w:id="0">
    <w:p w:rsidR="00CB0321" w:rsidRDefault="00CB0321" w:rsidP="00C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EB331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EB33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321" w:rsidRDefault="00CB0321" w:rsidP="00C06ED0">
      <w:r>
        <w:separator/>
      </w:r>
    </w:p>
  </w:footnote>
  <w:footnote w:type="continuationSeparator" w:id="0">
    <w:p w:rsidR="00CB0321" w:rsidRDefault="00CB0321" w:rsidP="00C0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EB331B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EB331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EB331B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96391">
      <w:rPr>
        <w:rStyle w:val="Oldalszm"/>
        <w:noProof/>
      </w:rPr>
      <w:t>4</w:t>
    </w:r>
    <w:r>
      <w:rPr>
        <w:rStyle w:val="Oldalszm"/>
      </w:rPr>
      <w:fldChar w:fldCharType="end"/>
    </w:r>
  </w:p>
  <w:p w:rsidR="00EB331B" w:rsidRDefault="00EB331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5A05D84"/>
    <w:multiLevelType w:val="hybridMultilevel"/>
    <w:tmpl w:val="D9A66F06"/>
    <w:lvl w:ilvl="0" w:tplc="FEF8142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6FBE"/>
    <w:multiLevelType w:val="hybridMultilevel"/>
    <w:tmpl w:val="58B20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0164"/>
    <w:multiLevelType w:val="hybridMultilevel"/>
    <w:tmpl w:val="CF883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191F"/>
    <w:multiLevelType w:val="hybridMultilevel"/>
    <w:tmpl w:val="C42A3180"/>
    <w:lvl w:ilvl="0" w:tplc="F3A4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0120"/>
    <w:multiLevelType w:val="hybridMultilevel"/>
    <w:tmpl w:val="8D4662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27D8"/>
    <w:multiLevelType w:val="hybridMultilevel"/>
    <w:tmpl w:val="7F16F4B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2852CA"/>
    <w:multiLevelType w:val="hybridMultilevel"/>
    <w:tmpl w:val="464EAF0E"/>
    <w:lvl w:ilvl="0" w:tplc="DA3813DC">
      <w:start w:val="1"/>
      <w:numFmt w:val="lowerLetter"/>
      <w:lvlText w:val="%1)"/>
      <w:lvlJc w:val="left"/>
      <w:pPr>
        <w:ind w:left="360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317EC4"/>
    <w:multiLevelType w:val="hybridMultilevel"/>
    <w:tmpl w:val="0674E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6E"/>
    <w:rsid w:val="00001DDB"/>
    <w:rsid w:val="00012142"/>
    <w:rsid w:val="00014448"/>
    <w:rsid w:val="00015D6F"/>
    <w:rsid w:val="000163DB"/>
    <w:rsid w:val="000203CE"/>
    <w:rsid w:val="00025274"/>
    <w:rsid w:val="00035E1E"/>
    <w:rsid w:val="000367E0"/>
    <w:rsid w:val="0004648D"/>
    <w:rsid w:val="00046632"/>
    <w:rsid w:val="000468C0"/>
    <w:rsid w:val="00046D5B"/>
    <w:rsid w:val="000472D1"/>
    <w:rsid w:val="00052ECA"/>
    <w:rsid w:val="000572F1"/>
    <w:rsid w:val="0005732E"/>
    <w:rsid w:val="00065904"/>
    <w:rsid w:val="00072908"/>
    <w:rsid w:val="0007714B"/>
    <w:rsid w:val="00077D0A"/>
    <w:rsid w:val="00087946"/>
    <w:rsid w:val="00092F43"/>
    <w:rsid w:val="000A466C"/>
    <w:rsid w:val="000B0B46"/>
    <w:rsid w:val="000C56F8"/>
    <w:rsid w:val="000C6F06"/>
    <w:rsid w:val="000D1A9D"/>
    <w:rsid w:val="000D2879"/>
    <w:rsid w:val="000D77C8"/>
    <w:rsid w:val="000E5F57"/>
    <w:rsid w:val="000F63A3"/>
    <w:rsid w:val="00102479"/>
    <w:rsid w:val="00104272"/>
    <w:rsid w:val="001147C3"/>
    <w:rsid w:val="00116CBD"/>
    <w:rsid w:val="00120E9D"/>
    <w:rsid w:val="001326FC"/>
    <w:rsid w:val="0014215F"/>
    <w:rsid w:val="00156613"/>
    <w:rsid w:val="00171259"/>
    <w:rsid w:val="00172C3A"/>
    <w:rsid w:val="00174798"/>
    <w:rsid w:val="00174B7C"/>
    <w:rsid w:val="00196391"/>
    <w:rsid w:val="001A11BF"/>
    <w:rsid w:val="001A14B3"/>
    <w:rsid w:val="001A36ED"/>
    <w:rsid w:val="001A3A42"/>
    <w:rsid w:val="001A3CBD"/>
    <w:rsid w:val="001A6600"/>
    <w:rsid w:val="001A77D4"/>
    <w:rsid w:val="001C4137"/>
    <w:rsid w:val="001D2C7E"/>
    <w:rsid w:val="001E7862"/>
    <w:rsid w:val="001F4FC8"/>
    <w:rsid w:val="001F70E9"/>
    <w:rsid w:val="001F7C5D"/>
    <w:rsid w:val="00205980"/>
    <w:rsid w:val="0020665F"/>
    <w:rsid w:val="0020727F"/>
    <w:rsid w:val="00217BC3"/>
    <w:rsid w:val="00225AF6"/>
    <w:rsid w:val="002536E6"/>
    <w:rsid w:val="0025771F"/>
    <w:rsid w:val="0026023A"/>
    <w:rsid w:val="002611DA"/>
    <w:rsid w:val="00261596"/>
    <w:rsid w:val="002651D3"/>
    <w:rsid w:val="002652A7"/>
    <w:rsid w:val="00265D65"/>
    <w:rsid w:val="00270709"/>
    <w:rsid w:val="0028211C"/>
    <w:rsid w:val="00283D18"/>
    <w:rsid w:val="0028702F"/>
    <w:rsid w:val="00294BD0"/>
    <w:rsid w:val="002A0E08"/>
    <w:rsid w:val="002A5673"/>
    <w:rsid w:val="002B0243"/>
    <w:rsid w:val="002B4A3A"/>
    <w:rsid w:val="002C4D03"/>
    <w:rsid w:val="002C6339"/>
    <w:rsid w:val="002C6537"/>
    <w:rsid w:val="002C78C8"/>
    <w:rsid w:val="002D010F"/>
    <w:rsid w:val="002D2140"/>
    <w:rsid w:val="002D4D44"/>
    <w:rsid w:val="002F0426"/>
    <w:rsid w:val="003023C8"/>
    <w:rsid w:val="00313E88"/>
    <w:rsid w:val="00320AC2"/>
    <w:rsid w:val="00321047"/>
    <w:rsid w:val="00325AB2"/>
    <w:rsid w:val="00334317"/>
    <w:rsid w:val="00334434"/>
    <w:rsid w:val="00342064"/>
    <w:rsid w:val="0035206E"/>
    <w:rsid w:val="00353BA6"/>
    <w:rsid w:val="003606AC"/>
    <w:rsid w:val="00360E76"/>
    <w:rsid w:val="00363639"/>
    <w:rsid w:val="00365BCC"/>
    <w:rsid w:val="00372918"/>
    <w:rsid w:val="00376EF0"/>
    <w:rsid w:val="00387161"/>
    <w:rsid w:val="003871CC"/>
    <w:rsid w:val="00392D5A"/>
    <w:rsid w:val="00395C6A"/>
    <w:rsid w:val="003A1C77"/>
    <w:rsid w:val="003A2965"/>
    <w:rsid w:val="003A70D0"/>
    <w:rsid w:val="003B6310"/>
    <w:rsid w:val="003C07A8"/>
    <w:rsid w:val="003C2D75"/>
    <w:rsid w:val="003C6DEA"/>
    <w:rsid w:val="003C70E8"/>
    <w:rsid w:val="003C7BEB"/>
    <w:rsid w:val="003E09E8"/>
    <w:rsid w:val="003E1F87"/>
    <w:rsid w:val="003E54AE"/>
    <w:rsid w:val="003E7376"/>
    <w:rsid w:val="003F128F"/>
    <w:rsid w:val="00415FEC"/>
    <w:rsid w:val="004230A8"/>
    <w:rsid w:val="00423546"/>
    <w:rsid w:val="0043060F"/>
    <w:rsid w:val="00434CF2"/>
    <w:rsid w:val="0043522D"/>
    <w:rsid w:val="004408A9"/>
    <w:rsid w:val="00442F5F"/>
    <w:rsid w:val="004478CF"/>
    <w:rsid w:val="00450AA2"/>
    <w:rsid w:val="00457874"/>
    <w:rsid w:val="0046794D"/>
    <w:rsid w:val="004701E6"/>
    <w:rsid w:val="00471CE3"/>
    <w:rsid w:val="00481FE6"/>
    <w:rsid w:val="004839E2"/>
    <w:rsid w:val="00483EB8"/>
    <w:rsid w:val="00484EBD"/>
    <w:rsid w:val="00486816"/>
    <w:rsid w:val="00496AAC"/>
    <w:rsid w:val="004A2613"/>
    <w:rsid w:val="004B10A3"/>
    <w:rsid w:val="004B4131"/>
    <w:rsid w:val="004B7134"/>
    <w:rsid w:val="004C2CC2"/>
    <w:rsid w:val="004C4639"/>
    <w:rsid w:val="004C4CBC"/>
    <w:rsid w:val="004C5101"/>
    <w:rsid w:val="004C5DCA"/>
    <w:rsid w:val="004C5F3B"/>
    <w:rsid w:val="004D0933"/>
    <w:rsid w:val="004D5690"/>
    <w:rsid w:val="004E01D4"/>
    <w:rsid w:val="004E2FBD"/>
    <w:rsid w:val="004E6FD2"/>
    <w:rsid w:val="004F0D9C"/>
    <w:rsid w:val="004F48F1"/>
    <w:rsid w:val="004F5E1A"/>
    <w:rsid w:val="004F5F00"/>
    <w:rsid w:val="00502CCC"/>
    <w:rsid w:val="00503999"/>
    <w:rsid w:val="00513658"/>
    <w:rsid w:val="00513D8C"/>
    <w:rsid w:val="005159D9"/>
    <w:rsid w:val="00515CE2"/>
    <w:rsid w:val="0051605A"/>
    <w:rsid w:val="00521341"/>
    <w:rsid w:val="00527501"/>
    <w:rsid w:val="0054451E"/>
    <w:rsid w:val="00545A6E"/>
    <w:rsid w:val="005501E6"/>
    <w:rsid w:val="00551E40"/>
    <w:rsid w:val="00555F7A"/>
    <w:rsid w:val="00557E09"/>
    <w:rsid w:val="00562647"/>
    <w:rsid w:val="005700A5"/>
    <w:rsid w:val="005718E7"/>
    <w:rsid w:val="00575CD4"/>
    <w:rsid w:val="00576A45"/>
    <w:rsid w:val="00581FB5"/>
    <w:rsid w:val="0058230A"/>
    <w:rsid w:val="005A1A91"/>
    <w:rsid w:val="005A238C"/>
    <w:rsid w:val="005B2812"/>
    <w:rsid w:val="005B4557"/>
    <w:rsid w:val="005C5343"/>
    <w:rsid w:val="005D1587"/>
    <w:rsid w:val="005E0C01"/>
    <w:rsid w:val="005E2FF4"/>
    <w:rsid w:val="005F1A68"/>
    <w:rsid w:val="005F527A"/>
    <w:rsid w:val="005F60E5"/>
    <w:rsid w:val="005F6E60"/>
    <w:rsid w:val="00601655"/>
    <w:rsid w:val="00605DF9"/>
    <w:rsid w:val="00606AEB"/>
    <w:rsid w:val="00611C8B"/>
    <w:rsid w:val="00612881"/>
    <w:rsid w:val="00616BE0"/>
    <w:rsid w:val="00622E95"/>
    <w:rsid w:val="00623143"/>
    <w:rsid w:val="0062443B"/>
    <w:rsid w:val="00624B1E"/>
    <w:rsid w:val="00627E80"/>
    <w:rsid w:val="00635A1E"/>
    <w:rsid w:val="006367B8"/>
    <w:rsid w:val="00642E48"/>
    <w:rsid w:val="00647351"/>
    <w:rsid w:val="0065025B"/>
    <w:rsid w:val="00656594"/>
    <w:rsid w:val="0066189F"/>
    <w:rsid w:val="00666464"/>
    <w:rsid w:val="0067231C"/>
    <w:rsid w:val="006771AA"/>
    <w:rsid w:val="0068254C"/>
    <w:rsid w:val="00690746"/>
    <w:rsid w:val="00694209"/>
    <w:rsid w:val="00694DEB"/>
    <w:rsid w:val="006A02F8"/>
    <w:rsid w:val="006A7990"/>
    <w:rsid w:val="006B20F8"/>
    <w:rsid w:val="006B74BB"/>
    <w:rsid w:val="006C4F67"/>
    <w:rsid w:val="006D51A2"/>
    <w:rsid w:val="006F5CCF"/>
    <w:rsid w:val="006F5FFD"/>
    <w:rsid w:val="006F6593"/>
    <w:rsid w:val="006F7846"/>
    <w:rsid w:val="007241CC"/>
    <w:rsid w:val="00726C03"/>
    <w:rsid w:val="00727B60"/>
    <w:rsid w:val="00731E71"/>
    <w:rsid w:val="00733E16"/>
    <w:rsid w:val="00741234"/>
    <w:rsid w:val="00746A76"/>
    <w:rsid w:val="007475F7"/>
    <w:rsid w:val="00756DBD"/>
    <w:rsid w:val="00761BB8"/>
    <w:rsid w:val="007727BE"/>
    <w:rsid w:val="007760B9"/>
    <w:rsid w:val="00790F3E"/>
    <w:rsid w:val="00792C77"/>
    <w:rsid w:val="00793403"/>
    <w:rsid w:val="007A4B5F"/>
    <w:rsid w:val="007B2E34"/>
    <w:rsid w:val="007C3E62"/>
    <w:rsid w:val="007C48CD"/>
    <w:rsid w:val="007D0C4E"/>
    <w:rsid w:val="007D2F29"/>
    <w:rsid w:val="007D4517"/>
    <w:rsid w:val="007D4A26"/>
    <w:rsid w:val="007D55C8"/>
    <w:rsid w:val="007E01DE"/>
    <w:rsid w:val="00806790"/>
    <w:rsid w:val="00810585"/>
    <w:rsid w:val="008254DF"/>
    <w:rsid w:val="0082696D"/>
    <w:rsid w:val="00826CA7"/>
    <w:rsid w:val="00834285"/>
    <w:rsid w:val="00837149"/>
    <w:rsid w:val="00841D9A"/>
    <w:rsid w:val="008470EE"/>
    <w:rsid w:val="0085501E"/>
    <w:rsid w:val="008564D1"/>
    <w:rsid w:val="0085755F"/>
    <w:rsid w:val="008618D3"/>
    <w:rsid w:val="0086552A"/>
    <w:rsid w:val="00867C99"/>
    <w:rsid w:val="0087515F"/>
    <w:rsid w:val="008759FB"/>
    <w:rsid w:val="00877B6D"/>
    <w:rsid w:val="00881165"/>
    <w:rsid w:val="00890CC9"/>
    <w:rsid w:val="00891E77"/>
    <w:rsid w:val="00894317"/>
    <w:rsid w:val="008B1652"/>
    <w:rsid w:val="008C2EC9"/>
    <w:rsid w:val="008D0386"/>
    <w:rsid w:val="008D0A6E"/>
    <w:rsid w:val="008D5642"/>
    <w:rsid w:val="008D603A"/>
    <w:rsid w:val="008D7E98"/>
    <w:rsid w:val="008E10DF"/>
    <w:rsid w:val="008E1C39"/>
    <w:rsid w:val="008E641F"/>
    <w:rsid w:val="008E74EB"/>
    <w:rsid w:val="008E7FF7"/>
    <w:rsid w:val="008F02BE"/>
    <w:rsid w:val="008F1E12"/>
    <w:rsid w:val="00904402"/>
    <w:rsid w:val="0091031A"/>
    <w:rsid w:val="00911483"/>
    <w:rsid w:val="0091326A"/>
    <w:rsid w:val="00915989"/>
    <w:rsid w:val="00916345"/>
    <w:rsid w:val="00930A8B"/>
    <w:rsid w:val="00933493"/>
    <w:rsid w:val="009375A9"/>
    <w:rsid w:val="009462B9"/>
    <w:rsid w:val="0095083E"/>
    <w:rsid w:val="009513F6"/>
    <w:rsid w:val="00954109"/>
    <w:rsid w:val="00954EEB"/>
    <w:rsid w:val="00956665"/>
    <w:rsid w:val="00956D73"/>
    <w:rsid w:val="00965CBE"/>
    <w:rsid w:val="0097024A"/>
    <w:rsid w:val="009773C6"/>
    <w:rsid w:val="00981DEB"/>
    <w:rsid w:val="0099182F"/>
    <w:rsid w:val="009A1B7E"/>
    <w:rsid w:val="009A3BA3"/>
    <w:rsid w:val="009A63B8"/>
    <w:rsid w:val="009A72B0"/>
    <w:rsid w:val="009B5405"/>
    <w:rsid w:val="009C4E41"/>
    <w:rsid w:val="009D1E58"/>
    <w:rsid w:val="009D27AA"/>
    <w:rsid w:val="009D3CB3"/>
    <w:rsid w:val="009E45F8"/>
    <w:rsid w:val="009E5941"/>
    <w:rsid w:val="009E5D8B"/>
    <w:rsid w:val="009F0BE8"/>
    <w:rsid w:val="00A054A6"/>
    <w:rsid w:val="00A2243B"/>
    <w:rsid w:val="00A24313"/>
    <w:rsid w:val="00A274ED"/>
    <w:rsid w:val="00A27FC9"/>
    <w:rsid w:val="00A308A2"/>
    <w:rsid w:val="00A4175A"/>
    <w:rsid w:val="00A57CE7"/>
    <w:rsid w:val="00A77B82"/>
    <w:rsid w:val="00A94D3C"/>
    <w:rsid w:val="00AA5402"/>
    <w:rsid w:val="00AB0375"/>
    <w:rsid w:val="00AB5732"/>
    <w:rsid w:val="00AC2FC8"/>
    <w:rsid w:val="00AC483A"/>
    <w:rsid w:val="00AD1A73"/>
    <w:rsid w:val="00AD4876"/>
    <w:rsid w:val="00AD49D6"/>
    <w:rsid w:val="00AE2343"/>
    <w:rsid w:val="00AF139C"/>
    <w:rsid w:val="00AF5199"/>
    <w:rsid w:val="00AF57D1"/>
    <w:rsid w:val="00AF663E"/>
    <w:rsid w:val="00B05868"/>
    <w:rsid w:val="00B16182"/>
    <w:rsid w:val="00B164BA"/>
    <w:rsid w:val="00B20C62"/>
    <w:rsid w:val="00B4125B"/>
    <w:rsid w:val="00B51AC7"/>
    <w:rsid w:val="00B57E33"/>
    <w:rsid w:val="00B64AF3"/>
    <w:rsid w:val="00B66714"/>
    <w:rsid w:val="00B730D1"/>
    <w:rsid w:val="00B77B34"/>
    <w:rsid w:val="00B828D2"/>
    <w:rsid w:val="00B82CE2"/>
    <w:rsid w:val="00BB5566"/>
    <w:rsid w:val="00BB65A4"/>
    <w:rsid w:val="00BC0DC0"/>
    <w:rsid w:val="00BC1E53"/>
    <w:rsid w:val="00BD0EB9"/>
    <w:rsid w:val="00BD1E7E"/>
    <w:rsid w:val="00BD2F6C"/>
    <w:rsid w:val="00BD6BEE"/>
    <w:rsid w:val="00BD7939"/>
    <w:rsid w:val="00BF1F0B"/>
    <w:rsid w:val="00BF2FBB"/>
    <w:rsid w:val="00BF7F02"/>
    <w:rsid w:val="00C00F9F"/>
    <w:rsid w:val="00C0106E"/>
    <w:rsid w:val="00C06ED0"/>
    <w:rsid w:val="00C101AA"/>
    <w:rsid w:val="00C15B72"/>
    <w:rsid w:val="00C25A70"/>
    <w:rsid w:val="00C3725A"/>
    <w:rsid w:val="00C37CDC"/>
    <w:rsid w:val="00C41539"/>
    <w:rsid w:val="00C42B65"/>
    <w:rsid w:val="00C544DC"/>
    <w:rsid w:val="00C56ACD"/>
    <w:rsid w:val="00C610ED"/>
    <w:rsid w:val="00C76F68"/>
    <w:rsid w:val="00C8059D"/>
    <w:rsid w:val="00C81A9B"/>
    <w:rsid w:val="00C82813"/>
    <w:rsid w:val="00C9038D"/>
    <w:rsid w:val="00C929D0"/>
    <w:rsid w:val="00C95C9C"/>
    <w:rsid w:val="00CA40EE"/>
    <w:rsid w:val="00CA4536"/>
    <w:rsid w:val="00CA6068"/>
    <w:rsid w:val="00CB0321"/>
    <w:rsid w:val="00CB44CA"/>
    <w:rsid w:val="00CB7DBB"/>
    <w:rsid w:val="00CC1FB3"/>
    <w:rsid w:val="00CC266C"/>
    <w:rsid w:val="00CC6BF3"/>
    <w:rsid w:val="00CC6E53"/>
    <w:rsid w:val="00CD0D99"/>
    <w:rsid w:val="00CD4A12"/>
    <w:rsid w:val="00CD5BD5"/>
    <w:rsid w:val="00CD5C5F"/>
    <w:rsid w:val="00CE09CA"/>
    <w:rsid w:val="00CE5FA3"/>
    <w:rsid w:val="00CE73FE"/>
    <w:rsid w:val="00D01445"/>
    <w:rsid w:val="00D1088B"/>
    <w:rsid w:val="00D1270A"/>
    <w:rsid w:val="00D150D4"/>
    <w:rsid w:val="00D21E8C"/>
    <w:rsid w:val="00D44F91"/>
    <w:rsid w:val="00D45E95"/>
    <w:rsid w:val="00D461FA"/>
    <w:rsid w:val="00D50B95"/>
    <w:rsid w:val="00D57A6E"/>
    <w:rsid w:val="00D6454E"/>
    <w:rsid w:val="00D7526D"/>
    <w:rsid w:val="00D7725B"/>
    <w:rsid w:val="00D80AB0"/>
    <w:rsid w:val="00D83485"/>
    <w:rsid w:val="00D91878"/>
    <w:rsid w:val="00DB1707"/>
    <w:rsid w:val="00DB22E8"/>
    <w:rsid w:val="00DB3DFE"/>
    <w:rsid w:val="00DC7188"/>
    <w:rsid w:val="00DD1928"/>
    <w:rsid w:val="00DD642C"/>
    <w:rsid w:val="00DF38A1"/>
    <w:rsid w:val="00DF56F6"/>
    <w:rsid w:val="00E02887"/>
    <w:rsid w:val="00E05701"/>
    <w:rsid w:val="00E05813"/>
    <w:rsid w:val="00E102D0"/>
    <w:rsid w:val="00E137D5"/>
    <w:rsid w:val="00E2009D"/>
    <w:rsid w:val="00E30670"/>
    <w:rsid w:val="00E30ED7"/>
    <w:rsid w:val="00E325FE"/>
    <w:rsid w:val="00E42F12"/>
    <w:rsid w:val="00E45136"/>
    <w:rsid w:val="00E4582F"/>
    <w:rsid w:val="00E45E76"/>
    <w:rsid w:val="00E53A34"/>
    <w:rsid w:val="00E62735"/>
    <w:rsid w:val="00E6424A"/>
    <w:rsid w:val="00E70464"/>
    <w:rsid w:val="00E8105E"/>
    <w:rsid w:val="00E8164F"/>
    <w:rsid w:val="00E94549"/>
    <w:rsid w:val="00E9799F"/>
    <w:rsid w:val="00EB2B2F"/>
    <w:rsid w:val="00EB331B"/>
    <w:rsid w:val="00EB3568"/>
    <w:rsid w:val="00ED15DB"/>
    <w:rsid w:val="00EE159F"/>
    <w:rsid w:val="00EF0643"/>
    <w:rsid w:val="00EF1496"/>
    <w:rsid w:val="00EF69E2"/>
    <w:rsid w:val="00F03D20"/>
    <w:rsid w:val="00F045F5"/>
    <w:rsid w:val="00F04D90"/>
    <w:rsid w:val="00F1509D"/>
    <w:rsid w:val="00F17D7F"/>
    <w:rsid w:val="00F228A6"/>
    <w:rsid w:val="00F31A38"/>
    <w:rsid w:val="00F33528"/>
    <w:rsid w:val="00F338E3"/>
    <w:rsid w:val="00F364BD"/>
    <w:rsid w:val="00F40DB4"/>
    <w:rsid w:val="00F4495D"/>
    <w:rsid w:val="00F44A56"/>
    <w:rsid w:val="00F50D72"/>
    <w:rsid w:val="00F51C45"/>
    <w:rsid w:val="00F62409"/>
    <w:rsid w:val="00F65D2C"/>
    <w:rsid w:val="00F7082C"/>
    <w:rsid w:val="00F74A27"/>
    <w:rsid w:val="00F750E0"/>
    <w:rsid w:val="00F7702A"/>
    <w:rsid w:val="00F808E0"/>
    <w:rsid w:val="00F81521"/>
    <w:rsid w:val="00F82BE7"/>
    <w:rsid w:val="00F961A5"/>
    <w:rsid w:val="00FA0810"/>
    <w:rsid w:val="00FA68ED"/>
    <w:rsid w:val="00FB6468"/>
    <w:rsid w:val="00FD0067"/>
    <w:rsid w:val="00FD2548"/>
    <w:rsid w:val="00FF3ED5"/>
    <w:rsid w:val="00FF4FE6"/>
    <w:rsid w:val="00FF6BEC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1BD27"/>
  <w15:chartTrackingRefBased/>
  <w15:docId w15:val="{7A301535-C6AC-45CF-9047-D875A741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0A6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D0A6E"/>
    <w:pPr>
      <w:keepNext/>
      <w:outlineLvl w:val="0"/>
    </w:pPr>
    <w:rPr>
      <w:b/>
      <w:bCs/>
    </w:rPr>
  </w:style>
  <w:style w:type="paragraph" w:styleId="Cmsor3">
    <w:name w:val="heading 3"/>
    <w:basedOn w:val="Norml"/>
    <w:next w:val="Norml"/>
    <w:qFormat/>
    <w:rsid w:val="008D0A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8D0A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6">
    <w:name w:val="heading 6"/>
    <w:basedOn w:val="Norml"/>
    <w:next w:val="Norml"/>
    <w:qFormat/>
    <w:rsid w:val="008D0A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D0A6E"/>
    <w:pPr>
      <w:spacing w:after="120"/>
    </w:pPr>
  </w:style>
  <w:style w:type="paragraph" w:styleId="Szvegtrzsbehzssal2">
    <w:name w:val="Body Text Indent 2"/>
    <w:basedOn w:val="Norml"/>
    <w:rsid w:val="008D0A6E"/>
    <w:pPr>
      <w:spacing w:after="120" w:line="480" w:lineRule="auto"/>
      <w:ind w:left="283"/>
    </w:pPr>
  </w:style>
  <w:style w:type="paragraph" w:styleId="NormlWeb">
    <w:name w:val="Normal (Web)"/>
    <w:basedOn w:val="Norml"/>
    <w:rsid w:val="008D0A6E"/>
    <w:pPr>
      <w:spacing w:before="100" w:beforeAutospacing="1" w:after="100" w:afterAutospacing="1"/>
    </w:pPr>
    <w:rPr>
      <w:color w:val="000000"/>
    </w:rPr>
  </w:style>
  <w:style w:type="paragraph" w:styleId="Cm">
    <w:name w:val="Title"/>
    <w:basedOn w:val="Norml"/>
    <w:link w:val="CmChar"/>
    <w:qFormat/>
    <w:rsid w:val="008D0A6E"/>
    <w:pPr>
      <w:spacing w:line="360" w:lineRule="auto"/>
      <w:ind w:left="1410" w:hanging="1410"/>
      <w:jc w:val="center"/>
    </w:pPr>
    <w:rPr>
      <w:rFonts w:ascii="Tahoma" w:hAnsi="Tahoma" w:cs="Tahoma"/>
      <w:b/>
      <w:bCs/>
      <w:sz w:val="28"/>
      <w:szCs w:val="20"/>
    </w:rPr>
  </w:style>
  <w:style w:type="paragraph" w:styleId="Szvegtrzs3">
    <w:name w:val="Body Text 3"/>
    <w:basedOn w:val="Norml"/>
    <w:rsid w:val="008D0A6E"/>
    <w:pPr>
      <w:spacing w:after="120"/>
    </w:pPr>
    <w:rPr>
      <w:sz w:val="16"/>
      <w:szCs w:val="16"/>
    </w:rPr>
  </w:style>
  <w:style w:type="paragraph" w:customStyle="1" w:styleId="Default">
    <w:name w:val="Default"/>
    <w:rsid w:val="008D0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8D0A6E"/>
    <w:pPr>
      <w:spacing w:after="120"/>
      <w:ind w:left="283"/>
    </w:pPr>
    <w:rPr>
      <w:sz w:val="16"/>
      <w:szCs w:val="16"/>
    </w:rPr>
  </w:style>
  <w:style w:type="paragraph" w:customStyle="1" w:styleId="Szvegtrzsbehzssal31">
    <w:name w:val="Szövegtörzs behúzással 31"/>
    <w:basedOn w:val="Norml"/>
    <w:rsid w:val="008D0A6E"/>
    <w:pPr>
      <w:suppressAutoHyphens/>
      <w:ind w:left="426" w:hanging="426"/>
      <w:jc w:val="both"/>
    </w:pPr>
    <w:rPr>
      <w:rFonts w:ascii="Arial" w:hAnsi="Arial"/>
      <w:szCs w:val="20"/>
    </w:rPr>
  </w:style>
  <w:style w:type="paragraph" w:customStyle="1" w:styleId="DocumentMap1">
    <w:name w:val="Document Map1"/>
    <w:basedOn w:val="Norml"/>
    <w:rsid w:val="008D0A6E"/>
    <w:pPr>
      <w:spacing w:before="120" w:after="120"/>
    </w:pPr>
    <w:rPr>
      <w:rFonts w:ascii="Tahoma" w:hAnsi="Tahoma"/>
      <w:szCs w:val="20"/>
    </w:rPr>
  </w:style>
  <w:style w:type="paragraph" w:styleId="lfej">
    <w:name w:val="header"/>
    <w:basedOn w:val="Norml"/>
    <w:rsid w:val="008D0A6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D0A6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0A6E"/>
  </w:style>
  <w:style w:type="paragraph" w:customStyle="1" w:styleId="Char1CharCharChar">
    <w:name w:val="Char1 Char Char Char"/>
    <w:basedOn w:val="Norml"/>
    <w:rsid w:val="008D0A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ekezds">
    <w:name w:val="Bekezdés"/>
    <w:basedOn w:val="Norml"/>
    <w:rsid w:val="005A1A91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rsid w:val="005A1A91"/>
    <w:rPr>
      <w:sz w:val="24"/>
      <w:szCs w:val="24"/>
    </w:rPr>
  </w:style>
  <w:style w:type="paragraph" w:customStyle="1" w:styleId="behuz1">
    <w:name w:val="behuz_1"/>
    <w:basedOn w:val="Norml"/>
    <w:next w:val="Norml"/>
    <w:rsid w:val="00E8105E"/>
    <w:pPr>
      <w:tabs>
        <w:tab w:val="left" w:pos="454"/>
      </w:tabs>
      <w:spacing w:line="240" w:lineRule="exact"/>
      <w:ind w:left="454" w:hanging="284"/>
      <w:jc w:val="both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7475F7"/>
    <w:pPr>
      <w:ind w:left="708"/>
    </w:pPr>
  </w:style>
  <w:style w:type="character" w:customStyle="1" w:styleId="CmChar">
    <w:name w:val="Cím Char"/>
    <w:basedOn w:val="Bekezdsalapbettpusa"/>
    <w:link w:val="Cm"/>
    <w:rsid w:val="001C4137"/>
    <w:rPr>
      <w:rFonts w:ascii="Tahoma" w:hAnsi="Tahoma" w:cs="Tahoma"/>
      <w:b/>
      <w:bCs/>
      <w:sz w:val="28"/>
      <w:lang w:eastAsia="hu-HU"/>
    </w:rPr>
  </w:style>
  <w:style w:type="paragraph" w:customStyle="1" w:styleId="Style2">
    <w:name w:val="Style 2"/>
    <w:basedOn w:val="Norml"/>
    <w:rsid w:val="001C4137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style33">
    <w:name w:val="style33"/>
    <w:basedOn w:val="Bekezdsalapbettpusa"/>
    <w:rsid w:val="00481FE6"/>
  </w:style>
  <w:style w:type="paragraph" w:styleId="Alcm">
    <w:name w:val="Subtitle"/>
    <w:basedOn w:val="Norml"/>
    <w:next w:val="Norml"/>
    <w:link w:val="AlcmChar"/>
    <w:qFormat/>
    <w:rsid w:val="00120E9D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120E9D"/>
    <w:rPr>
      <w:rFonts w:ascii="Cambria" w:hAnsi="Cambria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434CF2"/>
    <w:rPr>
      <w:b/>
      <w:bCs/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434CF2"/>
    <w:rPr>
      <w:sz w:val="16"/>
      <w:szCs w:val="16"/>
    </w:rPr>
  </w:style>
  <w:style w:type="character" w:customStyle="1" w:styleId="Szvegtrzs2">
    <w:name w:val="Szövegtörzs (2)_"/>
    <w:basedOn w:val="Bekezdsalapbettpusa"/>
    <w:link w:val="Szvegtrzs20"/>
    <w:rsid w:val="00225AF6"/>
    <w:rPr>
      <w:sz w:val="21"/>
      <w:szCs w:val="21"/>
      <w:shd w:val="clear" w:color="auto" w:fill="FFFFFF"/>
    </w:rPr>
  </w:style>
  <w:style w:type="character" w:customStyle="1" w:styleId="Szvegtrzs2Dlt">
    <w:name w:val="Szövegtörzs (2) + Dőlt"/>
    <w:basedOn w:val="Szvegtrzs2"/>
    <w:rsid w:val="00225AF6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225AF6"/>
    <w:pPr>
      <w:widowControl w:val="0"/>
      <w:shd w:val="clear" w:color="auto" w:fill="FFFFFF"/>
      <w:spacing w:before="180" w:line="504" w:lineRule="exact"/>
      <w:ind w:hanging="660"/>
    </w:pPr>
    <w:rPr>
      <w:sz w:val="21"/>
      <w:szCs w:val="21"/>
    </w:rPr>
  </w:style>
  <w:style w:type="character" w:styleId="Hiperhivatkozs">
    <w:name w:val="Hyperlink"/>
    <w:uiPriority w:val="99"/>
    <w:unhideWhenUsed/>
    <w:rsid w:val="005700A5"/>
    <w:rPr>
      <w:color w:val="0000FF"/>
      <w:u w:val="single"/>
    </w:rPr>
  </w:style>
  <w:style w:type="paragraph" w:customStyle="1" w:styleId="FejezetCm">
    <w:name w:val="FejezetCím"/>
    <w:basedOn w:val="Norml"/>
    <w:rsid w:val="004230A8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b/>
      <w:bCs/>
      <w:noProof/>
      <w:sz w:val="20"/>
      <w:szCs w:val="20"/>
      <w:lang w:val="en-US"/>
    </w:rPr>
  </w:style>
  <w:style w:type="paragraph" w:styleId="Buborkszveg">
    <w:name w:val="Balloon Text"/>
    <w:basedOn w:val="Norml"/>
    <w:link w:val="BuborkszvegChar"/>
    <w:rsid w:val="001963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96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795EE-86D6-42D6-A20A-61542310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Képviselő-testületének</vt:lpstr>
    </vt:vector>
  </TitlesOfParts>
  <Company>Polgármesteri Hivatal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Képviselő-testületének</dc:title>
  <dc:subject/>
  <dc:creator>Tamas Pal</dc:creator>
  <cp:keywords/>
  <cp:lastModifiedBy>Szvoboda Lászlóné</cp:lastModifiedBy>
  <cp:revision>6</cp:revision>
  <cp:lastPrinted>2020-03-24T12:45:00Z</cp:lastPrinted>
  <dcterms:created xsi:type="dcterms:W3CDTF">2020-03-19T13:14:00Z</dcterms:created>
  <dcterms:modified xsi:type="dcterms:W3CDTF">2020-03-24T12:49:00Z</dcterms:modified>
</cp:coreProperties>
</file>