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56" w:rsidRPr="00DB2EFA" w:rsidRDefault="000B6037" w:rsidP="000B6037">
      <w:pPr>
        <w:pStyle w:val="lfej"/>
        <w:tabs>
          <w:tab w:val="clear" w:pos="4536"/>
          <w:tab w:val="clear" w:pos="9072"/>
          <w:tab w:val="right" w:pos="0"/>
        </w:tabs>
        <w:jc w:val="both"/>
        <w:rPr>
          <w:b/>
          <w:bCs/>
          <w:i/>
          <w:iCs/>
          <w:sz w:val="24"/>
          <w:szCs w:val="24"/>
        </w:rPr>
      </w:pPr>
      <w:r w:rsidRPr="00DB2EFA">
        <w:rPr>
          <w:b/>
          <w:sz w:val="24"/>
          <w:szCs w:val="24"/>
        </w:rPr>
        <w:t xml:space="preserve">Csongrád Város Polgármesterétől </w:t>
      </w:r>
    </w:p>
    <w:p w:rsidR="00585256" w:rsidRPr="00DB2EFA" w:rsidRDefault="000A2F77" w:rsidP="003A6E9D">
      <w:pPr>
        <w:jc w:val="both"/>
        <w:rPr>
          <w:b/>
          <w:sz w:val="24"/>
          <w:szCs w:val="24"/>
        </w:rPr>
      </w:pP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b/>
          <w:sz w:val="24"/>
          <w:szCs w:val="24"/>
        </w:rPr>
        <w:t>M</w:t>
      </w:r>
    </w:p>
    <w:p w:rsidR="00585256" w:rsidRPr="00DB2EFA" w:rsidRDefault="00585256" w:rsidP="003A6E9D">
      <w:pPr>
        <w:pStyle w:val="Cmsor6"/>
        <w:jc w:val="both"/>
        <w:rPr>
          <w:b w:val="0"/>
          <w:bCs w:val="0"/>
          <w:szCs w:val="24"/>
        </w:rPr>
      </w:pPr>
      <w:r w:rsidRPr="00DB2EFA">
        <w:rPr>
          <w:b w:val="0"/>
          <w:bCs w:val="0"/>
          <w:szCs w:val="24"/>
        </w:rPr>
        <w:t>Száma:</w:t>
      </w:r>
      <w:r w:rsidR="000A2F77" w:rsidRPr="00DB2EFA">
        <w:rPr>
          <w:b w:val="0"/>
          <w:bCs w:val="0"/>
          <w:szCs w:val="24"/>
        </w:rPr>
        <w:t xml:space="preserve"> </w:t>
      </w:r>
      <w:r w:rsidR="00570819" w:rsidRPr="00DB2EFA">
        <w:rPr>
          <w:b w:val="0"/>
          <w:bCs w:val="0"/>
          <w:szCs w:val="24"/>
        </w:rPr>
        <w:t>FJL</w:t>
      </w:r>
      <w:r w:rsidR="00C63641">
        <w:rPr>
          <w:b w:val="0"/>
          <w:bCs w:val="0"/>
          <w:szCs w:val="24"/>
        </w:rPr>
        <w:t>/498-1/2020</w:t>
      </w:r>
    </w:p>
    <w:p w:rsidR="00585256" w:rsidRPr="00DB2EFA" w:rsidRDefault="00585256" w:rsidP="00395342">
      <w:pPr>
        <w:jc w:val="both"/>
        <w:rPr>
          <w:sz w:val="24"/>
          <w:szCs w:val="24"/>
        </w:rPr>
      </w:pPr>
      <w:r w:rsidRPr="00DB2EFA">
        <w:rPr>
          <w:sz w:val="24"/>
          <w:szCs w:val="24"/>
        </w:rPr>
        <w:t>Témafelelős:</w:t>
      </w:r>
      <w:r w:rsidR="00940730" w:rsidRPr="00DB2EFA">
        <w:rPr>
          <w:sz w:val="24"/>
          <w:szCs w:val="24"/>
        </w:rPr>
        <w:t xml:space="preserve"> </w:t>
      </w:r>
      <w:r w:rsidR="0053189A" w:rsidRPr="00DB2EFA">
        <w:rPr>
          <w:sz w:val="24"/>
          <w:szCs w:val="24"/>
        </w:rPr>
        <w:t>Keller Ilona</w:t>
      </w:r>
    </w:p>
    <w:p w:rsidR="009257F1" w:rsidRPr="00DB2EFA" w:rsidRDefault="009257F1" w:rsidP="00395342">
      <w:pPr>
        <w:ind w:left="2832" w:firstLine="708"/>
        <w:jc w:val="both"/>
        <w:rPr>
          <w:b/>
          <w:sz w:val="24"/>
          <w:szCs w:val="24"/>
        </w:rPr>
      </w:pPr>
    </w:p>
    <w:p w:rsidR="00585256" w:rsidRPr="00DB2EFA" w:rsidRDefault="00585256" w:rsidP="00395342">
      <w:pPr>
        <w:ind w:left="2832" w:firstLine="708"/>
        <w:jc w:val="both"/>
        <w:rPr>
          <w:b/>
          <w:sz w:val="24"/>
          <w:szCs w:val="24"/>
        </w:rPr>
      </w:pPr>
      <w:r w:rsidRPr="00DB2EFA">
        <w:rPr>
          <w:b/>
          <w:sz w:val="24"/>
          <w:szCs w:val="24"/>
        </w:rPr>
        <w:t>E l ő t e r j e s z t é s</w:t>
      </w:r>
    </w:p>
    <w:p w:rsidR="00585256" w:rsidRPr="00DB2EFA" w:rsidRDefault="00585256" w:rsidP="003A6E9D">
      <w:pPr>
        <w:pStyle w:val="Cmsor1"/>
        <w:rPr>
          <w:sz w:val="24"/>
          <w:szCs w:val="24"/>
        </w:rPr>
      </w:pPr>
      <w:r w:rsidRPr="00DB2EFA">
        <w:rPr>
          <w:sz w:val="24"/>
          <w:szCs w:val="24"/>
        </w:rPr>
        <w:t>Csongrád Város Önkormányzata Képviselő testületének</w:t>
      </w:r>
    </w:p>
    <w:p w:rsidR="00585256" w:rsidRPr="00DB2EFA" w:rsidRDefault="00585256" w:rsidP="003A6E9D">
      <w:pPr>
        <w:jc w:val="center"/>
        <w:rPr>
          <w:b/>
          <w:sz w:val="24"/>
          <w:szCs w:val="24"/>
        </w:rPr>
      </w:pPr>
      <w:r w:rsidRPr="00DB2EFA">
        <w:rPr>
          <w:b/>
          <w:sz w:val="24"/>
          <w:szCs w:val="24"/>
        </w:rPr>
        <w:t>20</w:t>
      </w:r>
      <w:r w:rsidR="001901F7">
        <w:rPr>
          <w:b/>
          <w:sz w:val="24"/>
          <w:szCs w:val="24"/>
        </w:rPr>
        <w:t>20</w:t>
      </w:r>
      <w:r w:rsidRPr="00DB2EFA">
        <w:rPr>
          <w:b/>
          <w:sz w:val="24"/>
          <w:szCs w:val="24"/>
        </w:rPr>
        <w:t>.</w:t>
      </w:r>
      <w:r w:rsidR="001901F7">
        <w:rPr>
          <w:b/>
          <w:sz w:val="24"/>
          <w:szCs w:val="24"/>
        </w:rPr>
        <w:t xml:space="preserve"> szeptember 24</w:t>
      </w:r>
      <w:r w:rsidRPr="00DB2EFA">
        <w:rPr>
          <w:b/>
          <w:sz w:val="24"/>
          <w:szCs w:val="24"/>
        </w:rPr>
        <w:t>-i ülésére</w:t>
      </w:r>
    </w:p>
    <w:p w:rsidR="009257F1" w:rsidRPr="00DB2EFA" w:rsidRDefault="009257F1" w:rsidP="003A6E9D">
      <w:pPr>
        <w:jc w:val="both"/>
        <w:rPr>
          <w:b/>
          <w:sz w:val="24"/>
          <w:szCs w:val="24"/>
        </w:rPr>
      </w:pPr>
    </w:p>
    <w:p w:rsidR="001B7BD0" w:rsidRPr="00DB2EFA" w:rsidRDefault="00585256" w:rsidP="00040E91">
      <w:pPr>
        <w:ind w:left="709" w:hanging="709"/>
        <w:jc w:val="both"/>
        <w:rPr>
          <w:sz w:val="24"/>
          <w:szCs w:val="24"/>
        </w:rPr>
      </w:pPr>
      <w:r w:rsidRPr="00DB2EFA">
        <w:rPr>
          <w:sz w:val="24"/>
          <w:szCs w:val="24"/>
          <w:u w:val="single"/>
        </w:rPr>
        <w:t>Tárgy</w:t>
      </w:r>
      <w:r w:rsidRPr="00DB2EFA">
        <w:rPr>
          <w:sz w:val="24"/>
          <w:szCs w:val="24"/>
        </w:rPr>
        <w:t xml:space="preserve">: </w:t>
      </w:r>
      <w:r w:rsidR="007C036F" w:rsidRPr="00DB2EFA">
        <w:rPr>
          <w:sz w:val="24"/>
          <w:szCs w:val="24"/>
        </w:rPr>
        <w:t>B</w:t>
      </w:r>
      <w:r w:rsidR="007A72CD" w:rsidRPr="00DB2EFA">
        <w:rPr>
          <w:sz w:val="24"/>
          <w:szCs w:val="24"/>
        </w:rPr>
        <w:t>eruházási hitelfelvétel</w:t>
      </w:r>
      <w:r w:rsidR="001901F7">
        <w:rPr>
          <w:sz w:val="24"/>
          <w:szCs w:val="24"/>
        </w:rPr>
        <w:t xml:space="preserve"> TOP-2.1.1-15-</w:t>
      </w:r>
      <w:bookmarkStart w:id="0" w:name="_GoBack"/>
      <w:bookmarkEnd w:id="0"/>
      <w:r w:rsidR="001901F7">
        <w:rPr>
          <w:sz w:val="24"/>
          <w:szCs w:val="24"/>
        </w:rPr>
        <w:t xml:space="preserve">CS1-2016-0003 azonosító számú Barnamezős területek rehabilitációja tárgyú projekt önrész biztosításához. </w:t>
      </w:r>
    </w:p>
    <w:p w:rsidR="00570819" w:rsidRPr="00DB2EFA" w:rsidRDefault="00570819" w:rsidP="003A6E9D">
      <w:pPr>
        <w:jc w:val="both"/>
        <w:rPr>
          <w:b/>
          <w:sz w:val="24"/>
          <w:szCs w:val="24"/>
        </w:rPr>
      </w:pPr>
    </w:p>
    <w:p w:rsidR="00585256" w:rsidRPr="00DB2EFA" w:rsidRDefault="00585256" w:rsidP="003A6E9D">
      <w:pPr>
        <w:jc w:val="both"/>
        <w:rPr>
          <w:b/>
          <w:sz w:val="24"/>
          <w:szCs w:val="24"/>
        </w:rPr>
      </w:pPr>
      <w:r w:rsidRPr="00DB2EFA">
        <w:rPr>
          <w:b/>
          <w:sz w:val="24"/>
          <w:szCs w:val="24"/>
        </w:rPr>
        <w:t>Tisztelt Képviselő-testület!</w:t>
      </w:r>
    </w:p>
    <w:p w:rsidR="009257F1" w:rsidRPr="00DB2EFA" w:rsidRDefault="009257F1" w:rsidP="003A6E9D">
      <w:pPr>
        <w:jc w:val="both"/>
        <w:rPr>
          <w:sz w:val="24"/>
          <w:szCs w:val="24"/>
        </w:rPr>
      </w:pPr>
    </w:p>
    <w:p w:rsidR="00D328FB" w:rsidRPr="00BB1EE1" w:rsidRDefault="00570819" w:rsidP="005C32C1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Az önkormányzat a 20</w:t>
      </w:r>
      <w:r w:rsidR="008A6F65" w:rsidRPr="00BB1EE1">
        <w:rPr>
          <w:sz w:val="24"/>
          <w:szCs w:val="24"/>
        </w:rPr>
        <w:t>20</w:t>
      </w:r>
      <w:r w:rsidRPr="00BB1EE1">
        <w:rPr>
          <w:sz w:val="24"/>
          <w:szCs w:val="24"/>
        </w:rPr>
        <w:t xml:space="preserve">. évi költségvetését a fejlesztési célú bevételek és kiadások tervezésekor mintegy </w:t>
      </w:r>
      <w:r w:rsidR="00C9368F" w:rsidRPr="00BB1EE1">
        <w:rPr>
          <w:sz w:val="24"/>
          <w:szCs w:val="24"/>
        </w:rPr>
        <w:t>84</w:t>
      </w:r>
      <w:r w:rsidRPr="00BB1EE1">
        <w:rPr>
          <w:sz w:val="24"/>
          <w:szCs w:val="24"/>
        </w:rPr>
        <w:t xml:space="preserve"> millió forintos h</w:t>
      </w:r>
      <w:r w:rsidR="007064B9">
        <w:rPr>
          <w:sz w:val="24"/>
          <w:szCs w:val="24"/>
        </w:rPr>
        <w:t>iánnyal</w:t>
      </w:r>
      <w:r w:rsidRPr="00BB1EE1">
        <w:rPr>
          <w:sz w:val="24"/>
          <w:szCs w:val="24"/>
        </w:rPr>
        <w:t xml:space="preserve"> hagyta jóvá. A fejlesztési hiány finanszírozására fejlesztési hitel felvétele került megjel</w:t>
      </w:r>
      <w:r w:rsidR="008A6F65" w:rsidRPr="00BB1EE1">
        <w:rPr>
          <w:sz w:val="24"/>
          <w:szCs w:val="24"/>
        </w:rPr>
        <w:t>ö</w:t>
      </w:r>
      <w:r w:rsidRPr="00BB1EE1">
        <w:rPr>
          <w:sz w:val="24"/>
          <w:szCs w:val="24"/>
        </w:rPr>
        <w:t xml:space="preserve">lésre. </w:t>
      </w:r>
    </w:p>
    <w:p w:rsidR="00270783" w:rsidRPr="00BB1EE1" w:rsidRDefault="00C9368F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 fejlesztési hiányból 40 millió forintot tesz ki a költségvetésben rögzített TOP-2.1.1-15-CS1-2016-0003 azonosító számú Barnamezős területek rehabilitációja tárgyú projekt önrész igénye.</w:t>
      </w:r>
      <w:r w:rsidR="00270783" w:rsidRPr="00BB1EE1">
        <w:rPr>
          <w:sz w:val="24"/>
          <w:szCs w:val="24"/>
        </w:rPr>
        <w:t xml:space="preserve"> </w:t>
      </w:r>
    </w:p>
    <w:p w:rsidR="00270783" w:rsidRPr="00BB1EE1" w:rsidRDefault="00270783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 TOP-2.1.1-15 kódszámú, Barnamezős területek rehabilitációja című pályázati felhívás keretében lehetőség nyílt a hasznosítatlan, jelentősen leromlott állapotban lévő Ipari Park területén található volt Parancsnoki épület felújítására, hasznosítására, valamint az Ipari Park területén kamionparkolók kialakítására.</w:t>
      </w:r>
    </w:p>
    <w:p w:rsidR="00270783" w:rsidRPr="00BB1EE1" w:rsidRDefault="00270783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Az épület felújítás eredményeként a földszint a múzeum látványraktáraként üzemelhetne, a megtekintés lehetőségét biztosítva ezzel a nagyközönség számára, illetőleg az első teljes emeleten konferenciaközpont és rendezvénytér kialakítása történhet, a kiszolgálóblokkokkal, kibővítve ezzel a városban a rendezvények, konferenciák megtartására alkalmas tereket.</w:t>
      </w:r>
    </w:p>
    <w:p w:rsidR="00270783" w:rsidRPr="00BB1EE1" w:rsidRDefault="00270783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 támogatási kérelmet önkormányzatunk 2016-ban, az akkor készült beadványterv alapján benyújtotta. Támogatási döntés 2018.</w:t>
      </w:r>
      <w:r w:rsidR="0031167B">
        <w:rPr>
          <w:sz w:val="24"/>
          <w:szCs w:val="24"/>
        </w:rPr>
        <w:t xml:space="preserve"> </w:t>
      </w:r>
      <w:r w:rsidRPr="00BB1EE1">
        <w:rPr>
          <w:sz w:val="24"/>
          <w:szCs w:val="24"/>
        </w:rPr>
        <w:t>márciusában született, amely az eltelt időszakban történt jelentős építőipari áremelkedések és jogszabályváltozások miatt szükséges műszaki tartalom módosítások költ</w:t>
      </w:r>
      <w:r w:rsidR="0031167B">
        <w:rPr>
          <w:sz w:val="24"/>
          <w:szCs w:val="24"/>
        </w:rPr>
        <w:t>ségnövelő hatása</w:t>
      </w:r>
      <w:r w:rsidRPr="00BB1EE1">
        <w:rPr>
          <w:sz w:val="24"/>
          <w:szCs w:val="24"/>
        </w:rPr>
        <w:t xml:space="preserve">it nem követte le. </w:t>
      </w:r>
    </w:p>
    <w:p w:rsidR="00270783" w:rsidRPr="00BB1EE1" w:rsidRDefault="00270783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 xml:space="preserve">Az önkormányzat 3 sikertelen közbeszerzést folytatott le (fedezethiány), majd műszaki tartalom </w:t>
      </w:r>
      <w:r w:rsidR="007064B9" w:rsidRPr="00BB1EE1">
        <w:rPr>
          <w:sz w:val="24"/>
          <w:szCs w:val="24"/>
        </w:rPr>
        <w:t>módosításokat</w:t>
      </w:r>
      <w:r w:rsidRPr="00BB1EE1">
        <w:rPr>
          <w:sz w:val="24"/>
          <w:szCs w:val="24"/>
        </w:rPr>
        <w:t xml:space="preserve"> követően egy 4. közbeszerzési eljárást indított. </w:t>
      </w:r>
    </w:p>
    <w:p w:rsidR="00270783" w:rsidRPr="00BB1EE1" w:rsidRDefault="00270783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 xml:space="preserve">A közbeszerzés eredményessége és a projekt megvalósíthatósága érdekében Csongrád Város Önkormányzat </w:t>
      </w:r>
      <w:r w:rsidR="007064B9" w:rsidRPr="00BB1EE1">
        <w:rPr>
          <w:sz w:val="24"/>
          <w:szCs w:val="24"/>
        </w:rPr>
        <w:t>Képviselő-testülete</w:t>
      </w:r>
      <w:r w:rsidRPr="00BB1EE1">
        <w:rPr>
          <w:sz w:val="24"/>
          <w:szCs w:val="24"/>
        </w:rPr>
        <w:t xml:space="preserve"> a 187/2019 (X.30) Ökt. számú önkormányzati határozatával mindösszesen 39.356.645,-Ft többlet önerőt biztosított a pályázathoz az önkormányzat 2020. évi költségvetésének terhére. Csongrád Város önkormányzatának 2020. évre elkészült költségvetése –figyelembe véve a 2020. évben kialakult járványügyi helyzet miatti átcsoportosításokat is, nem nyújt elegendő fedezetet a pályázat önrészének biztosításához, ezért azt a külső forrás, hitel felvételével tudja megvalósítani. </w:t>
      </w:r>
      <w:r w:rsidR="007064B9">
        <w:rPr>
          <w:sz w:val="24"/>
          <w:szCs w:val="24"/>
        </w:rPr>
        <w:t>Tájékoztatom a Képviselő—testületet, hogy önkormányzatunk kiegészítő forrás iránti kérelmet is benyújtott a többletköltség pályázati támogatásának érdekében, azonban a kérelem elbírálásának időigénye miatt hitel felvételét tartom szükségesnek. A többlet forrásigény pozitív elbírálása és a támogatás folyósítása esetén a beruházáshoz fe</w:t>
      </w:r>
      <w:r w:rsidR="00085B57">
        <w:rPr>
          <w:sz w:val="24"/>
          <w:szCs w:val="24"/>
        </w:rPr>
        <w:t>l</w:t>
      </w:r>
      <w:r w:rsidR="007064B9">
        <w:rPr>
          <w:sz w:val="24"/>
          <w:szCs w:val="24"/>
        </w:rPr>
        <w:t xml:space="preserve">vett hitel visszafizetése egyösszegben történik. </w:t>
      </w:r>
    </w:p>
    <w:p w:rsidR="00E83767" w:rsidRPr="00BB1EE1" w:rsidRDefault="00C9368F" w:rsidP="00270783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 xml:space="preserve">Ezzel összhangban </w:t>
      </w:r>
      <w:r w:rsidR="008422EC" w:rsidRPr="00BB1EE1">
        <w:rPr>
          <w:sz w:val="24"/>
          <w:szCs w:val="24"/>
        </w:rPr>
        <w:t>a Magyarország gazdasági stabilitásáról szóló 2011. évi CXCIV.tv.—ben előírt előzetes adatszolgáltatásban a hitelfelvételi szándékunkat szerepeltettük és megkerestük a</w:t>
      </w:r>
      <w:r w:rsidR="00947558" w:rsidRPr="00BB1EE1">
        <w:rPr>
          <w:sz w:val="24"/>
          <w:szCs w:val="24"/>
        </w:rPr>
        <w:t xml:space="preserve"> számlavezető és hitelt nyújtó OTP Bank Nyrt-</w:t>
      </w:r>
      <w:r w:rsidR="00E83767" w:rsidRPr="00BB1EE1">
        <w:rPr>
          <w:sz w:val="24"/>
          <w:szCs w:val="24"/>
        </w:rPr>
        <w:t xml:space="preserve">t, finanszírozási ajánlat nyújtása érdekében </w:t>
      </w:r>
    </w:p>
    <w:p w:rsidR="00746244" w:rsidRPr="00BB1EE1" w:rsidRDefault="00E83767" w:rsidP="005C32C1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 xml:space="preserve">Az OTP Nyrt. indikatív ajánlata szerint </w:t>
      </w:r>
      <w:r w:rsidR="00947558" w:rsidRPr="00BB1EE1">
        <w:rPr>
          <w:sz w:val="24"/>
          <w:szCs w:val="24"/>
        </w:rPr>
        <w:t xml:space="preserve"> a 2018. évi beruházási hitel</w:t>
      </w:r>
      <w:r w:rsidR="0031167B">
        <w:rPr>
          <w:sz w:val="24"/>
          <w:szCs w:val="24"/>
        </w:rPr>
        <w:t xml:space="preserve"> </w:t>
      </w:r>
      <w:r w:rsidR="00947558" w:rsidRPr="00BB1EE1">
        <w:rPr>
          <w:sz w:val="24"/>
          <w:szCs w:val="24"/>
        </w:rPr>
        <w:t>kondícióival azonos feltételekkel tudnak hitel</w:t>
      </w:r>
      <w:r w:rsidR="00DB2EFA" w:rsidRPr="00BB1EE1">
        <w:rPr>
          <w:sz w:val="24"/>
          <w:szCs w:val="24"/>
        </w:rPr>
        <w:t>t</w:t>
      </w:r>
      <w:r w:rsidR="00947558" w:rsidRPr="00BB1EE1">
        <w:rPr>
          <w:sz w:val="24"/>
          <w:szCs w:val="24"/>
        </w:rPr>
        <w:t xml:space="preserve"> biztosítani. 2018-évbean pályáztatással alakult ki a legkedvezőbb ajánlat, </w:t>
      </w:r>
      <w:r w:rsidR="00947558" w:rsidRPr="00BB1EE1">
        <w:rPr>
          <w:sz w:val="24"/>
          <w:szCs w:val="24"/>
        </w:rPr>
        <w:lastRenderedPageBreak/>
        <w:t xml:space="preserve">így azonos kondíciók mellett, a hitelösszeg nagyságrendjére és </w:t>
      </w:r>
      <w:r w:rsidR="00746244" w:rsidRPr="00BB1EE1">
        <w:rPr>
          <w:sz w:val="24"/>
          <w:szCs w:val="24"/>
        </w:rPr>
        <w:t>a jogszabályi előírásokra tek</w:t>
      </w:r>
      <w:r w:rsidR="009E7620" w:rsidRPr="00BB1EE1">
        <w:rPr>
          <w:sz w:val="24"/>
          <w:szCs w:val="24"/>
        </w:rPr>
        <w:t>intettel javasolom az OTP Bank N</w:t>
      </w:r>
      <w:r w:rsidR="00746244" w:rsidRPr="00BB1EE1">
        <w:rPr>
          <w:sz w:val="24"/>
          <w:szCs w:val="24"/>
        </w:rPr>
        <w:t>yrt.</w:t>
      </w:r>
      <w:r w:rsidR="009E7620" w:rsidRPr="00BB1EE1">
        <w:rPr>
          <w:sz w:val="24"/>
          <w:szCs w:val="24"/>
        </w:rPr>
        <w:t xml:space="preserve">-kal történő szerződéskötést. </w:t>
      </w:r>
    </w:p>
    <w:p w:rsidR="00E471FE" w:rsidRPr="00BB1EE1" w:rsidRDefault="009E7620" w:rsidP="00DB2EFA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Az OTP Bank Nyrt. és önkormányzatunk közöt</w:t>
      </w:r>
      <w:r w:rsidR="00E83767" w:rsidRPr="00BB1EE1">
        <w:rPr>
          <w:sz w:val="24"/>
          <w:szCs w:val="24"/>
        </w:rPr>
        <w:t xml:space="preserve">t tartós hitelviszony áll fenn jelenleg összesen </w:t>
      </w:r>
      <w:r w:rsidR="00270783" w:rsidRPr="00BB1EE1">
        <w:rPr>
          <w:sz w:val="24"/>
          <w:szCs w:val="24"/>
        </w:rPr>
        <w:t xml:space="preserve">204.070 eFt </w:t>
      </w:r>
      <w:r w:rsidRPr="00BB1EE1">
        <w:rPr>
          <w:sz w:val="24"/>
          <w:szCs w:val="24"/>
        </w:rPr>
        <w:t>beruházási hitel és 1</w:t>
      </w:r>
      <w:r w:rsidR="00E83767" w:rsidRPr="00BB1EE1">
        <w:rPr>
          <w:sz w:val="24"/>
          <w:szCs w:val="24"/>
        </w:rPr>
        <w:t>5</w:t>
      </w:r>
      <w:r w:rsidRPr="00BB1EE1">
        <w:rPr>
          <w:sz w:val="24"/>
          <w:szCs w:val="24"/>
        </w:rPr>
        <w:t>0 millió for</w:t>
      </w:r>
      <w:r w:rsidR="00DB2EFA" w:rsidRPr="00BB1EE1">
        <w:rPr>
          <w:sz w:val="24"/>
          <w:szCs w:val="24"/>
        </w:rPr>
        <w:t>i</w:t>
      </w:r>
      <w:r w:rsidRPr="00BB1EE1">
        <w:rPr>
          <w:sz w:val="24"/>
          <w:szCs w:val="24"/>
        </w:rPr>
        <w:t>nt összeg</w:t>
      </w:r>
      <w:r w:rsidR="00DB2EFA" w:rsidRPr="00BB1EE1">
        <w:rPr>
          <w:sz w:val="24"/>
          <w:szCs w:val="24"/>
        </w:rPr>
        <w:t>ű</w:t>
      </w:r>
      <w:r w:rsidRPr="00BB1EE1">
        <w:rPr>
          <w:sz w:val="24"/>
          <w:szCs w:val="24"/>
        </w:rPr>
        <w:t xml:space="preserve"> folyószámla hitelkeret szerződés formájában. Ennek a tartós hitelviszonynak a biztosítására jelenleg 2</w:t>
      </w:r>
      <w:r w:rsidR="00E83767" w:rsidRPr="00BB1EE1">
        <w:rPr>
          <w:sz w:val="24"/>
          <w:szCs w:val="24"/>
        </w:rPr>
        <w:t>6</w:t>
      </w:r>
      <w:r w:rsidRPr="00BB1EE1">
        <w:rPr>
          <w:sz w:val="24"/>
          <w:szCs w:val="24"/>
        </w:rPr>
        <w:t>0 millió Ft keretössz</w:t>
      </w:r>
      <w:r w:rsidR="00E471FE" w:rsidRPr="00BB1EE1">
        <w:rPr>
          <w:sz w:val="24"/>
          <w:szCs w:val="24"/>
        </w:rPr>
        <w:t>e</w:t>
      </w:r>
      <w:r w:rsidRPr="00BB1EE1">
        <w:rPr>
          <w:sz w:val="24"/>
          <w:szCs w:val="24"/>
        </w:rPr>
        <w:t xml:space="preserve">gű </w:t>
      </w:r>
      <w:r w:rsidR="00E471FE" w:rsidRPr="00BB1EE1">
        <w:rPr>
          <w:sz w:val="24"/>
          <w:szCs w:val="24"/>
        </w:rPr>
        <w:t>jelzálogszerződés</w:t>
      </w:r>
      <w:r w:rsidRPr="00BB1EE1">
        <w:rPr>
          <w:sz w:val="24"/>
          <w:szCs w:val="24"/>
        </w:rPr>
        <w:t xml:space="preserve"> is szolgál</w:t>
      </w:r>
      <w:r w:rsidR="00781A16" w:rsidRPr="00BB1EE1">
        <w:rPr>
          <w:sz w:val="24"/>
          <w:szCs w:val="24"/>
        </w:rPr>
        <w:t xml:space="preserve">, amely az alábbi ingatlanokat érinti: </w:t>
      </w:r>
    </w:p>
    <w:p w:rsidR="00E471FE" w:rsidRPr="00BB1EE1" w:rsidRDefault="00E471FE" w:rsidP="00781A16">
      <w:pPr>
        <w:jc w:val="both"/>
        <w:rPr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43"/>
        <w:gridCol w:w="2497"/>
        <w:gridCol w:w="1676"/>
      </w:tblGrid>
      <w:tr w:rsidR="00781A16" w:rsidRPr="00BB1EE1" w:rsidTr="00580A25">
        <w:trPr>
          <w:trHeight w:val="332"/>
        </w:trPr>
        <w:tc>
          <w:tcPr>
            <w:tcW w:w="1728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Helyrajzi szám</w:t>
            </w:r>
          </w:p>
        </w:tc>
        <w:tc>
          <w:tcPr>
            <w:tcW w:w="3443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cím</w:t>
            </w:r>
          </w:p>
        </w:tc>
        <w:tc>
          <w:tcPr>
            <w:tcW w:w="2497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Ingatlan megnevezése</w:t>
            </w:r>
          </w:p>
        </w:tc>
        <w:tc>
          <w:tcPr>
            <w:tcW w:w="1676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Becsült érték</w:t>
            </w:r>
          </w:p>
        </w:tc>
      </w:tr>
      <w:tr w:rsidR="00781A16" w:rsidRPr="00BB1EE1" w:rsidTr="00580A25">
        <w:trPr>
          <w:trHeight w:val="312"/>
        </w:trPr>
        <w:tc>
          <w:tcPr>
            <w:tcW w:w="1728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219</w:t>
            </w:r>
          </w:p>
        </w:tc>
        <w:tc>
          <w:tcPr>
            <w:tcW w:w="3443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6640 Csongrád, Dózsa Gy. tér 1</w:t>
            </w:r>
          </w:p>
        </w:tc>
        <w:tc>
          <w:tcPr>
            <w:tcW w:w="2497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Posta, üzlethelyiség</w:t>
            </w:r>
          </w:p>
        </w:tc>
        <w:tc>
          <w:tcPr>
            <w:tcW w:w="1676" w:type="dxa"/>
          </w:tcPr>
          <w:p w:rsidR="00781A16" w:rsidRPr="00BB1EE1" w:rsidRDefault="00781A16" w:rsidP="00781A16">
            <w:pPr>
              <w:pStyle w:val="Szvegtrzs2"/>
              <w:spacing w:line="240" w:lineRule="auto"/>
              <w:jc w:val="right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159.000.000,-</w:t>
            </w:r>
          </w:p>
        </w:tc>
      </w:tr>
      <w:tr w:rsidR="00781A16" w:rsidRPr="00BB1EE1" w:rsidTr="00580A25">
        <w:tc>
          <w:tcPr>
            <w:tcW w:w="1728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629/A/2</w:t>
            </w:r>
          </w:p>
        </w:tc>
        <w:tc>
          <w:tcPr>
            <w:tcW w:w="3443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6640 Csongrád, Fő utca 26.</w:t>
            </w:r>
          </w:p>
        </w:tc>
        <w:tc>
          <w:tcPr>
            <w:tcW w:w="2497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Raktár</w:t>
            </w:r>
          </w:p>
        </w:tc>
        <w:tc>
          <w:tcPr>
            <w:tcW w:w="1676" w:type="dxa"/>
          </w:tcPr>
          <w:p w:rsidR="00781A16" w:rsidRPr="00BB1EE1" w:rsidRDefault="00781A16" w:rsidP="00781A16">
            <w:pPr>
              <w:pStyle w:val="Szvegtrzs2"/>
              <w:spacing w:line="240" w:lineRule="auto"/>
              <w:jc w:val="right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7.412.000,-</w:t>
            </w:r>
          </w:p>
        </w:tc>
      </w:tr>
      <w:tr w:rsidR="00781A16" w:rsidRPr="00BB1EE1" w:rsidTr="00580A25">
        <w:tc>
          <w:tcPr>
            <w:tcW w:w="1728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629/A/3</w:t>
            </w:r>
          </w:p>
        </w:tc>
        <w:tc>
          <w:tcPr>
            <w:tcW w:w="3443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6640 Csongrád, Fő utca 26.</w:t>
            </w:r>
          </w:p>
        </w:tc>
        <w:tc>
          <w:tcPr>
            <w:tcW w:w="2497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Iroda</w:t>
            </w:r>
          </w:p>
        </w:tc>
        <w:tc>
          <w:tcPr>
            <w:tcW w:w="1676" w:type="dxa"/>
          </w:tcPr>
          <w:p w:rsidR="00781A16" w:rsidRPr="00BB1EE1" w:rsidRDefault="00781A16" w:rsidP="00781A16">
            <w:pPr>
              <w:pStyle w:val="Szvegtrzs2"/>
              <w:spacing w:line="240" w:lineRule="auto"/>
              <w:jc w:val="right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13.738.000,-</w:t>
            </w:r>
          </w:p>
        </w:tc>
      </w:tr>
      <w:tr w:rsidR="00781A16" w:rsidRPr="00BB1EE1" w:rsidTr="00580A25">
        <w:tc>
          <w:tcPr>
            <w:tcW w:w="1728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629/A/4</w:t>
            </w:r>
          </w:p>
        </w:tc>
        <w:tc>
          <w:tcPr>
            <w:tcW w:w="3443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6640 Csongrád, Fő utca 26.</w:t>
            </w:r>
          </w:p>
        </w:tc>
        <w:tc>
          <w:tcPr>
            <w:tcW w:w="2497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Irodaház</w:t>
            </w:r>
          </w:p>
        </w:tc>
        <w:tc>
          <w:tcPr>
            <w:tcW w:w="1676" w:type="dxa"/>
          </w:tcPr>
          <w:p w:rsidR="00781A16" w:rsidRPr="00BB1EE1" w:rsidRDefault="00781A16" w:rsidP="00781A16">
            <w:pPr>
              <w:pStyle w:val="Szvegtrzs2"/>
              <w:spacing w:line="240" w:lineRule="auto"/>
              <w:jc w:val="right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29.850.000,-</w:t>
            </w:r>
          </w:p>
        </w:tc>
      </w:tr>
      <w:tr w:rsidR="00E83767" w:rsidRPr="00BB1EE1" w:rsidTr="00580A25">
        <w:tc>
          <w:tcPr>
            <w:tcW w:w="1728" w:type="dxa"/>
          </w:tcPr>
          <w:p w:rsidR="00E83767" w:rsidRPr="00BB1EE1" w:rsidRDefault="00E83767" w:rsidP="00781A16">
            <w:pPr>
              <w:pStyle w:val="Szvegtrzs2"/>
              <w:spacing w:line="240" w:lineRule="auto"/>
              <w:rPr>
                <w:b/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227/2/A/72</w:t>
            </w:r>
          </w:p>
        </w:tc>
        <w:tc>
          <w:tcPr>
            <w:tcW w:w="3443" w:type="dxa"/>
          </w:tcPr>
          <w:p w:rsidR="00E83767" w:rsidRPr="00BB1EE1" w:rsidRDefault="00E83767" w:rsidP="00E83767">
            <w:pPr>
              <w:pStyle w:val="Szvegtrzs2"/>
              <w:spacing w:line="240" w:lineRule="auto"/>
              <w:rPr>
                <w:b/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6640 Csongrád, Fő utca 2-4</w:t>
            </w:r>
          </w:p>
        </w:tc>
        <w:tc>
          <w:tcPr>
            <w:tcW w:w="2497" w:type="dxa"/>
          </w:tcPr>
          <w:p w:rsidR="00E83767" w:rsidRPr="00BB1EE1" w:rsidRDefault="00E83767" w:rsidP="00781A16">
            <w:pPr>
              <w:pStyle w:val="Szvegtrzs2"/>
              <w:spacing w:line="240" w:lineRule="auto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üzlethelyiség (Aranykosár ABC, divatáruüzlet és büfé)</w:t>
            </w:r>
          </w:p>
        </w:tc>
        <w:tc>
          <w:tcPr>
            <w:tcW w:w="1676" w:type="dxa"/>
          </w:tcPr>
          <w:p w:rsidR="00E83767" w:rsidRPr="00BB1EE1" w:rsidRDefault="00E83767" w:rsidP="00781A16">
            <w:pPr>
              <w:pStyle w:val="Szvegtrzs2"/>
              <w:spacing w:line="240" w:lineRule="auto"/>
              <w:jc w:val="right"/>
              <w:rPr>
                <w:sz w:val="24"/>
                <w:szCs w:val="24"/>
              </w:rPr>
            </w:pPr>
            <w:r w:rsidRPr="00BB1EE1">
              <w:rPr>
                <w:sz w:val="24"/>
                <w:szCs w:val="24"/>
              </w:rPr>
              <w:t>50.000.000,-</w:t>
            </w:r>
          </w:p>
        </w:tc>
      </w:tr>
      <w:tr w:rsidR="00781A16" w:rsidRPr="00BB1EE1" w:rsidTr="00580A25">
        <w:tc>
          <w:tcPr>
            <w:tcW w:w="1728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b/>
                <w:sz w:val="24"/>
                <w:szCs w:val="24"/>
              </w:rPr>
            </w:pPr>
            <w:r w:rsidRPr="00BB1EE1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443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781A16" w:rsidRPr="00BB1EE1" w:rsidRDefault="00781A16" w:rsidP="00781A16">
            <w:pPr>
              <w:pStyle w:val="Szvegtrzs2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781A16" w:rsidRPr="00BB1EE1" w:rsidRDefault="00781A16" w:rsidP="00E83767">
            <w:pPr>
              <w:pStyle w:val="Szvegtrzs2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BB1EE1">
              <w:rPr>
                <w:b/>
                <w:sz w:val="24"/>
                <w:szCs w:val="24"/>
              </w:rPr>
              <w:t>2</w:t>
            </w:r>
            <w:r w:rsidR="00E83767" w:rsidRPr="00BB1EE1">
              <w:rPr>
                <w:b/>
                <w:sz w:val="24"/>
                <w:szCs w:val="24"/>
              </w:rPr>
              <w:t>6</w:t>
            </w:r>
            <w:r w:rsidRPr="00BB1EE1">
              <w:rPr>
                <w:b/>
                <w:sz w:val="24"/>
                <w:szCs w:val="24"/>
              </w:rPr>
              <w:t>0.000.000,-</w:t>
            </w:r>
          </w:p>
        </w:tc>
      </w:tr>
    </w:tbl>
    <w:p w:rsidR="00580A25" w:rsidRPr="00BB1EE1" w:rsidRDefault="00580A25" w:rsidP="00781A16">
      <w:pPr>
        <w:jc w:val="both"/>
        <w:rPr>
          <w:sz w:val="24"/>
          <w:szCs w:val="24"/>
        </w:rPr>
      </w:pPr>
    </w:p>
    <w:p w:rsidR="00580A25" w:rsidRPr="00BB1EE1" w:rsidRDefault="00580A25" w:rsidP="00781A16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Az önkormányzat helyi adókból származó bevételei szintén részét képezik a hitelek fedezetének, követelésen alapított zálogjog szerződés formájában. A szerződés jelenlegi összege, 200.000.000 Ft. A</w:t>
      </w:r>
      <w:r w:rsidR="00CF403B" w:rsidRPr="00BB1EE1">
        <w:rPr>
          <w:sz w:val="24"/>
          <w:szCs w:val="24"/>
        </w:rPr>
        <w:t xml:space="preserve"> jelenleg fennálló hitelszerződések és az új hitelszerződés együttes összegére tekintettel várhatóan </w:t>
      </w:r>
      <w:r w:rsidRPr="00BB1EE1">
        <w:rPr>
          <w:sz w:val="24"/>
          <w:szCs w:val="24"/>
        </w:rPr>
        <w:t xml:space="preserve">a hitel nyújtó </w:t>
      </w:r>
      <w:r w:rsidR="00CF403B" w:rsidRPr="00BB1EE1">
        <w:rPr>
          <w:sz w:val="24"/>
          <w:szCs w:val="24"/>
        </w:rPr>
        <w:t>OTP Bank nyrt a zálogszerződés keretösszegének megemelését kezdeményezi</w:t>
      </w:r>
      <w:r w:rsidRPr="00BB1EE1">
        <w:rPr>
          <w:sz w:val="24"/>
          <w:szCs w:val="24"/>
        </w:rPr>
        <w:t xml:space="preserve">, </w:t>
      </w:r>
      <w:r w:rsidR="00CF403B" w:rsidRPr="00BB1EE1">
        <w:rPr>
          <w:sz w:val="24"/>
          <w:szCs w:val="24"/>
        </w:rPr>
        <w:t xml:space="preserve">ezért </w:t>
      </w:r>
      <w:r w:rsidRPr="00BB1EE1">
        <w:rPr>
          <w:sz w:val="24"/>
          <w:szCs w:val="24"/>
        </w:rPr>
        <w:t>kérem a Képviselő-testület felhatalmazását a követelésen alapított jelzálog öss</w:t>
      </w:r>
      <w:r w:rsidR="00CF403B" w:rsidRPr="00BB1EE1">
        <w:rPr>
          <w:sz w:val="24"/>
          <w:szCs w:val="24"/>
        </w:rPr>
        <w:t xml:space="preserve">zegének megemeléséhez, maximum 400.000,000,- Ft </w:t>
      </w:r>
      <w:r w:rsidRPr="00BB1EE1">
        <w:rPr>
          <w:sz w:val="24"/>
          <w:szCs w:val="24"/>
        </w:rPr>
        <w:t xml:space="preserve">összegig. </w:t>
      </w:r>
    </w:p>
    <w:p w:rsidR="00781A16" w:rsidRPr="00BB1EE1" w:rsidRDefault="00E83767" w:rsidP="00781A16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 xml:space="preserve">A beruházási hitel </w:t>
      </w:r>
      <w:r w:rsidR="00781A16" w:rsidRPr="00BB1EE1">
        <w:rPr>
          <w:sz w:val="24"/>
          <w:szCs w:val="24"/>
        </w:rPr>
        <w:t xml:space="preserve">futamidejét </w:t>
      </w:r>
      <w:r w:rsidRPr="00BB1EE1">
        <w:rPr>
          <w:sz w:val="24"/>
          <w:szCs w:val="24"/>
        </w:rPr>
        <w:t>6</w:t>
      </w:r>
      <w:r w:rsidR="00781A16" w:rsidRPr="00BB1EE1">
        <w:rPr>
          <w:sz w:val="24"/>
          <w:szCs w:val="24"/>
        </w:rPr>
        <w:t xml:space="preserve"> évben javasolom meghatározni, a hitel véglejárata: 20</w:t>
      </w:r>
      <w:r w:rsidR="00270783" w:rsidRPr="00BB1EE1">
        <w:rPr>
          <w:sz w:val="24"/>
          <w:szCs w:val="24"/>
        </w:rPr>
        <w:t>26</w:t>
      </w:r>
      <w:r w:rsidR="00712126" w:rsidRPr="00BB1EE1">
        <w:rPr>
          <w:sz w:val="24"/>
          <w:szCs w:val="24"/>
        </w:rPr>
        <w:t xml:space="preserve">. </w:t>
      </w:r>
      <w:r w:rsidR="00580A25" w:rsidRPr="00BB1EE1">
        <w:rPr>
          <w:sz w:val="24"/>
          <w:szCs w:val="24"/>
        </w:rPr>
        <w:t xml:space="preserve">szeptember 30. </w:t>
      </w:r>
      <w:r w:rsidR="00712126" w:rsidRPr="00BB1EE1">
        <w:rPr>
          <w:sz w:val="24"/>
          <w:szCs w:val="24"/>
        </w:rPr>
        <w:t xml:space="preserve"> </w:t>
      </w:r>
    </w:p>
    <w:p w:rsidR="00781A16" w:rsidRPr="00BB1EE1" w:rsidRDefault="007064B9" w:rsidP="00781A16">
      <w:pPr>
        <w:jc w:val="both"/>
        <w:rPr>
          <w:sz w:val="24"/>
          <w:szCs w:val="24"/>
        </w:rPr>
      </w:pPr>
      <w:r>
        <w:rPr>
          <w:sz w:val="24"/>
          <w:szCs w:val="24"/>
        </w:rPr>
        <w:t>A beruházási hitel</w:t>
      </w:r>
      <w:r w:rsidRPr="007064B9">
        <w:rPr>
          <w:sz w:val="24"/>
          <w:szCs w:val="24"/>
        </w:rPr>
        <w:t xml:space="preserve"> </w:t>
      </w:r>
      <w:r w:rsidRPr="00BB1EE1">
        <w:rPr>
          <w:sz w:val="24"/>
          <w:szCs w:val="24"/>
        </w:rPr>
        <w:t>a Magyarország gazdasági stabilitásáról szóló 2011. évi CXCIV.tv.</w:t>
      </w:r>
      <w:r>
        <w:rPr>
          <w:sz w:val="24"/>
          <w:szCs w:val="24"/>
        </w:rPr>
        <w:t xml:space="preserve"> rendelkezései szerint kormányengedély köteles, így a megkötött szerződés hatálybalépésének feltétele a kormányengedély megléte, amelyre irányuló kérelem benyújtására  a hitelszerződés rendelkezésre állását követően van lehetőség. </w:t>
      </w:r>
    </w:p>
    <w:p w:rsidR="00FC2B5B" w:rsidRPr="00BB1EE1" w:rsidRDefault="00FC2B5B" w:rsidP="00FC2B5B">
      <w:pPr>
        <w:jc w:val="both"/>
        <w:rPr>
          <w:sz w:val="24"/>
          <w:szCs w:val="24"/>
        </w:rPr>
      </w:pPr>
      <w:r w:rsidRPr="00BB1EE1">
        <w:rPr>
          <w:sz w:val="24"/>
          <w:szCs w:val="24"/>
        </w:rPr>
        <w:t>Kérem a Tisztelt Képviselő-testületet az előterjesztés megvitatására és a határozati javaslat elfogadására.</w:t>
      </w:r>
    </w:p>
    <w:p w:rsidR="00452FBB" w:rsidRPr="00BB1EE1" w:rsidRDefault="00452FBB">
      <w:pPr>
        <w:rPr>
          <w:b/>
          <w:bCs/>
          <w:sz w:val="24"/>
          <w:szCs w:val="24"/>
        </w:rPr>
      </w:pPr>
    </w:p>
    <w:p w:rsidR="00585256" w:rsidRPr="00BB1EE1" w:rsidRDefault="00585256" w:rsidP="004672DB">
      <w:pPr>
        <w:jc w:val="center"/>
        <w:rPr>
          <w:b/>
          <w:bCs/>
          <w:sz w:val="24"/>
          <w:szCs w:val="24"/>
        </w:rPr>
      </w:pPr>
      <w:r w:rsidRPr="00BB1EE1">
        <w:rPr>
          <w:b/>
          <w:bCs/>
          <w:sz w:val="24"/>
          <w:szCs w:val="24"/>
        </w:rPr>
        <w:t>Határozati javaslat</w:t>
      </w:r>
    </w:p>
    <w:p w:rsidR="003234DD" w:rsidRPr="00FD3A8C" w:rsidRDefault="003234DD" w:rsidP="004672DB">
      <w:pPr>
        <w:jc w:val="center"/>
        <w:rPr>
          <w:b/>
          <w:bCs/>
          <w:sz w:val="24"/>
          <w:szCs w:val="24"/>
        </w:rPr>
      </w:pPr>
    </w:p>
    <w:p w:rsidR="002D43CB" w:rsidRPr="00FD3A8C" w:rsidRDefault="002D43CB" w:rsidP="002D43CB">
      <w:pPr>
        <w:jc w:val="both"/>
        <w:rPr>
          <w:sz w:val="24"/>
          <w:szCs w:val="24"/>
        </w:rPr>
      </w:pPr>
      <w:r w:rsidRPr="00FD3A8C">
        <w:rPr>
          <w:sz w:val="24"/>
          <w:szCs w:val="24"/>
        </w:rPr>
        <w:t>Csongrád Város Önkormányzatának Képviselő-testülete megtárgyalta a „</w:t>
      </w:r>
      <w:r w:rsidR="00CF403B" w:rsidRPr="00FD3A8C">
        <w:rPr>
          <w:sz w:val="24"/>
          <w:szCs w:val="24"/>
        </w:rPr>
        <w:t xml:space="preserve">Beruházási hitelfelvétel TOP-2.1.1-15-CS1-2016-0003 azonosító számú Barnamezős területek rehabilitációja tárgyú projekt önrész biztosításához” </w:t>
      </w:r>
      <w:r w:rsidRPr="00FD3A8C">
        <w:rPr>
          <w:iCs/>
          <w:sz w:val="24"/>
          <w:szCs w:val="24"/>
        </w:rPr>
        <w:t>tárgyú</w:t>
      </w:r>
      <w:r w:rsidRPr="00FD3A8C">
        <w:rPr>
          <w:sz w:val="24"/>
          <w:szCs w:val="24"/>
        </w:rPr>
        <w:t xml:space="preserve"> előterjesztést és a következő döntést hozza: </w:t>
      </w:r>
    </w:p>
    <w:p w:rsidR="002D43CB" w:rsidRPr="00FD3A8C" w:rsidRDefault="002D43CB" w:rsidP="002D43CB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</w:p>
    <w:p w:rsidR="00AD0CBC" w:rsidRPr="00FD3A8C" w:rsidRDefault="002D43CB" w:rsidP="00FD3A8C">
      <w:pPr>
        <w:pStyle w:val="msolistparagraph0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D3A8C">
        <w:rPr>
          <w:rFonts w:ascii="Times New Roman" w:hAnsi="Times New Roman"/>
          <w:sz w:val="24"/>
          <w:szCs w:val="24"/>
        </w:rPr>
        <w:t xml:space="preserve">A Képviselő-testület az OTP Bank Nyrt-től </w:t>
      </w:r>
      <w:r w:rsidR="00AD0CBC" w:rsidRPr="00FD3A8C">
        <w:rPr>
          <w:rFonts w:ascii="Times New Roman" w:hAnsi="Times New Roman"/>
          <w:sz w:val="24"/>
          <w:szCs w:val="24"/>
        </w:rPr>
        <w:t>a</w:t>
      </w:r>
      <w:r w:rsidR="00CF403B" w:rsidRPr="00FD3A8C">
        <w:rPr>
          <w:rFonts w:ascii="Times New Roman" w:hAnsi="Times New Roman"/>
          <w:sz w:val="24"/>
          <w:szCs w:val="24"/>
        </w:rPr>
        <w:t xml:space="preserve"> TOP-2.1.1-15-CS1-2016-0003 azonosító számú projekt </w:t>
      </w:r>
      <w:r w:rsidR="00AD0CBC" w:rsidRPr="00FD3A8C">
        <w:rPr>
          <w:rFonts w:ascii="Times New Roman" w:hAnsi="Times New Roman"/>
          <w:sz w:val="24"/>
          <w:szCs w:val="24"/>
        </w:rPr>
        <w:t>megvalósításához beruházási hitel igényléséről dönt</w:t>
      </w:r>
      <w:r w:rsidR="00CF403B" w:rsidRPr="00FD3A8C">
        <w:rPr>
          <w:rFonts w:ascii="Times New Roman" w:hAnsi="Times New Roman"/>
          <w:sz w:val="24"/>
          <w:szCs w:val="24"/>
        </w:rPr>
        <w:t xml:space="preserve">, fix kamatozással. </w:t>
      </w:r>
      <w:r w:rsidR="00AD0CBC" w:rsidRPr="00FD3A8C">
        <w:rPr>
          <w:rFonts w:ascii="Times New Roman" w:hAnsi="Times New Roman"/>
          <w:sz w:val="24"/>
          <w:szCs w:val="24"/>
        </w:rPr>
        <w:t xml:space="preserve"> </w:t>
      </w:r>
      <w:r w:rsidR="00E1370E" w:rsidRPr="00FD3A8C">
        <w:rPr>
          <w:rFonts w:ascii="Times New Roman" w:hAnsi="Times New Roman"/>
          <w:sz w:val="24"/>
          <w:szCs w:val="24"/>
        </w:rPr>
        <w:t>A</w:t>
      </w:r>
      <w:r w:rsidR="00CF403B" w:rsidRPr="00FD3A8C">
        <w:rPr>
          <w:rFonts w:ascii="Times New Roman" w:hAnsi="Times New Roman"/>
          <w:sz w:val="24"/>
          <w:szCs w:val="24"/>
        </w:rPr>
        <w:t xml:space="preserve"> beruházási hitel összege: 40.000.000,</w:t>
      </w:r>
      <w:r w:rsidR="00FD3A8C" w:rsidRPr="00FD3A8C">
        <w:rPr>
          <w:rFonts w:ascii="Times New Roman" w:hAnsi="Times New Roman"/>
          <w:sz w:val="24"/>
          <w:szCs w:val="24"/>
        </w:rPr>
        <w:t xml:space="preserve">- </w:t>
      </w:r>
      <w:r w:rsidR="00CF403B" w:rsidRPr="00FD3A8C">
        <w:rPr>
          <w:rFonts w:ascii="Times New Roman" w:hAnsi="Times New Roman"/>
          <w:sz w:val="24"/>
          <w:szCs w:val="24"/>
        </w:rPr>
        <w:t>Ft</w:t>
      </w:r>
      <w:r w:rsidR="00E1370E" w:rsidRPr="00FD3A8C">
        <w:rPr>
          <w:rFonts w:ascii="Times New Roman" w:hAnsi="Times New Roman"/>
          <w:sz w:val="24"/>
          <w:szCs w:val="24"/>
        </w:rPr>
        <w:t xml:space="preserve"> beruházási hitelek véglejárata: 202</w:t>
      </w:r>
      <w:r w:rsidR="00FD3A8C" w:rsidRPr="00FD3A8C">
        <w:rPr>
          <w:rFonts w:ascii="Times New Roman" w:hAnsi="Times New Roman"/>
          <w:sz w:val="24"/>
          <w:szCs w:val="24"/>
        </w:rPr>
        <w:t>6</w:t>
      </w:r>
      <w:r w:rsidR="00E1370E" w:rsidRPr="00FD3A8C">
        <w:rPr>
          <w:rFonts w:ascii="Times New Roman" w:hAnsi="Times New Roman"/>
          <w:sz w:val="24"/>
          <w:szCs w:val="24"/>
        </w:rPr>
        <w:t>.0</w:t>
      </w:r>
      <w:r w:rsidR="00FD3A8C" w:rsidRPr="00FD3A8C">
        <w:rPr>
          <w:rFonts w:ascii="Times New Roman" w:hAnsi="Times New Roman"/>
          <w:sz w:val="24"/>
          <w:szCs w:val="24"/>
        </w:rPr>
        <w:t>9</w:t>
      </w:r>
      <w:r w:rsidR="00E1370E" w:rsidRPr="00FD3A8C">
        <w:rPr>
          <w:rFonts w:ascii="Times New Roman" w:hAnsi="Times New Roman"/>
          <w:sz w:val="24"/>
          <w:szCs w:val="24"/>
        </w:rPr>
        <w:t xml:space="preserve">.30. </w:t>
      </w:r>
    </w:p>
    <w:p w:rsidR="002D43CB" w:rsidRPr="00FD3A8C" w:rsidRDefault="002D43CB" w:rsidP="00FD3A8C">
      <w:pPr>
        <w:pStyle w:val="msolistparagraph0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</w:rPr>
      </w:pPr>
      <w:r w:rsidRPr="00FD3A8C">
        <w:rPr>
          <w:rFonts w:ascii="Times New Roman" w:hAnsi="Times New Roman"/>
          <w:sz w:val="24"/>
          <w:szCs w:val="24"/>
        </w:rPr>
        <w:t xml:space="preserve">A Képviselő-testület vállalja, hogy a hitelt és járulékait a </w:t>
      </w:r>
      <w:r w:rsidR="00E1370E" w:rsidRPr="00FD3A8C">
        <w:rPr>
          <w:rFonts w:ascii="Times New Roman" w:hAnsi="Times New Roman"/>
          <w:sz w:val="24"/>
          <w:szCs w:val="24"/>
        </w:rPr>
        <w:t xml:space="preserve">futamidő alatt </w:t>
      </w:r>
      <w:r w:rsidRPr="00FD3A8C">
        <w:rPr>
          <w:rFonts w:ascii="Times New Roman" w:hAnsi="Times New Roman"/>
          <w:sz w:val="24"/>
          <w:szCs w:val="24"/>
        </w:rPr>
        <w:t>költségvetésébe betervezi és vállalja a hitel visszafizetését.</w:t>
      </w:r>
    </w:p>
    <w:p w:rsidR="002D43CB" w:rsidRPr="00FD3A8C" w:rsidRDefault="002D43CB" w:rsidP="00FD3A8C">
      <w:pPr>
        <w:pStyle w:val="Listaszerbekezds"/>
        <w:numPr>
          <w:ilvl w:val="0"/>
          <w:numId w:val="19"/>
        </w:numPr>
        <w:spacing w:before="120"/>
        <w:rPr>
          <w:rFonts w:ascii="Times New Roman" w:hAnsi="Times New Roman"/>
          <w:sz w:val="24"/>
          <w:szCs w:val="24"/>
        </w:rPr>
      </w:pPr>
      <w:r w:rsidRPr="00FD3A8C">
        <w:rPr>
          <w:rFonts w:ascii="Times New Roman" w:hAnsi="Times New Roman"/>
          <w:sz w:val="24"/>
          <w:szCs w:val="24"/>
        </w:rPr>
        <w:t>Az önkormányzat a hitel és járulékai biztosítékául felajánlja a Csongrád belterület</w:t>
      </w:r>
      <w:r w:rsidR="00FC6C6B" w:rsidRPr="00FD3A8C">
        <w:rPr>
          <w:rFonts w:ascii="Times New Roman" w:hAnsi="Times New Roman"/>
          <w:sz w:val="24"/>
          <w:szCs w:val="24"/>
        </w:rPr>
        <w:t xml:space="preserve"> 227/2/A/72, </w:t>
      </w:r>
      <w:r w:rsidRPr="00FD3A8C">
        <w:rPr>
          <w:rFonts w:ascii="Times New Roman" w:hAnsi="Times New Roman"/>
          <w:sz w:val="24"/>
          <w:szCs w:val="24"/>
        </w:rPr>
        <w:t xml:space="preserve">629/A/2, 629/A/3, 629/A/4 és 219. hrsz-ú törzsvagyon részét nem képező, forgalomképes és a 1996. évi XXV. törvény alapján adósságrendezésbe vonható ingatlanokat. </w:t>
      </w:r>
      <w:r w:rsidRPr="00FD3A8C">
        <w:rPr>
          <w:rFonts w:ascii="Times New Roman" w:hAnsi="Times New Roman"/>
          <w:sz w:val="24"/>
          <w:szCs w:val="24"/>
        </w:rPr>
        <w:lastRenderedPageBreak/>
        <w:t>A</w:t>
      </w:r>
      <w:r w:rsidR="00CF403B" w:rsidRPr="00FD3A8C">
        <w:rPr>
          <w:rFonts w:ascii="Times New Roman" w:hAnsi="Times New Roman"/>
          <w:sz w:val="24"/>
          <w:szCs w:val="24"/>
        </w:rPr>
        <w:t xml:space="preserve"> 629/A/2, 629/A/3, 629/A/4, 219 és a a 227/2/A/72/ </w:t>
      </w:r>
      <w:r w:rsidR="00FC6C6B" w:rsidRPr="00FD3A8C">
        <w:rPr>
          <w:rFonts w:ascii="Times New Roman" w:hAnsi="Times New Roman"/>
          <w:sz w:val="24"/>
          <w:szCs w:val="24"/>
        </w:rPr>
        <w:t xml:space="preserve">hrsz-ú </w:t>
      </w:r>
      <w:r w:rsidR="00CF403B" w:rsidRPr="00FD3A8C">
        <w:rPr>
          <w:rFonts w:ascii="Times New Roman" w:hAnsi="Times New Roman"/>
          <w:sz w:val="24"/>
          <w:szCs w:val="24"/>
        </w:rPr>
        <w:t xml:space="preserve"> ingatlanokra összesen 26</w:t>
      </w:r>
      <w:r w:rsidRPr="00FD3A8C">
        <w:rPr>
          <w:rFonts w:ascii="Times New Roman" w:hAnsi="Times New Roman"/>
          <w:sz w:val="24"/>
          <w:szCs w:val="24"/>
        </w:rPr>
        <w:t xml:space="preserve">0 millió Ft összegű keretbiztosítéki jelzálogszerződés kötődött </w:t>
      </w:r>
      <w:r w:rsidR="00CF403B" w:rsidRPr="00FD3A8C">
        <w:rPr>
          <w:rFonts w:ascii="Times New Roman" w:hAnsi="Times New Roman"/>
          <w:sz w:val="24"/>
          <w:szCs w:val="24"/>
        </w:rPr>
        <w:t xml:space="preserve">2014.01.06-án és 2019. 07.25-én  (szerződésszám: 1-2-13-3201-0738-7 és 1-2-19-3201-0496-8/1). </w:t>
      </w:r>
      <w:r w:rsidR="00FC6C6B" w:rsidRPr="00FD3A8C">
        <w:rPr>
          <w:rFonts w:ascii="Times New Roman" w:hAnsi="Times New Roman"/>
          <w:sz w:val="24"/>
          <w:szCs w:val="24"/>
        </w:rPr>
        <w:t xml:space="preserve">A Képviselő-testület vállalja, </w:t>
      </w:r>
      <w:r w:rsidRPr="00FD3A8C">
        <w:rPr>
          <w:rFonts w:ascii="Times New Roman" w:hAnsi="Times New Roman"/>
          <w:sz w:val="24"/>
          <w:szCs w:val="24"/>
        </w:rPr>
        <w:t xml:space="preserve">hogy a hitel futamideje alatt az ingatlanokat nem minősíti korlátozottan forgalomképessé vagy forgalomképtelenné. </w:t>
      </w:r>
    </w:p>
    <w:p w:rsidR="002D43CB" w:rsidRPr="00FD3A8C" w:rsidRDefault="002D43CB" w:rsidP="00FD3A8C">
      <w:pPr>
        <w:pStyle w:val="Szvegtrzs"/>
        <w:numPr>
          <w:ilvl w:val="0"/>
          <w:numId w:val="19"/>
        </w:numPr>
        <w:spacing w:line="276" w:lineRule="auto"/>
        <w:rPr>
          <w:szCs w:val="24"/>
        </w:rPr>
      </w:pPr>
      <w:r w:rsidRPr="00FD3A8C">
        <w:rPr>
          <w:szCs w:val="24"/>
        </w:rPr>
        <w:t>A Képviselő-testület a hitel és járulékai fedezetéül az OTP Bank Nyrt.-nek felajánl</w:t>
      </w:r>
      <w:r w:rsidR="00CF403B" w:rsidRPr="00FD3A8C">
        <w:rPr>
          <w:szCs w:val="24"/>
        </w:rPr>
        <w:t>ja</w:t>
      </w:r>
      <w:r w:rsidRPr="00FD3A8C">
        <w:rPr>
          <w:szCs w:val="24"/>
        </w:rPr>
        <w:t xml:space="preserve"> a helyi adókból származó bevételeit, mely bevételek összegét az OTP Bank Nyrt a hitel igénybevételéből eredő tartozás törlesztésére fordíthatja. </w:t>
      </w:r>
      <w:r w:rsidR="00580A25" w:rsidRPr="00FD3A8C">
        <w:rPr>
          <w:szCs w:val="24"/>
        </w:rPr>
        <w:t xml:space="preserve">A </w:t>
      </w:r>
      <w:r w:rsidRPr="00FD3A8C">
        <w:rPr>
          <w:szCs w:val="24"/>
        </w:rPr>
        <w:t>helyi adó bevételekre tartós finanszírozási jogviszonyt biztosító zálogszerződés kötődött 2014.09.22-én (szerződésszám: 1-2-14-3201-0477-8/1).</w:t>
      </w:r>
      <w:r w:rsidR="00580A25" w:rsidRPr="00FD3A8C">
        <w:rPr>
          <w:szCs w:val="24"/>
        </w:rPr>
        <w:t xml:space="preserve"> A képviselő-testület felhatalmazza a polgármestert új, maximum </w:t>
      </w:r>
      <w:r w:rsidR="00CF403B" w:rsidRPr="00FD3A8C">
        <w:rPr>
          <w:szCs w:val="24"/>
        </w:rPr>
        <w:t>400</w:t>
      </w:r>
      <w:r w:rsidR="00580A25" w:rsidRPr="00FD3A8C">
        <w:rPr>
          <w:szCs w:val="24"/>
        </w:rPr>
        <w:t xml:space="preserve">.000,000,- forint összegű követelésen alapuló zálogszerződés megkötésére. </w:t>
      </w:r>
    </w:p>
    <w:p w:rsidR="002D43CB" w:rsidRPr="00FD3A8C" w:rsidRDefault="002D43CB" w:rsidP="00FD3A8C">
      <w:pPr>
        <w:pStyle w:val="Szvegtrzs"/>
        <w:numPr>
          <w:ilvl w:val="0"/>
          <w:numId w:val="19"/>
        </w:numPr>
        <w:spacing w:line="276" w:lineRule="auto"/>
        <w:rPr>
          <w:szCs w:val="24"/>
        </w:rPr>
      </w:pPr>
      <w:r w:rsidRPr="00FD3A8C">
        <w:rPr>
          <w:szCs w:val="24"/>
        </w:rPr>
        <w:t xml:space="preserve">A Képviselő-testület hozzájárul, hogy amennyiben a hitel futamideje alatt az Önkormányzat Fizetési Számláján a szerződés alapján esedékessé váló fizetési kötelezettségeinek teljesítéséhez nem áll rendelkezésre a szükséges fedezet, úgy annak biztosítása érdekében az Önkormányzat a helyi adók </w:t>
      </w:r>
      <w:r w:rsidR="00580A25" w:rsidRPr="00FD3A8C">
        <w:rPr>
          <w:szCs w:val="24"/>
        </w:rPr>
        <w:t xml:space="preserve">fogadására </w:t>
      </w:r>
      <w:r w:rsidRPr="00FD3A8C">
        <w:rPr>
          <w:szCs w:val="24"/>
        </w:rPr>
        <w:t>szolgáló számláiról a szükséges összeget a Bank a Fizetési Számlára haladéktalanul átvezesse.</w:t>
      </w:r>
    </w:p>
    <w:p w:rsidR="002D43CB" w:rsidRPr="00FD3A8C" w:rsidRDefault="002D43CB" w:rsidP="00FD3A8C">
      <w:pPr>
        <w:pStyle w:val="Listaszerbekezds"/>
        <w:numPr>
          <w:ilvl w:val="0"/>
          <w:numId w:val="19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D3A8C">
        <w:rPr>
          <w:rFonts w:ascii="Times New Roman" w:eastAsia="Times New Roman" w:hAnsi="Times New Roman"/>
          <w:sz w:val="24"/>
          <w:szCs w:val="24"/>
          <w:lang w:eastAsia="hu-HU"/>
        </w:rPr>
        <w:t>A képviselő-testület az OTP Bank Nyrt.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2D43CB" w:rsidRPr="00FD3A8C" w:rsidRDefault="002D43CB" w:rsidP="00FD3A8C">
      <w:pPr>
        <w:numPr>
          <w:ilvl w:val="0"/>
          <w:numId w:val="19"/>
        </w:numPr>
        <w:jc w:val="both"/>
        <w:rPr>
          <w:sz w:val="24"/>
          <w:szCs w:val="24"/>
        </w:rPr>
      </w:pPr>
      <w:r w:rsidRPr="00FD3A8C">
        <w:rPr>
          <w:sz w:val="24"/>
          <w:szCs w:val="24"/>
        </w:rPr>
        <w:t>A Képviselő-testület felhatalmazza a Polgármestert a vonatkozó szerződések és a felhatalmazó levelek aláírására.</w:t>
      </w:r>
    </w:p>
    <w:p w:rsidR="00C752BB" w:rsidRPr="00FD3A8C" w:rsidRDefault="00C752BB" w:rsidP="00FD3A8C">
      <w:pPr>
        <w:numPr>
          <w:ilvl w:val="0"/>
          <w:numId w:val="19"/>
        </w:numPr>
        <w:jc w:val="both"/>
        <w:rPr>
          <w:sz w:val="24"/>
          <w:szCs w:val="24"/>
        </w:rPr>
      </w:pPr>
      <w:r w:rsidRPr="00FD3A8C">
        <w:rPr>
          <w:sz w:val="24"/>
          <w:szCs w:val="24"/>
        </w:rPr>
        <w:t>A képviselő-testület felkéri a polgármestert, hogy a hitelszerződés hatálybalépéséhez szükséges Magyarország gazdasági stabilitásáról szóló törvény alapján előírt kormánye</w:t>
      </w:r>
      <w:r w:rsidR="00E83A21">
        <w:rPr>
          <w:sz w:val="24"/>
          <w:szCs w:val="24"/>
        </w:rPr>
        <w:t>n</w:t>
      </w:r>
      <w:r w:rsidRPr="00FD3A8C">
        <w:rPr>
          <w:sz w:val="24"/>
          <w:szCs w:val="24"/>
        </w:rPr>
        <w:t xml:space="preserve">gedély beszerzéséhez szükséges intézkedéseket tegye meg. </w:t>
      </w:r>
    </w:p>
    <w:p w:rsidR="00C752BB" w:rsidRPr="00FD3A8C" w:rsidRDefault="00C752BB" w:rsidP="00FD3A8C">
      <w:pPr>
        <w:numPr>
          <w:ilvl w:val="0"/>
          <w:numId w:val="19"/>
        </w:numPr>
        <w:jc w:val="both"/>
        <w:rPr>
          <w:sz w:val="24"/>
          <w:szCs w:val="24"/>
        </w:rPr>
      </w:pPr>
    </w:p>
    <w:p w:rsidR="002D43CB" w:rsidRPr="00FD3A8C" w:rsidRDefault="002D43CB" w:rsidP="002D43CB">
      <w:pPr>
        <w:jc w:val="both"/>
        <w:rPr>
          <w:sz w:val="24"/>
          <w:szCs w:val="24"/>
        </w:rPr>
      </w:pPr>
    </w:p>
    <w:p w:rsidR="002D43CB" w:rsidRPr="00FD3A8C" w:rsidRDefault="002D43CB" w:rsidP="002D43CB">
      <w:pPr>
        <w:jc w:val="both"/>
        <w:rPr>
          <w:sz w:val="24"/>
          <w:szCs w:val="24"/>
        </w:rPr>
      </w:pPr>
      <w:r w:rsidRPr="00FD3A8C">
        <w:rPr>
          <w:sz w:val="24"/>
          <w:szCs w:val="24"/>
        </w:rPr>
        <w:t xml:space="preserve">Határidő: </w:t>
      </w:r>
      <w:r w:rsidR="00E471FE" w:rsidRPr="00FD3A8C">
        <w:rPr>
          <w:sz w:val="24"/>
          <w:szCs w:val="24"/>
        </w:rPr>
        <w:t>szerződéskötésre</w:t>
      </w:r>
      <w:r w:rsidR="00C752BB" w:rsidRPr="00FD3A8C">
        <w:rPr>
          <w:sz w:val="24"/>
          <w:szCs w:val="24"/>
        </w:rPr>
        <w:t xml:space="preserve"> és kormányengedély iránti kérelem benyújtására</w:t>
      </w:r>
      <w:r w:rsidR="00E471FE" w:rsidRPr="00FD3A8C">
        <w:rPr>
          <w:sz w:val="24"/>
          <w:szCs w:val="24"/>
        </w:rPr>
        <w:t xml:space="preserve"> 20</w:t>
      </w:r>
      <w:r w:rsidR="00580A25" w:rsidRPr="00FD3A8C">
        <w:rPr>
          <w:sz w:val="24"/>
          <w:szCs w:val="24"/>
        </w:rPr>
        <w:t>20</w:t>
      </w:r>
      <w:r w:rsidRPr="00FD3A8C">
        <w:rPr>
          <w:sz w:val="24"/>
          <w:szCs w:val="24"/>
        </w:rPr>
        <w:t>.</w:t>
      </w:r>
      <w:r w:rsidR="00085B57">
        <w:rPr>
          <w:sz w:val="24"/>
          <w:szCs w:val="24"/>
        </w:rPr>
        <w:t xml:space="preserve"> októ</w:t>
      </w:r>
      <w:r w:rsidR="00580A25" w:rsidRPr="00FD3A8C">
        <w:rPr>
          <w:sz w:val="24"/>
          <w:szCs w:val="24"/>
        </w:rPr>
        <w:t>ber</w:t>
      </w:r>
      <w:r w:rsidR="00C752BB" w:rsidRPr="00FD3A8C">
        <w:rPr>
          <w:sz w:val="24"/>
          <w:szCs w:val="24"/>
        </w:rPr>
        <w:t xml:space="preserve"> 20</w:t>
      </w:r>
      <w:r w:rsidRPr="00FD3A8C">
        <w:rPr>
          <w:sz w:val="24"/>
          <w:szCs w:val="24"/>
        </w:rPr>
        <w:t xml:space="preserve">. </w:t>
      </w:r>
    </w:p>
    <w:p w:rsidR="002D43CB" w:rsidRPr="00FD3A8C" w:rsidRDefault="002D43CB" w:rsidP="002D43CB">
      <w:pPr>
        <w:jc w:val="both"/>
        <w:rPr>
          <w:sz w:val="24"/>
          <w:szCs w:val="24"/>
        </w:rPr>
      </w:pPr>
      <w:r w:rsidRPr="00FD3A8C">
        <w:rPr>
          <w:sz w:val="24"/>
          <w:szCs w:val="24"/>
        </w:rPr>
        <w:t>Felelős: Bedő Tamás polgármester</w:t>
      </w:r>
    </w:p>
    <w:p w:rsidR="002D43CB" w:rsidRPr="00FD3A8C" w:rsidRDefault="002D43CB" w:rsidP="002D43CB">
      <w:pPr>
        <w:tabs>
          <w:tab w:val="num" w:pos="360"/>
        </w:tabs>
        <w:ind w:left="284" w:hanging="284"/>
        <w:jc w:val="both"/>
        <w:rPr>
          <w:sz w:val="24"/>
          <w:szCs w:val="24"/>
        </w:rPr>
      </w:pPr>
    </w:p>
    <w:p w:rsidR="002D43CB" w:rsidRPr="00DB2EFA" w:rsidRDefault="002D43CB" w:rsidP="002D43CB">
      <w:pPr>
        <w:pStyle w:val="Szvegtrzs2"/>
        <w:rPr>
          <w:sz w:val="24"/>
          <w:szCs w:val="24"/>
        </w:rPr>
      </w:pPr>
      <w:r w:rsidRPr="00DB2EFA">
        <w:rPr>
          <w:sz w:val="24"/>
          <w:szCs w:val="24"/>
        </w:rPr>
        <w:t>Erről jegyzőkönyvi kivonaton értesítést kapnak:</w:t>
      </w:r>
    </w:p>
    <w:p w:rsidR="002D43CB" w:rsidRPr="00DB2EFA" w:rsidRDefault="002D43CB" w:rsidP="002D43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B2EFA">
        <w:rPr>
          <w:sz w:val="24"/>
          <w:szCs w:val="24"/>
        </w:rPr>
        <w:t>a Képviselő-testület tagjai;</w:t>
      </w:r>
    </w:p>
    <w:p w:rsidR="002D43CB" w:rsidRPr="00DB2EFA" w:rsidRDefault="002D43CB" w:rsidP="002D43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B2EFA">
        <w:rPr>
          <w:sz w:val="24"/>
          <w:szCs w:val="24"/>
        </w:rPr>
        <w:t>Bedő Tamás polgármester</w:t>
      </w:r>
    </w:p>
    <w:p w:rsidR="002D43CB" w:rsidRPr="00DB2EFA" w:rsidRDefault="002D43CB" w:rsidP="002D43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B2EFA">
        <w:rPr>
          <w:sz w:val="24"/>
          <w:szCs w:val="24"/>
        </w:rPr>
        <w:t xml:space="preserve">Fejlesztési és Üzemeltetési Iroda és </w:t>
      </w:r>
      <w:r w:rsidRPr="00DB2EFA">
        <w:rPr>
          <w:sz w:val="24"/>
          <w:szCs w:val="24"/>
          <w:u w:val="single"/>
        </w:rPr>
        <w:t>általa</w:t>
      </w:r>
    </w:p>
    <w:p w:rsidR="002D43CB" w:rsidRDefault="002D43CB" w:rsidP="002D43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B2EFA">
        <w:rPr>
          <w:sz w:val="24"/>
          <w:szCs w:val="24"/>
        </w:rPr>
        <w:t xml:space="preserve">OTP Bank Nyrt. </w:t>
      </w:r>
    </w:p>
    <w:p w:rsidR="0031167B" w:rsidRPr="00DB2EFA" w:rsidRDefault="0031167B" w:rsidP="0031167B">
      <w:pPr>
        <w:pStyle w:val="Szvegtrzs2"/>
        <w:spacing w:after="0" w:line="240" w:lineRule="auto"/>
        <w:ind w:left="720"/>
        <w:jc w:val="both"/>
        <w:rPr>
          <w:sz w:val="24"/>
          <w:szCs w:val="24"/>
        </w:rPr>
      </w:pPr>
    </w:p>
    <w:p w:rsidR="002D43CB" w:rsidRPr="00DB2EFA" w:rsidRDefault="002D43CB" w:rsidP="002D43CB">
      <w:pPr>
        <w:pStyle w:val="Szvegtrzs2"/>
        <w:rPr>
          <w:sz w:val="24"/>
          <w:szCs w:val="24"/>
        </w:rPr>
      </w:pPr>
      <w:r w:rsidRPr="00DB2EFA">
        <w:rPr>
          <w:sz w:val="24"/>
          <w:szCs w:val="24"/>
        </w:rPr>
        <w:t>Csongrád, 20</w:t>
      </w:r>
      <w:r w:rsidR="00FD3A8C">
        <w:rPr>
          <w:sz w:val="24"/>
          <w:szCs w:val="24"/>
        </w:rPr>
        <w:t>20</w:t>
      </w:r>
      <w:r w:rsidRPr="00DB2EFA">
        <w:rPr>
          <w:sz w:val="24"/>
          <w:szCs w:val="24"/>
        </w:rPr>
        <w:t>.</w:t>
      </w:r>
      <w:r w:rsidR="00FD3A8C">
        <w:rPr>
          <w:sz w:val="24"/>
          <w:szCs w:val="24"/>
        </w:rPr>
        <w:t xml:space="preserve"> szeptember 16</w:t>
      </w:r>
      <w:r w:rsidRPr="00DB2EFA">
        <w:rPr>
          <w:sz w:val="24"/>
          <w:szCs w:val="24"/>
        </w:rPr>
        <w:t>.</w:t>
      </w:r>
    </w:p>
    <w:p w:rsidR="002D43CB" w:rsidRPr="00DB2EFA" w:rsidRDefault="002D43CB" w:rsidP="002D43CB">
      <w:pPr>
        <w:pStyle w:val="Szvegtrzs2"/>
        <w:rPr>
          <w:sz w:val="24"/>
          <w:szCs w:val="24"/>
        </w:rPr>
      </w:pPr>
    </w:p>
    <w:p w:rsidR="002D43CB" w:rsidRPr="00DB2EFA" w:rsidRDefault="002D43CB" w:rsidP="00E471FE">
      <w:pPr>
        <w:pStyle w:val="Szvegtrzs2"/>
        <w:spacing w:line="240" w:lineRule="auto"/>
        <w:rPr>
          <w:sz w:val="24"/>
          <w:szCs w:val="24"/>
        </w:rPr>
      </w:pP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  <w:t>Bedő Tamás</w:t>
      </w:r>
    </w:p>
    <w:p w:rsidR="002D43CB" w:rsidRPr="00DB2EFA" w:rsidRDefault="002D43CB" w:rsidP="00E471FE">
      <w:pPr>
        <w:pStyle w:val="Szvegtrzs2"/>
        <w:spacing w:line="240" w:lineRule="auto"/>
        <w:rPr>
          <w:sz w:val="24"/>
          <w:szCs w:val="24"/>
        </w:rPr>
      </w:pP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</w:r>
      <w:r w:rsidRPr="00DB2EFA">
        <w:rPr>
          <w:sz w:val="24"/>
          <w:szCs w:val="24"/>
        </w:rPr>
        <w:tab/>
        <w:t>Polgármester</w:t>
      </w:r>
    </w:p>
    <w:sectPr w:rsidR="002D43CB" w:rsidRPr="00DB2EFA" w:rsidSect="007064B9">
      <w:pgSz w:w="11906" w:h="16838"/>
      <w:pgMar w:top="1440" w:right="1080" w:bottom="1440" w:left="108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41" w:rsidRDefault="00C63641">
      <w:r>
        <w:separator/>
      </w:r>
    </w:p>
  </w:endnote>
  <w:endnote w:type="continuationSeparator" w:id="0">
    <w:p w:rsidR="00C63641" w:rsidRDefault="00C6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41" w:rsidRDefault="00C63641">
      <w:r>
        <w:separator/>
      </w:r>
    </w:p>
  </w:footnote>
  <w:footnote w:type="continuationSeparator" w:id="0">
    <w:p w:rsidR="00C63641" w:rsidRDefault="00C6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48B"/>
    <w:multiLevelType w:val="hybridMultilevel"/>
    <w:tmpl w:val="4EAC6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52272"/>
    <w:multiLevelType w:val="hybridMultilevel"/>
    <w:tmpl w:val="4E20B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81CDC"/>
    <w:multiLevelType w:val="hybridMultilevel"/>
    <w:tmpl w:val="74148C62"/>
    <w:lvl w:ilvl="0" w:tplc="1EF4C4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D0C4F"/>
    <w:multiLevelType w:val="hybridMultilevel"/>
    <w:tmpl w:val="B1409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7A747B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15"/>
  </w:num>
  <w:num w:numId="14">
    <w:abstractNumId w:val="6"/>
  </w:num>
  <w:num w:numId="15">
    <w:abstractNumId w:val="1"/>
  </w:num>
  <w:num w:numId="16">
    <w:abstractNumId w:val="3"/>
  </w:num>
  <w:num w:numId="17">
    <w:abstractNumId w:val="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1575B"/>
    <w:rsid w:val="00016E49"/>
    <w:rsid w:val="00025E5E"/>
    <w:rsid w:val="0002777D"/>
    <w:rsid w:val="00035B96"/>
    <w:rsid w:val="00040E91"/>
    <w:rsid w:val="00043588"/>
    <w:rsid w:val="000436FE"/>
    <w:rsid w:val="00044231"/>
    <w:rsid w:val="00051408"/>
    <w:rsid w:val="00054290"/>
    <w:rsid w:val="00054679"/>
    <w:rsid w:val="00054CC2"/>
    <w:rsid w:val="000631C6"/>
    <w:rsid w:val="00064EEA"/>
    <w:rsid w:val="00080D1D"/>
    <w:rsid w:val="00085B57"/>
    <w:rsid w:val="00087795"/>
    <w:rsid w:val="000A2819"/>
    <w:rsid w:val="000A2F77"/>
    <w:rsid w:val="000B547B"/>
    <w:rsid w:val="000B6037"/>
    <w:rsid w:val="000B643D"/>
    <w:rsid w:val="000C51EF"/>
    <w:rsid w:val="000D449C"/>
    <w:rsid w:val="000D70B3"/>
    <w:rsid w:val="000F2F9D"/>
    <w:rsid w:val="000F395A"/>
    <w:rsid w:val="000F4FE4"/>
    <w:rsid w:val="000F7B2D"/>
    <w:rsid w:val="00112A4C"/>
    <w:rsid w:val="0011489C"/>
    <w:rsid w:val="00123CF0"/>
    <w:rsid w:val="001261EF"/>
    <w:rsid w:val="001345B6"/>
    <w:rsid w:val="001502FA"/>
    <w:rsid w:val="00170750"/>
    <w:rsid w:val="00174821"/>
    <w:rsid w:val="001870A9"/>
    <w:rsid w:val="001901F7"/>
    <w:rsid w:val="001907B4"/>
    <w:rsid w:val="001946B4"/>
    <w:rsid w:val="00195749"/>
    <w:rsid w:val="001A5C3E"/>
    <w:rsid w:val="001A7C99"/>
    <w:rsid w:val="001B172E"/>
    <w:rsid w:val="001B3243"/>
    <w:rsid w:val="001B3782"/>
    <w:rsid w:val="001B4634"/>
    <w:rsid w:val="001B74D1"/>
    <w:rsid w:val="001B7BD0"/>
    <w:rsid w:val="001C77A6"/>
    <w:rsid w:val="001D4994"/>
    <w:rsid w:val="001E46A1"/>
    <w:rsid w:val="001E4B9B"/>
    <w:rsid w:val="001E6353"/>
    <w:rsid w:val="001F2008"/>
    <w:rsid w:val="001F3555"/>
    <w:rsid w:val="001F7384"/>
    <w:rsid w:val="00200DDA"/>
    <w:rsid w:val="002013ED"/>
    <w:rsid w:val="00204F8C"/>
    <w:rsid w:val="00207FC1"/>
    <w:rsid w:val="00215DFC"/>
    <w:rsid w:val="002175E4"/>
    <w:rsid w:val="002271AB"/>
    <w:rsid w:val="002307DE"/>
    <w:rsid w:val="0023080F"/>
    <w:rsid w:val="00231F9C"/>
    <w:rsid w:val="0024128C"/>
    <w:rsid w:val="002447BE"/>
    <w:rsid w:val="00253B86"/>
    <w:rsid w:val="002570D9"/>
    <w:rsid w:val="00260DF4"/>
    <w:rsid w:val="00270783"/>
    <w:rsid w:val="0027643A"/>
    <w:rsid w:val="0027645E"/>
    <w:rsid w:val="002778D1"/>
    <w:rsid w:val="002A0381"/>
    <w:rsid w:val="002A5280"/>
    <w:rsid w:val="002B193F"/>
    <w:rsid w:val="002B26D2"/>
    <w:rsid w:val="002B7423"/>
    <w:rsid w:val="002C39D0"/>
    <w:rsid w:val="002C66EE"/>
    <w:rsid w:val="002D43CB"/>
    <w:rsid w:val="002D77CD"/>
    <w:rsid w:val="002D7A6F"/>
    <w:rsid w:val="002E4C7D"/>
    <w:rsid w:val="002E5735"/>
    <w:rsid w:val="002F245B"/>
    <w:rsid w:val="002F490E"/>
    <w:rsid w:val="002F7339"/>
    <w:rsid w:val="00306288"/>
    <w:rsid w:val="0031167B"/>
    <w:rsid w:val="00322197"/>
    <w:rsid w:val="003234DD"/>
    <w:rsid w:val="0032351D"/>
    <w:rsid w:val="00330003"/>
    <w:rsid w:val="0033562A"/>
    <w:rsid w:val="00353AA7"/>
    <w:rsid w:val="00356169"/>
    <w:rsid w:val="00362D8C"/>
    <w:rsid w:val="003803CF"/>
    <w:rsid w:val="00381F0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6281"/>
    <w:rsid w:val="003E7407"/>
    <w:rsid w:val="003E771B"/>
    <w:rsid w:val="003F6B47"/>
    <w:rsid w:val="003F7A26"/>
    <w:rsid w:val="004019F1"/>
    <w:rsid w:val="004024EA"/>
    <w:rsid w:val="00406FB4"/>
    <w:rsid w:val="0040715C"/>
    <w:rsid w:val="004107A6"/>
    <w:rsid w:val="004130CA"/>
    <w:rsid w:val="00413B1C"/>
    <w:rsid w:val="004160DB"/>
    <w:rsid w:val="004174C7"/>
    <w:rsid w:val="004221C6"/>
    <w:rsid w:val="0042356E"/>
    <w:rsid w:val="00425193"/>
    <w:rsid w:val="0043282A"/>
    <w:rsid w:val="004358E1"/>
    <w:rsid w:val="00444FED"/>
    <w:rsid w:val="00450821"/>
    <w:rsid w:val="00452FBB"/>
    <w:rsid w:val="00453A9A"/>
    <w:rsid w:val="00453AF2"/>
    <w:rsid w:val="00454CC8"/>
    <w:rsid w:val="00454F21"/>
    <w:rsid w:val="00463BAA"/>
    <w:rsid w:val="00463F83"/>
    <w:rsid w:val="00465439"/>
    <w:rsid w:val="004672DB"/>
    <w:rsid w:val="00472893"/>
    <w:rsid w:val="00473B4B"/>
    <w:rsid w:val="004865CF"/>
    <w:rsid w:val="0048699B"/>
    <w:rsid w:val="004A0C1B"/>
    <w:rsid w:val="004A0FE0"/>
    <w:rsid w:val="004A7020"/>
    <w:rsid w:val="004B0D6C"/>
    <w:rsid w:val="004B315E"/>
    <w:rsid w:val="004B4D31"/>
    <w:rsid w:val="004C7BB0"/>
    <w:rsid w:val="004F2E8C"/>
    <w:rsid w:val="004F6E84"/>
    <w:rsid w:val="00501AE1"/>
    <w:rsid w:val="005152AD"/>
    <w:rsid w:val="0053189A"/>
    <w:rsid w:val="00537350"/>
    <w:rsid w:val="005469D3"/>
    <w:rsid w:val="00557F6B"/>
    <w:rsid w:val="00565AD5"/>
    <w:rsid w:val="00570819"/>
    <w:rsid w:val="0057087D"/>
    <w:rsid w:val="005748F5"/>
    <w:rsid w:val="00580A25"/>
    <w:rsid w:val="00582743"/>
    <w:rsid w:val="00585256"/>
    <w:rsid w:val="005860F4"/>
    <w:rsid w:val="0059393B"/>
    <w:rsid w:val="005B0607"/>
    <w:rsid w:val="005B2C2F"/>
    <w:rsid w:val="005C32C1"/>
    <w:rsid w:val="005D205D"/>
    <w:rsid w:val="005F235A"/>
    <w:rsid w:val="006070BE"/>
    <w:rsid w:val="00612CCA"/>
    <w:rsid w:val="00612CD3"/>
    <w:rsid w:val="00623AD0"/>
    <w:rsid w:val="00625F74"/>
    <w:rsid w:val="00633204"/>
    <w:rsid w:val="0064159E"/>
    <w:rsid w:val="00643B56"/>
    <w:rsid w:val="00654C22"/>
    <w:rsid w:val="006607B4"/>
    <w:rsid w:val="0067134A"/>
    <w:rsid w:val="006823DF"/>
    <w:rsid w:val="00690E64"/>
    <w:rsid w:val="006956EB"/>
    <w:rsid w:val="006976BD"/>
    <w:rsid w:val="006A1911"/>
    <w:rsid w:val="006A64D9"/>
    <w:rsid w:val="006B27C8"/>
    <w:rsid w:val="006C414E"/>
    <w:rsid w:val="006C4606"/>
    <w:rsid w:val="006C677A"/>
    <w:rsid w:val="006D0B38"/>
    <w:rsid w:val="006D19F2"/>
    <w:rsid w:val="006D21ED"/>
    <w:rsid w:val="006E540C"/>
    <w:rsid w:val="006F1E5B"/>
    <w:rsid w:val="006F23A0"/>
    <w:rsid w:val="007048A6"/>
    <w:rsid w:val="007064B9"/>
    <w:rsid w:val="00706FAA"/>
    <w:rsid w:val="007102F9"/>
    <w:rsid w:val="00712126"/>
    <w:rsid w:val="00715376"/>
    <w:rsid w:val="007179DC"/>
    <w:rsid w:val="00721BDD"/>
    <w:rsid w:val="00722B9D"/>
    <w:rsid w:val="00732123"/>
    <w:rsid w:val="00735988"/>
    <w:rsid w:val="007435DD"/>
    <w:rsid w:val="00746244"/>
    <w:rsid w:val="00752B10"/>
    <w:rsid w:val="00755B55"/>
    <w:rsid w:val="00757374"/>
    <w:rsid w:val="0076088A"/>
    <w:rsid w:val="007621CB"/>
    <w:rsid w:val="00767224"/>
    <w:rsid w:val="00773604"/>
    <w:rsid w:val="007743B7"/>
    <w:rsid w:val="00775DEE"/>
    <w:rsid w:val="00777A90"/>
    <w:rsid w:val="00781A16"/>
    <w:rsid w:val="00790C1C"/>
    <w:rsid w:val="007A1A93"/>
    <w:rsid w:val="007A719E"/>
    <w:rsid w:val="007A72CD"/>
    <w:rsid w:val="007B03FD"/>
    <w:rsid w:val="007B7E13"/>
    <w:rsid w:val="007C036F"/>
    <w:rsid w:val="007D74FA"/>
    <w:rsid w:val="007F01C9"/>
    <w:rsid w:val="008003B9"/>
    <w:rsid w:val="00807642"/>
    <w:rsid w:val="00815D21"/>
    <w:rsid w:val="00816E5A"/>
    <w:rsid w:val="00824E8E"/>
    <w:rsid w:val="00826ADF"/>
    <w:rsid w:val="0083232C"/>
    <w:rsid w:val="00833BF9"/>
    <w:rsid w:val="0083654C"/>
    <w:rsid w:val="0083749B"/>
    <w:rsid w:val="008378F5"/>
    <w:rsid w:val="008422EC"/>
    <w:rsid w:val="008521ED"/>
    <w:rsid w:val="008535E5"/>
    <w:rsid w:val="008574A5"/>
    <w:rsid w:val="00857B9D"/>
    <w:rsid w:val="00862DF0"/>
    <w:rsid w:val="00873B41"/>
    <w:rsid w:val="00880546"/>
    <w:rsid w:val="00897764"/>
    <w:rsid w:val="008A54C3"/>
    <w:rsid w:val="008A6F65"/>
    <w:rsid w:val="008B5220"/>
    <w:rsid w:val="008B5798"/>
    <w:rsid w:val="008B6CC9"/>
    <w:rsid w:val="008C5599"/>
    <w:rsid w:val="008C5C6B"/>
    <w:rsid w:val="008C6E10"/>
    <w:rsid w:val="008D5AE0"/>
    <w:rsid w:val="008E46A3"/>
    <w:rsid w:val="008F1E97"/>
    <w:rsid w:val="008F36DA"/>
    <w:rsid w:val="009008AB"/>
    <w:rsid w:val="009053AF"/>
    <w:rsid w:val="00905A2B"/>
    <w:rsid w:val="00917CEC"/>
    <w:rsid w:val="0092217B"/>
    <w:rsid w:val="009257F1"/>
    <w:rsid w:val="009278E1"/>
    <w:rsid w:val="00940730"/>
    <w:rsid w:val="009463E2"/>
    <w:rsid w:val="00947558"/>
    <w:rsid w:val="009611C5"/>
    <w:rsid w:val="00966CE9"/>
    <w:rsid w:val="009768CD"/>
    <w:rsid w:val="00982BDB"/>
    <w:rsid w:val="009859BC"/>
    <w:rsid w:val="00993734"/>
    <w:rsid w:val="009A28D8"/>
    <w:rsid w:val="009D427E"/>
    <w:rsid w:val="009D6DB9"/>
    <w:rsid w:val="009E13F0"/>
    <w:rsid w:val="009E358B"/>
    <w:rsid w:val="009E6638"/>
    <w:rsid w:val="009E7620"/>
    <w:rsid w:val="009F117B"/>
    <w:rsid w:val="009F7B24"/>
    <w:rsid w:val="00A062C8"/>
    <w:rsid w:val="00A14CAE"/>
    <w:rsid w:val="00A31F84"/>
    <w:rsid w:val="00A4056D"/>
    <w:rsid w:val="00A44EB3"/>
    <w:rsid w:val="00A46F96"/>
    <w:rsid w:val="00A5640A"/>
    <w:rsid w:val="00A60B06"/>
    <w:rsid w:val="00A64127"/>
    <w:rsid w:val="00A716C6"/>
    <w:rsid w:val="00A804BC"/>
    <w:rsid w:val="00A80FFB"/>
    <w:rsid w:val="00A841BF"/>
    <w:rsid w:val="00A93AF8"/>
    <w:rsid w:val="00AA4842"/>
    <w:rsid w:val="00AB27D8"/>
    <w:rsid w:val="00AB7F7D"/>
    <w:rsid w:val="00AB7FE8"/>
    <w:rsid w:val="00AC309C"/>
    <w:rsid w:val="00AD0CBC"/>
    <w:rsid w:val="00AD105B"/>
    <w:rsid w:val="00AF3E23"/>
    <w:rsid w:val="00B03A11"/>
    <w:rsid w:val="00B43986"/>
    <w:rsid w:val="00B54220"/>
    <w:rsid w:val="00B66F86"/>
    <w:rsid w:val="00B71CBB"/>
    <w:rsid w:val="00B7615B"/>
    <w:rsid w:val="00B9339D"/>
    <w:rsid w:val="00BA4A56"/>
    <w:rsid w:val="00BA7AE4"/>
    <w:rsid w:val="00BB18B5"/>
    <w:rsid w:val="00BB1EE1"/>
    <w:rsid w:val="00BD7768"/>
    <w:rsid w:val="00BE39C5"/>
    <w:rsid w:val="00BF0DBF"/>
    <w:rsid w:val="00BF612E"/>
    <w:rsid w:val="00C03602"/>
    <w:rsid w:val="00C1470B"/>
    <w:rsid w:val="00C15936"/>
    <w:rsid w:val="00C23A60"/>
    <w:rsid w:val="00C43B2D"/>
    <w:rsid w:val="00C509B7"/>
    <w:rsid w:val="00C63641"/>
    <w:rsid w:val="00C70ECF"/>
    <w:rsid w:val="00C73CEB"/>
    <w:rsid w:val="00C752BB"/>
    <w:rsid w:val="00C75D03"/>
    <w:rsid w:val="00C7640A"/>
    <w:rsid w:val="00C8167D"/>
    <w:rsid w:val="00C9368F"/>
    <w:rsid w:val="00CA1C80"/>
    <w:rsid w:val="00CB241C"/>
    <w:rsid w:val="00CB30BE"/>
    <w:rsid w:val="00CB4CDE"/>
    <w:rsid w:val="00CB6BC9"/>
    <w:rsid w:val="00CD0567"/>
    <w:rsid w:val="00CE08BB"/>
    <w:rsid w:val="00CE4505"/>
    <w:rsid w:val="00CF403B"/>
    <w:rsid w:val="00D00488"/>
    <w:rsid w:val="00D00DF8"/>
    <w:rsid w:val="00D04203"/>
    <w:rsid w:val="00D06F77"/>
    <w:rsid w:val="00D234B2"/>
    <w:rsid w:val="00D24E50"/>
    <w:rsid w:val="00D30474"/>
    <w:rsid w:val="00D30F8C"/>
    <w:rsid w:val="00D328FB"/>
    <w:rsid w:val="00D349C6"/>
    <w:rsid w:val="00D41A48"/>
    <w:rsid w:val="00D53C3E"/>
    <w:rsid w:val="00D71573"/>
    <w:rsid w:val="00D85DBF"/>
    <w:rsid w:val="00D96A4C"/>
    <w:rsid w:val="00D96E3F"/>
    <w:rsid w:val="00D97A14"/>
    <w:rsid w:val="00DB19A8"/>
    <w:rsid w:val="00DB2EFA"/>
    <w:rsid w:val="00DC3FBF"/>
    <w:rsid w:val="00DC6516"/>
    <w:rsid w:val="00DD2644"/>
    <w:rsid w:val="00DD406A"/>
    <w:rsid w:val="00DD5A00"/>
    <w:rsid w:val="00DE2149"/>
    <w:rsid w:val="00DF171F"/>
    <w:rsid w:val="00DF6751"/>
    <w:rsid w:val="00DF75A0"/>
    <w:rsid w:val="00E06B18"/>
    <w:rsid w:val="00E1370E"/>
    <w:rsid w:val="00E139EB"/>
    <w:rsid w:val="00E150B6"/>
    <w:rsid w:val="00E16D41"/>
    <w:rsid w:val="00E266E9"/>
    <w:rsid w:val="00E432C0"/>
    <w:rsid w:val="00E45CF4"/>
    <w:rsid w:val="00E471FE"/>
    <w:rsid w:val="00E47867"/>
    <w:rsid w:val="00E51EAF"/>
    <w:rsid w:val="00E55B27"/>
    <w:rsid w:val="00E62955"/>
    <w:rsid w:val="00E62F2D"/>
    <w:rsid w:val="00E81D4C"/>
    <w:rsid w:val="00E83767"/>
    <w:rsid w:val="00E83A21"/>
    <w:rsid w:val="00E97034"/>
    <w:rsid w:val="00EB7A87"/>
    <w:rsid w:val="00EC7305"/>
    <w:rsid w:val="00ED2C9A"/>
    <w:rsid w:val="00EE217D"/>
    <w:rsid w:val="00EE25F4"/>
    <w:rsid w:val="00EE60E5"/>
    <w:rsid w:val="00EF021A"/>
    <w:rsid w:val="00EF0BB8"/>
    <w:rsid w:val="00EF43F7"/>
    <w:rsid w:val="00EF472B"/>
    <w:rsid w:val="00F0238D"/>
    <w:rsid w:val="00F21F3E"/>
    <w:rsid w:val="00F337D5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43F3"/>
    <w:rsid w:val="00F972A4"/>
    <w:rsid w:val="00FB5817"/>
    <w:rsid w:val="00FB6CC6"/>
    <w:rsid w:val="00FC2B5B"/>
    <w:rsid w:val="00FC6C6B"/>
    <w:rsid w:val="00FD0FCB"/>
    <w:rsid w:val="00FD14B6"/>
    <w:rsid w:val="00FD3A8C"/>
    <w:rsid w:val="00FE484E"/>
    <w:rsid w:val="00FF44C1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F469A"/>
  <w15:docId w15:val="{AC10BFFF-FED9-4FDE-93FA-6ACC1584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D70B3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5152A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152AD"/>
    <w:rPr>
      <w:rFonts w:ascii="Calibri" w:eastAsia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locked/>
    <w:rsid w:val="00381F0F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A4056D"/>
    <w:rPr>
      <w:color w:val="0000FF"/>
      <w:u w:val="single"/>
    </w:rPr>
  </w:style>
  <w:style w:type="paragraph" w:customStyle="1" w:styleId="StlusArialSorkizrt">
    <w:name w:val="Stílus Arial Sorkizárt"/>
    <w:basedOn w:val="Norml"/>
    <w:rsid w:val="00D328FB"/>
    <w:pPr>
      <w:jc w:val="both"/>
    </w:pPr>
    <w:rPr>
      <w:rFonts w:ascii="Arial" w:hAnsi="Arial"/>
      <w:sz w:val="24"/>
      <w:lang w:val="en-GB"/>
    </w:rPr>
  </w:style>
  <w:style w:type="paragraph" w:styleId="Szvegtrzs2">
    <w:name w:val="Body Text 2"/>
    <w:basedOn w:val="Norml"/>
    <w:link w:val="Szvegtrzs2Char"/>
    <w:uiPriority w:val="99"/>
    <w:unhideWhenUsed/>
    <w:rsid w:val="00781A1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81A16"/>
  </w:style>
  <w:style w:type="paragraph" w:customStyle="1" w:styleId="msolistparagraph0">
    <w:name w:val="msolistparagraph"/>
    <w:basedOn w:val="Norml"/>
    <w:rsid w:val="002D43CB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87C84-6A42-4686-B0AD-A4CD9D58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3</cp:revision>
  <cp:lastPrinted>2020-09-17T12:23:00Z</cp:lastPrinted>
  <dcterms:created xsi:type="dcterms:W3CDTF">2020-09-17T14:03:00Z</dcterms:created>
  <dcterms:modified xsi:type="dcterms:W3CDTF">2020-09-17T14:04:00Z</dcterms:modified>
</cp:coreProperties>
</file>