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267" w:rsidRDefault="00B26267">
      <w:pPr>
        <w:rPr>
          <w:rFonts w:ascii="Times New Roman" w:hAnsi="Times New Roman" w:cs="Times New Roman"/>
          <w:b/>
          <w:sz w:val="24"/>
          <w:szCs w:val="24"/>
        </w:rPr>
      </w:pPr>
      <w:bookmarkStart w:id="0" w:name="_GoBack"/>
      <w:bookmarkEnd w:id="0"/>
    </w:p>
    <w:p w:rsidR="00B26267" w:rsidRDefault="00B26267">
      <w:pPr>
        <w:rPr>
          <w:rFonts w:ascii="Times New Roman" w:hAnsi="Times New Roman" w:cs="Times New Roman"/>
          <w:b/>
          <w:sz w:val="24"/>
          <w:szCs w:val="24"/>
        </w:rPr>
      </w:pPr>
    </w:p>
    <w:p w:rsidR="00B26267" w:rsidRDefault="00B26267" w:rsidP="00B26267">
      <w:pPr>
        <w:jc w:val="center"/>
      </w:pPr>
      <w:r w:rsidRPr="00FC525E">
        <w:rPr>
          <w:noProof/>
          <w:lang w:eastAsia="hu-HU"/>
        </w:rPr>
        <w:drawing>
          <wp:inline distT="0" distB="0" distL="0" distR="0">
            <wp:extent cx="2486025" cy="1838325"/>
            <wp:effectExtent l="19050" t="0" r="9525" b="0"/>
            <wp:docPr id="3" name="Kép 0" descr="cí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ímer.jpg"/>
                    <pic:cNvPicPr/>
                  </pic:nvPicPr>
                  <pic:blipFill>
                    <a:blip r:embed="rId8" cstate="print"/>
                    <a:stretch>
                      <a:fillRect/>
                    </a:stretch>
                  </pic:blipFill>
                  <pic:spPr>
                    <a:xfrm>
                      <a:off x="0" y="0"/>
                      <a:ext cx="2486025" cy="1838325"/>
                    </a:xfrm>
                    <a:prstGeom prst="rect">
                      <a:avLst/>
                    </a:prstGeom>
                  </pic:spPr>
                </pic:pic>
              </a:graphicData>
            </a:graphic>
          </wp:inline>
        </w:drawing>
      </w:r>
    </w:p>
    <w:p w:rsidR="00B26267" w:rsidRDefault="00B26267" w:rsidP="00B26267"/>
    <w:p w:rsidR="00B26267" w:rsidRDefault="00B26267" w:rsidP="00B26267"/>
    <w:p w:rsidR="00B26267" w:rsidRPr="00A22CD5" w:rsidRDefault="00B26267" w:rsidP="00B26267">
      <w:pPr>
        <w:pStyle w:val="Nincstrkz"/>
        <w:tabs>
          <w:tab w:val="left" w:pos="993"/>
        </w:tabs>
        <w:rPr>
          <w:rFonts w:eastAsiaTheme="majorEastAsia"/>
          <w:sz w:val="48"/>
          <w:szCs w:val="48"/>
        </w:rPr>
      </w:pPr>
      <w:r w:rsidRPr="00A22CD5">
        <w:rPr>
          <w:rFonts w:eastAsiaTheme="majorEastAsia"/>
          <w:sz w:val="48"/>
          <w:szCs w:val="48"/>
        </w:rPr>
        <w:t>CSONGRÁD VÁROSI ÖNKORMÁNYZAT</w:t>
      </w:r>
      <w:r w:rsidRPr="00A22CD5">
        <w:rPr>
          <w:rFonts w:eastAsiaTheme="majorEastAsia"/>
          <w:sz w:val="48"/>
          <w:szCs w:val="48"/>
        </w:rPr>
        <w:br/>
      </w:r>
    </w:p>
    <w:p w:rsidR="00B26267" w:rsidRPr="00A22CD5" w:rsidRDefault="00B26267" w:rsidP="00B26267">
      <w:pPr>
        <w:ind w:left="-284" w:right="-284"/>
        <w:jc w:val="center"/>
        <w:rPr>
          <w:rFonts w:ascii="Times New Roman" w:eastAsiaTheme="majorEastAsia" w:hAnsi="Times New Roman" w:cs="Times New Roman"/>
          <w:sz w:val="48"/>
          <w:szCs w:val="48"/>
        </w:rPr>
      </w:pPr>
      <w:r>
        <w:rPr>
          <w:rFonts w:ascii="Times New Roman" w:eastAsiaTheme="majorEastAsia" w:hAnsi="Times New Roman" w:cs="Times New Roman"/>
          <w:sz w:val="48"/>
          <w:szCs w:val="48"/>
        </w:rPr>
        <w:t>IDŐSÜGYI</w:t>
      </w:r>
      <w:r w:rsidRPr="00A22CD5">
        <w:rPr>
          <w:rFonts w:ascii="Times New Roman" w:eastAsiaTheme="majorEastAsia" w:hAnsi="Times New Roman" w:cs="Times New Roman"/>
          <w:sz w:val="48"/>
          <w:szCs w:val="48"/>
        </w:rPr>
        <w:t xml:space="preserve"> KONCEPCIÓJA</w:t>
      </w:r>
    </w:p>
    <w:p w:rsidR="00B26267" w:rsidRPr="00A22CD5" w:rsidRDefault="00B26267" w:rsidP="00B26267">
      <w:pPr>
        <w:jc w:val="center"/>
        <w:rPr>
          <w:rFonts w:ascii="Times New Roman" w:eastAsiaTheme="majorEastAsia" w:hAnsi="Times New Roman" w:cs="Times New Roman"/>
          <w:sz w:val="52"/>
          <w:szCs w:val="52"/>
        </w:rPr>
      </w:pPr>
    </w:p>
    <w:p w:rsidR="00B26267" w:rsidRPr="00A22CD5" w:rsidRDefault="00B26267" w:rsidP="00B26267">
      <w:pPr>
        <w:jc w:val="center"/>
        <w:rPr>
          <w:rFonts w:ascii="Times New Roman" w:eastAsiaTheme="majorEastAsia" w:hAnsi="Times New Roman" w:cs="Times New Roman"/>
          <w:sz w:val="52"/>
          <w:szCs w:val="52"/>
        </w:rPr>
      </w:pPr>
    </w:p>
    <w:p w:rsidR="00065F97" w:rsidRPr="00065F97" w:rsidRDefault="00065F97" w:rsidP="00065F97">
      <w:pPr>
        <w:jc w:val="right"/>
        <w:rPr>
          <w:rFonts w:ascii="Times New Roman" w:hAnsi="Times New Roman" w:cs="Times New Roman"/>
          <w:i/>
        </w:rPr>
      </w:pPr>
      <w:r w:rsidRPr="00065F97">
        <w:rPr>
          <w:rFonts w:ascii="Times New Roman" w:hAnsi="Times New Roman" w:cs="Times New Roman"/>
          <w:i/>
        </w:rPr>
        <w:t>„Egyformán szép minden kor,</w:t>
      </w:r>
    </w:p>
    <w:p w:rsidR="00065F97" w:rsidRPr="00065F97" w:rsidRDefault="00065F97" w:rsidP="00065F97">
      <w:pPr>
        <w:jc w:val="right"/>
        <w:rPr>
          <w:rFonts w:ascii="Times New Roman" w:hAnsi="Times New Roman" w:cs="Times New Roman"/>
          <w:i/>
        </w:rPr>
      </w:pPr>
      <w:r w:rsidRPr="00065F97">
        <w:rPr>
          <w:rFonts w:ascii="Times New Roman" w:hAnsi="Times New Roman" w:cs="Times New Roman"/>
          <w:i/>
        </w:rPr>
        <w:t>Mert mind az életről szól,</w:t>
      </w:r>
    </w:p>
    <w:p w:rsidR="00065F97" w:rsidRPr="00065F97" w:rsidRDefault="00065F97" w:rsidP="00065F97">
      <w:pPr>
        <w:jc w:val="right"/>
        <w:rPr>
          <w:rFonts w:ascii="Times New Roman" w:hAnsi="Times New Roman" w:cs="Times New Roman"/>
          <w:i/>
        </w:rPr>
      </w:pPr>
      <w:r w:rsidRPr="00065F97">
        <w:rPr>
          <w:rFonts w:ascii="Times New Roman" w:hAnsi="Times New Roman" w:cs="Times New Roman"/>
          <w:i/>
        </w:rPr>
        <w:t>Mindegy, hogy idős vagy fiatal,</w:t>
      </w:r>
    </w:p>
    <w:p w:rsidR="00065F97" w:rsidRPr="00065F97" w:rsidRDefault="00065F97" w:rsidP="00065F97">
      <w:pPr>
        <w:jc w:val="right"/>
        <w:rPr>
          <w:rFonts w:ascii="Times New Roman" w:hAnsi="Times New Roman" w:cs="Times New Roman"/>
          <w:i/>
        </w:rPr>
      </w:pPr>
      <w:r w:rsidRPr="00065F97">
        <w:rPr>
          <w:rFonts w:ascii="Times New Roman" w:hAnsi="Times New Roman" w:cs="Times New Roman"/>
          <w:i/>
        </w:rPr>
        <w:t>Csendes, vagy erős a zivatar.”</w:t>
      </w:r>
    </w:p>
    <w:p w:rsidR="00065F97" w:rsidRPr="004724DA" w:rsidRDefault="00065F97" w:rsidP="00065F97">
      <w:pPr>
        <w:jc w:val="right"/>
        <w:rPr>
          <w:rFonts w:ascii="Times New Roman" w:hAnsi="Times New Roman" w:cs="Times New Roman"/>
          <w:i/>
          <w:sz w:val="16"/>
          <w:szCs w:val="16"/>
        </w:rPr>
      </w:pPr>
      <w:r w:rsidRPr="004724DA">
        <w:rPr>
          <w:rFonts w:ascii="Times New Roman" w:hAnsi="Times New Roman" w:cs="Times New Roman"/>
          <w:i/>
          <w:sz w:val="16"/>
          <w:szCs w:val="16"/>
        </w:rPr>
        <w:t>(Miniska Zsejke: Örök fiatalság)</w:t>
      </w:r>
    </w:p>
    <w:p w:rsidR="00B26267" w:rsidRPr="00A22CD5" w:rsidRDefault="00B26267" w:rsidP="00B26267">
      <w:pPr>
        <w:jc w:val="center"/>
        <w:rPr>
          <w:rFonts w:ascii="Times New Roman" w:eastAsiaTheme="majorEastAsia" w:hAnsi="Times New Roman" w:cs="Times New Roman"/>
          <w:sz w:val="52"/>
          <w:szCs w:val="52"/>
        </w:rPr>
      </w:pPr>
    </w:p>
    <w:p w:rsidR="00B26267" w:rsidRDefault="00B26267" w:rsidP="00B26267">
      <w:pPr>
        <w:jc w:val="center"/>
        <w:rPr>
          <w:rFonts w:ascii="Times New Roman" w:eastAsiaTheme="majorEastAsia" w:hAnsi="Times New Roman" w:cs="Times New Roman"/>
          <w:sz w:val="52"/>
          <w:szCs w:val="52"/>
        </w:rPr>
      </w:pPr>
    </w:p>
    <w:p w:rsidR="00B26267" w:rsidRDefault="00B26267" w:rsidP="00065F97">
      <w:pPr>
        <w:spacing w:after="0"/>
        <w:jc w:val="center"/>
        <w:rPr>
          <w:rFonts w:ascii="Times New Roman" w:eastAsiaTheme="majorEastAsia" w:hAnsi="Times New Roman" w:cs="Times New Roman"/>
          <w:sz w:val="52"/>
          <w:szCs w:val="52"/>
        </w:rPr>
      </w:pPr>
      <w:r w:rsidRPr="00A22CD5">
        <w:rPr>
          <w:rFonts w:ascii="Times New Roman" w:eastAsiaTheme="majorEastAsia" w:hAnsi="Times New Roman" w:cs="Times New Roman"/>
          <w:sz w:val="52"/>
          <w:szCs w:val="52"/>
        </w:rPr>
        <w:t>2021.</w:t>
      </w:r>
    </w:p>
    <w:p w:rsidR="00F96113" w:rsidRPr="00BF4E77" w:rsidRDefault="00F96113">
      <w:pPr>
        <w:rPr>
          <w:rFonts w:ascii="Times New Roman" w:hAnsi="Times New Roman" w:cs="Times New Roman"/>
          <w:b/>
          <w:sz w:val="28"/>
          <w:szCs w:val="28"/>
        </w:rPr>
      </w:pPr>
      <w:r w:rsidRPr="00BF4E77">
        <w:rPr>
          <w:rFonts w:ascii="Times New Roman" w:hAnsi="Times New Roman" w:cs="Times New Roman"/>
          <w:b/>
          <w:sz w:val="28"/>
          <w:szCs w:val="28"/>
        </w:rPr>
        <w:lastRenderedPageBreak/>
        <w:t>Tartalomjegyzék</w:t>
      </w:r>
    </w:p>
    <w:sdt>
      <w:sdtPr>
        <w:rPr>
          <w:rFonts w:asciiTheme="minorHAnsi" w:eastAsiaTheme="minorHAnsi" w:hAnsiTheme="minorHAnsi" w:cstheme="minorBidi"/>
          <w:color w:val="auto"/>
          <w:sz w:val="22"/>
          <w:szCs w:val="22"/>
          <w:lang w:eastAsia="en-US"/>
        </w:rPr>
        <w:id w:val="1920141173"/>
        <w:docPartObj>
          <w:docPartGallery w:val="Table of Contents"/>
          <w:docPartUnique/>
        </w:docPartObj>
      </w:sdtPr>
      <w:sdtEndPr>
        <w:rPr>
          <w:b/>
          <w:bCs/>
        </w:rPr>
      </w:sdtEndPr>
      <w:sdtContent>
        <w:p w:rsidR="00BF4E77" w:rsidRDefault="00BF4E77">
          <w:pPr>
            <w:pStyle w:val="Tartalomjegyzkcmsora"/>
          </w:pPr>
        </w:p>
        <w:p w:rsidR="008E71FA" w:rsidRDefault="00A80F7F">
          <w:pPr>
            <w:pStyle w:val="TJ1"/>
            <w:tabs>
              <w:tab w:val="left" w:pos="440"/>
              <w:tab w:val="right" w:leader="dot" w:pos="9062"/>
            </w:tabs>
            <w:rPr>
              <w:rFonts w:eastAsiaTheme="minorEastAsia"/>
              <w:noProof/>
              <w:lang w:eastAsia="hu-HU"/>
            </w:rPr>
          </w:pPr>
          <w:r>
            <w:fldChar w:fldCharType="begin"/>
          </w:r>
          <w:r w:rsidR="00BF4E77">
            <w:instrText xml:space="preserve"> TOC \o "1-3" \h \z \u </w:instrText>
          </w:r>
          <w:r>
            <w:fldChar w:fldCharType="separate"/>
          </w:r>
          <w:hyperlink w:anchor="_Toc79996192" w:history="1">
            <w:r w:rsidR="008E71FA" w:rsidRPr="00821EBC">
              <w:rPr>
                <w:rStyle w:val="Hiperhivatkozs"/>
                <w:rFonts w:ascii="Times New Roman" w:hAnsi="Times New Roman" w:cs="Times New Roman"/>
                <w:b/>
                <w:bCs/>
                <w:noProof/>
              </w:rPr>
              <w:t>I.</w:t>
            </w:r>
            <w:r w:rsidR="008E71FA">
              <w:rPr>
                <w:rFonts w:eastAsiaTheme="minorEastAsia"/>
                <w:noProof/>
                <w:lang w:eastAsia="hu-HU"/>
              </w:rPr>
              <w:tab/>
            </w:r>
            <w:r w:rsidR="008E71FA" w:rsidRPr="00821EBC">
              <w:rPr>
                <w:rStyle w:val="Hiperhivatkozs"/>
                <w:rFonts w:ascii="Times New Roman" w:hAnsi="Times New Roman" w:cs="Times New Roman"/>
                <w:b/>
                <w:bCs/>
                <w:noProof/>
              </w:rPr>
              <w:t>BEVEZETÉS</w:t>
            </w:r>
            <w:r w:rsidR="008E71FA">
              <w:rPr>
                <w:noProof/>
                <w:webHidden/>
              </w:rPr>
              <w:tab/>
            </w:r>
            <w:r>
              <w:rPr>
                <w:noProof/>
                <w:webHidden/>
              </w:rPr>
              <w:fldChar w:fldCharType="begin"/>
            </w:r>
            <w:r w:rsidR="008E71FA">
              <w:rPr>
                <w:noProof/>
                <w:webHidden/>
              </w:rPr>
              <w:instrText xml:space="preserve"> PAGEREF _Toc79996192 \h </w:instrText>
            </w:r>
            <w:r>
              <w:rPr>
                <w:noProof/>
                <w:webHidden/>
              </w:rPr>
            </w:r>
            <w:r>
              <w:rPr>
                <w:noProof/>
                <w:webHidden/>
              </w:rPr>
              <w:fldChar w:fldCharType="separate"/>
            </w:r>
            <w:r w:rsidR="00384F28">
              <w:rPr>
                <w:noProof/>
                <w:webHidden/>
              </w:rPr>
              <w:t>4</w:t>
            </w:r>
            <w:r>
              <w:rPr>
                <w:noProof/>
                <w:webHidden/>
              </w:rPr>
              <w:fldChar w:fldCharType="end"/>
            </w:r>
          </w:hyperlink>
        </w:p>
        <w:p w:rsidR="008E71FA" w:rsidRDefault="007734E9">
          <w:pPr>
            <w:pStyle w:val="TJ1"/>
            <w:tabs>
              <w:tab w:val="left" w:pos="660"/>
              <w:tab w:val="right" w:leader="dot" w:pos="9062"/>
            </w:tabs>
            <w:rPr>
              <w:rFonts w:eastAsiaTheme="minorEastAsia"/>
              <w:noProof/>
              <w:lang w:eastAsia="hu-HU"/>
            </w:rPr>
          </w:pPr>
          <w:hyperlink w:anchor="_Toc79996193" w:history="1">
            <w:r w:rsidR="008E71FA" w:rsidRPr="00821EBC">
              <w:rPr>
                <w:rStyle w:val="Hiperhivatkozs"/>
                <w:rFonts w:ascii="Times New Roman" w:hAnsi="Times New Roman" w:cs="Times New Roman"/>
                <w:b/>
                <w:noProof/>
              </w:rPr>
              <w:t>II.</w:t>
            </w:r>
            <w:r w:rsidR="008E71FA">
              <w:rPr>
                <w:rFonts w:eastAsiaTheme="minorEastAsia"/>
                <w:noProof/>
                <w:lang w:eastAsia="hu-HU"/>
              </w:rPr>
              <w:tab/>
            </w:r>
            <w:r w:rsidR="008E71FA" w:rsidRPr="00821EBC">
              <w:rPr>
                <w:rStyle w:val="Hiperhivatkozs"/>
                <w:rFonts w:ascii="Times New Roman" w:hAnsi="Times New Roman" w:cs="Times New Roman"/>
                <w:b/>
                <w:noProof/>
              </w:rPr>
              <w:t>HELYZETKÉP</w:t>
            </w:r>
            <w:r w:rsidR="008E71FA">
              <w:rPr>
                <w:noProof/>
                <w:webHidden/>
              </w:rPr>
              <w:tab/>
            </w:r>
            <w:r w:rsidR="00A80F7F">
              <w:rPr>
                <w:noProof/>
                <w:webHidden/>
              </w:rPr>
              <w:fldChar w:fldCharType="begin"/>
            </w:r>
            <w:r w:rsidR="008E71FA">
              <w:rPr>
                <w:noProof/>
                <w:webHidden/>
              </w:rPr>
              <w:instrText xml:space="preserve"> PAGEREF _Toc79996193 \h </w:instrText>
            </w:r>
            <w:r w:rsidR="00A80F7F">
              <w:rPr>
                <w:noProof/>
                <w:webHidden/>
              </w:rPr>
            </w:r>
            <w:r w:rsidR="00A80F7F">
              <w:rPr>
                <w:noProof/>
                <w:webHidden/>
              </w:rPr>
              <w:fldChar w:fldCharType="separate"/>
            </w:r>
            <w:r w:rsidR="00384F28">
              <w:rPr>
                <w:noProof/>
                <w:webHidden/>
              </w:rPr>
              <w:t>5</w:t>
            </w:r>
            <w:r w:rsidR="00A80F7F">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194"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Időskor fogalma:</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_Toc79996194 \h </w:instrText>
            </w:r>
            <w:r w:rsidR="00A80F7F" w:rsidRPr="008E71FA">
              <w:rPr>
                <w:noProof/>
                <w:webHidden/>
              </w:rPr>
            </w:r>
            <w:r w:rsidR="00A80F7F" w:rsidRPr="008E71FA">
              <w:rPr>
                <w:noProof/>
                <w:webHidden/>
              </w:rPr>
              <w:fldChar w:fldCharType="separate"/>
            </w:r>
            <w:r w:rsidR="00384F28">
              <w:rPr>
                <w:noProof/>
                <w:webHidden/>
              </w:rPr>
              <w:t>5</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195" w:history="1">
            <w:r w:rsidR="008E71FA" w:rsidRPr="008E71FA">
              <w:rPr>
                <w:rStyle w:val="Hiperhivatkozs"/>
                <w:rFonts w:ascii="Times New Roman" w:hAnsi="Times New Roman" w:cs="Times New Roman"/>
                <w:noProof/>
                <w:lang w:val="en-US"/>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lang w:val="en-US"/>
              </w:rPr>
              <w:t>Népesség demográfiai jellemzői</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_Toc79996195 \h </w:instrText>
            </w:r>
            <w:r w:rsidR="00A80F7F" w:rsidRPr="008E71FA">
              <w:rPr>
                <w:noProof/>
                <w:webHidden/>
              </w:rPr>
            </w:r>
            <w:r w:rsidR="00A80F7F" w:rsidRPr="008E71FA">
              <w:rPr>
                <w:noProof/>
                <w:webHidden/>
              </w:rPr>
              <w:fldChar w:fldCharType="separate"/>
            </w:r>
            <w:r w:rsidR="00384F28">
              <w:rPr>
                <w:noProof/>
                <w:webHidden/>
              </w:rPr>
              <w:t>5</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196" w:history="1">
            <w:r w:rsidR="008E71FA" w:rsidRPr="008E71FA">
              <w:rPr>
                <w:rStyle w:val="Hiperhivatkozs"/>
                <w:rFonts w:ascii="Times New Roman" w:hAnsi="Times New Roman" w:cs="Times New Roman"/>
                <w:iCs/>
                <w:noProof/>
              </w:rPr>
              <w:t>3.</w:t>
            </w:r>
            <w:r w:rsidR="008E71FA" w:rsidRPr="008E71FA">
              <w:rPr>
                <w:rFonts w:eastAsiaTheme="minorEastAsia"/>
                <w:noProof/>
                <w:lang w:eastAsia="hu-HU"/>
              </w:rPr>
              <w:tab/>
            </w:r>
            <w:r w:rsidR="008E71FA" w:rsidRPr="008E71FA">
              <w:rPr>
                <w:rStyle w:val="Hiperhivatkozs"/>
                <w:rFonts w:ascii="Times New Roman" w:hAnsi="Times New Roman" w:cs="Times New Roman"/>
                <w:noProof/>
                <w:lang w:val="en-US"/>
              </w:rPr>
              <w:t>Öregedési</w:t>
            </w:r>
            <w:r w:rsidR="008E71FA" w:rsidRPr="008E71FA">
              <w:rPr>
                <w:rStyle w:val="Hiperhivatkozs"/>
                <w:rFonts w:ascii="Times New Roman" w:hAnsi="Times New Roman" w:cs="Times New Roman"/>
                <w:iCs/>
                <w:noProof/>
              </w:rPr>
              <w:t xml:space="preserve"> index</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_Toc79996196 \h </w:instrText>
            </w:r>
            <w:r w:rsidR="00A80F7F" w:rsidRPr="008E71FA">
              <w:rPr>
                <w:noProof/>
                <w:webHidden/>
              </w:rPr>
            </w:r>
            <w:r w:rsidR="00A80F7F" w:rsidRPr="008E71FA">
              <w:rPr>
                <w:noProof/>
                <w:webHidden/>
              </w:rPr>
              <w:fldChar w:fldCharType="separate"/>
            </w:r>
            <w:r w:rsidR="00384F28">
              <w:rPr>
                <w:noProof/>
                <w:webHidden/>
              </w:rPr>
              <w:t>6</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197" w:history="1">
            <w:r w:rsidR="008E71FA" w:rsidRPr="008E71FA">
              <w:rPr>
                <w:rStyle w:val="Hiperhivatkozs"/>
                <w:rFonts w:ascii="Times New Roman" w:hAnsi="Times New Roman" w:cs="Times New Roman"/>
                <w:iCs/>
                <w:noProof/>
              </w:rPr>
              <w:t>4.</w:t>
            </w:r>
            <w:r w:rsidR="008E71FA" w:rsidRPr="008E71FA">
              <w:rPr>
                <w:rFonts w:eastAsiaTheme="minorEastAsia"/>
                <w:noProof/>
                <w:lang w:eastAsia="hu-HU"/>
              </w:rPr>
              <w:tab/>
            </w:r>
            <w:r w:rsidR="008E71FA" w:rsidRPr="008E71FA">
              <w:rPr>
                <w:rStyle w:val="Hiperhivatkozs"/>
                <w:rFonts w:ascii="Times New Roman" w:hAnsi="Times New Roman" w:cs="Times New Roman"/>
                <w:noProof/>
                <w:lang w:val="en-US"/>
              </w:rPr>
              <w:t>Születéskor</w:t>
            </w:r>
            <w:r w:rsidR="008E71FA" w:rsidRPr="008E71FA">
              <w:rPr>
                <w:rStyle w:val="Hiperhivatkozs"/>
                <w:rFonts w:ascii="Times New Roman" w:hAnsi="Times New Roman" w:cs="Times New Roman"/>
                <w:iCs/>
                <w:noProof/>
              </w:rPr>
              <w:t xml:space="preserve"> várható átlagos élettartam</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_Toc79996197 \h </w:instrText>
            </w:r>
            <w:r w:rsidR="00A80F7F" w:rsidRPr="008E71FA">
              <w:rPr>
                <w:noProof/>
                <w:webHidden/>
              </w:rPr>
            </w:r>
            <w:r w:rsidR="00A80F7F" w:rsidRPr="008E71FA">
              <w:rPr>
                <w:noProof/>
                <w:webHidden/>
              </w:rPr>
              <w:fldChar w:fldCharType="separate"/>
            </w:r>
            <w:r w:rsidR="00384F28">
              <w:rPr>
                <w:noProof/>
                <w:webHidden/>
              </w:rPr>
              <w:t>7</w:t>
            </w:r>
            <w:r w:rsidR="00A80F7F" w:rsidRPr="008E71FA">
              <w:rPr>
                <w:noProof/>
                <w:webHidden/>
              </w:rPr>
              <w:fldChar w:fldCharType="end"/>
            </w:r>
          </w:hyperlink>
        </w:p>
        <w:p w:rsidR="008E71FA" w:rsidRDefault="007734E9">
          <w:pPr>
            <w:pStyle w:val="TJ1"/>
            <w:tabs>
              <w:tab w:val="left" w:pos="660"/>
              <w:tab w:val="right" w:leader="dot" w:pos="9062"/>
            </w:tabs>
            <w:rPr>
              <w:rFonts w:eastAsiaTheme="minorEastAsia"/>
              <w:noProof/>
              <w:lang w:eastAsia="hu-HU"/>
            </w:rPr>
          </w:pPr>
          <w:hyperlink w:anchor="_Toc79996198" w:history="1">
            <w:r w:rsidR="008E71FA" w:rsidRPr="00821EBC">
              <w:rPr>
                <w:rStyle w:val="Hiperhivatkozs"/>
                <w:rFonts w:ascii="Times New Roman" w:hAnsi="Times New Roman" w:cs="Times New Roman"/>
                <w:b/>
                <w:bCs/>
                <w:noProof/>
              </w:rPr>
              <w:t>III.</w:t>
            </w:r>
            <w:r w:rsidR="008E71FA">
              <w:rPr>
                <w:rFonts w:eastAsiaTheme="minorEastAsia"/>
                <w:noProof/>
                <w:lang w:eastAsia="hu-HU"/>
              </w:rPr>
              <w:tab/>
            </w:r>
            <w:r w:rsidR="008E71FA" w:rsidRPr="00821EBC">
              <w:rPr>
                <w:rStyle w:val="Hiperhivatkozs"/>
                <w:rFonts w:ascii="Times New Roman" w:hAnsi="Times New Roman" w:cs="Times New Roman"/>
                <w:b/>
                <w:bCs/>
                <w:noProof/>
              </w:rPr>
              <w:t>A JELENLEGI NYUGDÍJRENDSZER</w:t>
            </w:r>
            <w:r w:rsidR="008E71FA">
              <w:rPr>
                <w:noProof/>
                <w:webHidden/>
              </w:rPr>
              <w:tab/>
            </w:r>
            <w:r w:rsidR="00A80F7F">
              <w:rPr>
                <w:noProof/>
                <w:webHidden/>
              </w:rPr>
              <w:fldChar w:fldCharType="begin"/>
            </w:r>
            <w:r w:rsidR="008E71FA">
              <w:rPr>
                <w:noProof/>
                <w:webHidden/>
              </w:rPr>
              <w:instrText xml:space="preserve"> PAGEREF _Toc79996198 \h </w:instrText>
            </w:r>
            <w:r w:rsidR="00A80F7F">
              <w:rPr>
                <w:noProof/>
                <w:webHidden/>
              </w:rPr>
            </w:r>
            <w:r w:rsidR="00A80F7F">
              <w:rPr>
                <w:noProof/>
                <w:webHidden/>
              </w:rPr>
              <w:fldChar w:fldCharType="separate"/>
            </w:r>
            <w:r w:rsidR="00384F28">
              <w:rPr>
                <w:noProof/>
                <w:webHidden/>
              </w:rPr>
              <w:t>7</w:t>
            </w:r>
            <w:r w:rsidR="00A80F7F">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199"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Nyugdíjjal kapcsolatos kormányzati intézkedések</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_Toc79996199 \h </w:instrText>
            </w:r>
            <w:r w:rsidR="00A80F7F" w:rsidRPr="008E71FA">
              <w:rPr>
                <w:noProof/>
                <w:webHidden/>
              </w:rPr>
            </w:r>
            <w:r w:rsidR="00A80F7F" w:rsidRPr="008E71FA">
              <w:rPr>
                <w:noProof/>
                <w:webHidden/>
              </w:rPr>
              <w:fldChar w:fldCharType="separate"/>
            </w:r>
            <w:r w:rsidR="00384F28">
              <w:rPr>
                <w:noProof/>
                <w:webHidden/>
              </w:rPr>
              <w:t>8</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00"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Nyugdíj melletti munkavégzés</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_Toc79996200 \h </w:instrText>
            </w:r>
            <w:r w:rsidR="00A80F7F" w:rsidRPr="008E71FA">
              <w:rPr>
                <w:noProof/>
                <w:webHidden/>
              </w:rPr>
            </w:r>
            <w:r w:rsidR="00A80F7F" w:rsidRPr="008E71FA">
              <w:rPr>
                <w:noProof/>
                <w:webHidden/>
              </w:rPr>
              <w:fldChar w:fldCharType="separate"/>
            </w:r>
            <w:r w:rsidR="00384F28">
              <w:rPr>
                <w:noProof/>
                <w:webHidden/>
              </w:rPr>
              <w:t>8</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01" w:history="1">
            <w:r w:rsidR="008E71FA" w:rsidRPr="008E71FA">
              <w:rPr>
                <w:rStyle w:val="Hiperhivatkozs"/>
                <w:rFonts w:ascii="Times New Roman" w:hAnsi="Times New Roman" w:cs="Times New Roman"/>
                <w:noProof/>
              </w:rPr>
              <w:t>3.</w:t>
            </w:r>
            <w:r w:rsidR="008E71FA" w:rsidRPr="008E71FA">
              <w:rPr>
                <w:rFonts w:eastAsiaTheme="minorEastAsia"/>
                <w:noProof/>
                <w:lang w:eastAsia="hu-HU"/>
              </w:rPr>
              <w:tab/>
            </w:r>
            <w:r w:rsidR="008E71FA" w:rsidRPr="008E71FA">
              <w:rPr>
                <w:rStyle w:val="Hiperhivatkozs"/>
                <w:rFonts w:ascii="Times New Roman" w:hAnsi="Times New Roman" w:cs="Times New Roman"/>
                <w:noProof/>
              </w:rPr>
              <w:t>Nyugellátásban részesülők adatai - Csongrád</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_Toc79996201 \h </w:instrText>
            </w:r>
            <w:r w:rsidR="00A80F7F" w:rsidRPr="008E71FA">
              <w:rPr>
                <w:noProof/>
                <w:webHidden/>
              </w:rPr>
            </w:r>
            <w:r w:rsidR="00A80F7F" w:rsidRPr="008E71FA">
              <w:rPr>
                <w:noProof/>
                <w:webHidden/>
              </w:rPr>
              <w:fldChar w:fldCharType="separate"/>
            </w:r>
            <w:r w:rsidR="00384F28">
              <w:rPr>
                <w:noProof/>
                <w:webHidden/>
              </w:rPr>
              <w:t>9</w:t>
            </w:r>
            <w:r w:rsidR="00A80F7F" w:rsidRPr="008E71FA">
              <w:rPr>
                <w:noProof/>
                <w:webHidden/>
              </w:rPr>
              <w:fldChar w:fldCharType="end"/>
            </w:r>
          </w:hyperlink>
        </w:p>
        <w:p w:rsidR="008E71FA" w:rsidRDefault="007734E9">
          <w:pPr>
            <w:pStyle w:val="TJ1"/>
            <w:tabs>
              <w:tab w:val="left" w:pos="660"/>
              <w:tab w:val="right" w:leader="dot" w:pos="9062"/>
            </w:tabs>
            <w:rPr>
              <w:rFonts w:eastAsiaTheme="minorEastAsia"/>
              <w:noProof/>
              <w:lang w:eastAsia="hu-HU"/>
            </w:rPr>
          </w:pPr>
          <w:hyperlink w:anchor="_Toc79996202" w:history="1">
            <w:r w:rsidR="008E71FA" w:rsidRPr="00821EBC">
              <w:rPr>
                <w:rStyle w:val="Hiperhivatkozs"/>
                <w:rFonts w:ascii="Times New Roman" w:hAnsi="Times New Roman" w:cs="Times New Roman"/>
                <w:b/>
                <w:bCs/>
                <w:noProof/>
              </w:rPr>
              <w:t>IV.</w:t>
            </w:r>
            <w:r w:rsidR="008E71FA">
              <w:rPr>
                <w:rFonts w:eastAsiaTheme="minorEastAsia"/>
                <w:noProof/>
                <w:lang w:eastAsia="hu-HU"/>
              </w:rPr>
              <w:tab/>
            </w:r>
            <w:r w:rsidR="008E71FA" w:rsidRPr="00821EBC">
              <w:rPr>
                <w:rStyle w:val="Hiperhivatkozs"/>
                <w:rFonts w:ascii="Times New Roman" w:hAnsi="Times New Roman" w:cs="Times New Roman"/>
                <w:b/>
                <w:bCs/>
                <w:noProof/>
              </w:rPr>
              <w:t>EGÉSZSÉGÜGYI ELLÁTÓ RENDSZER</w:t>
            </w:r>
            <w:r w:rsidR="008E71FA">
              <w:rPr>
                <w:noProof/>
                <w:webHidden/>
              </w:rPr>
              <w:tab/>
            </w:r>
            <w:r w:rsidR="00A80F7F">
              <w:rPr>
                <w:noProof/>
                <w:webHidden/>
              </w:rPr>
              <w:fldChar w:fldCharType="begin"/>
            </w:r>
            <w:r w:rsidR="008E71FA">
              <w:rPr>
                <w:noProof/>
                <w:webHidden/>
              </w:rPr>
              <w:instrText xml:space="preserve"> PAGEREF _Toc79996202 \h </w:instrText>
            </w:r>
            <w:r w:rsidR="00A80F7F">
              <w:rPr>
                <w:noProof/>
                <w:webHidden/>
              </w:rPr>
            </w:r>
            <w:r w:rsidR="00A80F7F">
              <w:rPr>
                <w:noProof/>
                <w:webHidden/>
              </w:rPr>
              <w:fldChar w:fldCharType="separate"/>
            </w:r>
            <w:r w:rsidR="00384F28">
              <w:rPr>
                <w:noProof/>
                <w:webHidden/>
              </w:rPr>
              <w:t>11</w:t>
            </w:r>
            <w:r w:rsidR="00A80F7F">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03" w:history="1">
            <w:r w:rsidR="008E71FA" w:rsidRPr="008E71FA">
              <w:rPr>
                <w:rStyle w:val="Hiperhivatkozs"/>
                <w:rFonts w:ascii="Times New Roman" w:eastAsia="Times New Roman" w:hAnsi="Times New Roman" w:cs="Times New Roman"/>
                <w:noProof/>
                <w:lang w:eastAsia="hu-HU"/>
              </w:rPr>
              <w:t>1.</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Egészségügyi alapellátás</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_Toc79996203 \h </w:instrText>
            </w:r>
            <w:r w:rsidR="00A80F7F" w:rsidRPr="008E71FA">
              <w:rPr>
                <w:noProof/>
                <w:webHidden/>
              </w:rPr>
            </w:r>
            <w:r w:rsidR="00A80F7F" w:rsidRPr="008E71FA">
              <w:rPr>
                <w:noProof/>
                <w:webHidden/>
              </w:rPr>
              <w:fldChar w:fldCharType="separate"/>
            </w:r>
            <w:r w:rsidR="00384F28">
              <w:rPr>
                <w:noProof/>
                <w:webHidden/>
              </w:rPr>
              <w:t>11</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04" w:history="1">
            <w:r w:rsidR="008E71FA" w:rsidRPr="008E71FA">
              <w:rPr>
                <w:rStyle w:val="Hiperhivatkozs"/>
                <w:rFonts w:ascii="Times New Roman" w:eastAsia="Times New Roman" w:hAnsi="Times New Roman" w:cs="Times New Roman"/>
                <w:noProof/>
                <w:lang w:eastAsia="hu-HU"/>
              </w:rPr>
              <w:t>2.</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Egészségügyi szakellátások – járó-beteg szakellátás, mozgás rehabilitáció</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_Toc79996204 \h </w:instrText>
            </w:r>
            <w:r w:rsidR="00A80F7F" w:rsidRPr="008E71FA">
              <w:rPr>
                <w:noProof/>
                <w:webHidden/>
              </w:rPr>
            </w:r>
            <w:r w:rsidR="00A80F7F" w:rsidRPr="008E71FA">
              <w:rPr>
                <w:noProof/>
                <w:webHidden/>
              </w:rPr>
              <w:fldChar w:fldCharType="separate"/>
            </w:r>
            <w:r w:rsidR="00384F28">
              <w:rPr>
                <w:noProof/>
                <w:webHidden/>
              </w:rPr>
              <w:t>12</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05" w:history="1">
            <w:r w:rsidR="008E71FA" w:rsidRPr="008E71FA">
              <w:rPr>
                <w:rStyle w:val="Hiperhivatkozs"/>
                <w:rFonts w:ascii="Times New Roman" w:eastAsia="Times New Roman" w:hAnsi="Times New Roman" w:cs="Times New Roman"/>
                <w:noProof/>
                <w:lang w:eastAsia="hu-HU"/>
              </w:rPr>
              <w:t>3.</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Egészségfejlesztési Iroda</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_Toc79996205 \h </w:instrText>
            </w:r>
            <w:r w:rsidR="00A80F7F" w:rsidRPr="008E71FA">
              <w:rPr>
                <w:noProof/>
                <w:webHidden/>
              </w:rPr>
            </w:r>
            <w:r w:rsidR="00A80F7F" w:rsidRPr="008E71FA">
              <w:rPr>
                <w:noProof/>
                <w:webHidden/>
              </w:rPr>
              <w:fldChar w:fldCharType="separate"/>
            </w:r>
            <w:r w:rsidR="00384F28">
              <w:rPr>
                <w:noProof/>
                <w:webHidden/>
              </w:rPr>
              <w:t>12</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06" w:history="1">
            <w:r w:rsidR="008E71FA" w:rsidRPr="008E71FA">
              <w:rPr>
                <w:rStyle w:val="Hiperhivatkozs"/>
                <w:rFonts w:ascii="Times New Roman" w:eastAsia="Times New Roman" w:hAnsi="Times New Roman" w:cs="Times New Roman"/>
                <w:noProof/>
                <w:lang w:eastAsia="hu-HU"/>
              </w:rPr>
              <w:t>4.</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Otthoni szakápolás</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_Toc79996206 \h </w:instrText>
            </w:r>
            <w:r w:rsidR="00A80F7F" w:rsidRPr="008E71FA">
              <w:rPr>
                <w:noProof/>
                <w:webHidden/>
              </w:rPr>
            </w:r>
            <w:r w:rsidR="00A80F7F" w:rsidRPr="008E71FA">
              <w:rPr>
                <w:noProof/>
                <w:webHidden/>
              </w:rPr>
              <w:fldChar w:fldCharType="separate"/>
            </w:r>
            <w:r w:rsidR="00384F28">
              <w:rPr>
                <w:noProof/>
                <w:webHidden/>
              </w:rPr>
              <w:t>12</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07" w:history="1">
            <w:r w:rsidR="008E71FA" w:rsidRPr="008E71FA">
              <w:rPr>
                <w:rStyle w:val="Hiperhivatkozs"/>
                <w:rFonts w:ascii="Times New Roman" w:eastAsia="Times New Roman" w:hAnsi="Times New Roman" w:cs="Times New Roman"/>
                <w:noProof/>
                <w:lang w:eastAsia="hu-HU"/>
              </w:rPr>
              <w:t>5.</w:t>
            </w:r>
            <w:r w:rsidR="008E71FA" w:rsidRPr="008E71FA">
              <w:rPr>
                <w:rFonts w:eastAsiaTheme="minorEastAsia"/>
                <w:noProof/>
                <w:lang w:eastAsia="hu-HU"/>
              </w:rPr>
              <w:tab/>
            </w:r>
            <w:r w:rsidR="008E71FA" w:rsidRPr="008E71FA">
              <w:rPr>
                <w:rStyle w:val="Hiperhivatkozs"/>
                <w:rFonts w:ascii="Times New Roman" w:eastAsia="Times New Roman" w:hAnsi="Times New Roman" w:cs="Times New Roman"/>
                <w:noProof/>
                <w:lang w:eastAsia="hu-HU"/>
              </w:rPr>
              <w:t>COVID-19 védekezés</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_Toc79996207 \h </w:instrText>
            </w:r>
            <w:r w:rsidR="00A80F7F" w:rsidRPr="008E71FA">
              <w:rPr>
                <w:noProof/>
                <w:webHidden/>
              </w:rPr>
            </w:r>
            <w:r w:rsidR="00A80F7F" w:rsidRPr="008E71FA">
              <w:rPr>
                <w:noProof/>
                <w:webHidden/>
              </w:rPr>
              <w:fldChar w:fldCharType="separate"/>
            </w:r>
            <w:r w:rsidR="00384F28">
              <w:rPr>
                <w:noProof/>
                <w:webHidden/>
              </w:rPr>
              <w:t>13</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08" w:history="1">
            <w:r w:rsidR="008E71FA" w:rsidRPr="008E71FA">
              <w:rPr>
                <w:rStyle w:val="Hiperhivatkozs"/>
                <w:rFonts w:ascii="Times New Roman" w:hAnsi="Times New Roman" w:cs="Times New Roman"/>
                <w:noProof/>
              </w:rPr>
              <w:t>6.</w:t>
            </w:r>
            <w:r w:rsidR="008E71FA" w:rsidRPr="008E71FA">
              <w:rPr>
                <w:rFonts w:eastAsiaTheme="minorEastAsia"/>
                <w:noProof/>
                <w:lang w:eastAsia="hu-HU"/>
              </w:rPr>
              <w:tab/>
            </w:r>
            <w:r w:rsidR="008E71FA" w:rsidRPr="008E71FA">
              <w:rPr>
                <w:rStyle w:val="Hiperhivatkozs"/>
                <w:rFonts w:ascii="Times New Roman" w:hAnsi="Times New Roman" w:cs="Times New Roman"/>
                <w:noProof/>
              </w:rPr>
              <w:t>Leggyakrabban előforduló betegségek a csongrádi idősek körében:</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_Toc79996208 \h </w:instrText>
            </w:r>
            <w:r w:rsidR="00A80F7F" w:rsidRPr="008E71FA">
              <w:rPr>
                <w:noProof/>
                <w:webHidden/>
              </w:rPr>
            </w:r>
            <w:r w:rsidR="00A80F7F" w:rsidRPr="008E71FA">
              <w:rPr>
                <w:noProof/>
                <w:webHidden/>
              </w:rPr>
              <w:fldChar w:fldCharType="separate"/>
            </w:r>
            <w:r w:rsidR="00384F28">
              <w:rPr>
                <w:noProof/>
                <w:webHidden/>
              </w:rPr>
              <w:t>13</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09" w:history="1">
            <w:r w:rsidR="008E71FA" w:rsidRPr="008E71FA">
              <w:rPr>
                <w:rStyle w:val="Hiperhivatkozs"/>
                <w:rFonts w:ascii="Times New Roman" w:hAnsi="Times New Roman" w:cs="Times New Roman"/>
                <w:noProof/>
              </w:rPr>
              <w:t>7.</w:t>
            </w:r>
            <w:r w:rsidR="008E71FA" w:rsidRPr="008E71FA">
              <w:rPr>
                <w:rFonts w:eastAsiaTheme="minorEastAsia"/>
                <w:noProof/>
                <w:lang w:eastAsia="hu-HU"/>
              </w:rPr>
              <w:tab/>
            </w:r>
            <w:r w:rsidR="008E71FA" w:rsidRPr="008E71FA">
              <w:rPr>
                <w:rStyle w:val="Hiperhivatkozs"/>
                <w:rFonts w:ascii="Times New Roman" w:hAnsi="Times New Roman" w:cs="Times New Roman"/>
                <w:noProof/>
              </w:rPr>
              <w:t>Praxisközösség idős korosztályt érintő programjai</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_Toc79996209 \h </w:instrText>
            </w:r>
            <w:r w:rsidR="00A80F7F" w:rsidRPr="008E71FA">
              <w:rPr>
                <w:noProof/>
                <w:webHidden/>
              </w:rPr>
            </w:r>
            <w:r w:rsidR="00A80F7F" w:rsidRPr="008E71FA">
              <w:rPr>
                <w:noProof/>
                <w:webHidden/>
              </w:rPr>
              <w:fldChar w:fldCharType="separate"/>
            </w:r>
            <w:r w:rsidR="00384F28">
              <w:rPr>
                <w:noProof/>
                <w:webHidden/>
              </w:rPr>
              <w:t>13</w:t>
            </w:r>
            <w:r w:rsidR="00A80F7F" w:rsidRPr="008E71FA">
              <w:rPr>
                <w:noProof/>
                <w:webHidden/>
              </w:rPr>
              <w:fldChar w:fldCharType="end"/>
            </w:r>
          </w:hyperlink>
        </w:p>
        <w:p w:rsidR="008E71FA" w:rsidRDefault="007734E9">
          <w:pPr>
            <w:pStyle w:val="TJ1"/>
            <w:tabs>
              <w:tab w:val="left" w:pos="440"/>
              <w:tab w:val="right" w:leader="dot" w:pos="9062"/>
            </w:tabs>
            <w:rPr>
              <w:rFonts w:eastAsiaTheme="minorEastAsia"/>
              <w:noProof/>
              <w:lang w:eastAsia="hu-HU"/>
            </w:rPr>
          </w:pPr>
          <w:hyperlink w:anchor="_Toc79996210" w:history="1">
            <w:r w:rsidR="008E71FA" w:rsidRPr="00821EBC">
              <w:rPr>
                <w:rStyle w:val="Hiperhivatkozs"/>
                <w:rFonts w:ascii="Times New Roman" w:hAnsi="Times New Roman" w:cs="Times New Roman"/>
                <w:b/>
                <w:bCs/>
                <w:noProof/>
              </w:rPr>
              <w:t>V.</w:t>
            </w:r>
            <w:r w:rsidR="008E71FA">
              <w:rPr>
                <w:rFonts w:eastAsiaTheme="minorEastAsia"/>
                <w:noProof/>
                <w:lang w:eastAsia="hu-HU"/>
              </w:rPr>
              <w:tab/>
            </w:r>
            <w:r w:rsidR="008E71FA" w:rsidRPr="00821EBC">
              <w:rPr>
                <w:rStyle w:val="Hiperhivatkozs"/>
                <w:rFonts w:ascii="Times New Roman" w:hAnsi="Times New Roman" w:cs="Times New Roman"/>
                <w:b/>
                <w:bCs/>
                <w:noProof/>
              </w:rPr>
              <w:t>SZOCIÁLIS SZOLGÁLTATÁSOK</w:t>
            </w:r>
            <w:r w:rsidR="008E71FA">
              <w:rPr>
                <w:noProof/>
                <w:webHidden/>
              </w:rPr>
              <w:tab/>
            </w:r>
            <w:r w:rsidR="00A80F7F">
              <w:rPr>
                <w:noProof/>
                <w:webHidden/>
              </w:rPr>
              <w:fldChar w:fldCharType="begin"/>
            </w:r>
            <w:r w:rsidR="008E71FA">
              <w:rPr>
                <w:noProof/>
                <w:webHidden/>
              </w:rPr>
              <w:instrText xml:space="preserve"> PAGEREF _Toc79996210 \h </w:instrText>
            </w:r>
            <w:r w:rsidR="00A80F7F">
              <w:rPr>
                <w:noProof/>
                <w:webHidden/>
              </w:rPr>
            </w:r>
            <w:r w:rsidR="00A80F7F">
              <w:rPr>
                <w:noProof/>
                <w:webHidden/>
              </w:rPr>
              <w:fldChar w:fldCharType="separate"/>
            </w:r>
            <w:r w:rsidR="00384F28">
              <w:rPr>
                <w:noProof/>
                <w:webHidden/>
              </w:rPr>
              <w:t>14</w:t>
            </w:r>
            <w:r w:rsidR="00A80F7F">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11"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Szociális alapellátások:</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_Toc79996211 \h </w:instrText>
            </w:r>
            <w:r w:rsidR="00A80F7F" w:rsidRPr="008E71FA">
              <w:rPr>
                <w:noProof/>
                <w:webHidden/>
              </w:rPr>
            </w:r>
            <w:r w:rsidR="00A80F7F" w:rsidRPr="008E71FA">
              <w:rPr>
                <w:noProof/>
                <w:webHidden/>
              </w:rPr>
              <w:fldChar w:fldCharType="separate"/>
            </w:r>
            <w:r w:rsidR="00384F28">
              <w:rPr>
                <w:noProof/>
                <w:webHidden/>
              </w:rPr>
              <w:t>16</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12"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Szociális szakosított ellátások</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_Toc79996212 \h </w:instrText>
            </w:r>
            <w:r w:rsidR="00A80F7F" w:rsidRPr="008E71FA">
              <w:rPr>
                <w:noProof/>
                <w:webHidden/>
              </w:rPr>
            </w:r>
            <w:r w:rsidR="00A80F7F" w:rsidRPr="008E71FA">
              <w:rPr>
                <w:noProof/>
                <w:webHidden/>
              </w:rPr>
              <w:fldChar w:fldCharType="separate"/>
            </w:r>
            <w:r w:rsidR="00384F28">
              <w:rPr>
                <w:noProof/>
                <w:webHidden/>
              </w:rPr>
              <w:t>20</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13" w:history="1">
            <w:r w:rsidR="008E71FA" w:rsidRPr="008E71FA">
              <w:rPr>
                <w:rStyle w:val="Hiperhivatkozs"/>
                <w:rFonts w:ascii="Times New Roman" w:hAnsi="Times New Roman"/>
                <w:noProof/>
              </w:rPr>
              <w:t>3.</w:t>
            </w:r>
            <w:r w:rsidR="008E71FA" w:rsidRPr="008E71FA">
              <w:rPr>
                <w:rFonts w:eastAsiaTheme="minorEastAsia"/>
                <w:noProof/>
                <w:lang w:eastAsia="hu-HU"/>
              </w:rPr>
              <w:tab/>
            </w:r>
            <w:r w:rsidR="008E71FA" w:rsidRPr="008E71FA">
              <w:rPr>
                <w:rStyle w:val="Hiperhivatkozs"/>
                <w:rFonts w:ascii="Times New Roman" w:hAnsi="Times New Roman" w:cs="Times New Roman"/>
                <w:noProof/>
              </w:rPr>
              <w:t>COVID-19 hatása a szociális ellátórendszerben:</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_Toc79996213 \h </w:instrText>
            </w:r>
            <w:r w:rsidR="00A80F7F" w:rsidRPr="008E71FA">
              <w:rPr>
                <w:noProof/>
                <w:webHidden/>
              </w:rPr>
            </w:r>
            <w:r w:rsidR="00A80F7F" w:rsidRPr="008E71FA">
              <w:rPr>
                <w:noProof/>
                <w:webHidden/>
              </w:rPr>
              <w:fldChar w:fldCharType="separate"/>
            </w:r>
            <w:r w:rsidR="00384F28">
              <w:rPr>
                <w:noProof/>
                <w:webHidden/>
              </w:rPr>
              <w:t>23</w:t>
            </w:r>
            <w:r w:rsidR="00A80F7F" w:rsidRPr="008E71FA">
              <w:rPr>
                <w:noProof/>
                <w:webHidden/>
              </w:rPr>
              <w:fldChar w:fldCharType="end"/>
            </w:r>
          </w:hyperlink>
        </w:p>
        <w:p w:rsidR="008E71FA" w:rsidRDefault="007734E9">
          <w:pPr>
            <w:pStyle w:val="TJ1"/>
            <w:tabs>
              <w:tab w:val="left" w:pos="660"/>
              <w:tab w:val="right" w:leader="dot" w:pos="9062"/>
            </w:tabs>
            <w:rPr>
              <w:rFonts w:eastAsiaTheme="minorEastAsia"/>
              <w:noProof/>
              <w:lang w:eastAsia="hu-HU"/>
            </w:rPr>
          </w:pPr>
          <w:hyperlink w:anchor="_Toc79996214" w:history="1">
            <w:r w:rsidR="008E71FA" w:rsidRPr="00821EBC">
              <w:rPr>
                <w:rStyle w:val="Hiperhivatkozs"/>
                <w:rFonts w:ascii="Times New Roman" w:hAnsi="Times New Roman" w:cs="Times New Roman"/>
                <w:b/>
                <w:bCs/>
                <w:noProof/>
              </w:rPr>
              <w:t>VI.</w:t>
            </w:r>
            <w:r w:rsidR="008E71FA">
              <w:rPr>
                <w:rFonts w:eastAsiaTheme="minorEastAsia"/>
                <w:noProof/>
                <w:lang w:eastAsia="hu-HU"/>
              </w:rPr>
              <w:tab/>
            </w:r>
            <w:r w:rsidR="008E71FA" w:rsidRPr="00821EBC">
              <w:rPr>
                <w:rStyle w:val="Hiperhivatkozs"/>
                <w:rFonts w:ascii="Times New Roman" w:hAnsi="Times New Roman" w:cs="Times New Roman"/>
                <w:b/>
                <w:bCs/>
                <w:noProof/>
              </w:rPr>
              <w:t>PÉNZBELI ÉS TERMÉSZETBENI ELLÁTÁSOK</w:t>
            </w:r>
            <w:r w:rsidR="008E71FA">
              <w:rPr>
                <w:noProof/>
                <w:webHidden/>
              </w:rPr>
              <w:tab/>
            </w:r>
            <w:r w:rsidR="00A80F7F">
              <w:rPr>
                <w:noProof/>
                <w:webHidden/>
              </w:rPr>
              <w:fldChar w:fldCharType="begin"/>
            </w:r>
            <w:r w:rsidR="008E71FA">
              <w:rPr>
                <w:noProof/>
                <w:webHidden/>
              </w:rPr>
              <w:instrText xml:space="preserve"> PAGEREF _Toc79996214 \h </w:instrText>
            </w:r>
            <w:r w:rsidR="00A80F7F">
              <w:rPr>
                <w:noProof/>
                <w:webHidden/>
              </w:rPr>
            </w:r>
            <w:r w:rsidR="00A80F7F">
              <w:rPr>
                <w:noProof/>
                <w:webHidden/>
              </w:rPr>
              <w:fldChar w:fldCharType="separate"/>
            </w:r>
            <w:r w:rsidR="00384F28">
              <w:rPr>
                <w:noProof/>
                <w:webHidden/>
              </w:rPr>
              <w:t>24</w:t>
            </w:r>
            <w:r w:rsidR="00A80F7F">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15"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Helyi önkormányzat Képviselő-testülete által nyújtott ellátások</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_Toc79996215 \h </w:instrText>
            </w:r>
            <w:r w:rsidR="00A80F7F" w:rsidRPr="008E71FA">
              <w:rPr>
                <w:noProof/>
                <w:webHidden/>
              </w:rPr>
            </w:r>
            <w:r w:rsidR="00A80F7F" w:rsidRPr="008E71FA">
              <w:rPr>
                <w:noProof/>
                <w:webHidden/>
              </w:rPr>
              <w:fldChar w:fldCharType="separate"/>
            </w:r>
            <w:r w:rsidR="00384F28">
              <w:rPr>
                <w:noProof/>
                <w:webHidden/>
              </w:rPr>
              <w:t>24</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16"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Csongrád- Csanád Megyei Kormányhivatal Csongrádi Járási Hivatalt érintő ellátások</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_Toc79996216 \h </w:instrText>
            </w:r>
            <w:r w:rsidR="00A80F7F" w:rsidRPr="008E71FA">
              <w:rPr>
                <w:noProof/>
                <w:webHidden/>
              </w:rPr>
            </w:r>
            <w:r w:rsidR="00A80F7F" w:rsidRPr="008E71FA">
              <w:rPr>
                <w:noProof/>
                <w:webHidden/>
              </w:rPr>
              <w:fldChar w:fldCharType="separate"/>
            </w:r>
            <w:r w:rsidR="00384F28">
              <w:rPr>
                <w:noProof/>
                <w:webHidden/>
              </w:rPr>
              <w:t>27</w:t>
            </w:r>
            <w:r w:rsidR="00A80F7F" w:rsidRPr="008E71FA">
              <w:rPr>
                <w:noProof/>
                <w:webHidden/>
              </w:rPr>
              <w:fldChar w:fldCharType="end"/>
            </w:r>
          </w:hyperlink>
        </w:p>
        <w:p w:rsidR="008E71FA" w:rsidRDefault="007734E9">
          <w:pPr>
            <w:pStyle w:val="TJ1"/>
            <w:tabs>
              <w:tab w:val="left" w:pos="660"/>
              <w:tab w:val="right" w:leader="dot" w:pos="9062"/>
            </w:tabs>
            <w:rPr>
              <w:rFonts w:eastAsiaTheme="minorEastAsia"/>
              <w:noProof/>
              <w:lang w:eastAsia="hu-HU"/>
            </w:rPr>
          </w:pPr>
          <w:hyperlink w:anchor="_Toc79996217" w:history="1">
            <w:r w:rsidR="008E71FA" w:rsidRPr="00821EBC">
              <w:rPr>
                <w:rStyle w:val="Hiperhivatkozs"/>
                <w:rFonts w:ascii="Times New Roman" w:hAnsi="Times New Roman" w:cs="Times New Roman"/>
                <w:b/>
                <w:bCs/>
                <w:noProof/>
              </w:rPr>
              <w:t>VII.</w:t>
            </w:r>
            <w:r w:rsidR="008E71FA">
              <w:rPr>
                <w:rFonts w:eastAsiaTheme="minorEastAsia"/>
                <w:noProof/>
                <w:lang w:eastAsia="hu-HU"/>
              </w:rPr>
              <w:tab/>
            </w:r>
            <w:r w:rsidR="008E71FA" w:rsidRPr="00821EBC">
              <w:rPr>
                <w:rStyle w:val="Hiperhivatkozs"/>
                <w:rFonts w:ascii="Times New Roman" w:hAnsi="Times New Roman" w:cs="Times New Roman"/>
                <w:b/>
                <w:bCs/>
                <w:noProof/>
              </w:rPr>
              <w:t>SZABADIDŐS TEVÉKENYSÉGEK, KULTÚRA, SPORT, TANULÁS, VALLÁS, KÖZBIZTONSÁG</w:t>
            </w:r>
            <w:r w:rsidR="008E71FA">
              <w:rPr>
                <w:noProof/>
                <w:webHidden/>
              </w:rPr>
              <w:tab/>
            </w:r>
            <w:r w:rsidR="00A80F7F">
              <w:rPr>
                <w:noProof/>
                <w:webHidden/>
              </w:rPr>
              <w:fldChar w:fldCharType="begin"/>
            </w:r>
            <w:r w:rsidR="008E71FA">
              <w:rPr>
                <w:noProof/>
                <w:webHidden/>
              </w:rPr>
              <w:instrText xml:space="preserve"> PAGEREF _Toc79996217 \h </w:instrText>
            </w:r>
            <w:r w:rsidR="00A80F7F">
              <w:rPr>
                <w:noProof/>
                <w:webHidden/>
              </w:rPr>
            </w:r>
            <w:r w:rsidR="00A80F7F">
              <w:rPr>
                <w:noProof/>
                <w:webHidden/>
              </w:rPr>
              <w:fldChar w:fldCharType="separate"/>
            </w:r>
            <w:r w:rsidR="00384F28">
              <w:rPr>
                <w:noProof/>
                <w:webHidden/>
              </w:rPr>
              <w:t>27</w:t>
            </w:r>
            <w:r w:rsidR="00A80F7F">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18"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Közművelődési intézmények programjai az időskorúaknak</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_Toc79996218 \h </w:instrText>
            </w:r>
            <w:r w:rsidR="00A80F7F" w:rsidRPr="008E71FA">
              <w:rPr>
                <w:noProof/>
                <w:webHidden/>
              </w:rPr>
            </w:r>
            <w:r w:rsidR="00A80F7F" w:rsidRPr="008E71FA">
              <w:rPr>
                <w:noProof/>
                <w:webHidden/>
              </w:rPr>
              <w:fldChar w:fldCharType="separate"/>
            </w:r>
            <w:r w:rsidR="00384F28">
              <w:rPr>
                <w:noProof/>
                <w:webHidden/>
              </w:rPr>
              <w:t>27</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19"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Civil szervezetek</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_Toc79996219 \h </w:instrText>
            </w:r>
            <w:r w:rsidR="00A80F7F" w:rsidRPr="008E71FA">
              <w:rPr>
                <w:noProof/>
                <w:webHidden/>
              </w:rPr>
            </w:r>
            <w:r w:rsidR="00A80F7F" w:rsidRPr="008E71FA">
              <w:rPr>
                <w:noProof/>
                <w:webHidden/>
              </w:rPr>
              <w:fldChar w:fldCharType="separate"/>
            </w:r>
            <w:r w:rsidR="00384F28">
              <w:rPr>
                <w:noProof/>
                <w:webHidden/>
              </w:rPr>
              <w:t>28</w:t>
            </w:r>
            <w:r w:rsidR="00A80F7F" w:rsidRPr="008E71FA">
              <w:rPr>
                <w:noProof/>
                <w:webHidden/>
              </w:rPr>
              <w:fldChar w:fldCharType="end"/>
            </w:r>
          </w:hyperlink>
        </w:p>
        <w:p w:rsidR="008E71FA" w:rsidRPr="008E71FA" w:rsidRDefault="007734E9">
          <w:pPr>
            <w:pStyle w:val="TJ2"/>
            <w:tabs>
              <w:tab w:val="right" w:leader="dot" w:pos="9062"/>
            </w:tabs>
            <w:rPr>
              <w:rFonts w:eastAsiaTheme="minorEastAsia"/>
              <w:noProof/>
              <w:lang w:eastAsia="hu-HU"/>
            </w:rPr>
          </w:pPr>
          <w:hyperlink w:anchor="_Toc79996220" w:history="1">
            <w:r w:rsidR="008E71FA" w:rsidRPr="008E71FA">
              <w:rPr>
                <w:rStyle w:val="Hiperhivatkozs"/>
                <w:rFonts w:ascii="Times New Roman" w:hAnsi="Times New Roman" w:cs="Times New Roman"/>
                <w:noProof/>
              </w:rPr>
              <w:t>3. Rendvédelem</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_Toc79996220 \h </w:instrText>
            </w:r>
            <w:r w:rsidR="00A80F7F" w:rsidRPr="008E71FA">
              <w:rPr>
                <w:noProof/>
                <w:webHidden/>
              </w:rPr>
            </w:r>
            <w:r w:rsidR="00A80F7F" w:rsidRPr="008E71FA">
              <w:rPr>
                <w:noProof/>
                <w:webHidden/>
              </w:rPr>
              <w:fldChar w:fldCharType="separate"/>
            </w:r>
            <w:r w:rsidR="00384F28">
              <w:rPr>
                <w:noProof/>
                <w:webHidden/>
              </w:rPr>
              <w:t>33</w:t>
            </w:r>
            <w:r w:rsidR="00A80F7F" w:rsidRPr="008E71FA">
              <w:rPr>
                <w:noProof/>
                <w:webHidden/>
              </w:rPr>
              <w:fldChar w:fldCharType="end"/>
            </w:r>
          </w:hyperlink>
        </w:p>
        <w:p w:rsidR="008E71FA" w:rsidRPr="008E71FA" w:rsidRDefault="007734E9">
          <w:pPr>
            <w:pStyle w:val="TJ2"/>
            <w:tabs>
              <w:tab w:val="right" w:leader="dot" w:pos="9062"/>
            </w:tabs>
            <w:rPr>
              <w:rFonts w:eastAsiaTheme="minorEastAsia"/>
              <w:noProof/>
              <w:lang w:eastAsia="hu-HU"/>
            </w:rPr>
          </w:pPr>
          <w:hyperlink w:anchor="_Toc79996221" w:history="1">
            <w:r w:rsidR="008E71FA" w:rsidRPr="008E71FA">
              <w:rPr>
                <w:rStyle w:val="Hiperhivatkozs"/>
                <w:rFonts w:ascii="Times New Roman" w:hAnsi="Times New Roman" w:cs="Times New Roman"/>
                <w:noProof/>
              </w:rPr>
              <w:t>4. Vallás</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_Toc79996221 \h </w:instrText>
            </w:r>
            <w:r w:rsidR="00A80F7F" w:rsidRPr="008E71FA">
              <w:rPr>
                <w:noProof/>
                <w:webHidden/>
              </w:rPr>
            </w:r>
            <w:r w:rsidR="00A80F7F" w:rsidRPr="008E71FA">
              <w:rPr>
                <w:noProof/>
                <w:webHidden/>
              </w:rPr>
              <w:fldChar w:fldCharType="separate"/>
            </w:r>
            <w:r w:rsidR="00384F28">
              <w:rPr>
                <w:noProof/>
                <w:webHidden/>
              </w:rPr>
              <w:t>34</w:t>
            </w:r>
            <w:r w:rsidR="00A80F7F" w:rsidRPr="008E71FA">
              <w:rPr>
                <w:noProof/>
                <w:webHidden/>
              </w:rPr>
              <w:fldChar w:fldCharType="end"/>
            </w:r>
          </w:hyperlink>
        </w:p>
        <w:p w:rsidR="008E71FA" w:rsidRDefault="007734E9">
          <w:pPr>
            <w:pStyle w:val="TJ1"/>
            <w:tabs>
              <w:tab w:val="left" w:pos="880"/>
              <w:tab w:val="right" w:leader="dot" w:pos="9062"/>
            </w:tabs>
            <w:rPr>
              <w:rFonts w:eastAsiaTheme="minorEastAsia"/>
              <w:noProof/>
              <w:lang w:eastAsia="hu-HU"/>
            </w:rPr>
          </w:pPr>
          <w:hyperlink w:anchor="_Toc79996222" w:history="1">
            <w:r w:rsidR="008E71FA" w:rsidRPr="00821EBC">
              <w:rPr>
                <w:rStyle w:val="Hiperhivatkozs"/>
                <w:rFonts w:ascii="Times New Roman" w:hAnsi="Times New Roman" w:cs="Times New Roman"/>
                <w:b/>
                <w:bCs/>
                <w:noProof/>
              </w:rPr>
              <w:t>VIII.</w:t>
            </w:r>
            <w:r w:rsidR="008E71FA">
              <w:rPr>
                <w:rFonts w:eastAsiaTheme="minorEastAsia"/>
                <w:noProof/>
                <w:lang w:eastAsia="hu-HU"/>
              </w:rPr>
              <w:tab/>
            </w:r>
            <w:r w:rsidR="008E71FA" w:rsidRPr="00821EBC">
              <w:rPr>
                <w:rStyle w:val="Hiperhivatkozs"/>
                <w:rFonts w:ascii="Times New Roman" w:hAnsi="Times New Roman" w:cs="Times New Roman"/>
                <w:b/>
                <w:bCs/>
                <w:noProof/>
              </w:rPr>
              <w:t>ÖSSZEGZÉS:</w:t>
            </w:r>
            <w:r w:rsidR="008E71FA">
              <w:rPr>
                <w:noProof/>
                <w:webHidden/>
              </w:rPr>
              <w:tab/>
            </w:r>
            <w:r w:rsidR="00A80F7F">
              <w:rPr>
                <w:noProof/>
                <w:webHidden/>
              </w:rPr>
              <w:fldChar w:fldCharType="begin"/>
            </w:r>
            <w:r w:rsidR="008E71FA">
              <w:rPr>
                <w:noProof/>
                <w:webHidden/>
              </w:rPr>
              <w:instrText xml:space="preserve"> PAGEREF _Toc79996222 \h </w:instrText>
            </w:r>
            <w:r w:rsidR="00A80F7F">
              <w:rPr>
                <w:noProof/>
                <w:webHidden/>
              </w:rPr>
            </w:r>
            <w:r w:rsidR="00A80F7F">
              <w:rPr>
                <w:noProof/>
                <w:webHidden/>
              </w:rPr>
              <w:fldChar w:fldCharType="separate"/>
            </w:r>
            <w:r w:rsidR="00384F28">
              <w:rPr>
                <w:noProof/>
                <w:webHidden/>
              </w:rPr>
              <w:t>35</w:t>
            </w:r>
            <w:r w:rsidR="00A80F7F">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23" w:history="1">
            <w:r w:rsidR="008E71FA" w:rsidRPr="008E71FA">
              <w:rPr>
                <w:rStyle w:val="Hiperhivatkozs"/>
                <w:rFonts w:ascii="Times New Roman" w:hAnsi="Times New Roman" w:cs="Times New Roman"/>
                <w:noProof/>
              </w:rPr>
              <w:t>1.</w:t>
            </w:r>
            <w:r w:rsidR="008E71FA" w:rsidRPr="008E71FA">
              <w:rPr>
                <w:rFonts w:eastAsiaTheme="minorEastAsia"/>
                <w:noProof/>
                <w:lang w:eastAsia="hu-HU"/>
              </w:rPr>
              <w:tab/>
            </w:r>
            <w:r w:rsidR="008E71FA" w:rsidRPr="008E71FA">
              <w:rPr>
                <w:rStyle w:val="Hiperhivatkozs"/>
                <w:rFonts w:ascii="Times New Roman" w:hAnsi="Times New Roman" w:cs="Times New Roman"/>
                <w:noProof/>
              </w:rPr>
              <w:t>Általános cél,</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_Toc79996223 \h </w:instrText>
            </w:r>
            <w:r w:rsidR="00A80F7F" w:rsidRPr="008E71FA">
              <w:rPr>
                <w:noProof/>
                <w:webHidden/>
              </w:rPr>
            </w:r>
            <w:r w:rsidR="00A80F7F" w:rsidRPr="008E71FA">
              <w:rPr>
                <w:noProof/>
                <w:webHidden/>
              </w:rPr>
              <w:fldChar w:fldCharType="separate"/>
            </w:r>
            <w:r w:rsidR="00384F28">
              <w:rPr>
                <w:noProof/>
                <w:webHidden/>
              </w:rPr>
              <w:t>35</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24" w:history="1">
            <w:r w:rsidR="008E71FA" w:rsidRPr="008E71FA">
              <w:rPr>
                <w:rStyle w:val="Hiperhivatkozs"/>
                <w:rFonts w:ascii="Times New Roman" w:hAnsi="Times New Roman" w:cs="Times New Roman"/>
                <w:noProof/>
              </w:rPr>
              <w:t>2.</w:t>
            </w:r>
            <w:r w:rsidR="008E71FA" w:rsidRPr="008E71FA">
              <w:rPr>
                <w:rFonts w:eastAsiaTheme="minorEastAsia"/>
                <w:noProof/>
                <w:lang w:eastAsia="hu-HU"/>
              </w:rPr>
              <w:tab/>
            </w:r>
            <w:r w:rsidR="008E71FA" w:rsidRPr="008E71FA">
              <w:rPr>
                <w:rStyle w:val="Hiperhivatkozs"/>
                <w:rFonts w:ascii="Times New Roman" w:hAnsi="Times New Roman" w:cs="Times New Roman"/>
                <w:noProof/>
              </w:rPr>
              <w:t>A megvalósítás esélye – SWOT analízis</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_Toc79996224 \h </w:instrText>
            </w:r>
            <w:r w:rsidR="00A80F7F" w:rsidRPr="008E71FA">
              <w:rPr>
                <w:noProof/>
                <w:webHidden/>
              </w:rPr>
            </w:r>
            <w:r w:rsidR="00A80F7F" w:rsidRPr="008E71FA">
              <w:rPr>
                <w:noProof/>
                <w:webHidden/>
              </w:rPr>
              <w:fldChar w:fldCharType="separate"/>
            </w:r>
            <w:r w:rsidR="00384F28">
              <w:rPr>
                <w:noProof/>
                <w:webHidden/>
              </w:rPr>
              <w:t>36</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25" w:history="1">
            <w:r w:rsidR="008E71FA" w:rsidRPr="008E71FA">
              <w:rPr>
                <w:rStyle w:val="Hiperhivatkozs"/>
                <w:rFonts w:ascii="Times New Roman" w:hAnsi="Times New Roman" w:cs="Times New Roman"/>
                <w:noProof/>
              </w:rPr>
              <w:t>3.</w:t>
            </w:r>
            <w:r w:rsidR="008E71FA" w:rsidRPr="008E71FA">
              <w:rPr>
                <w:rFonts w:eastAsiaTheme="minorEastAsia"/>
                <w:noProof/>
                <w:lang w:eastAsia="hu-HU"/>
              </w:rPr>
              <w:tab/>
            </w:r>
            <w:r w:rsidR="008E71FA" w:rsidRPr="008E71FA">
              <w:rPr>
                <w:rStyle w:val="Hiperhivatkozs"/>
                <w:rFonts w:ascii="Times New Roman" w:hAnsi="Times New Roman" w:cs="Times New Roman"/>
                <w:noProof/>
              </w:rPr>
              <w:t>Feladataink, cselekvési irányok:</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_Toc79996225 \h </w:instrText>
            </w:r>
            <w:r w:rsidR="00A80F7F" w:rsidRPr="008E71FA">
              <w:rPr>
                <w:noProof/>
                <w:webHidden/>
              </w:rPr>
            </w:r>
            <w:r w:rsidR="00A80F7F" w:rsidRPr="008E71FA">
              <w:rPr>
                <w:noProof/>
                <w:webHidden/>
              </w:rPr>
              <w:fldChar w:fldCharType="separate"/>
            </w:r>
            <w:r w:rsidR="00384F28">
              <w:rPr>
                <w:noProof/>
                <w:webHidden/>
              </w:rPr>
              <w:t>36</w:t>
            </w:r>
            <w:r w:rsidR="00A80F7F" w:rsidRPr="008E71FA">
              <w:rPr>
                <w:noProof/>
                <w:webHidden/>
              </w:rPr>
              <w:fldChar w:fldCharType="end"/>
            </w:r>
          </w:hyperlink>
        </w:p>
        <w:p w:rsidR="008E71FA" w:rsidRPr="008E71FA" w:rsidRDefault="007734E9">
          <w:pPr>
            <w:pStyle w:val="TJ2"/>
            <w:tabs>
              <w:tab w:val="left" w:pos="660"/>
              <w:tab w:val="right" w:leader="dot" w:pos="9062"/>
            </w:tabs>
            <w:rPr>
              <w:rFonts w:eastAsiaTheme="minorEastAsia"/>
              <w:noProof/>
              <w:lang w:eastAsia="hu-HU"/>
            </w:rPr>
          </w:pPr>
          <w:hyperlink w:anchor="_Toc79996226" w:history="1">
            <w:r w:rsidR="008E71FA" w:rsidRPr="008E71FA">
              <w:rPr>
                <w:rStyle w:val="Hiperhivatkozs"/>
                <w:rFonts w:ascii="Times New Roman" w:hAnsi="Times New Roman" w:cs="Times New Roman"/>
                <w:noProof/>
              </w:rPr>
              <w:t>4.</w:t>
            </w:r>
            <w:r w:rsidR="008E71FA" w:rsidRPr="008E71FA">
              <w:rPr>
                <w:rFonts w:eastAsiaTheme="minorEastAsia"/>
                <w:noProof/>
                <w:lang w:eastAsia="hu-HU"/>
              </w:rPr>
              <w:tab/>
            </w:r>
            <w:r w:rsidR="008E71FA" w:rsidRPr="008E71FA">
              <w:rPr>
                <w:rStyle w:val="Hiperhivatkozs"/>
                <w:rFonts w:ascii="Times New Roman" w:hAnsi="Times New Roman" w:cs="Times New Roman"/>
                <w:noProof/>
              </w:rPr>
              <w:t>Eddigi „jó gyakorlatok” az idősügy területén, melyet tovább kell erősíteni:</w:t>
            </w:r>
            <w:r w:rsidR="008E71FA" w:rsidRPr="008E71FA">
              <w:rPr>
                <w:noProof/>
                <w:webHidden/>
              </w:rPr>
              <w:tab/>
            </w:r>
            <w:r w:rsidR="00A80F7F" w:rsidRPr="008E71FA">
              <w:rPr>
                <w:noProof/>
                <w:webHidden/>
              </w:rPr>
              <w:fldChar w:fldCharType="begin"/>
            </w:r>
            <w:r w:rsidR="008E71FA" w:rsidRPr="008E71FA">
              <w:rPr>
                <w:noProof/>
                <w:webHidden/>
              </w:rPr>
              <w:instrText xml:space="preserve"> PAGEREF _Toc79996226 \h </w:instrText>
            </w:r>
            <w:r w:rsidR="00A80F7F" w:rsidRPr="008E71FA">
              <w:rPr>
                <w:noProof/>
                <w:webHidden/>
              </w:rPr>
            </w:r>
            <w:r w:rsidR="00A80F7F" w:rsidRPr="008E71FA">
              <w:rPr>
                <w:noProof/>
                <w:webHidden/>
              </w:rPr>
              <w:fldChar w:fldCharType="separate"/>
            </w:r>
            <w:r w:rsidR="00384F28">
              <w:rPr>
                <w:noProof/>
                <w:webHidden/>
              </w:rPr>
              <w:t>37</w:t>
            </w:r>
            <w:r w:rsidR="00A80F7F" w:rsidRPr="008E71FA">
              <w:rPr>
                <w:noProof/>
                <w:webHidden/>
              </w:rPr>
              <w:fldChar w:fldCharType="end"/>
            </w:r>
          </w:hyperlink>
        </w:p>
        <w:p w:rsidR="00BF4E77" w:rsidRDefault="00A80F7F">
          <w:r>
            <w:rPr>
              <w:b/>
              <w:bCs/>
            </w:rPr>
            <w:fldChar w:fldCharType="end"/>
          </w:r>
        </w:p>
      </w:sdtContent>
    </w:sdt>
    <w:p w:rsidR="00BF4E77" w:rsidRDefault="00BF4E77">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96113" w:rsidRDefault="00F96113">
      <w:pPr>
        <w:rPr>
          <w:rFonts w:ascii="Times New Roman" w:hAnsi="Times New Roman" w:cs="Times New Roman"/>
          <w:b/>
          <w:sz w:val="24"/>
          <w:szCs w:val="24"/>
        </w:rPr>
      </w:pPr>
    </w:p>
    <w:p w:rsidR="00FE1284" w:rsidRPr="00C05F01" w:rsidRDefault="009477B0" w:rsidP="000A5FF8">
      <w:pPr>
        <w:pStyle w:val="Cmsor1"/>
        <w:numPr>
          <w:ilvl w:val="0"/>
          <w:numId w:val="20"/>
        </w:numPr>
        <w:spacing w:after="120"/>
        <w:rPr>
          <w:rFonts w:ascii="Times New Roman" w:hAnsi="Times New Roman" w:cs="Times New Roman"/>
          <w:b/>
          <w:bCs/>
          <w:color w:val="auto"/>
          <w:sz w:val="28"/>
          <w:szCs w:val="28"/>
        </w:rPr>
      </w:pPr>
      <w:bookmarkStart w:id="1" w:name="_Toc79996192"/>
      <w:r w:rsidRPr="00C05F01">
        <w:rPr>
          <w:rFonts w:ascii="Times New Roman" w:hAnsi="Times New Roman" w:cs="Times New Roman"/>
          <w:b/>
          <w:bCs/>
          <w:color w:val="auto"/>
          <w:sz w:val="28"/>
          <w:szCs w:val="28"/>
        </w:rPr>
        <w:t>B</w:t>
      </w:r>
      <w:r w:rsidR="005E0ED1" w:rsidRPr="00C05F01">
        <w:rPr>
          <w:rFonts w:ascii="Times New Roman" w:hAnsi="Times New Roman" w:cs="Times New Roman"/>
          <w:b/>
          <w:bCs/>
          <w:color w:val="auto"/>
          <w:sz w:val="28"/>
          <w:szCs w:val="28"/>
        </w:rPr>
        <w:t>EVEZETÉS</w:t>
      </w:r>
      <w:bookmarkEnd w:id="1"/>
    </w:p>
    <w:p w:rsidR="009477B0" w:rsidRPr="00D92413" w:rsidRDefault="009477B0" w:rsidP="004A4FCA">
      <w:pPr>
        <w:autoSpaceDE w:val="0"/>
        <w:autoSpaceDN w:val="0"/>
        <w:adjustRightInd w:val="0"/>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Magyarország népessége fogy, korösszetételében változik – idősödik. E változások ráirányítják a figyelmet a társadalmi szolgáltató és védelmi rendszerek hosszú távú pénzügyi fenntarthatóságára. Az ellátó-szolgáltató rendszerek fejlesztése csak akkor lehet hatékony, ha sikeresen igazodik a társadalmi-családi strukturális változásokhoz, a szükségletekhez, a gazdasági adottságokhoz.</w:t>
      </w:r>
    </w:p>
    <w:p w:rsidR="009477B0" w:rsidRPr="00D92413" w:rsidRDefault="009477B0" w:rsidP="00832186">
      <w:pPr>
        <w:autoSpaceDE w:val="0"/>
        <w:autoSpaceDN w:val="0"/>
        <w:adjustRightInd w:val="0"/>
        <w:spacing w:after="0" w:line="240" w:lineRule="auto"/>
        <w:jc w:val="both"/>
        <w:rPr>
          <w:rFonts w:ascii="Times New Roman" w:hAnsi="Times New Roman" w:cs="Times New Roman"/>
          <w:sz w:val="24"/>
          <w:szCs w:val="24"/>
        </w:rPr>
      </w:pPr>
    </w:p>
    <w:p w:rsidR="009477B0" w:rsidRPr="00D92413" w:rsidRDefault="009477B0" w:rsidP="00832186">
      <w:pPr>
        <w:autoSpaceDE w:val="0"/>
        <w:autoSpaceDN w:val="0"/>
        <w:adjustRightInd w:val="0"/>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Olyan ellátórendszerre van szükség, amely mindenki számára hozzáférhetően, egységes, egymásra épülő szolgáltatásokat biztosít, folyamatos és megbízható módon. Az időskorúak számára világossá kell tenni, hogy jelenleg a szolgáltatások milyen köre áll rendelkezésükre.</w:t>
      </w:r>
    </w:p>
    <w:p w:rsidR="0009228E" w:rsidRPr="00D92413" w:rsidRDefault="0009228E" w:rsidP="00832186">
      <w:pPr>
        <w:pStyle w:val="szveg"/>
        <w:shd w:val="clear" w:color="auto" w:fill="FFFFFF" w:themeFill="background1"/>
        <w:jc w:val="both"/>
      </w:pPr>
      <w:r w:rsidRPr="00D92413">
        <w:rPr>
          <w:shd w:val="clear" w:color="auto" w:fill="FFFFFF"/>
        </w:rPr>
        <w:t xml:space="preserve">Az Országgyűlés a 81/2009.(X.2.) OGY határozatával elfogadta az Idősügyi Nemzeti Stratégiát 2009-2034-ig terjedő időszakra, </w:t>
      </w:r>
      <w:r w:rsidR="009477B0" w:rsidRPr="00D92413">
        <w:t>mely alapvető célkitűzésként fogalmazta meg az idősödők és az idősek aktivitásának és függetlenségének megőrzését, de emellett a társadalmi és közösségi felelősségvállalásra is felhívta a figyelmet, a szolidaritás értékének megerősítését hangsúlyozva. Ennek megvalósítása érdekében a tervezett beavatkozások az idősekkel szembeni negatív sztereotípiák csökkentésére, a generációk közötti kapcsolatok és együttműködések fejlesztésére, a foglalkoztatás, munkaerő-piaci részvétel erősítésére, az alternatív képzési lehetőségek fejlesztésére, az időskori jövedelembiztonság megteremtésére, valamint a civil kezdeményezések és önkéntesség erősítésére irányult.</w:t>
      </w:r>
      <w:r w:rsidRPr="00D92413">
        <w:t xml:space="preserve"> </w:t>
      </w:r>
      <w:r w:rsidRPr="00D92413">
        <w:rPr>
          <w:shd w:val="clear" w:color="auto" w:fill="FFFFFF"/>
        </w:rPr>
        <w:t>A Stratégia célja hosszú távon biztosítani, hogy időben és megfelelő módon tudjunk felkészülni az idősödésre, hogy az idősek minél tovább tudjanak aktívak és függetlenek maradni.</w:t>
      </w:r>
    </w:p>
    <w:p w:rsidR="009477B0" w:rsidRPr="00D92413" w:rsidRDefault="0009228E" w:rsidP="00832186">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világ népességének idősödése nem valamiféle paradox jelenség: ha javulnak az életesélyek, és ezzel párhuzamosan csökken a termékenység, az szükségszerűen a társadalmak elöregedéséhez vezet. A jelenségre való figyelemfelhívás általában vészjóslóan hangzik: elöregedő társadalmak, óriási terhek az egészségügyi és szociális ellátórendszereken, a családokon, közösségeken.</w:t>
      </w:r>
    </w:p>
    <w:p w:rsidR="00AA60E8" w:rsidRPr="00D92413" w:rsidRDefault="00AA60E8" w:rsidP="00AA60E8">
      <w:pPr>
        <w:autoSpaceDE w:val="0"/>
        <w:autoSpaceDN w:val="0"/>
        <w:adjustRightInd w:val="0"/>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Önkormányzatunk folyamatosan kiemelt feladatának tekinti az „idősbarát” politika működtetését. Ennek eredményeként 2005. évben sikeresen elnyerte az Idősbarát Önkormányzati Díjat, mely kifejezi a helyi szintű aktív önkormányzati időspolitika hatékonyságát, és emellett jól tükrözi az önkormányzatunk idősekért vállalt cselekvő felelősségét, és a mindezek szellemében végzett idősügyi tevékenységek konkrét eredményeit.</w:t>
      </w:r>
    </w:p>
    <w:p w:rsidR="00A3766C" w:rsidRPr="00D92413" w:rsidRDefault="00A3766C" w:rsidP="00A3766C">
      <w:pPr>
        <w:jc w:val="both"/>
        <w:rPr>
          <w:rFonts w:ascii="Times New Roman" w:hAnsi="Times New Roman" w:cs="Times New Roman"/>
          <w:sz w:val="24"/>
          <w:szCs w:val="24"/>
        </w:rPr>
      </w:pPr>
      <w:r w:rsidRPr="00D92413">
        <w:rPr>
          <w:rFonts w:ascii="Times New Roman" w:hAnsi="Times New Roman" w:cs="Times New Roman"/>
          <w:b/>
          <w:sz w:val="24"/>
          <w:szCs w:val="24"/>
        </w:rPr>
        <w:t>Csongrád Város</w:t>
      </w:r>
      <w:r w:rsidR="00D43F07" w:rsidRPr="00D92413">
        <w:rPr>
          <w:rFonts w:ascii="Times New Roman" w:hAnsi="Times New Roman" w:cs="Times New Roman"/>
          <w:b/>
          <w:sz w:val="24"/>
          <w:szCs w:val="24"/>
        </w:rPr>
        <w:t>i Önkormányzat</w:t>
      </w:r>
      <w:r w:rsidRPr="00D92413">
        <w:rPr>
          <w:rFonts w:ascii="Times New Roman" w:hAnsi="Times New Roman" w:cs="Times New Roman"/>
          <w:b/>
          <w:sz w:val="24"/>
          <w:szCs w:val="24"/>
        </w:rPr>
        <w:t xml:space="preserve"> idősügyi koncepciójának célja,</w:t>
      </w:r>
      <w:r w:rsidRPr="00D92413">
        <w:rPr>
          <w:rFonts w:ascii="Times New Roman" w:hAnsi="Times New Roman" w:cs="Times New Roman"/>
          <w:sz w:val="24"/>
          <w:szCs w:val="24"/>
        </w:rPr>
        <w:t xml:space="preserve"> hogy helyi szinten keressen megoldást, nyújtson alternatívákat a különböző társadalompolitikai, egészségügyi és szociálpolitikai feladatok megvalósításával a demográfiai öregedésből származó problémák kezelésére.</w:t>
      </w:r>
    </w:p>
    <w:p w:rsidR="00347C24" w:rsidRPr="00D92413" w:rsidRDefault="00347C24" w:rsidP="00347C24">
      <w:pPr>
        <w:rPr>
          <w:rFonts w:ascii="Times New Roman" w:hAnsi="Times New Roman" w:cs="Times New Roman"/>
          <w:b/>
          <w:sz w:val="24"/>
          <w:szCs w:val="24"/>
        </w:rPr>
      </w:pPr>
      <w:r w:rsidRPr="00D92413">
        <w:rPr>
          <w:rFonts w:ascii="Times New Roman" w:hAnsi="Times New Roman" w:cs="Times New Roman"/>
          <w:b/>
          <w:sz w:val="24"/>
          <w:szCs w:val="24"/>
        </w:rPr>
        <w:t xml:space="preserve">Az idősügyi koncepció </w:t>
      </w:r>
      <w:r w:rsidR="00A3766C" w:rsidRPr="00D92413">
        <w:rPr>
          <w:rFonts w:ascii="Times New Roman" w:hAnsi="Times New Roman" w:cs="Times New Roman"/>
          <w:b/>
          <w:sz w:val="24"/>
          <w:szCs w:val="24"/>
        </w:rPr>
        <w:t xml:space="preserve">további </w:t>
      </w:r>
      <w:r w:rsidRPr="00D92413">
        <w:rPr>
          <w:rFonts w:ascii="Times New Roman" w:hAnsi="Times New Roman" w:cs="Times New Roman"/>
          <w:b/>
          <w:sz w:val="24"/>
          <w:szCs w:val="24"/>
        </w:rPr>
        <w:t>célja:</w:t>
      </w:r>
    </w:p>
    <w:p w:rsidR="00347C24" w:rsidRPr="00D92413" w:rsidRDefault="00347C24" w:rsidP="00347C24">
      <w:pPr>
        <w:pStyle w:val="Listaszerbekezds"/>
        <w:numPr>
          <w:ilvl w:val="0"/>
          <w:numId w:val="1"/>
        </w:numPr>
        <w:rPr>
          <w:rFonts w:ascii="Times New Roman" w:hAnsi="Times New Roman" w:cs="Times New Roman"/>
          <w:sz w:val="24"/>
          <w:szCs w:val="24"/>
        </w:rPr>
      </w:pPr>
      <w:r w:rsidRPr="00D92413">
        <w:rPr>
          <w:rFonts w:ascii="Times New Roman" w:hAnsi="Times New Roman" w:cs="Times New Roman"/>
          <w:sz w:val="24"/>
          <w:szCs w:val="24"/>
        </w:rPr>
        <w:t>az idősellátásban résztvevő helyi szervezetek, szervek együttműködésének elősegítése</w:t>
      </w:r>
    </w:p>
    <w:p w:rsidR="00347C24" w:rsidRPr="00D92413" w:rsidRDefault="00347C24" w:rsidP="00347C24">
      <w:pPr>
        <w:pStyle w:val="Listaszerbekezds"/>
        <w:numPr>
          <w:ilvl w:val="0"/>
          <w:numId w:val="1"/>
        </w:numPr>
        <w:rPr>
          <w:rFonts w:ascii="Times New Roman" w:hAnsi="Times New Roman" w:cs="Times New Roman"/>
          <w:sz w:val="24"/>
          <w:szCs w:val="24"/>
        </w:rPr>
      </w:pPr>
      <w:r w:rsidRPr="00D92413">
        <w:rPr>
          <w:rFonts w:ascii="Times New Roman" w:hAnsi="Times New Roman" w:cs="Times New Roman"/>
          <w:sz w:val="24"/>
          <w:szCs w:val="24"/>
        </w:rPr>
        <w:t>a szükségletek felmérése</w:t>
      </w:r>
    </w:p>
    <w:p w:rsidR="00347C24" w:rsidRPr="00D92413" w:rsidRDefault="00347C24" w:rsidP="00347C24">
      <w:pPr>
        <w:pStyle w:val="Listaszerbekezds"/>
        <w:numPr>
          <w:ilvl w:val="0"/>
          <w:numId w:val="1"/>
        </w:numPr>
        <w:rPr>
          <w:rFonts w:ascii="Times New Roman" w:hAnsi="Times New Roman" w:cs="Times New Roman"/>
          <w:sz w:val="24"/>
          <w:szCs w:val="24"/>
        </w:rPr>
      </w:pPr>
      <w:r w:rsidRPr="00D92413">
        <w:rPr>
          <w:rFonts w:ascii="Times New Roman" w:hAnsi="Times New Roman" w:cs="Times New Roman"/>
          <w:sz w:val="24"/>
          <w:szCs w:val="24"/>
        </w:rPr>
        <w:t>a jelenlegi szociális ellátórendszer szükségletek szerinti fejlesztése</w:t>
      </w:r>
    </w:p>
    <w:p w:rsidR="00347C24" w:rsidRPr="00D92413" w:rsidRDefault="00347C24" w:rsidP="00347C24">
      <w:pPr>
        <w:pStyle w:val="Listaszerbekezds"/>
        <w:numPr>
          <w:ilvl w:val="0"/>
          <w:numId w:val="1"/>
        </w:numPr>
        <w:rPr>
          <w:rFonts w:ascii="Times New Roman" w:hAnsi="Times New Roman" w:cs="Times New Roman"/>
          <w:sz w:val="24"/>
          <w:szCs w:val="24"/>
        </w:rPr>
      </w:pPr>
      <w:r w:rsidRPr="00D92413">
        <w:rPr>
          <w:rFonts w:ascii="Times New Roman" w:hAnsi="Times New Roman" w:cs="Times New Roman"/>
          <w:sz w:val="24"/>
          <w:szCs w:val="24"/>
        </w:rPr>
        <w:t>stratégiai célok kitűzése</w:t>
      </w:r>
    </w:p>
    <w:p w:rsidR="00FF7452" w:rsidRPr="00D92413" w:rsidRDefault="00FF7452" w:rsidP="00DB2D41">
      <w:pPr>
        <w:rPr>
          <w:rFonts w:ascii="Times New Roman" w:hAnsi="Times New Roman" w:cs="Times New Roman"/>
          <w:b/>
          <w:sz w:val="24"/>
          <w:szCs w:val="24"/>
        </w:rPr>
      </w:pPr>
    </w:p>
    <w:p w:rsidR="00FF7452" w:rsidRPr="00D92413" w:rsidRDefault="00FF7452" w:rsidP="00DB2D41">
      <w:pPr>
        <w:rPr>
          <w:rFonts w:ascii="Times New Roman" w:hAnsi="Times New Roman" w:cs="Times New Roman"/>
          <w:b/>
          <w:sz w:val="24"/>
          <w:szCs w:val="24"/>
        </w:rPr>
      </w:pPr>
    </w:p>
    <w:p w:rsidR="0018635A" w:rsidRPr="00C05F01" w:rsidRDefault="0018635A" w:rsidP="000A5FF8">
      <w:pPr>
        <w:pStyle w:val="Cmsor1"/>
        <w:numPr>
          <w:ilvl w:val="0"/>
          <w:numId w:val="20"/>
        </w:numPr>
        <w:spacing w:after="120"/>
        <w:rPr>
          <w:rFonts w:ascii="Times New Roman" w:hAnsi="Times New Roman" w:cs="Times New Roman"/>
          <w:b/>
          <w:color w:val="auto"/>
          <w:sz w:val="28"/>
          <w:szCs w:val="28"/>
        </w:rPr>
      </w:pPr>
      <w:bookmarkStart w:id="2" w:name="_Toc79996193"/>
      <w:r w:rsidRPr="00C05F01">
        <w:rPr>
          <w:rFonts w:ascii="Times New Roman" w:hAnsi="Times New Roman" w:cs="Times New Roman"/>
          <w:b/>
          <w:color w:val="auto"/>
          <w:sz w:val="28"/>
          <w:szCs w:val="28"/>
        </w:rPr>
        <w:t>H</w:t>
      </w:r>
      <w:r w:rsidR="005C6D05" w:rsidRPr="00C05F01">
        <w:rPr>
          <w:rFonts w:ascii="Times New Roman" w:hAnsi="Times New Roman" w:cs="Times New Roman"/>
          <w:b/>
          <w:color w:val="auto"/>
          <w:sz w:val="28"/>
          <w:szCs w:val="28"/>
        </w:rPr>
        <w:t>ELYZETKÉP</w:t>
      </w:r>
      <w:bookmarkEnd w:id="2"/>
    </w:p>
    <w:p w:rsidR="00832411" w:rsidRPr="00C05F01" w:rsidRDefault="00832411" w:rsidP="000A5FF8">
      <w:pPr>
        <w:pStyle w:val="Cmsor2"/>
        <w:numPr>
          <w:ilvl w:val="0"/>
          <w:numId w:val="21"/>
        </w:numPr>
        <w:spacing w:after="120"/>
        <w:rPr>
          <w:rFonts w:ascii="Times New Roman" w:hAnsi="Times New Roman" w:cs="Times New Roman"/>
          <w:b/>
          <w:bCs/>
          <w:color w:val="auto"/>
        </w:rPr>
      </w:pPr>
      <w:bookmarkStart w:id="3" w:name="_Toc79996194"/>
      <w:r w:rsidRPr="00C05F01">
        <w:rPr>
          <w:rFonts w:ascii="Times New Roman" w:hAnsi="Times New Roman" w:cs="Times New Roman"/>
          <w:b/>
          <w:bCs/>
          <w:color w:val="auto"/>
        </w:rPr>
        <w:t>Időskor fogalma</w:t>
      </w:r>
      <w:bookmarkEnd w:id="3"/>
    </w:p>
    <w:p w:rsidR="00832411" w:rsidRPr="00D92413" w:rsidRDefault="00832411" w:rsidP="00832411">
      <w:pPr>
        <w:pStyle w:val="szveg"/>
        <w:shd w:val="clear" w:color="auto" w:fill="FFFFFF" w:themeFill="background1"/>
        <w:jc w:val="both"/>
        <w:rPr>
          <w:color w:val="000000"/>
        </w:rPr>
      </w:pPr>
      <w:r w:rsidRPr="00D92413">
        <w:rPr>
          <w:color w:val="000000"/>
        </w:rPr>
        <w:t>Az emberi életkorokat leggyakrabban biológiai alapon osztják fel: gyermek-, felnőtt- és időskorra. Fontos, hogy az egyes szervezetek által használt különféle korcsoportok nem egységesek, ami nem meglepő, hiszen egyes korok és társadalmak közvélekedése nagy különbséggel ítéli meg, hogy meddig tart a gyermekkor, vagy például ki számít már idősnek.</w:t>
      </w:r>
    </w:p>
    <w:p w:rsidR="00832411" w:rsidRPr="00D92413" w:rsidRDefault="00832411" w:rsidP="00832411">
      <w:pPr>
        <w:pStyle w:val="szveg"/>
        <w:shd w:val="clear" w:color="auto" w:fill="FFFFFF" w:themeFill="background1"/>
        <w:jc w:val="both"/>
        <w:rPr>
          <w:color w:val="000000"/>
        </w:rPr>
      </w:pPr>
      <w:r w:rsidRPr="00D92413">
        <w:rPr>
          <w:b/>
          <w:color w:val="000000"/>
        </w:rPr>
        <w:t>Az ENSZ</w:t>
      </w:r>
      <w:r w:rsidRPr="00D92413">
        <w:rPr>
          <w:color w:val="000000"/>
        </w:rPr>
        <w:t xml:space="preserve"> legtöbbször használt csoportosítása szerint a gyermekkor a serdülés koráig tart, a statisztikákban a 0–14 éves korúak tartoznak ide. A gyermekkort a felnőttkor követi 15–59 éves korig, majd az öregkor (60 évesek és idősebb korúak). </w:t>
      </w:r>
    </w:p>
    <w:p w:rsidR="00D11A90" w:rsidRPr="00D92413" w:rsidRDefault="00D11A90" w:rsidP="00D11A90">
      <w:pPr>
        <w:pStyle w:val="szveg"/>
        <w:shd w:val="clear" w:color="auto" w:fill="FFFFFF" w:themeFill="background1"/>
        <w:jc w:val="both"/>
        <w:rPr>
          <w:color w:val="000000"/>
        </w:rPr>
      </w:pPr>
      <w:r w:rsidRPr="00D92413">
        <w:rPr>
          <w:b/>
          <w:color w:val="000000"/>
        </w:rPr>
        <w:t>Az Egészségügyi Világszervezet (WHO)</w:t>
      </w:r>
      <w:r w:rsidRPr="00D92413">
        <w:rPr>
          <w:color w:val="000000"/>
        </w:rPr>
        <w:t xml:space="preserve"> az idősödést 50 éves kortól számolja, és az időskor több szakaszra bontását ajánlja: 50–59 év az áthajlás kora; 60–74 év az idősödés kora; 75–89 év az időskor; 90–100 év az aggkor; 100 év felett a matuzsálemkor.</w:t>
      </w:r>
    </w:p>
    <w:p w:rsidR="00832411" w:rsidRPr="00D92413" w:rsidRDefault="00832411" w:rsidP="00723E6F">
      <w:pPr>
        <w:pStyle w:val="szveg"/>
        <w:shd w:val="clear" w:color="auto" w:fill="FFFFFF" w:themeFill="background1"/>
        <w:spacing w:before="0" w:beforeAutospacing="0" w:after="120" w:afterAutospacing="0"/>
        <w:jc w:val="both"/>
        <w:rPr>
          <w:color w:val="000000"/>
        </w:rPr>
      </w:pPr>
      <w:r w:rsidRPr="00D92413">
        <w:rPr>
          <w:color w:val="000000"/>
        </w:rPr>
        <w:t xml:space="preserve">Ezzel szemben az </w:t>
      </w:r>
      <w:r w:rsidRPr="00D92413">
        <w:rPr>
          <w:b/>
          <w:color w:val="000000"/>
        </w:rPr>
        <w:t>Európai Unió és az Európa Tanács</w:t>
      </w:r>
      <w:r w:rsidRPr="00D92413">
        <w:rPr>
          <w:color w:val="000000"/>
        </w:rPr>
        <w:t xml:space="preserve"> általában a 65 éves kornál húzza meg az időskor alsó határát, hiszen a legfejlettebb országokban a hivatalos nyugdíjkorhatár jelenleg 65 év körül van. </w:t>
      </w:r>
    </w:p>
    <w:p w:rsidR="00832411" w:rsidRPr="00D92413" w:rsidRDefault="00832411" w:rsidP="00832411">
      <w:pPr>
        <w:rPr>
          <w:rFonts w:ascii="Times New Roman" w:hAnsi="Times New Roman" w:cs="Times New Roman"/>
          <w:sz w:val="24"/>
          <w:szCs w:val="24"/>
        </w:rPr>
      </w:pPr>
      <w:r w:rsidRPr="00D92413">
        <w:rPr>
          <w:rFonts w:ascii="Times New Roman" w:hAnsi="Times New Roman" w:cs="Times New Roman"/>
          <w:sz w:val="24"/>
          <w:szCs w:val="24"/>
        </w:rPr>
        <w:t xml:space="preserve">A koncepció az </w:t>
      </w:r>
      <w:r w:rsidRPr="00D92413">
        <w:rPr>
          <w:rFonts w:ascii="Times New Roman" w:hAnsi="Times New Roman" w:cs="Times New Roman"/>
          <w:color w:val="000000"/>
          <w:sz w:val="24"/>
          <w:szCs w:val="24"/>
        </w:rPr>
        <w:t>Európai Unió és az Európa Tanács által definiált időskorral (65 éves és annál idősebb korosztály) dolgozik.</w:t>
      </w:r>
    </w:p>
    <w:p w:rsidR="00832411" w:rsidRPr="00C05F01" w:rsidRDefault="00832411" w:rsidP="000A5FF8">
      <w:pPr>
        <w:pStyle w:val="Cmsor2"/>
        <w:numPr>
          <w:ilvl w:val="0"/>
          <w:numId w:val="21"/>
        </w:numPr>
        <w:rPr>
          <w:rFonts w:ascii="Times New Roman" w:hAnsi="Times New Roman" w:cs="Times New Roman"/>
          <w:b/>
          <w:bCs/>
          <w:color w:val="000000"/>
          <w:lang w:val="en-US"/>
        </w:rPr>
      </w:pPr>
      <w:bookmarkStart w:id="4" w:name="_Toc79996195"/>
      <w:r w:rsidRPr="00C05F01">
        <w:rPr>
          <w:rFonts w:ascii="Times New Roman" w:hAnsi="Times New Roman" w:cs="Times New Roman"/>
          <w:b/>
          <w:bCs/>
          <w:color w:val="000000"/>
          <w:lang w:val="en-US"/>
        </w:rPr>
        <w:t>Népesség demográfiai jellemzői</w:t>
      </w:r>
      <w:bookmarkEnd w:id="4"/>
    </w:p>
    <w:p w:rsidR="009638FE" w:rsidRPr="00D92413" w:rsidRDefault="00832411" w:rsidP="00634625">
      <w:pPr>
        <w:pStyle w:val="NormlWeb"/>
        <w:shd w:val="clear" w:color="auto" w:fill="FFFFFF"/>
        <w:spacing w:before="240" w:beforeAutospacing="0" w:after="120" w:afterAutospacing="0"/>
        <w:jc w:val="both"/>
        <w:rPr>
          <w:b/>
        </w:rPr>
      </w:pPr>
      <w:r w:rsidRPr="00D92413">
        <w:rPr>
          <w:b/>
        </w:rPr>
        <w:t>Lakónépesség:</w:t>
      </w:r>
    </w:p>
    <w:p w:rsidR="00832411" w:rsidRPr="00D92413" w:rsidRDefault="00832411" w:rsidP="00634625">
      <w:pPr>
        <w:pStyle w:val="NormlWeb"/>
        <w:shd w:val="clear" w:color="auto" w:fill="FFFFFF"/>
        <w:spacing w:before="240" w:beforeAutospacing="0" w:after="120" w:afterAutospacing="0"/>
        <w:jc w:val="both"/>
      </w:pPr>
      <w:r w:rsidRPr="00D92413">
        <w:t>A KSH definíciója szerint: "az adott területen lakóhellyel rendelkező, és másutt tartózkodási hellyel nem rendelkező személyek, valamint az ugyanezen területen tartózkodási hellyel rendelkező személyek együttes száma." Azaz az adott területen ténylegesen élő, jelenlévő népesség (a be nem jelentett lakó vagy tartózkodási hely változásokból eredő torzításokkal).</w:t>
      </w:r>
    </w:p>
    <w:p w:rsidR="00B0480F" w:rsidRPr="00D92413" w:rsidRDefault="00B0480F" w:rsidP="00634625">
      <w:pPr>
        <w:pStyle w:val="NormlWeb"/>
        <w:shd w:val="clear" w:color="auto" w:fill="FFFFFF"/>
        <w:spacing w:before="240" w:beforeAutospacing="0" w:after="120" w:afterAutospacing="0"/>
        <w:jc w:val="both"/>
      </w:pPr>
    </w:p>
    <w:p w:rsidR="00832411" w:rsidRPr="00D92413" w:rsidRDefault="00832411" w:rsidP="00634625">
      <w:pPr>
        <w:pStyle w:val="Listaszerbekezds"/>
        <w:numPr>
          <w:ilvl w:val="0"/>
          <w:numId w:val="2"/>
        </w:numPr>
        <w:spacing w:after="120" w:line="240" w:lineRule="auto"/>
        <w:ind w:left="714" w:hanging="357"/>
        <w:rPr>
          <w:rFonts w:ascii="Times New Roman" w:hAnsi="Times New Roman" w:cs="Times New Roman"/>
          <w:b/>
          <w:sz w:val="24"/>
          <w:szCs w:val="24"/>
        </w:rPr>
      </w:pPr>
      <w:r w:rsidRPr="00D92413">
        <w:rPr>
          <w:rFonts w:ascii="Times New Roman" w:hAnsi="Times New Roman" w:cs="Times New Roman"/>
          <w:b/>
          <w:sz w:val="24"/>
          <w:szCs w:val="24"/>
        </w:rPr>
        <w:t>Lakónépesség alakulása nemek szerint</w:t>
      </w:r>
    </w:p>
    <w:tbl>
      <w:tblPr>
        <w:tblStyle w:val="Rcsostblzat"/>
        <w:tblpPr w:leftFromText="141" w:rightFromText="141" w:vertAnchor="text" w:horzAnchor="page" w:tblpX="1783" w:tblpY="8"/>
        <w:tblW w:w="0" w:type="auto"/>
        <w:tblLook w:val="04A0" w:firstRow="1" w:lastRow="0" w:firstColumn="1" w:lastColumn="0" w:noHBand="0" w:noVBand="1"/>
      </w:tblPr>
      <w:tblGrid>
        <w:gridCol w:w="1242"/>
        <w:gridCol w:w="1643"/>
        <w:gridCol w:w="1134"/>
        <w:gridCol w:w="1276"/>
      </w:tblGrid>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Év</w:t>
            </w:r>
          </w:p>
        </w:tc>
        <w:tc>
          <w:tcPr>
            <w:tcW w:w="1576"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 xml:space="preserve">Lakónépesség </w:t>
            </w:r>
            <w:r w:rsidRPr="00D92413">
              <w:rPr>
                <w:rFonts w:ascii="Times New Roman" w:hAnsi="Times New Roman" w:cs="Times New Roman"/>
                <w:b/>
                <w:snapToGrid w:val="0"/>
                <w:sz w:val="24"/>
                <w:szCs w:val="24"/>
              </w:rPr>
              <w:t>(fő)</w:t>
            </w:r>
          </w:p>
        </w:tc>
        <w:tc>
          <w:tcPr>
            <w:tcW w:w="1134"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Férfi</w:t>
            </w:r>
          </w:p>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napToGrid w:val="0"/>
                <w:sz w:val="24"/>
                <w:szCs w:val="24"/>
              </w:rPr>
              <w:t>(fő)</w:t>
            </w:r>
          </w:p>
        </w:tc>
        <w:tc>
          <w:tcPr>
            <w:tcW w:w="1276"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Nő</w:t>
            </w:r>
          </w:p>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napToGrid w:val="0"/>
                <w:sz w:val="24"/>
                <w:szCs w:val="24"/>
              </w:rPr>
              <w:t>(fő)</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2016.</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16.399</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7.721</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8.678</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2017.</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16.265</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7.672</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8.593</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2018.</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16.211</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7.672</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8.539</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2019.</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16.100</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7.643</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8.457</w:t>
            </w:r>
          </w:p>
        </w:tc>
      </w:tr>
      <w:tr w:rsidR="00832411" w:rsidRPr="00D92413" w:rsidTr="000A10AC">
        <w:tc>
          <w:tcPr>
            <w:tcW w:w="1242" w:type="dxa"/>
            <w:vAlign w:val="center"/>
          </w:tcPr>
          <w:p w:rsidR="00832411" w:rsidRPr="00D92413" w:rsidRDefault="00832411" w:rsidP="00634625">
            <w:pPr>
              <w:jc w:val="center"/>
              <w:rPr>
                <w:rFonts w:ascii="Times New Roman" w:hAnsi="Times New Roman" w:cs="Times New Roman"/>
                <w:b/>
                <w:sz w:val="24"/>
                <w:szCs w:val="24"/>
              </w:rPr>
            </w:pPr>
            <w:r w:rsidRPr="00D92413">
              <w:rPr>
                <w:rFonts w:ascii="Times New Roman" w:hAnsi="Times New Roman" w:cs="Times New Roman"/>
                <w:b/>
                <w:sz w:val="24"/>
                <w:szCs w:val="24"/>
              </w:rPr>
              <w:t>2020.</w:t>
            </w:r>
          </w:p>
        </w:tc>
        <w:tc>
          <w:tcPr>
            <w:tcW w:w="15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15.931</w:t>
            </w:r>
          </w:p>
        </w:tc>
        <w:tc>
          <w:tcPr>
            <w:tcW w:w="1134"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7.592</w:t>
            </w:r>
          </w:p>
        </w:tc>
        <w:tc>
          <w:tcPr>
            <w:tcW w:w="1276" w:type="dxa"/>
            <w:vAlign w:val="center"/>
          </w:tcPr>
          <w:p w:rsidR="00832411" w:rsidRPr="00D92413" w:rsidRDefault="00832411" w:rsidP="00634625">
            <w:pPr>
              <w:jc w:val="center"/>
              <w:rPr>
                <w:rFonts w:ascii="Times New Roman" w:hAnsi="Times New Roman" w:cs="Times New Roman"/>
                <w:sz w:val="24"/>
                <w:szCs w:val="24"/>
              </w:rPr>
            </w:pPr>
            <w:r w:rsidRPr="00D92413">
              <w:rPr>
                <w:rFonts w:ascii="Times New Roman" w:hAnsi="Times New Roman" w:cs="Times New Roman"/>
                <w:sz w:val="24"/>
                <w:szCs w:val="24"/>
              </w:rPr>
              <w:t>8.339</w:t>
            </w:r>
          </w:p>
        </w:tc>
      </w:tr>
    </w:tbl>
    <w:p w:rsidR="00832411" w:rsidRPr="00D92413" w:rsidRDefault="00832411" w:rsidP="00634625">
      <w:pPr>
        <w:spacing w:line="240" w:lineRule="auto"/>
        <w:rPr>
          <w:rFonts w:ascii="Times New Roman" w:hAnsi="Times New Roman" w:cs="Times New Roman"/>
          <w:sz w:val="24"/>
          <w:szCs w:val="24"/>
        </w:rPr>
      </w:pPr>
    </w:p>
    <w:p w:rsidR="00832411" w:rsidRPr="00D92413" w:rsidRDefault="00832411" w:rsidP="00634625">
      <w:pPr>
        <w:spacing w:line="240" w:lineRule="auto"/>
        <w:rPr>
          <w:rFonts w:ascii="Times New Roman" w:hAnsi="Times New Roman" w:cs="Times New Roman"/>
          <w:sz w:val="24"/>
          <w:szCs w:val="24"/>
        </w:rPr>
      </w:pPr>
    </w:p>
    <w:p w:rsidR="00832411" w:rsidRPr="00D92413" w:rsidRDefault="00832411" w:rsidP="00634625">
      <w:pPr>
        <w:spacing w:line="240" w:lineRule="auto"/>
        <w:rPr>
          <w:rFonts w:ascii="Times New Roman" w:hAnsi="Times New Roman" w:cs="Times New Roman"/>
          <w:sz w:val="24"/>
          <w:szCs w:val="24"/>
        </w:rPr>
      </w:pPr>
    </w:p>
    <w:p w:rsidR="00832411" w:rsidRPr="00D92413" w:rsidRDefault="00832411" w:rsidP="00634625">
      <w:pPr>
        <w:spacing w:after="0" w:line="240" w:lineRule="auto"/>
        <w:rPr>
          <w:rFonts w:ascii="Times New Roman" w:hAnsi="Times New Roman" w:cs="Times New Roman"/>
          <w:sz w:val="24"/>
          <w:szCs w:val="24"/>
        </w:rPr>
      </w:pPr>
    </w:p>
    <w:p w:rsidR="00832411" w:rsidRPr="00D92413" w:rsidRDefault="00832411" w:rsidP="00634625">
      <w:pPr>
        <w:spacing w:after="120" w:line="240" w:lineRule="auto"/>
        <w:rPr>
          <w:rFonts w:ascii="Times New Roman" w:hAnsi="Times New Roman" w:cs="Times New Roman"/>
          <w:sz w:val="24"/>
          <w:szCs w:val="24"/>
        </w:rPr>
      </w:pPr>
    </w:p>
    <w:p w:rsidR="00832411" w:rsidRPr="008707B3" w:rsidRDefault="00056183" w:rsidP="00634625">
      <w:pPr>
        <w:spacing w:after="0" w:line="240" w:lineRule="auto"/>
        <w:rPr>
          <w:rFonts w:ascii="Times New Roman" w:hAnsi="Times New Roman" w:cs="Times New Roman"/>
          <w:i/>
          <w:sz w:val="18"/>
          <w:szCs w:val="18"/>
        </w:rPr>
      </w:pPr>
      <w:r w:rsidRPr="008707B3">
        <w:rPr>
          <w:rFonts w:ascii="Times New Roman" w:hAnsi="Times New Roman" w:cs="Times New Roman"/>
          <w:i/>
          <w:sz w:val="24"/>
          <w:szCs w:val="24"/>
        </w:rPr>
        <w:t xml:space="preserve">    </w:t>
      </w:r>
      <w:r w:rsidR="00832411" w:rsidRPr="008707B3">
        <w:rPr>
          <w:rFonts w:ascii="Times New Roman" w:hAnsi="Times New Roman" w:cs="Times New Roman"/>
          <w:i/>
          <w:sz w:val="18"/>
          <w:szCs w:val="18"/>
        </w:rPr>
        <w:t xml:space="preserve"> (forrás: Helyi Vizuál Regiszter Népességnyilvántartó)</w:t>
      </w:r>
    </w:p>
    <w:p w:rsidR="003970EE" w:rsidRPr="00D92413" w:rsidRDefault="003970EE" w:rsidP="00634625">
      <w:pPr>
        <w:spacing w:after="0" w:line="240" w:lineRule="auto"/>
        <w:rPr>
          <w:rFonts w:ascii="Times New Roman" w:hAnsi="Times New Roman" w:cs="Times New Roman"/>
          <w:sz w:val="18"/>
          <w:szCs w:val="18"/>
        </w:rPr>
      </w:pPr>
    </w:p>
    <w:p w:rsidR="00056183" w:rsidRPr="00D92413" w:rsidRDefault="00056183" w:rsidP="00634625">
      <w:pPr>
        <w:spacing w:after="0" w:line="240" w:lineRule="auto"/>
        <w:rPr>
          <w:rFonts w:ascii="Times New Roman" w:hAnsi="Times New Roman" w:cs="Times New Roman"/>
          <w:sz w:val="18"/>
          <w:szCs w:val="18"/>
        </w:rPr>
      </w:pPr>
    </w:p>
    <w:p w:rsidR="00056183" w:rsidRPr="00D92413" w:rsidRDefault="00056183" w:rsidP="00634625">
      <w:pPr>
        <w:spacing w:after="0" w:line="240" w:lineRule="auto"/>
        <w:rPr>
          <w:rFonts w:ascii="Times New Roman" w:hAnsi="Times New Roman" w:cs="Times New Roman"/>
          <w:sz w:val="18"/>
          <w:szCs w:val="18"/>
        </w:rPr>
      </w:pPr>
    </w:p>
    <w:p w:rsidR="00056183" w:rsidRPr="00D92413" w:rsidRDefault="00056183" w:rsidP="00634625">
      <w:pPr>
        <w:spacing w:after="0" w:line="240" w:lineRule="auto"/>
        <w:rPr>
          <w:rFonts w:ascii="Times New Roman" w:hAnsi="Times New Roman" w:cs="Times New Roman"/>
          <w:sz w:val="18"/>
          <w:szCs w:val="18"/>
        </w:rPr>
      </w:pPr>
    </w:p>
    <w:p w:rsidR="00832411" w:rsidRPr="00D92413" w:rsidRDefault="00832411" w:rsidP="00634625">
      <w:pPr>
        <w:pStyle w:val="Listaszerbekezds"/>
        <w:numPr>
          <w:ilvl w:val="0"/>
          <w:numId w:val="2"/>
        </w:numPr>
        <w:spacing w:after="120" w:line="240" w:lineRule="auto"/>
        <w:ind w:left="714" w:hanging="357"/>
        <w:rPr>
          <w:rFonts w:ascii="Times New Roman" w:hAnsi="Times New Roman" w:cs="Times New Roman"/>
          <w:b/>
          <w:sz w:val="24"/>
          <w:szCs w:val="24"/>
        </w:rPr>
      </w:pPr>
      <w:r w:rsidRPr="00D92413">
        <w:rPr>
          <w:rFonts w:ascii="Times New Roman" w:hAnsi="Times New Roman" w:cs="Times New Roman"/>
          <w:b/>
          <w:sz w:val="24"/>
          <w:szCs w:val="24"/>
        </w:rPr>
        <w:t xml:space="preserve">Lakónépesség alakulása főbb korcsoportok szerint </w:t>
      </w:r>
    </w:p>
    <w:tbl>
      <w:tblPr>
        <w:tblW w:w="8647" w:type="dxa"/>
        <w:tblInd w:w="30" w:type="dxa"/>
        <w:tblLayout w:type="fixed"/>
        <w:tblCellMar>
          <w:left w:w="30" w:type="dxa"/>
          <w:right w:w="30" w:type="dxa"/>
        </w:tblCellMar>
        <w:tblLook w:val="0000" w:firstRow="0" w:lastRow="0" w:firstColumn="0" w:lastColumn="0" w:noHBand="0" w:noVBand="0"/>
      </w:tblPr>
      <w:tblGrid>
        <w:gridCol w:w="709"/>
        <w:gridCol w:w="992"/>
        <w:gridCol w:w="1134"/>
        <w:gridCol w:w="1134"/>
        <w:gridCol w:w="1276"/>
        <w:gridCol w:w="1134"/>
        <w:gridCol w:w="1134"/>
        <w:gridCol w:w="1134"/>
      </w:tblGrid>
      <w:tr w:rsidR="006A0268" w:rsidRPr="00D92413" w:rsidTr="006A0268">
        <w:trPr>
          <w:cantSplit/>
          <w:trHeight w:val="535"/>
        </w:trPr>
        <w:tc>
          <w:tcPr>
            <w:tcW w:w="709"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Évek</w:t>
            </w:r>
          </w:p>
        </w:tc>
        <w:tc>
          <w:tcPr>
            <w:tcW w:w="992" w:type="dxa"/>
            <w:tcBorders>
              <w:top w:val="single" w:sz="6" w:space="0" w:color="auto"/>
              <w:left w:val="single" w:sz="6" w:space="0" w:color="auto"/>
              <w:right w:val="single" w:sz="6" w:space="0" w:color="auto"/>
            </w:tcBorders>
            <w:shd w:val="clear" w:color="auto" w:fill="B8CCE4" w:themeFill="accent1" w:themeFillTint="66"/>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Lakó</w:t>
            </w:r>
            <w:r w:rsidR="00CB5BC9" w:rsidRPr="00D92413">
              <w:rPr>
                <w:rFonts w:ascii="Times New Roman" w:hAnsi="Times New Roman" w:cs="Times New Roman"/>
                <w:b/>
                <w:snapToGrid w:val="0"/>
              </w:rPr>
              <w:t>-</w:t>
            </w:r>
            <w:r w:rsidRPr="00D92413">
              <w:rPr>
                <w:rFonts w:ascii="Times New Roman" w:hAnsi="Times New Roman" w:cs="Times New Roman"/>
                <w:b/>
                <w:snapToGrid w:val="0"/>
              </w:rPr>
              <w:t>népesség (fő)</w:t>
            </w:r>
          </w:p>
        </w:tc>
        <w:tc>
          <w:tcPr>
            <w:tcW w:w="1134"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0-14 évesek száma (fő)</w:t>
            </w:r>
          </w:p>
        </w:tc>
        <w:tc>
          <w:tcPr>
            <w:tcW w:w="1134"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0-14 évesek aránya (%)</w:t>
            </w:r>
          </w:p>
        </w:tc>
        <w:tc>
          <w:tcPr>
            <w:tcW w:w="1276"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15-64 évesek száma (fő)</w:t>
            </w:r>
          </w:p>
        </w:tc>
        <w:tc>
          <w:tcPr>
            <w:tcW w:w="1134" w:type="dxa"/>
            <w:tcBorders>
              <w:top w:val="single" w:sz="6" w:space="0" w:color="auto"/>
              <w:left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15-64 évesek aránya (%)</w:t>
            </w:r>
          </w:p>
        </w:tc>
        <w:tc>
          <w:tcPr>
            <w:tcW w:w="1134" w:type="dxa"/>
            <w:tcBorders>
              <w:top w:val="single" w:sz="6" w:space="0" w:color="auto"/>
              <w:left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65 éves és idősebbek száma (fő)</w:t>
            </w:r>
          </w:p>
        </w:tc>
        <w:tc>
          <w:tcPr>
            <w:tcW w:w="1134" w:type="dxa"/>
            <w:tcBorders>
              <w:top w:val="single" w:sz="6" w:space="0" w:color="auto"/>
              <w:left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b/>
                <w:snapToGrid w:val="0"/>
              </w:rPr>
            </w:pPr>
            <w:r w:rsidRPr="00D92413">
              <w:rPr>
                <w:rFonts w:ascii="Times New Roman" w:hAnsi="Times New Roman" w:cs="Times New Roman"/>
                <w:b/>
                <w:snapToGrid w:val="0"/>
              </w:rPr>
              <w:t>65 éves és idősebbek aránya (%)</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2016.</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16.399</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2.124</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12,9</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10.677</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65,1</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3.598</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2017.</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16.265</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2.100</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12,9</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10.532</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64,7</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3.633</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22,4</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2018.</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16.211</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2.093</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12,9</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10.444</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64,4</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3.674</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22,7</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2019.</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16.100</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2.240</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13,9</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10.226</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63,5</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3.774</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22,6</w:t>
            </w:r>
          </w:p>
        </w:tc>
      </w:tr>
      <w:tr w:rsidR="006A0268" w:rsidRPr="00D92413" w:rsidTr="006A0268">
        <w:trPr>
          <w:trHeight w:val="247"/>
        </w:trPr>
        <w:tc>
          <w:tcPr>
            <w:tcW w:w="709"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b/>
                <w:snapToGrid w:val="0"/>
                <w:sz w:val="24"/>
                <w:szCs w:val="24"/>
              </w:rPr>
            </w:pPr>
            <w:r w:rsidRPr="00D92413">
              <w:rPr>
                <w:rFonts w:ascii="Times New Roman" w:hAnsi="Times New Roman" w:cs="Times New Roman"/>
                <w:b/>
                <w:snapToGrid w:val="0"/>
                <w:sz w:val="24"/>
                <w:szCs w:val="24"/>
              </w:rPr>
              <w:t>2020.</w:t>
            </w:r>
          </w:p>
        </w:tc>
        <w:tc>
          <w:tcPr>
            <w:tcW w:w="99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AE2B26" w:rsidRPr="00D92413" w:rsidRDefault="00CB5BC9"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z w:val="24"/>
                <w:szCs w:val="24"/>
              </w:rPr>
              <w:t>15.931</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2.070</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13</w:t>
            </w:r>
          </w:p>
        </w:tc>
        <w:tc>
          <w:tcPr>
            <w:tcW w:w="1276"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10.054</w:t>
            </w:r>
          </w:p>
        </w:tc>
        <w:tc>
          <w:tcPr>
            <w:tcW w:w="1134" w:type="dxa"/>
            <w:tcBorders>
              <w:top w:val="single" w:sz="6" w:space="0" w:color="auto"/>
              <w:left w:val="single" w:sz="6" w:space="0" w:color="auto"/>
              <w:bottom w:val="single" w:sz="6" w:space="0" w:color="auto"/>
              <w:right w:val="single" w:sz="6" w:space="0" w:color="auto"/>
            </w:tcBorders>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63,1</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3.807</w:t>
            </w:r>
          </w:p>
        </w:tc>
        <w:tc>
          <w:tcPr>
            <w:tcW w:w="1134"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rsidR="00AE2B26" w:rsidRPr="00D92413" w:rsidRDefault="00AE2B26" w:rsidP="00634625">
            <w:pPr>
              <w:spacing w:after="0" w:line="240" w:lineRule="auto"/>
              <w:jc w:val="center"/>
              <w:rPr>
                <w:rFonts w:ascii="Times New Roman" w:hAnsi="Times New Roman" w:cs="Times New Roman"/>
                <w:snapToGrid w:val="0"/>
                <w:sz w:val="24"/>
                <w:szCs w:val="24"/>
              </w:rPr>
            </w:pPr>
            <w:r w:rsidRPr="00D92413">
              <w:rPr>
                <w:rFonts w:ascii="Times New Roman" w:hAnsi="Times New Roman" w:cs="Times New Roman"/>
                <w:snapToGrid w:val="0"/>
                <w:sz w:val="24"/>
                <w:szCs w:val="24"/>
              </w:rPr>
              <w:t>23,9</w:t>
            </w:r>
          </w:p>
        </w:tc>
      </w:tr>
    </w:tbl>
    <w:p w:rsidR="00832411" w:rsidRPr="008707B3" w:rsidRDefault="00832411" w:rsidP="00634625">
      <w:pPr>
        <w:spacing w:after="0" w:line="240" w:lineRule="auto"/>
        <w:rPr>
          <w:rFonts w:ascii="Times New Roman" w:hAnsi="Times New Roman" w:cs="Times New Roman"/>
          <w:i/>
          <w:sz w:val="18"/>
          <w:szCs w:val="18"/>
        </w:rPr>
      </w:pPr>
      <w:r w:rsidRPr="008707B3">
        <w:rPr>
          <w:rFonts w:ascii="Times New Roman" w:hAnsi="Times New Roman" w:cs="Times New Roman"/>
          <w:i/>
          <w:sz w:val="18"/>
          <w:szCs w:val="18"/>
        </w:rPr>
        <w:t>(forrás: Helyi Vizuál Regiszter Népességnyilvántartó)</w:t>
      </w:r>
    </w:p>
    <w:p w:rsidR="00832411" w:rsidRPr="00D92413" w:rsidRDefault="00832411" w:rsidP="00634625">
      <w:pPr>
        <w:spacing w:after="0" w:line="240" w:lineRule="auto"/>
        <w:rPr>
          <w:rFonts w:ascii="Times New Roman" w:hAnsi="Times New Roman" w:cs="Times New Roman"/>
          <w:sz w:val="18"/>
          <w:szCs w:val="18"/>
        </w:rPr>
      </w:pPr>
    </w:p>
    <w:p w:rsidR="00832411" w:rsidRPr="00D92413" w:rsidRDefault="00832411" w:rsidP="00634625">
      <w:pPr>
        <w:spacing w:after="0" w:line="240" w:lineRule="auto"/>
        <w:rPr>
          <w:rFonts w:ascii="Times New Roman" w:hAnsi="Times New Roman" w:cs="Times New Roman"/>
          <w:sz w:val="18"/>
          <w:szCs w:val="18"/>
        </w:rPr>
      </w:pPr>
    </w:p>
    <w:p w:rsidR="00832411" w:rsidRDefault="00832411" w:rsidP="007225FF">
      <w:pPr>
        <w:pStyle w:val="Listaszerbekezds"/>
        <w:numPr>
          <w:ilvl w:val="0"/>
          <w:numId w:val="2"/>
        </w:numPr>
        <w:spacing w:after="240" w:line="240" w:lineRule="auto"/>
        <w:ind w:left="714" w:hanging="357"/>
        <w:rPr>
          <w:rFonts w:ascii="Times New Roman" w:hAnsi="Times New Roman" w:cs="Times New Roman"/>
          <w:b/>
          <w:sz w:val="24"/>
          <w:szCs w:val="24"/>
        </w:rPr>
      </w:pPr>
      <w:r w:rsidRPr="00D92413">
        <w:rPr>
          <w:rFonts w:ascii="Times New Roman" w:hAnsi="Times New Roman" w:cs="Times New Roman"/>
          <w:b/>
          <w:sz w:val="24"/>
          <w:szCs w:val="24"/>
        </w:rPr>
        <w:t>Élve születések, halálozások száma</w:t>
      </w:r>
    </w:p>
    <w:p w:rsidR="009F73CB" w:rsidRPr="00D92413" w:rsidRDefault="009F73CB" w:rsidP="009F73CB">
      <w:pPr>
        <w:pStyle w:val="Listaszerbekezds"/>
        <w:spacing w:after="240" w:line="240" w:lineRule="auto"/>
        <w:ind w:left="714"/>
        <w:rPr>
          <w:rFonts w:ascii="Times New Roman" w:hAnsi="Times New Roman" w:cs="Times New Roman"/>
          <w:b/>
          <w:sz w:val="24"/>
          <w:szCs w:val="24"/>
        </w:rPr>
      </w:pPr>
    </w:p>
    <w:tbl>
      <w:tblPr>
        <w:tblStyle w:val="Rcsostblzat"/>
        <w:tblW w:w="0" w:type="auto"/>
        <w:tblInd w:w="608" w:type="dxa"/>
        <w:tblLook w:val="04A0" w:firstRow="1" w:lastRow="0" w:firstColumn="1" w:lastColumn="0" w:noHBand="0" w:noVBand="1"/>
      </w:tblPr>
      <w:tblGrid>
        <w:gridCol w:w="1128"/>
        <w:gridCol w:w="1283"/>
        <w:gridCol w:w="1470"/>
      </w:tblGrid>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Év</w:t>
            </w:r>
          </w:p>
        </w:tc>
        <w:tc>
          <w:tcPr>
            <w:tcW w:w="1283"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Élve születések száma (fő)</w:t>
            </w:r>
          </w:p>
        </w:tc>
        <w:tc>
          <w:tcPr>
            <w:tcW w:w="1470"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Halálozások száma (fő)</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2016.</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142</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242</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2017.</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149</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292</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2018.</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122</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286</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2019.</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146</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291</w:t>
            </w:r>
          </w:p>
        </w:tc>
      </w:tr>
      <w:tr w:rsidR="00832411" w:rsidRPr="00D92413" w:rsidTr="000A10AC">
        <w:tc>
          <w:tcPr>
            <w:tcW w:w="1128" w:type="dxa"/>
            <w:vAlign w:val="center"/>
          </w:tcPr>
          <w:p w:rsidR="00832411" w:rsidRPr="00D92413" w:rsidRDefault="00832411" w:rsidP="00634625">
            <w:pPr>
              <w:pStyle w:val="Listaszerbekezds"/>
              <w:ind w:left="0"/>
              <w:jc w:val="center"/>
              <w:rPr>
                <w:rFonts w:ascii="Times New Roman" w:hAnsi="Times New Roman" w:cs="Times New Roman"/>
                <w:b/>
                <w:sz w:val="24"/>
                <w:szCs w:val="24"/>
              </w:rPr>
            </w:pPr>
            <w:r w:rsidRPr="00D92413">
              <w:rPr>
                <w:rFonts w:ascii="Times New Roman" w:hAnsi="Times New Roman" w:cs="Times New Roman"/>
                <w:b/>
                <w:sz w:val="24"/>
                <w:szCs w:val="24"/>
              </w:rPr>
              <w:t>2020.</w:t>
            </w:r>
          </w:p>
        </w:tc>
        <w:tc>
          <w:tcPr>
            <w:tcW w:w="1283"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133</w:t>
            </w:r>
          </w:p>
        </w:tc>
        <w:tc>
          <w:tcPr>
            <w:tcW w:w="1470" w:type="dxa"/>
            <w:vAlign w:val="center"/>
          </w:tcPr>
          <w:p w:rsidR="00832411" w:rsidRPr="00D92413" w:rsidRDefault="00832411" w:rsidP="00634625">
            <w:pPr>
              <w:pStyle w:val="Listaszerbekezds"/>
              <w:ind w:left="0"/>
              <w:jc w:val="center"/>
              <w:rPr>
                <w:rFonts w:ascii="Times New Roman" w:hAnsi="Times New Roman" w:cs="Times New Roman"/>
                <w:sz w:val="24"/>
                <w:szCs w:val="24"/>
              </w:rPr>
            </w:pPr>
            <w:r w:rsidRPr="00D92413">
              <w:rPr>
                <w:rFonts w:ascii="Times New Roman" w:hAnsi="Times New Roman" w:cs="Times New Roman"/>
                <w:sz w:val="24"/>
                <w:szCs w:val="24"/>
              </w:rPr>
              <w:t>322</w:t>
            </w:r>
          </w:p>
        </w:tc>
      </w:tr>
    </w:tbl>
    <w:p w:rsidR="00832411" w:rsidRPr="008707B3" w:rsidRDefault="00832411" w:rsidP="00634625">
      <w:pPr>
        <w:spacing w:after="0" w:line="240" w:lineRule="auto"/>
        <w:rPr>
          <w:rFonts w:ascii="Times New Roman" w:hAnsi="Times New Roman" w:cs="Times New Roman"/>
          <w:i/>
          <w:sz w:val="18"/>
          <w:szCs w:val="18"/>
        </w:rPr>
      </w:pPr>
      <w:r w:rsidRPr="00D92413">
        <w:rPr>
          <w:rFonts w:ascii="Times New Roman" w:hAnsi="Times New Roman" w:cs="Times New Roman"/>
          <w:sz w:val="18"/>
          <w:szCs w:val="18"/>
        </w:rPr>
        <w:t xml:space="preserve">          </w:t>
      </w:r>
      <w:r w:rsidRPr="008707B3">
        <w:rPr>
          <w:rFonts w:ascii="Times New Roman" w:hAnsi="Times New Roman" w:cs="Times New Roman"/>
          <w:i/>
          <w:sz w:val="18"/>
          <w:szCs w:val="18"/>
        </w:rPr>
        <w:t>(forrás: Helyi Vizuál Regiszter Népességnyilvántartó)</w:t>
      </w:r>
    </w:p>
    <w:p w:rsidR="00867AA9" w:rsidRPr="00D92413" w:rsidRDefault="00867AA9" w:rsidP="00634625">
      <w:pPr>
        <w:spacing w:line="240" w:lineRule="auto"/>
        <w:jc w:val="both"/>
        <w:rPr>
          <w:rFonts w:ascii="Times New Roman" w:hAnsi="Times New Roman" w:cs="Times New Roman"/>
          <w:sz w:val="24"/>
          <w:szCs w:val="24"/>
        </w:rPr>
      </w:pPr>
    </w:p>
    <w:p w:rsidR="00832411" w:rsidRPr="00D92413" w:rsidRDefault="00832411" w:rsidP="00634625">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A korcsoportos bontásból jól látszik, hogy viszonylag kedvezőtlenül alakul a lakosság megoszlása, hiszen a lakosság lélekszámának csökkenése mellett nő az idős lakosság száma. A város 65 éven felüli lakóinak száma évről évre növekszik, 2020-ban az állandó lakónépesség 23,9 %-a 65 éves és azon felüli volt. Az idős lakosság folyamatos növekedésével párhuzamosan nő az igény mind az egészségügyi, mind a szociális ellátások iránt. A népességfogyás legfontosabb okaként a természetes fogyás folyamatát nevezhetjük meg. </w:t>
      </w:r>
    </w:p>
    <w:p w:rsidR="00832411" w:rsidRPr="00D92413" w:rsidRDefault="00C44CB8" w:rsidP="00634625">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w:t>
      </w:r>
      <w:r w:rsidR="00832411" w:rsidRPr="00D92413">
        <w:rPr>
          <w:rFonts w:ascii="Times New Roman" w:hAnsi="Times New Roman" w:cs="Times New Roman"/>
          <w:sz w:val="24"/>
          <w:szCs w:val="24"/>
        </w:rPr>
        <w:t xml:space="preserve"> halálozások száma évről-évre növekvő tendenciát mutat. A 2016-os évhez képest 2020-ban 33 %-al több volt az elhalálozás. Ez a folyamat egyre súlyosabb gazdasági, társadalmi, politikai konfliktusokat idéz elő, hiszen csökken az aktív, munkavállalási korú népesség és nő, az inaktív, időskorú népesség.</w:t>
      </w:r>
    </w:p>
    <w:p w:rsidR="00832411" w:rsidRPr="00C05F01" w:rsidRDefault="00832411" w:rsidP="000A5FF8">
      <w:pPr>
        <w:pStyle w:val="Cmsor2"/>
        <w:numPr>
          <w:ilvl w:val="0"/>
          <w:numId w:val="21"/>
        </w:numPr>
        <w:rPr>
          <w:rFonts w:ascii="Times New Roman" w:hAnsi="Times New Roman" w:cs="Times New Roman"/>
          <w:b/>
          <w:bCs/>
          <w:iCs/>
          <w:color w:val="auto"/>
        </w:rPr>
      </w:pPr>
      <w:bookmarkStart w:id="5" w:name="_Toc79996196"/>
      <w:r w:rsidRPr="00C05F01">
        <w:rPr>
          <w:rFonts w:ascii="Times New Roman" w:hAnsi="Times New Roman" w:cs="Times New Roman"/>
          <w:b/>
          <w:bCs/>
          <w:color w:val="auto"/>
          <w:lang w:val="en-US"/>
        </w:rPr>
        <w:t>Öregedési</w:t>
      </w:r>
      <w:r w:rsidRPr="00C05F01">
        <w:rPr>
          <w:rFonts w:ascii="Times New Roman" w:hAnsi="Times New Roman" w:cs="Times New Roman"/>
          <w:b/>
          <w:bCs/>
          <w:iCs/>
          <w:color w:val="auto"/>
        </w:rPr>
        <w:t xml:space="preserve"> index</w:t>
      </w:r>
      <w:bookmarkEnd w:id="5"/>
      <w:r w:rsidRPr="00C05F01">
        <w:rPr>
          <w:rFonts w:ascii="Times New Roman" w:hAnsi="Times New Roman" w:cs="Times New Roman"/>
          <w:b/>
          <w:bCs/>
          <w:iCs/>
          <w:color w:val="auto"/>
        </w:rPr>
        <w:t xml:space="preserve"> </w:t>
      </w:r>
    </w:p>
    <w:p w:rsidR="00832411" w:rsidRPr="00D92413" w:rsidRDefault="00832411" w:rsidP="00634625">
      <w:pPr>
        <w:pStyle w:val="Standard"/>
        <w:jc w:val="both"/>
        <w:rPr>
          <w:color w:val="000000" w:themeColor="text1"/>
        </w:rPr>
      </w:pPr>
      <w:r w:rsidRPr="00D92413">
        <w:rPr>
          <w:color w:val="000000" w:themeColor="text1"/>
          <w:shd w:val="clear" w:color="auto" w:fill="FFFFFF"/>
        </w:rPr>
        <w:t>Az </w:t>
      </w:r>
      <w:r w:rsidRPr="00D92413">
        <w:rPr>
          <w:bCs/>
          <w:color w:val="000000" w:themeColor="text1"/>
          <w:shd w:val="clear" w:color="auto" w:fill="FFFFFF"/>
        </w:rPr>
        <w:t>öregedési index</w:t>
      </w:r>
      <w:r w:rsidRPr="00D92413">
        <w:rPr>
          <w:color w:val="000000" w:themeColor="text1"/>
          <w:shd w:val="clear" w:color="auto" w:fill="FFFFFF"/>
        </w:rPr>
        <w:t> az időskorú népességnek (65–X éves) a gyermekkorú népességhez (0–14 éves) viszonyított arányát fejezi ki. A népesség korösszetétele változásának és az elöregedés folyamatának legfontosabb indikátora, amelynek a demográfiai jövő szempontjából van kiemelt jelentősége. Országosan 2020. évben 136,6 az öregedési index, Csongrád-Csanád megye vonatkozásában ez a szám 157,8. (forrás:KSH)</w:t>
      </w:r>
      <w:r w:rsidRPr="00D92413">
        <w:rPr>
          <w:color w:val="FF0000"/>
        </w:rPr>
        <w:t xml:space="preserve"> </w:t>
      </w:r>
      <w:r w:rsidRPr="00D92413">
        <w:rPr>
          <w:color w:val="000000" w:themeColor="text1"/>
        </w:rPr>
        <w:t xml:space="preserve">Csongrád város öregedési indexe 2020. évben </w:t>
      </w:r>
      <w:r w:rsidR="00E56A01">
        <w:rPr>
          <w:color w:val="000000" w:themeColor="text1"/>
        </w:rPr>
        <w:t>183,9</w:t>
      </w:r>
      <w:r w:rsidRPr="00D92413">
        <w:rPr>
          <w:color w:val="000000" w:themeColor="text1"/>
        </w:rPr>
        <w:t xml:space="preserve"> ami azt jelenti, hogy 100 gyermekre és fiatalkorúra körülbelül 1</w:t>
      </w:r>
      <w:r w:rsidR="00E56A01">
        <w:rPr>
          <w:color w:val="000000" w:themeColor="text1"/>
        </w:rPr>
        <w:t>83</w:t>
      </w:r>
      <w:r w:rsidRPr="00D92413">
        <w:rPr>
          <w:color w:val="000000" w:themeColor="text1"/>
        </w:rPr>
        <w:t xml:space="preserve"> időskorú jut. </w:t>
      </w:r>
    </w:p>
    <w:p w:rsidR="0011119C" w:rsidRPr="00D92413" w:rsidRDefault="0011119C" w:rsidP="00634625">
      <w:pPr>
        <w:pStyle w:val="Standard"/>
        <w:jc w:val="both"/>
        <w:rPr>
          <w:b/>
          <w:color w:val="000000" w:themeColor="text1"/>
        </w:rPr>
      </w:pPr>
    </w:p>
    <w:p w:rsidR="00832411" w:rsidRPr="00D92413" w:rsidRDefault="00832411" w:rsidP="00634625">
      <w:pPr>
        <w:pStyle w:val="Standard"/>
        <w:jc w:val="both"/>
        <w:rPr>
          <w:b/>
          <w:color w:val="000000" w:themeColor="text1"/>
        </w:rPr>
      </w:pPr>
      <w:r w:rsidRPr="00D92413">
        <w:rPr>
          <w:b/>
          <w:color w:val="000000" w:themeColor="text1"/>
        </w:rPr>
        <w:t>Öregedési index számítása:</w:t>
      </w:r>
    </w:p>
    <w:p w:rsidR="000A5FF8" w:rsidRPr="00D76861" w:rsidRDefault="00832411" w:rsidP="00D76861">
      <w:pPr>
        <w:pStyle w:val="Standard"/>
        <w:jc w:val="both"/>
        <w:rPr>
          <w:color w:val="000000" w:themeColor="text1"/>
        </w:rPr>
      </w:pPr>
      <w:r w:rsidRPr="00D92413">
        <w:rPr>
          <w:noProof/>
          <w:color w:val="000000" w:themeColor="text1"/>
        </w:rPr>
        <w:t xml:space="preserve"> </w:t>
      </w:r>
      <w:r w:rsidRPr="00D92413">
        <w:rPr>
          <w:noProof/>
          <w:color w:val="000000" w:themeColor="text1"/>
        </w:rPr>
        <w:drawing>
          <wp:inline distT="0" distB="0" distL="0" distR="0">
            <wp:extent cx="2088046" cy="473403"/>
            <wp:effectExtent l="19050" t="0" r="7454" b="0"/>
            <wp:docPr id="14" name="Kép 8" descr="öregedési 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egedési index.png"/>
                    <pic:cNvPicPr/>
                  </pic:nvPicPr>
                  <pic:blipFill>
                    <a:blip r:embed="rId9" cstate="print"/>
                    <a:stretch>
                      <a:fillRect/>
                    </a:stretch>
                  </pic:blipFill>
                  <pic:spPr>
                    <a:xfrm>
                      <a:off x="0" y="0"/>
                      <a:ext cx="2100142" cy="476145"/>
                    </a:xfrm>
                    <a:prstGeom prst="rect">
                      <a:avLst/>
                    </a:prstGeom>
                  </pic:spPr>
                </pic:pic>
              </a:graphicData>
            </a:graphic>
          </wp:inline>
        </w:drawing>
      </w:r>
    </w:p>
    <w:p w:rsidR="00832411" w:rsidRPr="00652B46" w:rsidRDefault="00832411" w:rsidP="00652B46">
      <w:pPr>
        <w:pStyle w:val="Standard"/>
        <w:spacing w:after="120"/>
        <w:jc w:val="both"/>
        <w:rPr>
          <w:color w:val="000000" w:themeColor="text1"/>
        </w:rPr>
      </w:pPr>
      <w:r w:rsidRPr="00D92413">
        <w:rPr>
          <w:b/>
          <w:color w:val="000000" w:themeColor="text1"/>
          <w:shd w:val="clear" w:color="auto" w:fill="FFFFFF"/>
        </w:rPr>
        <w:t>Dél-Alföld öregedési indexe</w:t>
      </w:r>
    </w:p>
    <w:p w:rsidR="00832411" w:rsidRPr="00D92413" w:rsidRDefault="00832411" w:rsidP="00D76861">
      <w:pPr>
        <w:pStyle w:val="Standard"/>
        <w:spacing w:after="240"/>
        <w:jc w:val="both"/>
        <w:rPr>
          <w:b/>
          <w:color w:val="000000" w:themeColor="text1"/>
          <w:shd w:val="clear" w:color="auto" w:fill="FFFFFF"/>
        </w:rPr>
      </w:pPr>
      <w:r w:rsidRPr="00D92413">
        <w:rPr>
          <w:b/>
          <w:noProof/>
          <w:color w:val="000000" w:themeColor="text1"/>
          <w:shd w:val="clear" w:color="auto" w:fill="FFFFFF"/>
        </w:rPr>
        <w:drawing>
          <wp:inline distT="0" distB="0" distL="0" distR="0">
            <wp:extent cx="3917950" cy="1905000"/>
            <wp:effectExtent l="19050" t="0" r="25400" b="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32411" w:rsidRPr="00C05F01" w:rsidRDefault="00832411" w:rsidP="000A5FF8">
      <w:pPr>
        <w:pStyle w:val="Cmsor2"/>
        <w:numPr>
          <w:ilvl w:val="0"/>
          <w:numId w:val="21"/>
        </w:numPr>
        <w:spacing w:before="120" w:after="120"/>
        <w:rPr>
          <w:rFonts w:ascii="Times New Roman" w:hAnsi="Times New Roman" w:cs="Times New Roman"/>
          <w:b/>
          <w:bCs/>
          <w:iCs/>
          <w:color w:val="000000" w:themeColor="text1"/>
        </w:rPr>
      </w:pPr>
      <w:bookmarkStart w:id="6" w:name="_Toc79996197"/>
      <w:r w:rsidRPr="00C05F01">
        <w:rPr>
          <w:rFonts w:ascii="Times New Roman" w:hAnsi="Times New Roman" w:cs="Times New Roman"/>
          <w:b/>
          <w:bCs/>
          <w:color w:val="auto"/>
          <w:lang w:val="en-US"/>
        </w:rPr>
        <w:t>Születéskor</w:t>
      </w:r>
      <w:r w:rsidRPr="00C05F01">
        <w:rPr>
          <w:rFonts w:ascii="Times New Roman" w:hAnsi="Times New Roman" w:cs="Times New Roman"/>
          <w:b/>
          <w:bCs/>
          <w:iCs/>
          <w:color w:val="000000" w:themeColor="text1"/>
        </w:rPr>
        <w:t xml:space="preserve"> várható átlagos élettartam</w:t>
      </w:r>
      <w:bookmarkEnd w:id="6"/>
      <w:r w:rsidRPr="00C05F01">
        <w:rPr>
          <w:rFonts w:ascii="Times New Roman" w:hAnsi="Times New Roman" w:cs="Times New Roman"/>
          <w:b/>
          <w:bCs/>
          <w:iCs/>
          <w:color w:val="000000" w:themeColor="text1"/>
        </w:rPr>
        <w:t xml:space="preserve"> </w:t>
      </w:r>
    </w:p>
    <w:p w:rsidR="00832411" w:rsidRPr="00D92413" w:rsidRDefault="00832411" w:rsidP="00027DB1">
      <w:pPr>
        <w:pStyle w:val="Standard"/>
        <w:spacing w:before="120" w:after="120"/>
        <w:jc w:val="both"/>
        <w:rPr>
          <w:color w:val="000000" w:themeColor="text1"/>
        </w:rPr>
      </w:pPr>
      <w:r w:rsidRPr="00D92413">
        <w:rPr>
          <w:color w:val="000000" w:themeColor="text1"/>
        </w:rPr>
        <w:t xml:space="preserve">A Központi Statisztikai Hivatal 2012. évi adatai szerint a születéskor várható átlagos élettartam a férfiaknál 71 év, nőknél 78 év, 2019. évi adatok szerint férfiaknál 72 év, nőknél 79 év. </w:t>
      </w:r>
    </w:p>
    <w:p w:rsidR="00DE63E0" w:rsidRDefault="00832411" w:rsidP="003732FD">
      <w:pPr>
        <w:pStyle w:val="Standard"/>
        <w:spacing w:after="240"/>
        <w:jc w:val="both"/>
        <w:rPr>
          <w:color w:val="000000" w:themeColor="text1"/>
        </w:rPr>
      </w:pPr>
      <w:r w:rsidRPr="00D92413">
        <w:rPr>
          <w:color w:val="000000" w:themeColor="text1"/>
        </w:rPr>
        <w:t>A fenti adatok alapján elmondható, hogy mindkét nem esetében növekedés figyelhető meg a születéskor várható átlagos élettartamban.</w:t>
      </w:r>
    </w:p>
    <w:p w:rsidR="004A7AAF" w:rsidRPr="00C05F01" w:rsidRDefault="004A7AAF" w:rsidP="000A5FF8">
      <w:pPr>
        <w:pStyle w:val="Cmsor1"/>
        <w:numPr>
          <w:ilvl w:val="0"/>
          <w:numId w:val="20"/>
        </w:numPr>
        <w:spacing w:after="120"/>
        <w:rPr>
          <w:rFonts w:ascii="Times New Roman" w:hAnsi="Times New Roman" w:cs="Times New Roman"/>
          <w:b/>
          <w:bCs/>
          <w:color w:val="auto"/>
          <w:sz w:val="28"/>
          <w:szCs w:val="28"/>
        </w:rPr>
      </w:pPr>
      <w:bookmarkStart w:id="7" w:name="_Toc79996198"/>
      <w:r w:rsidRPr="00C05F01">
        <w:rPr>
          <w:rFonts w:ascii="Times New Roman" w:hAnsi="Times New Roman" w:cs="Times New Roman"/>
          <w:b/>
          <w:bCs/>
          <w:color w:val="auto"/>
          <w:sz w:val="28"/>
          <w:szCs w:val="28"/>
        </w:rPr>
        <w:t>A</w:t>
      </w:r>
      <w:r w:rsidR="00BA459E" w:rsidRPr="00C05F01">
        <w:rPr>
          <w:rFonts w:ascii="Times New Roman" w:hAnsi="Times New Roman" w:cs="Times New Roman"/>
          <w:b/>
          <w:bCs/>
          <w:color w:val="auto"/>
          <w:sz w:val="28"/>
          <w:szCs w:val="28"/>
        </w:rPr>
        <w:t xml:space="preserve"> JELENLEGI</w:t>
      </w:r>
      <w:r w:rsidR="00C05F01">
        <w:rPr>
          <w:rFonts w:ascii="Times New Roman" w:hAnsi="Times New Roman" w:cs="Times New Roman"/>
          <w:b/>
          <w:bCs/>
          <w:color w:val="auto"/>
          <w:sz w:val="28"/>
          <w:szCs w:val="28"/>
        </w:rPr>
        <w:t xml:space="preserve"> </w:t>
      </w:r>
      <w:r w:rsidR="00BA459E" w:rsidRPr="00C05F01">
        <w:rPr>
          <w:rFonts w:ascii="Times New Roman" w:hAnsi="Times New Roman" w:cs="Times New Roman"/>
          <w:b/>
          <w:bCs/>
          <w:color w:val="auto"/>
          <w:sz w:val="28"/>
          <w:szCs w:val="28"/>
        </w:rPr>
        <w:t>NYUGDÍJRENDSZER</w:t>
      </w:r>
      <w:bookmarkEnd w:id="7"/>
    </w:p>
    <w:p w:rsidR="004A7AAF" w:rsidRPr="00D92413" w:rsidRDefault="004A7AAF" w:rsidP="00027DB1">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Az idős lakosság túlnyomó részének havi jövedelmét továbbra is a nyugellátás képezi. A jelenleg még sávos nyugdíjkorhatár 2022. január 01-től változik, lép életbe a 65 éves korhatár. (az 1957-ben vagy azt követően születettek számára).</w:t>
      </w:r>
    </w:p>
    <w:p w:rsidR="004A7AAF" w:rsidRPr="00D92413" w:rsidRDefault="004A7AAF" w:rsidP="00B82C6A">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Magyarországon nincs nyugdíjkényszer, ami azt jelenti, hogy nem kötelező a nyugdíjat igényelni, amikor a nyugdíjba vonulás feltételei teljesülnek. A hatályos jogszabályok engedélyezik a nyugdíjigénylés halasztását.</w:t>
      </w:r>
    </w:p>
    <w:p w:rsidR="004A7AAF" w:rsidRPr="00590156" w:rsidRDefault="004A7AAF" w:rsidP="00B82C6A">
      <w:pPr>
        <w:spacing w:line="240" w:lineRule="auto"/>
        <w:jc w:val="both"/>
        <w:rPr>
          <w:rFonts w:ascii="Times New Roman" w:hAnsi="Times New Roman" w:cs="Times New Roman"/>
          <w:b/>
          <w:sz w:val="24"/>
          <w:szCs w:val="24"/>
        </w:rPr>
      </w:pPr>
      <w:r w:rsidRPr="00590156">
        <w:rPr>
          <w:rFonts w:ascii="Times New Roman" w:hAnsi="Times New Roman" w:cs="Times New Roman"/>
          <w:b/>
          <w:sz w:val="24"/>
          <w:szCs w:val="24"/>
        </w:rPr>
        <w:t>A lenti táblázat a nyugellátásban, öregségi nyugdíjban részesülők számát, a folyósított havi átlag ellátás összegét mutatja be országos szinten (2016-2020)</w:t>
      </w:r>
      <w:r w:rsidR="00590156">
        <w:rPr>
          <w:rFonts w:ascii="Times New Roman" w:hAnsi="Times New Roman" w:cs="Times New Roman"/>
          <w:b/>
          <w:sz w:val="24"/>
          <w:szCs w:val="24"/>
        </w:rPr>
        <w:t>:</w:t>
      </w:r>
    </w:p>
    <w:tbl>
      <w:tblPr>
        <w:tblW w:w="9356" w:type="dxa"/>
        <w:tblInd w:w="70" w:type="dxa"/>
        <w:tblLayout w:type="fixed"/>
        <w:tblCellMar>
          <w:left w:w="70" w:type="dxa"/>
          <w:right w:w="70" w:type="dxa"/>
        </w:tblCellMar>
        <w:tblLook w:val="04A0" w:firstRow="1" w:lastRow="0" w:firstColumn="1" w:lastColumn="0" w:noHBand="0" w:noVBand="1"/>
      </w:tblPr>
      <w:tblGrid>
        <w:gridCol w:w="787"/>
        <w:gridCol w:w="1340"/>
        <w:gridCol w:w="1340"/>
        <w:gridCol w:w="1822"/>
        <w:gridCol w:w="1340"/>
        <w:gridCol w:w="1340"/>
        <w:gridCol w:w="1387"/>
      </w:tblGrid>
      <w:tr w:rsidR="004A7AAF" w:rsidRPr="00D92413" w:rsidTr="00027DB1">
        <w:trPr>
          <w:trHeight w:val="2311"/>
        </w:trPr>
        <w:tc>
          <w:tcPr>
            <w:tcW w:w="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Év</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 xml:space="preserve">Nyugdíjban, ellátásban, járadékban és egyéb járandóságban részesülők </w:t>
            </w:r>
            <w:r w:rsidRPr="00D92413">
              <w:rPr>
                <w:rFonts w:ascii="Times New Roman" w:eastAsia="Times New Roman" w:hAnsi="Times New Roman" w:cs="Times New Roman"/>
                <w:b/>
                <w:sz w:val="16"/>
                <w:szCs w:val="16"/>
                <w:lang w:eastAsia="hu-HU"/>
              </w:rPr>
              <w:t>összesen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 xml:space="preserve">Nyugdíjban, ellátásban, járadékban és egyéb járandóságban részesülők, </w:t>
            </w:r>
            <w:r w:rsidRPr="00D92413">
              <w:rPr>
                <w:rFonts w:ascii="Times New Roman" w:eastAsia="Times New Roman" w:hAnsi="Times New Roman" w:cs="Times New Roman"/>
                <w:b/>
                <w:sz w:val="16"/>
                <w:szCs w:val="16"/>
                <w:lang w:eastAsia="hu-HU"/>
              </w:rPr>
              <w:t>ebből: öregségi nyugdíjasok</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 xml:space="preserve">Nyugdíjban, ellátásban, járadékban és egyéb járandóságban részesülők, </w:t>
            </w:r>
            <w:r w:rsidRPr="00D92413">
              <w:rPr>
                <w:rFonts w:ascii="Times New Roman" w:eastAsia="Times New Roman" w:hAnsi="Times New Roman" w:cs="Times New Roman"/>
                <w:b/>
                <w:sz w:val="16"/>
                <w:szCs w:val="16"/>
                <w:lang w:eastAsia="hu-HU"/>
              </w:rPr>
              <w:t>ebből: megváltozott munkaképességűeknek járó ellátásban részesülők</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 xml:space="preserve">Az ellátás havi átlagösszege összesen, forint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Az ellátás havi átlagösszege, ebből</w:t>
            </w:r>
            <w:r w:rsidRPr="00D92413">
              <w:rPr>
                <w:rFonts w:ascii="Times New Roman" w:eastAsia="Times New Roman" w:hAnsi="Times New Roman" w:cs="Times New Roman"/>
                <w:b/>
                <w:sz w:val="16"/>
                <w:szCs w:val="16"/>
                <w:lang w:eastAsia="hu-HU"/>
              </w:rPr>
              <w:t>: öregségi nyugdíj, forint</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4A7AAF" w:rsidRPr="00D92413" w:rsidRDefault="004A7AAF" w:rsidP="000A10AC">
            <w:pPr>
              <w:jc w:val="center"/>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Az ellátás havi átlagösszege, ebből: megváltozott munkaképességűeknek járó ellátás, forint</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2016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2 659 957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2 014 666</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375 979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109 318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121 041</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69 399</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2017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2 638 617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2 045 738</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355 188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112 005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123 725</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70 127</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2 596 131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2 027 256</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338 906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117 485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129 637</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72 762</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2019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2 570 878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2 031 674</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314 570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122 614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134 947</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75 049</w:t>
            </w:r>
          </w:p>
        </w:tc>
      </w:tr>
      <w:tr w:rsidR="004A7AAF" w:rsidRPr="00D92413" w:rsidTr="000A10AC">
        <w:trPr>
          <w:trHeight w:val="22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FD4676" w:rsidRDefault="004A7AAF" w:rsidP="000A10AC">
            <w:pPr>
              <w:jc w:val="center"/>
              <w:rPr>
                <w:rFonts w:ascii="Times New Roman" w:eastAsia="Times New Roman" w:hAnsi="Times New Roman" w:cs="Times New Roman"/>
                <w:b/>
                <w:sz w:val="16"/>
                <w:szCs w:val="16"/>
                <w:lang w:eastAsia="hu-HU"/>
              </w:rPr>
            </w:pPr>
            <w:r w:rsidRPr="00FD4676">
              <w:rPr>
                <w:rFonts w:ascii="Times New Roman" w:eastAsia="Times New Roman" w:hAnsi="Times New Roman" w:cs="Times New Roman"/>
                <w:b/>
                <w:sz w:val="16"/>
                <w:szCs w:val="16"/>
                <w:lang w:eastAsia="hu-HU"/>
              </w:rPr>
              <w:t>2020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2 561 868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2 053 600</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293 755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129 444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142 114</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AAF" w:rsidRPr="00D92413" w:rsidRDefault="004A7AAF" w:rsidP="000A10AC">
            <w:pPr>
              <w:jc w:val="right"/>
              <w:rPr>
                <w:rFonts w:ascii="Times New Roman" w:eastAsia="Times New Roman" w:hAnsi="Times New Roman" w:cs="Times New Roman"/>
                <w:sz w:val="16"/>
                <w:szCs w:val="16"/>
                <w:lang w:eastAsia="hu-HU"/>
              </w:rPr>
            </w:pPr>
            <w:r w:rsidRPr="00D92413">
              <w:rPr>
                <w:rFonts w:ascii="Times New Roman" w:eastAsia="Times New Roman" w:hAnsi="Times New Roman" w:cs="Times New Roman"/>
                <w:sz w:val="16"/>
                <w:szCs w:val="16"/>
                <w:lang w:eastAsia="hu-HU"/>
              </w:rPr>
              <w:t>78 162</w:t>
            </w:r>
          </w:p>
        </w:tc>
      </w:tr>
    </w:tbl>
    <w:p w:rsidR="004A7AAF" w:rsidRPr="00D92413" w:rsidRDefault="00086DC8" w:rsidP="004A7AAF">
      <w:pPr>
        <w:rPr>
          <w:rFonts w:ascii="Times New Roman" w:hAnsi="Times New Roman" w:cs="Times New Roman"/>
          <w:i/>
          <w:sz w:val="24"/>
          <w:szCs w:val="24"/>
        </w:rPr>
      </w:pPr>
      <w:r w:rsidRPr="00D92413">
        <w:rPr>
          <w:rFonts w:ascii="Times New Roman" w:hAnsi="Times New Roman" w:cs="Times New Roman"/>
          <w:i/>
          <w:sz w:val="24"/>
          <w:szCs w:val="24"/>
        </w:rPr>
        <w:t>(</w:t>
      </w:r>
      <w:r w:rsidR="004A7AAF" w:rsidRPr="00D92413">
        <w:rPr>
          <w:rFonts w:ascii="Times New Roman" w:hAnsi="Times New Roman" w:cs="Times New Roman"/>
          <w:i/>
          <w:sz w:val="18"/>
          <w:szCs w:val="18"/>
        </w:rPr>
        <w:t xml:space="preserve">Forrás: </w:t>
      </w:r>
      <w:r w:rsidR="006D09A5">
        <w:rPr>
          <w:rFonts w:ascii="Times New Roman" w:hAnsi="Times New Roman" w:cs="Times New Roman"/>
          <w:i/>
          <w:sz w:val="18"/>
          <w:szCs w:val="18"/>
        </w:rPr>
        <w:t xml:space="preserve">Központi Statisztikai Hivatal- </w:t>
      </w:r>
      <w:r w:rsidR="004A7AAF" w:rsidRPr="00D92413">
        <w:rPr>
          <w:rFonts w:ascii="Times New Roman" w:hAnsi="Times New Roman" w:cs="Times New Roman"/>
          <w:i/>
          <w:sz w:val="18"/>
          <w:szCs w:val="18"/>
        </w:rPr>
        <w:t>KSH</w:t>
      </w:r>
      <w:r w:rsidRPr="00D92413">
        <w:rPr>
          <w:rFonts w:ascii="Times New Roman" w:hAnsi="Times New Roman" w:cs="Times New Roman"/>
          <w:i/>
          <w:sz w:val="24"/>
          <w:szCs w:val="24"/>
        </w:rPr>
        <w:t>)</w:t>
      </w:r>
    </w:p>
    <w:p w:rsidR="004A7AAF" w:rsidRPr="008E52AD" w:rsidRDefault="004A7AAF" w:rsidP="000A5FF8">
      <w:pPr>
        <w:pStyle w:val="Cmsor2"/>
        <w:numPr>
          <w:ilvl w:val="0"/>
          <w:numId w:val="22"/>
        </w:numPr>
        <w:spacing w:after="120"/>
        <w:rPr>
          <w:rFonts w:ascii="Times New Roman" w:hAnsi="Times New Roman" w:cs="Times New Roman"/>
          <w:b/>
          <w:bCs/>
          <w:color w:val="auto"/>
        </w:rPr>
      </w:pPr>
      <w:bookmarkStart w:id="8" w:name="_Toc79996199"/>
      <w:r w:rsidRPr="008E52AD">
        <w:rPr>
          <w:rFonts w:ascii="Times New Roman" w:hAnsi="Times New Roman" w:cs="Times New Roman"/>
          <w:b/>
          <w:bCs/>
          <w:color w:val="auto"/>
        </w:rPr>
        <w:t>Nyugdíjjal kapcsolatos kormányzati intézkedések</w:t>
      </w:r>
      <w:bookmarkEnd w:id="8"/>
    </w:p>
    <w:p w:rsidR="004A7AAF" w:rsidRPr="00296536" w:rsidRDefault="004A7AAF" w:rsidP="00027DB1">
      <w:pPr>
        <w:spacing w:after="120"/>
        <w:rPr>
          <w:rFonts w:ascii="Times New Roman" w:hAnsi="Times New Roman" w:cs="Times New Roman"/>
          <w:b/>
          <w:i/>
          <w:sz w:val="24"/>
          <w:szCs w:val="24"/>
        </w:rPr>
      </w:pPr>
      <w:r w:rsidRPr="00296536">
        <w:rPr>
          <w:rFonts w:ascii="Times New Roman" w:hAnsi="Times New Roman" w:cs="Times New Roman"/>
          <w:sz w:val="24"/>
          <w:szCs w:val="24"/>
        </w:rPr>
        <w:t xml:space="preserve">A kormány minden év januárjában megemeli a nyugdíj és nyugdíjszerű ellátások összegét. </w:t>
      </w:r>
      <w:r w:rsidRPr="00296536">
        <w:rPr>
          <w:rFonts w:ascii="Times New Roman" w:hAnsi="Times New Roman" w:cs="Times New Roman"/>
          <w:i/>
          <w:sz w:val="24"/>
          <w:szCs w:val="24"/>
        </w:rPr>
        <w:t>Az alábbi táblázat az évenkénti nyugdíjemelések mértékét mutatja be.</w:t>
      </w:r>
    </w:p>
    <w:tbl>
      <w:tblPr>
        <w:tblStyle w:val="Rcsostblzat"/>
        <w:tblW w:w="0" w:type="auto"/>
        <w:tblLook w:val="04A0" w:firstRow="1" w:lastRow="0" w:firstColumn="1" w:lastColumn="0" w:noHBand="0" w:noVBand="1"/>
      </w:tblPr>
      <w:tblGrid>
        <w:gridCol w:w="2660"/>
        <w:gridCol w:w="3260"/>
      </w:tblGrid>
      <w:tr w:rsidR="004A7AAF" w:rsidRPr="00D92413" w:rsidTr="000A10AC">
        <w:tc>
          <w:tcPr>
            <w:tcW w:w="2660" w:type="dxa"/>
          </w:tcPr>
          <w:p w:rsidR="004A7AAF" w:rsidRPr="00296536" w:rsidRDefault="004A7AAF" w:rsidP="00296536">
            <w:pPr>
              <w:rPr>
                <w:rFonts w:ascii="Times New Roman" w:hAnsi="Times New Roman" w:cs="Times New Roman"/>
                <w:sz w:val="24"/>
                <w:szCs w:val="24"/>
              </w:rPr>
            </w:pPr>
            <w:r w:rsidRPr="00296536">
              <w:rPr>
                <w:rFonts w:ascii="Times New Roman" w:hAnsi="Times New Roman" w:cs="Times New Roman"/>
                <w:sz w:val="24"/>
                <w:szCs w:val="24"/>
              </w:rPr>
              <w:t>Időszak</w:t>
            </w:r>
          </w:p>
        </w:tc>
        <w:tc>
          <w:tcPr>
            <w:tcW w:w="3260" w:type="dxa"/>
          </w:tcPr>
          <w:p w:rsidR="004A7AAF" w:rsidRPr="00296536" w:rsidRDefault="004A7AAF" w:rsidP="00296536">
            <w:pPr>
              <w:rPr>
                <w:rFonts w:ascii="Times New Roman" w:hAnsi="Times New Roman" w:cs="Times New Roman"/>
                <w:sz w:val="24"/>
                <w:szCs w:val="24"/>
              </w:rPr>
            </w:pPr>
            <w:r w:rsidRPr="00296536">
              <w:rPr>
                <w:rFonts w:ascii="Times New Roman" w:hAnsi="Times New Roman" w:cs="Times New Roman"/>
                <w:sz w:val="24"/>
                <w:szCs w:val="24"/>
              </w:rPr>
              <w:t xml:space="preserve">Nyugdíjemelés mértéke </w:t>
            </w:r>
          </w:p>
          <w:p w:rsidR="004A7AAF" w:rsidRPr="00296536" w:rsidRDefault="004A7AAF" w:rsidP="00296536">
            <w:pPr>
              <w:rPr>
                <w:rFonts w:ascii="Times New Roman" w:hAnsi="Times New Roman" w:cs="Times New Roman"/>
                <w:sz w:val="24"/>
                <w:szCs w:val="24"/>
              </w:rPr>
            </w:pPr>
            <w:r w:rsidRPr="00296536">
              <w:rPr>
                <w:rFonts w:ascii="Times New Roman" w:hAnsi="Times New Roman" w:cs="Times New Roman"/>
                <w:sz w:val="24"/>
                <w:szCs w:val="24"/>
              </w:rPr>
              <w:t>(%-ban)</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2016.január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1,6</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2017. 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1,6</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2018. 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3</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2019. 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2,7</w:t>
            </w:r>
          </w:p>
        </w:tc>
      </w:tr>
      <w:tr w:rsidR="004A7AAF" w:rsidRPr="00D92413" w:rsidTr="000A10AC">
        <w:tc>
          <w:tcPr>
            <w:tcW w:w="26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2020. január 1.</w:t>
            </w:r>
          </w:p>
        </w:tc>
        <w:tc>
          <w:tcPr>
            <w:tcW w:w="3260" w:type="dxa"/>
          </w:tcPr>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2,8</w:t>
            </w:r>
          </w:p>
        </w:tc>
      </w:tr>
    </w:tbl>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Az infláció függvényében csekély mértékű évközbeni korrekcióra is lehetőség van.</w:t>
      </w:r>
    </w:p>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A nyugdíjemelés mértéke nem követi a fogyasztói áremelkedést, illetve köztudott, hogy a jelenlegi „felosztó-kirovó” elven működő nyugdíjrendszer hosszabb távon nem tarható fenn. Az öngondoskodás egyre nagyobb hangsúlyt kap az elmúlt évtizedben.</w:t>
      </w:r>
    </w:p>
    <w:p w:rsidR="004A7AAF" w:rsidRPr="00296536" w:rsidRDefault="004A7AAF" w:rsidP="00296536">
      <w:pPr>
        <w:rPr>
          <w:rFonts w:ascii="Times New Roman" w:hAnsi="Times New Roman" w:cs="Times New Roman"/>
          <w:b/>
          <w:sz w:val="24"/>
          <w:szCs w:val="24"/>
        </w:rPr>
      </w:pPr>
      <w:r w:rsidRPr="00296536">
        <w:rPr>
          <w:rFonts w:ascii="Times New Roman" w:hAnsi="Times New Roman" w:cs="Times New Roman"/>
          <w:sz w:val="24"/>
          <w:szCs w:val="24"/>
        </w:rPr>
        <w:t>Magyarország gazdasági helyzetével, a GDP növekedéssel összefüggésben a nyugdíjasok nyugdíjprémiumra számíthatnak, melynek kifizetése általában tárgyév november hónapra esik. 2020. évben a Kormány döntött arról, hogy 2021. évtől szakaszosan (4 lépésben) vezeti vissza a 13. havi nyugdíjat (első alkalommal 2021. februárban hónapban a január nyugdíj 25 %-ával megegyező plusz juttatást kaptak az ellátottak).</w:t>
      </w:r>
    </w:p>
    <w:p w:rsidR="004A7AAF" w:rsidRPr="008E52AD" w:rsidRDefault="004A7AAF" w:rsidP="00D76861">
      <w:pPr>
        <w:pStyle w:val="Cmsor2"/>
        <w:numPr>
          <w:ilvl w:val="0"/>
          <w:numId w:val="22"/>
        </w:numPr>
        <w:spacing w:after="120"/>
        <w:ind w:left="714" w:hanging="357"/>
        <w:rPr>
          <w:rFonts w:ascii="Times New Roman" w:hAnsi="Times New Roman" w:cs="Times New Roman"/>
          <w:b/>
          <w:bCs/>
          <w:color w:val="auto"/>
        </w:rPr>
      </w:pPr>
      <w:bookmarkStart w:id="9" w:name="_Toc79996200"/>
      <w:r w:rsidRPr="008E52AD">
        <w:rPr>
          <w:rFonts w:ascii="Times New Roman" w:hAnsi="Times New Roman" w:cs="Times New Roman"/>
          <w:b/>
          <w:bCs/>
          <w:color w:val="auto"/>
        </w:rPr>
        <w:t>Nyugdíj melletti munkavégzés</w:t>
      </w:r>
      <w:bookmarkEnd w:id="9"/>
    </w:p>
    <w:p w:rsidR="004A7AAF" w:rsidRPr="004A4FCA" w:rsidRDefault="004A7AAF" w:rsidP="004A4FCA">
      <w:pPr>
        <w:rPr>
          <w:rFonts w:ascii="Times New Roman" w:hAnsi="Times New Roman" w:cs="Times New Roman"/>
          <w:b/>
          <w:sz w:val="24"/>
          <w:szCs w:val="24"/>
        </w:rPr>
      </w:pPr>
      <w:r w:rsidRPr="004A4FCA">
        <w:rPr>
          <w:rFonts w:ascii="Times New Roman" w:hAnsi="Times New Roman" w:cs="Times New Roman"/>
          <w:sz w:val="24"/>
          <w:szCs w:val="24"/>
        </w:rPr>
        <w:t xml:space="preserve">A nyugdíjigénylésnek továbbra sem feltétele a biztosítási jogviszony megszüntetése, így a versenyszférában akár megszakítás nélkül dolgozhat tovább az a munkavállaló, akinek megállapították a nyugdíját. A munkáltatójának mindössze az aktív biztosítotti státusz megszűnését kell ilyen esetben bejelentenie a NAV részére. A nyugdíj megállapítás napjától a nyugdíjas munkavállaló keresete mentes a 18,5% társadalombiztosítási járulék alól, míg e kereset után a munkáltató mentesül a jelenleg 15,5% szocho és az 1,5% szakképzési hozzájárulás alól. A közszférában továbbra sincs lehetőség a nyugdíj és az illetmény együttes felvételére, így a nyugdíjas közszolga nyugdíját szüneteltetik mindaddig, amíg fennáll a közalkalmazotti vagy hasonló közszolgálati jellegű jogviszonya.(nyugdíjas vállalkozókra ettől eltérő szabályozás vonatkozik). </w:t>
      </w:r>
    </w:p>
    <w:p w:rsidR="004A4FCA" w:rsidRDefault="004A4FCA">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rsidR="004A7AAF" w:rsidRPr="008E52AD" w:rsidRDefault="004A7AAF" w:rsidP="000A5FF8">
      <w:pPr>
        <w:pStyle w:val="Cmsor2"/>
        <w:numPr>
          <w:ilvl w:val="0"/>
          <w:numId w:val="22"/>
        </w:numPr>
        <w:spacing w:after="120"/>
        <w:rPr>
          <w:rFonts w:ascii="Times New Roman" w:hAnsi="Times New Roman" w:cs="Times New Roman"/>
          <w:b/>
          <w:bCs/>
          <w:color w:val="auto"/>
        </w:rPr>
      </w:pPr>
      <w:bookmarkStart w:id="10" w:name="_Toc79996201"/>
      <w:r w:rsidRPr="008E52AD">
        <w:rPr>
          <w:rFonts w:ascii="Times New Roman" w:hAnsi="Times New Roman" w:cs="Times New Roman"/>
          <w:b/>
          <w:bCs/>
          <w:color w:val="auto"/>
        </w:rPr>
        <w:t>Nyugellátásban részesülők adatai - Csongrád</w:t>
      </w:r>
      <w:bookmarkEnd w:id="10"/>
    </w:p>
    <w:p w:rsidR="00C90344" w:rsidRPr="000A2E09" w:rsidRDefault="004A7AAF" w:rsidP="00027DB1">
      <w:pPr>
        <w:spacing w:after="120" w:line="240" w:lineRule="auto"/>
        <w:jc w:val="both"/>
        <w:rPr>
          <w:rFonts w:ascii="Times New Roman" w:hAnsi="Times New Roman" w:cs="Times New Roman"/>
          <w:b/>
          <w:sz w:val="24"/>
          <w:szCs w:val="24"/>
        </w:rPr>
      </w:pPr>
      <w:r w:rsidRPr="000A2E09">
        <w:rPr>
          <w:rFonts w:ascii="Times New Roman" w:hAnsi="Times New Roman" w:cs="Times New Roman"/>
          <w:b/>
          <w:sz w:val="24"/>
          <w:szCs w:val="24"/>
        </w:rPr>
        <w:t>Az alábbi táblázat a 65 év feletti Csongrád</w:t>
      </w:r>
      <w:r w:rsidR="00957465" w:rsidRPr="000A2E09">
        <w:rPr>
          <w:rFonts w:ascii="Times New Roman" w:hAnsi="Times New Roman" w:cs="Times New Roman"/>
          <w:b/>
          <w:sz w:val="24"/>
          <w:szCs w:val="24"/>
        </w:rPr>
        <w:t>i</w:t>
      </w:r>
      <w:r w:rsidRPr="000A2E09">
        <w:rPr>
          <w:rFonts w:ascii="Times New Roman" w:hAnsi="Times New Roman" w:cs="Times New Roman"/>
          <w:b/>
          <w:sz w:val="24"/>
          <w:szCs w:val="24"/>
        </w:rPr>
        <w:t xml:space="preserve"> folyósítási címmel rendelkező nyugdíjban, </w:t>
      </w:r>
      <w:r w:rsidR="00A56310" w:rsidRPr="000A2E09">
        <w:rPr>
          <w:rFonts w:ascii="Times New Roman" w:hAnsi="Times New Roman" w:cs="Times New Roman"/>
          <w:b/>
          <w:sz w:val="24"/>
          <w:szCs w:val="24"/>
        </w:rPr>
        <w:t xml:space="preserve">hozzátartozói </w:t>
      </w:r>
      <w:r w:rsidRPr="000A2E09">
        <w:rPr>
          <w:rFonts w:ascii="Times New Roman" w:hAnsi="Times New Roman" w:cs="Times New Roman"/>
          <w:b/>
          <w:sz w:val="24"/>
          <w:szCs w:val="24"/>
        </w:rPr>
        <w:t>ellátásban, járadékban és egyéb járandóságban részesülőket mutatja be 2016.</w:t>
      </w:r>
      <w:r w:rsidR="00C90344" w:rsidRPr="000A2E09">
        <w:rPr>
          <w:rFonts w:ascii="Times New Roman" w:hAnsi="Times New Roman" w:cs="Times New Roman"/>
          <w:b/>
          <w:sz w:val="24"/>
          <w:szCs w:val="24"/>
        </w:rPr>
        <w:t xml:space="preserve"> </w:t>
      </w:r>
      <w:r w:rsidRPr="000A2E09">
        <w:rPr>
          <w:rFonts w:ascii="Times New Roman" w:hAnsi="Times New Roman" w:cs="Times New Roman"/>
          <w:b/>
          <w:sz w:val="24"/>
          <w:szCs w:val="24"/>
        </w:rPr>
        <w:t>január -2020. január hónapokban:</w:t>
      </w:r>
    </w:p>
    <w:tbl>
      <w:tblPr>
        <w:tblStyle w:val="Rcsostblzat"/>
        <w:tblW w:w="0" w:type="auto"/>
        <w:tblInd w:w="108" w:type="dxa"/>
        <w:tblLook w:val="04A0" w:firstRow="1" w:lastRow="0" w:firstColumn="1" w:lastColumn="0" w:noHBand="0" w:noVBand="1"/>
      </w:tblPr>
      <w:tblGrid>
        <w:gridCol w:w="1963"/>
        <w:gridCol w:w="1298"/>
        <w:gridCol w:w="1412"/>
        <w:gridCol w:w="1564"/>
        <w:gridCol w:w="1560"/>
        <w:gridCol w:w="1335"/>
      </w:tblGrid>
      <w:tr w:rsidR="004A7AAF" w:rsidRPr="00D92413" w:rsidTr="000A10AC">
        <w:tc>
          <w:tcPr>
            <w:tcW w:w="1963" w:type="dxa"/>
          </w:tcPr>
          <w:p w:rsidR="004A7AAF" w:rsidRPr="00D92413" w:rsidRDefault="004A7AAF" w:rsidP="000A10AC">
            <w:pPr>
              <w:rPr>
                <w:rFonts w:ascii="Times New Roman" w:hAnsi="Times New Roman" w:cs="Times New Roman"/>
                <w:b/>
                <w:sz w:val="20"/>
                <w:szCs w:val="20"/>
              </w:rPr>
            </w:pPr>
            <w:r w:rsidRPr="00D92413">
              <w:rPr>
                <w:rFonts w:ascii="Times New Roman" w:hAnsi="Times New Roman" w:cs="Times New Roman"/>
                <w:b/>
                <w:sz w:val="20"/>
                <w:szCs w:val="20"/>
              </w:rPr>
              <w:t>Csongrád városi folyósítási cím, ellátásban részesülő 65 év feletti</w:t>
            </w:r>
          </w:p>
          <w:p w:rsidR="004A7AAF" w:rsidRPr="00D92413" w:rsidRDefault="004A7AAF" w:rsidP="000A10AC">
            <w:pPr>
              <w:rPr>
                <w:rFonts w:ascii="Times New Roman" w:hAnsi="Times New Roman" w:cs="Times New Roman"/>
                <w:b/>
                <w:sz w:val="20"/>
                <w:szCs w:val="20"/>
              </w:rPr>
            </w:pP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2016. január</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2017. január</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2018.</w:t>
            </w:r>
          </w:p>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január</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2019.</w:t>
            </w:r>
          </w:p>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 xml:space="preserve"> január</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2020. január</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Főellátások megnevezése</w:t>
            </w:r>
          </w:p>
        </w:tc>
        <w:tc>
          <w:tcPr>
            <w:tcW w:w="1298"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c>
          <w:tcPr>
            <w:tcW w:w="1412"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c>
          <w:tcPr>
            <w:tcW w:w="1564"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c>
          <w:tcPr>
            <w:tcW w:w="1560"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c>
          <w:tcPr>
            <w:tcW w:w="1335" w:type="dxa"/>
          </w:tcPr>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Létszám</w:t>
            </w:r>
          </w:p>
          <w:p w:rsidR="004A7AAF" w:rsidRPr="00D92413" w:rsidRDefault="004A7AAF" w:rsidP="000A10AC">
            <w:pPr>
              <w:jc w:val="center"/>
              <w:rPr>
                <w:rFonts w:ascii="Times New Roman" w:hAnsi="Times New Roman" w:cs="Times New Roman"/>
                <w:b/>
                <w:sz w:val="24"/>
                <w:szCs w:val="24"/>
              </w:rPr>
            </w:pPr>
            <w:r w:rsidRPr="00D92413">
              <w:rPr>
                <w:rFonts w:ascii="Times New Roman" w:hAnsi="Times New Roman" w:cs="Times New Roman"/>
                <w:b/>
                <w:sz w:val="24"/>
                <w:szCs w:val="24"/>
              </w:rPr>
              <w:t>(fő)</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Öregségi nyugdíjak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3125</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3224</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3255</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3286</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3382</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Rokkantsági és rehab. ellátások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59</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80</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94</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108</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125</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Özvegyi és szülői nyugdíj</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190</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178</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160</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143</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133</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Árvaellátás</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7</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Mezg-i szövetkezeti járadék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Baleseti járadék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Rokkantsági járadék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7</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Házastársi pótlék, jövedelempótlék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19</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17</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9</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9</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r w:rsidRPr="00D92413">
              <w:rPr>
                <w:rFonts w:ascii="Times New Roman" w:hAnsi="Times New Roman" w:cs="Times New Roman"/>
                <w:b/>
                <w:sz w:val="24"/>
                <w:szCs w:val="24"/>
              </w:rPr>
              <w:t>Egyéb járandóságok</w:t>
            </w: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5</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w:t>
            </w:r>
          </w:p>
        </w:tc>
      </w:tr>
      <w:tr w:rsidR="004A7AAF" w:rsidRPr="00D92413" w:rsidTr="000A10AC">
        <w:tc>
          <w:tcPr>
            <w:tcW w:w="1963" w:type="dxa"/>
          </w:tcPr>
          <w:p w:rsidR="004A7AAF" w:rsidRPr="00D92413" w:rsidRDefault="004A7AAF" w:rsidP="000A10AC">
            <w:pPr>
              <w:rPr>
                <w:rFonts w:ascii="Times New Roman" w:hAnsi="Times New Roman" w:cs="Times New Roman"/>
                <w:b/>
                <w:sz w:val="24"/>
                <w:szCs w:val="24"/>
              </w:rPr>
            </w:pP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3404</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3511</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3531</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3562</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3662</w:t>
            </w:r>
          </w:p>
        </w:tc>
      </w:tr>
    </w:tbl>
    <w:p w:rsidR="004A7AAF" w:rsidRPr="00D92413" w:rsidRDefault="00086DC8" w:rsidP="004A7AAF">
      <w:pPr>
        <w:rPr>
          <w:rFonts w:ascii="Times New Roman" w:hAnsi="Times New Roman" w:cs="Times New Roman"/>
          <w:i/>
          <w:sz w:val="18"/>
          <w:szCs w:val="18"/>
        </w:rPr>
      </w:pPr>
      <w:r w:rsidRPr="00D92413">
        <w:rPr>
          <w:rFonts w:ascii="Times New Roman" w:hAnsi="Times New Roman" w:cs="Times New Roman"/>
          <w:i/>
          <w:sz w:val="18"/>
          <w:szCs w:val="18"/>
        </w:rPr>
        <w:t>(</w:t>
      </w:r>
      <w:r w:rsidR="004A7AAF" w:rsidRPr="00D92413">
        <w:rPr>
          <w:rFonts w:ascii="Times New Roman" w:hAnsi="Times New Roman" w:cs="Times New Roman"/>
          <w:i/>
          <w:sz w:val="18"/>
          <w:szCs w:val="18"/>
        </w:rPr>
        <w:t>Forrás: Magyar Államkincstár Közgazdasági és Elemzési Főosztály</w:t>
      </w:r>
      <w:r w:rsidRPr="00D92413">
        <w:rPr>
          <w:rFonts w:ascii="Times New Roman" w:hAnsi="Times New Roman" w:cs="Times New Roman"/>
          <w:i/>
          <w:sz w:val="18"/>
          <w:szCs w:val="18"/>
        </w:rPr>
        <w:t>)</w:t>
      </w:r>
    </w:p>
    <w:p w:rsidR="004A7AAF" w:rsidRPr="00D92413" w:rsidRDefault="004A7AAF" w:rsidP="00086DC8">
      <w:pPr>
        <w:spacing w:line="240" w:lineRule="auto"/>
        <w:jc w:val="both"/>
        <w:rPr>
          <w:rFonts w:ascii="Times New Roman" w:hAnsi="Times New Roman" w:cs="Times New Roman"/>
          <w:sz w:val="24"/>
          <w:szCs w:val="24"/>
        </w:rPr>
      </w:pPr>
      <w:r w:rsidRPr="00D92413">
        <w:rPr>
          <w:rFonts w:ascii="Times New Roman" w:hAnsi="Times New Roman" w:cs="Times New Roman"/>
          <w:b/>
          <w:sz w:val="24"/>
          <w:szCs w:val="24"/>
        </w:rPr>
        <w:t>Megjegyzés</w:t>
      </w:r>
      <w:r w:rsidRPr="00D92413">
        <w:rPr>
          <w:rFonts w:ascii="Times New Roman" w:hAnsi="Times New Roman" w:cs="Times New Roman"/>
          <w:sz w:val="24"/>
          <w:szCs w:val="24"/>
        </w:rPr>
        <w:t>: A ** jelzéssel jelölt sorokban a létszám 5 főnél kevesebb, de nem 0. Az öregségi nyugdíjban részesülők sora tartalmazza azokat a személyeket is, akik a saját jogú öregségi nyugdíj mellett özvegyi vagy más kiegészítő ellátásban részesülnek.</w:t>
      </w:r>
    </w:p>
    <w:p w:rsidR="004A7AAF" w:rsidRPr="00D92413" w:rsidRDefault="004A7AAF" w:rsidP="00086DC8">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2020. évben a Csongrádon folyósítási címmel rendelkező 65 év feletti lakosság száma 2016-hoz viszonyítva 7,5 %-kal (258 fő) növekedett. Havi jövedelmüket tekintve továbbra is a társadalombiztosítási nyugellátások, elsősorban saját jogú öregségi nyugdíj, özvegyi nyugellátás képezi.</w:t>
      </w:r>
    </w:p>
    <w:p w:rsidR="004A7AAF" w:rsidRDefault="004A7AAF" w:rsidP="00CA622A">
      <w:pPr>
        <w:spacing w:after="1560" w:line="240" w:lineRule="auto"/>
        <w:jc w:val="both"/>
        <w:rPr>
          <w:rFonts w:ascii="Times New Roman" w:hAnsi="Times New Roman" w:cs="Times New Roman"/>
          <w:sz w:val="24"/>
          <w:szCs w:val="24"/>
        </w:rPr>
      </w:pPr>
      <w:r w:rsidRPr="00D92413">
        <w:rPr>
          <w:rFonts w:ascii="Times New Roman" w:hAnsi="Times New Roman" w:cs="Times New Roman"/>
          <w:sz w:val="24"/>
          <w:szCs w:val="24"/>
        </w:rPr>
        <w:t>A rokkantsági és rehabilitációs ellátások növekedő, míg a kizárólag özvegyi/szülői nyugdíj, házastársi pótlék csökkenő tendenciát mutat. A rokkantsági járadékban részesülők száma stagnál.</w:t>
      </w:r>
    </w:p>
    <w:p w:rsidR="00027DB1" w:rsidRDefault="00027DB1">
      <w:pPr>
        <w:rPr>
          <w:rFonts w:ascii="Times New Roman" w:hAnsi="Times New Roman" w:cs="Times New Roman"/>
          <w:b/>
          <w:sz w:val="24"/>
          <w:szCs w:val="24"/>
        </w:rPr>
      </w:pPr>
      <w:r>
        <w:rPr>
          <w:rFonts w:ascii="Times New Roman" w:hAnsi="Times New Roman" w:cs="Times New Roman"/>
          <w:b/>
          <w:sz w:val="24"/>
          <w:szCs w:val="24"/>
        </w:rPr>
        <w:br w:type="page"/>
      </w:r>
    </w:p>
    <w:p w:rsidR="004A7AAF" w:rsidRPr="000A2E09" w:rsidRDefault="004A7AAF" w:rsidP="00086DC8">
      <w:pPr>
        <w:spacing w:line="240" w:lineRule="auto"/>
        <w:jc w:val="both"/>
        <w:rPr>
          <w:rFonts w:ascii="Times New Roman" w:hAnsi="Times New Roman" w:cs="Times New Roman"/>
          <w:b/>
          <w:sz w:val="24"/>
          <w:szCs w:val="24"/>
        </w:rPr>
      </w:pPr>
      <w:r w:rsidRPr="000A2E09">
        <w:rPr>
          <w:rFonts w:ascii="Times New Roman" w:hAnsi="Times New Roman" w:cs="Times New Roman"/>
          <w:b/>
          <w:sz w:val="24"/>
          <w:szCs w:val="24"/>
        </w:rPr>
        <w:t>Az alábbi táblázat az ellátások összeg szerinti bontását mutatja be:</w:t>
      </w:r>
    </w:p>
    <w:tbl>
      <w:tblPr>
        <w:tblStyle w:val="Rcsostblzat"/>
        <w:tblW w:w="0" w:type="auto"/>
        <w:tblInd w:w="108" w:type="dxa"/>
        <w:tblLook w:val="04A0" w:firstRow="1" w:lastRow="0" w:firstColumn="1" w:lastColumn="0" w:noHBand="0" w:noVBand="1"/>
      </w:tblPr>
      <w:tblGrid>
        <w:gridCol w:w="1963"/>
        <w:gridCol w:w="1298"/>
        <w:gridCol w:w="1412"/>
        <w:gridCol w:w="1564"/>
        <w:gridCol w:w="1560"/>
        <w:gridCol w:w="1335"/>
      </w:tblGrid>
      <w:tr w:rsidR="004A7AAF" w:rsidRPr="00D92413" w:rsidTr="000A10AC">
        <w:tc>
          <w:tcPr>
            <w:tcW w:w="1963" w:type="dxa"/>
          </w:tcPr>
          <w:p w:rsidR="004A7AAF" w:rsidRPr="00D92413" w:rsidRDefault="004A7AAF" w:rsidP="000A10AC">
            <w:pPr>
              <w:rPr>
                <w:rFonts w:ascii="Times New Roman" w:hAnsi="Times New Roman" w:cs="Times New Roman"/>
                <w:sz w:val="20"/>
                <w:szCs w:val="20"/>
              </w:rPr>
            </w:pPr>
            <w:r w:rsidRPr="00D92413">
              <w:rPr>
                <w:rFonts w:ascii="Times New Roman" w:hAnsi="Times New Roman" w:cs="Times New Roman"/>
                <w:sz w:val="20"/>
                <w:szCs w:val="20"/>
              </w:rPr>
              <w:t>Csongrád városi folyósítási cím, ellátásban részesülő 65 év feletti</w:t>
            </w:r>
          </w:p>
          <w:p w:rsidR="004A7AAF" w:rsidRPr="00D92413" w:rsidRDefault="004A7AAF" w:rsidP="000A10AC">
            <w:pPr>
              <w:rPr>
                <w:rFonts w:ascii="Times New Roman" w:hAnsi="Times New Roman" w:cs="Times New Roman"/>
                <w:sz w:val="20"/>
                <w:szCs w:val="20"/>
              </w:rPr>
            </w:pPr>
          </w:p>
        </w:tc>
        <w:tc>
          <w:tcPr>
            <w:tcW w:w="1298"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2016. január</w:t>
            </w:r>
          </w:p>
        </w:tc>
        <w:tc>
          <w:tcPr>
            <w:tcW w:w="141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2017. január</w:t>
            </w:r>
          </w:p>
        </w:tc>
        <w:tc>
          <w:tcPr>
            <w:tcW w:w="1564"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2018.</w:t>
            </w:r>
          </w:p>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január</w:t>
            </w:r>
          </w:p>
        </w:tc>
        <w:tc>
          <w:tcPr>
            <w:tcW w:w="1560"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2019.</w:t>
            </w:r>
          </w:p>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 xml:space="preserve"> január</w:t>
            </w:r>
          </w:p>
        </w:tc>
        <w:tc>
          <w:tcPr>
            <w:tcW w:w="1335"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2020. január</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Összeg szerinti megbontás</w:t>
            </w:r>
          </w:p>
        </w:tc>
        <w:tc>
          <w:tcPr>
            <w:tcW w:w="1298"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c>
          <w:tcPr>
            <w:tcW w:w="1412"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c>
          <w:tcPr>
            <w:tcW w:w="1564"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c>
          <w:tcPr>
            <w:tcW w:w="1560"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c>
          <w:tcPr>
            <w:tcW w:w="1335"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Létszám</w:t>
            </w:r>
          </w:p>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(fő)</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50.000 Ft alatt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128</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122</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121</w:t>
            </w:r>
          </w:p>
        </w:tc>
        <w:tc>
          <w:tcPr>
            <w:tcW w:w="1560"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116</w:t>
            </w:r>
          </w:p>
        </w:tc>
        <w:tc>
          <w:tcPr>
            <w:tcW w:w="1335"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98</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50.001-70.000Ft között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367</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385</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308</w:t>
            </w:r>
          </w:p>
        </w:tc>
        <w:tc>
          <w:tcPr>
            <w:tcW w:w="1560"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286</w:t>
            </w:r>
          </w:p>
        </w:tc>
        <w:tc>
          <w:tcPr>
            <w:tcW w:w="1335"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250</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70.001-90.000 Ft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831</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826</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781</w:t>
            </w:r>
          </w:p>
        </w:tc>
        <w:tc>
          <w:tcPr>
            <w:tcW w:w="1560"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728</w:t>
            </w:r>
          </w:p>
        </w:tc>
        <w:tc>
          <w:tcPr>
            <w:tcW w:w="1335"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671</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90.001-120.000 Ft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1258</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1270</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1248</w:t>
            </w:r>
          </w:p>
        </w:tc>
        <w:tc>
          <w:tcPr>
            <w:tcW w:w="1560" w:type="dxa"/>
          </w:tcPr>
          <w:p w:rsidR="004A7AAF" w:rsidRPr="00C234C7" w:rsidRDefault="004A7AAF" w:rsidP="000A10AC">
            <w:pPr>
              <w:jc w:val="center"/>
              <w:rPr>
                <w:rFonts w:ascii="Times New Roman" w:hAnsi="Times New Roman" w:cs="Times New Roman"/>
                <w:sz w:val="23"/>
                <w:szCs w:val="23"/>
                <w:highlight w:val="yellow"/>
              </w:rPr>
            </w:pPr>
            <w:r w:rsidRPr="00C234C7">
              <w:rPr>
                <w:rFonts w:ascii="Times New Roman" w:hAnsi="Times New Roman" w:cs="Times New Roman"/>
                <w:sz w:val="23"/>
                <w:szCs w:val="23"/>
              </w:rPr>
              <w:t>1231</w:t>
            </w:r>
          </w:p>
        </w:tc>
        <w:tc>
          <w:tcPr>
            <w:tcW w:w="1335" w:type="dxa"/>
          </w:tcPr>
          <w:p w:rsidR="004A7AAF" w:rsidRPr="00C234C7" w:rsidRDefault="004A7AAF" w:rsidP="000A10AC">
            <w:pPr>
              <w:jc w:val="center"/>
              <w:rPr>
                <w:rFonts w:ascii="Times New Roman" w:hAnsi="Times New Roman" w:cs="Times New Roman"/>
                <w:sz w:val="23"/>
                <w:szCs w:val="23"/>
                <w:highlight w:val="yellow"/>
              </w:rPr>
            </w:pPr>
            <w:r w:rsidRPr="00C234C7">
              <w:rPr>
                <w:rFonts w:ascii="Times New Roman" w:hAnsi="Times New Roman" w:cs="Times New Roman"/>
                <w:sz w:val="23"/>
                <w:szCs w:val="23"/>
              </w:rPr>
              <w:t>1225</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r w:rsidRPr="00C234C7">
              <w:rPr>
                <w:rFonts w:ascii="Times New Roman" w:hAnsi="Times New Roman" w:cs="Times New Roman"/>
                <w:b/>
                <w:sz w:val="23"/>
                <w:szCs w:val="23"/>
              </w:rPr>
              <w:t>120.001Ft felett</w:t>
            </w:r>
          </w:p>
        </w:tc>
        <w:tc>
          <w:tcPr>
            <w:tcW w:w="1298"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827</w:t>
            </w:r>
          </w:p>
        </w:tc>
        <w:tc>
          <w:tcPr>
            <w:tcW w:w="1412"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914</w:t>
            </w:r>
          </w:p>
        </w:tc>
        <w:tc>
          <w:tcPr>
            <w:tcW w:w="1564"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1080</w:t>
            </w:r>
          </w:p>
        </w:tc>
        <w:tc>
          <w:tcPr>
            <w:tcW w:w="1560"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1205</w:t>
            </w:r>
          </w:p>
        </w:tc>
        <w:tc>
          <w:tcPr>
            <w:tcW w:w="1335" w:type="dxa"/>
          </w:tcPr>
          <w:p w:rsidR="004A7AAF" w:rsidRPr="00C234C7" w:rsidRDefault="004A7AAF" w:rsidP="000A10AC">
            <w:pPr>
              <w:jc w:val="center"/>
              <w:rPr>
                <w:rFonts w:ascii="Times New Roman" w:hAnsi="Times New Roman" w:cs="Times New Roman"/>
                <w:sz w:val="23"/>
                <w:szCs w:val="23"/>
              </w:rPr>
            </w:pPr>
            <w:r w:rsidRPr="00C234C7">
              <w:rPr>
                <w:rFonts w:ascii="Times New Roman" w:hAnsi="Times New Roman" w:cs="Times New Roman"/>
                <w:sz w:val="23"/>
                <w:szCs w:val="23"/>
              </w:rPr>
              <w:t>1426</w:t>
            </w:r>
          </w:p>
        </w:tc>
      </w:tr>
      <w:tr w:rsidR="004A7AAF" w:rsidRPr="00D92413" w:rsidTr="000A10AC">
        <w:tc>
          <w:tcPr>
            <w:tcW w:w="1963" w:type="dxa"/>
          </w:tcPr>
          <w:p w:rsidR="004A7AAF" w:rsidRPr="00C234C7" w:rsidRDefault="004A7AAF" w:rsidP="000A10AC">
            <w:pPr>
              <w:rPr>
                <w:rFonts w:ascii="Times New Roman" w:hAnsi="Times New Roman" w:cs="Times New Roman"/>
                <w:b/>
                <w:sz w:val="23"/>
                <w:szCs w:val="23"/>
              </w:rPr>
            </w:pPr>
          </w:p>
        </w:tc>
        <w:tc>
          <w:tcPr>
            <w:tcW w:w="1298"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3411</w:t>
            </w:r>
          </w:p>
        </w:tc>
        <w:tc>
          <w:tcPr>
            <w:tcW w:w="1412"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3517</w:t>
            </w:r>
          </w:p>
        </w:tc>
        <w:tc>
          <w:tcPr>
            <w:tcW w:w="1564"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3538</w:t>
            </w:r>
          </w:p>
        </w:tc>
        <w:tc>
          <w:tcPr>
            <w:tcW w:w="1560"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3572</w:t>
            </w:r>
          </w:p>
        </w:tc>
        <w:tc>
          <w:tcPr>
            <w:tcW w:w="1335" w:type="dxa"/>
          </w:tcPr>
          <w:p w:rsidR="004A7AAF" w:rsidRPr="00C234C7" w:rsidRDefault="004A7AAF" w:rsidP="000A10AC">
            <w:pPr>
              <w:jc w:val="center"/>
              <w:rPr>
                <w:rFonts w:ascii="Times New Roman" w:hAnsi="Times New Roman" w:cs="Times New Roman"/>
                <w:b/>
                <w:sz w:val="23"/>
                <w:szCs w:val="23"/>
              </w:rPr>
            </w:pPr>
            <w:r w:rsidRPr="00C234C7">
              <w:rPr>
                <w:rFonts w:ascii="Times New Roman" w:hAnsi="Times New Roman" w:cs="Times New Roman"/>
                <w:b/>
                <w:sz w:val="23"/>
                <w:szCs w:val="23"/>
              </w:rPr>
              <w:t>3670</w:t>
            </w:r>
          </w:p>
        </w:tc>
      </w:tr>
    </w:tbl>
    <w:p w:rsidR="004A7AAF" w:rsidRPr="00D92413" w:rsidRDefault="00F128AC" w:rsidP="004A7AAF">
      <w:pPr>
        <w:rPr>
          <w:rFonts w:ascii="Times New Roman" w:hAnsi="Times New Roman" w:cs="Times New Roman"/>
          <w:i/>
          <w:sz w:val="18"/>
          <w:szCs w:val="18"/>
        </w:rPr>
      </w:pPr>
      <w:r w:rsidRPr="00D92413">
        <w:rPr>
          <w:rFonts w:ascii="Times New Roman" w:hAnsi="Times New Roman" w:cs="Times New Roman"/>
          <w:i/>
          <w:sz w:val="18"/>
          <w:szCs w:val="18"/>
        </w:rPr>
        <w:t>(</w:t>
      </w:r>
      <w:r w:rsidR="004A7AAF" w:rsidRPr="00D92413">
        <w:rPr>
          <w:rFonts w:ascii="Times New Roman" w:hAnsi="Times New Roman" w:cs="Times New Roman"/>
          <w:i/>
          <w:sz w:val="18"/>
          <w:szCs w:val="18"/>
        </w:rPr>
        <w:t>Forrás: Magyar Államkincstár Közgazdasági és Elemzési Főosztály</w:t>
      </w:r>
      <w:r w:rsidRPr="00D92413">
        <w:rPr>
          <w:rFonts w:ascii="Times New Roman" w:hAnsi="Times New Roman" w:cs="Times New Roman"/>
          <w:i/>
          <w:sz w:val="18"/>
          <w:szCs w:val="18"/>
        </w:rPr>
        <w:t>)</w:t>
      </w:r>
    </w:p>
    <w:p w:rsidR="004A7AAF" w:rsidRPr="00D92413" w:rsidRDefault="004A7AAF" w:rsidP="00F128AC">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táblázatból jól látszik, hogy évről évre csökken az 50.000- 90.000 Ft alatti ellátásban részesülők és növekszik a 120.000 Ft feletti nyugdíjjal rendelkezők száma.</w:t>
      </w:r>
    </w:p>
    <w:p w:rsidR="004A7AAF" w:rsidRPr="00D92413" w:rsidRDefault="004A7AAF" w:rsidP="00F128AC">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Ugyanakkor az is megfigyelhető, hogy 2020. évben a 65 év feletti csongrádi lakosok 28 %-a (1019 fő) még mindig 90.000 Ft alatti jövedelemmel rendelkezik. (33 % 90.000-120.000 Ft közötti, 39 % 120.001 Ft feletti nyugellátásban részesült).</w:t>
      </w:r>
    </w:p>
    <w:p w:rsidR="004A7AAF" w:rsidRPr="00D92413" w:rsidRDefault="004A7AAF" w:rsidP="004A7AAF">
      <w:pPr>
        <w:rPr>
          <w:rFonts w:ascii="Times New Roman" w:hAnsi="Times New Roman" w:cs="Times New Roman"/>
          <w:sz w:val="24"/>
          <w:szCs w:val="24"/>
        </w:rPr>
      </w:pPr>
      <w:r w:rsidRPr="00D92413">
        <w:rPr>
          <w:rFonts w:ascii="Times New Roman" w:hAnsi="Times New Roman" w:cs="Times New Roman"/>
          <w:noProof/>
          <w:sz w:val="24"/>
          <w:szCs w:val="24"/>
          <w:lang w:eastAsia="hu-HU"/>
        </w:rPr>
        <w:drawing>
          <wp:inline distT="0" distB="0" distL="0" distR="0">
            <wp:extent cx="2381250" cy="2072640"/>
            <wp:effectExtent l="19050" t="0" r="19050" b="381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92413">
        <w:rPr>
          <w:rFonts w:ascii="Times New Roman" w:hAnsi="Times New Roman" w:cs="Times New Roman"/>
          <w:sz w:val="24"/>
          <w:szCs w:val="24"/>
        </w:rPr>
        <w:t xml:space="preserve"> </w:t>
      </w:r>
    </w:p>
    <w:p w:rsidR="00A6331A" w:rsidRDefault="00A6331A" w:rsidP="00F128AC">
      <w:pPr>
        <w:spacing w:line="240" w:lineRule="auto"/>
        <w:jc w:val="both"/>
        <w:rPr>
          <w:rFonts w:ascii="Times New Roman" w:hAnsi="Times New Roman" w:cs="Times New Roman"/>
          <w:b/>
          <w:sz w:val="24"/>
          <w:szCs w:val="24"/>
        </w:rPr>
      </w:pPr>
      <w:r w:rsidRPr="00A6331A">
        <w:rPr>
          <w:rFonts w:ascii="Times New Roman" w:hAnsi="Times New Roman" w:cs="Times New Roman"/>
          <w:b/>
          <w:sz w:val="24"/>
          <w:szCs w:val="24"/>
        </w:rPr>
        <w:t>Csongrádi lakóhellyel rendelkező, nyugdíj mellett kereső tevékenységet végzők száma:</w:t>
      </w:r>
    </w:p>
    <w:tbl>
      <w:tblPr>
        <w:tblStyle w:val="Rcsostblzat"/>
        <w:tblW w:w="0" w:type="auto"/>
        <w:tblLook w:val="04A0" w:firstRow="1" w:lastRow="0" w:firstColumn="1" w:lastColumn="0" w:noHBand="0" w:noVBand="1"/>
      </w:tblPr>
      <w:tblGrid>
        <w:gridCol w:w="1023"/>
        <w:gridCol w:w="1023"/>
        <w:gridCol w:w="1023"/>
        <w:gridCol w:w="1023"/>
        <w:gridCol w:w="1024"/>
        <w:gridCol w:w="1024"/>
      </w:tblGrid>
      <w:tr w:rsidR="00A6331A" w:rsidTr="000A10AC">
        <w:tc>
          <w:tcPr>
            <w:tcW w:w="1023" w:type="dxa"/>
          </w:tcPr>
          <w:p w:rsidR="00A6331A" w:rsidRDefault="00A6331A" w:rsidP="00A6331A">
            <w:pPr>
              <w:jc w:val="center"/>
              <w:rPr>
                <w:rFonts w:ascii="Times New Roman" w:hAnsi="Times New Roman" w:cs="Times New Roman"/>
                <w:b/>
                <w:sz w:val="24"/>
                <w:szCs w:val="24"/>
              </w:rPr>
            </w:pPr>
          </w:p>
        </w:tc>
        <w:tc>
          <w:tcPr>
            <w:tcW w:w="1023" w:type="dxa"/>
          </w:tcPr>
          <w:p w:rsidR="00A6331A" w:rsidRDefault="00A6331A" w:rsidP="00A6331A">
            <w:pPr>
              <w:jc w:val="center"/>
              <w:rPr>
                <w:rFonts w:ascii="Times New Roman" w:hAnsi="Times New Roman" w:cs="Times New Roman"/>
                <w:b/>
                <w:sz w:val="24"/>
                <w:szCs w:val="24"/>
              </w:rPr>
            </w:pPr>
          </w:p>
        </w:tc>
        <w:tc>
          <w:tcPr>
            <w:tcW w:w="1023" w:type="dxa"/>
          </w:tcPr>
          <w:p w:rsidR="00A6331A" w:rsidRDefault="00A6331A" w:rsidP="00A6331A">
            <w:pPr>
              <w:jc w:val="center"/>
              <w:rPr>
                <w:rFonts w:ascii="Times New Roman" w:hAnsi="Times New Roman" w:cs="Times New Roman"/>
                <w:b/>
                <w:sz w:val="24"/>
                <w:szCs w:val="24"/>
              </w:rPr>
            </w:pPr>
          </w:p>
        </w:tc>
        <w:tc>
          <w:tcPr>
            <w:tcW w:w="1023" w:type="dxa"/>
          </w:tcPr>
          <w:p w:rsidR="00A6331A" w:rsidRDefault="00A6331A" w:rsidP="00A6331A">
            <w:pPr>
              <w:jc w:val="center"/>
              <w:rPr>
                <w:rFonts w:ascii="Times New Roman" w:hAnsi="Times New Roman" w:cs="Times New Roman"/>
                <w:b/>
                <w:sz w:val="24"/>
                <w:szCs w:val="24"/>
              </w:rPr>
            </w:pPr>
          </w:p>
        </w:tc>
        <w:tc>
          <w:tcPr>
            <w:tcW w:w="2048" w:type="dxa"/>
            <w:gridSpan w:val="2"/>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Munkaidő (fő)</w:t>
            </w:r>
          </w:p>
        </w:tc>
      </w:tr>
      <w:tr w:rsidR="00A6331A" w:rsidTr="00A6331A">
        <w:tc>
          <w:tcPr>
            <w:tcW w:w="1023"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Év</w:t>
            </w:r>
          </w:p>
        </w:tc>
        <w:tc>
          <w:tcPr>
            <w:tcW w:w="1023"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Fő</w:t>
            </w:r>
          </w:p>
        </w:tc>
        <w:tc>
          <w:tcPr>
            <w:tcW w:w="1023"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Nem</w:t>
            </w:r>
          </w:p>
        </w:tc>
        <w:tc>
          <w:tcPr>
            <w:tcW w:w="1023"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Fő</w:t>
            </w:r>
          </w:p>
        </w:tc>
        <w:tc>
          <w:tcPr>
            <w:tcW w:w="1024"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rész</w:t>
            </w:r>
          </w:p>
        </w:tc>
        <w:tc>
          <w:tcPr>
            <w:tcW w:w="1024" w:type="dxa"/>
          </w:tcPr>
          <w:p w:rsidR="00A6331A" w:rsidRDefault="00A6331A" w:rsidP="00A6331A">
            <w:pPr>
              <w:jc w:val="center"/>
              <w:rPr>
                <w:rFonts w:ascii="Times New Roman" w:hAnsi="Times New Roman" w:cs="Times New Roman"/>
                <w:b/>
                <w:sz w:val="24"/>
                <w:szCs w:val="24"/>
              </w:rPr>
            </w:pPr>
            <w:r>
              <w:rPr>
                <w:rFonts w:ascii="Times New Roman" w:hAnsi="Times New Roman" w:cs="Times New Roman"/>
                <w:b/>
                <w:sz w:val="24"/>
                <w:szCs w:val="24"/>
              </w:rPr>
              <w:t>teljes</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2016.</w:t>
            </w:r>
          </w:p>
        </w:tc>
        <w:tc>
          <w:tcPr>
            <w:tcW w:w="1023" w:type="dxa"/>
            <w:vMerge w:val="restart"/>
          </w:tcPr>
          <w:p w:rsidR="00A6331A" w:rsidRPr="00A6331A" w:rsidRDefault="00A6331A" w:rsidP="00F128AC">
            <w:pPr>
              <w:jc w:val="both"/>
              <w:rPr>
                <w:rFonts w:ascii="Times New Roman" w:hAnsi="Times New Roman" w:cs="Times New Roman"/>
                <w:b/>
                <w:sz w:val="24"/>
                <w:szCs w:val="24"/>
              </w:rPr>
            </w:pPr>
            <w:r w:rsidRPr="00A6331A">
              <w:rPr>
                <w:rFonts w:ascii="Times New Roman" w:hAnsi="Times New Roman" w:cs="Times New Roman"/>
                <w:b/>
                <w:sz w:val="24"/>
                <w:szCs w:val="24"/>
              </w:rPr>
              <w:t>433</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162</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128</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34</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Pr="00A6331A" w:rsidRDefault="00A6331A" w:rsidP="00F128AC">
            <w:pPr>
              <w:jc w:val="both"/>
              <w:rPr>
                <w:rFonts w:ascii="Times New Roman" w:hAnsi="Times New Roman" w:cs="Times New Roman"/>
                <w:sz w:val="24"/>
                <w:szCs w:val="24"/>
              </w:rPr>
            </w:pP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271</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233</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38</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2017.</w:t>
            </w:r>
          </w:p>
        </w:tc>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458</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178</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139</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39</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Default="00A6331A" w:rsidP="00F128AC">
            <w:pPr>
              <w:jc w:val="both"/>
              <w:rPr>
                <w:rFonts w:ascii="Times New Roman" w:hAnsi="Times New Roman" w:cs="Times New Roman"/>
                <w:b/>
                <w:sz w:val="24"/>
                <w:szCs w:val="24"/>
              </w:rPr>
            </w:pP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280</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242</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38</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2018.</w:t>
            </w:r>
          </w:p>
        </w:tc>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486</w:t>
            </w: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190</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137</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53</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Default="00A6331A" w:rsidP="00F128AC">
            <w:pPr>
              <w:jc w:val="both"/>
              <w:rPr>
                <w:rFonts w:ascii="Times New Roman" w:hAnsi="Times New Roman" w:cs="Times New Roman"/>
                <w:b/>
                <w:sz w:val="24"/>
                <w:szCs w:val="24"/>
              </w:rPr>
            </w:pP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296</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253</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43</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2019.</w:t>
            </w:r>
          </w:p>
        </w:tc>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613</w:t>
            </w: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257</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176</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81</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Default="00A6331A" w:rsidP="00F128AC">
            <w:pPr>
              <w:jc w:val="both"/>
              <w:rPr>
                <w:rFonts w:ascii="Times New Roman" w:hAnsi="Times New Roman" w:cs="Times New Roman"/>
                <w:b/>
                <w:sz w:val="24"/>
                <w:szCs w:val="24"/>
              </w:rPr>
            </w:pPr>
          </w:p>
        </w:tc>
        <w:tc>
          <w:tcPr>
            <w:tcW w:w="1023" w:type="dxa"/>
          </w:tcPr>
          <w:p w:rsidR="00A6331A" w:rsidRDefault="00A6331A" w:rsidP="00F128AC">
            <w:pPr>
              <w:jc w:val="both"/>
              <w:rPr>
                <w:rFonts w:ascii="Times New Roman" w:hAnsi="Times New Roman" w:cs="Times New Roman"/>
                <w:b/>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356</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277</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79</w:t>
            </w:r>
          </w:p>
        </w:tc>
      </w:tr>
      <w:tr w:rsidR="00A6331A" w:rsidTr="00A6331A">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2020.</w:t>
            </w:r>
          </w:p>
        </w:tc>
        <w:tc>
          <w:tcPr>
            <w:tcW w:w="1023" w:type="dxa"/>
            <w:vMerge w:val="restart"/>
          </w:tcPr>
          <w:p w:rsidR="00A6331A" w:rsidRDefault="00A6331A" w:rsidP="00F128AC">
            <w:pPr>
              <w:jc w:val="both"/>
              <w:rPr>
                <w:rFonts w:ascii="Times New Roman" w:hAnsi="Times New Roman" w:cs="Times New Roman"/>
                <w:b/>
                <w:sz w:val="24"/>
                <w:szCs w:val="24"/>
              </w:rPr>
            </w:pPr>
            <w:r>
              <w:rPr>
                <w:rFonts w:ascii="Times New Roman" w:hAnsi="Times New Roman" w:cs="Times New Roman"/>
                <w:b/>
                <w:sz w:val="24"/>
                <w:szCs w:val="24"/>
              </w:rPr>
              <w:t>632</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férfi</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251</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168</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83</w:t>
            </w:r>
          </w:p>
        </w:tc>
      </w:tr>
      <w:tr w:rsidR="00A6331A" w:rsidTr="00A6331A">
        <w:tc>
          <w:tcPr>
            <w:tcW w:w="1023" w:type="dxa"/>
            <w:vMerge/>
          </w:tcPr>
          <w:p w:rsidR="00A6331A" w:rsidRDefault="00A6331A" w:rsidP="00F128AC">
            <w:pPr>
              <w:jc w:val="both"/>
              <w:rPr>
                <w:rFonts w:ascii="Times New Roman" w:hAnsi="Times New Roman" w:cs="Times New Roman"/>
                <w:b/>
                <w:sz w:val="24"/>
                <w:szCs w:val="24"/>
              </w:rPr>
            </w:pPr>
          </w:p>
        </w:tc>
        <w:tc>
          <w:tcPr>
            <w:tcW w:w="1023" w:type="dxa"/>
            <w:vMerge/>
          </w:tcPr>
          <w:p w:rsidR="00A6331A" w:rsidRDefault="00A6331A" w:rsidP="00F128AC">
            <w:pPr>
              <w:jc w:val="both"/>
              <w:rPr>
                <w:rFonts w:ascii="Times New Roman" w:hAnsi="Times New Roman" w:cs="Times New Roman"/>
                <w:b/>
                <w:sz w:val="24"/>
                <w:szCs w:val="24"/>
              </w:rPr>
            </w:pP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nő</w:t>
            </w:r>
          </w:p>
        </w:tc>
        <w:tc>
          <w:tcPr>
            <w:tcW w:w="1023"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381</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285</w:t>
            </w:r>
          </w:p>
        </w:tc>
        <w:tc>
          <w:tcPr>
            <w:tcW w:w="1024" w:type="dxa"/>
          </w:tcPr>
          <w:p w:rsidR="00A6331A" w:rsidRPr="00A6331A" w:rsidRDefault="00A6331A" w:rsidP="00F128AC">
            <w:pPr>
              <w:jc w:val="both"/>
              <w:rPr>
                <w:rFonts w:ascii="Times New Roman" w:hAnsi="Times New Roman" w:cs="Times New Roman"/>
                <w:sz w:val="24"/>
                <w:szCs w:val="24"/>
              </w:rPr>
            </w:pPr>
            <w:r w:rsidRPr="00A6331A">
              <w:rPr>
                <w:rFonts w:ascii="Times New Roman" w:hAnsi="Times New Roman" w:cs="Times New Roman"/>
                <w:sz w:val="24"/>
                <w:szCs w:val="24"/>
              </w:rPr>
              <w:t>96</w:t>
            </w:r>
          </w:p>
        </w:tc>
      </w:tr>
    </w:tbl>
    <w:p w:rsidR="00A6331A" w:rsidRDefault="0003756F" w:rsidP="00F128AC">
      <w:pPr>
        <w:spacing w:line="240" w:lineRule="auto"/>
        <w:jc w:val="both"/>
        <w:rPr>
          <w:rFonts w:ascii="Times New Roman" w:hAnsi="Times New Roman" w:cs="Times New Roman"/>
          <w:i/>
          <w:sz w:val="18"/>
          <w:szCs w:val="18"/>
        </w:rPr>
      </w:pPr>
      <w:r w:rsidRPr="0003756F">
        <w:rPr>
          <w:rFonts w:ascii="Times New Roman" w:hAnsi="Times New Roman" w:cs="Times New Roman"/>
          <w:i/>
          <w:sz w:val="18"/>
          <w:szCs w:val="18"/>
        </w:rPr>
        <w:t>(forrás</w:t>
      </w:r>
      <w:r>
        <w:rPr>
          <w:rFonts w:ascii="Times New Roman" w:hAnsi="Times New Roman" w:cs="Times New Roman"/>
          <w:i/>
          <w:sz w:val="18"/>
          <w:szCs w:val="18"/>
        </w:rPr>
        <w:t>:Nemzeti Adó- és Vámhivatal Csongrád-Csanád Megyei Adó- és Vámigazgatósága)</w:t>
      </w:r>
    </w:p>
    <w:p w:rsidR="00A11E7C" w:rsidRPr="00A11E7C" w:rsidRDefault="00A11E7C" w:rsidP="00F128AC">
      <w:pPr>
        <w:spacing w:line="240" w:lineRule="auto"/>
        <w:jc w:val="both"/>
        <w:rPr>
          <w:rFonts w:ascii="Times New Roman" w:hAnsi="Times New Roman" w:cs="Times New Roman"/>
          <w:sz w:val="24"/>
          <w:szCs w:val="24"/>
        </w:rPr>
      </w:pPr>
      <w:r w:rsidRPr="00A11E7C">
        <w:rPr>
          <w:rFonts w:ascii="Times New Roman" w:hAnsi="Times New Roman" w:cs="Times New Roman"/>
          <w:sz w:val="24"/>
          <w:szCs w:val="24"/>
        </w:rPr>
        <w:t>A táblázatból jól látszik, hogy a kedvező adózási trendnek köszönhetően 2019. évtől megugrott a munka mellett</w:t>
      </w:r>
      <w:r>
        <w:rPr>
          <w:rFonts w:ascii="Times New Roman" w:hAnsi="Times New Roman" w:cs="Times New Roman"/>
          <w:sz w:val="24"/>
          <w:szCs w:val="24"/>
        </w:rPr>
        <w:t>, hivatalosan bejelentett munkavállalók száma.</w:t>
      </w:r>
    </w:p>
    <w:p w:rsidR="004A7AAF" w:rsidRDefault="004A7AAF" w:rsidP="00F128AC">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Csongrádon és környékén köztudott, hogy sokan dolgoznak a mezőgazdaságban (szabadföldi- üvegházi kertészetben, szőlőtermesztésben), állattenyésztésben, illetve sok az őstermelő.</w:t>
      </w:r>
    </w:p>
    <w:p w:rsidR="00E358EE" w:rsidRPr="00A6331A" w:rsidRDefault="00E358EE" w:rsidP="00E358EE">
      <w:pPr>
        <w:rPr>
          <w:rFonts w:ascii="Times New Roman" w:hAnsi="Times New Roman" w:cs="Times New Roman"/>
          <w:b/>
          <w:sz w:val="23"/>
          <w:szCs w:val="23"/>
        </w:rPr>
      </w:pPr>
      <w:r w:rsidRPr="00A6331A">
        <w:rPr>
          <w:rFonts w:ascii="Times New Roman" w:hAnsi="Times New Roman" w:cs="Times New Roman"/>
          <w:b/>
          <w:sz w:val="23"/>
          <w:szCs w:val="23"/>
        </w:rPr>
        <w:t>Az alábbi táblázat az őstermelői tevékenységet folytató 65 év felettiek számát mutatja be:</w:t>
      </w:r>
    </w:p>
    <w:tbl>
      <w:tblPr>
        <w:tblStyle w:val="Rcsostblzat"/>
        <w:tblW w:w="0" w:type="auto"/>
        <w:tblLook w:val="04A0" w:firstRow="1" w:lastRow="0" w:firstColumn="1" w:lastColumn="0" w:noHBand="0" w:noVBand="1"/>
      </w:tblPr>
      <w:tblGrid>
        <w:gridCol w:w="1793"/>
        <w:gridCol w:w="1498"/>
        <w:gridCol w:w="1498"/>
        <w:gridCol w:w="1499"/>
        <w:gridCol w:w="1500"/>
        <w:gridCol w:w="1500"/>
      </w:tblGrid>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Tevékenység</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2020.</w:t>
            </w:r>
          </w:p>
          <w:p w:rsidR="00E358EE" w:rsidRDefault="00E358EE">
            <w:pPr>
              <w:jc w:val="center"/>
              <w:rPr>
                <w:rFonts w:ascii="Times New Roman" w:hAnsi="Times New Roman" w:cs="Times New Roman"/>
                <w:b/>
              </w:rPr>
            </w:pPr>
            <w:r>
              <w:rPr>
                <w:rFonts w:ascii="Times New Roman" w:hAnsi="Times New Roman" w:cs="Times New Roman"/>
                <w:b/>
              </w:rPr>
              <w:t>(fő)</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 xml:space="preserve">2019. </w:t>
            </w:r>
          </w:p>
          <w:p w:rsidR="00E358EE" w:rsidRDefault="00E358EE">
            <w:pPr>
              <w:jc w:val="center"/>
              <w:rPr>
                <w:rFonts w:ascii="Times New Roman" w:hAnsi="Times New Roman" w:cs="Times New Roman"/>
                <w:b/>
              </w:rPr>
            </w:pPr>
            <w:r>
              <w:rPr>
                <w:rFonts w:ascii="Times New Roman" w:hAnsi="Times New Roman" w:cs="Times New Roman"/>
                <w:b/>
              </w:rPr>
              <w:t>(fő)</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2018.</w:t>
            </w:r>
          </w:p>
          <w:p w:rsidR="00E358EE" w:rsidRDefault="00E358EE">
            <w:pPr>
              <w:jc w:val="center"/>
              <w:rPr>
                <w:rFonts w:ascii="Times New Roman" w:hAnsi="Times New Roman" w:cs="Times New Roman"/>
                <w:b/>
              </w:rPr>
            </w:pPr>
            <w:r>
              <w:rPr>
                <w:rFonts w:ascii="Times New Roman" w:hAnsi="Times New Roman" w:cs="Times New Roman"/>
                <w:b/>
              </w:rPr>
              <w:t xml:space="preserve"> (fő)</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 xml:space="preserve">2017. </w:t>
            </w:r>
          </w:p>
          <w:p w:rsidR="00E358EE" w:rsidRDefault="00E358EE">
            <w:pPr>
              <w:jc w:val="center"/>
              <w:rPr>
                <w:rFonts w:ascii="Times New Roman" w:hAnsi="Times New Roman" w:cs="Times New Roman"/>
                <w:b/>
              </w:rPr>
            </w:pPr>
            <w:r>
              <w:rPr>
                <w:rFonts w:ascii="Times New Roman" w:hAnsi="Times New Roman" w:cs="Times New Roman"/>
                <w:b/>
              </w:rPr>
              <w:t>(fő)</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b/>
              </w:rPr>
            </w:pPr>
            <w:r>
              <w:rPr>
                <w:rFonts w:ascii="Times New Roman" w:hAnsi="Times New Roman" w:cs="Times New Roman"/>
                <w:b/>
              </w:rPr>
              <w:t xml:space="preserve">2016. </w:t>
            </w:r>
          </w:p>
          <w:p w:rsidR="00E358EE" w:rsidRDefault="00E358EE">
            <w:pPr>
              <w:jc w:val="center"/>
              <w:rPr>
                <w:rFonts w:ascii="Times New Roman" w:hAnsi="Times New Roman" w:cs="Times New Roman"/>
                <w:b/>
              </w:rPr>
            </w:pPr>
            <w:r>
              <w:rPr>
                <w:rFonts w:ascii="Times New Roman" w:hAnsi="Times New Roman" w:cs="Times New Roman"/>
                <w:b/>
              </w:rPr>
              <w:t>(fő)</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növénytermesztés és állattenyésztés</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82</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79</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79</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69</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58</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növénytermesztés</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265</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259</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245</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225</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183</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állattenyésztés</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17</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18</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17</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17</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13</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egyéb</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8</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56</w:t>
            </w:r>
          </w:p>
        </w:tc>
      </w:tr>
      <w:tr w:rsidR="00E358EE" w:rsidTr="00E358EE">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összesen</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367</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359</w:t>
            </w:r>
          </w:p>
        </w:tc>
        <w:tc>
          <w:tcPr>
            <w:tcW w:w="1535"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344</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319</w:t>
            </w:r>
          </w:p>
        </w:tc>
        <w:tc>
          <w:tcPr>
            <w:tcW w:w="1536" w:type="dxa"/>
            <w:tcBorders>
              <w:top w:val="single" w:sz="4" w:space="0" w:color="auto"/>
              <w:left w:val="single" w:sz="4" w:space="0" w:color="auto"/>
              <w:bottom w:val="single" w:sz="4" w:space="0" w:color="auto"/>
              <w:right w:val="single" w:sz="4" w:space="0" w:color="auto"/>
            </w:tcBorders>
            <w:hideMark/>
          </w:tcPr>
          <w:p w:rsidR="00E358EE" w:rsidRDefault="00E358EE">
            <w:pPr>
              <w:jc w:val="center"/>
              <w:rPr>
                <w:rFonts w:ascii="Times New Roman" w:hAnsi="Times New Roman" w:cs="Times New Roman"/>
              </w:rPr>
            </w:pPr>
            <w:r>
              <w:rPr>
                <w:rFonts w:ascii="Times New Roman" w:hAnsi="Times New Roman" w:cs="Times New Roman"/>
              </w:rPr>
              <w:t>310</w:t>
            </w:r>
          </w:p>
        </w:tc>
      </w:tr>
    </w:tbl>
    <w:p w:rsidR="00E358EE" w:rsidRPr="00E358EE" w:rsidRDefault="00E358EE" w:rsidP="00E358EE">
      <w:pPr>
        <w:rPr>
          <w:rFonts w:ascii="Times New Roman" w:hAnsi="Times New Roman" w:cs="Times New Roman"/>
          <w:i/>
          <w:sz w:val="18"/>
          <w:szCs w:val="18"/>
        </w:rPr>
      </w:pPr>
      <w:r>
        <w:rPr>
          <w:rFonts w:ascii="Times New Roman" w:hAnsi="Times New Roman" w:cs="Times New Roman"/>
          <w:i/>
          <w:sz w:val="18"/>
          <w:szCs w:val="18"/>
        </w:rPr>
        <w:t>(</w:t>
      </w:r>
      <w:r w:rsidRPr="00E358EE">
        <w:rPr>
          <w:rFonts w:ascii="Times New Roman" w:hAnsi="Times New Roman" w:cs="Times New Roman"/>
          <w:i/>
          <w:sz w:val="18"/>
          <w:szCs w:val="18"/>
        </w:rPr>
        <w:t>Forrás: Nemzeti Agrárgazdasági Kamara Csongrád-Csanád Megyei Igazgatósága</w:t>
      </w:r>
      <w:r>
        <w:rPr>
          <w:rFonts w:ascii="Times New Roman" w:hAnsi="Times New Roman" w:cs="Times New Roman"/>
          <w:i/>
          <w:sz w:val="18"/>
          <w:szCs w:val="18"/>
        </w:rPr>
        <w:t>)</w:t>
      </w:r>
    </w:p>
    <w:p w:rsidR="0070650B" w:rsidRDefault="004A7AAF" w:rsidP="0070650B">
      <w:pPr>
        <w:spacing w:after="480" w:line="240" w:lineRule="auto"/>
        <w:jc w:val="both"/>
        <w:rPr>
          <w:rFonts w:ascii="Times New Roman" w:hAnsi="Times New Roman" w:cs="Times New Roman"/>
          <w:sz w:val="24"/>
          <w:szCs w:val="24"/>
        </w:rPr>
      </w:pPr>
      <w:r w:rsidRPr="00D92413">
        <w:rPr>
          <w:rFonts w:ascii="Times New Roman" w:hAnsi="Times New Roman" w:cs="Times New Roman"/>
          <w:sz w:val="24"/>
          <w:szCs w:val="24"/>
        </w:rPr>
        <w:t>Nem ismert azoknak a száma sem, akik az öregségi nyugdíjra való jogosultság feltételeivel ugyan rendelkeznek, de azt még nem vettek igénybe és tovább dolgoznak a főállásukban.</w:t>
      </w:r>
    </w:p>
    <w:p w:rsidR="004A7AAF" w:rsidRPr="008E52AD" w:rsidRDefault="004A7AAF" w:rsidP="000A5FF8">
      <w:pPr>
        <w:pStyle w:val="Cmsor1"/>
        <w:numPr>
          <w:ilvl w:val="0"/>
          <w:numId w:val="20"/>
        </w:numPr>
        <w:spacing w:after="120"/>
        <w:rPr>
          <w:rFonts w:ascii="Times New Roman" w:hAnsi="Times New Roman" w:cs="Times New Roman"/>
          <w:b/>
          <w:bCs/>
          <w:color w:val="auto"/>
          <w:sz w:val="28"/>
          <w:szCs w:val="28"/>
        </w:rPr>
      </w:pPr>
      <w:bookmarkStart w:id="11" w:name="_Toc79996202"/>
      <w:r w:rsidRPr="008E52AD">
        <w:rPr>
          <w:rFonts w:ascii="Times New Roman" w:hAnsi="Times New Roman" w:cs="Times New Roman"/>
          <w:b/>
          <w:bCs/>
          <w:color w:val="auto"/>
          <w:sz w:val="28"/>
          <w:szCs w:val="28"/>
        </w:rPr>
        <w:t>E</w:t>
      </w:r>
      <w:r w:rsidR="00026385" w:rsidRPr="008E52AD">
        <w:rPr>
          <w:rFonts w:ascii="Times New Roman" w:hAnsi="Times New Roman" w:cs="Times New Roman"/>
          <w:b/>
          <w:bCs/>
          <w:color w:val="auto"/>
          <w:sz w:val="28"/>
          <w:szCs w:val="28"/>
        </w:rPr>
        <w:t>GÉSZSÉGÜGYI</w:t>
      </w:r>
      <w:r w:rsidRPr="008E52AD">
        <w:rPr>
          <w:rFonts w:ascii="Times New Roman" w:hAnsi="Times New Roman" w:cs="Times New Roman"/>
          <w:b/>
          <w:bCs/>
          <w:color w:val="auto"/>
          <w:sz w:val="28"/>
          <w:szCs w:val="28"/>
        </w:rPr>
        <w:t xml:space="preserve"> </w:t>
      </w:r>
      <w:r w:rsidR="00D76861" w:rsidRPr="008E52AD">
        <w:rPr>
          <w:rFonts w:ascii="Times New Roman" w:hAnsi="Times New Roman" w:cs="Times New Roman"/>
          <w:b/>
          <w:bCs/>
          <w:color w:val="auto"/>
          <w:sz w:val="28"/>
          <w:szCs w:val="28"/>
        </w:rPr>
        <w:t>ELLÁTÓ</w:t>
      </w:r>
      <w:r w:rsidR="00026385" w:rsidRPr="008E52AD">
        <w:rPr>
          <w:rFonts w:ascii="Times New Roman" w:hAnsi="Times New Roman" w:cs="Times New Roman"/>
          <w:b/>
          <w:bCs/>
          <w:color w:val="auto"/>
          <w:sz w:val="28"/>
          <w:szCs w:val="28"/>
        </w:rPr>
        <w:t>RENDSZER</w:t>
      </w:r>
      <w:bookmarkEnd w:id="11"/>
    </w:p>
    <w:p w:rsidR="004A7AAF" w:rsidRPr="008E52AD" w:rsidRDefault="004A7AAF" w:rsidP="000A5FF8">
      <w:pPr>
        <w:pStyle w:val="Cmsor2"/>
        <w:numPr>
          <w:ilvl w:val="0"/>
          <w:numId w:val="23"/>
        </w:numPr>
        <w:spacing w:after="120"/>
        <w:rPr>
          <w:rFonts w:ascii="Times New Roman" w:eastAsia="Times New Roman" w:hAnsi="Times New Roman" w:cs="Times New Roman"/>
          <w:b/>
          <w:bCs/>
          <w:color w:val="auto"/>
          <w:lang w:eastAsia="hu-HU"/>
        </w:rPr>
      </w:pPr>
      <w:bookmarkStart w:id="12" w:name="_Toc79996203"/>
      <w:r w:rsidRPr="008E52AD">
        <w:rPr>
          <w:rFonts w:ascii="Times New Roman" w:eastAsia="Times New Roman" w:hAnsi="Times New Roman" w:cs="Times New Roman"/>
          <w:b/>
          <w:bCs/>
          <w:color w:val="auto"/>
          <w:lang w:eastAsia="hu-HU"/>
        </w:rPr>
        <w:t>Egészségügyi alapellátás</w:t>
      </w:r>
      <w:bookmarkEnd w:id="12"/>
    </w:p>
    <w:p w:rsidR="004A7AAF" w:rsidRPr="00D92413" w:rsidRDefault="004A7AAF" w:rsidP="00F128AC">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i/>
          <w:sz w:val="24"/>
          <w:szCs w:val="24"/>
          <w:lang w:eastAsia="hu-HU"/>
        </w:rPr>
        <w:t>Az</w:t>
      </w:r>
      <w:r w:rsidRPr="00D92413">
        <w:rPr>
          <w:rFonts w:ascii="Times New Roman" w:eastAsia="Times New Roman" w:hAnsi="Times New Roman" w:cs="Times New Roman"/>
          <w:b/>
          <w:i/>
          <w:sz w:val="24"/>
          <w:szCs w:val="24"/>
          <w:lang w:eastAsia="hu-HU"/>
        </w:rPr>
        <w:t xml:space="preserve"> </w:t>
      </w:r>
      <w:r w:rsidRPr="00D92413">
        <w:rPr>
          <w:rFonts w:ascii="Times New Roman" w:eastAsia="Times New Roman" w:hAnsi="Times New Roman" w:cs="Times New Roman"/>
          <w:sz w:val="24"/>
          <w:szCs w:val="24"/>
          <w:lang w:eastAsia="hu-HU"/>
        </w:rPr>
        <w:t xml:space="preserve">egészségügyi alapellátásban a felnőtt és gyermek háziorvosok és a fogorvosok magánpraxis formájában működtetik a feladatellátást. Közvetlen finanszírozási szerződésben állnak a Nemzeti Egészségbiztosítási Alapkezelővel (továbbiakban NEAK.) </w:t>
      </w:r>
    </w:p>
    <w:p w:rsidR="004A7AAF" w:rsidRPr="00D92413" w:rsidRDefault="004A7AAF" w:rsidP="00F128AC">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Az önkormányzat felelősséggel tartozik az egészségügyi alapellátás folyamatos működtetéséért, az ellátást veszélyeztető problémák megszűntetéséért.</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Városunkban kilenc felnőtt háziorvosi praxis, három gyermek háziorvosi praxis, négy felnőtt fogszakorvos, egy gyermekfogászat, - iskola- ifjúsági fogászati ellátás működik jelenleg. Az iskola egészségügyi munkát az egyik gyermek háziorvosunk látja el, külön erre a feladatra megkötött finanszírozási szerződéssel.</w:t>
      </w:r>
    </w:p>
    <w:p w:rsidR="004A7AAF" w:rsidRPr="00AE01E6" w:rsidRDefault="004A7AAF" w:rsidP="00417A60">
      <w:pPr>
        <w:spacing w:line="240" w:lineRule="auto"/>
        <w:jc w:val="both"/>
        <w:rPr>
          <w:rFonts w:ascii="Times New Roman" w:hAnsi="Times New Roman" w:cs="Times New Roman"/>
          <w:b/>
          <w:sz w:val="24"/>
          <w:szCs w:val="24"/>
          <w:shd w:val="clear" w:color="auto" w:fill="FFFFFF"/>
        </w:rPr>
      </w:pPr>
      <w:r w:rsidRPr="00AE01E6">
        <w:rPr>
          <w:rFonts w:ascii="Times New Roman" w:hAnsi="Times New Roman" w:cs="Times New Roman"/>
          <w:b/>
          <w:sz w:val="24"/>
          <w:szCs w:val="24"/>
          <w:shd w:val="clear" w:color="auto" w:fill="FFFFFF"/>
        </w:rPr>
        <w:t xml:space="preserve">Az alábbi táblázat 2016-2020. év közötti felnőtt betegforgalmi adatokat foglalja össze Csongrád </w:t>
      </w:r>
      <w:r w:rsidR="00404F46">
        <w:rPr>
          <w:rFonts w:ascii="Times New Roman" w:hAnsi="Times New Roman" w:cs="Times New Roman"/>
          <w:b/>
          <w:sz w:val="24"/>
          <w:szCs w:val="24"/>
          <w:shd w:val="clear" w:color="auto" w:fill="FFFFFF"/>
        </w:rPr>
        <w:t>város közigazgatási területén (</w:t>
      </w:r>
      <w:r w:rsidRPr="00AE01E6">
        <w:rPr>
          <w:rFonts w:ascii="Times New Roman" w:hAnsi="Times New Roman" w:cs="Times New Roman"/>
          <w:b/>
          <w:sz w:val="24"/>
          <w:szCs w:val="24"/>
          <w:shd w:val="clear" w:color="auto" w:fill="FFFFFF"/>
        </w:rPr>
        <w:t>a háziorvosok nyilvántartása alapján):</w:t>
      </w:r>
    </w:p>
    <w:tbl>
      <w:tblPr>
        <w:tblStyle w:val="Rcsostblzat"/>
        <w:tblW w:w="0" w:type="auto"/>
        <w:tblInd w:w="108" w:type="dxa"/>
        <w:tblLook w:val="04A0" w:firstRow="1" w:lastRow="0" w:firstColumn="1" w:lastColumn="0" w:noHBand="0" w:noVBand="1"/>
      </w:tblPr>
      <w:tblGrid>
        <w:gridCol w:w="1588"/>
        <w:gridCol w:w="2552"/>
      </w:tblGrid>
      <w:tr w:rsidR="004A7AAF" w:rsidRPr="00D92413" w:rsidTr="000A10AC">
        <w:tc>
          <w:tcPr>
            <w:tcW w:w="1588" w:type="dxa"/>
          </w:tcPr>
          <w:p w:rsidR="004A7AAF" w:rsidRPr="00F777F5" w:rsidRDefault="004A7AAF" w:rsidP="000A10AC">
            <w:pPr>
              <w:ind w:firstLine="142"/>
              <w:jc w:val="center"/>
              <w:rPr>
                <w:rFonts w:ascii="Times New Roman" w:hAnsi="Times New Roman" w:cs="Times New Roman"/>
                <w:b/>
                <w:sz w:val="24"/>
                <w:szCs w:val="24"/>
              </w:rPr>
            </w:pPr>
            <w:r w:rsidRPr="00F777F5">
              <w:rPr>
                <w:rFonts w:ascii="Times New Roman" w:hAnsi="Times New Roman" w:cs="Times New Roman"/>
                <w:b/>
                <w:sz w:val="24"/>
                <w:szCs w:val="24"/>
              </w:rPr>
              <w:t>Év</w:t>
            </w:r>
          </w:p>
        </w:tc>
        <w:tc>
          <w:tcPr>
            <w:tcW w:w="2552" w:type="dxa"/>
          </w:tcPr>
          <w:p w:rsidR="004A7AAF" w:rsidRPr="00F777F5" w:rsidRDefault="004A7AAF" w:rsidP="000A10AC">
            <w:pPr>
              <w:jc w:val="center"/>
              <w:rPr>
                <w:rFonts w:ascii="Times New Roman" w:hAnsi="Times New Roman" w:cs="Times New Roman"/>
                <w:b/>
                <w:sz w:val="24"/>
                <w:szCs w:val="24"/>
              </w:rPr>
            </w:pPr>
            <w:r w:rsidRPr="00F777F5">
              <w:rPr>
                <w:rFonts w:ascii="Times New Roman" w:hAnsi="Times New Roman" w:cs="Times New Roman"/>
                <w:b/>
                <w:sz w:val="24"/>
                <w:szCs w:val="24"/>
              </w:rPr>
              <w:t>Rendeléseken megjelent páciensek száma</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2016</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119814</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2017</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117406</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2018</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118561</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2019</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118324</w:t>
            </w:r>
          </w:p>
        </w:tc>
      </w:tr>
      <w:tr w:rsidR="004A7AAF" w:rsidRPr="00D92413" w:rsidTr="000A10AC">
        <w:tc>
          <w:tcPr>
            <w:tcW w:w="1588" w:type="dxa"/>
          </w:tcPr>
          <w:p w:rsidR="004A7AAF" w:rsidRPr="00D92413" w:rsidRDefault="004A7AAF" w:rsidP="000A10AC">
            <w:pPr>
              <w:ind w:firstLine="142"/>
              <w:jc w:val="center"/>
              <w:rPr>
                <w:rFonts w:ascii="Times New Roman" w:hAnsi="Times New Roman" w:cs="Times New Roman"/>
                <w:sz w:val="24"/>
                <w:szCs w:val="24"/>
              </w:rPr>
            </w:pPr>
            <w:r w:rsidRPr="00D92413">
              <w:rPr>
                <w:rFonts w:ascii="Times New Roman" w:hAnsi="Times New Roman" w:cs="Times New Roman"/>
                <w:sz w:val="24"/>
                <w:szCs w:val="24"/>
              </w:rPr>
              <w:t>2020</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126450</w:t>
            </w:r>
          </w:p>
        </w:tc>
      </w:tr>
      <w:tr w:rsidR="004A7AAF" w:rsidRPr="00D92413" w:rsidTr="000A10AC">
        <w:tc>
          <w:tcPr>
            <w:tcW w:w="1588" w:type="dxa"/>
          </w:tcPr>
          <w:p w:rsidR="004A7AAF" w:rsidRPr="00F777F5" w:rsidRDefault="004A7AAF" w:rsidP="000A10AC">
            <w:pPr>
              <w:ind w:firstLine="142"/>
              <w:jc w:val="center"/>
              <w:rPr>
                <w:rFonts w:ascii="Times New Roman" w:hAnsi="Times New Roman" w:cs="Times New Roman"/>
                <w:b/>
                <w:sz w:val="24"/>
                <w:szCs w:val="24"/>
              </w:rPr>
            </w:pPr>
            <w:r w:rsidRPr="00F777F5">
              <w:rPr>
                <w:rFonts w:ascii="Times New Roman" w:hAnsi="Times New Roman" w:cs="Times New Roman"/>
                <w:b/>
                <w:sz w:val="24"/>
                <w:szCs w:val="24"/>
              </w:rPr>
              <w:t>Összesen</w:t>
            </w:r>
          </w:p>
        </w:tc>
        <w:tc>
          <w:tcPr>
            <w:tcW w:w="2552" w:type="dxa"/>
          </w:tcPr>
          <w:p w:rsidR="004A7AAF" w:rsidRPr="00D92413" w:rsidRDefault="004A7AAF" w:rsidP="000A10AC">
            <w:pPr>
              <w:jc w:val="center"/>
              <w:rPr>
                <w:rFonts w:ascii="Times New Roman" w:hAnsi="Times New Roman" w:cs="Times New Roman"/>
                <w:sz w:val="24"/>
                <w:szCs w:val="24"/>
              </w:rPr>
            </w:pPr>
            <w:r w:rsidRPr="00D92413">
              <w:rPr>
                <w:rFonts w:ascii="Times New Roman" w:hAnsi="Times New Roman" w:cs="Times New Roman"/>
                <w:sz w:val="24"/>
                <w:szCs w:val="24"/>
              </w:rPr>
              <w:t>600555</w:t>
            </w:r>
          </w:p>
        </w:tc>
      </w:tr>
    </w:tbl>
    <w:p w:rsidR="004A7AAF" w:rsidRDefault="004A7AAF" w:rsidP="00973F17">
      <w:pPr>
        <w:spacing w:before="240" w:line="240" w:lineRule="auto"/>
        <w:jc w:val="both"/>
        <w:rPr>
          <w:rFonts w:ascii="Times New Roman" w:hAnsi="Times New Roman" w:cs="Times New Roman"/>
          <w:sz w:val="24"/>
          <w:szCs w:val="24"/>
        </w:rPr>
      </w:pPr>
      <w:r w:rsidRPr="00D92413">
        <w:rPr>
          <w:rFonts w:ascii="Times New Roman" w:hAnsi="Times New Roman" w:cs="Times New Roman"/>
          <w:sz w:val="24"/>
          <w:szCs w:val="24"/>
        </w:rPr>
        <w:t>2020. évben 8126-tal több volt a betegforgalom, mint 2019-ben. Ennek oka egy betegség miatt tartósan távol lévő háziorvosi körzetét egy új doktornő vette át 2020-tól.</w:t>
      </w:r>
    </w:p>
    <w:p w:rsidR="001D44EF" w:rsidRPr="00D92413" w:rsidRDefault="001D44EF" w:rsidP="00973F17">
      <w:pPr>
        <w:spacing w:before="240" w:line="240" w:lineRule="auto"/>
        <w:jc w:val="both"/>
        <w:rPr>
          <w:rFonts w:ascii="Times New Roman" w:hAnsi="Times New Roman" w:cs="Times New Roman"/>
          <w:sz w:val="24"/>
          <w:szCs w:val="24"/>
        </w:rPr>
      </w:pP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 xml:space="preserve">A Dr. Szarka Ödön Egyesített Egészségügyi és Szociális Intézmény (6640. Csongrád Gyöngyvirág u 5.) – továbbiakban: Intézmény - mint önkormányzati intézmény összefogja az egészségügyi alapellátások közül a Védőnői Szolgálat, a Központi Orvosi Ügyelet működtetését. </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 xml:space="preserve">Fent nevezett intézmény részeként, de önálló szakmai egységként működik a </w:t>
      </w:r>
      <w:r w:rsidRPr="00D92413">
        <w:rPr>
          <w:rFonts w:ascii="Times New Roman" w:eastAsia="Times New Roman" w:hAnsi="Times New Roman" w:cs="Times New Roman"/>
          <w:b/>
          <w:i/>
          <w:sz w:val="24"/>
          <w:szCs w:val="24"/>
          <w:lang w:eastAsia="hu-HU"/>
        </w:rPr>
        <w:t>Védőnői feladatellátás</w:t>
      </w:r>
      <w:r w:rsidRPr="00D92413">
        <w:rPr>
          <w:rFonts w:ascii="Times New Roman" w:eastAsia="Times New Roman" w:hAnsi="Times New Roman" w:cs="Times New Roman"/>
          <w:sz w:val="24"/>
          <w:szCs w:val="24"/>
          <w:lang w:eastAsia="hu-HU"/>
        </w:rPr>
        <w:t>. A védőnők Csongrád, Felgyő Tömörkény közigazgatási területén látják el a körzeti védőnői és az iskolavédőnői feladatellátást jogszabály szerint.</w:t>
      </w:r>
    </w:p>
    <w:p w:rsidR="00325AC9"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 xml:space="preserve">Szintén az intézmény önálló szakmai egységeként működik a </w:t>
      </w:r>
      <w:r w:rsidRPr="00D92413">
        <w:rPr>
          <w:rFonts w:ascii="Times New Roman" w:eastAsia="Times New Roman" w:hAnsi="Times New Roman" w:cs="Times New Roman"/>
          <w:b/>
          <w:i/>
          <w:sz w:val="24"/>
          <w:szCs w:val="24"/>
          <w:lang w:eastAsia="hu-HU"/>
        </w:rPr>
        <w:t xml:space="preserve">Központi Orvosi Ügyelet. </w:t>
      </w:r>
      <w:r w:rsidRPr="00D92413">
        <w:rPr>
          <w:rFonts w:ascii="Times New Roman" w:eastAsia="Times New Roman" w:hAnsi="Times New Roman" w:cs="Times New Roman"/>
          <w:sz w:val="24"/>
          <w:szCs w:val="24"/>
          <w:lang w:eastAsia="hu-HU"/>
        </w:rPr>
        <w:t>A központi</w:t>
      </w:r>
      <w:r w:rsidRPr="00D92413">
        <w:rPr>
          <w:rFonts w:ascii="Times New Roman" w:eastAsia="Times New Roman" w:hAnsi="Times New Roman" w:cs="Times New Roman"/>
          <w:b/>
          <w:i/>
          <w:sz w:val="24"/>
          <w:szCs w:val="24"/>
          <w:lang w:eastAsia="hu-HU"/>
        </w:rPr>
        <w:t xml:space="preserve"> </w:t>
      </w:r>
      <w:r w:rsidRPr="00D92413">
        <w:rPr>
          <w:rFonts w:ascii="Times New Roman" w:eastAsia="Times New Roman" w:hAnsi="Times New Roman" w:cs="Times New Roman"/>
          <w:sz w:val="24"/>
          <w:szCs w:val="24"/>
          <w:lang w:eastAsia="hu-HU"/>
        </w:rPr>
        <w:t>felnőtt háziorvosi ügyelet telephelye az Országos Mentőszolgálat telephelyén került kialakításra, Csongrád József A. u. 1.sz.alatt. Az orvosi ügyeleten a gyermekek sürgősségi ellátása is megvalósul. Az Országos Mentőszolgálat kizárólag mentési feladatokat végez állami fenntartásban. A két teljesen különálló egészségügyi szervezet egy helyen történő elhelyezésének kifejezetten szakmai indokoltsága van.</w:t>
      </w:r>
    </w:p>
    <w:p w:rsidR="004A7AAF" w:rsidRPr="008E52AD" w:rsidRDefault="004A7AAF" w:rsidP="000A5FF8">
      <w:pPr>
        <w:pStyle w:val="Cmsor2"/>
        <w:numPr>
          <w:ilvl w:val="0"/>
          <w:numId w:val="23"/>
        </w:numPr>
        <w:spacing w:after="120"/>
        <w:rPr>
          <w:rFonts w:ascii="Times New Roman" w:eastAsia="Times New Roman" w:hAnsi="Times New Roman" w:cs="Times New Roman"/>
          <w:b/>
          <w:bCs/>
          <w:color w:val="auto"/>
          <w:lang w:eastAsia="hu-HU"/>
        </w:rPr>
      </w:pPr>
      <w:bookmarkStart w:id="13" w:name="_Toc79996204"/>
      <w:r w:rsidRPr="008E52AD">
        <w:rPr>
          <w:rFonts w:ascii="Times New Roman" w:eastAsia="Times New Roman" w:hAnsi="Times New Roman" w:cs="Times New Roman"/>
          <w:b/>
          <w:bCs/>
          <w:color w:val="auto"/>
          <w:lang w:eastAsia="hu-HU"/>
        </w:rPr>
        <w:t>Egészségügyi szakellátások – járó-beteg szakellátás, mozgás rehabilitáció</w:t>
      </w:r>
      <w:bookmarkEnd w:id="13"/>
    </w:p>
    <w:p w:rsidR="004A7AAF" w:rsidRPr="00D92413" w:rsidRDefault="004A7AAF" w:rsidP="00027DB1">
      <w:pPr>
        <w:spacing w:after="120"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Csongrádi térségben a lakosság járóbeteg szakellátása a Rendelőintézetben Gyöngyvirág u. 5., a Reumatológiai és mozgásszervi járóbeteg szakellátások és gondozás , a Síp u. 3. sz. alatt  valósulnak meg. Az intézményben a NEAK. által finanszírozott járóbeteg szakrendelések működnek, területi ellátási kötelezettséggel. E</w:t>
      </w:r>
      <w:r w:rsidRPr="00D92413">
        <w:rPr>
          <w:rFonts w:ascii="Times New Roman" w:eastAsia="Times New Roman" w:hAnsi="Times New Roman" w:cs="Times New Roman"/>
          <w:bCs/>
          <w:sz w:val="24"/>
          <w:szCs w:val="24"/>
          <w:lang w:eastAsia="hu-HU"/>
        </w:rPr>
        <w:t>llátási terület</w:t>
      </w:r>
      <w:r w:rsidRPr="00D92413">
        <w:rPr>
          <w:rFonts w:ascii="Times New Roman" w:eastAsia="Times New Roman" w:hAnsi="Times New Roman" w:cs="Times New Roman"/>
          <w:b/>
          <w:bCs/>
          <w:sz w:val="24"/>
          <w:szCs w:val="24"/>
          <w:lang w:eastAsia="hu-HU"/>
        </w:rPr>
        <w:t>:</w:t>
      </w:r>
      <w:r w:rsidRPr="00D92413">
        <w:rPr>
          <w:rFonts w:ascii="Times New Roman" w:eastAsia="Times New Roman" w:hAnsi="Times New Roman" w:cs="Times New Roman"/>
          <w:sz w:val="24"/>
          <w:szCs w:val="24"/>
          <w:lang w:eastAsia="hu-HU"/>
        </w:rPr>
        <w:t xml:space="preserve"> Csongrád, Csanytelek, Felgyő és Tömörkény közigazgatási területen élő lakosság.</w:t>
      </w:r>
    </w:p>
    <w:p w:rsidR="004A7AAF" w:rsidRPr="00D92413" w:rsidRDefault="004A7AAF" w:rsidP="00417A60">
      <w:pPr>
        <w:spacing w:before="100" w:beforeAutospacing="1" w:after="100" w:afterAutospacing="1"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 kötelező egészségbiztosítás terhére a magyar biztosítással (érvényes TAJ számmal) rendelkező betegek a jogszabályban meghatározott rendeléseket háziorvosi beutalóval vehetik igénybe.</w:t>
      </w:r>
    </w:p>
    <w:p w:rsidR="004A7AAF" w:rsidRPr="008E52AD" w:rsidRDefault="004A7AAF" w:rsidP="000A5FF8">
      <w:pPr>
        <w:pStyle w:val="Cmsor2"/>
        <w:numPr>
          <w:ilvl w:val="0"/>
          <w:numId w:val="23"/>
        </w:numPr>
        <w:rPr>
          <w:rFonts w:ascii="Times New Roman" w:eastAsia="Times New Roman" w:hAnsi="Times New Roman" w:cs="Times New Roman"/>
          <w:b/>
          <w:bCs/>
          <w:color w:val="auto"/>
          <w:lang w:eastAsia="hu-HU"/>
        </w:rPr>
      </w:pPr>
      <w:bookmarkStart w:id="14" w:name="_Toc79996205"/>
      <w:r w:rsidRPr="008E52AD">
        <w:rPr>
          <w:rFonts w:ascii="Times New Roman" w:eastAsia="Times New Roman" w:hAnsi="Times New Roman" w:cs="Times New Roman"/>
          <w:b/>
          <w:bCs/>
          <w:color w:val="auto"/>
          <w:lang w:eastAsia="hu-HU"/>
        </w:rPr>
        <w:t>Egészségfejlesztési Iroda</w:t>
      </w:r>
      <w:bookmarkEnd w:id="14"/>
    </w:p>
    <w:p w:rsidR="004A7AAF" w:rsidRPr="00D92413" w:rsidRDefault="00293712" w:rsidP="00417A60">
      <w:pPr>
        <w:spacing w:before="100" w:beforeAutospacing="1" w:after="100" w:afterAutospacing="1"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E</w:t>
      </w:r>
      <w:r w:rsidR="004A7AAF" w:rsidRPr="00D92413">
        <w:rPr>
          <w:rFonts w:ascii="Times New Roman" w:eastAsia="Times New Roman" w:hAnsi="Times New Roman" w:cs="Times New Roman"/>
          <w:sz w:val="24"/>
          <w:szCs w:val="24"/>
          <w:lang w:eastAsia="hu-HU"/>
        </w:rPr>
        <w:t xml:space="preserve">gészségfejlesztési Iroda munkatársai – annak ellenére, hogy a személyes találkozások és a rendezvények a Nemzeti Népegészségügyi Központ utasítása értelmében </w:t>
      </w:r>
      <w:r>
        <w:rPr>
          <w:rFonts w:ascii="Times New Roman" w:eastAsia="Times New Roman" w:hAnsi="Times New Roman" w:cs="Times New Roman"/>
          <w:sz w:val="24"/>
          <w:szCs w:val="24"/>
          <w:lang w:eastAsia="hu-HU"/>
        </w:rPr>
        <w:t xml:space="preserve">a 2020-2021. évben </w:t>
      </w:r>
      <w:r w:rsidR="004A7AAF" w:rsidRPr="00D92413">
        <w:rPr>
          <w:rFonts w:ascii="Times New Roman" w:eastAsia="Times New Roman" w:hAnsi="Times New Roman" w:cs="Times New Roman"/>
          <w:sz w:val="24"/>
          <w:szCs w:val="24"/>
          <w:lang w:eastAsia="hu-HU"/>
        </w:rPr>
        <w:t>leállításra kerültek -, a járványhelyzetben is meghatározó és rendkívüli feladatokat látott el. Komoly munkát végeztek a védekezésben, a kommunikációban, az online prevenciós munkában, az oltóponton történő feladatok ellátásában</w:t>
      </w:r>
      <w:r w:rsidR="005F1109">
        <w:rPr>
          <w:rFonts w:ascii="Times New Roman" w:eastAsia="Times New Roman" w:hAnsi="Times New Roman" w:cs="Times New Roman"/>
          <w:sz w:val="24"/>
          <w:szCs w:val="24"/>
          <w:lang w:eastAsia="hu-HU"/>
        </w:rPr>
        <w:t xml:space="preserve"> és a toborzásban, </w:t>
      </w:r>
      <w:r w:rsidR="004A7AAF" w:rsidRPr="00D92413">
        <w:rPr>
          <w:rFonts w:ascii="Times New Roman" w:eastAsia="Times New Roman" w:hAnsi="Times New Roman" w:cs="Times New Roman"/>
          <w:sz w:val="24"/>
          <w:szCs w:val="24"/>
          <w:lang w:eastAsia="hu-HU"/>
        </w:rPr>
        <w:t>a folyamatos online kapcsolattartásban</w:t>
      </w:r>
      <w:r w:rsidR="005F1109">
        <w:rPr>
          <w:rFonts w:ascii="Times New Roman" w:eastAsia="Times New Roman" w:hAnsi="Times New Roman" w:cs="Times New Roman"/>
          <w:sz w:val="24"/>
          <w:szCs w:val="24"/>
          <w:lang w:eastAsia="hu-HU"/>
        </w:rPr>
        <w:t xml:space="preserve"> </w:t>
      </w:r>
      <w:r w:rsidR="004A7AAF" w:rsidRPr="00D92413">
        <w:rPr>
          <w:rFonts w:ascii="Times New Roman" w:eastAsia="Times New Roman" w:hAnsi="Times New Roman" w:cs="Times New Roman"/>
          <w:sz w:val="24"/>
          <w:szCs w:val="24"/>
          <w:lang w:eastAsia="hu-HU"/>
        </w:rPr>
        <w:t>és a lakosság tájékoztatásában.</w:t>
      </w:r>
    </w:p>
    <w:p w:rsidR="004A7AAF" w:rsidRPr="008E52AD" w:rsidRDefault="004A7AAF" w:rsidP="000A5FF8">
      <w:pPr>
        <w:pStyle w:val="Cmsor2"/>
        <w:numPr>
          <w:ilvl w:val="0"/>
          <w:numId w:val="23"/>
        </w:numPr>
        <w:spacing w:after="120"/>
        <w:rPr>
          <w:rFonts w:ascii="Times New Roman" w:eastAsia="Times New Roman" w:hAnsi="Times New Roman" w:cs="Times New Roman"/>
          <w:b/>
          <w:bCs/>
          <w:color w:val="auto"/>
          <w:lang w:eastAsia="hu-HU"/>
        </w:rPr>
      </w:pPr>
      <w:bookmarkStart w:id="15" w:name="_Toc79996206"/>
      <w:r w:rsidRPr="008E52AD">
        <w:rPr>
          <w:rFonts w:ascii="Times New Roman" w:eastAsia="Times New Roman" w:hAnsi="Times New Roman" w:cs="Times New Roman"/>
          <w:b/>
          <w:bCs/>
          <w:color w:val="auto"/>
          <w:lang w:eastAsia="hu-HU"/>
        </w:rPr>
        <w:t>Otthoni szakápolás</w:t>
      </w:r>
      <w:bookmarkEnd w:id="15"/>
    </w:p>
    <w:p w:rsidR="004A7AAF" w:rsidRPr="00D92413" w:rsidRDefault="004A7AAF" w:rsidP="00027DB1">
      <w:pPr>
        <w:spacing w:after="120"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 beteg otthoni környezetben, személyre szabottan, humánus és szakszerű ápolásban részesül háziorvosa vagy kezelőorvosa rendelésére, szakképzett ápoló segítségével. Az otthoni szakápolás akkor vehető igénybe, ha a beteg egészségi állapota komplex kórházi ápolást igényel, de azt helyettesíteni lehet az otthoni szakápolás körében nyújtható ellátásokból összeállított kezeléssel, amely lehet szakápolás és rehabilitációs tevékenység. Szolgáltató: C</w:t>
      </w:r>
      <w:r w:rsidR="00B054D9">
        <w:rPr>
          <w:rFonts w:ascii="Times New Roman" w:eastAsia="Times New Roman" w:hAnsi="Times New Roman" w:cs="Times New Roman"/>
          <w:sz w:val="24"/>
          <w:szCs w:val="24"/>
          <w:lang w:eastAsia="hu-HU"/>
        </w:rPr>
        <w:t xml:space="preserve">songrád Otthonápolási Bt. 6640 </w:t>
      </w:r>
      <w:r w:rsidRPr="00D92413">
        <w:rPr>
          <w:rFonts w:ascii="Times New Roman" w:eastAsia="Times New Roman" w:hAnsi="Times New Roman" w:cs="Times New Roman"/>
          <w:sz w:val="24"/>
          <w:szCs w:val="24"/>
          <w:lang w:eastAsia="hu-HU"/>
        </w:rPr>
        <w:t>Csongrád</w:t>
      </w:r>
      <w:r w:rsidR="00B054D9">
        <w:rPr>
          <w:rFonts w:ascii="Times New Roman" w:eastAsia="Times New Roman" w:hAnsi="Times New Roman" w:cs="Times New Roman"/>
          <w:sz w:val="24"/>
          <w:szCs w:val="24"/>
          <w:lang w:eastAsia="hu-HU"/>
        </w:rPr>
        <w:t>,</w:t>
      </w:r>
      <w:r w:rsidRPr="00D92413">
        <w:rPr>
          <w:rFonts w:ascii="Times New Roman" w:eastAsia="Times New Roman" w:hAnsi="Times New Roman" w:cs="Times New Roman"/>
          <w:sz w:val="24"/>
          <w:szCs w:val="24"/>
          <w:lang w:eastAsia="hu-HU"/>
        </w:rPr>
        <w:t xml:space="preserve"> Vasvirág u 26. </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Ellátá</w:t>
      </w:r>
      <w:r w:rsidR="008E52AD">
        <w:rPr>
          <w:rFonts w:ascii="Times New Roman" w:eastAsia="Times New Roman" w:hAnsi="Times New Roman" w:cs="Times New Roman"/>
          <w:sz w:val="24"/>
          <w:szCs w:val="24"/>
          <w:lang w:eastAsia="hu-HU"/>
        </w:rPr>
        <w:t>si területe:</w:t>
      </w:r>
      <w:r w:rsidRPr="00D92413">
        <w:rPr>
          <w:rFonts w:ascii="Times New Roman" w:eastAsia="Times New Roman" w:hAnsi="Times New Roman" w:cs="Times New Roman"/>
          <w:sz w:val="24"/>
          <w:szCs w:val="24"/>
          <w:lang w:eastAsia="hu-HU"/>
        </w:rPr>
        <w:t xml:space="preserve"> Csongrád város, Csanytelek, Felgyő, Tömörkény községek közigazgatási területe.</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Az otthoni szakápolás betegellátása a COVID-19 világjárvány ideje alatt változatlan feltételekkel működött, a betegek ellátása folyamatos volt. Tapasztalható volt a betegek részéről a megfertőződés félelme, ezért többen írásban nyilatkoztak, hogy nem kérik a szakápolást, és a gyógytornát.</w:t>
      </w:r>
    </w:p>
    <w:p w:rsidR="004A7AAF" w:rsidRPr="008E52AD" w:rsidRDefault="004A7AAF" w:rsidP="000A5FF8">
      <w:pPr>
        <w:pStyle w:val="Cmsor2"/>
        <w:numPr>
          <w:ilvl w:val="0"/>
          <w:numId w:val="23"/>
        </w:numPr>
        <w:spacing w:after="120"/>
        <w:rPr>
          <w:rFonts w:ascii="Times New Roman" w:eastAsia="Times New Roman" w:hAnsi="Times New Roman" w:cs="Times New Roman"/>
          <w:b/>
          <w:bCs/>
          <w:color w:val="auto"/>
          <w:lang w:eastAsia="hu-HU"/>
        </w:rPr>
      </w:pPr>
      <w:bookmarkStart w:id="16" w:name="_Toc79996207"/>
      <w:r w:rsidRPr="008E52AD">
        <w:rPr>
          <w:rFonts w:ascii="Times New Roman" w:eastAsia="Times New Roman" w:hAnsi="Times New Roman" w:cs="Times New Roman"/>
          <w:b/>
          <w:bCs/>
          <w:color w:val="auto"/>
          <w:lang w:eastAsia="hu-HU"/>
        </w:rPr>
        <w:t>COVID-19 védekezés</w:t>
      </w:r>
      <w:bookmarkEnd w:id="16"/>
      <w:r w:rsidRPr="008E52AD">
        <w:rPr>
          <w:rFonts w:ascii="Times New Roman" w:eastAsia="Times New Roman" w:hAnsi="Times New Roman" w:cs="Times New Roman"/>
          <w:b/>
          <w:bCs/>
          <w:color w:val="auto"/>
          <w:lang w:eastAsia="hu-HU"/>
        </w:rPr>
        <w:t xml:space="preserve"> </w:t>
      </w:r>
    </w:p>
    <w:p w:rsidR="004A7AAF" w:rsidRPr="00D92413" w:rsidRDefault="004A7AAF" w:rsidP="00027DB1">
      <w:pPr>
        <w:spacing w:after="120"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 Covid - 19 világjárvány leküzdésében Csongrád város lakosságának egészségi állapota megőrzése érdekében a csongrádi egészségügyi ellátórendszer szerepe az elmúlt fél évben kiemelkedő fontossággal bírt. Az ellátórendszerek szoros összefogással együttműködve végezték munkájukat. A munka eredményeként Csongrád város felnőtt lakosságának több mint 70%-a megkapta a védőoltást. A védőoltások jelentős része a háziorvosoknál és a járóbeteg szakellátás oltópontján történt. A csongrádi lakosok oltásában a szentesi Dr. Bugyi István Kórház is részt vállalt, elsősorban a szakmákhoz kötött és a fiatalok oltásában.</w:t>
      </w:r>
    </w:p>
    <w:p w:rsidR="004A7AAF"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Csongrád város közigazgatási határain belül 2020. évben bejelentetten igazolt Covid – 19 fertőzött 909 fő</w:t>
      </w:r>
      <w:r w:rsidR="00557816">
        <w:rPr>
          <w:rFonts w:ascii="Times New Roman" w:eastAsia="Times New Roman" w:hAnsi="Times New Roman" w:cs="Times New Roman"/>
          <w:sz w:val="24"/>
          <w:szCs w:val="24"/>
          <w:lang w:eastAsia="hu-HU"/>
        </w:rPr>
        <w:t>,</w:t>
      </w:r>
      <w:r w:rsidRPr="00D92413">
        <w:rPr>
          <w:rFonts w:ascii="Times New Roman" w:eastAsia="Times New Roman" w:hAnsi="Times New Roman" w:cs="Times New Roman"/>
          <w:sz w:val="24"/>
          <w:szCs w:val="24"/>
          <w:lang w:eastAsia="hu-HU"/>
        </w:rPr>
        <w:t xml:space="preserve"> elhunyt 51 fő, 2021. évben </w:t>
      </w:r>
      <w:r w:rsidR="00557816">
        <w:rPr>
          <w:rFonts w:ascii="Times New Roman" w:eastAsia="Times New Roman" w:hAnsi="Times New Roman" w:cs="Times New Roman"/>
          <w:sz w:val="24"/>
          <w:szCs w:val="24"/>
          <w:lang w:eastAsia="hu-HU"/>
        </w:rPr>
        <w:t xml:space="preserve">igazolt beteg </w:t>
      </w:r>
      <w:r w:rsidRPr="00D92413">
        <w:rPr>
          <w:rFonts w:ascii="Times New Roman" w:eastAsia="Times New Roman" w:hAnsi="Times New Roman" w:cs="Times New Roman"/>
          <w:sz w:val="24"/>
          <w:szCs w:val="24"/>
          <w:lang w:eastAsia="hu-HU"/>
        </w:rPr>
        <w:t>576 fő</w:t>
      </w:r>
      <w:r w:rsidR="00557816">
        <w:rPr>
          <w:rFonts w:ascii="Times New Roman" w:eastAsia="Times New Roman" w:hAnsi="Times New Roman" w:cs="Times New Roman"/>
          <w:sz w:val="24"/>
          <w:szCs w:val="24"/>
          <w:lang w:eastAsia="hu-HU"/>
        </w:rPr>
        <w:t>,</w:t>
      </w:r>
      <w:r w:rsidRPr="00D92413">
        <w:rPr>
          <w:rFonts w:ascii="Times New Roman" w:eastAsia="Times New Roman" w:hAnsi="Times New Roman" w:cs="Times New Roman"/>
          <w:sz w:val="24"/>
          <w:szCs w:val="24"/>
          <w:lang w:eastAsia="hu-HU"/>
        </w:rPr>
        <w:t xml:space="preserve"> elhunyt 27 fő. </w:t>
      </w:r>
    </w:p>
    <w:p w:rsidR="004A7AAF" w:rsidRPr="00D875B8" w:rsidRDefault="004A7AAF" w:rsidP="000A5FF8">
      <w:pPr>
        <w:pStyle w:val="Cmsor2"/>
        <w:numPr>
          <w:ilvl w:val="0"/>
          <w:numId w:val="23"/>
        </w:numPr>
        <w:spacing w:after="120"/>
        <w:rPr>
          <w:rFonts w:ascii="Times New Roman" w:hAnsi="Times New Roman" w:cs="Times New Roman"/>
          <w:b/>
          <w:bCs/>
          <w:color w:val="auto"/>
        </w:rPr>
      </w:pPr>
      <w:bookmarkStart w:id="17" w:name="_Toc79996208"/>
      <w:r w:rsidRPr="00D875B8">
        <w:rPr>
          <w:rFonts w:ascii="Times New Roman" w:hAnsi="Times New Roman" w:cs="Times New Roman"/>
          <w:b/>
          <w:bCs/>
          <w:color w:val="auto"/>
        </w:rPr>
        <w:t>Leggyakrabban előforduló betegségek a csongrádi idősek körében</w:t>
      </w:r>
      <w:bookmarkEnd w:id="17"/>
    </w:p>
    <w:p w:rsidR="004A7AAF" w:rsidRPr="00D92413" w:rsidRDefault="004A7AAF" w:rsidP="0022707E">
      <w:pPr>
        <w:pStyle w:val="gmail-m-2745607218218949929msolistparagraph"/>
        <w:spacing w:before="0" w:beforeAutospacing="0" w:after="120" w:afterAutospacing="0"/>
        <w:jc w:val="both"/>
      </w:pPr>
      <w:r w:rsidRPr="00D92413">
        <w:rPr>
          <w:bCs/>
          <w:shd w:val="clear" w:color="auto" w:fill="FFFFFF"/>
        </w:rPr>
        <w:t xml:space="preserve">A hazai felmérések szerint a 60 éven felüliek 51 százaléka szenved egy krónikus betegségben, 10 százaléka két ilyen betegségben, míg a három vagy több krónikus megbetegedés 3 százalékos gyakoriságú. </w:t>
      </w:r>
    </w:p>
    <w:p w:rsidR="004A7AAF" w:rsidRPr="00D92413" w:rsidRDefault="004A7AAF" w:rsidP="00417A60">
      <w:pPr>
        <w:pStyle w:val="gmail-m-2745607218218949929msolistparagraph"/>
        <w:jc w:val="both"/>
      </w:pPr>
      <w:r w:rsidRPr="00D92413">
        <w:t>Kognitív hanyatlás , egyensúly zavarok, a száj és fogak betegségei, légzési betegségek, szív és érrendszeri betegségek, anyagcsere betegségek, ízületi gyulladások, csontritkulás, daganatos betegségek, influenza, tüdőgyulladás, emésztőrendszer betegségei, látás és halláskárosodás, mentális betegségek.</w:t>
      </w:r>
    </w:p>
    <w:p w:rsidR="004A7AAF" w:rsidRPr="00D92413" w:rsidRDefault="004A7AAF" w:rsidP="00417A60">
      <w:pPr>
        <w:spacing w:after="300" w:line="240" w:lineRule="auto"/>
        <w:jc w:val="both"/>
        <w:rPr>
          <w:rFonts w:ascii="Times New Roman" w:eastAsia="Times New Roman" w:hAnsi="Times New Roman" w:cs="Times New Roman"/>
          <w:bCs/>
          <w:sz w:val="24"/>
          <w:szCs w:val="24"/>
          <w:lang w:eastAsia="hu-HU"/>
        </w:rPr>
      </w:pPr>
      <w:r w:rsidRPr="00D92413">
        <w:rPr>
          <w:rFonts w:ascii="Times New Roman" w:eastAsia="Times New Roman" w:hAnsi="Times New Roman" w:cs="Times New Roman"/>
          <w:bCs/>
          <w:sz w:val="24"/>
          <w:szCs w:val="24"/>
          <w:lang w:eastAsia="hu-HU"/>
        </w:rPr>
        <w:t>Leggyakoribb betegség: magas vérnyomás.</w:t>
      </w:r>
      <w:r w:rsidR="00FA1B03">
        <w:rPr>
          <w:rFonts w:ascii="Times New Roman" w:eastAsia="Times New Roman" w:hAnsi="Times New Roman" w:cs="Times New Roman"/>
          <w:bCs/>
          <w:sz w:val="24"/>
          <w:szCs w:val="24"/>
          <w:lang w:eastAsia="hu-HU"/>
        </w:rPr>
        <w:t xml:space="preserve"> </w:t>
      </w:r>
      <w:r w:rsidRPr="00D92413">
        <w:rPr>
          <w:rFonts w:ascii="Times New Roman" w:eastAsia="Times New Roman" w:hAnsi="Times New Roman" w:cs="Times New Roman"/>
          <w:bCs/>
          <w:sz w:val="24"/>
          <w:szCs w:val="24"/>
          <w:lang w:eastAsia="hu-HU"/>
        </w:rPr>
        <w:t>A lakosság idősödése miatt a megbetegedettek száma folyamatosan nő. A 75 éven felüliek több mint 80 százaléka hipertóniássá válik, az érrendszeri meszesedés miatt.</w:t>
      </w:r>
    </w:p>
    <w:p w:rsidR="004A7AAF" w:rsidRPr="00D92413" w:rsidRDefault="004A7AAF" w:rsidP="00417A60">
      <w:pPr>
        <w:spacing w:line="240" w:lineRule="auto"/>
        <w:jc w:val="both"/>
        <w:rPr>
          <w:rFonts w:ascii="Times New Roman" w:eastAsia="Times New Roman" w:hAnsi="Times New Roman" w:cs="Times New Roman"/>
          <w:sz w:val="24"/>
          <w:szCs w:val="24"/>
          <w:lang w:eastAsia="hu-HU"/>
        </w:rPr>
      </w:pPr>
      <w:r w:rsidRPr="00D92413">
        <w:rPr>
          <w:rFonts w:ascii="Times New Roman" w:eastAsia="Times New Roman" w:hAnsi="Times New Roman" w:cs="Times New Roman"/>
          <w:sz w:val="24"/>
          <w:szCs w:val="24"/>
          <w:lang w:eastAsia="hu-HU"/>
        </w:rPr>
        <w:t>A magas vérnyomásban szenvedők több mint </w:t>
      </w:r>
      <w:r w:rsidRPr="00D92413">
        <w:rPr>
          <w:rFonts w:ascii="Times New Roman" w:eastAsia="Times New Roman" w:hAnsi="Times New Roman" w:cs="Times New Roman"/>
          <w:bCs/>
          <w:sz w:val="24"/>
          <w:szCs w:val="24"/>
          <w:lang w:eastAsia="hu-HU"/>
        </w:rPr>
        <w:t>30 százaléka már a cukorbetegség "kapujában áll"</w:t>
      </w:r>
      <w:r w:rsidRPr="00D92413">
        <w:rPr>
          <w:rFonts w:ascii="Times New Roman" w:eastAsia="Times New Roman" w:hAnsi="Times New Roman" w:cs="Times New Roman"/>
          <w:sz w:val="24"/>
          <w:szCs w:val="24"/>
          <w:lang w:eastAsia="hu-HU"/>
        </w:rPr>
        <w:t>, ennek okai között szerepel a két betegség kóros folyamatainak azonossága is. Ugyanakkor a cukorbeteg</w:t>
      </w:r>
      <w:r w:rsidR="00422C24">
        <w:rPr>
          <w:rFonts w:ascii="Times New Roman" w:eastAsia="Times New Roman" w:hAnsi="Times New Roman" w:cs="Times New Roman"/>
          <w:sz w:val="24"/>
          <w:szCs w:val="24"/>
          <w:lang w:eastAsia="hu-HU"/>
        </w:rPr>
        <w:t>ek</w:t>
      </w:r>
      <w:r w:rsidRPr="00D92413">
        <w:rPr>
          <w:rFonts w:ascii="Times New Roman" w:eastAsia="Times New Roman" w:hAnsi="Times New Roman" w:cs="Times New Roman"/>
          <w:sz w:val="24"/>
          <w:szCs w:val="24"/>
          <w:lang w:eastAsia="hu-HU"/>
        </w:rPr>
        <w:t xml:space="preserve"> fele már emelkedett vagy magas vérnyomásban szenved.</w:t>
      </w:r>
    </w:p>
    <w:p w:rsidR="004A7AAF" w:rsidRPr="00D92413" w:rsidRDefault="004A7AAF" w:rsidP="00417A60">
      <w:pPr>
        <w:spacing w:line="240" w:lineRule="auto"/>
        <w:jc w:val="both"/>
        <w:rPr>
          <w:rFonts w:ascii="Times New Roman" w:eastAsia="Times New Roman" w:hAnsi="Times New Roman" w:cs="Times New Roman"/>
          <w:sz w:val="24"/>
          <w:szCs w:val="24"/>
          <w:u w:val="single"/>
          <w:lang w:eastAsia="hu-HU"/>
        </w:rPr>
      </w:pPr>
      <w:r w:rsidRPr="00D92413">
        <w:rPr>
          <w:rFonts w:ascii="Times New Roman" w:hAnsi="Times New Roman" w:cs="Times New Roman"/>
          <w:sz w:val="24"/>
          <w:szCs w:val="24"/>
          <w:shd w:val="clear" w:color="auto" w:fill="FFFFFF"/>
        </w:rPr>
        <w:t>Az időskorú egyéneknél szinte minden esetben jellemző a több betegség egyidejű fennállása, ami miatt többször van szükség kettő, három, néha több fajta gyógyszer szedésére. Idős korban gyakori probléma a felírt gyógyszerek mellett a vény nélkül kapható gyógyszerek együttes szedése is.        Akár egy ártalmatlannak tűnő, a reklámokból jól ismert szer is okozhat problémát. Idős embereknél sajnos az anyagi helyzet is meghatározza a gyógyszerszedési szokásokat: nem minden gyógyszert váltanak ki a spórolás miatt, és az is előfordul, hogy nem a felírt adagban szedik. Sok idős embernél okoz gondot az öngyógyszerelés, és a helytelen gyógyszertárolás.</w:t>
      </w:r>
    </w:p>
    <w:p w:rsidR="004A7AAF" w:rsidRPr="00D875B8" w:rsidRDefault="00BF6556" w:rsidP="000A5FF8">
      <w:pPr>
        <w:pStyle w:val="Cmsor2"/>
        <w:numPr>
          <w:ilvl w:val="0"/>
          <w:numId w:val="23"/>
        </w:numPr>
        <w:spacing w:after="120"/>
        <w:rPr>
          <w:rFonts w:ascii="Times New Roman" w:hAnsi="Times New Roman" w:cs="Times New Roman"/>
          <w:b/>
          <w:bCs/>
          <w:color w:val="auto"/>
        </w:rPr>
      </w:pPr>
      <w:bookmarkStart w:id="18" w:name="_Toc79996209"/>
      <w:r w:rsidRPr="00D875B8">
        <w:rPr>
          <w:rFonts w:ascii="Times New Roman" w:hAnsi="Times New Roman" w:cs="Times New Roman"/>
          <w:b/>
          <w:bCs/>
          <w:color w:val="auto"/>
        </w:rPr>
        <w:t>Praxis</w:t>
      </w:r>
      <w:r w:rsidR="004A7AAF" w:rsidRPr="00D875B8">
        <w:rPr>
          <w:rFonts w:ascii="Times New Roman" w:hAnsi="Times New Roman" w:cs="Times New Roman"/>
          <w:b/>
          <w:bCs/>
          <w:color w:val="auto"/>
        </w:rPr>
        <w:t>közösség idős korosztályt érintő programjai</w:t>
      </w:r>
      <w:bookmarkEnd w:id="18"/>
    </w:p>
    <w:p w:rsidR="004A7AAF" w:rsidRPr="00D92413" w:rsidRDefault="004A7AAF" w:rsidP="00027DB1">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2019-2020-ban több mint 2000 fő vett részt különböző programokon. Egészségállapot felmérések, szűrővizsgálatok, továbbküldés dietetikai, mentálhigiéniai tanácsadásra, gyógytornára, pszichológushoz.</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egyik legnépszerűbb a gyógytorna és a diétás tanácsadás volt. Jelentősen növekedett a pszichológus és mentális szakemberhez fordulók száma, bár ez még mindig 8% körül értékelhető.</w:t>
      </w:r>
    </w:p>
    <w:p w:rsidR="004A7AAF" w:rsidRPr="00D92413" w:rsidRDefault="00903ADB" w:rsidP="00417A60">
      <w:pPr>
        <w:spacing w:line="240" w:lineRule="auto"/>
        <w:jc w:val="both"/>
        <w:rPr>
          <w:rFonts w:ascii="Times New Roman" w:hAnsi="Times New Roman" w:cs="Times New Roman"/>
          <w:sz w:val="24"/>
          <w:szCs w:val="24"/>
        </w:rPr>
      </w:pPr>
      <w:r>
        <w:rPr>
          <w:rFonts w:ascii="Times New Roman" w:hAnsi="Times New Roman" w:cs="Times New Roman"/>
          <w:sz w:val="24"/>
          <w:szCs w:val="24"/>
        </w:rPr>
        <w:t>A praxis</w:t>
      </w:r>
      <w:r w:rsidR="004A7AAF" w:rsidRPr="00D92413">
        <w:rPr>
          <w:rFonts w:ascii="Times New Roman" w:hAnsi="Times New Roman" w:cs="Times New Roman"/>
          <w:sz w:val="24"/>
          <w:szCs w:val="24"/>
        </w:rPr>
        <w:t>közösség prevenciós rendelésén megjelentek ¼ része nem fogadott el semmiféle programot.</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Kiemelten fontos, hogy az időseket ellátó szociális hálózattal jó kapcsolat legyen kialakítva, a páciensek megfelelő személyre szabott ellátása érdekében.</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i/>
          <w:sz w:val="24"/>
          <w:szCs w:val="24"/>
        </w:rPr>
        <w:t>Preventív ellátásban</w:t>
      </w:r>
      <w:r w:rsidRPr="00D92413">
        <w:rPr>
          <w:rFonts w:ascii="Times New Roman" w:hAnsi="Times New Roman" w:cs="Times New Roman"/>
          <w:sz w:val="24"/>
          <w:szCs w:val="24"/>
        </w:rPr>
        <w:t>: rendszeres vérnyomás és vércukor ellenőrzések, diétás tanácsadások, vastagbél rákszűrő programban való részvétel és megszervezése a kiszűrt betegek további vizsgálatra küldése, inkontinencia szűrőprogram,  inkontinencia termékek megismertetése.</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háziorvosok figyelemmel kísérik, hogy a betegek mikor voltak utoljára laborban, szemészeten, mammográfián. Ennek megfelelően kapják a beutalókat. Sajnos az a tapasztalat, hogy mammográfiára nem szívesen mennek a páciensek.</w:t>
      </w:r>
    </w:p>
    <w:p w:rsidR="004A7AAF" w:rsidRPr="00D92413" w:rsidRDefault="004A7AAF" w:rsidP="00417A60">
      <w:pPr>
        <w:spacing w:line="240" w:lineRule="auto"/>
        <w:jc w:val="both"/>
        <w:rPr>
          <w:rFonts w:ascii="Times New Roman" w:hAnsi="Times New Roman" w:cs="Times New Roman"/>
          <w:sz w:val="24"/>
          <w:szCs w:val="24"/>
          <w:shd w:val="clear" w:color="auto" w:fill="FFFFFF"/>
        </w:rPr>
      </w:pPr>
      <w:r w:rsidRPr="00D92413">
        <w:rPr>
          <w:rFonts w:ascii="Times New Roman" w:hAnsi="Times New Roman" w:cs="Times New Roman"/>
          <w:i/>
          <w:sz w:val="24"/>
          <w:szCs w:val="24"/>
          <w:shd w:val="clear" w:color="auto" w:fill="FFFFFF"/>
        </w:rPr>
        <w:t>Életminőségét javító, különféle programo</w:t>
      </w:r>
      <w:r w:rsidRPr="00D92413">
        <w:rPr>
          <w:rFonts w:ascii="Times New Roman" w:hAnsi="Times New Roman" w:cs="Times New Roman"/>
          <w:sz w:val="24"/>
          <w:szCs w:val="24"/>
          <w:shd w:val="clear" w:color="auto" w:fill="FFFFFF"/>
        </w:rPr>
        <w:t>k: Évente rendszeresen megrendezésre kerülő egészségnapok, ahol  szűrő-prevenciós programokon, szakorvo</w:t>
      </w:r>
      <w:r w:rsidR="001251F5">
        <w:rPr>
          <w:rFonts w:ascii="Times New Roman" w:hAnsi="Times New Roman" w:cs="Times New Roman"/>
          <w:sz w:val="24"/>
          <w:szCs w:val="24"/>
          <w:shd w:val="clear" w:color="auto" w:fill="FFFFFF"/>
        </w:rPr>
        <w:t>sok által végzett vizsgálatokon</w:t>
      </w:r>
      <w:r w:rsidRPr="00D92413">
        <w:rPr>
          <w:rFonts w:ascii="Times New Roman" w:hAnsi="Times New Roman" w:cs="Times New Roman"/>
          <w:sz w:val="24"/>
          <w:szCs w:val="24"/>
          <w:shd w:val="clear" w:color="auto" w:fill="FFFFFF"/>
        </w:rPr>
        <w:t xml:space="preserve"> vehetnek részt az idős és vegyes korú lakosság. 1 alkalommal szűrőbusz járt a bokrosi városrészben, tüdőszűrés vált a lakosság számára elérhetővé.</w:t>
      </w:r>
    </w:p>
    <w:p w:rsidR="004A7AAF" w:rsidRPr="00D92413" w:rsidRDefault="004A7AAF" w:rsidP="00417A60">
      <w:pPr>
        <w:spacing w:line="240" w:lineRule="auto"/>
        <w:jc w:val="both"/>
        <w:rPr>
          <w:rFonts w:ascii="Times New Roman" w:hAnsi="Times New Roman" w:cs="Times New Roman"/>
          <w:sz w:val="24"/>
          <w:szCs w:val="24"/>
          <w:shd w:val="clear" w:color="auto" w:fill="FFFFFF"/>
        </w:rPr>
      </w:pPr>
      <w:r w:rsidRPr="00D92413">
        <w:rPr>
          <w:rFonts w:ascii="Times New Roman" w:hAnsi="Times New Roman" w:cs="Times New Roman"/>
          <w:sz w:val="24"/>
          <w:szCs w:val="24"/>
          <w:shd w:val="clear" w:color="auto" w:fill="FFFFFF"/>
        </w:rPr>
        <w:t>Praxisközösség pályázat keretén belül a háziorvos prevenciós rendelésen, egészségi állapotfelmérő kérdőív alapján felmérte a praxisába tartozó idősek egészségi állapotát,  (amivel mobilizálta és aktivizálta is az idősöket).  A felmérés kitért az idősek egészségi állapotára, és azon szükségleteik felmérésére, melyek életminőség befolyásolók lehetnek.</w:t>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shd w:val="clear" w:color="auto" w:fill="FFFFFF"/>
        </w:rPr>
        <w:t>A felmérés eredményével ingyenes mozgást és életmódot javító szolgáltatást vehettek igénybe. Az érszűkület rizikó vizsgálat eredménye szerint a vizsgálatokon megforduló 60 év feletti személyeknél a kis erekben súlyos érszűkületi gyanú igazolódott be. A felmérés eredménye alapján az idősek életminősége életmódváltással  jelentősen javítható.</w:t>
      </w:r>
      <w:r w:rsidRPr="00D92413">
        <w:rPr>
          <w:rFonts w:ascii="Times New Roman" w:hAnsi="Times New Roman" w:cs="Times New Roman"/>
          <w:sz w:val="24"/>
          <w:szCs w:val="24"/>
        </w:rPr>
        <w:br/>
      </w:r>
    </w:p>
    <w:p w:rsidR="004A7AAF" w:rsidRPr="00D92413" w:rsidRDefault="004A7AAF" w:rsidP="00417A60">
      <w:pPr>
        <w:spacing w:line="240" w:lineRule="auto"/>
        <w:jc w:val="both"/>
        <w:rPr>
          <w:rFonts w:ascii="Times New Roman" w:hAnsi="Times New Roman" w:cs="Times New Roman"/>
          <w:sz w:val="24"/>
          <w:szCs w:val="24"/>
        </w:rPr>
      </w:pPr>
      <w:r w:rsidRPr="00D92413">
        <w:rPr>
          <w:rFonts w:ascii="Times New Roman" w:hAnsi="Times New Roman" w:cs="Times New Roman"/>
          <w:b/>
          <w:sz w:val="24"/>
          <w:szCs w:val="24"/>
        </w:rPr>
        <w:t>Összefoglalva:</w:t>
      </w:r>
      <w:r w:rsidRPr="00D92413">
        <w:rPr>
          <w:rFonts w:ascii="Times New Roman" w:hAnsi="Times New Roman" w:cs="Times New Roman"/>
          <w:sz w:val="24"/>
          <w:szCs w:val="24"/>
        </w:rPr>
        <w:t xml:space="preserve"> A haláloki struktúra megfelel az országos adatoknak: Első helyen továbbra is a szív és érrendszeri betegsége</w:t>
      </w:r>
      <w:r w:rsidR="007D105A">
        <w:rPr>
          <w:rFonts w:ascii="Times New Roman" w:hAnsi="Times New Roman" w:cs="Times New Roman"/>
          <w:sz w:val="24"/>
          <w:szCs w:val="24"/>
        </w:rPr>
        <w:t>k 50%, daganatos betegségek 25%</w:t>
      </w:r>
      <w:r w:rsidR="001251F5">
        <w:rPr>
          <w:rFonts w:ascii="Times New Roman" w:hAnsi="Times New Roman" w:cs="Times New Roman"/>
          <w:sz w:val="24"/>
          <w:szCs w:val="24"/>
        </w:rPr>
        <w:t>-ban</w:t>
      </w:r>
      <w:r w:rsidRPr="00D92413">
        <w:rPr>
          <w:rFonts w:ascii="Times New Roman" w:hAnsi="Times New Roman" w:cs="Times New Roman"/>
          <w:sz w:val="24"/>
          <w:szCs w:val="24"/>
        </w:rPr>
        <w:t xml:space="preserve"> a vezető halálokok. A COVID-19 fertőzéssel összefüggésben a II. hullám csúcsán 2020. november-decemberében volt a legtöbb beteg. 2021. márciusban – áprilisban a harmadik hullám csúcsán valamivel kevesebb volt a megfertőződöttek száma, viszont haláleset több fordult elő.</w:t>
      </w:r>
    </w:p>
    <w:p w:rsidR="004A7AAF" w:rsidRPr="00D92413" w:rsidRDefault="004A7AAF" w:rsidP="00D875B8">
      <w:pPr>
        <w:spacing w:after="36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Az idősebb korosztály tekintetében fontos szerepet kap a folyamatos tájékoztatás, a szűrővizsgálatok fontossága, a prosztatarák szűrés, méhnyakrák szűrése, mammográfia, vastagbélrák szűrése. A betegségmegelőzés a szűrővizsgálatok fontossága érdekében, kollegiális praxisközösséget alakítottak a háziorvosok, melynek célja körzetenként heti 4 órában prevenciós rendelés működtetése. A pandémia kapcsán a népegészségügyi szűrővizsgálatok visszaszorultak. Egyre inkább a telemedicina került előtérbe, az online kapcsolattartás, és jól teljesített a felhő alapú gyógyszerfelírás és kiváltás. </w:t>
      </w:r>
    </w:p>
    <w:p w:rsidR="00727B7E" w:rsidRPr="00D875B8" w:rsidRDefault="00DE2D17" w:rsidP="000A5FF8">
      <w:pPr>
        <w:pStyle w:val="Cmsor1"/>
        <w:numPr>
          <w:ilvl w:val="0"/>
          <w:numId w:val="20"/>
        </w:numPr>
        <w:spacing w:after="120"/>
        <w:rPr>
          <w:rFonts w:ascii="Times New Roman" w:hAnsi="Times New Roman" w:cs="Times New Roman"/>
          <w:b/>
          <w:bCs/>
          <w:color w:val="auto"/>
          <w:sz w:val="28"/>
          <w:szCs w:val="28"/>
        </w:rPr>
      </w:pPr>
      <w:bookmarkStart w:id="19" w:name="_Toc79996210"/>
      <w:r w:rsidRPr="00D875B8">
        <w:rPr>
          <w:rFonts w:ascii="Times New Roman" w:hAnsi="Times New Roman" w:cs="Times New Roman"/>
          <w:b/>
          <w:bCs/>
          <w:color w:val="auto"/>
          <w:sz w:val="28"/>
          <w:szCs w:val="28"/>
        </w:rPr>
        <w:t>SZOCIÁLIS SZOLGÁLTATÁSOK</w:t>
      </w:r>
      <w:bookmarkEnd w:id="19"/>
    </w:p>
    <w:p w:rsidR="00727B7E" w:rsidRDefault="00727B7E" w:rsidP="00D875B8">
      <w:pPr>
        <w:shd w:val="clear" w:color="auto" w:fill="FFFFFF"/>
        <w:spacing w:after="240" w:line="240" w:lineRule="auto"/>
        <w:jc w:val="both"/>
        <w:rPr>
          <w:rFonts w:ascii="Times New Roman" w:hAnsi="Times New Roman" w:cs="Times New Roman"/>
          <w:color w:val="000000"/>
          <w:sz w:val="24"/>
          <w:szCs w:val="24"/>
        </w:rPr>
      </w:pPr>
      <w:r w:rsidRPr="00D92413">
        <w:rPr>
          <w:rFonts w:ascii="Times New Roman" w:hAnsi="Times New Roman" w:cs="Times New Roman"/>
          <w:bCs/>
          <w:color w:val="000000"/>
          <w:sz w:val="24"/>
          <w:szCs w:val="24"/>
        </w:rPr>
        <w:t>A szociális törvény értelmében a</w:t>
      </w:r>
      <w:r w:rsidRPr="00D92413">
        <w:rPr>
          <w:rFonts w:ascii="Times New Roman" w:hAnsi="Times New Roman" w:cs="Times New Roman"/>
          <w:b/>
          <w:bCs/>
          <w:color w:val="000000"/>
          <w:sz w:val="24"/>
          <w:szCs w:val="24"/>
        </w:rPr>
        <w:t xml:space="preserve"> </w:t>
      </w:r>
      <w:r w:rsidRPr="00D92413">
        <w:rPr>
          <w:rFonts w:ascii="Times New Roman" w:hAnsi="Times New Roman" w:cs="Times New Roman"/>
          <w:color w:val="000000"/>
          <w:sz w:val="24"/>
          <w:szCs w:val="24"/>
        </w:rPr>
        <w:t xml:space="preserve">szociálisan rászorultak részére személyes gondoskodást – ami magában foglalja a szociális alapszolgáltatásokat és a szakosított ellátásokat- az állam, valamint az önkormányzatok biztosítják. </w:t>
      </w:r>
    </w:p>
    <w:p w:rsidR="00D875B8" w:rsidRPr="00D92413" w:rsidRDefault="00D875B8" w:rsidP="00D875B8">
      <w:pPr>
        <w:shd w:val="clear" w:color="auto" w:fill="FFFFFF"/>
        <w:spacing w:after="240" w:line="240" w:lineRule="auto"/>
        <w:jc w:val="both"/>
        <w:rPr>
          <w:rFonts w:ascii="Times New Roman" w:hAnsi="Times New Roman" w:cs="Times New Roman"/>
          <w:sz w:val="24"/>
          <w:szCs w:val="24"/>
          <w:lang w:val="en-US"/>
        </w:rPr>
      </w:pPr>
    </w:p>
    <w:p w:rsidR="00727B7E" w:rsidRPr="00D92413" w:rsidRDefault="00727B7E" w:rsidP="00727B7E">
      <w:pPr>
        <w:spacing w:line="240" w:lineRule="auto"/>
        <w:jc w:val="both"/>
        <w:rPr>
          <w:rFonts w:ascii="Times New Roman" w:hAnsi="Times New Roman" w:cs="Times New Roman"/>
          <w:b/>
          <w:sz w:val="24"/>
          <w:szCs w:val="24"/>
          <w:lang w:val="en-US"/>
        </w:rPr>
      </w:pPr>
      <w:r w:rsidRPr="00D92413">
        <w:rPr>
          <w:rFonts w:ascii="Times New Roman" w:hAnsi="Times New Roman" w:cs="Times New Roman"/>
          <w:b/>
          <w:sz w:val="24"/>
          <w:szCs w:val="24"/>
          <w:lang w:val="en-US"/>
        </w:rPr>
        <w:t>Csongrád városában működő</w:t>
      </w:r>
      <w:r w:rsidR="00616DC0">
        <w:rPr>
          <w:rFonts w:ascii="Times New Roman" w:hAnsi="Times New Roman" w:cs="Times New Roman"/>
          <w:b/>
          <w:sz w:val="24"/>
          <w:szCs w:val="24"/>
          <w:lang w:val="en-US"/>
        </w:rPr>
        <w:t xml:space="preserve"> – 65 éven felülieket érintő - </w:t>
      </w:r>
      <w:r w:rsidRPr="00D92413">
        <w:rPr>
          <w:rFonts w:ascii="Times New Roman" w:hAnsi="Times New Roman" w:cs="Times New Roman"/>
          <w:b/>
          <w:sz w:val="24"/>
          <w:szCs w:val="24"/>
          <w:lang w:val="en-US"/>
        </w:rPr>
        <w:t xml:space="preserve"> szociális alap- és szakosított ellátások:</w:t>
      </w:r>
    </w:p>
    <w:tbl>
      <w:tblPr>
        <w:tblStyle w:val="Rcsostblzat"/>
        <w:tblW w:w="0" w:type="auto"/>
        <w:tblInd w:w="108" w:type="dxa"/>
        <w:tblLook w:val="04A0" w:firstRow="1" w:lastRow="0" w:firstColumn="1" w:lastColumn="0" w:noHBand="0" w:noVBand="1"/>
      </w:tblPr>
      <w:tblGrid>
        <w:gridCol w:w="2977"/>
        <w:gridCol w:w="2835"/>
        <w:gridCol w:w="3260"/>
      </w:tblGrid>
      <w:tr w:rsidR="00727B7E" w:rsidRPr="00D92413" w:rsidTr="001B307F">
        <w:tc>
          <w:tcPr>
            <w:tcW w:w="2977" w:type="dxa"/>
          </w:tcPr>
          <w:p w:rsidR="00727B7E" w:rsidRPr="008430E6" w:rsidRDefault="00727B7E" w:rsidP="000A10AC">
            <w:pPr>
              <w:rPr>
                <w:rFonts w:ascii="Times New Roman" w:hAnsi="Times New Roman" w:cs="Times New Roman"/>
                <w:b/>
                <w:sz w:val="23"/>
                <w:szCs w:val="23"/>
              </w:rPr>
            </w:pPr>
            <w:r w:rsidRPr="008430E6">
              <w:rPr>
                <w:rFonts w:ascii="Times New Roman" w:hAnsi="Times New Roman" w:cs="Times New Roman"/>
                <w:b/>
                <w:sz w:val="23"/>
                <w:szCs w:val="23"/>
              </w:rPr>
              <w:t>Fenntartó</w:t>
            </w:r>
          </w:p>
        </w:tc>
        <w:tc>
          <w:tcPr>
            <w:tcW w:w="2835" w:type="dxa"/>
          </w:tcPr>
          <w:p w:rsidR="00727B7E" w:rsidRPr="008430E6" w:rsidRDefault="00727B7E" w:rsidP="000A10AC">
            <w:pPr>
              <w:rPr>
                <w:rFonts w:ascii="Times New Roman" w:hAnsi="Times New Roman" w:cs="Times New Roman"/>
                <w:b/>
                <w:sz w:val="23"/>
                <w:szCs w:val="23"/>
              </w:rPr>
            </w:pPr>
            <w:r w:rsidRPr="008430E6">
              <w:rPr>
                <w:rFonts w:ascii="Times New Roman" w:hAnsi="Times New Roman" w:cs="Times New Roman"/>
                <w:b/>
                <w:sz w:val="23"/>
                <w:szCs w:val="23"/>
              </w:rPr>
              <w:t>Intézmény megnevezése</w:t>
            </w:r>
          </w:p>
        </w:tc>
        <w:tc>
          <w:tcPr>
            <w:tcW w:w="3260" w:type="dxa"/>
          </w:tcPr>
          <w:p w:rsidR="00727B7E" w:rsidRPr="008430E6" w:rsidRDefault="00727B7E" w:rsidP="000A10AC">
            <w:pPr>
              <w:rPr>
                <w:rFonts w:ascii="Times New Roman" w:hAnsi="Times New Roman" w:cs="Times New Roman"/>
                <w:b/>
                <w:sz w:val="23"/>
                <w:szCs w:val="23"/>
              </w:rPr>
            </w:pPr>
            <w:r w:rsidRPr="008430E6">
              <w:rPr>
                <w:rFonts w:ascii="Times New Roman" w:hAnsi="Times New Roman" w:cs="Times New Roman"/>
                <w:b/>
                <w:sz w:val="23"/>
                <w:szCs w:val="23"/>
              </w:rPr>
              <w:t>Nyújtott szolgáltatások</w:t>
            </w: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sz w:val="23"/>
                <w:szCs w:val="23"/>
                <w:lang w:val="en-US"/>
              </w:rPr>
              <w:t>Csongrád Városi Önkormányzat</w:t>
            </w:r>
          </w:p>
        </w:tc>
        <w:tc>
          <w:tcPr>
            <w:tcW w:w="2835"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b/>
                <w:bCs/>
                <w:sz w:val="23"/>
                <w:szCs w:val="23"/>
                <w:lang w:val="en-US"/>
              </w:rPr>
              <w:t>Dr. Szarka Ödön Egyesített Egészségügyi és Szociális Intézmény</w:t>
            </w:r>
          </w:p>
        </w:tc>
        <w:tc>
          <w:tcPr>
            <w:tcW w:w="3260" w:type="dxa"/>
          </w:tcPr>
          <w:p w:rsidR="00727B7E" w:rsidRPr="008430E6" w:rsidRDefault="00727B7E" w:rsidP="000A10AC">
            <w:pPr>
              <w:spacing w:after="120"/>
              <w:rPr>
                <w:rFonts w:ascii="Times New Roman" w:hAnsi="Times New Roman" w:cs="Times New Roman"/>
                <w:sz w:val="23"/>
                <w:szCs w:val="23"/>
                <w:lang w:val="en-US"/>
              </w:rPr>
            </w:pPr>
            <w:r w:rsidRPr="008430E6">
              <w:rPr>
                <w:rFonts w:ascii="Times New Roman" w:hAnsi="Times New Roman" w:cs="Times New Roman"/>
                <w:sz w:val="23"/>
                <w:szCs w:val="23"/>
                <w:lang w:val="en-US"/>
              </w:rPr>
              <w:t>- ápolást, gondozást nyújtó intézményi ellátás– Gondviselés Háza</w:t>
            </w:r>
            <w:r w:rsidR="00BB03EC">
              <w:rPr>
                <w:rFonts w:ascii="Times New Roman" w:hAnsi="Times New Roman" w:cs="Times New Roman"/>
                <w:sz w:val="23"/>
                <w:szCs w:val="23"/>
                <w:lang w:val="en-US"/>
              </w:rPr>
              <w:t>,</w:t>
            </w:r>
            <w:r w:rsidRPr="008430E6">
              <w:rPr>
                <w:rFonts w:ascii="Times New Roman" w:hAnsi="Times New Roman" w:cs="Times New Roman"/>
                <w:sz w:val="23"/>
                <w:szCs w:val="23"/>
                <w:lang w:val="en-US"/>
              </w:rPr>
              <w:t xml:space="preserve"> Csongrád </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átmeneti elhelyezést nyújtó intézményi elhelyezés - Szociális Ápoló Otthon</w:t>
            </w:r>
          </w:p>
          <w:p w:rsidR="00727B7E" w:rsidRPr="008430E6" w:rsidRDefault="00727B7E" w:rsidP="000A10AC">
            <w:pPr>
              <w:spacing w:after="120"/>
              <w:jc w:val="both"/>
              <w:rPr>
                <w:rFonts w:ascii="Times New Roman" w:hAnsi="Times New Roman" w:cs="Times New Roman"/>
                <w:sz w:val="23"/>
                <w:szCs w:val="23"/>
              </w:rPr>
            </w:pP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sz w:val="23"/>
                <w:szCs w:val="23"/>
                <w:lang w:val="en-US"/>
              </w:rPr>
              <w:t>Csongrád Városi Önkormányzat</w:t>
            </w:r>
          </w:p>
        </w:tc>
        <w:tc>
          <w:tcPr>
            <w:tcW w:w="2835" w:type="dxa"/>
          </w:tcPr>
          <w:p w:rsidR="00727B7E" w:rsidRPr="008430E6" w:rsidRDefault="00727B7E" w:rsidP="000A10AC">
            <w:pPr>
              <w:jc w:val="both"/>
              <w:rPr>
                <w:rFonts w:ascii="Times New Roman" w:hAnsi="Times New Roman" w:cs="Times New Roman"/>
                <w:b/>
                <w:bCs/>
                <w:sz w:val="23"/>
                <w:szCs w:val="23"/>
                <w:lang w:val="en-US"/>
              </w:rPr>
            </w:pPr>
            <w:r w:rsidRPr="008430E6">
              <w:rPr>
                <w:rFonts w:ascii="Times New Roman" w:hAnsi="Times New Roman" w:cs="Times New Roman"/>
                <w:b/>
                <w:bCs/>
                <w:sz w:val="23"/>
                <w:szCs w:val="23"/>
                <w:lang w:val="en-US"/>
              </w:rPr>
              <w:t>Piroskavárosi Szociális Család- és Gyermekjóléti Intézmény</w:t>
            </w:r>
          </w:p>
          <w:p w:rsidR="00727B7E" w:rsidRPr="008430E6" w:rsidRDefault="00727B7E" w:rsidP="000A10AC">
            <w:pPr>
              <w:rPr>
                <w:rFonts w:ascii="Times New Roman" w:hAnsi="Times New Roman" w:cs="Times New Roman"/>
                <w:sz w:val="23"/>
                <w:szCs w:val="23"/>
              </w:rPr>
            </w:pPr>
          </w:p>
        </w:tc>
        <w:tc>
          <w:tcPr>
            <w:tcW w:w="3260" w:type="dxa"/>
          </w:tcPr>
          <w:p w:rsidR="00727B7E" w:rsidRPr="008430E6" w:rsidRDefault="00727B7E" w:rsidP="000A10AC">
            <w:pPr>
              <w:rPr>
                <w:rFonts w:ascii="Times New Roman" w:hAnsi="Times New Roman" w:cs="Times New Roman"/>
                <w:bCs/>
                <w:sz w:val="23"/>
                <w:szCs w:val="23"/>
                <w:lang w:val="en-US"/>
              </w:rPr>
            </w:pPr>
            <w:r w:rsidRPr="008430E6">
              <w:rPr>
                <w:rFonts w:ascii="Times New Roman" w:hAnsi="Times New Roman" w:cs="Times New Roman"/>
                <w:sz w:val="23"/>
                <w:szCs w:val="23"/>
                <w:lang w:val="en-US"/>
              </w:rPr>
              <w:t xml:space="preserve">- ápolást, gondozást nyújtó intézményi ellátás - </w:t>
            </w:r>
            <w:r w:rsidRPr="008430E6">
              <w:rPr>
                <w:rFonts w:ascii="Times New Roman" w:hAnsi="Times New Roman" w:cs="Times New Roman"/>
                <w:bCs/>
                <w:sz w:val="23"/>
                <w:szCs w:val="23"/>
                <w:lang w:val="en-US"/>
              </w:rPr>
              <w:t>Piroskavárosi Idősek Otthona</w:t>
            </w:r>
          </w:p>
          <w:p w:rsidR="00727B7E" w:rsidRPr="008430E6" w:rsidRDefault="00727B7E" w:rsidP="000A10AC">
            <w:pPr>
              <w:spacing w:after="120"/>
              <w:rPr>
                <w:rFonts w:ascii="Times New Roman" w:hAnsi="Times New Roman" w:cs="Times New Roman"/>
                <w:bCs/>
                <w:sz w:val="23"/>
                <w:szCs w:val="23"/>
                <w:lang w:val="en-US"/>
              </w:rPr>
            </w:pPr>
            <w:r w:rsidRPr="008430E6">
              <w:rPr>
                <w:rFonts w:ascii="Times New Roman" w:hAnsi="Times New Roman" w:cs="Times New Roman"/>
                <w:sz w:val="23"/>
                <w:szCs w:val="23"/>
                <w:lang w:val="en-US"/>
              </w:rPr>
              <w:t>- családsegítés és gyermekjóléti szolgáltatás - Család- és Gyermekjóléti Központ és Szolgálat</w:t>
            </w:r>
          </w:p>
          <w:p w:rsidR="00727B7E" w:rsidRPr="008430E6" w:rsidRDefault="00727B7E" w:rsidP="000A10AC">
            <w:pPr>
              <w:rPr>
                <w:rFonts w:ascii="Times New Roman" w:hAnsi="Times New Roman" w:cs="Times New Roman"/>
                <w:sz w:val="23"/>
                <w:szCs w:val="23"/>
              </w:rPr>
            </w:pP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bCs/>
                <w:sz w:val="23"/>
                <w:szCs w:val="23"/>
                <w:lang w:val="en-US"/>
              </w:rPr>
              <w:t xml:space="preserve">Piroskavárosi Szociális és Rehabilitációs Foglalkoztató Nonprofit Korlátolt Felelősségű Társaság </w:t>
            </w:r>
          </w:p>
        </w:tc>
        <w:tc>
          <w:tcPr>
            <w:tcW w:w="2835"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b/>
                <w:bCs/>
                <w:sz w:val="23"/>
                <w:szCs w:val="23"/>
                <w:lang w:val="en-US"/>
              </w:rPr>
              <w:t>Pszichiátriai Betegek Nappali Intézménye</w:t>
            </w:r>
          </w:p>
        </w:tc>
        <w:tc>
          <w:tcPr>
            <w:tcW w:w="3260" w:type="dxa"/>
          </w:tcPr>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pszichiátriai betegek nappali ellátása, fejlesztő foglalkoztatás</w:t>
            </w:r>
          </w:p>
          <w:p w:rsidR="00727B7E" w:rsidRPr="008430E6" w:rsidRDefault="00727B7E" w:rsidP="000A10AC">
            <w:pPr>
              <w:spacing w:after="240"/>
              <w:rPr>
                <w:rFonts w:ascii="Times New Roman" w:hAnsi="Times New Roman" w:cs="Times New Roman"/>
                <w:sz w:val="23"/>
                <w:szCs w:val="23"/>
                <w:lang w:val="en-US"/>
              </w:rPr>
            </w:pPr>
            <w:r w:rsidRPr="008430E6">
              <w:rPr>
                <w:rFonts w:ascii="Times New Roman" w:hAnsi="Times New Roman" w:cs="Times New Roman"/>
                <w:sz w:val="23"/>
                <w:szCs w:val="23"/>
                <w:lang w:val="en-US"/>
              </w:rPr>
              <w:t xml:space="preserve">- pszichiátriai betegek közösségi ellátása </w:t>
            </w:r>
          </w:p>
          <w:p w:rsidR="00727B7E" w:rsidRPr="008430E6" w:rsidRDefault="00727B7E" w:rsidP="000A10AC">
            <w:pPr>
              <w:rPr>
                <w:rFonts w:ascii="Times New Roman" w:hAnsi="Times New Roman" w:cs="Times New Roman"/>
                <w:sz w:val="23"/>
                <w:szCs w:val="23"/>
              </w:rPr>
            </w:pP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sz w:val="23"/>
                <w:szCs w:val="23"/>
                <w:lang w:val="en-US"/>
              </w:rPr>
              <w:t>Alsó-Tisza-menti Önkormányzati Társulás</w:t>
            </w:r>
          </w:p>
        </w:tc>
        <w:tc>
          <w:tcPr>
            <w:tcW w:w="2835" w:type="dxa"/>
          </w:tcPr>
          <w:p w:rsidR="00727B7E" w:rsidRPr="008430E6" w:rsidRDefault="00727B7E" w:rsidP="000A10AC">
            <w:pPr>
              <w:rPr>
                <w:rFonts w:ascii="Times New Roman" w:hAnsi="Times New Roman" w:cs="Times New Roman"/>
                <w:b/>
                <w:sz w:val="23"/>
                <w:szCs w:val="23"/>
                <w:lang w:val="en-US"/>
              </w:rPr>
            </w:pPr>
            <w:r w:rsidRPr="008430E6">
              <w:rPr>
                <w:rFonts w:ascii="Times New Roman" w:hAnsi="Times New Roman" w:cs="Times New Roman"/>
                <w:b/>
                <w:sz w:val="23"/>
                <w:szCs w:val="23"/>
                <w:lang w:val="en-US"/>
              </w:rPr>
              <w:t>Esély Szociális Alapellátási Központ</w:t>
            </w:r>
          </w:p>
          <w:p w:rsidR="00727B7E" w:rsidRPr="008430E6" w:rsidRDefault="00727B7E" w:rsidP="000A10AC">
            <w:pPr>
              <w:rPr>
                <w:rFonts w:ascii="Times New Roman" w:hAnsi="Times New Roman" w:cs="Times New Roman"/>
                <w:sz w:val="23"/>
                <w:szCs w:val="23"/>
              </w:rPr>
            </w:pPr>
          </w:p>
        </w:tc>
        <w:tc>
          <w:tcPr>
            <w:tcW w:w="3260" w:type="dxa"/>
          </w:tcPr>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étkeztetés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házi segítségnyújtás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idősek nappali ellátása</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demens személyek nappali ellátása</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fogyatékkal élők nappali ellátása</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jelzőrendszeres házi segítségnyújtás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támogató szolgáltatás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tanyagondnoki szolgáltatás</w:t>
            </w:r>
          </w:p>
          <w:p w:rsidR="00727B7E" w:rsidRPr="008430E6" w:rsidRDefault="00727B7E" w:rsidP="000A10AC">
            <w:pPr>
              <w:rPr>
                <w:rFonts w:ascii="Times New Roman" w:hAnsi="Times New Roman" w:cs="Times New Roman"/>
                <w:sz w:val="23"/>
                <w:szCs w:val="23"/>
                <w:lang w:val="en-US"/>
              </w:rPr>
            </w:pPr>
            <w:r w:rsidRPr="008430E6">
              <w:rPr>
                <w:rFonts w:ascii="Times New Roman" w:hAnsi="Times New Roman" w:cs="Times New Roman"/>
                <w:sz w:val="23"/>
                <w:szCs w:val="23"/>
                <w:lang w:val="en-US"/>
              </w:rPr>
              <w:t>- pszichiátriai betegek közösségi ellátása</w:t>
            </w:r>
          </w:p>
          <w:p w:rsidR="00727B7E" w:rsidRPr="008430E6" w:rsidRDefault="00727B7E" w:rsidP="000A10AC">
            <w:pPr>
              <w:spacing w:after="240"/>
              <w:rPr>
                <w:rFonts w:ascii="Times New Roman" w:hAnsi="Times New Roman" w:cs="Times New Roman"/>
                <w:sz w:val="23"/>
                <w:szCs w:val="23"/>
                <w:lang w:val="en-US"/>
              </w:rPr>
            </w:pPr>
            <w:r w:rsidRPr="008430E6">
              <w:rPr>
                <w:rFonts w:ascii="Times New Roman" w:hAnsi="Times New Roman" w:cs="Times New Roman"/>
                <w:sz w:val="23"/>
                <w:szCs w:val="23"/>
                <w:lang w:val="en-US"/>
              </w:rPr>
              <w:t>- szenvedélybetegek közösségi ellátása</w:t>
            </w:r>
          </w:p>
        </w:tc>
      </w:tr>
      <w:tr w:rsidR="00727B7E" w:rsidRPr="00D92413" w:rsidTr="001B307F">
        <w:tc>
          <w:tcPr>
            <w:tcW w:w="2977" w:type="dxa"/>
          </w:tcPr>
          <w:p w:rsidR="00727B7E" w:rsidRPr="008430E6" w:rsidRDefault="00727B7E" w:rsidP="000A10AC">
            <w:pPr>
              <w:rPr>
                <w:rFonts w:ascii="Times New Roman" w:hAnsi="Times New Roman" w:cs="Times New Roman"/>
                <w:sz w:val="23"/>
                <w:szCs w:val="23"/>
              </w:rPr>
            </w:pPr>
            <w:r w:rsidRPr="008430E6">
              <w:rPr>
                <w:rFonts w:ascii="Times New Roman" w:hAnsi="Times New Roman" w:cs="Times New Roman"/>
                <w:bCs/>
                <w:sz w:val="23"/>
                <w:szCs w:val="23"/>
              </w:rPr>
              <w:t>Magyar Máltai Szeretetszolgálat  Egyesület</w:t>
            </w:r>
          </w:p>
        </w:tc>
        <w:tc>
          <w:tcPr>
            <w:tcW w:w="2835" w:type="dxa"/>
          </w:tcPr>
          <w:p w:rsidR="00727B7E" w:rsidRPr="008430E6" w:rsidRDefault="00727B7E" w:rsidP="000A10AC">
            <w:pPr>
              <w:spacing w:after="120"/>
              <w:jc w:val="both"/>
              <w:rPr>
                <w:rFonts w:ascii="Times New Roman" w:hAnsi="Times New Roman" w:cs="Times New Roman"/>
                <w:b/>
                <w:sz w:val="23"/>
                <w:szCs w:val="23"/>
              </w:rPr>
            </w:pPr>
            <w:r w:rsidRPr="008430E6">
              <w:rPr>
                <w:rFonts w:ascii="Times New Roman" w:hAnsi="Times New Roman" w:cs="Times New Roman"/>
                <w:b/>
                <w:sz w:val="23"/>
                <w:szCs w:val="23"/>
              </w:rPr>
              <w:t xml:space="preserve">Gondviselés Háza Aranysziget Időskorúak Otthona Csongrád </w:t>
            </w:r>
          </w:p>
          <w:p w:rsidR="00727B7E" w:rsidRPr="008430E6" w:rsidRDefault="00727B7E" w:rsidP="000A10AC">
            <w:pPr>
              <w:rPr>
                <w:rFonts w:ascii="Times New Roman" w:hAnsi="Times New Roman" w:cs="Times New Roman"/>
                <w:sz w:val="23"/>
                <w:szCs w:val="23"/>
              </w:rPr>
            </w:pPr>
          </w:p>
        </w:tc>
        <w:tc>
          <w:tcPr>
            <w:tcW w:w="3260" w:type="dxa"/>
          </w:tcPr>
          <w:p w:rsidR="00727B7E" w:rsidRPr="008430E6" w:rsidRDefault="00727B7E" w:rsidP="000A10AC">
            <w:pPr>
              <w:spacing w:after="120"/>
              <w:rPr>
                <w:rFonts w:ascii="Times New Roman" w:hAnsi="Times New Roman" w:cs="Times New Roman"/>
                <w:b/>
                <w:sz w:val="23"/>
                <w:szCs w:val="23"/>
              </w:rPr>
            </w:pPr>
            <w:r w:rsidRPr="008430E6">
              <w:rPr>
                <w:rFonts w:ascii="Times New Roman" w:hAnsi="Times New Roman" w:cs="Times New Roman"/>
                <w:sz w:val="23"/>
                <w:szCs w:val="23"/>
                <w:lang w:val="en-US"/>
              </w:rPr>
              <w:t>- ápolást, gondozást nyújtó intézményi ellátás- idősek otthona</w:t>
            </w:r>
          </w:p>
          <w:p w:rsidR="00727B7E" w:rsidRPr="008430E6" w:rsidRDefault="00727B7E" w:rsidP="000A10AC">
            <w:pPr>
              <w:spacing w:after="120"/>
              <w:rPr>
                <w:rFonts w:ascii="Times New Roman" w:hAnsi="Times New Roman" w:cs="Times New Roman"/>
                <w:b/>
                <w:sz w:val="23"/>
                <w:szCs w:val="23"/>
              </w:rPr>
            </w:pPr>
            <w:r w:rsidRPr="008430E6">
              <w:rPr>
                <w:rFonts w:ascii="Times New Roman" w:hAnsi="Times New Roman" w:cs="Times New Roman"/>
                <w:sz w:val="23"/>
                <w:szCs w:val="23"/>
              </w:rPr>
              <w:t>- ápolást, gondozást nyújtó intézményi ellátás- fogyatékos személyek otthona</w:t>
            </w:r>
          </w:p>
          <w:p w:rsidR="00727B7E" w:rsidRPr="008430E6" w:rsidRDefault="00727B7E" w:rsidP="00D72394">
            <w:pPr>
              <w:tabs>
                <w:tab w:val="left" w:pos="176"/>
              </w:tabs>
              <w:spacing w:after="120"/>
              <w:rPr>
                <w:rFonts w:ascii="Times New Roman" w:hAnsi="Times New Roman" w:cs="Times New Roman"/>
                <w:b/>
                <w:sz w:val="23"/>
                <w:szCs w:val="23"/>
              </w:rPr>
            </w:pPr>
            <w:r w:rsidRPr="008430E6">
              <w:rPr>
                <w:rFonts w:ascii="Times New Roman" w:hAnsi="Times New Roman" w:cs="Times New Roman"/>
                <w:sz w:val="23"/>
                <w:szCs w:val="23"/>
              </w:rPr>
              <w:t xml:space="preserve"> - lakóotthoni ellátás- fogyatékos személyek ápoló-gondozó célú lakóotthona</w:t>
            </w:r>
          </w:p>
        </w:tc>
      </w:tr>
    </w:tbl>
    <w:p w:rsidR="004A1A8B" w:rsidRDefault="004A1A8B" w:rsidP="00D875B8">
      <w:pPr>
        <w:spacing w:after="0" w:line="240" w:lineRule="auto"/>
        <w:jc w:val="both"/>
        <w:rPr>
          <w:rFonts w:ascii="Times New Roman" w:hAnsi="Times New Roman" w:cs="Times New Roman"/>
          <w:b/>
          <w:color w:val="000000"/>
          <w:sz w:val="24"/>
          <w:szCs w:val="24"/>
        </w:rPr>
      </w:pPr>
    </w:p>
    <w:p w:rsidR="00727B7E" w:rsidRPr="00DC087C" w:rsidRDefault="00727B7E" w:rsidP="000A5FF8">
      <w:pPr>
        <w:pStyle w:val="Cmsor2"/>
        <w:numPr>
          <w:ilvl w:val="0"/>
          <w:numId w:val="24"/>
        </w:numPr>
        <w:spacing w:after="120"/>
        <w:rPr>
          <w:rFonts w:ascii="Times New Roman" w:hAnsi="Times New Roman" w:cs="Times New Roman"/>
          <w:b/>
          <w:bCs/>
          <w:color w:val="auto"/>
        </w:rPr>
      </w:pPr>
      <w:bookmarkStart w:id="20" w:name="_Toc79996211"/>
      <w:r w:rsidRPr="00DC087C">
        <w:rPr>
          <w:rFonts w:ascii="Times New Roman" w:hAnsi="Times New Roman" w:cs="Times New Roman"/>
          <w:b/>
          <w:bCs/>
          <w:color w:val="auto"/>
        </w:rPr>
        <w:t>Szociális alapellátások</w:t>
      </w:r>
      <w:bookmarkEnd w:id="20"/>
    </w:p>
    <w:p w:rsidR="00727B7E" w:rsidRPr="00D92413" w:rsidRDefault="00727B7E" w:rsidP="00027DB1">
      <w:pPr>
        <w:pStyle w:val="Listaszerbekezds"/>
        <w:numPr>
          <w:ilvl w:val="0"/>
          <w:numId w:val="3"/>
        </w:numPr>
        <w:shd w:val="clear" w:color="auto" w:fill="FFFFFF"/>
        <w:spacing w:after="120" w:line="240" w:lineRule="auto"/>
        <w:jc w:val="both"/>
        <w:rPr>
          <w:rFonts w:ascii="Times New Roman" w:hAnsi="Times New Roman" w:cs="Times New Roman"/>
          <w:b/>
          <w:color w:val="000000"/>
          <w:sz w:val="24"/>
          <w:szCs w:val="24"/>
        </w:rPr>
      </w:pPr>
      <w:r w:rsidRPr="00D92413">
        <w:rPr>
          <w:rFonts w:ascii="Times New Roman" w:hAnsi="Times New Roman" w:cs="Times New Roman"/>
          <w:b/>
          <w:color w:val="000000"/>
          <w:sz w:val="24"/>
          <w:szCs w:val="24"/>
          <w:u w:val="single"/>
        </w:rPr>
        <w:t>Tanyagondnoki szolgáltatás</w:t>
      </w:r>
      <w:r w:rsidRPr="00D92413">
        <w:rPr>
          <w:rFonts w:ascii="Times New Roman" w:hAnsi="Times New Roman" w:cs="Times New Roman"/>
          <w:b/>
          <w:color w:val="000000"/>
          <w:sz w:val="24"/>
          <w:szCs w:val="24"/>
        </w:rPr>
        <w:t xml:space="preserve"> </w:t>
      </w:r>
      <w:r w:rsidRPr="00D92413">
        <w:rPr>
          <w:rFonts w:ascii="Times New Roman" w:hAnsi="Times New Roman" w:cs="Times New Roman"/>
          <w:color w:val="000000"/>
          <w:sz w:val="24"/>
          <w:szCs w:val="24"/>
        </w:rPr>
        <w:t>(</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spacing w:after="0" w:line="240" w:lineRule="auto"/>
        <w:jc w:val="both"/>
        <w:rPr>
          <w:rFonts w:ascii="Times New Roman" w:hAnsi="Times New Roman" w:cs="Times New Roman"/>
          <w:bCs/>
          <w:sz w:val="24"/>
          <w:szCs w:val="24"/>
          <w:lang w:val="en-US"/>
        </w:rPr>
      </w:pPr>
      <w:r w:rsidRPr="00D92413">
        <w:rPr>
          <w:rFonts w:ascii="Times New Roman" w:hAnsi="Times New Roman" w:cs="Times New Roman"/>
          <w:sz w:val="24"/>
          <w:szCs w:val="24"/>
        </w:rPr>
        <w:t>Ellátási területe Csongrád város közigazgatási határán belül a teljes külterület lakosságra kiterjed.</w:t>
      </w:r>
    </w:p>
    <w:p w:rsidR="00727B7E" w:rsidRPr="00D92413" w:rsidRDefault="00727B7E" w:rsidP="00727B7E">
      <w:pPr>
        <w:widowControl w:val="0"/>
        <w:autoSpaceDE w:val="0"/>
        <w:autoSpaceDN w:val="0"/>
        <w:adjustRightInd w:val="0"/>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tanyagondnoki szolgáltatás célja a külterületi, egyéb belterületi, vagy a tanyasi lakott helyek intézményhiányából eredő hátrányainak enyhítése, az alapvető szükségletek kielégítése, a szolgáltatásokhoz, közszolgáltatáshoz, valamint egyes alapszolgáltatásokhoz való hozzájutás biztosítása. Az idősek és egyedül élők fokozott védelme, biztonságuk növelése.</w:t>
      </w:r>
    </w:p>
    <w:p w:rsidR="00727B7E" w:rsidRPr="00D92413" w:rsidRDefault="00727B7E" w:rsidP="00727B7E">
      <w:pPr>
        <w:widowControl w:val="0"/>
        <w:autoSpaceDE w:val="0"/>
        <w:autoSpaceDN w:val="0"/>
        <w:adjustRightInd w:val="0"/>
        <w:spacing w:after="0" w:line="240" w:lineRule="auto"/>
        <w:jc w:val="both"/>
        <w:rPr>
          <w:rFonts w:ascii="Times New Roman" w:hAnsi="Times New Roman" w:cs="Times New Roman"/>
          <w:sz w:val="24"/>
          <w:szCs w:val="24"/>
        </w:rPr>
      </w:pPr>
    </w:p>
    <w:p w:rsidR="00727B7E" w:rsidRPr="00D92413" w:rsidRDefault="00727B7E" w:rsidP="00727B7E">
      <w:pPr>
        <w:pStyle w:val="Listaszerbekezds"/>
        <w:widowControl w:val="0"/>
        <w:numPr>
          <w:ilvl w:val="0"/>
          <w:numId w:val="3"/>
        </w:numPr>
        <w:autoSpaceDE w:val="0"/>
        <w:autoSpaceDN w:val="0"/>
        <w:adjustRightInd w:val="0"/>
        <w:spacing w:after="120" w:line="240" w:lineRule="auto"/>
        <w:jc w:val="both"/>
        <w:rPr>
          <w:rFonts w:ascii="Times New Roman" w:hAnsi="Times New Roman" w:cs="Times New Roman"/>
          <w:b/>
          <w:sz w:val="24"/>
          <w:szCs w:val="24"/>
        </w:rPr>
      </w:pPr>
      <w:r w:rsidRPr="00D92413">
        <w:rPr>
          <w:rFonts w:ascii="Times New Roman" w:hAnsi="Times New Roman" w:cs="Times New Roman"/>
          <w:b/>
          <w:sz w:val="24"/>
          <w:szCs w:val="24"/>
          <w:u w:val="single"/>
        </w:rPr>
        <w:t>Étkeztetés</w:t>
      </w:r>
    </w:p>
    <w:p w:rsidR="00727B7E" w:rsidRPr="00D92413" w:rsidRDefault="00727B7E" w:rsidP="00727B7E">
      <w:pPr>
        <w:spacing w:after="0" w:line="240" w:lineRule="auto"/>
        <w:jc w:val="both"/>
        <w:rPr>
          <w:rFonts w:ascii="Times New Roman" w:hAnsi="Times New Roman" w:cs="Times New Roman"/>
          <w:b/>
          <w:sz w:val="24"/>
          <w:szCs w:val="24"/>
        </w:rPr>
      </w:pPr>
      <w:r w:rsidRPr="00D92413">
        <w:rPr>
          <w:rFonts w:ascii="Times New Roman" w:hAnsi="Times New Roman" w:cs="Times New Roman"/>
          <w:sz w:val="24"/>
          <w:szCs w:val="24"/>
        </w:rPr>
        <w:t>A szociális étkeztetés az Esély Szociális Alapellátási Központ három telephelyén valósul meg (6640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 6640 Csongrád, Gr. Apponyi A. u. 5.</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6640 Csongrád, Bokros u. 23.)</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területük Csongrád város közigazgatási területe.</w:t>
      </w:r>
    </w:p>
    <w:p w:rsidR="00727B7E" w:rsidRPr="00D92413" w:rsidRDefault="00727B7E" w:rsidP="00727B7E">
      <w:pPr>
        <w:widowControl w:val="0"/>
        <w:adjustRightInd w:val="0"/>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Szociális </w:t>
      </w:r>
      <w:r w:rsidRPr="00D92413">
        <w:rPr>
          <w:rFonts w:ascii="Times New Roman" w:hAnsi="Times New Roman" w:cs="Times New Roman"/>
          <w:bCs/>
          <w:sz w:val="24"/>
          <w:szCs w:val="24"/>
        </w:rPr>
        <w:t>étkezésre jogosult</w:t>
      </w:r>
      <w:r w:rsidRPr="00D92413">
        <w:rPr>
          <w:rFonts w:ascii="Times New Roman" w:hAnsi="Times New Roman" w:cs="Times New Roman"/>
          <w:sz w:val="24"/>
          <w:szCs w:val="24"/>
        </w:rPr>
        <w:t xml:space="preserve"> az, aki kora, illetve egészségi állapota miatt önmaga, vagy eltartottja részére átmeneti, vagy tartós jelleggel napi egyszeri étkezésről gondoskodni nem tud. Akinek ellátásáról hozzátartozója, vagy a vele közös háztartásban élő családtagja önhibáján kívül gondoskodni nem tud. Jogosult még, akinek egészségügyi állapota indokolttá teszi, és a háziorvosa igazolja. Étkeztetés keretében napi egyszeri meleg étel biztosított. A szolgáltatás az ellátotti kör és a lakosság által egyaránt elérhető módon működik.</w:t>
      </w:r>
    </w:p>
    <w:p w:rsidR="00727B7E" w:rsidRPr="00D92413" w:rsidRDefault="00727B7E" w:rsidP="00727B7E">
      <w:pPr>
        <w:widowControl w:val="0"/>
        <w:autoSpaceDE w:val="0"/>
        <w:autoSpaceDN w:val="0"/>
        <w:adjustRightInd w:val="0"/>
        <w:spacing w:after="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3"/>
        </w:numPr>
        <w:shd w:val="clear" w:color="auto" w:fill="FFFFFF"/>
        <w:spacing w:line="240" w:lineRule="auto"/>
        <w:jc w:val="both"/>
        <w:rPr>
          <w:rFonts w:ascii="Times New Roman" w:hAnsi="Times New Roman" w:cs="Times New Roman"/>
          <w:b/>
          <w:sz w:val="24"/>
          <w:szCs w:val="24"/>
        </w:rPr>
      </w:pPr>
      <w:r w:rsidRPr="00D92413">
        <w:rPr>
          <w:rFonts w:ascii="Times New Roman" w:hAnsi="Times New Roman" w:cs="Times New Roman"/>
          <w:b/>
          <w:sz w:val="24"/>
          <w:szCs w:val="24"/>
          <w:u w:val="single"/>
        </w:rPr>
        <w:t>Házi segítségnyújtás</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területe Csongrád város közigazgatási területe.</w:t>
      </w:r>
    </w:p>
    <w:p w:rsidR="00727B7E" w:rsidRPr="00D92413" w:rsidRDefault="00727B7E" w:rsidP="00727B7E">
      <w:pPr>
        <w:shd w:val="clear" w:color="auto" w:fill="FFFFFF"/>
        <w:spacing w:after="36" w:line="240" w:lineRule="auto"/>
        <w:jc w:val="both"/>
        <w:rPr>
          <w:rFonts w:ascii="Times New Roman" w:eastAsia="Times New Roman" w:hAnsi="Times New Roman" w:cs="Times New Roman"/>
          <w:color w:val="000000"/>
          <w:sz w:val="24"/>
          <w:szCs w:val="24"/>
          <w:lang w:eastAsia="hu-HU"/>
        </w:rPr>
      </w:pPr>
      <w:r w:rsidRPr="00D92413">
        <w:rPr>
          <w:rFonts w:ascii="Times New Roman" w:eastAsia="Times New Roman" w:hAnsi="Times New Roman" w:cs="Times New Roman"/>
          <w:color w:val="000000"/>
          <w:sz w:val="24"/>
          <w:szCs w:val="24"/>
          <w:lang w:eastAsia="hu-HU"/>
        </w:rPr>
        <w:t>Házi segítségnyújtás keretében a szolgáltatást igénybe vevő személy saját lakókörnyezetében kell biztosítani az önálló életvitel fenntartása érdekében szükséges ellátást.</w:t>
      </w:r>
    </w:p>
    <w:p w:rsidR="00727B7E" w:rsidRPr="00D92413" w:rsidRDefault="00727B7E" w:rsidP="00727B7E">
      <w:pPr>
        <w:shd w:val="clear" w:color="auto" w:fill="FFFFFF"/>
        <w:spacing w:after="36" w:line="240" w:lineRule="auto"/>
        <w:jc w:val="both"/>
        <w:rPr>
          <w:rFonts w:ascii="Times New Roman" w:eastAsia="Times New Roman" w:hAnsi="Times New Roman" w:cs="Times New Roman"/>
          <w:color w:val="000000"/>
          <w:sz w:val="24"/>
          <w:szCs w:val="24"/>
          <w:lang w:eastAsia="hu-HU"/>
        </w:rPr>
      </w:pPr>
      <w:r w:rsidRPr="00D92413">
        <w:rPr>
          <w:rFonts w:ascii="Times New Roman" w:eastAsia="Times New Roman" w:hAnsi="Times New Roman" w:cs="Times New Roman"/>
          <w:color w:val="000000"/>
          <w:sz w:val="24"/>
          <w:szCs w:val="24"/>
          <w:lang w:eastAsia="hu-HU"/>
        </w:rPr>
        <w:t>A házi segítségnyújtás keretében szociális segítést vagy - a szociális segítés tevékenységeit is magába foglaló - személyi gondozást kell nyújtani.</w:t>
      </w:r>
    </w:p>
    <w:p w:rsidR="00727B7E" w:rsidRPr="00D92413" w:rsidRDefault="00727B7E" w:rsidP="00727B7E">
      <w:pPr>
        <w:shd w:val="clear" w:color="auto" w:fill="FFFFFF"/>
        <w:spacing w:line="240" w:lineRule="auto"/>
        <w:jc w:val="both"/>
        <w:rPr>
          <w:rFonts w:ascii="Times New Roman" w:hAnsi="Times New Roman" w:cs="Times New Roman"/>
          <w:b/>
          <w:color w:val="FF0000"/>
          <w:sz w:val="24"/>
          <w:szCs w:val="24"/>
          <w:u w:val="single"/>
        </w:rPr>
      </w:pPr>
    </w:p>
    <w:p w:rsidR="00727B7E" w:rsidRPr="00D92413" w:rsidRDefault="00727B7E" w:rsidP="00727B7E">
      <w:pPr>
        <w:pStyle w:val="Listaszerbekezds"/>
        <w:numPr>
          <w:ilvl w:val="0"/>
          <w:numId w:val="3"/>
        </w:numPr>
        <w:shd w:val="clear" w:color="auto" w:fill="FFFFFF"/>
        <w:spacing w:line="240" w:lineRule="auto"/>
        <w:jc w:val="both"/>
        <w:rPr>
          <w:rFonts w:ascii="Times New Roman" w:hAnsi="Times New Roman" w:cs="Times New Roman"/>
          <w:b/>
          <w:sz w:val="24"/>
          <w:szCs w:val="24"/>
        </w:rPr>
      </w:pPr>
      <w:r w:rsidRPr="00D92413">
        <w:rPr>
          <w:rFonts w:ascii="Times New Roman" w:hAnsi="Times New Roman" w:cs="Times New Roman"/>
          <w:b/>
          <w:sz w:val="24"/>
          <w:szCs w:val="24"/>
          <w:u w:val="single"/>
        </w:rPr>
        <w:t>Jelzőrendszeres házi segítségnyújtás</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területe Csongrád város, Felgyő Csanytelek, Tömörkény községek közigazgatási területe és megállapodás alapján Tiszasas község közigazgatási területe.</w:t>
      </w:r>
    </w:p>
    <w:p w:rsidR="00727B7E" w:rsidRPr="00D92413" w:rsidRDefault="00727B7E" w:rsidP="00727B7E">
      <w:pPr>
        <w:shd w:val="clear" w:color="auto" w:fill="FFFFFF"/>
        <w:spacing w:after="36" w:line="240" w:lineRule="auto"/>
        <w:jc w:val="both"/>
        <w:rPr>
          <w:rFonts w:ascii="Times New Roman" w:eastAsia="Times New Roman" w:hAnsi="Times New Roman" w:cs="Times New Roman"/>
          <w:color w:val="000000"/>
          <w:sz w:val="24"/>
          <w:szCs w:val="24"/>
          <w:lang w:eastAsia="hu-HU"/>
        </w:rPr>
      </w:pPr>
      <w:r w:rsidRPr="00D92413">
        <w:rPr>
          <w:rFonts w:ascii="Times New Roman" w:eastAsia="Times New Roman" w:hAnsi="Times New Roman" w:cs="Times New Roman"/>
          <w:color w:val="000000"/>
          <w:sz w:val="24"/>
          <w:szCs w:val="24"/>
          <w:lang w:eastAsia="hu-HU"/>
        </w:rPr>
        <w:t>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rsidR="00727B7E" w:rsidRPr="00D92413" w:rsidRDefault="00727B7E" w:rsidP="00727B7E">
      <w:pPr>
        <w:shd w:val="clear" w:color="auto" w:fill="FFFFFF"/>
        <w:spacing w:line="240" w:lineRule="auto"/>
        <w:jc w:val="both"/>
        <w:rPr>
          <w:rFonts w:ascii="Times New Roman" w:hAnsi="Times New Roman" w:cs="Times New Roman"/>
          <w:color w:val="000000"/>
          <w:sz w:val="24"/>
          <w:szCs w:val="24"/>
        </w:rPr>
      </w:pPr>
    </w:p>
    <w:p w:rsidR="00727B7E" w:rsidRPr="00D92413" w:rsidRDefault="00727B7E" w:rsidP="00727B7E">
      <w:pPr>
        <w:pStyle w:val="Listaszerbekezds"/>
        <w:widowControl w:val="0"/>
        <w:numPr>
          <w:ilvl w:val="0"/>
          <w:numId w:val="3"/>
        </w:numPr>
        <w:adjustRightInd w:val="0"/>
        <w:spacing w:after="120" w:line="240" w:lineRule="auto"/>
        <w:jc w:val="both"/>
        <w:rPr>
          <w:rFonts w:ascii="Times New Roman" w:hAnsi="Times New Roman" w:cs="Times New Roman"/>
          <w:b/>
          <w:bCs/>
          <w:sz w:val="24"/>
          <w:szCs w:val="24"/>
          <w:u w:val="single"/>
        </w:rPr>
      </w:pPr>
      <w:r w:rsidRPr="00D92413">
        <w:rPr>
          <w:rFonts w:ascii="Times New Roman" w:hAnsi="Times New Roman" w:cs="Times New Roman"/>
          <w:b/>
          <w:bCs/>
          <w:sz w:val="24"/>
          <w:szCs w:val="24"/>
          <w:u w:val="single"/>
        </w:rPr>
        <w:t>Pszichiátriai Betegek Közösségi Ellátása</w:t>
      </w:r>
    </w:p>
    <w:p w:rsidR="00727B7E" w:rsidRPr="00D92413" w:rsidRDefault="00727B7E" w:rsidP="00727B7E">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Pszichiátriai betegek közösségi ellátását az Esély Szociális Alapellátási Központ és a Piroskavárosi Szociális és Rehabilitációs Foglalkoztató Nonprofit Kft. biztosítja (6640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64., 6640</w:t>
      </w:r>
      <w:r w:rsidRPr="00D92413">
        <w:rPr>
          <w:rFonts w:ascii="Times New Roman" w:hAnsi="Times New Roman" w:cs="Times New Roman"/>
          <w:b/>
          <w:sz w:val="24"/>
          <w:szCs w:val="24"/>
        </w:rPr>
        <w:t xml:space="preserve"> </w:t>
      </w:r>
      <w:r w:rsidR="00384F28">
        <w:rPr>
          <w:rFonts w:ascii="Times New Roman" w:hAnsi="Times New Roman" w:cs="Times New Roman"/>
          <w:sz w:val="24"/>
          <w:szCs w:val="24"/>
        </w:rPr>
        <w:t>Csongrád, Fő</w:t>
      </w:r>
      <w:r w:rsidRPr="00D92413">
        <w:rPr>
          <w:rFonts w:ascii="Times New Roman" w:hAnsi="Times New Roman" w:cs="Times New Roman"/>
          <w:sz w:val="24"/>
          <w:szCs w:val="24"/>
        </w:rPr>
        <w:t xml:space="preserve"> u. 74.)</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6640</w:t>
      </w:r>
      <w:r w:rsidRPr="00D92413">
        <w:rPr>
          <w:rFonts w:ascii="Times New Roman" w:hAnsi="Times New Roman" w:cs="Times New Roman"/>
          <w:b/>
          <w:sz w:val="24"/>
          <w:szCs w:val="24"/>
        </w:rPr>
        <w:t xml:space="preserve"> </w:t>
      </w:r>
      <w:r w:rsidR="00A245B3">
        <w:rPr>
          <w:rFonts w:ascii="Times New Roman" w:hAnsi="Times New Roman" w:cs="Times New Roman"/>
          <w:sz w:val="24"/>
          <w:szCs w:val="24"/>
        </w:rPr>
        <w:t>Csongrád, Fő</w:t>
      </w:r>
      <w:r w:rsidRPr="00D92413">
        <w:rPr>
          <w:rFonts w:ascii="Times New Roman" w:hAnsi="Times New Roman" w:cs="Times New Roman"/>
          <w:sz w:val="24"/>
          <w:szCs w:val="24"/>
        </w:rPr>
        <w:t xml:space="preserve"> u. 64. szám alatti telephely ellátási területe</w:t>
      </w:r>
      <w:r w:rsidRPr="00D92413">
        <w:rPr>
          <w:rFonts w:ascii="Times New Roman" w:hAnsi="Times New Roman" w:cs="Times New Roman"/>
          <w:bCs/>
          <w:sz w:val="24"/>
          <w:szCs w:val="24"/>
        </w:rPr>
        <w:t xml:space="preserve"> </w:t>
      </w:r>
      <w:r w:rsidRPr="00D92413">
        <w:rPr>
          <w:rFonts w:ascii="Times New Roman" w:hAnsi="Times New Roman" w:cs="Times New Roman"/>
          <w:sz w:val="24"/>
          <w:szCs w:val="24"/>
        </w:rPr>
        <w:t xml:space="preserve">Csongrád város, Felgyő Csanytelek, Tömörkény községek közigazgatási területe. </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 6640</w:t>
      </w:r>
      <w:r w:rsidRPr="00D92413">
        <w:rPr>
          <w:rFonts w:ascii="Times New Roman" w:hAnsi="Times New Roman" w:cs="Times New Roman"/>
          <w:b/>
          <w:sz w:val="24"/>
          <w:szCs w:val="24"/>
        </w:rPr>
        <w:t xml:space="preserve"> </w:t>
      </w:r>
      <w:r w:rsidR="00A245B3">
        <w:rPr>
          <w:rFonts w:ascii="Times New Roman" w:hAnsi="Times New Roman" w:cs="Times New Roman"/>
          <w:sz w:val="24"/>
          <w:szCs w:val="24"/>
        </w:rPr>
        <w:t>Csongrád, Fő</w:t>
      </w:r>
      <w:r w:rsidRPr="00D92413">
        <w:rPr>
          <w:rFonts w:ascii="Times New Roman" w:hAnsi="Times New Roman" w:cs="Times New Roman"/>
          <w:sz w:val="24"/>
          <w:szCs w:val="24"/>
        </w:rPr>
        <w:t xml:space="preserve"> u. 74. szám alatti telephely ellátási területe Csongrád közigazgatási területére terjed ki.</w:t>
      </w:r>
    </w:p>
    <w:p w:rsidR="00727B7E" w:rsidRDefault="00727B7E" w:rsidP="00727B7E">
      <w:pPr>
        <w:autoSpaceDE w:val="0"/>
        <w:autoSpaceDN w:val="0"/>
        <w:adjustRightInd w:val="0"/>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 közösségi pszichiátriai ellátás olyan önkéntesen igénybe vehető, hosszú távú, közösségi alapú gondozás, amelynek során a gondozás és a pszicho-szociális rehabilitáció az ellátott otthonában, illetve lakókörnyezetében történik.</w:t>
      </w:r>
    </w:p>
    <w:p w:rsidR="00727B7E" w:rsidRPr="00D92413" w:rsidRDefault="00727B7E" w:rsidP="00727B7E">
      <w:pPr>
        <w:spacing w:after="0" w:line="240" w:lineRule="auto"/>
        <w:jc w:val="both"/>
        <w:rPr>
          <w:rFonts w:ascii="Times New Roman" w:hAnsi="Times New Roman" w:cs="Times New Roman"/>
          <w:sz w:val="24"/>
          <w:szCs w:val="24"/>
        </w:rPr>
      </w:pPr>
    </w:p>
    <w:p w:rsidR="00727B7E" w:rsidRPr="00D92413" w:rsidRDefault="00727B7E" w:rsidP="00727B7E">
      <w:pPr>
        <w:pStyle w:val="Listaszerbekezds"/>
        <w:widowControl w:val="0"/>
        <w:numPr>
          <w:ilvl w:val="0"/>
          <w:numId w:val="3"/>
        </w:numPr>
        <w:adjustRightInd w:val="0"/>
        <w:spacing w:after="120" w:line="240" w:lineRule="auto"/>
        <w:jc w:val="both"/>
        <w:rPr>
          <w:rFonts w:ascii="Times New Roman" w:hAnsi="Times New Roman" w:cs="Times New Roman"/>
          <w:b/>
          <w:bCs/>
          <w:sz w:val="24"/>
          <w:szCs w:val="24"/>
        </w:rPr>
      </w:pPr>
      <w:r w:rsidRPr="00D92413">
        <w:rPr>
          <w:rFonts w:ascii="Times New Roman" w:hAnsi="Times New Roman" w:cs="Times New Roman"/>
          <w:b/>
          <w:bCs/>
          <w:sz w:val="24"/>
          <w:szCs w:val="24"/>
          <w:u w:val="single"/>
        </w:rPr>
        <w:t>Szenvedélybetegek Közösségi Ellátása</w:t>
      </w:r>
      <w:r w:rsidRPr="00D92413">
        <w:rPr>
          <w:rFonts w:ascii="Times New Roman" w:hAnsi="Times New Roman" w:cs="Times New Roman"/>
          <w:b/>
          <w:bCs/>
          <w:sz w:val="24"/>
          <w:szCs w:val="24"/>
        </w:rPr>
        <w:t xml:space="preserve"> </w:t>
      </w:r>
      <w:r w:rsidRPr="00D92413">
        <w:rPr>
          <w:rFonts w:ascii="Times New Roman" w:hAnsi="Times New Roman" w:cs="Times New Roman"/>
          <w:bCs/>
          <w:sz w:val="24"/>
          <w:szCs w:val="24"/>
        </w:rPr>
        <w:t>(</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A245B3">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widowControl w:val="0"/>
        <w:adjustRightInd w:val="0"/>
        <w:spacing w:after="0" w:line="240" w:lineRule="auto"/>
        <w:jc w:val="both"/>
        <w:rPr>
          <w:rFonts w:ascii="Times New Roman" w:hAnsi="Times New Roman" w:cs="Times New Roman"/>
          <w:bCs/>
          <w:sz w:val="24"/>
          <w:szCs w:val="24"/>
        </w:rPr>
      </w:pPr>
      <w:r w:rsidRPr="00D92413">
        <w:rPr>
          <w:rFonts w:ascii="Times New Roman" w:hAnsi="Times New Roman" w:cs="Times New Roman"/>
          <w:bCs/>
          <w:sz w:val="24"/>
          <w:szCs w:val="24"/>
        </w:rPr>
        <w:t>Ellátási területe</w:t>
      </w:r>
      <w:r w:rsidRPr="00D92413">
        <w:rPr>
          <w:rFonts w:ascii="Times New Roman" w:hAnsi="Times New Roman" w:cs="Times New Roman"/>
          <w:b/>
          <w:bCs/>
          <w:sz w:val="24"/>
          <w:szCs w:val="24"/>
        </w:rPr>
        <w:t xml:space="preserve"> </w:t>
      </w:r>
      <w:r w:rsidRPr="00D92413">
        <w:rPr>
          <w:rFonts w:ascii="Times New Roman" w:hAnsi="Times New Roman" w:cs="Times New Roman"/>
          <w:sz w:val="24"/>
          <w:szCs w:val="24"/>
        </w:rPr>
        <w:t>Csongrád város, Felgyő Csanytelek, Tömörkény községek közigazgatási területe.</w:t>
      </w:r>
    </w:p>
    <w:p w:rsidR="00727B7E"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A szenvedélybetegek közösségi ellátás célja, hogy az általa gondozott addiktológiai problémával küzdő ellátottak integrált és teljes jogú tagjai maradjanak a társadalomnak, illetve, ha betegségükből adódóan már kirekesztődtek a társadalomból, </w:t>
      </w:r>
      <w:r w:rsidRPr="00D92413">
        <w:rPr>
          <w:rFonts w:ascii="Times New Roman" w:hAnsi="Times New Roman" w:cs="Times New Roman"/>
          <w:bCs/>
          <w:iCs/>
          <w:sz w:val="24"/>
          <w:szCs w:val="24"/>
        </w:rPr>
        <w:t>reintegrálódjanak</w:t>
      </w:r>
      <w:r w:rsidRPr="00D92413">
        <w:rPr>
          <w:rFonts w:ascii="Times New Roman" w:hAnsi="Times New Roman" w:cs="Times New Roman"/>
          <w:sz w:val="24"/>
          <w:szCs w:val="24"/>
        </w:rPr>
        <w:t xml:space="preserve"> a közösségbe. Ennek érdekében a gondozás és a pszicho-szociális rehabilitáció minden formáját az igénybevevő otthonában, illetve lakókörnyezetében biztosítja.</w:t>
      </w:r>
    </w:p>
    <w:p w:rsidR="00727B7E" w:rsidRPr="00D92413" w:rsidRDefault="00727B7E" w:rsidP="00727B7E">
      <w:pPr>
        <w:shd w:val="clear" w:color="auto" w:fill="FFFFFF"/>
        <w:spacing w:line="240" w:lineRule="auto"/>
        <w:jc w:val="both"/>
        <w:rPr>
          <w:rFonts w:ascii="Times New Roman" w:hAnsi="Times New Roman" w:cs="Times New Roman"/>
          <w:b/>
          <w:color w:val="000000"/>
          <w:sz w:val="24"/>
          <w:szCs w:val="24"/>
          <w:u w:val="single"/>
        </w:rPr>
      </w:pPr>
    </w:p>
    <w:p w:rsidR="00727B7E" w:rsidRPr="00D92413" w:rsidRDefault="00727B7E" w:rsidP="00727B7E">
      <w:pPr>
        <w:pStyle w:val="Listaszerbekezds"/>
        <w:numPr>
          <w:ilvl w:val="0"/>
          <w:numId w:val="3"/>
        </w:numPr>
        <w:shd w:val="clear" w:color="auto" w:fill="FFFFFF"/>
        <w:spacing w:line="240" w:lineRule="auto"/>
        <w:jc w:val="both"/>
        <w:rPr>
          <w:rFonts w:ascii="Times New Roman" w:hAnsi="Times New Roman" w:cs="Times New Roman"/>
          <w:b/>
          <w:color w:val="000000"/>
          <w:sz w:val="24"/>
          <w:szCs w:val="24"/>
          <w:u w:val="single"/>
        </w:rPr>
      </w:pPr>
      <w:r w:rsidRPr="00D92413">
        <w:rPr>
          <w:rFonts w:ascii="Times New Roman" w:hAnsi="Times New Roman" w:cs="Times New Roman"/>
          <w:b/>
          <w:color w:val="000000"/>
          <w:sz w:val="24"/>
          <w:szCs w:val="24"/>
          <w:u w:val="single"/>
        </w:rPr>
        <w:t>Támogató szolgáltatás</w:t>
      </w:r>
      <w:r w:rsidRPr="00D92413">
        <w:rPr>
          <w:rFonts w:ascii="Times New Roman" w:hAnsi="Times New Roman" w:cs="Times New Roman"/>
          <w:b/>
          <w:color w:val="000000"/>
          <w:sz w:val="24"/>
          <w:szCs w:val="24"/>
        </w:rPr>
        <w:t xml:space="preserve"> </w:t>
      </w:r>
      <w:r w:rsidRPr="00D92413">
        <w:rPr>
          <w:rFonts w:ascii="Times New Roman" w:hAnsi="Times New Roman" w:cs="Times New Roman"/>
          <w:color w:val="000000"/>
          <w:sz w:val="24"/>
          <w:szCs w:val="24"/>
        </w:rPr>
        <w:t>(</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00A245B3">
        <w:rPr>
          <w:rFonts w:ascii="Times New Roman" w:hAnsi="Times New Roman" w:cs="Times New Roman"/>
          <w:sz w:val="24"/>
          <w:szCs w:val="24"/>
        </w:rPr>
        <w:t>Csongrád, Fő</w:t>
      </w:r>
      <w:r w:rsidRPr="00D92413">
        <w:rPr>
          <w:rFonts w:ascii="Times New Roman" w:hAnsi="Times New Roman" w:cs="Times New Roman"/>
          <w:sz w:val="24"/>
          <w:szCs w:val="24"/>
        </w:rPr>
        <w:t xml:space="preserve"> u. 64.)</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területe Csongrád város, Felgyő, Csanytelek, Tömörkény községek közigazgatási területe.</w:t>
      </w:r>
    </w:p>
    <w:p w:rsidR="00727B7E" w:rsidRPr="00D92413" w:rsidRDefault="00727B7E" w:rsidP="00727B7E">
      <w:pPr>
        <w:widowControl w:val="0"/>
        <w:adjustRightInd w:val="0"/>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 szolgáltatás célja a fogyatékos személyek lakókörnyezetben történő ellátása, elsősorban a lakáson kívüli közszolgáltatások elérésének segítése, valamint életvitelük önállóságának megőrzése mellett a lakáson belüli speciális segítségnyújtás biztosítása.</w:t>
      </w:r>
    </w:p>
    <w:p w:rsidR="00727B7E" w:rsidRPr="00D92413" w:rsidRDefault="00727B7E" w:rsidP="00727B7E">
      <w:pPr>
        <w:spacing w:after="120" w:line="240" w:lineRule="auto"/>
        <w:jc w:val="both"/>
        <w:rPr>
          <w:rFonts w:ascii="Times New Roman" w:hAnsi="Times New Roman" w:cs="Times New Roman"/>
          <w:b/>
          <w:bCs/>
          <w:sz w:val="24"/>
          <w:szCs w:val="24"/>
          <w:u w:val="single"/>
          <w:lang w:val="en-US"/>
        </w:rPr>
      </w:pPr>
    </w:p>
    <w:p w:rsidR="00727B7E" w:rsidRPr="00D92413" w:rsidRDefault="00727B7E" w:rsidP="00727B7E">
      <w:pPr>
        <w:pStyle w:val="Listaszerbekezds"/>
        <w:numPr>
          <w:ilvl w:val="0"/>
          <w:numId w:val="3"/>
        </w:numPr>
        <w:spacing w:after="120" w:line="240" w:lineRule="auto"/>
        <w:jc w:val="both"/>
        <w:rPr>
          <w:rFonts w:ascii="Times New Roman" w:hAnsi="Times New Roman" w:cs="Times New Roman"/>
          <w:b/>
          <w:bCs/>
          <w:sz w:val="24"/>
          <w:szCs w:val="24"/>
          <w:u w:val="single"/>
          <w:lang w:val="en-US"/>
        </w:rPr>
      </w:pPr>
      <w:r w:rsidRPr="00D92413">
        <w:rPr>
          <w:rFonts w:ascii="Times New Roman" w:hAnsi="Times New Roman" w:cs="Times New Roman"/>
          <w:b/>
          <w:bCs/>
          <w:sz w:val="24"/>
          <w:szCs w:val="24"/>
          <w:u w:val="single"/>
          <w:lang w:val="en-US"/>
        </w:rPr>
        <w:t>Időskorúak nappali ellátása</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bCs/>
          <w:sz w:val="24"/>
          <w:szCs w:val="24"/>
          <w:lang w:val="en-US"/>
        </w:rPr>
        <w:t>Időskorúak nappali ellátását az Esély Szociális Alapellátási Központ három telephelyen biztosítja (</w:t>
      </w:r>
      <w:r w:rsidRPr="00D92413">
        <w:rPr>
          <w:rFonts w:ascii="Times New Roman" w:hAnsi="Times New Roman" w:cs="Times New Roman"/>
          <w:sz w:val="24"/>
          <w:szCs w:val="24"/>
        </w:rPr>
        <w:t>6640 Csongrád, Gr. Apponyi u. 5., 6640 Csongrád, Fő u. 64.</w:t>
      </w:r>
      <w:r w:rsidRPr="00D92413">
        <w:rPr>
          <w:rFonts w:ascii="Times New Roman" w:hAnsi="Times New Roman" w:cs="Times New Roman"/>
          <w:bCs/>
          <w:sz w:val="24"/>
          <w:szCs w:val="24"/>
          <w:lang w:val="en-US"/>
        </w:rPr>
        <w:t>,</w:t>
      </w:r>
      <w:r w:rsidRPr="00D92413">
        <w:rPr>
          <w:rFonts w:ascii="Times New Roman" w:hAnsi="Times New Roman" w:cs="Times New Roman"/>
          <w:sz w:val="24"/>
          <w:szCs w:val="24"/>
        </w:rPr>
        <w:t xml:space="preserve"> 6640 Csongrád, Bokros u. 29.)</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területük Csongrád város közigazgatási területe.</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Napi feladatok az</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ellátottak testi, lelki és fizikai állapotának megfelelő egyéni és csoportos foglalkoztatás szervezése. Az idősek állapotának nyomon követése. Kapcsolattartás családtagokkal, hozzátartozókkal. Igény szerint ebéd biztosítása.</w:t>
      </w:r>
    </w:p>
    <w:p w:rsidR="00727B7E" w:rsidRPr="00D92413" w:rsidRDefault="00727B7E" w:rsidP="00727B7E">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Feladatok közé tartozik továbbá a harmonikus életvitel megteremtése, egyedüllét feloldása, valamint a tétlenséggel járó káros hatások megszüntetése. Az egészségi állapot folyamatos ellenőrzése és lehetőségekhez mérten javítása.</w:t>
      </w:r>
    </w:p>
    <w:p w:rsidR="00727B7E" w:rsidRPr="00D92413" w:rsidRDefault="00727B7E" w:rsidP="00727B7E">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Az ellátottaknak lehetőségük van mosásra, vasalásra, ruhajavításra, személyi higiéniára.</w:t>
      </w:r>
    </w:p>
    <w:p w:rsidR="00727B7E" w:rsidRDefault="00727B7E" w:rsidP="00FA06EC">
      <w:pPr>
        <w:spacing w:after="240" w:line="240" w:lineRule="auto"/>
        <w:jc w:val="both"/>
        <w:rPr>
          <w:rFonts w:ascii="Times New Roman" w:hAnsi="Times New Roman" w:cs="Times New Roman"/>
          <w:sz w:val="24"/>
          <w:szCs w:val="24"/>
        </w:rPr>
      </w:pPr>
      <w:r w:rsidRPr="00D92413">
        <w:rPr>
          <w:rFonts w:ascii="Times New Roman" w:hAnsi="Times New Roman" w:cs="Times New Roman"/>
          <w:sz w:val="24"/>
          <w:szCs w:val="24"/>
        </w:rPr>
        <w:t>A demens személyek gondozása egyéni gondozási terv, mentálhigiénés állapotfelmérés alapján, szakszerű gondozói felügyelet mellett történik. Ez az ellátási forma az igénybe vevők állapotának megőrzése, a meglévő szellemi képességek megtartása mellett a hozzátartozók tehermentesítését is szolgálja. A demens ellátottak számára egyéni, kiscsoportos vagy integrált foglalkozások szervezése történik napi szinten.</w:t>
      </w:r>
    </w:p>
    <w:p w:rsidR="00A70D7D" w:rsidRPr="00FA06EC" w:rsidRDefault="00A70D7D" w:rsidP="00FA06EC">
      <w:pPr>
        <w:spacing w:after="24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3"/>
        </w:numPr>
        <w:spacing w:after="120" w:line="240" w:lineRule="auto"/>
        <w:jc w:val="both"/>
        <w:rPr>
          <w:rFonts w:ascii="Times New Roman" w:hAnsi="Times New Roman" w:cs="Times New Roman"/>
          <w:b/>
          <w:sz w:val="24"/>
          <w:szCs w:val="24"/>
        </w:rPr>
      </w:pPr>
      <w:r w:rsidRPr="00D92413">
        <w:rPr>
          <w:rFonts w:ascii="Times New Roman" w:hAnsi="Times New Roman" w:cs="Times New Roman"/>
          <w:b/>
          <w:sz w:val="24"/>
          <w:szCs w:val="24"/>
          <w:u w:val="single"/>
        </w:rPr>
        <w:t>Fogyatékkal élők nappali ellátása</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(6640</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Csongrád, Síp u. 3.)</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Ellátási területe Csongrád város, Felgyő, Csanytelek, Tömörkény községek közigazgatási területe.</w:t>
      </w:r>
    </w:p>
    <w:p w:rsidR="00727B7E" w:rsidRDefault="00727B7E" w:rsidP="00727B7E">
      <w:pPr>
        <w:pStyle w:val="NormlWeb"/>
        <w:spacing w:before="0" w:beforeAutospacing="0" w:after="0" w:afterAutospacing="0"/>
        <w:jc w:val="both"/>
      </w:pPr>
      <w:r w:rsidRPr="00D92413">
        <w:t xml:space="preserve">A Fogyatékkal Élők Nappali Intézménye az ellátottaknak biztosít a jogszabályban és szakmai rendeletben előírt személyiségfejlesztést, a képességek fejlesztését, melyek során figyelembe veszik az individuális különbözőségeket, a személyiség igényeit, szükségleteit, az ellátott állapotát. A szociális modell elvének megfelelően az ellátott erősségeire, meglévő képességeire építve határozzák meg a fejlesztést, szinten tartást. </w:t>
      </w:r>
    </w:p>
    <w:p w:rsidR="00727B7E" w:rsidRPr="00D92413" w:rsidRDefault="00727B7E" w:rsidP="00727B7E">
      <w:pPr>
        <w:widowControl w:val="0"/>
        <w:adjustRightInd w:val="0"/>
        <w:spacing w:after="12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3"/>
        </w:numPr>
        <w:spacing w:line="240" w:lineRule="auto"/>
        <w:jc w:val="both"/>
        <w:rPr>
          <w:rFonts w:ascii="Times New Roman" w:hAnsi="Times New Roman" w:cs="Times New Roman"/>
          <w:b/>
          <w:bCs/>
          <w:sz w:val="24"/>
          <w:szCs w:val="24"/>
          <w:u w:val="single"/>
        </w:rPr>
      </w:pPr>
      <w:r w:rsidRPr="00D92413">
        <w:rPr>
          <w:rFonts w:ascii="Times New Roman" w:hAnsi="Times New Roman" w:cs="Times New Roman"/>
          <w:b/>
          <w:bCs/>
          <w:sz w:val="24"/>
          <w:szCs w:val="24"/>
          <w:u w:val="single"/>
        </w:rPr>
        <w:t>Pszichiátriai betegek nappali ellátása</w:t>
      </w:r>
    </w:p>
    <w:p w:rsidR="00727B7E" w:rsidRPr="00D92413" w:rsidRDefault="00727B7E" w:rsidP="00727B7E">
      <w:pPr>
        <w:spacing w:after="0" w:line="240" w:lineRule="auto"/>
        <w:jc w:val="both"/>
        <w:rPr>
          <w:rFonts w:ascii="Times New Roman" w:hAnsi="Times New Roman" w:cs="Times New Roman"/>
          <w:sz w:val="24"/>
          <w:szCs w:val="24"/>
        </w:rPr>
      </w:pPr>
      <w:r w:rsidRPr="00D92413">
        <w:rPr>
          <w:rFonts w:ascii="Times New Roman" w:hAnsi="Times New Roman" w:cs="Times New Roman"/>
          <w:bCs/>
          <w:sz w:val="24"/>
          <w:szCs w:val="24"/>
          <w:lang w:val="en-US"/>
        </w:rPr>
        <w:t xml:space="preserve">Pszichiátriai betegek nappali ellátását a </w:t>
      </w:r>
      <w:r w:rsidRPr="00D92413">
        <w:rPr>
          <w:rFonts w:ascii="Times New Roman" w:hAnsi="Times New Roman" w:cs="Times New Roman"/>
          <w:sz w:val="24"/>
          <w:szCs w:val="24"/>
        </w:rPr>
        <w:t xml:space="preserve">Piroskavárosi Szociális és Rehabilitációs Foglalkoztató Nonprofit Kft. </w:t>
      </w:r>
      <w:r w:rsidRPr="00D92413">
        <w:rPr>
          <w:rFonts w:ascii="Times New Roman" w:hAnsi="Times New Roman" w:cs="Times New Roman"/>
          <w:bCs/>
          <w:sz w:val="24"/>
          <w:szCs w:val="24"/>
          <w:lang w:val="en-US"/>
        </w:rPr>
        <w:t>kettő telephelyen biztosítja (</w:t>
      </w:r>
      <w:r w:rsidRPr="00D92413">
        <w:rPr>
          <w:rFonts w:ascii="Times New Roman" w:hAnsi="Times New Roman" w:cs="Times New Roman"/>
          <w:sz w:val="24"/>
          <w:szCs w:val="24"/>
        </w:rPr>
        <w:t>6640 Csongrád, Templom u. 13/A, 6640 Csongrád, Fő u. 74.).</w:t>
      </w:r>
    </w:p>
    <w:p w:rsidR="00727B7E" w:rsidRPr="00D92413" w:rsidRDefault="00727B7E" w:rsidP="00727B7E">
      <w:pPr>
        <w:spacing w:after="0" w:line="240" w:lineRule="auto"/>
        <w:jc w:val="both"/>
        <w:rPr>
          <w:rFonts w:ascii="Times New Roman" w:hAnsi="Times New Roman" w:cs="Times New Roman"/>
          <w:bCs/>
          <w:sz w:val="23"/>
          <w:szCs w:val="23"/>
        </w:rPr>
      </w:pPr>
      <w:r w:rsidRPr="00D92413">
        <w:rPr>
          <w:rFonts w:ascii="Times New Roman" w:hAnsi="Times New Roman" w:cs="Times New Roman"/>
          <w:sz w:val="24"/>
          <w:szCs w:val="24"/>
        </w:rPr>
        <w:t xml:space="preserve">Ellátási területük </w:t>
      </w:r>
      <w:r w:rsidRPr="00D92413">
        <w:rPr>
          <w:rFonts w:ascii="Times New Roman" w:hAnsi="Times New Roman" w:cs="Times New Roman"/>
          <w:bCs/>
          <w:sz w:val="23"/>
          <w:szCs w:val="23"/>
        </w:rPr>
        <w:t>Csongrád, Szentes</w:t>
      </w:r>
      <w:r w:rsidR="00771654">
        <w:rPr>
          <w:rFonts w:ascii="Times New Roman" w:hAnsi="Times New Roman" w:cs="Times New Roman"/>
          <w:bCs/>
          <w:sz w:val="23"/>
          <w:szCs w:val="23"/>
        </w:rPr>
        <w:t>, Felgyő, Tömörkény, Csanytelek</w:t>
      </w:r>
      <w:r w:rsidRPr="00D92413">
        <w:rPr>
          <w:rFonts w:ascii="Times New Roman" w:hAnsi="Times New Roman" w:cs="Times New Roman"/>
          <w:bCs/>
          <w:sz w:val="23"/>
          <w:szCs w:val="23"/>
        </w:rPr>
        <w:t xml:space="preserve"> közigazgatási területe.</w:t>
      </w:r>
    </w:p>
    <w:p w:rsidR="00727B7E" w:rsidRDefault="00727B7E" w:rsidP="00727B7E">
      <w:pPr>
        <w:pStyle w:val="szveg0"/>
        <w:spacing w:before="0" w:after="0"/>
        <w:rPr>
          <w:rFonts w:ascii="Times New Roman" w:hAnsi="Times New Roman" w:cs="Times New Roman"/>
        </w:rPr>
      </w:pPr>
      <w:r w:rsidRPr="00D92413">
        <w:rPr>
          <w:rFonts w:ascii="Times New Roman" w:hAnsi="Times New Roman" w:cs="Times New Roman"/>
        </w:rPr>
        <w:t>Az ellátottak köre elsősorban azon pszichiátriai betegek, akik a tizennyolcadik életévüket betöltötték, és felvételkor folyamatos fekvőbeteg gyógyintézeti kezelést nem igényelnek. A pszichiátriai betegek nappali ellátása önkéntes, amely a pszichiátriai betegek részére biztosít lehetőséget a napközbeni tartózkodásra, társas kapcsolatokra, valamint az alapvető higiéniai szükségletek kielégítésére, továbbá szükség esetén megszervezi az ellátottak napközbeni étkeztetését.</w:t>
      </w:r>
    </w:p>
    <w:p w:rsidR="00977FCB" w:rsidRDefault="00977FCB" w:rsidP="00727B7E">
      <w:pPr>
        <w:pStyle w:val="szveg0"/>
        <w:spacing w:before="0" w:after="0"/>
        <w:rPr>
          <w:rFonts w:ascii="Times New Roman" w:hAnsi="Times New Roman" w:cs="Times New Roman"/>
        </w:rPr>
      </w:pPr>
    </w:p>
    <w:p w:rsidR="00977FCB" w:rsidRPr="0046333A" w:rsidRDefault="00977FCB" w:rsidP="00B3260A">
      <w:pPr>
        <w:pStyle w:val="szveg0"/>
        <w:numPr>
          <w:ilvl w:val="0"/>
          <w:numId w:val="3"/>
        </w:numPr>
        <w:spacing w:before="0" w:after="120"/>
        <w:ind w:left="714" w:hanging="357"/>
        <w:jc w:val="left"/>
        <w:rPr>
          <w:rFonts w:ascii="Times New Roman" w:hAnsi="Times New Roman" w:cs="Times New Roman"/>
        </w:rPr>
      </w:pPr>
      <w:r w:rsidRPr="00977FCB">
        <w:rPr>
          <w:rFonts w:ascii="Times New Roman" w:hAnsi="Times New Roman" w:cs="Times New Roman"/>
          <w:b/>
          <w:u w:val="single"/>
          <w:lang w:val="en-US"/>
        </w:rPr>
        <w:t>Családsegítés és gyermekjóléti szolgáltatás</w:t>
      </w:r>
      <w:r>
        <w:rPr>
          <w:rFonts w:ascii="Times New Roman" w:hAnsi="Times New Roman" w:cs="Times New Roman"/>
          <w:lang w:val="en-US"/>
        </w:rPr>
        <w:t xml:space="preserve"> (6640 Csongrád, Kossuth tér 7.)</w:t>
      </w:r>
    </w:p>
    <w:p w:rsidR="0046333A" w:rsidRPr="00EE7665" w:rsidRDefault="0046333A" w:rsidP="0046333A">
      <w:pPr>
        <w:pStyle w:val="szveg0"/>
        <w:spacing w:before="0" w:after="0"/>
        <w:rPr>
          <w:rFonts w:ascii="Times New Roman" w:hAnsi="Times New Roman" w:cs="Times New Roman"/>
        </w:rPr>
      </w:pPr>
      <w:r w:rsidRPr="00EE7665">
        <w:rPr>
          <w:rFonts w:ascii="Times New Roman" w:hAnsi="Times New Roman" w:cs="Times New Roman"/>
        </w:rPr>
        <w:t xml:space="preserve">Ellátási területe </w:t>
      </w:r>
      <w:r w:rsidRPr="009F4600">
        <w:rPr>
          <w:rFonts w:ascii="Times New Roman" w:hAnsi="Times New Roman" w:cs="Times New Roman"/>
          <w:iCs/>
        </w:rPr>
        <w:t>Csongrád város közigazgatási területe</w:t>
      </w:r>
      <w:r>
        <w:rPr>
          <w:rFonts w:ascii="Times New Roman" w:hAnsi="Times New Roman" w:cs="Times New Roman"/>
          <w:iCs/>
        </w:rPr>
        <w:t>.</w:t>
      </w:r>
    </w:p>
    <w:p w:rsidR="0046333A" w:rsidRPr="00EE7665" w:rsidRDefault="0046333A" w:rsidP="0046333A">
      <w:pPr>
        <w:pStyle w:val="szveg0"/>
        <w:spacing w:before="0" w:after="0"/>
        <w:rPr>
          <w:rFonts w:ascii="Times New Roman" w:hAnsi="Times New Roman" w:cs="Times New Roman"/>
        </w:rPr>
      </w:pPr>
      <w:r w:rsidRPr="00EE7665">
        <w:rPr>
          <w:rFonts w:ascii="Times New Roman" w:hAnsi="Times New Roman" w:cs="Times New Roman"/>
        </w:rPr>
        <w:t>A Család-és Gyermekjóléti Szolgálat figyelemmel kíséri a lakosság életvezetését, az egyén és család között felmerülő konfliktusokat, kutatja a konfliktusok megoldási módját</w:t>
      </w:r>
      <w:r w:rsidRPr="00EE7665">
        <w:rPr>
          <w:rFonts w:ascii="Times New Roman" w:hAnsi="Times New Roman" w:cs="Times New Roman"/>
          <w:b/>
          <w:i/>
          <w:iCs/>
        </w:rPr>
        <w:t>.</w:t>
      </w:r>
      <w:r w:rsidRPr="00EE7665">
        <w:rPr>
          <w:rFonts w:ascii="Times New Roman" w:hAnsi="Times New Roman" w:cs="Times New Roman"/>
        </w:rPr>
        <w:t xml:space="preserve"> A szolgáltatás az ellátási területen élő valamennyi gyermekre, családra, gyermektelen családra és egyedülálló személyre terjed ki rendszerszemléletű szociális munkával.</w:t>
      </w:r>
    </w:p>
    <w:p w:rsidR="0046333A" w:rsidRDefault="0046333A" w:rsidP="0046333A">
      <w:pPr>
        <w:pStyle w:val="szveg0"/>
        <w:spacing w:before="0" w:after="0"/>
        <w:rPr>
          <w:rFonts w:ascii="Times New Roman" w:hAnsi="Times New Roman" w:cs="Times New Roman"/>
        </w:rPr>
      </w:pPr>
    </w:p>
    <w:p w:rsidR="0046333A" w:rsidRPr="00D92413" w:rsidRDefault="0046333A" w:rsidP="0046333A">
      <w:pPr>
        <w:pStyle w:val="szveg0"/>
        <w:spacing w:before="0" w:after="0"/>
        <w:jc w:val="left"/>
        <w:rPr>
          <w:rFonts w:ascii="Times New Roman" w:hAnsi="Times New Roman" w:cs="Times New Roman"/>
        </w:rPr>
        <w:sectPr w:rsidR="0046333A" w:rsidRPr="00D92413" w:rsidSect="002F793F">
          <w:footerReference w:type="default" r:id="rId12"/>
          <w:pgSz w:w="11906" w:h="16838"/>
          <w:pgMar w:top="1417" w:right="1417" w:bottom="1417" w:left="1417" w:header="708" w:footer="708" w:gutter="0"/>
          <w:cols w:space="708"/>
          <w:titlePg/>
          <w:docGrid w:linePitch="360"/>
        </w:sectPr>
      </w:pPr>
    </w:p>
    <w:p w:rsidR="00727B7E" w:rsidRPr="00D92413" w:rsidRDefault="00727B7E" w:rsidP="00727B7E">
      <w:pPr>
        <w:pStyle w:val="szveg0"/>
        <w:spacing w:before="0" w:after="0"/>
        <w:rPr>
          <w:rFonts w:ascii="Times New Roman" w:hAnsi="Times New Roman" w:cs="Times New Roman"/>
        </w:rPr>
      </w:pPr>
    </w:p>
    <w:tbl>
      <w:tblPr>
        <w:tblOverlap w:val="never"/>
        <w:tblW w:w="0" w:type="auto"/>
        <w:tblInd w:w="10" w:type="dxa"/>
        <w:tblCellMar>
          <w:left w:w="10" w:type="dxa"/>
          <w:right w:w="10" w:type="dxa"/>
        </w:tblCellMar>
        <w:tblLook w:val="04A0" w:firstRow="1" w:lastRow="0" w:firstColumn="1" w:lastColumn="0" w:noHBand="0" w:noVBand="1"/>
      </w:tblPr>
      <w:tblGrid>
        <w:gridCol w:w="3685"/>
        <w:gridCol w:w="787"/>
        <w:gridCol w:w="1278"/>
        <w:gridCol w:w="787"/>
        <w:gridCol w:w="1279"/>
        <w:gridCol w:w="787"/>
        <w:gridCol w:w="1279"/>
        <w:gridCol w:w="787"/>
        <w:gridCol w:w="1279"/>
        <w:gridCol w:w="787"/>
        <w:gridCol w:w="1279"/>
      </w:tblGrid>
      <w:tr w:rsidR="00727B7E" w:rsidRPr="00133E99" w:rsidTr="00133E99">
        <w:trPr>
          <w:trHeight w:val="428"/>
        </w:trPr>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p>
        </w:tc>
        <w:tc>
          <w:tcPr>
            <w:tcW w:w="0" w:type="auto"/>
            <w:gridSpan w:val="10"/>
            <w:tcBorders>
              <w:top w:val="single" w:sz="4" w:space="0" w:color="auto"/>
              <w:left w:val="single" w:sz="4" w:space="0" w:color="auto"/>
              <w:righ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Ellátásban részesültek száma (fő)</w:t>
            </w:r>
          </w:p>
        </w:tc>
      </w:tr>
      <w:tr w:rsidR="00727B7E" w:rsidRPr="00133E99" w:rsidTr="00133E99">
        <w:trPr>
          <w:trHeight w:val="351"/>
        </w:trPr>
        <w:tc>
          <w:tcPr>
            <w:tcW w:w="0" w:type="auto"/>
            <w:vMerge w:val="restart"/>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Szolgáltatás</w:t>
            </w:r>
          </w:p>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megnevezése</w:t>
            </w:r>
          </w:p>
        </w:tc>
        <w:tc>
          <w:tcPr>
            <w:tcW w:w="0" w:type="auto"/>
            <w:gridSpan w:val="2"/>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2016. évben</w:t>
            </w:r>
          </w:p>
        </w:tc>
        <w:tc>
          <w:tcPr>
            <w:tcW w:w="0" w:type="auto"/>
            <w:gridSpan w:val="2"/>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2017. évben</w:t>
            </w:r>
          </w:p>
        </w:tc>
        <w:tc>
          <w:tcPr>
            <w:tcW w:w="0" w:type="auto"/>
            <w:gridSpan w:val="2"/>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2018. évben</w:t>
            </w:r>
          </w:p>
        </w:tc>
        <w:tc>
          <w:tcPr>
            <w:tcW w:w="0" w:type="auto"/>
            <w:gridSpan w:val="2"/>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2019.évben</w:t>
            </w:r>
          </w:p>
        </w:tc>
        <w:tc>
          <w:tcPr>
            <w:tcW w:w="0" w:type="auto"/>
            <w:gridSpan w:val="2"/>
            <w:tcBorders>
              <w:top w:val="single" w:sz="4" w:space="0" w:color="auto"/>
              <w:left w:val="single" w:sz="4" w:space="0" w:color="auto"/>
              <w:righ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2020. évben</w:t>
            </w:r>
          </w:p>
        </w:tc>
      </w:tr>
      <w:tr w:rsidR="00133E99" w:rsidRPr="00133E99" w:rsidTr="000A10AC">
        <w:trPr>
          <w:trHeight w:val="830"/>
        </w:trPr>
        <w:tc>
          <w:tcPr>
            <w:tcW w:w="0" w:type="auto"/>
            <w:vMerge/>
            <w:tcBorders>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spacing w:line="307"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spacing w:line="307"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spacing w:line="312"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spacing w:line="312"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jc w:val="center"/>
              <w:rPr>
                <w:rFonts w:ascii="Times New Roman" w:hAnsi="Times New Roman" w:cs="Times New Roman"/>
                <w:sz w:val="20"/>
                <w:szCs w:val="20"/>
              </w:rPr>
            </w:pPr>
            <w:r w:rsidRPr="00133E99">
              <w:rPr>
                <w:rStyle w:val="Szvegtrzs2Flkvr"/>
                <w:rFonts w:eastAsiaTheme="minorHAnsi"/>
                <w:sz w:val="20"/>
                <w:szCs w:val="20"/>
              </w:rPr>
              <w:t>Összesen</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spacing w:line="312" w:lineRule="exact"/>
              <w:jc w:val="center"/>
              <w:rPr>
                <w:rFonts w:ascii="Times New Roman" w:hAnsi="Times New Roman" w:cs="Times New Roman"/>
                <w:sz w:val="20"/>
                <w:szCs w:val="20"/>
              </w:rPr>
            </w:pPr>
            <w:r w:rsidRPr="00133E99">
              <w:rPr>
                <w:rStyle w:val="Szvegtrzs2Flkvr"/>
                <w:rFonts w:eastAsiaTheme="minorHAnsi"/>
                <w:sz w:val="20"/>
                <w:szCs w:val="20"/>
              </w:rPr>
              <w:t>Ebből 65 éven felüli</w:t>
            </w:r>
          </w:p>
        </w:tc>
      </w:tr>
      <w:tr w:rsidR="00133E99" w:rsidRPr="00133E99" w:rsidTr="00E40944">
        <w:trPr>
          <w:trHeight w:val="392"/>
        </w:trPr>
        <w:tc>
          <w:tcPr>
            <w:tcW w:w="0" w:type="auto"/>
            <w:tcBorders>
              <w:top w:val="single" w:sz="4" w:space="0" w:color="auto"/>
              <w:left w:val="single" w:sz="4" w:space="0" w:color="auto"/>
            </w:tcBorders>
            <w:shd w:val="clear" w:color="auto" w:fill="FFFFFF"/>
          </w:tcPr>
          <w:p w:rsidR="00727B7E" w:rsidRPr="00133E99" w:rsidRDefault="00727B7E" w:rsidP="00E40944">
            <w:pPr>
              <w:spacing w:line="240" w:lineRule="exact"/>
              <w:rPr>
                <w:rFonts w:ascii="Times New Roman" w:hAnsi="Times New Roman" w:cs="Times New Roman"/>
                <w:b/>
                <w:bCs/>
                <w:color w:val="000000"/>
                <w:sz w:val="20"/>
                <w:szCs w:val="20"/>
                <w:lang w:eastAsia="hu-HU" w:bidi="hu-HU"/>
              </w:rPr>
            </w:pPr>
            <w:r w:rsidRPr="00133E99">
              <w:rPr>
                <w:rStyle w:val="Szvegtrzs2Flkvr"/>
                <w:rFonts w:eastAsiaTheme="minorHAnsi"/>
                <w:sz w:val="20"/>
                <w:szCs w:val="20"/>
              </w:rPr>
              <w:t>étkeztetés</w:t>
            </w:r>
            <w:r w:rsidR="00E40944" w:rsidRPr="00133E99">
              <w:rPr>
                <w:rStyle w:val="Szvegtrzs2Flkvr"/>
                <w:rFonts w:eastAsiaTheme="minorHAnsi"/>
                <w:sz w:val="20"/>
                <w:szCs w:val="20"/>
              </w:rPr>
              <w:t xml:space="preserve"> </w:t>
            </w:r>
            <w:r w:rsidR="00E40944" w:rsidRPr="00133E99">
              <w:rPr>
                <w:rStyle w:val="Szvegtrzs2Flkvr"/>
                <w:rFonts w:eastAsiaTheme="minorHAnsi"/>
                <w:b w:val="0"/>
                <w:sz w:val="20"/>
                <w:szCs w:val="20"/>
              </w:rPr>
              <w:t>(három telephelyen)</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278</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216</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301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241</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257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204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271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210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259</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213</w:t>
            </w:r>
          </w:p>
        </w:tc>
      </w:tr>
      <w:tr w:rsidR="00133E99" w:rsidRPr="00133E99" w:rsidTr="000A10AC">
        <w:trPr>
          <w:trHeight w:val="442"/>
        </w:trPr>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rPr>
                <w:rFonts w:ascii="Times New Roman" w:hAnsi="Times New Roman" w:cs="Times New Roman"/>
                <w:sz w:val="20"/>
                <w:szCs w:val="20"/>
              </w:rPr>
            </w:pPr>
            <w:r w:rsidRPr="00133E99">
              <w:rPr>
                <w:rStyle w:val="Szvegtrzs2Flkvr"/>
                <w:rFonts w:eastAsiaTheme="minorHAnsi"/>
                <w:sz w:val="20"/>
                <w:szCs w:val="20"/>
              </w:rPr>
              <w:t>tanyagondnoki</w:t>
            </w:r>
            <w:r w:rsidRPr="00133E99">
              <w:rPr>
                <w:rFonts w:ascii="Times New Roman" w:hAnsi="Times New Roman" w:cs="Times New Roman"/>
                <w:sz w:val="20"/>
                <w:szCs w:val="20"/>
              </w:rPr>
              <w:t xml:space="preserve"> </w:t>
            </w:r>
            <w:r w:rsidRPr="00133E99">
              <w:rPr>
                <w:rStyle w:val="Szvegtrzs2Flkvr"/>
                <w:rFonts w:eastAsiaTheme="minorHAnsi"/>
                <w:sz w:val="20"/>
                <w:szCs w:val="20"/>
              </w:rPr>
              <w:t>szolgáltatás</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391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140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372</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130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331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110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349</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118</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345</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125</w:t>
            </w:r>
          </w:p>
        </w:tc>
      </w:tr>
      <w:tr w:rsidR="00133E99" w:rsidRPr="00133E99" w:rsidTr="003F402D">
        <w:trPr>
          <w:trHeight w:val="410"/>
        </w:trPr>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rPr>
                <w:rFonts w:ascii="Times New Roman" w:hAnsi="Times New Roman" w:cs="Times New Roman"/>
                <w:sz w:val="20"/>
                <w:szCs w:val="20"/>
              </w:rPr>
            </w:pPr>
            <w:r w:rsidRPr="00133E99">
              <w:rPr>
                <w:rStyle w:val="Szvegtrzs2Flkvr"/>
                <w:rFonts w:eastAsiaTheme="minorHAnsi"/>
                <w:sz w:val="20"/>
                <w:szCs w:val="20"/>
              </w:rPr>
              <w:t>házi</w:t>
            </w:r>
            <w:r w:rsidRPr="00133E99">
              <w:rPr>
                <w:rFonts w:ascii="Times New Roman" w:hAnsi="Times New Roman" w:cs="Times New Roman"/>
                <w:sz w:val="20"/>
                <w:szCs w:val="20"/>
              </w:rPr>
              <w:t xml:space="preserve"> </w:t>
            </w:r>
            <w:r w:rsidRPr="00133E99">
              <w:rPr>
                <w:rStyle w:val="Szvegtrzs2Flkvr"/>
                <w:rFonts w:eastAsiaTheme="minorHAnsi"/>
                <w:sz w:val="20"/>
                <w:szCs w:val="20"/>
              </w:rPr>
              <w:t>segítségnyújtás</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109</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97</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90</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86</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71</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86</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78</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99</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91</w:t>
            </w:r>
          </w:p>
        </w:tc>
      </w:tr>
      <w:tr w:rsidR="00133E99" w:rsidRPr="00133E99" w:rsidTr="003F402D">
        <w:trPr>
          <w:trHeight w:val="771"/>
        </w:trPr>
        <w:tc>
          <w:tcPr>
            <w:tcW w:w="0" w:type="auto"/>
            <w:tcBorders>
              <w:top w:val="single" w:sz="4" w:space="0" w:color="auto"/>
              <w:left w:val="single" w:sz="4" w:space="0" w:color="auto"/>
            </w:tcBorders>
            <w:shd w:val="clear" w:color="auto" w:fill="FFFFFF"/>
          </w:tcPr>
          <w:p w:rsidR="00727B7E" w:rsidRPr="00133E99" w:rsidRDefault="00727B7E" w:rsidP="000A10AC">
            <w:pPr>
              <w:spacing w:line="317" w:lineRule="exact"/>
              <w:rPr>
                <w:rFonts w:ascii="Times New Roman" w:hAnsi="Times New Roman" w:cs="Times New Roman"/>
                <w:sz w:val="20"/>
                <w:szCs w:val="20"/>
              </w:rPr>
            </w:pPr>
            <w:r w:rsidRPr="00133E99">
              <w:rPr>
                <w:rStyle w:val="Szvegtrzs2Flkvr"/>
                <w:rFonts w:eastAsiaTheme="minorHAnsi"/>
                <w:sz w:val="20"/>
                <w:szCs w:val="20"/>
              </w:rPr>
              <w:t>jelzőrendszeres</w:t>
            </w:r>
            <w:r w:rsidRPr="00133E99">
              <w:rPr>
                <w:rFonts w:ascii="Times New Roman" w:hAnsi="Times New Roman" w:cs="Times New Roman"/>
                <w:sz w:val="20"/>
                <w:szCs w:val="20"/>
              </w:rPr>
              <w:t xml:space="preserve"> </w:t>
            </w:r>
            <w:r w:rsidRPr="00133E99">
              <w:rPr>
                <w:rStyle w:val="Szvegtrzs2Flkvr"/>
                <w:rFonts w:eastAsiaTheme="minorHAnsi"/>
                <w:sz w:val="20"/>
                <w:szCs w:val="20"/>
              </w:rPr>
              <w:t>házi</w:t>
            </w:r>
            <w:r w:rsidRPr="00133E99">
              <w:rPr>
                <w:rFonts w:ascii="Times New Roman" w:hAnsi="Times New Roman" w:cs="Times New Roman"/>
                <w:sz w:val="20"/>
                <w:szCs w:val="20"/>
              </w:rPr>
              <w:t xml:space="preserve"> </w:t>
            </w:r>
            <w:r w:rsidRPr="00133E99">
              <w:rPr>
                <w:rStyle w:val="Szvegtrzs2Flkvr"/>
                <w:rFonts w:eastAsiaTheme="minorHAnsi"/>
                <w:sz w:val="20"/>
                <w:szCs w:val="20"/>
              </w:rPr>
              <w:t>segítségnyújtás</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(35)*</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96</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97</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(45)*</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98</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(50)*</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99</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100</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(51)*</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99</w:t>
            </w:r>
          </w:p>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(51)*</w:t>
            </w:r>
          </w:p>
        </w:tc>
      </w:tr>
      <w:tr w:rsidR="00133E99" w:rsidRPr="00133E99" w:rsidTr="000A10AC">
        <w:trPr>
          <w:trHeight w:val="773"/>
        </w:trPr>
        <w:tc>
          <w:tcPr>
            <w:tcW w:w="0" w:type="auto"/>
            <w:tcBorders>
              <w:top w:val="single" w:sz="4" w:space="0" w:color="auto"/>
              <w:left w:val="single" w:sz="4" w:space="0" w:color="auto"/>
            </w:tcBorders>
            <w:shd w:val="clear" w:color="auto" w:fill="FFFFFF"/>
          </w:tcPr>
          <w:p w:rsidR="00727B7E" w:rsidRPr="00133E99" w:rsidRDefault="00727B7E" w:rsidP="000A10AC">
            <w:pPr>
              <w:spacing w:line="317" w:lineRule="exact"/>
              <w:rPr>
                <w:rFonts w:ascii="Times New Roman" w:hAnsi="Times New Roman" w:cs="Times New Roman"/>
                <w:sz w:val="20"/>
                <w:szCs w:val="20"/>
              </w:rPr>
            </w:pPr>
            <w:r w:rsidRPr="00133E99">
              <w:rPr>
                <w:rStyle w:val="Szvegtrzs2Flkvr"/>
                <w:rFonts w:eastAsiaTheme="minorHAnsi"/>
                <w:sz w:val="20"/>
                <w:szCs w:val="20"/>
              </w:rPr>
              <w:t>pszichiátriai</w:t>
            </w:r>
            <w:r w:rsidRPr="00133E99">
              <w:rPr>
                <w:rFonts w:ascii="Times New Roman" w:hAnsi="Times New Roman" w:cs="Times New Roman"/>
                <w:sz w:val="20"/>
                <w:szCs w:val="20"/>
              </w:rPr>
              <w:t xml:space="preserve"> </w:t>
            </w:r>
            <w:r w:rsidRPr="00133E99">
              <w:rPr>
                <w:rStyle w:val="Szvegtrzs2Flkvr"/>
                <w:rFonts w:eastAsiaTheme="minorHAnsi"/>
                <w:sz w:val="20"/>
                <w:szCs w:val="20"/>
              </w:rPr>
              <w:t>betegek</w:t>
            </w:r>
            <w:r w:rsidRPr="00133E99">
              <w:rPr>
                <w:rFonts w:ascii="Times New Roman" w:hAnsi="Times New Roman" w:cs="Times New Roman"/>
                <w:sz w:val="20"/>
                <w:szCs w:val="20"/>
              </w:rPr>
              <w:t xml:space="preserve"> </w:t>
            </w:r>
            <w:r w:rsidRPr="00133E99">
              <w:rPr>
                <w:rStyle w:val="Szvegtrzs2Flkvr"/>
                <w:rFonts w:eastAsiaTheme="minorHAnsi"/>
                <w:sz w:val="20"/>
                <w:szCs w:val="20"/>
              </w:rPr>
              <w:t>közösségi</w:t>
            </w:r>
            <w:r w:rsidRPr="00133E99">
              <w:rPr>
                <w:rFonts w:ascii="Times New Roman" w:hAnsi="Times New Roman" w:cs="Times New Roman"/>
                <w:sz w:val="20"/>
                <w:szCs w:val="20"/>
              </w:rPr>
              <w:t xml:space="preserve"> </w:t>
            </w:r>
            <w:r w:rsidRPr="00133E99">
              <w:rPr>
                <w:rStyle w:val="Szvegtrzs2Flkvr"/>
                <w:rFonts w:eastAsiaTheme="minorHAnsi"/>
                <w:sz w:val="20"/>
                <w:szCs w:val="20"/>
              </w:rPr>
              <w:t>ellátása</w:t>
            </w:r>
            <w:r w:rsidR="00E40944" w:rsidRPr="00133E99">
              <w:rPr>
                <w:rStyle w:val="Szvegtrzs2Flkvr"/>
                <w:rFonts w:eastAsiaTheme="minorHAnsi"/>
                <w:sz w:val="20"/>
                <w:szCs w:val="20"/>
              </w:rPr>
              <w:t xml:space="preserve"> </w:t>
            </w:r>
            <w:r w:rsidR="00E40944" w:rsidRPr="00133E99">
              <w:rPr>
                <w:rStyle w:val="Szvegtrzs2Flkvr"/>
                <w:rFonts w:eastAsiaTheme="minorHAnsi"/>
                <w:b w:val="0"/>
                <w:sz w:val="20"/>
                <w:szCs w:val="20"/>
              </w:rPr>
              <w:t>(kettő telephelyen)</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89</w:t>
            </w:r>
          </w:p>
        </w:tc>
        <w:tc>
          <w:tcPr>
            <w:tcW w:w="0" w:type="auto"/>
            <w:tcBorders>
              <w:top w:val="single" w:sz="4" w:space="0" w:color="auto"/>
              <w:lef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33</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90</w:t>
            </w:r>
          </w:p>
        </w:tc>
        <w:tc>
          <w:tcPr>
            <w:tcW w:w="0" w:type="auto"/>
            <w:tcBorders>
              <w:top w:val="single" w:sz="4" w:space="0" w:color="auto"/>
              <w:lef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37</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91</w:t>
            </w:r>
          </w:p>
        </w:tc>
        <w:tc>
          <w:tcPr>
            <w:tcW w:w="0" w:type="auto"/>
            <w:tcBorders>
              <w:top w:val="single" w:sz="4" w:space="0" w:color="auto"/>
              <w:lef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37</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93</w:t>
            </w:r>
          </w:p>
        </w:tc>
        <w:tc>
          <w:tcPr>
            <w:tcW w:w="0" w:type="auto"/>
            <w:tcBorders>
              <w:top w:val="single" w:sz="4" w:space="0" w:color="auto"/>
              <w:lef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r w:rsidR="00727B7E" w:rsidRPr="00133E99">
              <w:rPr>
                <w:rFonts w:ascii="Times New Roman" w:hAnsi="Times New Roman" w:cs="Times New Roman"/>
                <w:sz w:val="20"/>
                <w:szCs w:val="20"/>
              </w:rPr>
              <w:t>0</w:t>
            </w:r>
          </w:p>
        </w:tc>
        <w:tc>
          <w:tcPr>
            <w:tcW w:w="0" w:type="auto"/>
            <w:tcBorders>
              <w:top w:val="single" w:sz="4" w:space="0" w:color="auto"/>
              <w:left w:val="single" w:sz="4" w:space="0" w:color="auto"/>
            </w:tcBorders>
            <w:shd w:val="clear" w:color="auto" w:fill="FFFFFF"/>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91</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C25B4" w:rsidP="000A10AC">
            <w:pPr>
              <w:jc w:val="center"/>
              <w:rPr>
                <w:rFonts w:ascii="Times New Roman" w:hAnsi="Times New Roman" w:cs="Times New Roman"/>
                <w:sz w:val="20"/>
                <w:szCs w:val="20"/>
              </w:rPr>
            </w:pPr>
            <w:r w:rsidRPr="00133E99">
              <w:rPr>
                <w:rFonts w:ascii="Times New Roman" w:hAnsi="Times New Roman" w:cs="Times New Roman"/>
                <w:sz w:val="20"/>
                <w:szCs w:val="20"/>
              </w:rPr>
              <w:t>39</w:t>
            </w:r>
          </w:p>
        </w:tc>
      </w:tr>
      <w:tr w:rsidR="00133E99" w:rsidRPr="00133E99" w:rsidTr="003F402D">
        <w:trPr>
          <w:trHeight w:val="413"/>
        </w:trPr>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spacing w:line="312" w:lineRule="exact"/>
              <w:rPr>
                <w:rFonts w:ascii="Times New Roman" w:hAnsi="Times New Roman" w:cs="Times New Roman"/>
                <w:sz w:val="20"/>
                <w:szCs w:val="20"/>
              </w:rPr>
            </w:pPr>
            <w:r w:rsidRPr="00133E99">
              <w:rPr>
                <w:rStyle w:val="Szvegtrzs2Flkvr"/>
                <w:rFonts w:eastAsiaTheme="minorHAnsi"/>
                <w:sz w:val="20"/>
                <w:szCs w:val="20"/>
              </w:rPr>
              <w:t>szenvedélybetegek közösségi ellátása</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50</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49</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13</w:t>
            </w:r>
          </w:p>
        </w:tc>
      </w:tr>
      <w:tr w:rsidR="00133E99" w:rsidRPr="00133E99" w:rsidTr="000A10AC">
        <w:trPr>
          <w:trHeight w:val="385"/>
        </w:trPr>
        <w:tc>
          <w:tcPr>
            <w:tcW w:w="0" w:type="auto"/>
            <w:tcBorders>
              <w:top w:val="single" w:sz="4" w:space="0" w:color="auto"/>
              <w:left w:val="single" w:sz="4" w:space="0" w:color="auto"/>
            </w:tcBorders>
            <w:shd w:val="clear" w:color="auto" w:fill="FFFFFF"/>
          </w:tcPr>
          <w:p w:rsidR="00727B7E" w:rsidRPr="00133E99" w:rsidRDefault="00727B7E" w:rsidP="000A10AC">
            <w:pPr>
              <w:spacing w:line="240" w:lineRule="exact"/>
              <w:rPr>
                <w:rFonts w:ascii="Times New Roman" w:hAnsi="Times New Roman" w:cs="Times New Roman"/>
                <w:b/>
                <w:sz w:val="20"/>
                <w:szCs w:val="20"/>
              </w:rPr>
            </w:pPr>
            <w:r w:rsidRPr="00133E99">
              <w:rPr>
                <w:rStyle w:val="Szvegtrzs2"/>
                <w:rFonts w:eastAsiaTheme="minorHAnsi"/>
                <w:b/>
                <w:sz w:val="20"/>
                <w:szCs w:val="20"/>
              </w:rPr>
              <w:t>támogató</w:t>
            </w:r>
            <w:r w:rsidRPr="00133E99">
              <w:rPr>
                <w:rFonts w:ascii="Times New Roman" w:hAnsi="Times New Roman" w:cs="Times New Roman"/>
                <w:b/>
                <w:sz w:val="20"/>
                <w:szCs w:val="20"/>
              </w:rPr>
              <w:t xml:space="preserve"> </w:t>
            </w:r>
            <w:r w:rsidRPr="00133E99">
              <w:rPr>
                <w:rStyle w:val="Szvegtrzs2"/>
                <w:rFonts w:eastAsiaTheme="minorHAnsi"/>
                <w:b/>
                <w:sz w:val="20"/>
                <w:szCs w:val="20"/>
              </w:rPr>
              <w:t>szolgáltatás</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55</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56</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50</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30</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4</w:t>
            </w:r>
          </w:p>
        </w:tc>
      </w:tr>
      <w:tr w:rsidR="00133E99" w:rsidRPr="00133E99" w:rsidTr="000A10AC">
        <w:trPr>
          <w:trHeight w:val="482"/>
        </w:trPr>
        <w:tc>
          <w:tcPr>
            <w:tcW w:w="0" w:type="auto"/>
            <w:tcBorders>
              <w:top w:val="single" w:sz="4" w:space="0" w:color="auto"/>
              <w:left w:val="single" w:sz="4" w:space="0" w:color="auto"/>
            </w:tcBorders>
            <w:shd w:val="clear" w:color="auto" w:fill="FFFFFF"/>
          </w:tcPr>
          <w:p w:rsidR="00C2129F" w:rsidRPr="00C2129F" w:rsidRDefault="00727B7E" w:rsidP="000A10AC">
            <w:pPr>
              <w:spacing w:line="312" w:lineRule="exact"/>
              <w:rPr>
                <w:rFonts w:ascii="Times New Roman" w:hAnsi="Times New Roman" w:cs="Times New Roman"/>
                <w:b/>
                <w:color w:val="000000"/>
                <w:sz w:val="20"/>
                <w:szCs w:val="20"/>
                <w:lang w:eastAsia="hu-HU" w:bidi="hu-HU"/>
              </w:rPr>
            </w:pPr>
            <w:r w:rsidRPr="00133E99">
              <w:rPr>
                <w:rStyle w:val="Szvegtrzs2"/>
                <w:rFonts w:eastAsiaTheme="minorHAnsi"/>
                <w:b/>
                <w:sz w:val="20"/>
                <w:szCs w:val="20"/>
              </w:rPr>
              <w:t>idősek nappali ellátása</w:t>
            </w:r>
            <w:r w:rsidR="00C2129F">
              <w:rPr>
                <w:rStyle w:val="Szvegtrzs2"/>
                <w:rFonts w:eastAsiaTheme="minorHAnsi"/>
                <w:b/>
                <w:sz w:val="20"/>
                <w:szCs w:val="20"/>
              </w:rPr>
              <w:t xml:space="preserve"> </w:t>
            </w:r>
            <w:r w:rsidR="00C2129F" w:rsidRPr="00C2129F">
              <w:rPr>
                <w:rStyle w:val="Szvegtrzs2"/>
                <w:rFonts w:eastAsiaTheme="minorHAnsi"/>
                <w:sz w:val="20"/>
                <w:szCs w:val="20"/>
              </w:rPr>
              <w:t>(3 telephelyen)</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80</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97</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101</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84</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101</w:t>
            </w:r>
          </w:p>
        </w:tc>
        <w:tc>
          <w:tcPr>
            <w:tcW w:w="0" w:type="auto"/>
            <w:tcBorders>
              <w:top w:val="single" w:sz="4" w:space="0" w:color="auto"/>
              <w:lef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86</w:t>
            </w:r>
          </w:p>
        </w:tc>
        <w:tc>
          <w:tcPr>
            <w:tcW w:w="0" w:type="auto"/>
            <w:tcBorders>
              <w:top w:val="single" w:sz="4" w:space="0" w:color="auto"/>
              <w:left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91</w:t>
            </w:r>
          </w:p>
        </w:tc>
        <w:tc>
          <w:tcPr>
            <w:tcW w:w="0" w:type="auto"/>
            <w:tcBorders>
              <w:top w:val="single" w:sz="4" w:space="0" w:color="auto"/>
              <w:left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78</w:t>
            </w:r>
          </w:p>
        </w:tc>
      </w:tr>
      <w:tr w:rsidR="00133E99" w:rsidRPr="00133E99" w:rsidTr="003F402D">
        <w:trPr>
          <w:trHeight w:val="551"/>
        </w:trPr>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spacing w:line="322" w:lineRule="exact"/>
              <w:rPr>
                <w:rFonts w:ascii="Times New Roman" w:hAnsi="Times New Roman" w:cs="Times New Roman"/>
                <w:b/>
                <w:sz w:val="20"/>
                <w:szCs w:val="20"/>
              </w:rPr>
            </w:pPr>
            <w:r w:rsidRPr="00133E99">
              <w:rPr>
                <w:rStyle w:val="Szvegtrzs2"/>
                <w:rFonts w:eastAsiaTheme="minorHAnsi"/>
                <w:b/>
                <w:sz w:val="20"/>
                <w:szCs w:val="20"/>
              </w:rPr>
              <w:t>fogyatékkal élők nappali ellátása</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33</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33</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36</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w:t>
            </w:r>
          </w:p>
        </w:tc>
        <w:tc>
          <w:tcPr>
            <w:tcW w:w="0" w:type="auto"/>
            <w:tcBorders>
              <w:top w:val="single" w:sz="4" w:space="0" w:color="auto"/>
              <w:left w:val="single" w:sz="4" w:space="0" w:color="auto"/>
              <w:bottom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tcBorders>
            <w:shd w:val="clear" w:color="auto" w:fill="FFFFFF"/>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34</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27B7E" w:rsidRPr="00133E99" w:rsidRDefault="00727B7E" w:rsidP="000A10AC">
            <w:pPr>
              <w:jc w:val="center"/>
              <w:rPr>
                <w:rFonts w:ascii="Times New Roman" w:hAnsi="Times New Roman" w:cs="Times New Roman"/>
                <w:sz w:val="20"/>
                <w:szCs w:val="20"/>
              </w:rPr>
            </w:pPr>
            <w:r w:rsidRPr="00133E99">
              <w:rPr>
                <w:rFonts w:ascii="Times New Roman" w:hAnsi="Times New Roman" w:cs="Times New Roman"/>
                <w:sz w:val="20"/>
                <w:szCs w:val="20"/>
              </w:rPr>
              <w:t>1</w:t>
            </w:r>
          </w:p>
        </w:tc>
      </w:tr>
      <w:tr w:rsidR="00E40944" w:rsidRPr="00133E99" w:rsidTr="00133E99">
        <w:trPr>
          <w:trHeight w:val="662"/>
        </w:trPr>
        <w:tc>
          <w:tcPr>
            <w:tcW w:w="0" w:type="auto"/>
            <w:tcBorders>
              <w:top w:val="single" w:sz="4" w:space="0" w:color="auto"/>
              <w:left w:val="single" w:sz="4" w:space="0" w:color="auto"/>
              <w:bottom w:val="single" w:sz="4" w:space="0" w:color="auto"/>
            </w:tcBorders>
            <w:shd w:val="clear" w:color="auto" w:fill="FFFFFF"/>
          </w:tcPr>
          <w:p w:rsidR="00E623BB" w:rsidRPr="00133E99" w:rsidRDefault="00E623BB" w:rsidP="000A10AC">
            <w:pPr>
              <w:spacing w:line="322" w:lineRule="exact"/>
              <w:rPr>
                <w:rStyle w:val="Szvegtrzs2"/>
                <w:rFonts w:eastAsiaTheme="minorHAnsi"/>
                <w:b/>
                <w:sz w:val="20"/>
                <w:szCs w:val="20"/>
              </w:rPr>
            </w:pPr>
            <w:r w:rsidRPr="00133E99">
              <w:rPr>
                <w:rStyle w:val="Szvegtrzs2"/>
                <w:rFonts w:eastAsiaTheme="minorHAnsi"/>
                <w:b/>
                <w:sz w:val="20"/>
                <w:szCs w:val="20"/>
              </w:rPr>
              <w:t>pszichiátriai betegek nappali ellátása</w:t>
            </w:r>
            <w:r w:rsidR="00E40944" w:rsidRPr="00133E99">
              <w:rPr>
                <w:rStyle w:val="Szvegtrzs2"/>
                <w:rFonts w:eastAsiaTheme="minorHAnsi"/>
                <w:b/>
                <w:sz w:val="20"/>
                <w:szCs w:val="20"/>
              </w:rPr>
              <w:t xml:space="preserve"> </w:t>
            </w:r>
            <w:r w:rsidR="00E40944" w:rsidRPr="00133E99">
              <w:rPr>
                <w:rStyle w:val="Szvegtrzs2"/>
                <w:rFonts w:eastAsiaTheme="minorHAnsi"/>
                <w:sz w:val="20"/>
                <w:szCs w:val="20"/>
              </w:rPr>
              <w:t>(kettő telephelyen)</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108</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51</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51</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623BB" w:rsidRPr="00133E99" w:rsidRDefault="00204D90" w:rsidP="000A10AC">
            <w:pPr>
              <w:jc w:val="center"/>
              <w:rPr>
                <w:rFonts w:ascii="Times New Roman" w:hAnsi="Times New Roman" w:cs="Times New Roman"/>
                <w:sz w:val="20"/>
                <w:szCs w:val="20"/>
              </w:rPr>
            </w:pPr>
            <w:r w:rsidRPr="00133E99">
              <w:rPr>
                <w:rFonts w:ascii="Times New Roman" w:hAnsi="Times New Roman" w:cs="Times New Roman"/>
                <w:sz w:val="20"/>
                <w:szCs w:val="20"/>
              </w:rPr>
              <w:t>48</w:t>
            </w:r>
          </w:p>
        </w:tc>
      </w:tr>
      <w:tr w:rsidR="00E40944" w:rsidRPr="00133E99" w:rsidTr="00133E99">
        <w:trPr>
          <w:trHeight w:val="411"/>
        </w:trPr>
        <w:tc>
          <w:tcPr>
            <w:tcW w:w="0" w:type="auto"/>
            <w:tcBorders>
              <w:top w:val="single" w:sz="4" w:space="0" w:color="auto"/>
              <w:left w:val="single" w:sz="4" w:space="0" w:color="auto"/>
              <w:bottom w:val="single" w:sz="4" w:space="0" w:color="auto"/>
            </w:tcBorders>
            <w:shd w:val="clear" w:color="auto" w:fill="FFFFFF"/>
          </w:tcPr>
          <w:p w:rsidR="00E623BB" w:rsidRPr="00133E99" w:rsidRDefault="00E623BB" w:rsidP="000A10AC">
            <w:pPr>
              <w:spacing w:line="322" w:lineRule="exact"/>
              <w:rPr>
                <w:rStyle w:val="Szvegtrzs2"/>
                <w:rFonts w:eastAsiaTheme="minorHAnsi"/>
                <w:b/>
                <w:sz w:val="20"/>
                <w:szCs w:val="20"/>
              </w:rPr>
            </w:pPr>
            <w:r w:rsidRPr="00133E99">
              <w:rPr>
                <w:rFonts w:ascii="Times New Roman" w:hAnsi="Times New Roman" w:cs="Times New Roman"/>
                <w:b/>
                <w:sz w:val="20"/>
                <w:szCs w:val="20"/>
                <w:lang w:val="en-US"/>
              </w:rPr>
              <w:t>családsegítés és gyermekjóléti szolgáltatás</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586</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33</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467</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31</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538</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23</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535</w:t>
            </w:r>
          </w:p>
        </w:tc>
        <w:tc>
          <w:tcPr>
            <w:tcW w:w="0" w:type="auto"/>
            <w:tcBorders>
              <w:top w:val="single" w:sz="4" w:space="0" w:color="auto"/>
              <w:left w:val="single" w:sz="4" w:space="0" w:color="auto"/>
              <w:bottom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17</w:t>
            </w:r>
          </w:p>
        </w:tc>
        <w:tc>
          <w:tcPr>
            <w:tcW w:w="0" w:type="auto"/>
            <w:tcBorders>
              <w:top w:val="single" w:sz="4" w:space="0" w:color="auto"/>
              <w:left w:val="single" w:sz="4" w:space="0" w:color="auto"/>
              <w:bottom w:val="single" w:sz="4" w:space="0" w:color="auto"/>
            </w:tcBorders>
            <w:shd w:val="clear" w:color="auto" w:fill="FFFFFF"/>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495</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623BB" w:rsidRPr="00133E99" w:rsidRDefault="00953115" w:rsidP="000A10AC">
            <w:pPr>
              <w:jc w:val="center"/>
              <w:rPr>
                <w:rFonts w:ascii="Times New Roman" w:hAnsi="Times New Roman" w:cs="Times New Roman"/>
                <w:sz w:val="20"/>
                <w:szCs w:val="20"/>
              </w:rPr>
            </w:pPr>
            <w:r w:rsidRPr="00133E99">
              <w:rPr>
                <w:rFonts w:ascii="Times New Roman" w:hAnsi="Times New Roman" w:cs="Times New Roman"/>
                <w:sz w:val="20"/>
                <w:szCs w:val="20"/>
              </w:rPr>
              <w:t>10</w:t>
            </w:r>
          </w:p>
        </w:tc>
      </w:tr>
    </w:tbl>
    <w:p w:rsidR="00727B7E" w:rsidRDefault="0075610F" w:rsidP="00351512">
      <w:pPr>
        <w:rPr>
          <w:rFonts w:ascii="Times New Roman" w:hAnsi="Times New Roman" w:cs="Times New Roman"/>
          <w:sz w:val="20"/>
          <w:szCs w:val="20"/>
        </w:rPr>
      </w:pPr>
      <w:r w:rsidRPr="0075610F">
        <w:rPr>
          <w:rFonts w:ascii="Times New Roman" w:hAnsi="Times New Roman" w:cs="Times New Roman"/>
          <w:i/>
          <w:sz w:val="18"/>
          <w:szCs w:val="18"/>
        </w:rPr>
        <w:t>(forrás: intézményi nyilvántartás)</w:t>
      </w:r>
      <w:r>
        <w:rPr>
          <w:rFonts w:ascii="Times New Roman" w:hAnsi="Times New Roman" w:cs="Times New Roman"/>
          <w:sz w:val="20"/>
          <w:szCs w:val="20"/>
        </w:rPr>
        <w:t xml:space="preserve">               </w:t>
      </w:r>
      <w:r w:rsidR="00727B7E" w:rsidRPr="00133E99">
        <w:rPr>
          <w:rFonts w:ascii="Times New Roman" w:hAnsi="Times New Roman" w:cs="Times New Roman"/>
          <w:sz w:val="20"/>
          <w:szCs w:val="20"/>
        </w:rPr>
        <w:t>* Csongrádon kihelyezett készülékek</w:t>
      </w:r>
    </w:p>
    <w:p w:rsidR="00810747" w:rsidRPr="00351512" w:rsidRDefault="00810747" w:rsidP="00351512">
      <w:pPr>
        <w:rPr>
          <w:rFonts w:ascii="Times New Roman" w:hAnsi="Times New Roman" w:cs="Times New Roman"/>
        </w:rPr>
        <w:sectPr w:rsidR="00810747" w:rsidRPr="00351512" w:rsidSect="000A10AC">
          <w:pgSz w:w="16838" w:h="11906" w:orient="landscape"/>
          <w:pgMar w:top="1417" w:right="1417" w:bottom="1417" w:left="1417" w:header="708" w:footer="708" w:gutter="0"/>
          <w:cols w:space="708"/>
          <w:docGrid w:linePitch="360"/>
        </w:sectPr>
      </w:pPr>
    </w:p>
    <w:p w:rsidR="00727B7E" w:rsidRPr="00914CEC" w:rsidRDefault="00727B7E" w:rsidP="000A5FF8">
      <w:pPr>
        <w:pStyle w:val="Cmsor2"/>
        <w:numPr>
          <w:ilvl w:val="0"/>
          <w:numId w:val="24"/>
        </w:numPr>
        <w:spacing w:after="120"/>
        <w:rPr>
          <w:rFonts w:ascii="Times New Roman" w:hAnsi="Times New Roman" w:cs="Times New Roman"/>
          <w:b/>
          <w:color w:val="auto"/>
        </w:rPr>
      </w:pPr>
      <w:bookmarkStart w:id="21" w:name="_Toc79996212"/>
      <w:r w:rsidRPr="00914CEC">
        <w:rPr>
          <w:rFonts w:ascii="Times New Roman" w:hAnsi="Times New Roman" w:cs="Times New Roman"/>
          <w:b/>
          <w:color w:val="auto"/>
        </w:rPr>
        <w:t>Szociális szakosított ellátások</w:t>
      </w:r>
      <w:bookmarkEnd w:id="21"/>
    </w:p>
    <w:p w:rsidR="00727B7E" w:rsidRPr="00D92413" w:rsidRDefault="00727B7E" w:rsidP="00821E68">
      <w:pPr>
        <w:spacing w:after="120" w:line="240" w:lineRule="auto"/>
        <w:jc w:val="both"/>
        <w:rPr>
          <w:rFonts w:ascii="Times New Roman" w:hAnsi="Times New Roman" w:cs="Times New Roman"/>
          <w:sz w:val="24"/>
          <w:szCs w:val="24"/>
        </w:rPr>
      </w:pPr>
      <w:r w:rsidRPr="00D92413">
        <w:rPr>
          <w:rFonts w:ascii="Times New Roman" w:hAnsi="Times New Roman" w:cs="Times New Roman"/>
          <w:color w:val="000000" w:themeColor="text1"/>
          <w:sz w:val="24"/>
          <w:szCs w:val="24"/>
        </w:rPr>
        <w:t xml:space="preserve">Csongrád Városában három idősek otthona, egy átmeneti elhelyezést nyújtó intézmény, egy </w:t>
      </w:r>
      <w:r w:rsidRPr="00D92413">
        <w:rPr>
          <w:rFonts w:ascii="Times New Roman" w:hAnsi="Times New Roman" w:cs="Times New Roman"/>
          <w:sz w:val="24"/>
          <w:szCs w:val="24"/>
        </w:rPr>
        <w:t>fogyatékos személyek otthona, illetve fogyatékos személyek ápoló-gondozó célú lakóotthona működik.</w:t>
      </w:r>
    </w:p>
    <w:p w:rsidR="00727B7E" w:rsidRPr="00D92413" w:rsidRDefault="00727B7E" w:rsidP="00727B7E">
      <w:pPr>
        <w:spacing w:after="0" w:line="240" w:lineRule="auto"/>
        <w:jc w:val="both"/>
        <w:rPr>
          <w:rFonts w:ascii="Times New Roman" w:hAnsi="Times New Roman" w:cs="Times New Roman"/>
          <w:sz w:val="24"/>
          <w:szCs w:val="24"/>
        </w:rPr>
      </w:pPr>
    </w:p>
    <w:p w:rsidR="00727B7E" w:rsidRPr="004E0ED3" w:rsidRDefault="00727B7E" w:rsidP="00727B7E">
      <w:pPr>
        <w:pStyle w:val="Listaszerbekezds"/>
        <w:numPr>
          <w:ilvl w:val="0"/>
          <w:numId w:val="3"/>
        </w:numPr>
        <w:spacing w:line="240" w:lineRule="auto"/>
        <w:jc w:val="both"/>
        <w:rPr>
          <w:rFonts w:ascii="Times New Roman" w:hAnsi="Times New Roman" w:cs="Times New Roman"/>
          <w:b/>
          <w:bCs/>
          <w:color w:val="000000" w:themeColor="text1"/>
          <w:sz w:val="24"/>
          <w:szCs w:val="24"/>
          <w:u w:val="single"/>
        </w:rPr>
      </w:pPr>
      <w:r w:rsidRPr="004E0ED3">
        <w:rPr>
          <w:rFonts w:ascii="Times New Roman" w:hAnsi="Times New Roman" w:cs="Times New Roman"/>
          <w:b/>
          <w:sz w:val="24"/>
          <w:szCs w:val="24"/>
          <w:u w:val="single"/>
        </w:rPr>
        <w:t>Ápolást, gondozást nyújtó intézmény</w:t>
      </w:r>
      <w:r w:rsidRPr="004E0ED3">
        <w:rPr>
          <w:rFonts w:ascii="Times New Roman" w:hAnsi="Times New Roman" w:cs="Times New Roman"/>
          <w:b/>
          <w:bCs/>
          <w:color w:val="000000" w:themeColor="text1"/>
          <w:sz w:val="24"/>
          <w:szCs w:val="24"/>
          <w:u w:val="single"/>
        </w:rPr>
        <w:t>- Idősek Otthona</w:t>
      </w:r>
    </w:p>
    <w:p w:rsidR="00727B7E" w:rsidRPr="00D92413" w:rsidRDefault="00727B7E" w:rsidP="00727B7E">
      <w:pPr>
        <w:spacing w:line="240" w:lineRule="auto"/>
        <w:jc w:val="both"/>
        <w:rPr>
          <w:rFonts w:ascii="Times New Roman" w:hAnsi="Times New Roman" w:cs="Times New Roman"/>
          <w:sz w:val="24"/>
          <w:szCs w:val="24"/>
        </w:rPr>
      </w:pPr>
      <w:r w:rsidRPr="00D92413">
        <w:rPr>
          <w:rFonts w:ascii="Times New Roman" w:hAnsi="Times New Roman" w:cs="Times New Roman"/>
          <w:bCs/>
          <w:color w:val="000000" w:themeColor="text1"/>
          <w:sz w:val="24"/>
          <w:szCs w:val="24"/>
        </w:rPr>
        <w:t>Az idősek otthona</w:t>
      </w:r>
      <w:r w:rsidRPr="00D92413">
        <w:rPr>
          <w:rFonts w:ascii="Times New Roman" w:hAnsi="Times New Roman" w:cs="Times New Roman"/>
          <w:b/>
          <w:bCs/>
          <w:color w:val="000000" w:themeColor="text1"/>
          <w:sz w:val="24"/>
          <w:szCs w:val="24"/>
        </w:rPr>
        <w:t xml:space="preserve"> </w:t>
      </w:r>
      <w:r w:rsidRPr="00D92413">
        <w:rPr>
          <w:rFonts w:ascii="Times New Roman" w:hAnsi="Times New Roman" w:cs="Times New Roman"/>
          <w:bCs/>
          <w:color w:val="000000" w:themeColor="text1"/>
          <w:sz w:val="24"/>
          <w:szCs w:val="24"/>
        </w:rPr>
        <w:t xml:space="preserve">célja a </w:t>
      </w:r>
      <w:r w:rsidRPr="00D92413">
        <w:rPr>
          <w:rFonts w:ascii="Times New Roman" w:hAnsi="Times New Roman" w:cs="Times New Roman"/>
          <w:color w:val="000000" w:themeColor="text1"/>
          <w:sz w:val="24"/>
          <w:szCs w:val="24"/>
        </w:rPr>
        <w:t xml:space="preserve">szolgáltatást igénybe vevő, gondozásra szoruló ember szükségleteihez igazodó segítségnyújtás biztosítása, amelynek mértékét és módját mindenkor a segítségre szoruló ember egészségi-, szociális és pszichés állapota alapján határozzák meg </w:t>
      </w:r>
      <w:r w:rsidRPr="00D92413">
        <w:rPr>
          <w:rFonts w:ascii="Times New Roman" w:hAnsi="Times New Roman" w:cs="Times New Roman"/>
          <w:sz w:val="24"/>
          <w:szCs w:val="24"/>
        </w:rPr>
        <w:t>úgy, hogy az egyén individuális szabadsága a lehető legteljesebb mértékben érvényre jusson.</w:t>
      </w:r>
    </w:p>
    <w:p w:rsidR="00727B7E" w:rsidRPr="00D92413" w:rsidRDefault="00727B7E" w:rsidP="00727B7E">
      <w:pPr>
        <w:pStyle w:val="Listaszerbekezds"/>
        <w:numPr>
          <w:ilvl w:val="0"/>
          <w:numId w:val="6"/>
        </w:numPr>
        <w:spacing w:after="0" w:line="240" w:lineRule="auto"/>
        <w:jc w:val="both"/>
        <w:rPr>
          <w:rFonts w:ascii="Times New Roman" w:hAnsi="Times New Roman" w:cs="Times New Roman"/>
          <w:color w:val="000000" w:themeColor="text1"/>
          <w:sz w:val="24"/>
          <w:szCs w:val="24"/>
        </w:rPr>
      </w:pPr>
      <w:r w:rsidRPr="00D92413">
        <w:rPr>
          <w:rFonts w:ascii="Times New Roman" w:hAnsi="Times New Roman" w:cs="Times New Roman"/>
          <w:b/>
          <w:bCs/>
          <w:sz w:val="24"/>
          <w:szCs w:val="24"/>
        </w:rPr>
        <w:t xml:space="preserve">Gondviselés Háza Csongrád </w:t>
      </w:r>
      <w:r w:rsidRPr="00D92413">
        <w:rPr>
          <w:rFonts w:ascii="Times New Roman" w:hAnsi="Times New Roman" w:cs="Times New Roman"/>
          <w:bCs/>
          <w:sz w:val="24"/>
          <w:szCs w:val="24"/>
        </w:rPr>
        <w:t>(6640 Csongrád, Vasút u. 92.)</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 xml:space="preserve">ellátási területe </w:t>
      </w:r>
      <w:r w:rsidRPr="00D92413">
        <w:rPr>
          <w:rFonts w:ascii="Times New Roman" w:hAnsi="Times New Roman" w:cs="Times New Roman"/>
          <w:color w:val="000000" w:themeColor="text1"/>
          <w:sz w:val="24"/>
          <w:szCs w:val="24"/>
        </w:rPr>
        <w:t>Csongrád város, Felgyő és Tömörkény községek közigazgatási területe.</w:t>
      </w:r>
    </w:p>
    <w:p w:rsidR="00727B7E" w:rsidRPr="00D92413" w:rsidRDefault="00727B7E" w:rsidP="00727B7E">
      <w:pPr>
        <w:pStyle w:val="Listaszerbekezds"/>
        <w:numPr>
          <w:ilvl w:val="0"/>
          <w:numId w:val="6"/>
        </w:numPr>
        <w:spacing w:after="0" w:line="240" w:lineRule="auto"/>
        <w:jc w:val="both"/>
        <w:rPr>
          <w:rFonts w:ascii="Times New Roman" w:hAnsi="Times New Roman" w:cs="Times New Roman"/>
          <w:sz w:val="24"/>
          <w:szCs w:val="24"/>
        </w:rPr>
      </w:pPr>
      <w:r w:rsidRPr="00D92413">
        <w:rPr>
          <w:rFonts w:ascii="Times New Roman" w:hAnsi="Times New Roman" w:cs="Times New Roman"/>
          <w:b/>
          <w:bCs/>
          <w:sz w:val="24"/>
          <w:szCs w:val="24"/>
        </w:rPr>
        <w:t xml:space="preserve">Piroskavárosi Idősek Otthona </w:t>
      </w:r>
      <w:r w:rsidRPr="00D92413">
        <w:rPr>
          <w:rFonts w:ascii="Times New Roman" w:hAnsi="Times New Roman" w:cs="Times New Roman"/>
          <w:bCs/>
          <w:sz w:val="24"/>
          <w:szCs w:val="24"/>
        </w:rPr>
        <w:t xml:space="preserve">(6640 Csongrád, Szent I. u. 19.) ellátási területe </w:t>
      </w:r>
      <w:r w:rsidRPr="00D92413">
        <w:rPr>
          <w:rFonts w:ascii="Times New Roman" w:hAnsi="Times New Roman" w:cs="Times New Roman"/>
          <w:sz w:val="24"/>
          <w:szCs w:val="24"/>
        </w:rPr>
        <w:t>Csongrád város, Csanytelek, Felgyő, Tömörkény községek közigazgatási területe.</w:t>
      </w:r>
    </w:p>
    <w:p w:rsidR="00727B7E" w:rsidRPr="00D92413" w:rsidRDefault="00727B7E" w:rsidP="00727B7E">
      <w:pPr>
        <w:pStyle w:val="Listaszerbekezds"/>
        <w:numPr>
          <w:ilvl w:val="0"/>
          <w:numId w:val="6"/>
        </w:numPr>
        <w:spacing w:after="0" w:line="240" w:lineRule="auto"/>
        <w:jc w:val="both"/>
        <w:rPr>
          <w:rFonts w:ascii="Times New Roman" w:hAnsi="Times New Roman" w:cs="Times New Roman"/>
          <w:sz w:val="24"/>
          <w:szCs w:val="24"/>
        </w:rPr>
      </w:pPr>
      <w:r w:rsidRPr="00D92413">
        <w:rPr>
          <w:rFonts w:ascii="Times New Roman" w:hAnsi="Times New Roman" w:cs="Times New Roman"/>
          <w:b/>
          <w:sz w:val="24"/>
          <w:szCs w:val="24"/>
        </w:rPr>
        <w:t xml:space="preserve">Gondviselés Háza Aranysziget Időskorúak Otthona Csongrád </w:t>
      </w:r>
      <w:r w:rsidRPr="00D92413">
        <w:rPr>
          <w:rFonts w:ascii="Times New Roman" w:hAnsi="Times New Roman" w:cs="Times New Roman"/>
          <w:sz w:val="24"/>
          <w:szCs w:val="24"/>
        </w:rPr>
        <w:t>(6640 Csongrád, Gyöngyvirág u. 7-9.)</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ellátási területe Magyarország közigazgatási területe.</w:t>
      </w:r>
    </w:p>
    <w:p w:rsidR="00727B7E" w:rsidRPr="00D92413" w:rsidRDefault="00727B7E" w:rsidP="00727B7E">
      <w:pPr>
        <w:pStyle w:val="Listaszerbekezds"/>
        <w:spacing w:after="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3"/>
        </w:numPr>
        <w:shd w:val="clear" w:color="auto" w:fill="FFFFFF"/>
        <w:spacing w:line="240" w:lineRule="auto"/>
        <w:jc w:val="both"/>
        <w:rPr>
          <w:rFonts w:ascii="Times New Roman" w:hAnsi="Times New Roman" w:cs="Times New Roman"/>
          <w:b/>
          <w:sz w:val="24"/>
          <w:szCs w:val="24"/>
          <w:u w:val="single"/>
        </w:rPr>
      </w:pPr>
      <w:r w:rsidRPr="00D92413">
        <w:rPr>
          <w:rFonts w:ascii="Times New Roman" w:hAnsi="Times New Roman" w:cs="Times New Roman"/>
          <w:b/>
          <w:sz w:val="24"/>
          <w:szCs w:val="24"/>
          <w:u w:val="single"/>
        </w:rPr>
        <w:t xml:space="preserve">Átmeneti elhelyezést nyújtó intézmény </w:t>
      </w:r>
    </w:p>
    <w:p w:rsidR="00727B7E" w:rsidRPr="00D92413" w:rsidRDefault="00727B7E" w:rsidP="00727B7E">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D92413">
        <w:rPr>
          <w:rFonts w:ascii="Times New Roman" w:hAnsi="Times New Roman" w:cs="Times New Roman"/>
          <w:sz w:val="24"/>
          <w:szCs w:val="24"/>
        </w:rPr>
        <w:t xml:space="preserve">Az átmeneti otthoni ellátást kizárólag 18. életévüket beöltött nők és férfiak vehetik igénybe, akik betegségük miatt vagy más okból időlegesen állandó ápolásra szorulnak, erről sem maguk, sem hozzátartozóik gondoskodni otthonukban nem képesek, illetve rendszeres gyógyintézeti kezelést nem igényelnek. </w:t>
      </w:r>
    </w:p>
    <w:p w:rsidR="00727B7E" w:rsidRPr="00D92413" w:rsidRDefault="00727B7E" w:rsidP="00727B7E">
      <w:pPr>
        <w:pStyle w:val="Listaszerbekezds"/>
        <w:numPr>
          <w:ilvl w:val="0"/>
          <w:numId w:val="5"/>
        </w:numPr>
        <w:spacing w:after="120" w:line="240" w:lineRule="auto"/>
        <w:jc w:val="both"/>
        <w:rPr>
          <w:rFonts w:ascii="Times New Roman" w:hAnsi="Times New Roman" w:cs="Times New Roman"/>
          <w:sz w:val="24"/>
          <w:szCs w:val="24"/>
        </w:rPr>
      </w:pPr>
      <w:r w:rsidRPr="00D92413">
        <w:rPr>
          <w:rFonts w:ascii="Times New Roman" w:hAnsi="Times New Roman" w:cs="Times New Roman"/>
          <w:b/>
          <w:sz w:val="24"/>
          <w:szCs w:val="24"/>
        </w:rPr>
        <w:t xml:space="preserve">Szociális Ápoló Otthon </w:t>
      </w:r>
      <w:r w:rsidRPr="0054441E">
        <w:rPr>
          <w:rFonts w:ascii="Times New Roman" w:hAnsi="Times New Roman" w:cs="Times New Roman"/>
          <w:sz w:val="24"/>
          <w:szCs w:val="24"/>
        </w:rPr>
        <w:t>(6640 Csongrád Vasút u. 92.)</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 xml:space="preserve">ellátási területe </w:t>
      </w:r>
      <w:r w:rsidRPr="00D92413">
        <w:rPr>
          <w:rFonts w:ascii="Times New Roman" w:hAnsi="Times New Roman" w:cs="Times New Roman"/>
          <w:noProof/>
          <w:sz w:val="24"/>
          <w:szCs w:val="24"/>
        </w:rPr>
        <w:t>Csongrád város, Felgyő és Tömörkény községek közigazgatási területe.</w:t>
      </w:r>
    </w:p>
    <w:p w:rsidR="00727B7E" w:rsidRPr="00D92413" w:rsidRDefault="00727B7E" w:rsidP="00727B7E">
      <w:pPr>
        <w:overflowPunct w:val="0"/>
        <w:autoSpaceDE w:val="0"/>
        <w:autoSpaceDN w:val="0"/>
        <w:adjustRightInd w:val="0"/>
        <w:spacing w:after="0" w:line="240" w:lineRule="auto"/>
        <w:jc w:val="both"/>
        <w:textAlignment w:val="baseline"/>
        <w:rPr>
          <w:rFonts w:ascii="Times New Roman" w:hAnsi="Times New Roman" w:cs="Times New Roman"/>
          <w:b/>
          <w:sz w:val="24"/>
          <w:szCs w:val="24"/>
        </w:rPr>
      </w:pPr>
      <w:r w:rsidRPr="00D92413">
        <w:rPr>
          <w:rFonts w:ascii="Times New Roman" w:hAnsi="Times New Roman" w:cs="Times New Roman"/>
          <w:sz w:val="24"/>
          <w:szCs w:val="24"/>
        </w:rPr>
        <w:t xml:space="preserve">A Dr. Szarka Ödön Egyesített Egészségügyi és Szociális Intézmény Szociális Ápoló Otthona és Gondviselés Háza Csongrád 2018. szeptember 20.-a óta </w:t>
      </w:r>
      <w:r w:rsidRPr="00D92413">
        <w:rPr>
          <w:rFonts w:ascii="Times New Roman" w:hAnsi="Times New Roman" w:cs="Times New Roman"/>
          <w:b/>
          <w:sz w:val="24"/>
          <w:szCs w:val="24"/>
        </w:rPr>
        <w:t>szakápolási működési engedéllyel rendelkezik.</w:t>
      </w:r>
      <w:r w:rsidRPr="00D92413">
        <w:rPr>
          <w:rFonts w:ascii="Times New Roman" w:hAnsi="Times New Roman" w:cs="Times New Roman"/>
          <w:sz w:val="24"/>
          <w:szCs w:val="24"/>
        </w:rPr>
        <w:t xml:space="preserve"> A szakápolás végzése lehetővé teszi a fekvőbeteg ellátás részbeni kiváltását, valamint a kórházban töltött napok számát csökkentheti. Az idős emberek nehezen viselik a változást, ezért biztonságérzetüket növeli, életminőségüket javítja a megszokott környezetben történő ellátás, ahol ismerős személyek látják el Őket, ennek köszönhetően nagyobb hatékonysággal biztosítható a személyre szabott ellátás. </w:t>
      </w:r>
    </w:p>
    <w:p w:rsidR="00727B7E" w:rsidRPr="00D92413" w:rsidRDefault="00727B7E" w:rsidP="00727B7E">
      <w:pPr>
        <w:spacing w:after="0" w:line="240" w:lineRule="auto"/>
        <w:jc w:val="both"/>
        <w:rPr>
          <w:rFonts w:ascii="Times New Roman" w:hAnsi="Times New Roman" w:cs="Times New Roman"/>
          <w:sz w:val="24"/>
          <w:szCs w:val="24"/>
        </w:rPr>
      </w:pPr>
    </w:p>
    <w:p w:rsidR="00727B7E" w:rsidRPr="00D92413" w:rsidRDefault="00727B7E" w:rsidP="00727B7E">
      <w:pPr>
        <w:pStyle w:val="Listaszerbekezds"/>
        <w:numPr>
          <w:ilvl w:val="0"/>
          <w:numId w:val="4"/>
        </w:num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r w:rsidRPr="00D92413">
        <w:rPr>
          <w:rFonts w:ascii="Times New Roman" w:hAnsi="Times New Roman" w:cs="Times New Roman"/>
          <w:b/>
          <w:sz w:val="24"/>
          <w:szCs w:val="24"/>
          <w:u w:val="single"/>
        </w:rPr>
        <w:t>Fogyatékos személyek otthona, illetve fogyatékos személyek ápoló-gondozó célú lakóotthona</w:t>
      </w:r>
    </w:p>
    <w:p w:rsidR="00727B7E" w:rsidRPr="00D92413" w:rsidRDefault="00727B7E" w:rsidP="00727B7E">
      <w:pPr>
        <w:pStyle w:val="Listaszerbekezds"/>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p>
    <w:p w:rsidR="00727B7E" w:rsidRPr="00D92413" w:rsidRDefault="00727B7E" w:rsidP="00727B7E">
      <w:pPr>
        <w:pStyle w:val="Listaszerbekezds"/>
        <w:numPr>
          <w:ilvl w:val="0"/>
          <w:numId w:val="5"/>
        </w:numPr>
        <w:spacing w:after="120" w:line="240" w:lineRule="auto"/>
        <w:jc w:val="both"/>
        <w:rPr>
          <w:rFonts w:ascii="Times New Roman" w:hAnsi="Times New Roman" w:cs="Times New Roman"/>
          <w:sz w:val="24"/>
          <w:szCs w:val="24"/>
        </w:rPr>
      </w:pPr>
      <w:r w:rsidRPr="00D92413">
        <w:rPr>
          <w:rFonts w:ascii="Times New Roman" w:hAnsi="Times New Roman" w:cs="Times New Roman"/>
          <w:b/>
          <w:sz w:val="24"/>
          <w:szCs w:val="24"/>
        </w:rPr>
        <w:t xml:space="preserve">Gondviselés Háza - Fogyatékkal élők Kisréti Otthona I.-II. Csongrád </w:t>
      </w:r>
      <w:r w:rsidRPr="00D92413">
        <w:rPr>
          <w:rFonts w:ascii="Times New Roman" w:hAnsi="Times New Roman" w:cs="Times New Roman"/>
          <w:sz w:val="24"/>
          <w:szCs w:val="24"/>
        </w:rPr>
        <w:t>(6640 Csongrád, Kisrét tanya 19/A.)</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ellátási területe</w:t>
      </w:r>
      <w:r w:rsidRPr="00D92413">
        <w:rPr>
          <w:rFonts w:ascii="Times New Roman" w:hAnsi="Times New Roman" w:cs="Times New Roman"/>
          <w:b/>
          <w:sz w:val="24"/>
          <w:szCs w:val="24"/>
        </w:rPr>
        <w:t xml:space="preserve"> </w:t>
      </w:r>
      <w:r w:rsidRPr="00D92413">
        <w:rPr>
          <w:rFonts w:ascii="Times New Roman" w:hAnsi="Times New Roman" w:cs="Times New Roman"/>
          <w:sz w:val="24"/>
          <w:szCs w:val="24"/>
        </w:rPr>
        <w:t>országos.</w:t>
      </w:r>
    </w:p>
    <w:p w:rsidR="004A7AAF" w:rsidRDefault="00727B7E" w:rsidP="00727B7E">
      <w:p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r w:rsidRPr="00D92413">
        <w:rPr>
          <w:rFonts w:ascii="Times New Roman" w:hAnsi="Times New Roman" w:cs="Times New Roman"/>
          <w:color w:val="121212"/>
          <w:sz w:val="24"/>
          <w:szCs w:val="24"/>
          <w:shd w:val="clear" w:color="auto" w:fill="FFFFFF"/>
        </w:rPr>
        <w:t>Az intézmény 100 férőhelyes, korszerű tartós bentlakást nyújtó szociális otthonból és 2 db 12 férőhelyes ápoló-gondozó célú lakóotthonból áll. Feladata a nem foglalkoztatható felnőtt korú, enyhe, középsúlyos és súlyos értelmi fogyatékos személyek fizikai és egészségügyi ellátása, pszichés gondozása.</w:t>
      </w:r>
    </w:p>
    <w:p w:rsidR="007E2322" w:rsidRDefault="007E2322" w:rsidP="00727B7E">
      <w:p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p>
    <w:p w:rsidR="007E2322" w:rsidRDefault="007E2322" w:rsidP="00727B7E">
      <w:p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sectPr w:rsidR="007E2322" w:rsidSect="00EF010E">
          <w:pgSz w:w="11906" w:h="16838"/>
          <w:pgMar w:top="1417" w:right="1417" w:bottom="1417" w:left="1417" w:header="708" w:footer="708" w:gutter="0"/>
          <w:cols w:space="708"/>
          <w:docGrid w:linePitch="360"/>
        </w:sect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993"/>
        <w:gridCol w:w="1275"/>
        <w:gridCol w:w="993"/>
        <w:gridCol w:w="1275"/>
        <w:gridCol w:w="993"/>
        <w:gridCol w:w="1275"/>
        <w:gridCol w:w="993"/>
        <w:gridCol w:w="1275"/>
        <w:gridCol w:w="993"/>
        <w:gridCol w:w="1275"/>
      </w:tblGrid>
      <w:tr w:rsidR="00BA740B" w:rsidTr="000A10AC">
        <w:trPr>
          <w:trHeight w:val="424"/>
        </w:trPr>
        <w:tc>
          <w:tcPr>
            <w:tcW w:w="2943" w:type="dxa"/>
            <w:gridSpan w:val="2"/>
          </w:tcPr>
          <w:p w:rsidR="00BA740B" w:rsidRPr="00012DF7" w:rsidRDefault="00BA740B" w:rsidP="000A10AC">
            <w:pPr>
              <w:jc w:val="center"/>
              <w:rPr>
                <w:rFonts w:ascii="Times New Roman" w:hAnsi="Times New Roman" w:cs="Times New Roman"/>
                <w:b/>
                <w:sz w:val="20"/>
                <w:szCs w:val="20"/>
              </w:rPr>
            </w:pPr>
          </w:p>
        </w:tc>
        <w:tc>
          <w:tcPr>
            <w:tcW w:w="11340" w:type="dxa"/>
            <w:gridSpan w:val="10"/>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Ellátásban részesültek száma (fő)</w:t>
            </w:r>
          </w:p>
        </w:tc>
      </w:tr>
      <w:tr w:rsidR="00BA740B" w:rsidTr="000A10AC">
        <w:tc>
          <w:tcPr>
            <w:tcW w:w="2943" w:type="dxa"/>
            <w:gridSpan w:val="2"/>
            <w:vMerge w:val="restart"/>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Szolgáltatás megnevezése</w:t>
            </w: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2016. évben</w:t>
            </w:r>
          </w:p>
          <w:p w:rsidR="00BA740B" w:rsidRPr="00012DF7" w:rsidRDefault="00BA740B" w:rsidP="000A10AC">
            <w:pPr>
              <w:jc w:val="center"/>
              <w:rPr>
                <w:rFonts w:ascii="Times New Roman" w:hAnsi="Times New Roman" w:cs="Times New Roman"/>
                <w:b/>
                <w:sz w:val="20"/>
                <w:szCs w:val="20"/>
              </w:rPr>
            </w:pP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2017. évben</w:t>
            </w: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2018. évben</w:t>
            </w: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2019. évben</w:t>
            </w:r>
          </w:p>
        </w:tc>
        <w:tc>
          <w:tcPr>
            <w:tcW w:w="2268" w:type="dxa"/>
            <w:gridSpan w:val="2"/>
          </w:tcPr>
          <w:p w:rsidR="00BA740B" w:rsidRPr="00012DF7" w:rsidRDefault="00BA740B" w:rsidP="000A10AC">
            <w:pPr>
              <w:jc w:val="center"/>
              <w:rPr>
                <w:rFonts w:ascii="Times New Roman" w:hAnsi="Times New Roman" w:cs="Times New Roman"/>
                <w:b/>
                <w:sz w:val="20"/>
                <w:szCs w:val="20"/>
              </w:rPr>
            </w:pPr>
            <w:r w:rsidRPr="00012DF7">
              <w:rPr>
                <w:rFonts w:ascii="Times New Roman" w:hAnsi="Times New Roman" w:cs="Times New Roman"/>
                <w:b/>
                <w:sz w:val="20"/>
                <w:szCs w:val="20"/>
              </w:rPr>
              <w:t>2020. évben</w:t>
            </w:r>
          </w:p>
        </w:tc>
      </w:tr>
      <w:tr w:rsidR="00BA740B" w:rsidTr="000A10AC">
        <w:tc>
          <w:tcPr>
            <w:tcW w:w="2943" w:type="dxa"/>
            <w:gridSpan w:val="2"/>
            <w:vMerge/>
          </w:tcPr>
          <w:p w:rsidR="00BA740B" w:rsidRPr="00012DF7" w:rsidRDefault="00BA740B" w:rsidP="000A10AC">
            <w:pPr>
              <w:rPr>
                <w:rFonts w:ascii="Times New Roman" w:hAnsi="Times New Roman" w:cs="Times New Roman"/>
                <w:b/>
                <w:sz w:val="20"/>
                <w:szCs w:val="20"/>
              </w:rPr>
            </w:pPr>
          </w:p>
        </w:tc>
        <w:tc>
          <w:tcPr>
            <w:tcW w:w="993" w:type="dxa"/>
          </w:tcPr>
          <w:p w:rsidR="00BA740B" w:rsidRPr="00012DF7" w:rsidRDefault="00BA740B" w:rsidP="000A10AC">
            <w:pPr>
              <w:rPr>
                <w:rFonts w:ascii="Times New Roman" w:hAnsi="Times New Roman" w:cs="Times New Roman"/>
                <w:b/>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b/>
                <w:sz w:val="20"/>
                <w:szCs w:val="20"/>
              </w:rPr>
            </w:pPr>
            <w:r w:rsidRPr="00012DF7">
              <w:rPr>
                <w:rFonts w:ascii="Times New Roman" w:hAnsi="Times New Roman" w:cs="Times New Roman"/>
                <w:b/>
                <w:sz w:val="20"/>
                <w:szCs w:val="20"/>
              </w:rPr>
              <w:t>Ebből 65 éven felüli</w:t>
            </w:r>
          </w:p>
        </w:tc>
        <w:tc>
          <w:tcPr>
            <w:tcW w:w="993" w:type="dxa"/>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Ebből 65 éven felüli</w:t>
            </w:r>
          </w:p>
        </w:tc>
        <w:tc>
          <w:tcPr>
            <w:tcW w:w="993" w:type="dxa"/>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Ebből 65 éven felüli</w:t>
            </w:r>
          </w:p>
        </w:tc>
        <w:tc>
          <w:tcPr>
            <w:tcW w:w="993" w:type="dxa"/>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Ebből 65 éven felüli</w:t>
            </w:r>
          </w:p>
        </w:tc>
        <w:tc>
          <w:tcPr>
            <w:tcW w:w="993" w:type="dxa"/>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Összesen</w:t>
            </w:r>
          </w:p>
        </w:tc>
        <w:tc>
          <w:tcPr>
            <w:tcW w:w="1275" w:type="dxa"/>
            <w:shd w:val="clear" w:color="auto" w:fill="B8CCE4" w:themeFill="accent1" w:themeFillTint="66"/>
          </w:tcPr>
          <w:p w:rsidR="00BA740B" w:rsidRPr="00012DF7" w:rsidRDefault="00BA740B" w:rsidP="000A10AC">
            <w:pPr>
              <w:rPr>
                <w:rFonts w:ascii="Times New Roman" w:hAnsi="Times New Roman" w:cs="Times New Roman"/>
                <w:sz w:val="20"/>
                <w:szCs w:val="20"/>
              </w:rPr>
            </w:pPr>
            <w:r w:rsidRPr="00012DF7">
              <w:rPr>
                <w:rFonts w:ascii="Times New Roman" w:hAnsi="Times New Roman" w:cs="Times New Roman"/>
                <w:b/>
                <w:sz w:val="20"/>
                <w:szCs w:val="20"/>
              </w:rPr>
              <w:t>Ebből 65 éven felüli</w:t>
            </w:r>
          </w:p>
        </w:tc>
      </w:tr>
      <w:tr w:rsidR="00BA740B" w:rsidTr="0091394F">
        <w:tc>
          <w:tcPr>
            <w:tcW w:w="2943" w:type="dxa"/>
            <w:gridSpan w:val="2"/>
            <w:vAlign w:val="center"/>
          </w:tcPr>
          <w:p w:rsidR="00BA740B" w:rsidRPr="00012DF7" w:rsidRDefault="00BA740B" w:rsidP="0091394F">
            <w:pPr>
              <w:jc w:val="center"/>
              <w:rPr>
                <w:rFonts w:ascii="Times New Roman" w:hAnsi="Times New Roman" w:cs="Times New Roman"/>
                <w:b/>
                <w:sz w:val="20"/>
                <w:szCs w:val="20"/>
              </w:rPr>
            </w:pPr>
            <w:r w:rsidRPr="00012DF7">
              <w:rPr>
                <w:rFonts w:ascii="Times New Roman" w:hAnsi="Times New Roman" w:cs="Times New Roman"/>
                <w:sz w:val="20"/>
                <w:szCs w:val="20"/>
              </w:rPr>
              <w:t>átmeneti elhelyezést nyújtó intézményi ellátás</w:t>
            </w:r>
            <w:r w:rsidRPr="00012DF7">
              <w:rPr>
                <w:rFonts w:ascii="Times New Roman" w:hAnsi="Times New Roman" w:cs="Times New Roman"/>
                <w:b/>
                <w:sz w:val="20"/>
                <w:szCs w:val="20"/>
              </w:rPr>
              <w:t xml:space="preserve"> </w:t>
            </w:r>
            <w:r w:rsidR="005B3D58" w:rsidRPr="00012DF7">
              <w:rPr>
                <w:rFonts w:ascii="Times New Roman" w:hAnsi="Times New Roman" w:cs="Times New Roman"/>
                <w:b/>
                <w:sz w:val="20"/>
                <w:szCs w:val="20"/>
              </w:rPr>
              <w:t xml:space="preserve">       </w:t>
            </w:r>
            <w:r w:rsidR="001A3CBC" w:rsidRPr="00012DF7">
              <w:rPr>
                <w:rFonts w:ascii="Times New Roman" w:hAnsi="Times New Roman" w:cs="Times New Roman"/>
                <w:b/>
                <w:sz w:val="20"/>
                <w:szCs w:val="20"/>
              </w:rPr>
              <w:t xml:space="preserve">  </w:t>
            </w:r>
            <w:r w:rsidRPr="00012DF7">
              <w:rPr>
                <w:rFonts w:ascii="Times New Roman" w:hAnsi="Times New Roman" w:cs="Times New Roman"/>
                <w:b/>
                <w:sz w:val="20"/>
                <w:szCs w:val="20"/>
              </w:rPr>
              <w:t>(Szociális Ápoló Otthon)</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80</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80</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86</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85</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w:t>
            </w:r>
            <w:r w:rsidR="00EE082E">
              <w:rPr>
                <w:rFonts w:ascii="Times New Roman" w:hAnsi="Times New Roman" w:cs="Times New Roman"/>
                <w:sz w:val="20"/>
                <w:szCs w:val="20"/>
              </w:rPr>
              <w:t>0</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90</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97</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97</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95</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95</w:t>
            </w:r>
          </w:p>
        </w:tc>
      </w:tr>
      <w:tr w:rsidR="00BA740B" w:rsidTr="0091394F">
        <w:trPr>
          <w:trHeight w:val="654"/>
        </w:trPr>
        <w:tc>
          <w:tcPr>
            <w:tcW w:w="1242" w:type="dxa"/>
            <w:vMerge w:val="restart"/>
            <w:vAlign w:val="center"/>
          </w:tcPr>
          <w:p w:rsidR="00BA740B" w:rsidRPr="00012DF7" w:rsidRDefault="00BA740B" w:rsidP="0091394F">
            <w:pPr>
              <w:jc w:val="center"/>
              <w:rPr>
                <w:rFonts w:ascii="Times New Roman" w:hAnsi="Times New Roman" w:cs="Times New Roman"/>
                <w:b/>
                <w:sz w:val="20"/>
                <w:szCs w:val="20"/>
              </w:rPr>
            </w:pPr>
            <w:r w:rsidRPr="00012DF7">
              <w:rPr>
                <w:rFonts w:ascii="Times New Roman" w:hAnsi="Times New Roman" w:cs="Times New Roman"/>
                <w:sz w:val="20"/>
                <w:szCs w:val="20"/>
              </w:rPr>
              <w:t>ápolást, gondozást nyújtó intézményi ellátás-</w:t>
            </w:r>
            <w:r w:rsidRPr="00012DF7">
              <w:rPr>
                <w:rFonts w:ascii="Times New Roman" w:hAnsi="Times New Roman" w:cs="Times New Roman"/>
                <w:b/>
                <w:sz w:val="20"/>
                <w:szCs w:val="20"/>
              </w:rPr>
              <w:t>idősek otthona</w:t>
            </w:r>
          </w:p>
        </w:tc>
        <w:tc>
          <w:tcPr>
            <w:tcW w:w="1701" w:type="dxa"/>
            <w:vAlign w:val="center"/>
          </w:tcPr>
          <w:p w:rsidR="00BA740B" w:rsidRPr="00012DF7" w:rsidRDefault="00BA740B" w:rsidP="0091394F">
            <w:pPr>
              <w:jc w:val="center"/>
              <w:rPr>
                <w:rFonts w:ascii="Times New Roman" w:hAnsi="Times New Roman" w:cs="Times New Roman"/>
                <w:b/>
                <w:sz w:val="20"/>
                <w:szCs w:val="20"/>
              </w:rPr>
            </w:pPr>
            <w:r w:rsidRPr="00012DF7">
              <w:rPr>
                <w:rFonts w:ascii="Times New Roman" w:hAnsi="Times New Roman" w:cs="Times New Roman"/>
                <w:b/>
                <w:sz w:val="20"/>
                <w:szCs w:val="20"/>
              </w:rPr>
              <w:t>Piroskavárosi Idősek Otthona</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52</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44</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51</w:t>
            </w:r>
          </w:p>
        </w:tc>
        <w:tc>
          <w:tcPr>
            <w:tcW w:w="1275" w:type="dxa"/>
            <w:shd w:val="clear" w:color="auto" w:fill="B8CCE4" w:themeFill="accent1" w:themeFillTint="66"/>
            <w:vAlign w:val="center"/>
          </w:tcPr>
          <w:p w:rsidR="00BA740B" w:rsidRPr="00012DF7" w:rsidRDefault="00C355FF" w:rsidP="00C355FF">
            <w:pPr>
              <w:jc w:val="center"/>
              <w:rPr>
                <w:rFonts w:ascii="Times New Roman" w:hAnsi="Times New Roman" w:cs="Times New Roman"/>
                <w:sz w:val="20"/>
                <w:szCs w:val="20"/>
              </w:rPr>
            </w:pPr>
            <w:r>
              <w:rPr>
                <w:rFonts w:ascii="Times New Roman" w:hAnsi="Times New Roman" w:cs="Times New Roman"/>
                <w:sz w:val="20"/>
                <w:szCs w:val="20"/>
              </w:rPr>
              <w:t>41</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50</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w:t>
            </w:r>
            <w:r w:rsidR="0036784E">
              <w:rPr>
                <w:rFonts w:ascii="Times New Roman" w:hAnsi="Times New Roman" w:cs="Times New Roman"/>
                <w:sz w:val="20"/>
                <w:szCs w:val="20"/>
              </w:rPr>
              <w:t>2</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51</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43</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51</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44</w:t>
            </w:r>
          </w:p>
        </w:tc>
      </w:tr>
      <w:tr w:rsidR="00BA740B" w:rsidTr="0091394F">
        <w:trPr>
          <w:trHeight w:val="420"/>
        </w:trPr>
        <w:tc>
          <w:tcPr>
            <w:tcW w:w="1242" w:type="dxa"/>
            <w:vMerge/>
            <w:vAlign w:val="center"/>
          </w:tcPr>
          <w:p w:rsidR="00BA740B" w:rsidRPr="00012DF7" w:rsidRDefault="00BA740B" w:rsidP="0091394F">
            <w:pPr>
              <w:jc w:val="center"/>
              <w:rPr>
                <w:rFonts w:ascii="Times New Roman" w:hAnsi="Times New Roman" w:cs="Times New Roman"/>
                <w:b/>
                <w:sz w:val="20"/>
                <w:szCs w:val="20"/>
              </w:rPr>
            </w:pPr>
          </w:p>
        </w:tc>
        <w:tc>
          <w:tcPr>
            <w:tcW w:w="1701" w:type="dxa"/>
            <w:vAlign w:val="center"/>
          </w:tcPr>
          <w:p w:rsidR="00BA740B" w:rsidRPr="00012DF7" w:rsidRDefault="00BA740B" w:rsidP="0091394F">
            <w:pPr>
              <w:jc w:val="center"/>
              <w:rPr>
                <w:rFonts w:ascii="Times New Roman" w:hAnsi="Times New Roman" w:cs="Times New Roman"/>
                <w:b/>
                <w:sz w:val="20"/>
                <w:szCs w:val="20"/>
              </w:rPr>
            </w:pPr>
            <w:r w:rsidRPr="00012DF7">
              <w:rPr>
                <w:rFonts w:ascii="Times New Roman" w:hAnsi="Times New Roman" w:cs="Times New Roman"/>
                <w:b/>
                <w:sz w:val="20"/>
                <w:szCs w:val="20"/>
              </w:rPr>
              <w:t>Gondviselés Háza, Csongrád</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44</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43</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31</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31</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31</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31</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35</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35</w:t>
            </w:r>
          </w:p>
        </w:tc>
        <w:tc>
          <w:tcPr>
            <w:tcW w:w="993" w:type="dxa"/>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36</w:t>
            </w:r>
          </w:p>
        </w:tc>
        <w:tc>
          <w:tcPr>
            <w:tcW w:w="1275" w:type="dxa"/>
            <w:shd w:val="clear" w:color="auto" w:fill="B8CCE4" w:themeFill="accent1" w:themeFillTint="66"/>
            <w:vAlign w:val="center"/>
          </w:tcPr>
          <w:p w:rsidR="00BA740B" w:rsidRPr="00012DF7" w:rsidRDefault="00BA740B" w:rsidP="00D70369">
            <w:pPr>
              <w:jc w:val="center"/>
              <w:rPr>
                <w:rFonts w:ascii="Times New Roman" w:hAnsi="Times New Roman" w:cs="Times New Roman"/>
                <w:sz w:val="20"/>
                <w:szCs w:val="20"/>
              </w:rPr>
            </w:pPr>
            <w:r w:rsidRPr="00012DF7">
              <w:rPr>
                <w:rFonts w:ascii="Times New Roman" w:hAnsi="Times New Roman" w:cs="Times New Roman"/>
                <w:sz w:val="20"/>
                <w:szCs w:val="20"/>
              </w:rPr>
              <w:t>36</w:t>
            </w:r>
          </w:p>
        </w:tc>
      </w:tr>
      <w:tr w:rsidR="00BA740B" w:rsidTr="0091394F">
        <w:trPr>
          <w:trHeight w:val="420"/>
        </w:trPr>
        <w:tc>
          <w:tcPr>
            <w:tcW w:w="1242" w:type="dxa"/>
            <w:vMerge/>
            <w:vAlign w:val="center"/>
          </w:tcPr>
          <w:p w:rsidR="00BA740B" w:rsidRPr="00012DF7" w:rsidRDefault="00BA740B" w:rsidP="0091394F">
            <w:pPr>
              <w:jc w:val="center"/>
              <w:rPr>
                <w:rFonts w:ascii="Times New Roman" w:hAnsi="Times New Roman" w:cs="Times New Roman"/>
                <w:b/>
                <w:sz w:val="20"/>
                <w:szCs w:val="20"/>
              </w:rPr>
            </w:pPr>
          </w:p>
        </w:tc>
        <w:tc>
          <w:tcPr>
            <w:tcW w:w="1701" w:type="dxa"/>
            <w:vAlign w:val="center"/>
          </w:tcPr>
          <w:p w:rsidR="00BA740B" w:rsidRPr="00012DF7" w:rsidRDefault="00BA740B" w:rsidP="0091394F">
            <w:pPr>
              <w:jc w:val="center"/>
              <w:rPr>
                <w:rFonts w:ascii="Times New Roman" w:hAnsi="Times New Roman" w:cs="Times New Roman"/>
                <w:sz w:val="20"/>
                <w:szCs w:val="20"/>
              </w:rPr>
            </w:pPr>
            <w:r w:rsidRPr="00012DF7">
              <w:rPr>
                <w:rFonts w:ascii="Times New Roman" w:hAnsi="Times New Roman" w:cs="Times New Roman"/>
                <w:b/>
                <w:sz w:val="20"/>
                <w:szCs w:val="20"/>
              </w:rPr>
              <w:t>Gondviselés Háza Aranysziget Időskorúak Otthona Csongrád</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184</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149</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184</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163</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183</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168</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183</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139</w:t>
            </w:r>
          </w:p>
        </w:tc>
        <w:tc>
          <w:tcPr>
            <w:tcW w:w="993" w:type="dxa"/>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180</w:t>
            </w:r>
          </w:p>
        </w:tc>
        <w:tc>
          <w:tcPr>
            <w:tcW w:w="1275" w:type="dxa"/>
            <w:shd w:val="clear" w:color="auto" w:fill="B8CCE4" w:themeFill="accent1" w:themeFillTint="66"/>
            <w:vAlign w:val="center"/>
          </w:tcPr>
          <w:p w:rsidR="00BA740B" w:rsidRPr="00012DF7" w:rsidRDefault="003D5708" w:rsidP="00D70369">
            <w:pPr>
              <w:jc w:val="center"/>
              <w:rPr>
                <w:rFonts w:ascii="Times New Roman" w:hAnsi="Times New Roman" w:cs="Times New Roman"/>
                <w:sz w:val="20"/>
                <w:szCs w:val="20"/>
              </w:rPr>
            </w:pPr>
            <w:r w:rsidRPr="00012DF7">
              <w:rPr>
                <w:rFonts w:ascii="Times New Roman" w:hAnsi="Times New Roman" w:cs="Times New Roman"/>
                <w:sz w:val="20"/>
                <w:szCs w:val="20"/>
              </w:rPr>
              <w:t>140</w:t>
            </w:r>
          </w:p>
        </w:tc>
      </w:tr>
      <w:tr w:rsidR="00BA740B" w:rsidTr="0091394F">
        <w:tc>
          <w:tcPr>
            <w:tcW w:w="2943" w:type="dxa"/>
            <w:gridSpan w:val="2"/>
            <w:vAlign w:val="center"/>
          </w:tcPr>
          <w:p w:rsidR="00BA740B" w:rsidRPr="00012DF7" w:rsidRDefault="00BA740B" w:rsidP="0091394F">
            <w:pPr>
              <w:jc w:val="center"/>
              <w:rPr>
                <w:rFonts w:ascii="Times New Roman" w:hAnsi="Times New Roman" w:cs="Times New Roman"/>
                <w:sz w:val="20"/>
                <w:szCs w:val="20"/>
              </w:rPr>
            </w:pPr>
            <w:r w:rsidRPr="00012DF7">
              <w:rPr>
                <w:rFonts w:ascii="Times New Roman" w:hAnsi="Times New Roman" w:cs="Times New Roman"/>
                <w:sz w:val="20"/>
                <w:szCs w:val="20"/>
              </w:rPr>
              <w:t>ápolást, gondozást nyújtó intézményi ellátás-</w:t>
            </w:r>
            <w:r w:rsidRPr="00012DF7">
              <w:rPr>
                <w:rFonts w:ascii="Times New Roman" w:hAnsi="Times New Roman" w:cs="Times New Roman"/>
                <w:b/>
                <w:sz w:val="20"/>
                <w:szCs w:val="20"/>
              </w:rPr>
              <w:t>fogyatékos személyek otthona</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98</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99</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102</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101</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99</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10</w:t>
            </w:r>
          </w:p>
        </w:tc>
      </w:tr>
      <w:tr w:rsidR="00BA740B" w:rsidTr="0091394F">
        <w:tc>
          <w:tcPr>
            <w:tcW w:w="2943" w:type="dxa"/>
            <w:gridSpan w:val="2"/>
            <w:vAlign w:val="center"/>
          </w:tcPr>
          <w:p w:rsidR="00BA740B" w:rsidRPr="00012DF7" w:rsidRDefault="00BA740B" w:rsidP="0091394F">
            <w:pPr>
              <w:jc w:val="center"/>
              <w:rPr>
                <w:rFonts w:ascii="Times New Roman" w:hAnsi="Times New Roman" w:cs="Times New Roman"/>
                <w:sz w:val="20"/>
                <w:szCs w:val="20"/>
              </w:rPr>
            </w:pPr>
            <w:r w:rsidRPr="00012DF7">
              <w:rPr>
                <w:rFonts w:ascii="Times New Roman" w:hAnsi="Times New Roman" w:cs="Times New Roman"/>
                <w:sz w:val="20"/>
                <w:szCs w:val="20"/>
              </w:rPr>
              <w:t>lakóotthoni ellátás-</w:t>
            </w:r>
            <w:r w:rsidRPr="00012DF7">
              <w:rPr>
                <w:rFonts w:ascii="Times New Roman" w:hAnsi="Times New Roman" w:cs="Times New Roman"/>
                <w:b/>
                <w:sz w:val="20"/>
                <w:szCs w:val="20"/>
              </w:rPr>
              <w:t xml:space="preserve"> fogyatékos személyek ápoló-gondozó célú lakóotthona</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c>
          <w:tcPr>
            <w:tcW w:w="993" w:type="dxa"/>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24</w:t>
            </w:r>
          </w:p>
        </w:tc>
        <w:tc>
          <w:tcPr>
            <w:tcW w:w="1275" w:type="dxa"/>
            <w:shd w:val="clear" w:color="auto" w:fill="B8CCE4" w:themeFill="accent1" w:themeFillTint="66"/>
            <w:vAlign w:val="center"/>
          </w:tcPr>
          <w:p w:rsidR="00BA740B" w:rsidRPr="00012DF7" w:rsidRDefault="00A9691D" w:rsidP="00D70369">
            <w:pPr>
              <w:jc w:val="center"/>
              <w:rPr>
                <w:rFonts w:ascii="Times New Roman" w:hAnsi="Times New Roman" w:cs="Times New Roman"/>
                <w:sz w:val="20"/>
                <w:szCs w:val="20"/>
              </w:rPr>
            </w:pPr>
            <w:r w:rsidRPr="00012DF7">
              <w:rPr>
                <w:rFonts w:ascii="Times New Roman" w:hAnsi="Times New Roman" w:cs="Times New Roman"/>
                <w:sz w:val="20"/>
                <w:szCs w:val="20"/>
              </w:rPr>
              <w:t>1</w:t>
            </w:r>
          </w:p>
        </w:tc>
      </w:tr>
    </w:tbl>
    <w:p w:rsidR="00027C3F" w:rsidRDefault="00C5195F" w:rsidP="00C5195F">
      <w:pPr>
        <w:spacing w:after="0" w:line="240" w:lineRule="auto"/>
        <w:rPr>
          <w:rFonts w:ascii="Times New Roman" w:hAnsi="Times New Roman" w:cs="Times New Roman"/>
          <w:sz w:val="20"/>
          <w:szCs w:val="20"/>
        </w:rPr>
      </w:pPr>
      <w:r w:rsidRPr="0075610F">
        <w:rPr>
          <w:rFonts w:ascii="Times New Roman" w:hAnsi="Times New Roman" w:cs="Times New Roman"/>
          <w:i/>
          <w:sz w:val="18"/>
          <w:szCs w:val="18"/>
        </w:rPr>
        <w:t>(forrás: intézményi nyilvántartás)</w:t>
      </w:r>
      <w:r>
        <w:rPr>
          <w:rFonts w:ascii="Times New Roman" w:hAnsi="Times New Roman" w:cs="Times New Roman"/>
          <w:sz w:val="20"/>
          <w:szCs w:val="20"/>
        </w:rPr>
        <w:t xml:space="preserve">          </w:t>
      </w:r>
    </w:p>
    <w:p w:rsidR="00027C3F" w:rsidRDefault="00C5195F" w:rsidP="00027C3F">
      <w:pPr>
        <w:overflowPunct w:val="0"/>
        <w:autoSpaceDE w:val="0"/>
        <w:autoSpaceDN w:val="0"/>
        <w:adjustRightInd w:val="0"/>
        <w:spacing w:after="240" w:line="240" w:lineRule="auto"/>
        <w:jc w:val="both"/>
        <w:textAlignment w:val="baseline"/>
        <w:rPr>
          <w:rFonts w:ascii="Times New Roman" w:hAnsi="Times New Roman" w:cs="Times New Roman"/>
          <w:color w:val="121212"/>
          <w:sz w:val="24"/>
          <w:szCs w:val="24"/>
          <w:shd w:val="clear" w:color="auto" w:fill="FFFFFF"/>
        </w:rPr>
      </w:pPr>
      <w:r>
        <w:rPr>
          <w:rFonts w:ascii="Times New Roman" w:hAnsi="Times New Roman" w:cs="Times New Roman"/>
          <w:sz w:val="20"/>
          <w:szCs w:val="20"/>
        </w:rPr>
        <w:t xml:space="preserve">     </w:t>
      </w:r>
    </w:p>
    <w:p w:rsidR="00027C3F" w:rsidRPr="009F4600" w:rsidRDefault="00027C3F" w:rsidP="00027C3F">
      <w:pPr>
        <w:spacing w:after="0" w:line="360" w:lineRule="auto"/>
        <w:ind w:left="142"/>
        <w:jc w:val="both"/>
        <w:rPr>
          <w:rFonts w:ascii="Times New Roman" w:hAnsi="Times New Roman"/>
          <w:b/>
          <w:sz w:val="24"/>
          <w:szCs w:val="24"/>
        </w:rPr>
      </w:pPr>
      <w:r>
        <w:rPr>
          <w:rFonts w:ascii="Times New Roman" w:hAnsi="Times New Roman"/>
          <w:b/>
          <w:sz w:val="24"/>
          <w:szCs w:val="24"/>
        </w:rPr>
        <w:t>Bentlakásos i</w:t>
      </w:r>
      <w:r w:rsidRPr="009F4600">
        <w:rPr>
          <w:rFonts w:ascii="Times New Roman" w:hAnsi="Times New Roman"/>
          <w:b/>
          <w:sz w:val="24"/>
          <w:szCs w:val="24"/>
        </w:rPr>
        <w:t xml:space="preserve">ntézményi elhelyezésre várakozók </w:t>
      </w:r>
      <w:r>
        <w:rPr>
          <w:rFonts w:ascii="Times New Roman" w:hAnsi="Times New Roman"/>
          <w:b/>
          <w:sz w:val="24"/>
          <w:szCs w:val="24"/>
        </w:rPr>
        <w:t>száma</w:t>
      </w:r>
      <w:r w:rsidRPr="009F4600">
        <w:rPr>
          <w:rFonts w:ascii="Times New Roman" w:hAnsi="Times New Roman"/>
          <w:b/>
          <w:sz w:val="24"/>
          <w:szCs w:val="24"/>
        </w:rPr>
        <w: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5"/>
        <w:gridCol w:w="1134"/>
        <w:gridCol w:w="1276"/>
        <w:gridCol w:w="1276"/>
        <w:gridCol w:w="1276"/>
        <w:gridCol w:w="1275"/>
        <w:gridCol w:w="1276"/>
        <w:gridCol w:w="1276"/>
        <w:gridCol w:w="1276"/>
        <w:gridCol w:w="1134"/>
      </w:tblGrid>
      <w:tr w:rsidR="00027C3F" w:rsidRPr="009F4600" w:rsidTr="000A10AC">
        <w:trPr>
          <w:trHeight w:val="1601"/>
        </w:trPr>
        <w:tc>
          <w:tcPr>
            <w:tcW w:w="817" w:type="dxa"/>
            <w:vMerge w:val="restart"/>
            <w:vAlign w:val="center"/>
          </w:tcPr>
          <w:p w:rsidR="00027C3F" w:rsidRPr="00851010" w:rsidRDefault="00027C3F" w:rsidP="000A10AC">
            <w:pPr>
              <w:spacing w:line="360" w:lineRule="auto"/>
              <w:jc w:val="center"/>
              <w:rPr>
                <w:rFonts w:ascii="Times New Roman" w:hAnsi="Times New Roman"/>
                <w:b/>
                <w:color w:val="000000"/>
                <w:sz w:val="24"/>
                <w:szCs w:val="24"/>
              </w:rPr>
            </w:pPr>
            <w:r w:rsidRPr="00851010">
              <w:rPr>
                <w:rFonts w:ascii="Times New Roman" w:hAnsi="Times New Roman"/>
                <w:b/>
                <w:color w:val="000000"/>
                <w:sz w:val="24"/>
                <w:szCs w:val="24"/>
              </w:rPr>
              <w:t>Év</w:t>
            </w:r>
          </w:p>
        </w:tc>
        <w:tc>
          <w:tcPr>
            <w:tcW w:w="2409" w:type="dxa"/>
            <w:gridSpan w:val="2"/>
          </w:tcPr>
          <w:p w:rsidR="00027C3F" w:rsidRDefault="00027C3F" w:rsidP="000A10AC">
            <w:pPr>
              <w:spacing w:line="360" w:lineRule="auto"/>
              <w:jc w:val="center"/>
              <w:rPr>
                <w:rFonts w:ascii="Times New Roman" w:hAnsi="Times New Roman"/>
                <w:b/>
                <w:color w:val="000000"/>
                <w:sz w:val="24"/>
                <w:szCs w:val="24"/>
              </w:rPr>
            </w:pPr>
            <w:r>
              <w:rPr>
                <w:rFonts w:ascii="Times New Roman" w:hAnsi="Times New Roman"/>
                <w:b/>
                <w:color w:val="000000"/>
                <w:sz w:val="24"/>
                <w:szCs w:val="24"/>
              </w:rPr>
              <w:t>Szociális Ápoló Otthon</w:t>
            </w:r>
          </w:p>
          <w:p w:rsidR="00027C3F" w:rsidRPr="00851010" w:rsidRDefault="00027C3F" w:rsidP="000A10AC">
            <w:pPr>
              <w:spacing w:line="360" w:lineRule="auto"/>
              <w:jc w:val="center"/>
              <w:rPr>
                <w:rFonts w:ascii="Times New Roman" w:hAnsi="Times New Roman"/>
                <w:b/>
                <w:color w:val="000000"/>
                <w:sz w:val="24"/>
                <w:szCs w:val="24"/>
              </w:rPr>
            </w:pPr>
          </w:p>
        </w:tc>
        <w:tc>
          <w:tcPr>
            <w:tcW w:w="2552" w:type="dxa"/>
            <w:gridSpan w:val="2"/>
          </w:tcPr>
          <w:p w:rsidR="00027C3F" w:rsidRPr="00851010" w:rsidRDefault="00027C3F" w:rsidP="000A10AC">
            <w:pPr>
              <w:spacing w:line="360" w:lineRule="auto"/>
              <w:jc w:val="center"/>
              <w:rPr>
                <w:rFonts w:ascii="Times New Roman" w:hAnsi="Times New Roman"/>
                <w:b/>
                <w:color w:val="000000"/>
                <w:sz w:val="24"/>
                <w:szCs w:val="24"/>
              </w:rPr>
            </w:pPr>
            <w:r>
              <w:rPr>
                <w:rFonts w:ascii="Times New Roman" w:hAnsi="Times New Roman"/>
                <w:b/>
                <w:color w:val="000000"/>
                <w:sz w:val="24"/>
                <w:szCs w:val="24"/>
              </w:rPr>
              <w:t>Gondviselés Háza, Csongrád</w:t>
            </w:r>
          </w:p>
        </w:tc>
        <w:tc>
          <w:tcPr>
            <w:tcW w:w="2551" w:type="dxa"/>
            <w:gridSpan w:val="2"/>
          </w:tcPr>
          <w:p w:rsidR="00027C3F" w:rsidRDefault="00027C3F" w:rsidP="000A10AC">
            <w:pPr>
              <w:spacing w:line="360" w:lineRule="auto"/>
              <w:jc w:val="center"/>
              <w:rPr>
                <w:rFonts w:ascii="Times New Roman" w:hAnsi="Times New Roman"/>
                <w:b/>
                <w:color w:val="000000"/>
                <w:sz w:val="24"/>
                <w:szCs w:val="24"/>
              </w:rPr>
            </w:pPr>
            <w:r>
              <w:rPr>
                <w:rFonts w:ascii="Times New Roman" w:hAnsi="Times New Roman"/>
                <w:b/>
                <w:color w:val="000000"/>
                <w:sz w:val="24"/>
                <w:szCs w:val="24"/>
              </w:rPr>
              <w:t>Piroskavárosi Idősek Otthona</w:t>
            </w:r>
          </w:p>
        </w:tc>
        <w:tc>
          <w:tcPr>
            <w:tcW w:w="2552" w:type="dxa"/>
            <w:gridSpan w:val="2"/>
          </w:tcPr>
          <w:p w:rsidR="00027C3F" w:rsidRPr="00C03BC0" w:rsidRDefault="00027C3F" w:rsidP="000A10AC">
            <w:pPr>
              <w:pStyle w:val="Listaszerbekezds"/>
              <w:spacing w:after="0" w:line="360" w:lineRule="auto"/>
              <w:ind w:left="0"/>
              <w:jc w:val="both"/>
              <w:rPr>
                <w:rFonts w:ascii="Times New Roman" w:hAnsi="Times New Roman"/>
                <w:b/>
                <w:sz w:val="24"/>
                <w:szCs w:val="24"/>
              </w:rPr>
            </w:pPr>
            <w:r w:rsidRPr="006F4719">
              <w:rPr>
                <w:rFonts w:ascii="Times New Roman" w:hAnsi="Times New Roman"/>
                <w:b/>
                <w:sz w:val="24"/>
                <w:szCs w:val="24"/>
              </w:rPr>
              <w:t xml:space="preserve">Gondviselés Háza Aranysziget Időskorúak Otthona Csongrád </w:t>
            </w:r>
          </w:p>
        </w:tc>
        <w:tc>
          <w:tcPr>
            <w:tcW w:w="2410" w:type="dxa"/>
            <w:gridSpan w:val="2"/>
          </w:tcPr>
          <w:p w:rsidR="00027C3F" w:rsidRPr="00C03BC0" w:rsidRDefault="00027C3F" w:rsidP="000A10AC">
            <w:pPr>
              <w:pStyle w:val="NormlWeb"/>
              <w:shd w:val="clear" w:color="auto" w:fill="FFFFFF"/>
              <w:spacing w:before="0" w:beforeAutospacing="0" w:after="0" w:afterAutospacing="0" w:line="360" w:lineRule="auto"/>
              <w:jc w:val="both"/>
              <w:rPr>
                <w:b/>
              </w:rPr>
            </w:pPr>
            <w:r w:rsidRPr="009F4600">
              <w:rPr>
                <w:b/>
              </w:rPr>
              <w:t>Gondviselés Háza - Fogyatékkal élők Kisréti Otthona I.</w:t>
            </w:r>
            <w:r>
              <w:rPr>
                <w:b/>
              </w:rPr>
              <w:t>-II.</w:t>
            </w:r>
            <w:r w:rsidRPr="009F4600">
              <w:rPr>
                <w:b/>
              </w:rPr>
              <w:t xml:space="preserve"> Csongrád</w:t>
            </w:r>
          </w:p>
        </w:tc>
      </w:tr>
      <w:tr w:rsidR="00027C3F" w:rsidRPr="009F4600" w:rsidTr="000A10AC">
        <w:tc>
          <w:tcPr>
            <w:tcW w:w="817" w:type="dxa"/>
            <w:vMerge/>
            <w:vAlign w:val="center"/>
          </w:tcPr>
          <w:p w:rsidR="00027C3F" w:rsidRPr="00851010" w:rsidRDefault="00027C3F" w:rsidP="000A10AC">
            <w:pPr>
              <w:spacing w:line="360" w:lineRule="auto"/>
              <w:jc w:val="center"/>
              <w:rPr>
                <w:rFonts w:ascii="Times New Roman" w:hAnsi="Times New Roman"/>
                <w:b/>
                <w:color w:val="000000"/>
                <w:sz w:val="24"/>
                <w:szCs w:val="24"/>
              </w:rPr>
            </w:pPr>
          </w:p>
        </w:tc>
        <w:tc>
          <w:tcPr>
            <w:tcW w:w="1275" w:type="dxa"/>
          </w:tcPr>
          <w:p w:rsidR="00027C3F" w:rsidRPr="0069020D" w:rsidRDefault="00027C3F" w:rsidP="000A10AC">
            <w:pPr>
              <w:spacing w:line="360" w:lineRule="auto"/>
              <w:rPr>
                <w:rFonts w:ascii="Times New Roman" w:hAnsi="Times New Roman"/>
                <w:b/>
                <w:color w:val="000000"/>
              </w:rPr>
            </w:pPr>
            <w:r w:rsidRPr="0069020D">
              <w:rPr>
                <w:rFonts w:ascii="Times New Roman" w:hAnsi="Times New Roman"/>
                <w:b/>
                <w:color w:val="000000"/>
              </w:rPr>
              <w:t>Várakozók száma (fő)</w:t>
            </w:r>
          </w:p>
        </w:tc>
        <w:tc>
          <w:tcPr>
            <w:tcW w:w="1134"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c>
          <w:tcPr>
            <w:tcW w:w="1276" w:type="dxa"/>
          </w:tcPr>
          <w:p w:rsidR="00027C3F" w:rsidRPr="0069020D" w:rsidRDefault="00027C3F" w:rsidP="000A10AC">
            <w:pPr>
              <w:spacing w:line="360" w:lineRule="auto"/>
              <w:rPr>
                <w:rFonts w:ascii="Times New Roman" w:hAnsi="Times New Roman"/>
                <w:b/>
                <w:color w:val="000000"/>
              </w:rPr>
            </w:pPr>
            <w:r w:rsidRPr="0069020D">
              <w:rPr>
                <w:rFonts w:ascii="Times New Roman" w:hAnsi="Times New Roman"/>
                <w:b/>
                <w:color w:val="000000"/>
              </w:rPr>
              <w:t>Várakozók száma (fő)</w:t>
            </w:r>
          </w:p>
        </w:tc>
        <w:tc>
          <w:tcPr>
            <w:tcW w:w="1276"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c>
          <w:tcPr>
            <w:tcW w:w="1276" w:type="dxa"/>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Várakozók száma (fő)</w:t>
            </w:r>
          </w:p>
        </w:tc>
        <w:tc>
          <w:tcPr>
            <w:tcW w:w="1275"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c>
          <w:tcPr>
            <w:tcW w:w="1276" w:type="dxa"/>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Várakozók száma (fő)</w:t>
            </w:r>
          </w:p>
        </w:tc>
        <w:tc>
          <w:tcPr>
            <w:tcW w:w="1276"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c>
          <w:tcPr>
            <w:tcW w:w="1276" w:type="dxa"/>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Várakozók száma (fő)</w:t>
            </w:r>
          </w:p>
        </w:tc>
        <w:tc>
          <w:tcPr>
            <w:tcW w:w="1134" w:type="dxa"/>
            <w:shd w:val="clear" w:color="auto" w:fill="B8CCE4" w:themeFill="accent1" w:themeFillTint="66"/>
          </w:tcPr>
          <w:p w:rsidR="00027C3F" w:rsidRPr="0069020D" w:rsidRDefault="00027C3F" w:rsidP="000A10AC">
            <w:pPr>
              <w:spacing w:line="360" w:lineRule="auto"/>
              <w:jc w:val="center"/>
              <w:rPr>
                <w:rFonts w:ascii="Times New Roman" w:hAnsi="Times New Roman"/>
                <w:b/>
                <w:color w:val="000000"/>
              </w:rPr>
            </w:pPr>
            <w:r w:rsidRPr="0069020D">
              <w:rPr>
                <w:rFonts w:ascii="Times New Roman" w:hAnsi="Times New Roman"/>
                <w:b/>
                <w:color w:val="000000"/>
              </w:rPr>
              <w:t>Ebből 65 éven felüliek száma (fő)</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2016.</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42</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41</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41</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2017.</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60</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40</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39</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52</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52</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2018.</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47</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47</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2019.</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70</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70</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42</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36</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49</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49</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w:t>
            </w:r>
          </w:p>
        </w:tc>
      </w:tr>
      <w:tr w:rsidR="00027C3F" w:rsidRPr="009F4600" w:rsidTr="000A10AC">
        <w:tc>
          <w:tcPr>
            <w:tcW w:w="817" w:type="dxa"/>
            <w:vAlign w:val="center"/>
          </w:tcPr>
          <w:p w:rsidR="00027C3F" w:rsidRPr="00062E3B" w:rsidRDefault="00027C3F" w:rsidP="000A10AC">
            <w:pPr>
              <w:spacing w:line="360" w:lineRule="auto"/>
              <w:jc w:val="center"/>
              <w:rPr>
                <w:rFonts w:ascii="Times New Roman" w:hAnsi="Times New Roman"/>
                <w:b/>
                <w:color w:val="000000"/>
                <w:sz w:val="24"/>
                <w:szCs w:val="24"/>
              </w:rPr>
            </w:pPr>
            <w:r w:rsidRPr="00062E3B">
              <w:rPr>
                <w:rFonts w:ascii="Times New Roman" w:hAnsi="Times New Roman"/>
                <w:b/>
                <w:color w:val="000000"/>
                <w:sz w:val="24"/>
                <w:szCs w:val="24"/>
              </w:rPr>
              <w:t>2020.</w:t>
            </w:r>
          </w:p>
        </w:tc>
        <w:tc>
          <w:tcPr>
            <w:tcW w:w="1275"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1276" w:type="dxa"/>
            <w:vAlign w:val="center"/>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50</w:t>
            </w:r>
          </w:p>
        </w:tc>
        <w:tc>
          <w:tcPr>
            <w:tcW w:w="1275"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1276"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1276" w:type="dxa"/>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1134" w:type="dxa"/>
            <w:shd w:val="clear" w:color="auto" w:fill="B8CCE4" w:themeFill="accent1" w:themeFillTint="66"/>
          </w:tcPr>
          <w:p w:rsidR="00027C3F" w:rsidRPr="00851010" w:rsidRDefault="00027C3F" w:rsidP="000A10AC">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bl>
    <w:p w:rsidR="00BA740B" w:rsidRPr="00027C3F" w:rsidRDefault="00027C3F" w:rsidP="00027C3F">
      <w:pPr>
        <w:spacing w:line="240" w:lineRule="auto"/>
        <w:rPr>
          <w:rFonts w:ascii="Times New Roman" w:hAnsi="Times New Roman" w:cs="Times New Roman"/>
          <w:sz w:val="20"/>
          <w:szCs w:val="20"/>
        </w:rPr>
        <w:sectPr w:rsidR="00BA740B" w:rsidRPr="00027C3F" w:rsidSect="00027C3F">
          <w:pgSz w:w="16838" w:h="11906" w:orient="landscape"/>
          <w:pgMar w:top="1418" w:right="1418" w:bottom="1418" w:left="1418" w:header="709" w:footer="709" w:gutter="0"/>
          <w:cols w:space="708"/>
          <w:docGrid w:linePitch="360"/>
        </w:sectPr>
      </w:pPr>
      <w:r>
        <w:rPr>
          <w:rFonts w:ascii="Times New Roman" w:hAnsi="Times New Roman" w:cs="Times New Roman"/>
          <w:i/>
          <w:sz w:val="18"/>
          <w:szCs w:val="18"/>
        </w:rPr>
        <w:t xml:space="preserve">    </w:t>
      </w:r>
      <w:r w:rsidRPr="0075610F">
        <w:rPr>
          <w:rFonts w:ascii="Times New Roman" w:hAnsi="Times New Roman" w:cs="Times New Roman"/>
          <w:i/>
          <w:sz w:val="18"/>
          <w:szCs w:val="18"/>
        </w:rPr>
        <w:t>(forrás: intézményi nyilvántartás)</w:t>
      </w:r>
    </w:p>
    <w:p w:rsidR="007E308B" w:rsidRPr="00914CEC" w:rsidRDefault="007E308B" w:rsidP="000A5FF8">
      <w:pPr>
        <w:pStyle w:val="Cmsor2"/>
        <w:numPr>
          <w:ilvl w:val="0"/>
          <w:numId w:val="24"/>
        </w:numPr>
        <w:spacing w:after="120"/>
        <w:rPr>
          <w:rFonts w:ascii="Times New Roman" w:hAnsi="Times New Roman"/>
          <w:b/>
          <w:u w:val="single"/>
        </w:rPr>
      </w:pPr>
      <w:bookmarkStart w:id="22" w:name="_Toc79996213"/>
      <w:r w:rsidRPr="00914CEC">
        <w:rPr>
          <w:rFonts w:ascii="Times New Roman" w:hAnsi="Times New Roman" w:cs="Times New Roman"/>
          <w:b/>
          <w:bCs/>
          <w:color w:val="auto"/>
        </w:rPr>
        <w:t>COVID-19 hatása a szociális ellátórendszerben</w:t>
      </w:r>
      <w:bookmarkEnd w:id="22"/>
    </w:p>
    <w:p w:rsidR="007E308B" w:rsidRPr="003761BE" w:rsidRDefault="007E308B" w:rsidP="00821E68">
      <w:pPr>
        <w:spacing w:after="120" w:line="240" w:lineRule="auto"/>
        <w:jc w:val="both"/>
        <w:rPr>
          <w:rFonts w:ascii="Times New Roman" w:hAnsi="Times New Roman" w:cs="Times New Roman"/>
          <w:sz w:val="24"/>
          <w:szCs w:val="24"/>
        </w:rPr>
      </w:pPr>
      <w:r w:rsidRPr="00F367C6">
        <w:rPr>
          <w:rFonts w:ascii="Times New Roman" w:hAnsi="Times New Roman"/>
          <w:sz w:val="24"/>
          <w:szCs w:val="24"/>
        </w:rPr>
        <w:t>A szociális ellátórendszerben dolgozókra hatalmas plusz teher és felelősség hárult a</w:t>
      </w:r>
      <w:r>
        <w:rPr>
          <w:rFonts w:ascii="Times New Roman" w:hAnsi="Times New Roman"/>
          <w:sz w:val="24"/>
          <w:szCs w:val="24"/>
        </w:rPr>
        <w:t xml:space="preserve"> kialakult </w:t>
      </w:r>
      <w:r w:rsidRPr="00F367C6">
        <w:rPr>
          <w:rFonts w:ascii="Times New Roman" w:hAnsi="Times New Roman"/>
          <w:sz w:val="24"/>
          <w:szCs w:val="24"/>
        </w:rPr>
        <w:t xml:space="preserve">járványhelyzet miatt. </w:t>
      </w:r>
      <w:r w:rsidR="005E737D">
        <w:rPr>
          <w:rFonts w:ascii="Times New Roman" w:hAnsi="Times New Roman"/>
          <w:sz w:val="24"/>
          <w:szCs w:val="24"/>
        </w:rPr>
        <w:t xml:space="preserve"> Az önkormányzat feladata lett azon 70. </w:t>
      </w:r>
      <w:r w:rsidR="00101EB6">
        <w:rPr>
          <w:rFonts w:ascii="Times New Roman" w:hAnsi="Times New Roman"/>
          <w:sz w:val="24"/>
          <w:szCs w:val="24"/>
        </w:rPr>
        <w:t xml:space="preserve">év </w:t>
      </w:r>
      <w:r w:rsidR="005E737D">
        <w:rPr>
          <w:rFonts w:ascii="Times New Roman" w:hAnsi="Times New Roman"/>
          <w:sz w:val="24"/>
          <w:szCs w:val="24"/>
        </w:rPr>
        <w:t xml:space="preserve">felettiekről való gondoskodás akik vállalták, hogy otthonukban maradnak. </w:t>
      </w:r>
      <w:r w:rsidRPr="00F367C6">
        <w:rPr>
          <w:rFonts w:ascii="Times New Roman" w:hAnsi="Times New Roman"/>
          <w:sz w:val="24"/>
          <w:szCs w:val="24"/>
        </w:rPr>
        <w:t xml:space="preserve">Az alapellátásban dolgozók </w:t>
      </w:r>
      <w:r w:rsidR="00516243">
        <w:rPr>
          <w:rFonts w:ascii="Times New Roman" w:hAnsi="Times New Roman"/>
          <w:sz w:val="24"/>
          <w:szCs w:val="24"/>
        </w:rPr>
        <w:t xml:space="preserve">- </w:t>
      </w:r>
      <w:r>
        <w:rPr>
          <w:rFonts w:ascii="Times New Roman" w:hAnsi="Times New Roman"/>
          <w:sz w:val="24"/>
          <w:szCs w:val="24"/>
        </w:rPr>
        <w:t>a saját ellátottaikon túl</w:t>
      </w:r>
      <w:r w:rsidR="00516243">
        <w:rPr>
          <w:rFonts w:ascii="Times New Roman" w:hAnsi="Times New Roman"/>
          <w:sz w:val="24"/>
          <w:szCs w:val="24"/>
        </w:rPr>
        <w:t xml:space="preserve"> -</w:t>
      </w:r>
      <w:r>
        <w:rPr>
          <w:rFonts w:ascii="Times New Roman" w:hAnsi="Times New Roman"/>
          <w:sz w:val="24"/>
          <w:szCs w:val="24"/>
        </w:rPr>
        <w:t xml:space="preserve"> a </w:t>
      </w:r>
      <w:r w:rsidRPr="003761BE">
        <w:rPr>
          <w:rFonts w:ascii="Times New Roman" w:hAnsi="Times New Roman" w:cs="Times New Roman"/>
          <w:sz w:val="24"/>
          <w:szCs w:val="24"/>
        </w:rPr>
        <w:t>70 év</w:t>
      </w:r>
      <w:r w:rsidR="00CA61FB">
        <w:rPr>
          <w:rFonts w:ascii="Times New Roman" w:hAnsi="Times New Roman" w:cs="Times New Roman"/>
          <w:sz w:val="24"/>
          <w:szCs w:val="24"/>
        </w:rPr>
        <w:t>en felüli</w:t>
      </w:r>
      <w:r w:rsidRPr="003761BE">
        <w:rPr>
          <w:rFonts w:ascii="Times New Roman" w:hAnsi="Times New Roman" w:cs="Times New Roman"/>
          <w:sz w:val="24"/>
          <w:szCs w:val="24"/>
        </w:rPr>
        <w:t xml:space="preserve"> idős lakosságról is gondoskod</w:t>
      </w:r>
      <w:r>
        <w:rPr>
          <w:rFonts w:ascii="Times New Roman" w:hAnsi="Times New Roman"/>
          <w:sz w:val="24"/>
          <w:szCs w:val="24"/>
        </w:rPr>
        <w:t>tak, illetve biztosítottá</w:t>
      </w:r>
      <w:r w:rsidRPr="003761BE">
        <w:rPr>
          <w:rFonts w:ascii="Times New Roman" w:hAnsi="Times New Roman" w:cs="Times New Roman"/>
          <w:sz w:val="24"/>
          <w:szCs w:val="24"/>
        </w:rPr>
        <w:t>k azon idősek számára is az ellátást, akik nem töltötték be 70. életévüket és nem a szociális ellátó rendszer tagjai.</w:t>
      </w:r>
    </w:p>
    <w:p w:rsidR="007E308B" w:rsidRPr="003761BE" w:rsidRDefault="007E308B" w:rsidP="007E308B">
      <w:pPr>
        <w:spacing w:after="0" w:line="240" w:lineRule="auto"/>
        <w:jc w:val="both"/>
        <w:rPr>
          <w:rFonts w:ascii="Times New Roman" w:hAnsi="Times New Roman" w:cs="Times New Roman"/>
          <w:sz w:val="24"/>
          <w:szCs w:val="24"/>
        </w:rPr>
      </w:pPr>
    </w:p>
    <w:p w:rsidR="007E308B" w:rsidRPr="003761BE" w:rsidRDefault="007E308B" w:rsidP="007E308B">
      <w:pPr>
        <w:spacing w:after="0" w:line="240" w:lineRule="auto"/>
        <w:jc w:val="both"/>
        <w:rPr>
          <w:rFonts w:ascii="Times New Roman" w:hAnsi="Times New Roman" w:cs="Times New Roman"/>
          <w:b/>
          <w:sz w:val="24"/>
          <w:szCs w:val="24"/>
        </w:rPr>
      </w:pPr>
      <w:r w:rsidRPr="003761BE">
        <w:rPr>
          <w:rFonts w:ascii="Times New Roman" w:hAnsi="Times New Roman" w:cs="Times New Roman"/>
          <w:sz w:val="24"/>
          <w:szCs w:val="24"/>
        </w:rPr>
        <w:t xml:space="preserve">Személyesen, illtetve telefonon </w:t>
      </w:r>
      <w:r>
        <w:rPr>
          <w:rFonts w:ascii="Times New Roman" w:hAnsi="Times New Roman"/>
          <w:sz w:val="24"/>
          <w:szCs w:val="24"/>
        </w:rPr>
        <w:t>keresték fel a 70 év felettieket és k</w:t>
      </w:r>
      <w:r w:rsidRPr="003761BE">
        <w:rPr>
          <w:rFonts w:ascii="Times New Roman" w:hAnsi="Times New Roman" w:cs="Times New Roman"/>
          <w:sz w:val="24"/>
          <w:szCs w:val="24"/>
        </w:rPr>
        <w:t>érelem adatlapot töltött</w:t>
      </w:r>
      <w:r>
        <w:rPr>
          <w:rFonts w:ascii="Times New Roman" w:hAnsi="Times New Roman"/>
          <w:sz w:val="24"/>
          <w:szCs w:val="24"/>
        </w:rPr>
        <w:t>ek</w:t>
      </w:r>
      <w:r w:rsidRPr="003761BE">
        <w:rPr>
          <w:rFonts w:ascii="Times New Roman" w:hAnsi="Times New Roman" w:cs="Times New Roman"/>
          <w:sz w:val="24"/>
          <w:szCs w:val="24"/>
        </w:rPr>
        <w:t xml:space="preserve"> ki </w:t>
      </w:r>
      <w:r>
        <w:rPr>
          <w:rFonts w:ascii="Times New Roman" w:hAnsi="Times New Roman"/>
          <w:sz w:val="24"/>
          <w:szCs w:val="24"/>
        </w:rPr>
        <w:t>azon személyekkel, akik igénybe kívánták venni az ellátást a veszélyhelyzet ideje alatt.</w:t>
      </w:r>
      <w:r w:rsidRPr="003761BE">
        <w:rPr>
          <w:rFonts w:ascii="Times New Roman" w:hAnsi="Times New Roman" w:cs="Times New Roman"/>
          <w:sz w:val="24"/>
          <w:szCs w:val="24"/>
        </w:rPr>
        <w:t xml:space="preserve"> Heti </w:t>
      </w:r>
      <w:r>
        <w:rPr>
          <w:rFonts w:ascii="Times New Roman" w:hAnsi="Times New Roman"/>
          <w:sz w:val="24"/>
          <w:szCs w:val="24"/>
        </w:rPr>
        <w:t xml:space="preserve">kétszeri alapélelmiszer bevásárlást, </w:t>
      </w:r>
      <w:r w:rsidRPr="003761BE">
        <w:rPr>
          <w:rFonts w:ascii="Times New Roman" w:hAnsi="Times New Roman" w:cs="Times New Roman"/>
          <w:sz w:val="24"/>
          <w:szCs w:val="24"/>
        </w:rPr>
        <w:t>heti egyszeri gyógyszerkiváltást</w:t>
      </w:r>
      <w:r>
        <w:rPr>
          <w:rFonts w:ascii="Times New Roman" w:hAnsi="Times New Roman"/>
          <w:sz w:val="24"/>
          <w:szCs w:val="24"/>
        </w:rPr>
        <w:t>, illetve igény esetén egyéb ügyintézést</w:t>
      </w:r>
      <w:r w:rsidR="007E5A82">
        <w:rPr>
          <w:rFonts w:ascii="Times New Roman" w:hAnsi="Times New Roman"/>
          <w:sz w:val="24"/>
          <w:szCs w:val="24"/>
        </w:rPr>
        <w:t xml:space="preserve"> (pl. csekkbefizetés)</w:t>
      </w:r>
      <w:r w:rsidRPr="003761BE">
        <w:rPr>
          <w:rFonts w:ascii="Times New Roman" w:hAnsi="Times New Roman" w:cs="Times New Roman"/>
          <w:sz w:val="24"/>
          <w:szCs w:val="24"/>
        </w:rPr>
        <w:t xml:space="preserve"> biztosított</w:t>
      </w:r>
      <w:r>
        <w:rPr>
          <w:rFonts w:ascii="Times New Roman" w:hAnsi="Times New Roman"/>
          <w:sz w:val="24"/>
          <w:szCs w:val="24"/>
        </w:rPr>
        <w:t>ak</w:t>
      </w:r>
      <w:r w:rsidRPr="003761BE">
        <w:rPr>
          <w:rFonts w:ascii="Times New Roman" w:hAnsi="Times New Roman" w:cs="Times New Roman"/>
          <w:sz w:val="24"/>
          <w:szCs w:val="24"/>
        </w:rPr>
        <w:t xml:space="preserve"> részükre. A felkeresésben </w:t>
      </w:r>
      <w:r>
        <w:rPr>
          <w:rFonts w:ascii="Times New Roman" w:hAnsi="Times New Roman"/>
          <w:sz w:val="24"/>
          <w:szCs w:val="24"/>
        </w:rPr>
        <w:t xml:space="preserve">és az ellátás biztosításában </w:t>
      </w:r>
      <w:r w:rsidRPr="003761BE">
        <w:rPr>
          <w:rFonts w:ascii="Times New Roman" w:hAnsi="Times New Roman" w:cs="Times New Roman"/>
          <w:sz w:val="24"/>
          <w:szCs w:val="24"/>
        </w:rPr>
        <w:t>együttműködt</w:t>
      </w:r>
      <w:r>
        <w:rPr>
          <w:rFonts w:ascii="Times New Roman" w:hAnsi="Times New Roman"/>
          <w:sz w:val="24"/>
          <w:szCs w:val="24"/>
        </w:rPr>
        <w:t xml:space="preserve">ek az Önkormányzattal és </w:t>
      </w:r>
      <w:r w:rsidR="00950B3F">
        <w:rPr>
          <w:rFonts w:ascii="Times New Roman" w:hAnsi="Times New Roman" w:cs="Times New Roman"/>
          <w:sz w:val="24"/>
          <w:szCs w:val="24"/>
        </w:rPr>
        <w:t xml:space="preserve">az „Együtt az idősekért” civil szervezet </w:t>
      </w:r>
      <w:r w:rsidR="00A62F36">
        <w:rPr>
          <w:rFonts w:ascii="Times New Roman" w:hAnsi="Times New Roman" w:cs="Times New Roman"/>
          <w:sz w:val="24"/>
          <w:szCs w:val="24"/>
        </w:rPr>
        <w:t xml:space="preserve">önkéntes </w:t>
      </w:r>
      <w:r w:rsidR="00950B3F">
        <w:rPr>
          <w:rFonts w:ascii="Times New Roman" w:hAnsi="Times New Roman" w:cs="Times New Roman"/>
          <w:sz w:val="24"/>
          <w:szCs w:val="24"/>
        </w:rPr>
        <w:t>segítőivel.</w:t>
      </w:r>
      <w:r w:rsidRPr="003761BE">
        <w:rPr>
          <w:rFonts w:ascii="Times New Roman" w:hAnsi="Times New Roman" w:cs="Times New Roman"/>
          <w:sz w:val="24"/>
          <w:szCs w:val="24"/>
        </w:rPr>
        <w:t xml:space="preserve"> </w:t>
      </w:r>
      <w:r>
        <w:rPr>
          <w:rFonts w:ascii="Times New Roman" w:hAnsi="Times New Roman"/>
          <w:sz w:val="24"/>
          <w:szCs w:val="24"/>
        </w:rPr>
        <w:t>Mindezeken túl r</w:t>
      </w:r>
      <w:r w:rsidRPr="003761BE">
        <w:rPr>
          <w:rFonts w:ascii="Times New Roman" w:hAnsi="Times New Roman" w:cs="Times New Roman"/>
          <w:sz w:val="24"/>
          <w:szCs w:val="24"/>
        </w:rPr>
        <w:t>észt vett</w:t>
      </w:r>
      <w:r>
        <w:rPr>
          <w:rFonts w:ascii="Times New Roman" w:hAnsi="Times New Roman"/>
          <w:sz w:val="24"/>
          <w:szCs w:val="24"/>
        </w:rPr>
        <w:t xml:space="preserve">ek </w:t>
      </w:r>
      <w:r w:rsidRPr="003761BE">
        <w:rPr>
          <w:rFonts w:ascii="Times New Roman" w:hAnsi="Times New Roman" w:cs="Times New Roman"/>
          <w:sz w:val="24"/>
          <w:szCs w:val="24"/>
        </w:rPr>
        <w:t xml:space="preserve">a város lakosai számára a </w:t>
      </w:r>
      <w:r w:rsidRPr="009D7A94">
        <w:rPr>
          <w:rFonts w:ascii="Times New Roman" w:hAnsi="Times New Roman" w:cs="Times New Roman"/>
          <w:sz w:val="24"/>
          <w:szCs w:val="24"/>
        </w:rPr>
        <w:t>szájmaszkok szétosztásában, a rászoruló lakosok részére csomagosztásban, hétvégén és ünnepnapokon is az ebédszállításban.</w:t>
      </w:r>
    </w:p>
    <w:p w:rsidR="007E308B" w:rsidRPr="003761BE" w:rsidRDefault="007E308B" w:rsidP="007E308B">
      <w:pPr>
        <w:spacing w:after="0" w:line="240" w:lineRule="auto"/>
        <w:jc w:val="both"/>
        <w:rPr>
          <w:rFonts w:ascii="Times New Roman" w:hAnsi="Times New Roman" w:cs="Times New Roman"/>
          <w:sz w:val="24"/>
          <w:szCs w:val="24"/>
        </w:rPr>
      </w:pPr>
    </w:p>
    <w:p w:rsidR="007E308B" w:rsidRPr="003761BE" w:rsidRDefault="007E308B" w:rsidP="007E308B">
      <w:pPr>
        <w:spacing w:after="0" w:line="240" w:lineRule="auto"/>
        <w:jc w:val="both"/>
        <w:rPr>
          <w:rFonts w:ascii="Times New Roman" w:hAnsi="Times New Roman" w:cs="Times New Roman"/>
          <w:sz w:val="24"/>
          <w:szCs w:val="24"/>
        </w:rPr>
      </w:pPr>
      <w:r w:rsidRPr="003761BE">
        <w:rPr>
          <w:rFonts w:ascii="Times New Roman" w:hAnsi="Times New Roman" w:cs="Times New Roman"/>
          <w:sz w:val="24"/>
          <w:szCs w:val="24"/>
        </w:rPr>
        <w:t xml:space="preserve">A tanyagondnoki szolgálat is aktívan részt vett az idősellátásban. A kialakult járványhelyzet miatt </w:t>
      </w:r>
      <w:r>
        <w:rPr>
          <w:rFonts w:ascii="Times New Roman" w:hAnsi="Times New Roman"/>
          <w:sz w:val="24"/>
          <w:szCs w:val="24"/>
        </w:rPr>
        <w:t>k</w:t>
      </w:r>
      <w:r w:rsidRPr="003761BE">
        <w:rPr>
          <w:rFonts w:ascii="Times New Roman" w:hAnsi="Times New Roman" w:cs="Times New Roman"/>
          <w:sz w:val="24"/>
          <w:szCs w:val="24"/>
        </w:rPr>
        <w:t>örzetenként 6 – 8 fővel emelkedett az ellátotti létszám. Akik a szállításban kértek segítséget, azok a veszélyhelyzet miatt nem hagyták el lakókörnyezetüket, így a tanyagondnokok biztosították a bevásárlást és a teljes körű ügyintézést.</w:t>
      </w:r>
    </w:p>
    <w:p w:rsidR="007E308B" w:rsidRPr="003761BE" w:rsidRDefault="007E308B" w:rsidP="007E308B">
      <w:pPr>
        <w:spacing w:after="0" w:line="240" w:lineRule="auto"/>
        <w:jc w:val="both"/>
        <w:rPr>
          <w:rFonts w:ascii="Times New Roman" w:hAnsi="Times New Roman" w:cs="Times New Roman"/>
          <w:sz w:val="24"/>
          <w:szCs w:val="24"/>
        </w:rPr>
      </w:pPr>
    </w:p>
    <w:p w:rsidR="007E308B" w:rsidRDefault="007E308B" w:rsidP="007E308B">
      <w:pPr>
        <w:suppressAutoHyphens/>
        <w:spacing w:after="160" w:line="240" w:lineRule="auto"/>
        <w:jc w:val="both"/>
        <w:rPr>
          <w:rFonts w:ascii="Times New Roman" w:hAnsi="Times New Roman" w:cs="Times New Roman"/>
          <w:sz w:val="24"/>
          <w:szCs w:val="24"/>
        </w:rPr>
      </w:pPr>
      <w:r w:rsidRPr="003761BE">
        <w:rPr>
          <w:rFonts w:ascii="Times New Roman" w:hAnsi="Times New Roman" w:cs="Times New Roman"/>
          <w:noProof/>
          <w:sz w:val="24"/>
          <w:szCs w:val="24"/>
        </w:rPr>
        <w:t>A veszélyhelyzet kihírdetésé</w:t>
      </w:r>
      <w:r>
        <w:rPr>
          <w:rFonts w:ascii="Times New Roman" w:hAnsi="Times New Roman"/>
          <w:noProof/>
          <w:sz w:val="24"/>
          <w:szCs w:val="24"/>
        </w:rPr>
        <w:t>t követően</w:t>
      </w:r>
      <w:r>
        <w:rPr>
          <w:rFonts w:ascii="Times New Roman" w:hAnsi="Times New Roman"/>
          <w:sz w:val="24"/>
          <w:szCs w:val="24"/>
        </w:rPr>
        <w:t xml:space="preserve"> a tartós bentlakásos intézmények</w:t>
      </w:r>
      <w:r w:rsidRPr="003761BE">
        <w:rPr>
          <w:rFonts w:ascii="Times New Roman" w:hAnsi="Times New Roman" w:cs="Times New Roman"/>
          <w:sz w:val="24"/>
          <w:szCs w:val="24"/>
        </w:rPr>
        <w:t xml:space="preserve"> lezárásra került</w:t>
      </w:r>
      <w:r>
        <w:rPr>
          <w:rFonts w:ascii="Times New Roman" w:hAnsi="Times New Roman"/>
          <w:sz w:val="24"/>
          <w:szCs w:val="24"/>
        </w:rPr>
        <w:t>ek</w:t>
      </w:r>
      <w:r w:rsidRPr="003761BE">
        <w:rPr>
          <w:rFonts w:ascii="Times New Roman" w:hAnsi="Times New Roman" w:cs="Times New Roman"/>
          <w:sz w:val="24"/>
          <w:szCs w:val="24"/>
        </w:rPr>
        <w:t xml:space="preserve">, a lakók nem hagyhatták el </w:t>
      </w:r>
      <w:r>
        <w:rPr>
          <w:rFonts w:ascii="Times New Roman" w:hAnsi="Times New Roman"/>
          <w:sz w:val="24"/>
          <w:szCs w:val="24"/>
        </w:rPr>
        <w:t xml:space="preserve">az intézményt, a hozzátartozók </w:t>
      </w:r>
      <w:r w:rsidRPr="003761BE">
        <w:rPr>
          <w:rFonts w:ascii="Times New Roman" w:hAnsi="Times New Roman" w:cs="Times New Roman"/>
          <w:sz w:val="24"/>
          <w:szCs w:val="24"/>
        </w:rPr>
        <w:t xml:space="preserve">pedig nem </w:t>
      </w:r>
      <w:r>
        <w:rPr>
          <w:rFonts w:ascii="Times New Roman" w:hAnsi="Times New Roman"/>
          <w:sz w:val="24"/>
          <w:szCs w:val="24"/>
        </w:rPr>
        <w:t>mehettek</w:t>
      </w:r>
      <w:r w:rsidRPr="003761BE">
        <w:rPr>
          <w:rFonts w:ascii="Times New Roman" w:hAnsi="Times New Roman" w:cs="Times New Roman"/>
          <w:sz w:val="24"/>
          <w:szCs w:val="24"/>
        </w:rPr>
        <w:t xml:space="preserve"> be az </w:t>
      </w:r>
      <w:r w:rsidR="003060D5">
        <w:rPr>
          <w:rFonts w:ascii="Times New Roman" w:hAnsi="Times New Roman" w:cs="Times New Roman"/>
          <w:sz w:val="24"/>
          <w:szCs w:val="24"/>
        </w:rPr>
        <w:t>otthonokba</w:t>
      </w:r>
      <w:r w:rsidRPr="003761BE">
        <w:rPr>
          <w:rFonts w:ascii="Times New Roman" w:hAnsi="Times New Roman" w:cs="Times New Roman"/>
          <w:sz w:val="24"/>
          <w:szCs w:val="24"/>
        </w:rPr>
        <w:t>. A kapcsolattartás telefonon, k</w:t>
      </w:r>
      <w:r>
        <w:rPr>
          <w:rFonts w:ascii="Times New Roman" w:hAnsi="Times New Roman"/>
          <w:sz w:val="24"/>
          <w:szCs w:val="24"/>
        </w:rPr>
        <w:t xml:space="preserve">ésőbb Skype formájában történt.  </w:t>
      </w:r>
      <w:r w:rsidRPr="003761BE">
        <w:rPr>
          <w:rFonts w:ascii="Times New Roman" w:hAnsi="Times New Roman" w:cs="Times New Roman"/>
          <w:sz w:val="24"/>
          <w:szCs w:val="24"/>
        </w:rPr>
        <w:t>Izolációs helyiség került kialakításra</w:t>
      </w:r>
      <w:r>
        <w:rPr>
          <w:rFonts w:ascii="Times New Roman" w:hAnsi="Times New Roman"/>
          <w:sz w:val="24"/>
          <w:szCs w:val="24"/>
        </w:rPr>
        <w:t xml:space="preserve"> ezen intézményekben</w:t>
      </w:r>
      <w:r w:rsidR="003060D5">
        <w:rPr>
          <w:rFonts w:ascii="Times New Roman" w:hAnsi="Times New Roman" w:cs="Times New Roman"/>
          <w:sz w:val="24"/>
          <w:szCs w:val="24"/>
        </w:rPr>
        <w:t xml:space="preserve"> a járvány későbbi szakaszában.</w:t>
      </w:r>
    </w:p>
    <w:p w:rsidR="001118EF" w:rsidRPr="001118EF" w:rsidRDefault="0028577E" w:rsidP="0028577E">
      <w:pPr>
        <w:spacing w:line="240" w:lineRule="auto"/>
        <w:jc w:val="both"/>
        <w:rPr>
          <w:sz w:val="24"/>
          <w:szCs w:val="24"/>
        </w:rPr>
      </w:pPr>
      <w:r>
        <w:rPr>
          <w:rFonts w:ascii="Times New Roman" w:hAnsi="Times New Roman" w:cs="Times New Roman"/>
          <w:bCs/>
          <w:sz w:val="24"/>
          <w:szCs w:val="24"/>
        </w:rPr>
        <w:t xml:space="preserve">A koronavírus járvány nagy kihívás elé állította a bentlakásos intézményeket. A szigorú protokoll betartása mellett rendkívül nagyfokú fizikai és pszichés megterhelésnek voltak kitéve a lakók és a dolgozók egyaránt. A lakók számára a bezártság, a szeretteiktől való tartós izoláció, a dolgozók számára a folyamatos ápolási-gondozási feladatok, a készenlét, a munkatársak megbetegedése, emiatti tartós létszámhiány okozott iszonyatos erőmegfeszítéseket. </w:t>
      </w:r>
    </w:p>
    <w:p w:rsidR="007E308B" w:rsidRPr="001118EF" w:rsidRDefault="007E308B" w:rsidP="007E308B">
      <w:pPr>
        <w:jc w:val="both"/>
        <w:rPr>
          <w:rFonts w:ascii="Times New Roman" w:hAnsi="Times New Roman" w:cs="Times New Roman"/>
          <w:sz w:val="24"/>
          <w:szCs w:val="24"/>
        </w:rPr>
      </w:pPr>
    </w:p>
    <w:p w:rsidR="001118EF" w:rsidRDefault="001118EF" w:rsidP="00D27BF3">
      <w:pPr>
        <w:spacing w:line="240" w:lineRule="auto"/>
        <w:jc w:val="both"/>
        <w:rPr>
          <w:rFonts w:ascii="Times New Roman" w:hAnsi="Times New Roman" w:cs="Times New Roman"/>
          <w:b/>
          <w:sz w:val="24"/>
          <w:szCs w:val="24"/>
        </w:rPr>
      </w:pPr>
    </w:p>
    <w:p w:rsidR="001118EF" w:rsidRDefault="001118EF" w:rsidP="00D27BF3">
      <w:pPr>
        <w:spacing w:line="240" w:lineRule="auto"/>
        <w:jc w:val="both"/>
        <w:rPr>
          <w:rFonts w:ascii="Times New Roman" w:hAnsi="Times New Roman" w:cs="Times New Roman"/>
          <w:b/>
          <w:sz w:val="24"/>
          <w:szCs w:val="24"/>
        </w:rPr>
      </w:pPr>
    </w:p>
    <w:p w:rsidR="001118EF" w:rsidRDefault="001118EF" w:rsidP="00D27BF3">
      <w:pPr>
        <w:spacing w:line="240" w:lineRule="auto"/>
        <w:jc w:val="both"/>
        <w:rPr>
          <w:rFonts w:ascii="Times New Roman" w:hAnsi="Times New Roman" w:cs="Times New Roman"/>
          <w:b/>
          <w:sz w:val="24"/>
          <w:szCs w:val="24"/>
        </w:rPr>
      </w:pPr>
    </w:p>
    <w:p w:rsidR="001118EF" w:rsidRDefault="001118EF" w:rsidP="00D27BF3">
      <w:pPr>
        <w:spacing w:line="240" w:lineRule="auto"/>
        <w:jc w:val="both"/>
        <w:rPr>
          <w:rFonts w:ascii="Times New Roman" w:hAnsi="Times New Roman" w:cs="Times New Roman"/>
          <w:b/>
          <w:sz w:val="24"/>
          <w:szCs w:val="24"/>
        </w:rPr>
      </w:pPr>
    </w:p>
    <w:p w:rsidR="001C3D77" w:rsidRDefault="001C3D77" w:rsidP="00D27BF3">
      <w:pPr>
        <w:spacing w:line="240" w:lineRule="auto"/>
        <w:jc w:val="both"/>
        <w:rPr>
          <w:rFonts w:ascii="Times New Roman" w:hAnsi="Times New Roman" w:cs="Times New Roman"/>
          <w:b/>
          <w:sz w:val="24"/>
          <w:szCs w:val="24"/>
        </w:rPr>
      </w:pPr>
    </w:p>
    <w:p w:rsidR="0028577E" w:rsidRDefault="0028577E" w:rsidP="00D27BF3">
      <w:pPr>
        <w:spacing w:line="240" w:lineRule="auto"/>
        <w:jc w:val="both"/>
        <w:rPr>
          <w:rFonts w:ascii="Times New Roman" w:hAnsi="Times New Roman" w:cs="Times New Roman"/>
          <w:b/>
          <w:sz w:val="24"/>
          <w:szCs w:val="24"/>
        </w:rPr>
      </w:pPr>
    </w:p>
    <w:p w:rsidR="0028577E" w:rsidRDefault="0028577E" w:rsidP="00D27BF3">
      <w:pPr>
        <w:spacing w:line="240" w:lineRule="auto"/>
        <w:jc w:val="both"/>
        <w:rPr>
          <w:rFonts w:ascii="Times New Roman" w:hAnsi="Times New Roman" w:cs="Times New Roman"/>
          <w:b/>
          <w:sz w:val="24"/>
          <w:szCs w:val="24"/>
        </w:rPr>
      </w:pPr>
    </w:p>
    <w:p w:rsidR="00EF010E" w:rsidRPr="000A10AC" w:rsidRDefault="00E26AA5" w:rsidP="000A5FF8">
      <w:pPr>
        <w:pStyle w:val="Cmsor1"/>
        <w:numPr>
          <w:ilvl w:val="0"/>
          <w:numId w:val="20"/>
        </w:numPr>
        <w:spacing w:after="120"/>
        <w:rPr>
          <w:rFonts w:ascii="Times New Roman" w:hAnsi="Times New Roman" w:cs="Times New Roman"/>
          <w:b/>
          <w:bCs/>
          <w:color w:val="auto"/>
          <w:sz w:val="28"/>
          <w:szCs w:val="28"/>
        </w:rPr>
      </w:pPr>
      <w:bookmarkStart w:id="23" w:name="_Toc79996214"/>
      <w:r w:rsidRPr="000A10AC">
        <w:rPr>
          <w:rFonts w:ascii="Times New Roman" w:hAnsi="Times New Roman" w:cs="Times New Roman"/>
          <w:b/>
          <w:bCs/>
          <w:color w:val="auto"/>
          <w:sz w:val="28"/>
          <w:szCs w:val="28"/>
        </w:rPr>
        <w:t>PÉNZBELI</w:t>
      </w:r>
      <w:r w:rsidR="007E6A58">
        <w:rPr>
          <w:rFonts w:ascii="Times New Roman" w:hAnsi="Times New Roman" w:cs="Times New Roman"/>
          <w:b/>
          <w:bCs/>
          <w:color w:val="auto"/>
          <w:sz w:val="28"/>
          <w:szCs w:val="28"/>
        </w:rPr>
        <w:t xml:space="preserve"> </w:t>
      </w:r>
      <w:r w:rsidRPr="000A10AC">
        <w:rPr>
          <w:rFonts w:ascii="Times New Roman" w:hAnsi="Times New Roman" w:cs="Times New Roman"/>
          <w:b/>
          <w:bCs/>
          <w:color w:val="auto"/>
          <w:sz w:val="28"/>
          <w:szCs w:val="28"/>
        </w:rPr>
        <w:t>ÉS</w:t>
      </w:r>
      <w:r w:rsidR="00EF010E" w:rsidRPr="000A10AC">
        <w:rPr>
          <w:rFonts w:ascii="Times New Roman" w:hAnsi="Times New Roman" w:cs="Times New Roman"/>
          <w:b/>
          <w:bCs/>
          <w:color w:val="auto"/>
          <w:sz w:val="28"/>
          <w:szCs w:val="28"/>
        </w:rPr>
        <w:t xml:space="preserve"> </w:t>
      </w:r>
      <w:r w:rsidRPr="000A10AC">
        <w:rPr>
          <w:rFonts w:ascii="Times New Roman" w:hAnsi="Times New Roman" w:cs="Times New Roman"/>
          <w:b/>
          <w:bCs/>
          <w:color w:val="auto"/>
          <w:sz w:val="28"/>
          <w:szCs w:val="28"/>
        </w:rPr>
        <w:t>TERMÉSZETBENI</w:t>
      </w:r>
      <w:r w:rsidR="00EF010E" w:rsidRPr="000A10AC">
        <w:rPr>
          <w:rFonts w:ascii="Times New Roman" w:hAnsi="Times New Roman" w:cs="Times New Roman"/>
          <w:b/>
          <w:bCs/>
          <w:color w:val="auto"/>
          <w:sz w:val="28"/>
          <w:szCs w:val="28"/>
        </w:rPr>
        <w:t xml:space="preserve"> </w:t>
      </w:r>
      <w:r w:rsidRPr="000A10AC">
        <w:rPr>
          <w:rFonts w:ascii="Times New Roman" w:hAnsi="Times New Roman" w:cs="Times New Roman"/>
          <w:b/>
          <w:bCs/>
          <w:color w:val="auto"/>
          <w:sz w:val="28"/>
          <w:szCs w:val="28"/>
        </w:rPr>
        <w:t>ELLÁTÁSOK</w:t>
      </w:r>
      <w:bookmarkEnd w:id="23"/>
    </w:p>
    <w:p w:rsidR="00EF010E" w:rsidRPr="00D92413" w:rsidRDefault="00EF010E" w:rsidP="00821E68">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w:t>
      </w:r>
      <w:r w:rsidRPr="00D92413">
        <w:rPr>
          <w:rFonts w:ascii="Times New Roman" w:hAnsi="Times New Roman" w:cs="Times New Roman"/>
          <w:i/>
          <w:sz w:val="24"/>
          <w:szCs w:val="24"/>
        </w:rPr>
        <w:t>A szociális ellátás feltételeinek biztosítása – az egyének önmagukért és családjukért, valamint a helyi közösségeknek a tagjaikért viselt felelősségén túl – az állam központi szerveinek és a helyi önkormányzatnak a feladata</w:t>
      </w:r>
      <w:r w:rsidRPr="00D92413">
        <w:rPr>
          <w:rFonts w:ascii="Times New Roman" w:hAnsi="Times New Roman" w:cs="Times New Roman"/>
          <w:sz w:val="24"/>
          <w:szCs w:val="24"/>
        </w:rPr>
        <w:t>.”</w:t>
      </w:r>
      <w:r w:rsidR="00D95F0F" w:rsidRPr="00D95F0F">
        <w:rPr>
          <w:rFonts w:ascii="Times New Roman" w:hAnsi="Times New Roman" w:cs="Times New Roman"/>
          <w:color w:val="000000"/>
          <w:sz w:val="24"/>
          <w:szCs w:val="24"/>
          <w:lang w:val="en-US"/>
        </w:rPr>
        <w:t xml:space="preserve"> </w:t>
      </w:r>
      <w:r w:rsidR="00D95F0F" w:rsidRPr="00D95F0F">
        <w:rPr>
          <w:rFonts w:ascii="Times New Roman" w:hAnsi="Times New Roman" w:cs="Times New Roman"/>
          <w:i/>
          <w:color w:val="000000"/>
          <w:lang w:val="en-US"/>
        </w:rPr>
        <w:t>[A szociális igazgatásról és a szociális ellátásokról szóló 1993. évi III. törvény (a továbbiakban: Szt.)</w:t>
      </w:r>
      <w:r w:rsidR="00D95F0F" w:rsidRPr="00D95F0F">
        <w:rPr>
          <w:rFonts w:ascii="Times New Roman" w:hAnsi="Times New Roman" w:cs="Times New Roman"/>
          <w:i/>
        </w:rPr>
        <w:t xml:space="preserve"> 2.§]</w:t>
      </w:r>
    </w:p>
    <w:p w:rsidR="00EF010E" w:rsidRDefault="00EF010E" w:rsidP="00D27BF3">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jövedelembiztonság fenntartása a szükségletek kielégítésének alapja: a lakhatási feltételek megteremtésének, az egészségügyi szükségletek biztosításának alapvető feltétele. A rászoruló időskorú személyek szociális biztonságának megteremtését elsősorban az Önkormányzat szociális ellátó rendszere: a pénzbeli és természetbeni ellátások, valamint a személyes gondoskodást nyújtó szolgáltatások intézményrendszere biztosítja.</w:t>
      </w:r>
    </w:p>
    <w:p w:rsidR="009339D6" w:rsidRPr="000A10AC" w:rsidRDefault="009339D6" w:rsidP="000A5FF8">
      <w:pPr>
        <w:pStyle w:val="Cmsor2"/>
        <w:numPr>
          <w:ilvl w:val="0"/>
          <w:numId w:val="25"/>
        </w:numPr>
        <w:spacing w:after="120"/>
        <w:rPr>
          <w:rFonts w:ascii="Times New Roman" w:hAnsi="Times New Roman" w:cs="Times New Roman"/>
          <w:b/>
          <w:bCs/>
          <w:color w:val="auto"/>
        </w:rPr>
      </w:pPr>
      <w:bookmarkStart w:id="24" w:name="_Toc79996215"/>
      <w:r w:rsidRPr="000A10AC">
        <w:rPr>
          <w:rFonts w:ascii="Times New Roman" w:hAnsi="Times New Roman" w:cs="Times New Roman"/>
          <w:b/>
          <w:bCs/>
          <w:color w:val="auto"/>
        </w:rPr>
        <w:t>Helyi önkormányzat Képviselő-testülete által nyújtott ellátások</w:t>
      </w:r>
      <w:bookmarkEnd w:id="24"/>
    </w:p>
    <w:p w:rsidR="00EF010E" w:rsidRPr="00D92413" w:rsidRDefault="00EF010E" w:rsidP="00821E68">
      <w:pPr>
        <w:shd w:val="clear" w:color="auto" w:fill="FFFFFF"/>
        <w:spacing w:before="45" w:after="120" w:line="240" w:lineRule="auto"/>
        <w:ind w:right="74"/>
        <w:jc w:val="both"/>
        <w:rPr>
          <w:rFonts w:ascii="Times New Roman" w:hAnsi="Times New Roman" w:cs="Times New Roman"/>
          <w:color w:val="000000"/>
          <w:sz w:val="24"/>
          <w:szCs w:val="24"/>
        </w:rPr>
      </w:pPr>
      <w:r w:rsidRPr="00D92413">
        <w:rPr>
          <w:rFonts w:ascii="Times New Roman" w:hAnsi="Times New Roman" w:cs="Times New Roman"/>
          <w:color w:val="000000"/>
          <w:sz w:val="24"/>
          <w:szCs w:val="24"/>
        </w:rPr>
        <w:t xml:space="preserve">A jogosult részére jövedelme kiegészítésére, pótlására, illetve a különös méltánylást érdemlő személyes élethelyzetére figyelemmel a </w:t>
      </w:r>
      <w:r w:rsidRPr="00D92413">
        <w:rPr>
          <w:rFonts w:ascii="Times New Roman" w:hAnsi="Times New Roman" w:cs="Times New Roman"/>
          <w:bCs/>
          <w:iCs/>
          <w:color w:val="000000"/>
          <w:sz w:val="24"/>
          <w:szCs w:val="24"/>
        </w:rPr>
        <w:t>képviselő-testület</w:t>
      </w:r>
      <w:r w:rsidRPr="00D92413">
        <w:rPr>
          <w:rFonts w:ascii="Times New Roman" w:hAnsi="Times New Roman" w:cs="Times New Roman"/>
          <w:color w:val="000000"/>
          <w:sz w:val="24"/>
          <w:szCs w:val="24"/>
        </w:rPr>
        <w:t xml:space="preserve"> - törvényben és a települési önkormányzat rendeletében meghatározott feltételek szerint - </w:t>
      </w:r>
      <w:r w:rsidRPr="00D92413">
        <w:rPr>
          <w:rFonts w:ascii="Times New Roman" w:hAnsi="Times New Roman" w:cs="Times New Roman"/>
          <w:bCs/>
          <w:color w:val="000000"/>
          <w:sz w:val="24"/>
          <w:szCs w:val="24"/>
        </w:rPr>
        <w:t>települési támogatást</w:t>
      </w:r>
      <w:r w:rsidRPr="00D92413">
        <w:rPr>
          <w:rFonts w:ascii="Times New Roman" w:hAnsi="Times New Roman" w:cs="Times New Roman"/>
          <w:b/>
          <w:bCs/>
          <w:color w:val="000000"/>
          <w:sz w:val="24"/>
          <w:szCs w:val="24"/>
        </w:rPr>
        <w:t xml:space="preserve"> </w:t>
      </w:r>
      <w:r w:rsidRPr="00D92413">
        <w:rPr>
          <w:rFonts w:ascii="Times New Roman" w:hAnsi="Times New Roman" w:cs="Times New Roman"/>
          <w:color w:val="000000"/>
          <w:sz w:val="24"/>
          <w:szCs w:val="24"/>
        </w:rPr>
        <w:t>állapít meg.</w:t>
      </w:r>
    </w:p>
    <w:p w:rsidR="00EF010E" w:rsidRPr="00D92413" w:rsidRDefault="00EF010E" w:rsidP="00D27BF3">
      <w:pPr>
        <w:spacing w:line="240" w:lineRule="auto"/>
        <w:jc w:val="both"/>
        <w:rPr>
          <w:rFonts w:ascii="Times New Roman" w:hAnsi="Times New Roman" w:cs="Times New Roman"/>
          <w:color w:val="000000"/>
          <w:sz w:val="24"/>
          <w:szCs w:val="24"/>
        </w:rPr>
      </w:pPr>
      <w:r w:rsidRPr="00D92413">
        <w:rPr>
          <w:rFonts w:ascii="Times New Roman" w:hAnsi="Times New Roman" w:cs="Times New Roman"/>
          <w:color w:val="000000"/>
          <w:sz w:val="24"/>
          <w:szCs w:val="24"/>
        </w:rPr>
        <w:t xml:space="preserve">2015. március 01. napjától az önkormányzatok által nyújtható támogatás neve egységesen </w:t>
      </w:r>
      <w:r w:rsidRPr="00D92413">
        <w:rPr>
          <w:rFonts w:ascii="Times New Roman" w:hAnsi="Times New Roman" w:cs="Times New Roman"/>
          <w:bCs/>
          <w:color w:val="000000"/>
          <w:sz w:val="24"/>
          <w:szCs w:val="24"/>
        </w:rPr>
        <w:t>települési támogatás</w:t>
      </w:r>
      <w:r w:rsidRPr="00D92413">
        <w:rPr>
          <w:rFonts w:ascii="Times New Roman" w:hAnsi="Times New Roman" w:cs="Times New Roman"/>
          <w:color w:val="000000"/>
          <w:sz w:val="24"/>
          <w:szCs w:val="24"/>
        </w:rPr>
        <w:t xml:space="preserve"> lett, amelynek jogosultsági feltételeit, típusait, folyósítását és ellenőrzését az önkormányzatok helyi rendeletben határozták meg.</w:t>
      </w:r>
    </w:p>
    <w:p w:rsidR="00EF010E" w:rsidRPr="00D92413" w:rsidRDefault="00EF010E" w:rsidP="00D27BF3">
      <w:pPr>
        <w:spacing w:after="120" w:line="240" w:lineRule="auto"/>
        <w:jc w:val="both"/>
        <w:rPr>
          <w:rFonts w:ascii="Times New Roman" w:hAnsi="Times New Roman" w:cs="Times New Roman"/>
          <w:color w:val="000000"/>
          <w:sz w:val="24"/>
          <w:szCs w:val="24"/>
        </w:rPr>
      </w:pPr>
      <w:r w:rsidRPr="00D92413">
        <w:rPr>
          <w:rFonts w:ascii="Times New Roman" w:hAnsi="Times New Roman" w:cs="Times New Roman"/>
          <w:sz w:val="24"/>
          <w:szCs w:val="24"/>
        </w:rPr>
        <w:t>Csongrád Városi Önkormányzat Képviselő-testülete „A települési támogatás megállapításának, kifizetésének, folyósításának, valamint felhasználásának ellenőrzéséről” szóló 5/2015. (II.23.) önkormányzati rendeletében határozta meg a települési támogatás keretében nyújtott pénzbeli és természetbeni ellátásokat.</w:t>
      </w:r>
    </w:p>
    <w:p w:rsidR="00EF010E" w:rsidRPr="00D92413" w:rsidRDefault="00EF010E" w:rsidP="00D27BF3">
      <w:pPr>
        <w:spacing w:after="120" w:line="240" w:lineRule="auto"/>
        <w:jc w:val="both"/>
        <w:rPr>
          <w:rFonts w:ascii="Times New Roman" w:hAnsi="Times New Roman" w:cs="Times New Roman"/>
          <w:bCs/>
          <w:sz w:val="24"/>
          <w:szCs w:val="24"/>
        </w:rPr>
      </w:pPr>
      <w:r w:rsidRPr="00D92413">
        <w:rPr>
          <w:rFonts w:ascii="Times New Roman" w:hAnsi="Times New Roman" w:cs="Times New Roman"/>
          <w:sz w:val="24"/>
          <w:szCs w:val="24"/>
        </w:rPr>
        <w:t xml:space="preserve">A lakossági igények figyelembevételével a rendelet az elmúlt 5 évben 14 alkalommal került módosításra, kiegészítésre, ezért a szociális ügyekkel foglalkozó iroda indokoltnak tartotta egy új egységes, világos és közérthető rendelet megalkotását, megtartva a régi rendelet jelentősebb elemeit és hatályon kívül helyezve az elavult rendelkezéseket. Ezen intézkedések a lakosság szociális helyzetének javítását célozzák meg. </w:t>
      </w:r>
      <w:r w:rsidRPr="00D92413">
        <w:rPr>
          <w:rFonts w:ascii="Times New Roman" w:hAnsi="Times New Roman" w:cs="Times New Roman"/>
          <w:bCs/>
          <w:sz w:val="24"/>
          <w:szCs w:val="24"/>
        </w:rPr>
        <w:t>Az új rendelet 2020. március 01. napjától lépett hatályba, mely azóta 6 alkalommal módosult.</w:t>
      </w:r>
    </w:p>
    <w:p w:rsidR="00EF010E" w:rsidRPr="00D92413" w:rsidRDefault="00EF010E" w:rsidP="00D27BF3">
      <w:pPr>
        <w:spacing w:after="120" w:line="240" w:lineRule="auto"/>
        <w:jc w:val="both"/>
        <w:rPr>
          <w:rFonts w:ascii="Times New Roman" w:hAnsi="Times New Roman" w:cs="Times New Roman"/>
          <w:bCs/>
          <w:sz w:val="24"/>
          <w:szCs w:val="24"/>
        </w:rPr>
      </w:pPr>
      <w:r w:rsidRPr="00D92413">
        <w:rPr>
          <w:rFonts w:ascii="Times New Roman" w:hAnsi="Times New Roman" w:cs="Times New Roman"/>
          <w:bCs/>
          <w:sz w:val="24"/>
          <w:szCs w:val="24"/>
        </w:rPr>
        <w:t>A pénzbeli és természetbeni ellátások egy része általános támogatási formákat foglal magában, részben célzott támogatást biztosít. A helyi szociális védőhálóval próbálja az önkormányzat megakadályozni a hátrányos helyzetű</w:t>
      </w:r>
      <w:r w:rsidR="00BA22E7">
        <w:rPr>
          <w:rFonts w:ascii="Times New Roman" w:hAnsi="Times New Roman" w:cs="Times New Roman"/>
          <w:bCs/>
          <w:sz w:val="24"/>
          <w:szCs w:val="24"/>
        </w:rPr>
        <w:t xml:space="preserve"> személyek/családok</w:t>
      </w:r>
      <w:r w:rsidRPr="00D92413">
        <w:rPr>
          <w:rFonts w:ascii="Times New Roman" w:hAnsi="Times New Roman" w:cs="Times New Roman"/>
          <w:bCs/>
          <w:sz w:val="24"/>
          <w:szCs w:val="24"/>
        </w:rPr>
        <w:t xml:space="preserve"> helyzetének további rosszabbodását, kirekesztődését. </w:t>
      </w:r>
    </w:p>
    <w:p w:rsidR="00EF010E" w:rsidRPr="00D92413" w:rsidRDefault="00EF010E" w:rsidP="00D27BF3">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rendeletben szereplő 65 év felettieket is érintő pénzbeli és természetbeni ellátások:</w:t>
      </w:r>
    </w:p>
    <w:p w:rsidR="00EF010E" w:rsidRPr="00D92413" w:rsidRDefault="00EF010E" w:rsidP="00D27BF3">
      <w:pPr>
        <w:numPr>
          <w:ilvl w:val="0"/>
          <w:numId w:val="7"/>
        </w:numPr>
        <w:spacing w:after="0" w:line="240" w:lineRule="auto"/>
        <w:jc w:val="both"/>
        <w:rPr>
          <w:rFonts w:ascii="Times New Roman" w:eastAsia="Times New Roman" w:hAnsi="Times New Roman" w:cs="Times New Roman"/>
          <w:color w:val="000000"/>
          <w:sz w:val="24"/>
          <w:szCs w:val="24"/>
        </w:rPr>
      </w:pPr>
      <w:r w:rsidRPr="00D92413">
        <w:rPr>
          <w:rFonts w:ascii="Times New Roman" w:eastAsia="Times New Roman" w:hAnsi="Times New Roman" w:cs="Times New Roman"/>
          <w:color w:val="000000"/>
          <w:sz w:val="24"/>
          <w:szCs w:val="24"/>
        </w:rPr>
        <w:t>Rendkívüli települési támogatás</w:t>
      </w:r>
    </w:p>
    <w:p w:rsidR="00EF010E" w:rsidRPr="00D92413" w:rsidRDefault="00EF010E" w:rsidP="00D27BF3">
      <w:pPr>
        <w:numPr>
          <w:ilvl w:val="0"/>
          <w:numId w:val="7"/>
        </w:numPr>
        <w:spacing w:after="0" w:line="240" w:lineRule="auto"/>
        <w:jc w:val="both"/>
        <w:rPr>
          <w:rFonts w:ascii="Times New Roman" w:eastAsia="Times New Roman" w:hAnsi="Times New Roman" w:cs="Times New Roman"/>
          <w:color w:val="000000"/>
          <w:sz w:val="24"/>
          <w:szCs w:val="24"/>
        </w:rPr>
      </w:pPr>
      <w:r w:rsidRPr="00D92413">
        <w:rPr>
          <w:rFonts w:ascii="Times New Roman" w:eastAsia="Times New Roman" w:hAnsi="Times New Roman" w:cs="Times New Roman"/>
          <w:sz w:val="24"/>
          <w:szCs w:val="24"/>
        </w:rPr>
        <w:t>Hulladékgyűjtő edényzet megvásárlására nyújtott települési támogatás</w:t>
      </w:r>
    </w:p>
    <w:p w:rsidR="00EF010E" w:rsidRPr="00D92413" w:rsidRDefault="00EF010E" w:rsidP="00D27BF3">
      <w:pPr>
        <w:numPr>
          <w:ilvl w:val="0"/>
          <w:numId w:val="7"/>
        </w:numPr>
        <w:spacing w:after="0" w:line="240" w:lineRule="auto"/>
        <w:jc w:val="both"/>
        <w:rPr>
          <w:rFonts w:ascii="Times New Roman" w:eastAsia="Times New Roman" w:hAnsi="Times New Roman" w:cs="Times New Roman"/>
          <w:color w:val="000000"/>
          <w:sz w:val="24"/>
          <w:szCs w:val="24"/>
        </w:rPr>
      </w:pPr>
      <w:r w:rsidRPr="00D92413">
        <w:rPr>
          <w:rFonts w:ascii="Times New Roman" w:eastAsia="Times New Roman" w:hAnsi="Times New Roman" w:cs="Times New Roman"/>
          <w:color w:val="000000"/>
          <w:sz w:val="24"/>
          <w:szCs w:val="24"/>
        </w:rPr>
        <w:t>Lakhatáshoz kapcsolódó rendszeres kiadások viseléséhez nyújtott települési támogatás</w:t>
      </w:r>
    </w:p>
    <w:p w:rsidR="00EF010E" w:rsidRPr="00D92413" w:rsidRDefault="00EF010E" w:rsidP="009F1BE5">
      <w:pPr>
        <w:spacing w:after="0" w:line="240" w:lineRule="auto"/>
        <w:ind w:left="720"/>
        <w:jc w:val="both"/>
        <w:rPr>
          <w:rFonts w:ascii="Times New Roman" w:hAnsi="Times New Roman" w:cs="Times New Roman"/>
          <w:color w:val="000000"/>
          <w:sz w:val="24"/>
          <w:szCs w:val="24"/>
        </w:rPr>
      </w:pPr>
      <w:r w:rsidRPr="00D92413">
        <w:rPr>
          <w:rFonts w:ascii="Times New Roman" w:hAnsi="Times New Roman" w:cs="Times New Roman"/>
          <w:color w:val="000000"/>
          <w:sz w:val="24"/>
          <w:szCs w:val="24"/>
        </w:rPr>
        <w:t>- lakbértámogatás</w:t>
      </w:r>
    </w:p>
    <w:p w:rsidR="00EF010E" w:rsidRPr="00D92413" w:rsidRDefault="00EF010E" w:rsidP="009F1BE5">
      <w:pPr>
        <w:spacing w:after="0" w:line="240" w:lineRule="auto"/>
        <w:ind w:left="720"/>
        <w:jc w:val="both"/>
        <w:rPr>
          <w:rFonts w:ascii="Times New Roman" w:hAnsi="Times New Roman" w:cs="Times New Roman"/>
          <w:color w:val="000000"/>
          <w:sz w:val="24"/>
          <w:szCs w:val="24"/>
        </w:rPr>
      </w:pPr>
      <w:r w:rsidRPr="00D92413">
        <w:rPr>
          <w:rFonts w:ascii="Times New Roman" w:hAnsi="Times New Roman" w:cs="Times New Roman"/>
          <w:color w:val="000000"/>
          <w:sz w:val="24"/>
          <w:szCs w:val="24"/>
        </w:rPr>
        <w:t>- fűtési támogatás</w:t>
      </w:r>
    </w:p>
    <w:p w:rsidR="00EF010E" w:rsidRPr="00D92413" w:rsidRDefault="00EF010E" w:rsidP="00D27BF3">
      <w:pPr>
        <w:numPr>
          <w:ilvl w:val="0"/>
          <w:numId w:val="7"/>
        </w:numPr>
        <w:spacing w:after="0" w:line="240" w:lineRule="auto"/>
        <w:jc w:val="both"/>
        <w:rPr>
          <w:rFonts w:ascii="Times New Roman" w:eastAsia="Times New Roman" w:hAnsi="Times New Roman" w:cs="Times New Roman"/>
          <w:color w:val="000000"/>
          <w:sz w:val="24"/>
          <w:szCs w:val="24"/>
        </w:rPr>
      </w:pPr>
      <w:r w:rsidRPr="00D92413">
        <w:rPr>
          <w:rFonts w:ascii="Times New Roman" w:eastAsia="Times New Roman" w:hAnsi="Times New Roman" w:cs="Times New Roman"/>
          <w:color w:val="000000"/>
          <w:sz w:val="24"/>
          <w:szCs w:val="24"/>
        </w:rPr>
        <w:t>Települési támogatás temetési költségekhez való hozzájárulásra</w:t>
      </w:r>
    </w:p>
    <w:p w:rsidR="00EF010E" w:rsidRPr="002B31BB" w:rsidRDefault="00EF010E" w:rsidP="009F1BE5">
      <w:pPr>
        <w:numPr>
          <w:ilvl w:val="0"/>
          <w:numId w:val="7"/>
        </w:numPr>
        <w:spacing w:after="0" w:line="240" w:lineRule="auto"/>
        <w:rPr>
          <w:rFonts w:ascii="Times New Roman" w:eastAsia="Times New Roman" w:hAnsi="Times New Roman" w:cs="Times New Roman"/>
          <w:color w:val="000000"/>
          <w:sz w:val="24"/>
          <w:szCs w:val="24"/>
        </w:rPr>
        <w:sectPr w:rsidR="00EF010E" w:rsidRPr="002B31BB" w:rsidSect="00BA740B">
          <w:pgSz w:w="11906" w:h="16838"/>
          <w:pgMar w:top="1417" w:right="1417" w:bottom="1417" w:left="1417" w:header="708" w:footer="708" w:gutter="0"/>
          <w:cols w:space="708"/>
          <w:docGrid w:linePitch="360"/>
        </w:sectPr>
      </w:pPr>
      <w:r w:rsidRPr="00D92413">
        <w:rPr>
          <w:rFonts w:ascii="Times New Roman" w:eastAsia="Times New Roman" w:hAnsi="Times New Roman" w:cs="Times New Roman"/>
          <w:color w:val="000000"/>
          <w:sz w:val="24"/>
          <w:szCs w:val="24"/>
        </w:rPr>
        <w:t>Gyógyszerkiadások viseléséh</w:t>
      </w:r>
      <w:r w:rsidR="0011389A">
        <w:rPr>
          <w:rFonts w:ascii="Times New Roman" w:eastAsia="Times New Roman" w:hAnsi="Times New Roman" w:cs="Times New Roman"/>
          <w:color w:val="000000"/>
          <w:sz w:val="24"/>
          <w:szCs w:val="24"/>
        </w:rPr>
        <w:t>ez nyújtott települési támogatá</w:t>
      </w:r>
      <w:r w:rsidR="00DF6982">
        <w:rPr>
          <w:rFonts w:ascii="Times New Roman" w:eastAsia="Times New Roman" w:hAnsi="Times New Roman" w:cs="Times New Roman"/>
          <w:color w:val="000000"/>
          <w:sz w:val="24"/>
          <w:szCs w:val="24"/>
        </w:rPr>
        <w:t>s</w:t>
      </w:r>
    </w:p>
    <w:p w:rsidR="00EF010E" w:rsidRPr="00D92413" w:rsidRDefault="00EF010E" w:rsidP="0011389A">
      <w:pPr>
        <w:jc w:val="center"/>
        <w:rPr>
          <w:rFonts w:ascii="Times New Roman" w:hAnsi="Times New Roman" w:cs="Times New Roman"/>
          <w:b/>
        </w:rPr>
      </w:pPr>
      <w:r w:rsidRPr="00D92413">
        <w:rPr>
          <w:rFonts w:ascii="Times New Roman" w:hAnsi="Times New Roman" w:cs="Times New Roman"/>
          <w:b/>
        </w:rPr>
        <w:t>65 év felettieket érintő pénzbeli és természetbeni ellátások alakulása igénybevevők korcsoportja szerint</w:t>
      </w:r>
    </w:p>
    <w:tbl>
      <w:tblPr>
        <w:tblStyle w:val="Rcsostblzat"/>
        <w:tblW w:w="14709" w:type="dxa"/>
        <w:tblLayout w:type="fixed"/>
        <w:tblLook w:val="04A0" w:firstRow="1" w:lastRow="0" w:firstColumn="1" w:lastColumn="0" w:noHBand="0" w:noVBand="1"/>
      </w:tblPr>
      <w:tblGrid>
        <w:gridCol w:w="2235"/>
        <w:gridCol w:w="1417"/>
        <w:gridCol w:w="992"/>
        <w:gridCol w:w="1418"/>
        <w:gridCol w:w="992"/>
        <w:gridCol w:w="1418"/>
        <w:gridCol w:w="1134"/>
        <w:gridCol w:w="1417"/>
        <w:gridCol w:w="1134"/>
        <w:gridCol w:w="1418"/>
        <w:gridCol w:w="1134"/>
      </w:tblGrid>
      <w:tr w:rsidR="00EF010E" w:rsidRPr="00D92413" w:rsidTr="002B30BC">
        <w:tc>
          <w:tcPr>
            <w:tcW w:w="2235" w:type="dxa"/>
          </w:tcPr>
          <w:p w:rsidR="00EF010E" w:rsidRPr="00D92413" w:rsidRDefault="00EF010E" w:rsidP="000A10AC">
            <w:pPr>
              <w:rPr>
                <w:rFonts w:ascii="Times New Roman" w:hAnsi="Times New Roman" w:cs="Times New Roman"/>
              </w:rPr>
            </w:pPr>
          </w:p>
        </w:tc>
        <w:tc>
          <w:tcPr>
            <w:tcW w:w="2409"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2016.</w:t>
            </w:r>
          </w:p>
        </w:tc>
        <w:tc>
          <w:tcPr>
            <w:tcW w:w="2410"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2017.</w:t>
            </w:r>
          </w:p>
        </w:tc>
        <w:tc>
          <w:tcPr>
            <w:tcW w:w="2552"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2018.</w:t>
            </w:r>
          </w:p>
        </w:tc>
        <w:tc>
          <w:tcPr>
            <w:tcW w:w="2551"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2019.</w:t>
            </w:r>
          </w:p>
        </w:tc>
        <w:tc>
          <w:tcPr>
            <w:tcW w:w="2552" w:type="dxa"/>
            <w:gridSpan w:val="2"/>
          </w:tcPr>
          <w:p w:rsidR="00EF010E" w:rsidRPr="002B30BC" w:rsidRDefault="00EF010E" w:rsidP="002B30BC">
            <w:pPr>
              <w:jc w:val="center"/>
              <w:rPr>
                <w:rFonts w:ascii="Times New Roman" w:hAnsi="Times New Roman" w:cs="Times New Roman"/>
                <w:b/>
              </w:rPr>
            </w:pPr>
            <w:r w:rsidRPr="002B30BC">
              <w:rPr>
                <w:rFonts w:ascii="Times New Roman" w:hAnsi="Times New Roman" w:cs="Times New Roman"/>
                <w:b/>
              </w:rPr>
              <w:t>2020.</w:t>
            </w:r>
          </w:p>
        </w:tc>
      </w:tr>
      <w:tr w:rsidR="00EF010E" w:rsidRPr="00D92413" w:rsidTr="001C32C1">
        <w:tc>
          <w:tcPr>
            <w:tcW w:w="2235" w:type="dxa"/>
          </w:tcPr>
          <w:p w:rsidR="00EF010E" w:rsidRPr="00D92413" w:rsidRDefault="00EF010E" w:rsidP="000A10AC">
            <w:pPr>
              <w:rPr>
                <w:rFonts w:ascii="Times New Roman" w:hAnsi="Times New Roman" w:cs="Times New Roman"/>
              </w:rPr>
            </w:pPr>
          </w:p>
        </w:tc>
        <w:tc>
          <w:tcPr>
            <w:tcW w:w="1417"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992"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c>
          <w:tcPr>
            <w:tcW w:w="1418"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992"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c>
          <w:tcPr>
            <w:tcW w:w="1418"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1134"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c>
          <w:tcPr>
            <w:tcW w:w="1417"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1134"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c>
          <w:tcPr>
            <w:tcW w:w="1418" w:type="dxa"/>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támogatásban részesültek száma (fő)</w:t>
            </w:r>
          </w:p>
        </w:tc>
        <w:tc>
          <w:tcPr>
            <w:tcW w:w="1134" w:type="dxa"/>
            <w:shd w:val="clear" w:color="auto" w:fill="B8CCE4" w:themeFill="accent1" w:themeFillTint="66"/>
          </w:tcPr>
          <w:p w:rsidR="00EF010E" w:rsidRPr="00D13123" w:rsidRDefault="00EF010E" w:rsidP="000A10AC">
            <w:pPr>
              <w:rPr>
                <w:rFonts w:ascii="Times New Roman" w:hAnsi="Times New Roman" w:cs="Times New Roman"/>
                <w:b/>
                <w:sz w:val="20"/>
                <w:szCs w:val="20"/>
              </w:rPr>
            </w:pPr>
            <w:r w:rsidRPr="00D13123">
              <w:rPr>
                <w:rFonts w:ascii="Times New Roman" w:hAnsi="Times New Roman" w:cs="Times New Roman"/>
                <w:b/>
                <w:sz w:val="20"/>
                <w:szCs w:val="20"/>
              </w:rPr>
              <w:t>ebből 65 év feletti (fő)</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Rendkívüli települési támogatás pénzbeli</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319</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15</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387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24</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306</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20</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305</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32</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321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28</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Fűtési támogatás</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147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48</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127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43</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101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43</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166</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46</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123</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64</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Fűtési támogatás - fa</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130</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29</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162</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42</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156</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30</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153</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52</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138</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41</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Gyógyszerkiadások viseléséhez nyújtott települési támogatás - egyszeri</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20</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16</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7</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8</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2</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Gyógyszerkiadások viseléséhez nyújtott települési támogatás – időszakos</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31</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54</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28</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56</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32</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49</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30</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57</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27</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Települési támogatás temetési költségekhez való hozzájárulásra</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57</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12</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50</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14</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38</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8</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41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15</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32</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10</w:t>
            </w:r>
          </w:p>
        </w:tc>
      </w:tr>
      <w:tr w:rsidR="00EF010E" w:rsidRPr="00D92413" w:rsidTr="001C32C1">
        <w:trPr>
          <w:trHeight w:val="60"/>
        </w:trPr>
        <w:tc>
          <w:tcPr>
            <w:tcW w:w="2235" w:type="dxa"/>
          </w:tcPr>
          <w:p w:rsidR="00EF010E" w:rsidRPr="002B30BC" w:rsidRDefault="00EF010E" w:rsidP="000A10AC">
            <w:pPr>
              <w:rPr>
                <w:rFonts w:ascii="Times New Roman" w:eastAsia="Times New Roman" w:hAnsi="Times New Roman" w:cs="Times New Roman"/>
                <w:b/>
                <w:color w:val="000000"/>
              </w:rPr>
            </w:pPr>
            <w:r w:rsidRPr="002B30BC">
              <w:rPr>
                <w:rFonts w:ascii="Times New Roman" w:eastAsia="Times New Roman" w:hAnsi="Times New Roman" w:cs="Times New Roman"/>
                <w:b/>
              </w:rPr>
              <w:t>Hulladékgyűjtő edényzet megvásárlására nyújtott települési támogatás</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23</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10</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0</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0</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0</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0</w:t>
            </w:r>
          </w:p>
        </w:tc>
      </w:tr>
      <w:tr w:rsidR="00EF010E" w:rsidRPr="00D92413" w:rsidTr="001C32C1">
        <w:tc>
          <w:tcPr>
            <w:tcW w:w="2235" w:type="dxa"/>
          </w:tcPr>
          <w:p w:rsidR="00EF010E" w:rsidRPr="002B30BC" w:rsidRDefault="00EF010E" w:rsidP="000A10AC">
            <w:pPr>
              <w:rPr>
                <w:rFonts w:ascii="Times New Roman" w:hAnsi="Times New Roman" w:cs="Times New Roman"/>
                <w:b/>
              </w:rPr>
            </w:pPr>
            <w:r w:rsidRPr="002B30BC">
              <w:rPr>
                <w:rFonts w:ascii="Times New Roman" w:hAnsi="Times New Roman" w:cs="Times New Roman"/>
                <w:b/>
              </w:rPr>
              <w:t>Lakbértámogatás</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104</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13</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108</w:t>
            </w:r>
          </w:p>
        </w:tc>
        <w:tc>
          <w:tcPr>
            <w:tcW w:w="992"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21</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93</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23</w:t>
            </w:r>
          </w:p>
        </w:tc>
        <w:tc>
          <w:tcPr>
            <w:tcW w:w="1417"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95</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21</w:t>
            </w:r>
          </w:p>
        </w:tc>
        <w:tc>
          <w:tcPr>
            <w:tcW w:w="1418" w:type="dxa"/>
          </w:tcPr>
          <w:p w:rsidR="00EF010E" w:rsidRPr="00D92413" w:rsidRDefault="00EF010E" w:rsidP="000A10AC">
            <w:pPr>
              <w:rPr>
                <w:rFonts w:ascii="Times New Roman" w:hAnsi="Times New Roman" w:cs="Times New Roman"/>
              </w:rPr>
            </w:pPr>
            <w:r w:rsidRPr="00D92413">
              <w:rPr>
                <w:rFonts w:ascii="Times New Roman" w:hAnsi="Times New Roman" w:cs="Times New Roman"/>
              </w:rPr>
              <w:t>115</w:t>
            </w:r>
          </w:p>
        </w:tc>
        <w:tc>
          <w:tcPr>
            <w:tcW w:w="1134" w:type="dxa"/>
            <w:shd w:val="clear" w:color="auto" w:fill="B8CCE4" w:themeFill="accent1" w:themeFillTint="66"/>
          </w:tcPr>
          <w:p w:rsidR="00EF010E" w:rsidRPr="00D92413" w:rsidRDefault="00EF010E" w:rsidP="000A10AC">
            <w:pPr>
              <w:rPr>
                <w:rFonts w:ascii="Times New Roman" w:hAnsi="Times New Roman" w:cs="Times New Roman"/>
              </w:rPr>
            </w:pPr>
            <w:r w:rsidRPr="00D92413">
              <w:rPr>
                <w:rFonts w:ascii="Times New Roman" w:hAnsi="Times New Roman" w:cs="Times New Roman"/>
              </w:rPr>
              <w:t>19</w:t>
            </w:r>
          </w:p>
        </w:tc>
      </w:tr>
    </w:tbl>
    <w:p w:rsidR="00A07779" w:rsidRPr="006331C1" w:rsidRDefault="00A07779" w:rsidP="00A07779">
      <w:pPr>
        <w:rPr>
          <w:rFonts w:ascii="Times New Roman" w:hAnsi="Times New Roman" w:cs="Times New Roman"/>
          <w:i/>
          <w:sz w:val="18"/>
          <w:szCs w:val="18"/>
        </w:rPr>
      </w:pPr>
      <w:r w:rsidRPr="006331C1">
        <w:rPr>
          <w:rFonts w:ascii="Times New Roman" w:hAnsi="Times New Roman" w:cs="Times New Roman"/>
          <w:i/>
          <w:sz w:val="18"/>
          <w:szCs w:val="18"/>
        </w:rPr>
        <w:t>(forrás: Csongrád Városi Önkormányzat Szociális és Lakásügyi Iroda nyilvántartása)</w:t>
      </w:r>
    </w:p>
    <w:p w:rsidR="00EF010E" w:rsidRDefault="00EF010E" w:rsidP="00EF010E">
      <w:pPr>
        <w:rPr>
          <w:rFonts w:ascii="Times New Roman" w:hAnsi="Times New Roman" w:cs="Times New Roman"/>
        </w:rPr>
      </w:pPr>
    </w:p>
    <w:p w:rsidR="0011389A" w:rsidRDefault="0011389A" w:rsidP="00EF010E">
      <w:pPr>
        <w:rPr>
          <w:rFonts w:ascii="Times New Roman" w:hAnsi="Times New Roman" w:cs="Times New Roman"/>
        </w:rPr>
      </w:pPr>
    </w:p>
    <w:p w:rsidR="0011389A" w:rsidRDefault="0011389A" w:rsidP="00EF010E">
      <w:pPr>
        <w:rPr>
          <w:rFonts w:ascii="Times New Roman" w:hAnsi="Times New Roman" w:cs="Times New Roman"/>
        </w:rPr>
      </w:pPr>
    </w:p>
    <w:tbl>
      <w:tblPr>
        <w:tblStyle w:val="Rcsostblzat"/>
        <w:tblW w:w="12724" w:type="dxa"/>
        <w:tblLayout w:type="fixed"/>
        <w:tblLook w:val="04A0" w:firstRow="1" w:lastRow="0" w:firstColumn="1" w:lastColumn="0" w:noHBand="0" w:noVBand="1"/>
      </w:tblPr>
      <w:tblGrid>
        <w:gridCol w:w="3085"/>
        <w:gridCol w:w="567"/>
        <w:gridCol w:w="567"/>
        <w:gridCol w:w="709"/>
        <w:gridCol w:w="709"/>
        <w:gridCol w:w="567"/>
        <w:gridCol w:w="708"/>
        <w:gridCol w:w="567"/>
        <w:gridCol w:w="567"/>
        <w:gridCol w:w="709"/>
        <w:gridCol w:w="567"/>
        <w:gridCol w:w="567"/>
        <w:gridCol w:w="851"/>
        <w:gridCol w:w="708"/>
        <w:gridCol w:w="567"/>
        <w:gridCol w:w="709"/>
      </w:tblGrid>
      <w:tr w:rsidR="0011389A" w:rsidRPr="00D92413" w:rsidTr="000A10AC">
        <w:tc>
          <w:tcPr>
            <w:tcW w:w="3085" w:type="dxa"/>
            <w:vMerge w:val="restart"/>
          </w:tcPr>
          <w:p w:rsidR="0011389A" w:rsidRPr="00D92413" w:rsidRDefault="0011389A" w:rsidP="000A10AC">
            <w:pPr>
              <w:rPr>
                <w:rFonts w:ascii="Times New Roman" w:hAnsi="Times New Roman" w:cs="Times New Roman"/>
              </w:rPr>
            </w:pPr>
          </w:p>
        </w:tc>
        <w:tc>
          <w:tcPr>
            <w:tcW w:w="9639" w:type="dxa"/>
            <w:gridSpan w:val="15"/>
          </w:tcPr>
          <w:p w:rsidR="0011389A" w:rsidRPr="00354F87" w:rsidRDefault="0011389A" w:rsidP="000A10AC">
            <w:pPr>
              <w:jc w:val="center"/>
              <w:rPr>
                <w:rFonts w:ascii="Times New Roman" w:hAnsi="Times New Roman" w:cs="Times New Roman"/>
                <w:b/>
              </w:rPr>
            </w:pPr>
            <w:r w:rsidRPr="00354F87">
              <w:rPr>
                <w:rFonts w:ascii="Times New Roman" w:hAnsi="Times New Roman" w:cs="Times New Roman"/>
                <w:b/>
              </w:rPr>
              <w:t>65 év felettieket érintő pénzbeli és természetbeni ellátások</w:t>
            </w:r>
          </w:p>
        </w:tc>
      </w:tr>
      <w:tr w:rsidR="0011389A" w:rsidRPr="00D92413" w:rsidTr="000A10AC">
        <w:tc>
          <w:tcPr>
            <w:tcW w:w="3085" w:type="dxa"/>
            <w:vMerge/>
          </w:tcPr>
          <w:p w:rsidR="0011389A" w:rsidRPr="00D92413" w:rsidRDefault="0011389A" w:rsidP="000A10AC">
            <w:pPr>
              <w:rPr>
                <w:rFonts w:ascii="Times New Roman" w:hAnsi="Times New Roman" w:cs="Times New Roman"/>
              </w:rPr>
            </w:pPr>
          </w:p>
        </w:tc>
        <w:tc>
          <w:tcPr>
            <w:tcW w:w="1843"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2016.</w:t>
            </w:r>
          </w:p>
        </w:tc>
        <w:tc>
          <w:tcPr>
            <w:tcW w:w="1984"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2017.</w:t>
            </w:r>
          </w:p>
        </w:tc>
        <w:tc>
          <w:tcPr>
            <w:tcW w:w="1843"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2018.</w:t>
            </w:r>
          </w:p>
        </w:tc>
        <w:tc>
          <w:tcPr>
            <w:tcW w:w="1985"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2019.</w:t>
            </w:r>
          </w:p>
        </w:tc>
        <w:tc>
          <w:tcPr>
            <w:tcW w:w="1984" w:type="dxa"/>
            <w:gridSpan w:val="3"/>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2020.</w:t>
            </w:r>
          </w:p>
        </w:tc>
      </w:tr>
      <w:tr w:rsidR="0011389A" w:rsidRPr="00D92413" w:rsidTr="000A10AC">
        <w:tc>
          <w:tcPr>
            <w:tcW w:w="3085" w:type="dxa"/>
            <w:vMerge/>
          </w:tcPr>
          <w:p w:rsidR="0011389A" w:rsidRPr="00D92413" w:rsidRDefault="0011389A" w:rsidP="000A10AC">
            <w:pPr>
              <w:rPr>
                <w:rFonts w:ascii="Times New Roman" w:hAnsi="Times New Roman" w:cs="Times New Roman"/>
              </w:rPr>
            </w:pP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fő</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nő</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férfi</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Rendkívüli települési támogatás pénzbeli</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15</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24</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16</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14</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6</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24</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6</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28</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17</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11</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 xml:space="preserve">Fűtési támogatás </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48</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39</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46</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42</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64</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56</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Fűtési támogatás - fa</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29</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31</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11</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52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35</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17</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41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Gyógyszerkiadások viseléséhez nyújtott települési támogatás - egyszeri</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17</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7</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Gyógyszerkiadások viseléséhez nyújtott települési támogatás – időszakos</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26</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28</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24</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4</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27</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30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29</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27</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24</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3</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Települési támogatás temetési költségekhez való hozzájárulásra</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12</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12</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14</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13</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8</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7</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15</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14</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r>
      <w:tr w:rsidR="0011389A" w:rsidRPr="00D92413" w:rsidTr="000A10AC">
        <w:tc>
          <w:tcPr>
            <w:tcW w:w="3085" w:type="dxa"/>
          </w:tcPr>
          <w:p w:rsidR="0011389A" w:rsidRPr="00354F87" w:rsidRDefault="0011389A" w:rsidP="000A10AC">
            <w:pPr>
              <w:rPr>
                <w:rFonts w:ascii="Times New Roman" w:eastAsia="Times New Roman" w:hAnsi="Times New Roman" w:cs="Times New Roman"/>
                <w:b/>
                <w:color w:val="000000"/>
              </w:rPr>
            </w:pPr>
            <w:r w:rsidRPr="00354F87">
              <w:rPr>
                <w:rFonts w:ascii="Times New Roman" w:eastAsia="Times New Roman" w:hAnsi="Times New Roman" w:cs="Times New Roman"/>
                <w:b/>
              </w:rPr>
              <w:t>Hulladékgyűjtő edényzet megvásárlására nyújtott települési támogatás</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9</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0</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0</w:t>
            </w:r>
          </w:p>
        </w:tc>
      </w:tr>
      <w:tr w:rsidR="0011389A" w:rsidRPr="00D92413" w:rsidTr="000A10AC">
        <w:tc>
          <w:tcPr>
            <w:tcW w:w="3085" w:type="dxa"/>
          </w:tcPr>
          <w:p w:rsidR="0011389A" w:rsidRPr="00354F87" w:rsidRDefault="0011389A" w:rsidP="000A10AC">
            <w:pPr>
              <w:rPr>
                <w:rFonts w:ascii="Times New Roman" w:hAnsi="Times New Roman" w:cs="Times New Roman"/>
                <w:b/>
              </w:rPr>
            </w:pPr>
            <w:r w:rsidRPr="00354F87">
              <w:rPr>
                <w:rFonts w:ascii="Times New Roman" w:hAnsi="Times New Roman" w:cs="Times New Roman"/>
                <w:b/>
              </w:rPr>
              <w:t>Lakbértámogatás</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5</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709"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12</w:t>
            </w:r>
          </w:p>
        </w:tc>
        <w:tc>
          <w:tcPr>
            <w:tcW w:w="708"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9</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23</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15</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8</w:t>
            </w:r>
          </w:p>
        </w:tc>
        <w:tc>
          <w:tcPr>
            <w:tcW w:w="567"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21</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11</w:t>
            </w:r>
          </w:p>
        </w:tc>
        <w:tc>
          <w:tcPr>
            <w:tcW w:w="851"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708" w:type="dxa"/>
          </w:tcPr>
          <w:p w:rsidR="0011389A" w:rsidRPr="00D92413" w:rsidRDefault="0011389A" w:rsidP="000A10AC">
            <w:pPr>
              <w:jc w:val="center"/>
              <w:rPr>
                <w:rFonts w:ascii="Times New Roman" w:hAnsi="Times New Roman" w:cs="Times New Roman"/>
                <w:b/>
              </w:rPr>
            </w:pPr>
            <w:r w:rsidRPr="00D92413">
              <w:rPr>
                <w:rFonts w:ascii="Times New Roman" w:hAnsi="Times New Roman" w:cs="Times New Roman"/>
                <w:b/>
              </w:rPr>
              <w:t>19</w:t>
            </w:r>
          </w:p>
        </w:tc>
        <w:tc>
          <w:tcPr>
            <w:tcW w:w="567"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10</w:t>
            </w:r>
          </w:p>
        </w:tc>
        <w:tc>
          <w:tcPr>
            <w:tcW w:w="709" w:type="dxa"/>
          </w:tcPr>
          <w:p w:rsidR="0011389A" w:rsidRPr="00D92413" w:rsidRDefault="0011389A" w:rsidP="000A10AC">
            <w:pPr>
              <w:jc w:val="center"/>
              <w:rPr>
                <w:rFonts w:ascii="Times New Roman" w:hAnsi="Times New Roman" w:cs="Times New Roman"/>
              </w:rPr>
            </w:pPr>
            <w:r w:rsidRPr="00D92413">
              <w:rPr>
                <w:rFonts w:ascii="Times New Roman" w:hAnsi="Times New Roman" w:cs="Times New Roman"/>
              </w:rPr>
              <w:t>9</w:t>
            </w:r>
          </w:p>
        </w:tc>
      </w:tr>
    </w:tbl>
    <w:p w:rsidR="0011389A" w:rsidRPr="006331C1" w:rsidRDefault="0011389A" w:rsidP="0011389A">
      <w:pPr>
        <w:rPr>
          <w:rFonts w:ascii="Times New Roman" w:hAnsi="Times New Roman" w:cs="Times New Roman"/>
          <w:i/>
          <w:sz w:val="18"/>
          <w:szCs w:val="18"/>
        </w:rPr>
      </w:pPr>
      <w:r w:rsidRPr="006331C1">
        <w:rPr>
          <w:rFonts w:ascii="Times New Roman" w:hAnsi="Times New Roman" w:cs="Times New Roman"/>
          <w:i/>
          <w:sz w:val="18"/>
          <w:szCs w:val="18"/>
        </w:rPr>
        <w:t>(forrás: Csongrád Városi Önkormányzat Szociális és Lakásügyi Iroda nyilvántartása)</w:t>
      </w:r>
    </w:p>
    <w:p w:rsidR="0011389A" w:rsidRPr="00D92413" w:rsidRDefault="0011389A" w:rsidP="0011389A">
      <w:pPr>
        <w:spacing w:line="240" w:lineRule="auto"/>
        <w:jc w:val="both"/>
        <w:rPr>
          <w:rFonts w:ascii="Times New Roman" w:hAnsi="Times New Roman" w:cs="Times New Roman"/>
          <w:sz w:val="24"/>
          <w:szCs w:val="24"/>
        </w:rPr>
      </w:pPr>
      <w:r>
        <w:rPr>
          <w:rFonts w:ascii="Times New Roman" w:hAnsi="Times New Roman" w:cs="Times New Roman"/>
          <w:sz w:val="24"/>
          <w:szCs w:val="24"/>
        </w:rPr>
        <w:t>Ez a korosztály az ellátások közül leggyakrabban a rezsi és gyógyszerköltségek csökkentéséhez kér támogatást. Összességében elmondható,</w:t>
      </w:r>
      <w:r w:rsidR="00283324">
        <w:rPr>
          <w:rFonts w:ascii="Times New Roman" w:hAnsi="Times New Roman" w:cs="Times New Roman"/>
          <w:sz w:val="24"/>
          <w:szCs w:val="24"/>
        </w:rPr>
        <w:t xml:space="preserve"> </w:t>
      </w:r>
      <w:r>
        <w:rPr>
          <w:rFonts w:ascii="Times New Roman" w:hAnsi="Times New Roman" w:cs="Times New Roman"/>
          <w:sz w:val="24"/>
          <w:szCs w:val="24"/>
        </w:rPr>
        <w:t>hogy a segélyezettek szűk rétegét képezik az időskorúak.</w:t>
      </w:r>
    </w:p>
    <w:p w:rsidR="0011389A" w:rsidRPr="00D92413" w:rsidRDefault="0011389A" w:rsidP="00EF010E">
      <w:pPr>
        <w:rPr>
          <w:rFonts w:ascii="Times New Roman" w:hAnsi="Times New Roman" w:cs="Times New Roman"/>
        </w:rPr>
        <w:sectPr w:rsidR="0011389A" w:rsidRPr="00D92413" w:rsidSect="007E2322">
          <w:pgSz w:w="16838" w:h="11906" w:orient="landscape" w:code="9"/>
          <w:pgMar w:top="1417" w:right="1417" w:bottom="1417" w:left="1417" w:header="709" w:footer="709" w:gutter="0"/>
          <w:cols w:space="708"/>
          <w:docGrid w:linePitch="360"/>
        </w:sectPr>
      </w:pPr>
    </w:p>
    <w:p w:rsidR="00EF010E" w:rsidRPr="000A10AC" w:rsidRDefault="00EF010E" w:rsidP="000A5FF8">
      <w:pPr>
        <w:pStyle w:val="Cmsor2"/>
        <w:numPr>
          <w:ilvl w:val="0"/>
          <w:numId w:val="25"/>
        </w:numPr>
        <w:spacing w:after="120"/>
        <w:rPr>
          <w:rFonts w:ascii="Times New Roman" w:hAnsi="Times New Roman" w:cs="Times New Roman"/>
          <w:b/>
          <w:bCs/>
        </w:rPr>
      </w:pPr>
      <w:bookmarkStart w:id="25" w:name="_Toc79996216"/>
      <w:r w:rsidRPr="000A10AC">
        <w:rPr>
          <w:rFonts w:ascii="Times New Roman" w:hAnsi="Times New Roman" w:cs="Times New Roman"/>
          <w:b/>
          <w:bCs/>
          <w:color w:val="auto"/>
        </w:rPr>
        <w:t>Csongrád- Csanád Megyei Kormányhivatal Csongrádi Járási Hivatalt érintő ellátások</w:t>
      </w:r>
      <w:bookmarkEnd w:id="25"/>
    </w:p>
    <w:p w:rsidR="00EF010E" w:rsidRPr="00D92413" w:rsidRDefault="00EF010E" w:rsidP="00236046">
      <w:pPr>
        <w:spacing w:after="120" w:line="240" w:lineRule="auto"/>
        <w:jc w:val="both"/>
        <w:rPr>
          <w:rFonts w:ascii="Times New Roman" w:hAnsi="Times New Roman" w:cs="Times New Roman"/>
          <w:sz w:val="24"/>
          <w:szCs w:val="24"/>
        </w:rPr>
      </w:pPr>
      <w:r w:rsidRPr="00D92413">
        <w:rPr>
          <w:rFonts w:ascii="Times New Roman" w:hAnsi="Times New Roman" w:cs="Times New Roman"/>
          <w:sz w:val="24"/>
          <w:szCs w:val="24"/>
        </w:rPr>
        <w:t>A jogosultak részére szociális rászoru</w:t>
      </w:r>
      <w:r w:rsidR="003D4563">
        <w:rPr>
          <w:rFonts w:ascii="Times New Roman" w:hAnsi="Times New Roman" w:cs="Times New Roman"/>
          <w:sz w:val="24"/>
          <w:szCs w:val="24"/>
        </w:rPr>
        <w:t xml:space="preserve">ltság esetén a járási hivatal az Szt-ben </w:t>
      </w:r>
      <w:r w:rsidRPr="00D92413">
        <w:rPr>
          <w:rFonts w:ascii="Times New Roman" w:hAnsi="Times New Roman" w:cs="Times New Roman"/>
          <w:sz w:val="24"/>
          <w:szCs w:val="24"/>
        </w:rPr>
        <w:t xml:space="preserve">meghatározott feltételek szerint pénzbeli ellátásként időskorúak járadékát és ápolási díjat, természetben nyújtott ellátásként közgyógyellátást állapít meg. </w:t>
      </w:r>
    </w:p>
    <w:tbl>
      <w:tblPr>
        <w:tblStyle w:val="Rcsostblzat"/>
        <w:tblW w:w="0" w:type="auto"/>
        <w:tblLook w:val="04A0" w:firstRow="1" w:lastRow="0" w:firstColumn="1" w:lastColumn="0" w:noHBand="0" w:noVBand="1"/>
      </w:tblPr>
      <w:tblGrid>
        <w:gridCol w:w="2802"/>
        <w:gridCol w:w="1275"/>
        <w:gridCol w:w="1276"/>
        <w:gridCol w:w="1276"/>
        <w:gridCol w:w="1134"/>
        <w:gridCol w:w="1209"/>
      </w:tblGrid>
      <w:tr w:rsidR="00EF010E" w:rsidRPr="00D92413" w:rsidTr="000A10AC">
        <w:tc>
          <w:tcPr>
            <w:tcW w:w="2802" w:type="dxa"/>
          </w:tcPr>
          <w:p w:rsidR="00EF010E" w:rsidRPr="00D92413" w:rsidRDefault="00EF010E" w:rsidP="000A10AC">
            <w:pPr>
              <w:rPr>
                <w:rFonts w:ascii="Times New Roman" w:hAnsi="Times New Roman" w:cs="Times New Roman"/>
                <w:sz w:val="24"/>
                <w:szCs w:val="24"/>
              </w:rPr>
            </w:pPr>
          </w:p>
        </w:tc>
        <w:tc>
          <w:tcPr>
            <w:tcW w:w="6170" w:type="dxa"/>
            <w:gridSpan w:val="5"/>
            <w:vAlign w:val="center"/>
          </w:tcPr>
          <w:p w:rsidR="00EF010E" w:rsidRPr="007E7B08" w:rsidRDefault="00EF010E" w:rsidP="000A10AC">
            <w:pPr>
              <w:jc w:val="center"/>
              <w:rPr>
                <w:rFonts w:ascii="Times New Roman" w:hAnsi="Times New Roman" w:cs="Times New Roman"/>
                <w:b/>
                <w:sz w:val="24"/>
                <w:szCs w:val="24"/>
              </w:rPr>
            </w:pPr>
            <w:r w:rsidRPr="007E7B08">
              <w:rPr>
                <w:rFonts w:ascii="Times New Roman" w:hAnsi="Times New Roman" w:cs="Times New Roman"/>
                <w:b/>
                <w:sz w:val="24"/>
                <w:szCs w:val="24"/>
              </w:rPr>
              <w:t>65 év feletti, ellátásban részesült csongrádi lakosok száma (fő)</w:t>
            </w:r>
          </w:p>
          <w:p w:rsidR="00EF010E" w:rsidRPr="00D92413" w:rsidRDefault="00EF010E" w:rsidP="000A10AC">
            <w:pPr>
              <w:jc w:val="center"/>
              <w:rPr>
                <w:rFonts w:ascii="Times New Roman" w:hAnsi="Times New Roman" w:cs="Times New Roman"/>
                <w:sz w:val="24"/>
                <w:szCs w:val="24"/>
              </w:rPr>
            </w:pPr>
          </w:p>
        </w:tc>
      </w:tr>
      <w:tr w:rsidR="00EF010E" w:rsidRPr="00D92413" w:rsidTr="000A10AC">
        <w:tc>
          <w:tcPr>
            <w:tcW w:w="2802" w:type="dxa"/>
          </w:tcPr>
          <w:p w:rsidR="00EF010E" w:rsidRPr="00D92413" w:rsidRDefault="00EF010E" w:rsidP="001C7F65">
            <w:pPr>
              <w:jc w:val="center"/>
              <w:rPr>
                <w:rFonts w:ascii="Times New Roman" w:hAnsi="Times New Roman" w:cs="Times New Roman"/>
                <w:b/>
                <w:sz w:val="24"/>
                <w:szCs w:val="24"/>
              </w:rPr>
            </w:pPr>
            <w:r w:rsidRPr="00D92413">
              <w:rPr>
                <w:rFonts w:ascii="Times New Roman" w:hAnsi="Times New Roman" w:cs="Times New Roman"/>
                <w:b/>
                <w:sz w:val="24"/>
                <w:szCs w:val="24"/>
              </w:rPr>
              <w:t>Ellátás</w:t>
            </w:r>
          </w:p>
        </w:tc>
        <w:tc>
          <w:tcPr>
            <w:tcW w:w="1275"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2016</w:t>
            </w:r>
            <w:r w:rsidR="007A3A4A">
              <w:rPr>
                <w:rFonts w:ascii="Times New Roman" w:hAnsi="Times New Roman" w:cs="Times New Roman"/>
                <w:b/>
                <w:sz w:val="24"/>
                <w:szCs w:val="24"/>
              </w:rPr>
              <w:t>.</w:t>
            </w:r>
          </w:p>
        </w:tc>
        <w:tc>
          <w:tcPr>
            <w:tcW w:w="1276"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2017</w:t>
            </w:r>
            <w:r w:rsidR="007A3A4A">
              <w:rPr>
                <w:rFonts w:ascii="Times New Roman" w:hAnsi="Times New Roman" w:cs="Times New Roman"/>
                <w:b/>
                <w:sz w:val="24"/>
                <w:szCs w:val="24"/>
              </w:rPr>
              <w:t>.</w:t>
            </w:r>
          </w:p>
        </w:tc>
        <w:tc>
          <w:tcPr>
            <w:tcW w:w="1276"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2018</w:t>
            </w:r>
            <w:r w:rsidR="007A3A4A">
              <w:rPr>
                <w:rFonts w:ascii="Times New Roman" w:hAnsi="Times New Roman" w:cs="Times New Roman"/>
                <w:b/>
                <w:sz w:val="24"/>
                <w:szCs w:val="24"/>
              </w:rPr>
              <w:t>.</w:t>
            </w:r>
          </w:p>
        </w:tc>
        <w:tc>
          <w:tcPr>
            <w:tcW w:w="1134"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2019</w:t>
            </w:r>
            <w:r w:rsidR="007A3A4A">
              <w:rPr>
                <w:rFonts w:ascii="Times New Roman" w:hAnsi="Times New Roman" w:cs="Times New Roman"/>
                <w:b/>
                <w:sz w:val="24"/>
                <w:szCs w:val="24"/>
              </w:rPr>
              <w:t>.</w:t>
            </w:r>
          </w:p>
        </w:tc>
        <w:tc>
          <w:tcPr>
            <w:tcW w:w="1209" w:type="dxa"/>
          </w:tcPr>
          <w:p w:rsidR="00EF010E" w:rsidRPr="00D92413" w:rsidRDefault="00EF010E"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2020</w:t>
            </w:r>
            <w:r w:rsidR="007A3A4A">
              <w:rPr>
                <w:rFonts w:ascii="Times New Roman" w:hAnsi="Times New Roman" w:cs="Times New Roman"/>
                <w:b/>
                <w:sz w:val="24"/>
                <w:szCs w:val="24"/>
              </w:rPr>
              <w:t>.</w:t>
            </w:r>
          </w:p>
        </w:tc>
      </w:tr>
      <w:tr w:rsidR="00EF010E" w:rsidRPr="00D92413" w:rsidTr="000A10AC">
        <w:tc>
          <w:tcPr>
            <w:tcW w:w="2802" w:type="dxa"/>
            <w:vAlign w:val="bottom"/>
          </w:tcPr>
          <w:p w:rsidR="00EF010E" w:rsidRPr="00B73274" w:rsidRDefault="00EF010E" w:rsidP="000A10AC">
            <w:pPr>
              <w:jc w:val="center"/>
              <w:rPr>
                <w:rFonts w:ascii="Times New Roman" w:hAnsi="Times New Roman" w:cs="Times New Roman"/>
                <w:b/>
                <w:sz w:val="24"/>
                <w:szCs w:val="24"/>
              </w:rPr>
            </w:pPr>
            <w:r w:rsidRPr="00B73274">
              <w:rPr>
                <w:rFonts w:ascii="Times New Roman" w:hAnsi="Times New Roman" w:cs="Times New Roman"/>
                <w:b/>
                <w:sz w:val="24"/>
                <w:szCs w:val="24"/>
              </w:rPr>
              <w:t>Időskorúak járadéka</w:t>
            </w:r>
          </w:p>
          <w:p w:rsidR="00EF010E" w:rsidRPr="00B73274" w:rsidRDefault="00EF010E" w:rsidP="000A10AC">
            <w:pPr>
              <w:jc w:val="center"/>
              <w:rPr>
                <w:rFonts w:ascii="Times New Roman" w:hAnsi="Times New Roman" w:cs="Times New Roman"/>
                <w:b/>
                <w:sz w:val="24"/>
                <w:szCs w:val="24"/>
              </w:rPr>
            </w:pPr>
          </w:p>
        </w:tc>
        <w:tc>
          <w:tcPr>
            <w:tcW w:w="1275"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11</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8</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9</w:t>
            </w:r>
          </w:p>
        </w:tc>
        <w:tc>
          <w:tcPr>
            <w:tcW w:w="1134"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12</w:t>
            </w:r>
          </w:p>
        </w:tc>
        <w:tc>
          <w:tcPr>
            <w:tcW w:w="1209"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12</w:t>
            </w:r>
          </w:p>
        </w:tc>
      </w:tr>
      <w:tr w:rsidR="00EF010E" w:rsidRPr="00D92413" w:rsidTr="000A10AC">
        <w:tc>
          <w:tcPr>
            <w:tcW w:w="2802" w:type="dxa"/>
            <w:vAlign w:val="bottom"/>
          </w:tcPr>
          <w:p w:rsidR="00EF010E" w:rsidRPr="00B73274" w:rsidRDefault="00EF010E" w:rsidP="000A10AC">
            <w:pPr>
              <w:jc w:val="center"/>
              <w:rPr>
                <w:rFonts w:ascii="Times New Roman" w:hAnsi="Times New Roman" w:cs="Times New Roman"/>
                <w:b/>
                <w:sz w:val="24"/>
                <w:szCs w:val="24"/>
              </w:rPr>
            </w:pPr>
            <w:r w:rsidRPr="00B73274">
              <w:rPr>
                <w:rFonts w:ascii="Times New Roman" w:hAnsi="Times New Roman" w:cs="Times New Roman"/>
                <w:b/>
                <w:sz w:val="24"/>
                <w:szCs w:val="24"/>
              </w:rPr>
              <w:t>Közgyógyellátás</w:t>
            </w:r>
          </w:p>
          <w:p w:rsidR="00EF010E" w:rsidRPr="00B73274" w:rsidRDefault="00EF010E" w:rsidP="000A10AC">
            <w:pPr>
              <w:jc w:val="center"/>
              <w:rPr>
                <w:rFonts w:ascii="Times New Roman" w:hAnsi="Times New Roman" w:cs="Times New Roman"/>
                <w:b/>
                <w:sz w:val="24"/>
                <w:szCs w:val="24"/>
              </w:rPr>
            </w:pPr>
          </w:p>
        </w:tc>
        <w:tc>
          <w:tcPr>
            <w:tcW w:w="1275"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193</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191</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200</w:t>
            </w:r>
          </w:p>
        </w:tc>
        <w:tc>
          <w:tcPr>
            <w:tcW w:w="1134"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211</w:t>
            </w:r>
          </w:p>
        </w:tc>
        <w:tc>
          <w:tcPr>
            <w:tcW w:w="1209"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209</w:t>
            </w:r>
          </w:p>
        </w:tc>
      </w:tr>
      <w:tr w:rsidR="00EF010E" w:rsidRPr="00D92413" w:rsidTr="000A10AC">
        <w:tc>
          <w:tcPr>
            <w:tcW w:w="2802" w:type="dxa"/>
            <w:vAlign w:val="bottom"/>
          </w:tcPr>
          <w:p w:rsidR="00EF010E" w:rsidRPr="00B73274" w:rsidRDefault="00EF010E" w:rsidP="000A10AC">
            <w:pPr>
              <w:jc w:val="center"/>
              <w:rPr>
                <w:rFonts w:ascii="Times New Roman" w:hAnsi="Times New Roman" w:cs="Times New Roman"/>
                <w:b/>
                <w:sz w:val="24"/>
                <w:szCs w:val="24"/>
              </w:rPr>
            </w:pPr>
            <w:r w:rsidRPr="00B73274">
              <w:rPr>
                <w:rFonts w:ascii="Times New Roman" w:hAnsi="Times New Roman" w:cs="Times New Roman"/>
                <w:b/>
                <w:sz w:val="24"/>
                <w:szCs w:val="24"/>
              </w:rPr>
              <w:t>Ápolási díj</w:t>
            </w:r>
          </w:p>
          <w:p w:rsidR="00EF010E" w:rsidRPr="00B73274" w:rsidRDefault="00EF010E" w:rsidP="000A10AC">
            <w:pPr>
              <w:jc w:val="center"/>
              <w:rPr>
                <w:rFonts w:ascii="Times New Roman" w:hAnsi="Times New Roman" w:cs="Times New Roman"/>
                <w:b/>
                <w:sz w:val="24"/>
                <w:szCs w:val="24"/>
              </w:rPr>
            </w:pPr>
          </w:p>
        </w:tc>
        <w:tc>
          <w:tcPr>
            <w:tcW w:w="1275"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3</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3</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w:t>
            </w:r>
          </w:p>
        </w:tc>
        <w:tc>
          <w:tcPr>
            <w:tcW w:w="1134"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w:t>
            </w:r>
          </w:p>
        </w:tc>
        <w:tc>
          <w:tcPr>
            <w:tcW w:w="1209"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1</w:t>
            </w:r>
          </w:p>
        </w:tc>
      </w:tr>
    </w:tbl>
    <w:p w:rsidR="00EF010E" w:rsidRPr="00A07779" w:rsidRDefault="00A07779" w:rsidP="00A07779">
      <w:pPr>
        <w:spacing w:after="0" w:line="360" w:lineRule="auto"/>
        <w:rPr>
          <w:rFonts w:ascii="Times New Roman" w:hAnsi="Times New Roman" w:cs="Times New Roman"/>
          <w:i/>
          <w:sz w:val="18"/>
          <w:szCs w:val="18"/>
        </w:rPr>
      </w:pPr>
      <w:r w:rsidRPr="00A07779">
        <w:rPr>
          <w:rFonts w:ascii="Times New Roman" w:hAnsi="Times New Roman" w:cs="Times New Roman"/>
          <w:i/>
          <w:sz w:val="18"/>
          <w:szCs w:val="18"/>
        </w:rPr>
        <w:t>(forrás: Csongrád-Csanád Megyei Kormányhivatal Csongrádi Járási Hivatal Szociális és Gyámügyi Osztály nyilvántartása)</w:t>
      </w:r>
    </w:p>
    <w:p w:rsidR="00A07779" w:rsidRPr="00A07779" w:rsidRDefault="00A07779" w:rsidP="00A07779">
      <w:pPr>
        <w:spacing w:after="0" w:line="360" w:lineRule="auto"/>
        <w:rPr>
          <w:rFonts w:ascii="Times New Roman" w:hAnsi="Times New Roman" w:cs="Times New Roman"/>
          <w:sz w:val="17"/>
          <w:szCs w:val="17"/>
        </w:rPr>
      </w:pPr>
    </w:p>
    <w:p w:rsidR="00EF010E" w:rsidRPr="00D92413" w:rsidRDefault="00EF010E" w:rsidP="00734D67">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hadigondozásról szóló 1994. évi XLV. törvény alapján a hadigondozás állami feladat, amelynek során az ellátások és kedvezmények jövedelmi értékhatárra tekintet nélkül illetik meg a jogosultat. A vizsgált időszakban a Csongrádi Járási Hivatal nyilvántartása alapján nem vett</w:t>
      </w:r>
      <w:r w:rsidR="0057403D">
        <w:rPr>
          <w:rFonts w:ascii="Times New Roman" w:hAnsi="Times New Roman" w:cs="Times New Roman"/>
          <w:sz w:val="24"/>
          <w:szCs w:val="24"/>
        </w:rPr>
        <w:t>ek</w:t>
      </w:r>
      <w:r w:rsidRPr="00D92413">
        <w:rPr>
          <w:rFonts w:ascii="Times New Roman" w:hAnsi="Times New Roman" w:cs="Times New Roman"/>
          <w:sz w:val="24"/>
          <w:szCs w:val="24"/>
        </w:rPr>
        <w:t xml:space="preserve"> igénybe hadiözvegyi járadékot. </w:t>
      </w:r>
    </w:p>
    <w:tbl>
      <w:tblPr>
        <w:tblStyle w:val="Rcsostblzat"/>
        <w:tblW w:w="0" w:type="auto"/>
        <w:tblLook w:val="04A0" w:firstRow="1" w:lastRow="0" w:firstColumn="1" w:lastColumn="0" w:noHBand="0" w:noVBand="1"/>
      </w:tblPr>
      <w:tblGrid>
        <w:gridCol w:w="2802"/>
        <w:gridCol w:w="1275"/>
        <w:gridCol w:w="1276"/>
        <w:gridCol w:w="1276"/>
        <w:gridCol w:w="1134"/>
        <w:gridCol w:w="1276"/>
      </w:tblGrid>
      <w:tr w:rsidR="00EF010E" w:rsidRPr="00D92413" w:rsidTr="000A10AC">
        <w:tc>
          <w:tcPr>
            <w:tcW w:w="2802" w:type="dxa"/>
          </w:tcPr>
          <w:p w:rsidR="00EF010E" w:rsidRPr="00D92413" w:rsidRDefault="00EF010E" w:rsidP="000A10AC">
            <w:pPr>
              <w:rPr>
                <w:rFonts w:ascii="Times New Roman" w:hAnsi="Times New Roman" w:cs="Times New Roman"/>
                <w:b/>
                <w:sz w:val="24"/>
                <w:szCs w:val="24"/>
              </w:rPr>
            </w:pPr>
            <w:r w:rsidRPr="00D92413">
              <w:rPr>
                <w:rFonts w:ascii="Times New Roman" w:hAnsi="Times New Roman" w:cs="Times New Roman"/>
                <w:b/>
                <w:sz w:val="24"/>
                <w:szCs w:val="24"/>
              </w:rPr>
              <w:t>Ellátás</w:t>
            </w:r>
          </w:p>
        </w:tc>
        <w:tc>
          <w:tcPr>
            <w:tcW w:w="1275"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2016</w:t>
            </w:r>
            <w:r w:rsidR="007A3A4A">
              <w:rPr>
                <w:rFonts w:ascii="Times New Roman" w:hAnsi="Times New Roman" w:cs="Times New Roman"/>
                <w:b/>
                <w:sz w:val="24"/>
                <w:szCs w:val="24"/>
              </w:rPr>
              <w:t>.</w:t>
            </w:r>
          </w:p>
        </w:tc>
        <w:tc>
          <w:tcPr>
            <w:tcW w:w="1276"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2017</w:t>
            </w:r>
            <w:r w:rsidR="007A3A4A">
              <w:rPr>
                <w:rFonts w:ascii="Times New Roman" w:hAnsi="Times New Roman" w:cs="Times New Roman"/>
                <w:b/>
                <w:sz w:val="24"/>
                <w:szCs w:val="24"/>
              </w:rPr>
              <w:t>.</w:t>
            </w:r>
          </w:p>
        </w:tc>
        <w:tc>
          <w:tcPr>
            <w:tcW w:w="1276"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2018</w:t>
            </w:r>
            <w:r w:rsidR="007A3A4A">
              <w:rPr>
                <w:rFonts w:ascii="Times New Roman" w:hAnsi="Times New Roman" w:cs="Times New Roman"/>
                <w:b/>
                <w:sz w:val="24"/>
                <w:szCs w:val="24"/>
              </w:rPr>
              <w:t>.</w:t>
            </w:r>
          </w:p>
        </w:tc>
        <w:tc>
          <w:tcPr>
            <w:tcW w:w="1134"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2019</w:t>
            </w:r>
            <w:r w:rsidR="007A3A4A">
              <w:rPr>
                <w:rFonts w:ascii="Times New Roman" w:hAnsi="Times New Roman" w:cs="Times New Roman"/>
                <w:b/>
                <w:sz w:val="24"/>
                <w:szCs w:val="24"/>
              </w:rPr>
              <w:t>.</w:t>
            </w:r>
          </w:p>
        </w:tc>
        <w:tc>
          <w:tcPr>
            <w:tcW w:w="1276" w:type="dxa"/>
          </w:tcPr>
          <w:p w:rsidR="00EF010E" w:rsidRPr="00D92413" w:rsidRDefault="00EF010E" w:rsidP="007A3A4A">
            <w:pPr>
              <w:jc w:val="center"/>
              <w:rPr>
                <w:rFonts w:ascii="Times New Roman" w:hAnsi="Times New Roman" w:cs="Times New Roman"/>
                <w:b/>
                <w:sz w:val="24"/>
                <w:szCs w:val="24"/>
              </w:rPr>
            </w:pPr>
            <w:r w:rsidRPr="00D92413">
              <w:rPr>
                <w:rFonts w:ascii="Times New Roman" w:hAnsi="Times New Roman" w:cs="Times New Roman"/>
                <w:b/>
                <w:sz w:val="24"/>
                <w:szCs w:val="24"/>
              </w:rPr>
              <w:t>2020</w:t>
            </w:r>
            <w:r w:rsidR="007A3A4A">
              <w:rPr>
                <w:rFonts w:ascii="Times New Roman" w:hAnsi="Times New Roman" w:cs="Times New Roman"/>
                <w:b/>
                <w:sz w:val="24"/>
                <w:szCs w:val="24"/>
              </w:rPr>
              <w:t>.</w:t>
            </w:r>
          </w:p>
        </w:tc>
      </w:tr>
      <w:tr w:rsidR="00EF010E" w:rsidRPr="00D92413" w:rsidTr="000A10AC">
        <w:tc>
          <w:tcPr>
            <w:tcW w:w="2802" w:type="dxa"/>
          </w:tcPr>
          <w:p w:rsidR="00EF010E" w:rsidRPr="00993A3A" w:rsidRDefault="00EF010E" w:rsidP="000A10AC">
            <w:pPr>
              <w:rPr>
                <w:rFonts w:ascii="Times New Roman" w:hAnsi="Times New Roman" w:cs="Times New Roman"/>
                <w:b/>
                <w:sz w:val="24"/>
                <w:szCs w:val="24"/>
              </w:rPr>
            </w:pPr>
            <w:r w:rsidRPr="00993A3A">
              <w:rPr>
                <w:rFonts w:ascii="Times New Roman" w:hAnsi="Times New Roman" w:cs="Times New Roman"/>
                <w:b/>
                <w:sz w:val="24"/>
                <w:szCs w:val="24"/>
              </w:rPr>
              <w:t>Hadiözvegyi járadék</w:t>
            </w:r>
          </w:p>
          <w:p w:rsidR="00EF010E" w:rsidRPr="00D92413" w:rsidRDefault="00EF010E" w:rsidP="000A10AC">
            <w:pPr>
              <w:rPr>
                <w:rFonts w:ascii="Times New Roman" w:hAnsi="Times New Roman" w:cs="Times New Roman"/>
                <w:sz w:val="24"/>
                <w:szCs w:val="24"/>
              </w:rPr>
            </w:pPr>
          </w:p>
        </w:tc>
        <w:tc>
          <w:tcPr>
            <w:tcW w:w="1275"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c>
          <w:tcPr>
            <w:tcW w:w="1134"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c>
          <w:tcPr>
            <w:tcW w:w="1276" w:type="dxa"/>
            <w:vAlign w:val="bottom"/>
          </w:tcPr>
          <w:p w:rsidR="00EF010E" w:rsidRPr="00D92413" w:rsidRDefault="00EF010E" w:rsidP="000A10AC">
            <w:pPr>
              <w:jc w:val="center"/>
              <w:rPr>
                <w:rFonts w:ascii="Times New Roman" w:hAnsi="Times New Roman" w:cs="Times New Roman"/>
                <w:sz w:val="24"/>
                <w:szCs w:val="24"/>
              </w:rPr>
            </w:pPr>
            <w:r w:rsidRPr="00D92413">
              <w:rPr>
                <w:rFonts w:ascii="Times New Roman" w:hAnsi="Times New Roman" w:cs="Times New Roman"/>
                <w:sz w:val="24"/>
                <w:szCs w:val="24"/>
              </w:rPr>
              <w:t>0 fő</w:t>
            </w:r>
          </w:p>
        </w:tc>
      </w:tr>
    </w:tbl>
    <w:p w:rsidR="00A07779" w:rsidRPr="00A07779" w:rsidRDefault="00A07779" w:rsidP="00A07779">
      <w:pPr>
        <w:spacing w:after="0" w:line="360" w:lineRule="auto"/>
        <w:rPr>
          <w:rFonts w:ascii="Times New Roman" w:hAnsi="Times New Roman" w:cs="Times New Roman"/>
          <w:i/>
          <w:sz w:val="18"/>
          <w:szCs w:val="18"/>
        </w:rPr>
      </w:pPr>
      <w:r w:rsidRPr="00A07779">
        <w:rPr>
          <w:rFonts w:ascii="Times New Roman" w:hAnsi="Times New Roman" w:cs="Times New Roman"/>
          <w:i/>
          <w:sz w:val="18"/>
          <w:szCs w:val="18"/>
        </w:rPr>
        <w:t>(forrás: Csongrád-Csanád Megyei Kormányhivatal Csongrádi Járási Hivatal Szociális és Gyámügyi Osztály nyilvántartása)</w:t>
      </w:r>
    </w:p>
    <w:p w:rsidR="00FD23D1" w:rsidRDefault="00FD23D1" w:rsidP="002B2AB9">
      <w:pPr>
        <w:spacing w:line="240" w:lineRule="auto"/>
        <w:jc w:val="both"/>
        <w:rPr>
          <w:rFonts w:ascii="Times New Roman" w:hAnsi="Times New Roman" w:cs="Times New Roman"/>
          <w:sz w:val="24"/>
          <w:szCs w:val="24"/>
        </w:rPr>
      </w:pPr>
    </w:p>
    <w:p w:rsidR="00EA5783" w:rsidRPr="000A10AC" w:rsidRDefault="00EA5783" w:rsidP="000A5FF8">
      <w:pPr>
        <w:pStyle w:val="Cmsor1"/>
        <w:numPr>
          <w:ilvl w:val="0"/>
          <w:numId w:val="20"/>
        </w:numPr>
        <w:spacing w:after="120"/>
        <w:rPr>
          <w:rFonts w:ascii="Times New Roman" w:hAnsi="Times New Roman" w:cs="Times New Roman"/>
          <w:b/>
          <w:bCs/>
          <w:sz w:val="28"/>
          <w:szCs w:val="28"/>
        </w:rPr>
      </w:pPr>
      <w:bookmarkStart w:id="26" w:name="_Toc79996217"/>
      <w:r w:rsidRPr="000A10AC">
        <w:rPr>
          <w:rFonts w:ascii="Times New Roman" w:hAnsi="Times New Roman" w:cs="Times New Roman"/>
          <w:b/>
          <w:bCs/>
          <w:color w:val="auto"/>
          <w:sz w:val="28"/>
          <w:szCs w:val="28"/>
        </w:rPr>
        <w:t xml:space="preserve">SZABADIDŐS TEVÉKENYSÉGEK, KULTÚRA, SPORT, TANULÁS, </w:t>
      </w:r>
      <w:r w:rsidR="008F4D99" w:rsidRPr="000A10AC">
        <w:rPr>
          <w:rFonts w:ascii="Times New Roman" w:hAnsi="Times New Roman" w:cs="Times New Roman"/>
          <w:b/>
          <w:bCs/>
          <w:color w:val="auto"/>
          <w:sz w:val="28"/>
          <w:szCs w:val="28"/>
        </w:rPr>
        <w:t xml:space="preserve">VALLÁS, </w:t>
      </w:r>
      <w:r w:rsidRPr="000A10AC">
        <w:rPr>
          <w:rFonts w:ascii="Times New Roman" w:hAnsi="Times New Roman" w:cs="Times New Roman"/>
          <w:b/>
          <w:bCs/>
          <w:color w:val="auto"/>
          <w:sz w:val="28"/>
          <w:szCs w:val="28"/>
        </w:rPr>
        <w:t>KÖZBIZTONSÁG</w:t>
      </w:r>
      <w:bookmarkEnd w:id="26"/>
    </w:p>
    <w:p w:rsidR="004E116F" w:rsidRPr="009F4600" w:rsidRDefault="004E116F" w:rsidP="000A10AC">
      <w:pPr>
        <w:spacing w:after="240" w:line="240" w:lineRule="auto"/>
        <w:jc w:val="both"/>
        <w:rPr>
          <w:rFonts w:ascii="Times New Roman" w:hAnsi="Times New Roman" w:cs="Times New Roman"/>
          <w:iCs/>
          <w:sz w:val="24"/>
          <w:szCs w:val="24"/>
        </w:rPr>
      </w:pPr>
      <w:r w:rsidRPr="004E116F">
        <w:rPr>
          <w:rFonts w:ascii="Times New Roman" w:hAnsi="Times New Roman" w:cs="Times New Roman"/>
          <w:sz w:val="24"/>
          <w:szCs w:val="24"/>
        </w:rPr>
        <w:t>Az idő</w:t>
      </w:r>
      <w:r>
        <w:rPr>
          <w:rFonts w:ascii="Times New Roman" w:hAnsi="Times New Roman" w:cs="Times New Roman"/>
          <w:sz w:val="24"/>
          <w:szCs w:val="24"/>
        </w:rPr>
        <w:t>sebb korosztály aktívan részt vesz a város kulturális életében, a szolgáltatásokhoz teljeskörűen hozzáférnek.</w:t>
      </w:r>
      <w:r>
        <w:rPr>
          <w:rFonts w:ascii="Times New Roman" w:hAnsi="Times New Roman" w:cs="Times New Roman"/>
          <w:iCs/>
          <w:sz w:val="24"/>
          <w:szCs w:val="24"/>
        </w:rPr>
        <w:t xml:space="preserve"> A kifejezetten az idősek számára létrehozott egyesületek a sajátos igényekre építve dolgozzák ki, szervezik programjaikat. Önkormányzatunk célja, hogy minél több idős élhessen minőségi, aktív és biztonságot nyújtó gondtalan éveket.</w:t>
      </w:r>
    </w:p>
    <w:p w:rsidR="00E64903" w:rsidRPr="000A10AC" w:rsidRDefault="000B1A08" w:rsidP="000A5FF8">
      <w:pPr>
        <w:pStyle w:val="Cmsor2"/>
        <w:numPr>
          <w:ilvl w:val="0"/>
          <w:numId w:val="26"/>
        </w:numPr>
        <w:spacing w:after="120"/>
        <w:rPr>
          <w:rFonts w:ascii="Times New Roman" w:hAnsi="Times New Roman" w:cs="Times New Roman"/>
          <w:b/>
          <w:bCs/>
        </w:rPr>
      </w:pPr>
      <w:bookmarkStart w:id="27" w:name="_Toc79996218"/>
      <w:r w:rsidRPr="000A10AC">
        <w:rPr>
          <w:rFonts w:ascii="Times New Roman" w:hAnsi="Times New Roman" w:cs="Times New Roman"/>
          <w:b/>
          <w:bCs/>
          <w:color w:val="auto"/>
        </w:rPr>
        <w:t>K</w:t>
      </w:r>
      <w:r w:rsidR="00E64903" w:rsidRPr="000A10AC">
        <w:rPr>
          <w:rFonts w:ascii="Times New Roman" w:hAnsi="Times New Roman" w:cs="Times New Roman"/>
          <w:b/>
          <w:bCs/>
          <w:color w:val="auto"/>
        </w:rPr>
        <w:t>özművelődési intézmények programjai az időskorúaknak</w:t>
      </w:r>
      <w:bookmarkEnd w:id="27"/>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Csemegi Károly Könyvtár és Információs Központ</w:t>
      </w:r>
    </w:p>
    <w:p w:rsidR="00753D85"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Az intézmény felnőtteknek szóló rendezvényeinek nagy részén az időskorúak </w:t>
      </w:r>
      <w:r w:rsidR="004358E9">
        <w:rPr>
          <w:rFonts w:ascii="Times New Roman" w:hAnsi="Times New Roman" w:cs="Times New Roman"/>
          <w:sz w:val="24"/>
          <w:szCs w:val="24"/>
        </w:rPr>
        <w:t>szép</w:t>
      </w:r>
      <w:r w:rsidRPr="00D92413">
        <w:rPr>
          <w:rFonts w:ascii="Times New Roman" w:hAnsi="Times New Roman" w:cs="Times New Roman"/>
          <w:sz w:val="24"/>
          <w:szCs w:val="24"/>
        </w:rPr>
        <w:t xml:space="preserve"> számban vannak jelen. Külön, kifejezetten 65 év felettieknek nem szerveznek programokat, viszont kiemelt fontosságúnak tartják az időskorúak számára szóló képzések, tanfolyamok szervezését. 2016 óta működtetnek egy Cybernagyi elnevezésű internetes csoportot, ahol az informatika iránt érdeklődő időseket várják. Évente szerveznek informatikai és idegen nyelvi tanfolyamokat, melyen igen nagy számmal vesznek részt 65 év felettiek.</w:t>
      </w:r>
    </w:p>
    <w:p w:rsidR="00603718" w:rsidRDefault="00603718" w:rsidP="002B2AB9">
      <w:pPr>
        <w:spacing w:line="240" w:lineRule="auto"/>
        <w:jc w:val="both"/>
        <w:rPr>
          <w:rFonts w:ascii="Times New Roman" w:hAnsi="Times New Roman" w:cs="Times New Roman"/>
          <w:sz w:val="24"/>
          <w:szCs w:val="24"/>
        </w:rPr>
      </w:pPr>
    </w:p>
    <w:p w:rsidR="00603718" w:rsidRPr="00D92413" w:rsidRDefault="00603718" w:rsidP="002B2AB9">
      <w:pPr>
        <w:spacing w:line="240" w:lineRule="auto"/>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1453"/>
        <w:gridCol w:w="1567"/>
        <w:gridCol w:w="1567"/>
        <w:gridCol w:w="1567"/>
        <w:gridCol w:w="1567"/>
        <w:gridCol w:w="1567"/>
      </w:tblGrid>
      <w:tr w:rsidR="00E64903" w:rsidRPr="00D92413" w:rsidTr="000A10AC">
        <w:tc>
          <w:tcPr>
            <w:tcW w:w="1453" w:type="dxa"/>
          </w:tcPr>
          <w:p w:rsidR="00E64903" w:rsidRPr="00D92413" w:rsidRDefault="00E64903" w:rsidP="000A10AC">
            <w:pPr>
              <w:jc w:val="both"/>
              <w:rPr>
                <w:rFonts w:ascii="Times New Roman" w:hAnsi="Times New Roman" w:cs="Times New Roman"/>
                <w:sz w:val="24"/>
                <w:szCs w:val="24"/>
              </w:rPr>
            </w:pP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2016</w:t>
            </w:r>
            <w:r w:rsidR="00092C29">
              <w:rPr>
                <w:rFonts w:ascii="Times New Roman" w:hAnsi="Times New Roman" w:cs="Times New Roman"/>
                <w:b/>
                <w:sz w:val="24"/>
                <w:szCs w:val="24"/>
              </w:rPr>
              <w:t>.</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2017</w:t>
            </w:r>
            <w:r w:rsidR="00092C29">
              <w:rPr>
                <w:rFonts w:ascii="Times New Roman" w:hAnsi="Times New Roman" w:cs="Times New Roman"/>
                <w:b/>
                <w:sz w:val="24"/>
                <w:szCs w:val="24"/>
              </w:rPr>
              <w:t>.</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2018</w:t>
            </w:r>
            <w:r w:rsidR="00092C29">
              <w:rPr>
                <w:rFonts w:ascii="Times New Roman" w:hAnsi="Times New Roman" w:cs="Times New Roman"/>
                <w:b/>
                <w:sz w:val="24"/>
                <w:szCs w:val="24"/>
              </w:rPr>
              <w:t>.</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2019</w:t>
            </w:r>
            <w:r w:rsidR="00092C29">
              <w:rPr>
                <w:rFonts w:ascii="Times New Roman" w:hAnsi="Times New Roman" w:cs="Times New Roman"/>
                <w:b/>
                <w:sz w:val="24"/>
                <w:szCs w:val="24"/>
              </w:rPr>
              <w:t>.</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2020</w:t>
            </w:r>
            <w:r w:rsidR="00092C29">
              <w:rPr>
                <w:rFonts w:ascii="Times New Roman" w:hAnsi="Times New Roman" w:cs="Times New Roman"/>
                <w:b/>
                <w:sz w:val="24"/>
                <w:szCs w:val="24"/>
              </w:rPr>
              <w:t>.</w:t>
            </w:r>
          </w:p>
        </w:tc>
      </w:tr>
      <w:tr w:rsidR="00E64903" w:rsidRPr="00D92413" w:rsidTr="000A10AC">
        <w:tc>
          <w:tcPr>
            <w:tcW w:w="1453"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Informatikai tanfolyam</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257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781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411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56 fő</w:t>
            </w:r>
          </w:p>
        </w:tc>
        <w:tc>
          <w:tcPr>
            <w:tcW w:w="1567"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w:t>
            </w:r>
          </w:p>
        </w:tc>
      </w:tr>
      <w:tr w:rsidR="00E64903" w:rsidRPr="00D92413" w:rsidTr="000A10AC">
        <w:tc>
          <w:tcPr>
            <w:tcW w:w="1453"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Angol tanfolyam</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92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352 fő</w:t>
            </w:r>
          </w:p>
        </w:tc>
        <w:tc>
          <w:tcPr>
            <w:tcW w:w="1567" w:type="dxa"/>
          </w:tcPr>
          <w:p w:rsidR="00E64903" w:rsidRPr="00D92413" w:rsidRDefault="00E64903" w:rsidP="000A10AC">
            <w:pPr>
              <w:jc w:val="center"/>
              <w:rPr>
                <w:rFonts w:ascii="Times New Roman" w:hAnsi="Times New Roman" w:cs="Times New Roman"/>
                <w:sz w:val="24"/>
                <w:szCs w:val="24"/>
              </w:rPr>
            </w:pPr>
            <w:r w:rsidRPr="00D92413">
              <w:rPr>
                <w:rFonts w:ascii="Times New Roman" w:hAnsi="Times New Roman" w:cs="Times New Roman"/>
                <w:sz w:val="24"/>
                <w:szCs w:val="24"/>
              </w:rPr>
              <w:t>129 fő</w:t>
            </w:r>
          </w:p>
        </w:tc>
        <w:tc>
          <w:tcPr>
            <w:tcW w:w="1567" w:type="dxa"/>
          </w:tcPr>
          <w:p w:rsidR="00E64903" w:rsidRPr="00D92413" w:rsidRDefault="00E64903" w:rsidP="000A10AC">
            <w:pPr>
              <w:jc w:val="center"/>
              <w:rPr>
                <w:rFonts w:ascii="Times New Roman" w:hAnsi="Times New Roman" w:cs="Times New Roman"/>
                <w:sz w:val="24"/>
                <w:szCs w:val="24"/>
              </w:rPr>
            </w:pPr>
          </w:p>
        </w:tc>
        <w:tc>
          <w:tcPr>
            <w:tcW w:w="1567"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w:t>
            </w:r>
          </w:p>
        </w:tc>
      </w:tr>
      <w:tr w:rsidR="00E64903" w:rsidRPr="00D92413" w:rsidTr="000A10AC">
        <w:tc>
          <w:tcPr>
            <w:tcW w:w="1453" w:type="dxa"/>
          </w:tcPr>
          <w:p w:rsidR="00E64903" w:rsidRPr="00D92413" w:rsidRDefault="00E64903" w:rsidP="000A10AC">
            <w:pPr>
              <w:jc w:val="both"/>
              <w:rPr>
                <w:rFonts w:ascii="Times New Roman" w:hAnsi="Times New Roman" w:cs="Times New Roman"/>
                <w:b/>
                <w:sz w:val="24"/>
                <w:szCs w:val="24"/>
              </w:rPr>
            </w:pPr>
            <w:r w:rsidRPr="00D92413">
              <w:rPr>
                <w:rFonts w:ascii="Times New Roman" w:hAnsi="Times New Roman" w:cs="Times New Roman"/>
                <w:b/>
                <w:sz w:val="24"/>
                <w:szCs w:val="24"/>
              </w:rPr>
              <w:t>Összesen:</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349 fő</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1133 fő</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540 fő</w:t>
            </w:r>
          </w:p>
        </w:tc>
        <w:tc>
          <w:tcPr>
            <w:tcW w:w="1567" w:type="dxa"/>
          </w:tcPr>
          <w:p w:rsidR="00E64903" w:rsidRPr="00D92413" w:rsidRDefault="00E64903" w:rsidP="000A10AC">
            <w:pPr>
              <w:jc w:val="center"/>
              <w:rPr>
                <w:rFonts w:ascii="Times New Roman" w:hAnsi="Times New Roman" w:cs="Times New Roman"/>
                <w:b/>
                <w:sz w:val="24"/>
                <w:szCs w:val="24"/>
              </w:rPr>
            </w:pPr>
            <w:r w:rsidRPr="00D92413">
              <w:rPr>
                <w:rFonts w:ascii="Times New Roman" w:hAnsi="Times New Roman" w:cs="Times New Roman"/>
                <w:b/>
                <w:sz w:val="24"/>
                <w:szCs w:val="24"/>
              </w:rPr>
              <w:t>56 fő</w:t>
            </w:r>
          </w:p>
        </w:tc>
        <w:tc>
          <w:tcPr>
            <w:tcW w:w="1567" w:type="dxa"/>
          </w:tcPr>
          <w:p w:rsidR="00E64903" w:rsidRPr="00D92413" w:rsidRDefault="00E64903" w:rsidP="000A10AC">
            <w:pPr>
              <w:jc w:val="both"/>
              <w:rPr>
                <w:rFonts w:ascii="Times New Roman" w:hAnsi="Times New Roman" w:cs="Times New Roman"/>
                <w:sz w:val="24"/>
                <w:szCs w:val="24"/>
              </w:rPr>
            </w:pPr>
            <w:r w:rsidRPr="00D92413">
              <w:rPr>
                <w:rFonts w:ascii="Times New Roman" w:hAnsi="Times New Roman" w:cs="Times New Roman"/>
                <w:sz w:val="24"/>
                <w:szCs w:val="24"/>
              </w:rPr>
              <w:t>-</w:t>
            </w:r>
          </w:p>
        </w:tc>
      </w:tr>
    </w:tbl>
    <w:p w:rsidR="00E64903" w:rsidRPr="00D92413" w:rsidRDefault="00E64903" w:rsidP="00E64903">
      <w:pPr>
        <w:jc w:val="both"/>
        <w:rPr>
          <w:rFonts w:ascii="Times New Roman" w:hAnsi="Times New Roman" w:cs="Times New Roman"/>
          <w:sz w:val="24"/>
          <w:szCs w:val="24"/>
        </w:rPr>
      </w:pP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Művelődési Központ és Városi Galéria</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város közművelődésének egyik legjelentősebb szervezője, a térség közművelődési központja. Az intézmény fő feladata megalakulása óta a magyar és egyetemes kultúra értékeinek közvetítése, hagyományápoló és hagyományteremtő amatőr művészeti csoportok, a szabadidő kulturált és hasznos eltöltésére lehetőséget biztosító, felnőttek és gyermekek részére létrehozott szakkörök, klubok működtetése, ismeretnyújtó és ismeretszerző tanfolyamok és előadások szervezése. Programjaik, kiállításaik szervezése során a többgenerációs rendezvények megvalósítása a céljuk, igyekeznek széles közönségréteget megszólítani. Helyi színházbérlet vásárlási lehetőséggel, autóbuszos színházlátogatások, ismeretterjesztő előadások alkalmával szólítják meg ezt a célcsoportot, valamint segítik a civil szervezeteket azzal, hogy tevékenységükhöz székhelyet biztosítanak a Művelődési Központ épületében. Pályázati lehetőségeken keresztül is próbálnak az idősekhez szólni, például a „Fejlődj velünk” –az egész életen át tartó tanuláshoz hozzáférés biztosítása Csongrádon” elnevezésű projekt segítségével, melybe közel 400 fő 18-80 év közötti csongrádit vontak be. Az idősebb korosztály számítástechnikai ismeretei akadályokba ütköznek, ezért pályázati forrásokból sikerült eszközöket vásárolni, így Digitális alapismeretek elnevezéssel digitális képzése</w:t>
      </w:r>
      <w:r w:rsidR="00E502B1">
        <w:rPr>
          <w:rFonts w:ascii="Times New Roman" w:hAnsi="Times New Roman" w:cs="Times New Roman"/>
          <w:sz w:val="24"/>
          <w:szCs w:val="24"/>
        </w:rPr>
        <w:t>ket valósíthattak meg. Kiemelt</w:t>
      </w:r>
      <w:r w:rsidRPr="00D92413">
        <w:rPr>
          <w:rFonts w:ascii="Times New Roman" w:hAnsi="Times New Roman" w:cs="Times New Roman"/>
          <w:sz w:val="24"/>
          <w:szCs w:val="24"/>
        </w:rPr>
        <w:t xml:space="preserve"> figyelemmel próbálnak minél többrétűen eljutni ehhez a korosztályhoz, akár a Mozdulj rá életmódváltó programra, vagy a Kulturális városligeti sétára, illetve a Csongrádi Borok Szabadegyetemére gondolunk.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Bokrosi Művelődési Ház</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Művelődési Ház működése nagyon szerteágazó az ott megrendezett programok tekintetében. Helyet biztosít az óvodások programjaitól kezdve az Idősek Klubjának rendezvényéig. Kiállítások keretein belül mutatja be a nyugdíjas korosztály kézműves munkáit. A legtöbb programot úgy szervezik, hogy minden korosztály felé nyitottak legyenek. Bokroson igen aktív a közösségi élet, ezért szinte minden rendezvényen megtalálható a 65 feletti korosztály is.</w:t>
      </w:r>
    </w:p>
    <w:p w:rsidR="00E64903" w:rsidRPr="000A10AC" w:rsidRDefault="00E64903" w:rsidP="000A5FF8">
      <w:pPr>
        <w:pStyle w:val="Cmsor2"/>
        <w:numPr>
          <w:ilvl w:val="0"/>
          <w:numId w:val="26"/>
        </w:numPr>
        <w:spacing w:after="120"/>
        <w:rPr>
          <w:rFonts w:ascii="Times New Roman" w:hAnsi="Times New Roman" w:cs="Times New Roman"/>
          <w:b/>
          <w:bCs/>
        </w:rPr>
      </w:pPr>
      <w:bookmarkStart w:id="28" w:name="_Toc79996219"/>
      <w:r w:rsidRPr="000A10AC">
        <w:rPr>
          <w:rFonts w:ascii="Times New Roman" w:hAnsi="Times New Roman" w:cs="Times New Roman"/>
          <w:b/>
          <w:bCs/>
          <w:color w:val="auto"/>
        </w:rPr>
        <w:t>Civil szervezetek</w:t>
      </w:r>
      <w:bookmarkEnd w:id="28"/>
    </w:p>
    <w:p w:rsidR="00E6490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Csongrád városában számos civil szervezet működik. Tevékenységi körüket tekintve igen széles skálán mozognak, kezdve a kertészkedéstől a hagyományőrzésen át a művészetekig. Jellemzően pályázatokból, tagdíjakból, önkormányzati támogatásból gazdálkodnak. Aktívan részt vesznek a város, illetve a kistérség életében. Rendszeres fellépések, bemutatók, foglalkozások során népszerűsítik tevékenységüket, ismertetik meg azt kicsikkel-nagyokkal egyaránt. Számos megyei és országos megmérettetésen indulnak nagy sikerrel, öregbítve városunk jó hírét. A beszámolóban azok a civil szervezetek kerültek bemutatásra, akiknek tagjai között megtalálható a 65 év feletti korosztály.</w:t>
      </w:r>
    </w:p>
    <w:p w:rsidR="00EB2DD6" w:rsidRDefault="00EB2DD6" w:rsidP="002B2AB9">
      <w:pPr>
        <w:spacing w:line="240" w:lineRule="auto"/>
        <w:jc w:val="both"/>
        <w:rPr>
          <w:rFonts w:ascii="Times New Roman" w:hAnsi="Times New Roman" w:cs="Times New Roman"/>
          <w:sz w:val="24"/>
          <w:szCs w:val="24"/>
        </w:rPr>
      </w:pPr>
    </w:p>
    <w:p w:rsidR="00EB2DD6" w:rsidRPr="00D92413" w:rsidRDefault="00EB2DD6" w:rsidP="002B2AB9">
      <w:pPr>
        <w:spacing w:line="240" w:lineRule="auto"/>
        <w:jc w:val="both"/>
        <w:rPr>
          <w:rFonts w:ascii="Times New Roman" w:hAnsi="Times New Roman" w:cs="Times New Roman"/>
          <w:sz w:val="24"/>
          <w:szCs w:val="24"/>
        </w:rPr>
      </w:pP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Kertbarát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„Kertészkedj, művelődj, barátkozz,</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Védd a természetet és fogyassz magyar terméket!”</w:t>
      </w:r>
    </w:p>
    <w:p w:rsidR="00E64903" w:rsidRPr="00D92413" w:rsidRDefault="00E64903" w:rsidP="002B2AB9">
      <w:pPr>
        <w:spacing w:after="0" w:line="240" w:lineRule="auto"/>
        <w:jc w:val="both"/>
        <w:rPr>
          <w:rFonts w:ascii="Times New Roman" w:hAnsi="Times New Roman" w:cs="Times New Roman"/>
          <w:sz w:val="24"/>
          <w:szCs w:val="24"/>
        </w:rPr>
      </w:pP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1980.02.21. napján alakult meg, egyesületként működik. Jelenleg 66 tagot számlál, ebből 7 fő 60 év feletti. Tagjai a Kertészek és Kertbarátok Országos Szövetségének és a Vasutas Nyugdíjasklubok Országos Szövetségének. A klub működésének fő célja a múlt hagyományainak megőrzése, ugyanakkor az új kertészeti, növényvédelmi eljárások megismertetése. Termékbemutatókat szerveznek, szakmai rendezvényeken vesznek részt ismereteik bővítése érdekében, melyet szívesen adnak át a kertészet iránt érdeklődőknek. Szakmai előadásokat szerveznek meghívott előadókkal, illetve bemutatókat tartanak a kertbarátok szőlőiben. Rendszeres szakmai kirándulásokon vesznek részt az ország különböző helyein.</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Fő programjuk a házi borverseny, melyre 30-40 féle borral jelentkeznek tagjaik, akik városi és megyei fordulókon is sikerrel szerepelnek. A CSTÁI Széchenyi István Általános Iskola, Alapfokú Művészeti Iskola és Kollégium Tündérkertjének fáit gondozzák, iskolakertjükhöz vetőmagokat biztosítanak, a kézműves házak szebbé tételéhez virághagymákat és palántákat adományoznak, hozzájárulnak a Menta-nap sikeréhez is a gyógy-és fűszernövényeikkel.</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Részt vesznek a Csongrádi Borfesztiválon, ahol zöldség-és gyümölcs kiállításon mutatják be termékeiket, de jelen vannak a Káposztafesztiválon is nagy létszámmal, valamint lelkes tagjai a város Legszebb konyhakert programjának, ahol minden évben szép sikereket érnek el.</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Klubfoglalkozásaik során lehetőségük van arra, hogy ne csak szakmai, hanem szoros baráti kötelékek is kialakuljanak. </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Legnagyobb büszkeségük, hogy a Csongrád Városi Önkormányzat 2018. évben a Város Közösségért Díjat adományozta a klubnak.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Röpülj Páva Kör</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Immáron 50 éve működik Csongrádon a Röpülj páva kör, mely a Magyar Televízió 1968-as „Nyílik a rózsa” népdal és nóta, valamint a későbbiekben meghirdetett „Röpülj páva” népzenei és népdaléneklési vetélkedő hatására alakult meg 1971-ben. Taglétszáma 35 fő, közülük 65 év feletti nyugdíjas 25 fő. Helyben és vidéken is egyaránt rendszeresen fellépnek népzenei és nyugdíjas fesztiválon. Heti rendszerességgel próbálnak, folyamatosan bővítik a repertoárjukat.</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László Imre Baráti Kör</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nótakör 2002.november 08. napján alakult. A kör feladata és megalakulásának célja, hogy a csongrádi születésű, országos ismertségre szert tevő László Imre (1986-1975) nótaénekes munkásságát megismerje és népszerűsítse. 30 taggal működnek jelenleg, közülük 25 fő 65 év feletti.</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nótakör rendszeresen lép fel városunkban és vidéken is egyaránt, népszerűsítve László Imre munkásságát.</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 Nyugdíjas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klub 2006. évben alakult, székhelye a Művelődési Központ és Városi Galéria. Minden hónap utolsó csütörtökén kirándulnak, illetve minden hónap utolsó péntekén zenés vacsorát rendeznek. Kistérségi klubokkal tartják a kapcsolatot, viszonozzák a meghívásukat. Rendszeresen részt vesznek a környékbeli klubok által szervezett versenyeken. Bár a létszámuk változó, jelenleg 30 fő tagja a klubnak, mindenki 65 év feletti.</w:t>
      </w:r>
    </w:p>
    <w:p w:rsidR="00301302" w:rsidRPr="00A7145A" w:rsidRDefault="00E64903" w:rsidP="00301302">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Minden hónapban üléseznek. Ha tagjaik közül valaki segítségre szorul, közösen megoldják.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Ferences Hagyományokért Egyesület</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2009 májusában alakultak meg, 24 fő alapító és 3 fő pártoló taggal. Jelenleg 30 fő a tagok száma. Székhelyük a csongrádi Szent József templom plébánia épületében van. Az egyesület fő célja a ferences rend csongrádi hagyományainak ápolása, meglévő lelki-, kulturális-, építészeti és tárgyi értékeinek őrzése és fenntartása. Elismert egyházi-és közéleti előadókat, művészeket hívnak meg az őszi-téli időszakban havonta megrendezésre kerülő „Ferences esték” elnevezésű rendezvénysorozatukra. Rendezvényeikkel a székhelyük környezetében élő valamennyi korosztály részére kínálnak programokat, melynek a szabadidő hasznos és igényes eltöltése a célja. Feladatuknak tekintik a ferences szellemiség jegyében a hátrányos helyzetű személyek, családok segítését. Karácsony előtt minden évben sokgyermekes családoknak tartós élelmiszer csomagokat készítenek és osztanak szét. </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Több éves hagyományuk a „Ferences családi nap” megrendezése a város lakossága számára egész napos programsorozat keretében, mely zárásaként szentmisét tartanak.</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Havonta egyesületi összejövetelt tartanak, rendszeresen részt vesznek a város által szervezett programokon is.</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Sporthorgász, Környezet-és Természetvédő Egyesület</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egyesület 1935 óta működik városunkban, jelenleg 701 felnőtt és ifjúsági, valamint 184 fő gyermekhorgász taggal. 70 év feletti tag 58 fő. Az egyesület célja a horgászsport fejlesztése, népszerűsítése a fiatalabb korosztály körében is, a természet védelmére nevelés, pályázatok benyújtása újabb vízterületek halgazdálkodási jogának megszerzésére. Az egyesület biztosítja tagjai számára a horgászathoz szükséges feltételeket, okmányokat, anyagi lehetőségeihez mérten haltelepítést végez, biztosítja a halállomány védelmét, gondoskodik a saját kezelésében lévő vízterület védelméről, felügyeli az országos és helyi horgászrend betartását a vonatkozó jogszabályok szerint. Évente megrendezésre kerül az Évadnyitó, illetve az Évadzáró horgászverseny a tagjai számára.</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Céljuk, hogy őshonos halak telepítésével az idegenhonos halak számát csökkentsék a megfelelő halfauna kialakítása érdekében, valamint a kezelésükben levő vízterületek turisztikai népszerűsítése, vendéghorgászok számának növelése.</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Egyetértés Nyugdíjas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klubot 2010 évben alapították, elsősorban nyugdíjas MÁV dolgozóknak. Később egyesült a pedagógus nyugdíjas klubbal. Havonta klub összejöveteleket tartanak, kiemelt figyelemmel az ünnepekre. Társklubok meghívására meglátogatták a kistérségi klubokat. A tagok átlagéletkora 75 év, jelenleg 12 fővel működnek.</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Céljuk a taglétszám növelése, a rendszeres klubösszejövetelek megtartása.</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Nyugdíjas Dalkör</w:t>
      </w:r>
    </w:p>
    <w:p w:rsidR="00236046" w:rsidRDefault="00E64903" w:rsidP="00D76861">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dalkör 2016. augusztus 20. napján alakult városi nyugdíjasokból akkor még Orchidea kórus néven, 2017-től működik jelenlegi nevén. Jelenleg 5 fővel működnek. Céljuk a Csongrád környéki népdalok megismertetése és az emberek szórakoztatása. Folyamatosan vesznek részt országos versenyeken, Ki Mit Tud-on, különböző zenei találkozókon. Amatőr dalosokként elérték a legnagyobb elismerést: 2019-ben a Népek Tánca, Népek Zenéje versenyen, Szegeden Arany Minősítést kaptak. Rendkívül aktívak, sok helyen lépnek fel és máig nagy izgalommal készülnek a különböző rendezvényekre.</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Mozgáskorlátozottak Csongrád Megyei Egyesülete Csongrádi Csoport</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egyesület 1981-ben alakult akkor 100 fővel, amely mára közel 1600 főt számlál. Az alapítás célja a megyében élő mozgásfogyatékkal élő emberek csoporton belüli összefogása és tevékenységük irányítása, társadalmi esélyegyenlőségük biztosítása és felvilágosítás. A csongrádi csoport 1983-ban alakult 38 fővel, jelenleg 67 fővel működik, közülük 54 fő 65 év feletti. Céljuk a megyei szervezethez hasonlóan a segítségre szoruló sorstársaik tájékoztatása támogatási formákról, az ügyintézés módjáról. Nagy hangsúlyt fektetnek az egészség megőrzésre. Részt vesznek a megyei találkozókon, melyet minden évben más település szervez, Csongrádon 2015-ben tartották 750 fő részvételével.</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Pedagógus Nyugdíjas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„Csak az veszhet el, aki meg akar öregedni,</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Ne hagyd el magad! Sokat, még többet kell nevetni!”</w:t>
      </w:r>
    </w:p>
    <w:p w:rsidR="00E64903" w:rsidRPr="00D92413" w:rsidRDefault="00E64903" w:rsidP="002B2AB9">
      <w:pPr>
        <w:spacing w:after="0" w:line="240" w:lineRule="auto"/>
        <w:jc w:val="both"/>
        <w:rPr>
          <w:rFonts w:ascii="Times New Roman" w:hAnsi="Times New Roman" w:cs="Times New Roman"/>
          <w:sz w:val="24"/>
          <w:szCs w:val="24"/>
        </w:rPr>
      </w:pP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2016 szeptemberében, hiánypótló jelleggel alakultak meg, jelenleg 50-60 fős létszámmal működnek. Céljuk Csongrádon közoktatásban, vagy annak irányításában egykor dolgozó, most már nyugdíjas pedagógusok összefogása, a találkozásokhoz közösségi tér biztosítása. Civil szervezetként, de nem egyesületként működnek. Kéthetenként tartanak foglalkozásokat, melyeket a tanév rendjéhez igazítanak. Évente 24-25 szervezett programot valósítanak meg. Aktívan részt vesznek a városi programokon, kültéri dekorációkat készítenek az ünnepekhez kapcsolódóan. Mind belföldi, mind külföldi kirándulásokat szerveznek, egészségmegőrző programok, előadások keretében fejlesztik tudásukat. Fennállásuk alatt meggyőződtek arról, hogy a klub megalakulásával igazi közösséget hoztak létre, ahova tartozni mindenki számára jó.</w:t>
      </w:r>
    </w:p>
    <w:p w:rsidR="00E64903" w:rsidRPr="00301302" w:rsidRDefault="00E64903" w:rsidP="00301302">
      <w:pPr>
        <w:pStyle w:val="Listaszerbekezds"/>
        <w:numPr>
          <w:ilvl w:val="0"/>
          <w:numId w:val="19"/>
        </w:numPr>
        <w:spacing w:after="0"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Senior Úszó és Szabadidősport Egyesület</w:t>
      </w:r>
    </w:p>
    <w:p w:rsidR="00E64903" w:rsidRPr="00D92413" w:rsidRDefault="00E64903" w:rsidP="002B2AB9">
      <w:pPr>
        <w:spacing w:line="240" w:lineRule="auto"/>
        <w:jc w:val="both"/>
        <w:rPr>
          <w:rFonts w:ascii="Times New Roman" w:hAnsi="Times New Roman" w:cs="Times New Roman"/>
          <w:sz w:val="24"/>
          <w:szCs w:val="24"/>
        </w:rPr>
      </w:pP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2003 óta civil, sportszervezetként működik. A helyi szenior úszók összefogása révén alakult, 18 éves működése alatt országos hatáskörűvé nőtte ki  magát. Tagjai nagyrészt csongrádi lakosok, de elszármazott, más városban élő csongrádiak is helyet kapnak az egyesületben. Jelenleg 86 taggal működnek, többségük 50 év feletti, 65 év feletti 19 fő.</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Tevékenységük igen széleskörű, hiszen nem csak az úszás, hanem számos más sporttevékenység is, kezdve a vízi tornától a futáson át a kerékpározásig elérhető az egyesületben. Hatékonyan működnek, a kitűzött céljaikat elérték. Legfontosabbnak az egészség megőrzését, a betegség megelőzését, a sportok egészségmegőrzésben kifejtett jótékony hatásának mással történő megismertetését tartják. A több éve tartó programjuk célja az egészségben megélt életévek kiterjesztése, egészségkárosodások és életminőség romlás elkerülése. Közösségükben együtt sportolnak épek, sérültek, testi fogyatékkal élők.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Hagyományőrző Kézimunka Szakkör</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2008 évben alakultak meg, tagjai főként nyugdíjasok. A kör célja, hogy az ismert keresztszemes és egyéb hímzéstechnikák, illetve a horgolás és kötés hagyományát életben tartsák és átörökítsék a fiatalabb nemzedékre. Foglalkozásaikat 20 fős csoportjukkal, heti rendszerességgel tarják a Művelődési Központban.</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kör tagjai által készített munkákkal rendszeresen vesznek részt kiállításokon, jó kapcsolatot ápolnak a környező települések kézimunka szakköreivel is. Aktívan részt vesznek a városi rendezvényeken, hogy minél szélesebb körben megismertessék munkásságukat.</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Béri Balog Ádám Honvéd Klub</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 klub 1971-ben alakult, jelenleg 42 fővel működnek, egy fő kivételével mindegyik tag 65 év feletti. Céljuk a történelmi és műszaki hagyományok ápolása, a hazaszeretetre nevelés és toborzás, a katonai követelmények megismerése, a katonai pálya megszerettetése már általános iskolás korban.</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 xml:space="preserve">Foglalkozásaikat kéthetente tartják, melyekre több alkalommal meghívnak csongrádi költőket, írókat, valamint egészségügyi és rendőrségi előadásokat hallgatnak. Rendszeresen szerveznek kirándulásokat az országban, tarják a kapcsolatot a Bajtársi Egyesületek Országos Szövetségével, a Dél-alföldi Régió vezetésével és klubjaival. </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Távlat Közhasznú Egyesület</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10 éve működnek civil szervezetként, tagjai többsége nyugdíjas. Fontos szempontnak tartják, hogy az időseket hasznos munkával bízzák meg, továbbá lehetőséget biztosítanak az egészséggel-betegséggel kapcsolatos tájékoztatásra, fórumot biztosítanak az időseknek véleményük, gondjaik elmondására. Az anyagi biztonság, a létfenntartás figyelemmel kísérése mellett a szellemi egészség, a lelki feltöltődés is hozzátartozik, amit a csongrádi civil szervezetek tudnak biztosítani.</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Rendszeres összejöveteleket szerveznek, neves írókat, orvosokat hívnak meg előadást tartani. Saját könyvkiadójukon keresztül népszerűsítik az irodalmat, tagtársuk regényeit jelentették meg, kiadták a Csongrád Város irodalmi öröksége című kötetet.</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Rendszeres nemzetközi és országos irodalmi, illetve anyanyelvi rendezvényeket, szakmai tanulmányutakat szerveznek, irodalmi múzeumot hoztak létre, tudományos kutatómunkát végeznek értékmentés céljából, melynek eredményeit könyv formában kiadták.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Aranysziget Otthonban Élő Idősekért Alapítvány</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1996-ban alakult az alapítvány, melynek célja az idősek életfeltételeinek és életminőségének javítása. Kuratóriumuk 5 főből áll. Az Alapítvány az intézményi keretek között élő idősek mindennapjait hivatott segíteni. Az eszközbeszerzésekkel komfortosabbá tenni, valamint az általuk támogatott intézményi programok által a külvilágtól való elzárkózás esélyét kívánják csökkenteni. A másik profiljuk a rendezvényszervezések terén olyan programok behozatala, amikor neves előadóművészeket hívnak a lakók érdeklődési körének megfelelően.</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Az elmúlt 25 év alatt számtalan kulturális rendezvényt, zenés programot, művészeti kiállításokat szervezett lakói szórakoztatására, mindennapjaik színesítésére.</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Bokrosi Kossuth Nyugdíjas Klub</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37 éve alakultak, jelenleg 70-80 fő közötti a létszámuk. Aktívan részt vesznek a bokrosi városrész programjaiban. Minden évben öt alkalommal rendeznek ebéddel egybekötött zenés-táncos rendezvényt, ünneplik a farsangot, a nőnapot, férfi napot, anyák és apák napját. Az Idősek világnapja alkalmából műsort rendeznek. Karácsonykor meghívják a társklubjaikat évzáró ünnepségük alkalmával.  Tagjainak egy része rendszeres látogatója a III. számú Idősek Klubjának is.</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Mária Lovagrend Egyesület Csongrádi Csoportja</w:t>
      </w:r>
    </w:p>
    <w:p w:rsidR="00E64903" w:rsidRPr="00D92413" w:rsidRDefault="00E64903" w:rsidP="002B2AB9">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2011-ben alakult, eleinte egymás támogatására hozták létre. Jelenleg 12-15 fővel működik a szervezet.</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Az „ép testben ép lélek” elvét követik, különös hangsúlyt fektetve a prevencióra. Az országos szervezet központja Békéscsaba, ahol rendszeresen szerveznek tréningeket, tanfolyamokat, előadásokat és egészségnapokat. Az egészségnap Csongrádon is nagy érdeklődésre számot tartó ingyenes, komplex program, mely mára rendszeressé vált. 2019 évben az igények alapján ingyenes nyitott estéket kezdtek el szervezni, mindig egy adott témát dolgoznak fel. Kiemelten fontosnak tartják a hagyományőrzés, a művészetek iránti érdeklődés fenntartását és a generációk tudásátadását. Pozitív életszemlélet tudatos kialakításával nagymértékben hozzájárulnak a gyermekek egészséges és tudatos felnőtté válásához, a társadalom jó irányba történő elmozdulásához. Fontos számukra a család, a barátságok, egymás segítése, valamint önmaguk fejlesztése és mások inspirálása a pozitív életszemléletre.</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Koch Sándor Csongrád Megyei Tudományos Ismeretterjesztő Társulat Csongrádi Tagozata</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50 évvel ezelőtt alakultak, napjainkban 30 fővel működnek. Tevékenységük kiterjed az általános tudomány terjesztésére, a Csongrádon született, saját munkaterületükön kimagasló teljesítményt nyújtó személyek bemutatására. Együtt működnek a helyi közművelődési intézményekkel, civil szervezetekkel, iskolákkal. Rendezvényeket szerveznek Csongrád várost érintő témakörökben, akár építészetről, akár művészetről, vagy gyermekjátékokról legyen szó.</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Látássérültek Délalföldi Egyesületének Csongrádi Csoportja</w:t>
      </w:r>
    </w:p>
    <w:p w:rsidR="00E64903" w:rsidRPr="00D9241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 LÁTDE 10 alapító taggal hozta létre civil szervezetét, mely lefedi egész Csongrád</w:t>
      </w:r>
      <w:r w:rsidR="005117A1">
        <w:rPr>
          <w:rFonts w:ascii="Times New Roman" w:hAnsi="Times New Roman" w:cs="Times New Roman"/>
          <w:sz w:val="24"/>
          <w:szCs w:val="24"/>
        </w:rPr>
        <w:t>-Csanád</w:t>
      </w:r>
      <w:r w:rsidRPr="00D92413">
        <w:rPr>
          <w:rFonts w:ascii="Times New Roman" w:hAnsi="Times New Roman" w:cs="Times New Roman"/>
          <w:sz w:val="24"/>
          <w:szCs w:val="24"/>
        </w:rPr>
        <w:t xml:space="preserve"> megyét. Jelenleg 198 fő rendelkezik tagsági jogviszonnyal, csongrádi tag 57 fő, ebből 42 fő 65 év feletti. Észak-Magyarországon és kelet-délkelet Magyarországon él a legtöbb látássérült személy, ezért a Látássérültek Délalföldi Egyesülete fontosnak tartotta egy helyi irodát kialakítani Csongrádon. Kutatásaik szerint Csongrádon és vonzáskörzetében 800 látássérült személy él, többek között az ő mindennapi életükhöz, segédeszközeszköz vásárlásukhoz nyújt segítséget az iroda. Évente többször tartanak rendezvényeket a megyén belül, rendszeres vendégei fesztiváloknak, sportnapoknak, nemzeti ünnepeknek, megemlékezéseknek.</w:t>
      </w:r>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„Vigyázzunk az idősekre” civil szervezet csongrádi csoportja</w:t>
      </w:r>
    </w:p>
    <w:p w:rsidR="00E64903" w:rsidRDefault="00E64903" w:rsidP="002B2AB9">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2020.március 19-én csatlakoztak a „Vigyázzunk az idősekre” elnevezésű országos civil kezdeményezéshez. Az összefogás célja a térségben élő idősek megsegítése, megóvása annak érdekében, hogy biztonságban otthon tudjanak maradni a koronavírus miatt kialakult helyzetben. Összesen 26 fő csatlakozott a csoporthoz, 48 idős, rászoruló személynek segítettek 11 héten keresztül. Részt vettek az igényfelmérésben, a maszkok kihordásában is. Az önkéntesek a bevásárlásban, hivatali, postai, banki ügyintézésben segítették az időseket, illetve a lakosság részéről érkező felajánlásokat (bútor, textília, élelmiszer, 100 adag meleg étel kiosztása, kiszállítása) igyekeztek minél több rászoruló család részére eljuttatni. Munkájukat egyéni vállalkozók és képviselők is segítették a pandémia idején. A civil szerveződés napjainkig folyamatosan segítséget nyújt a rászorulóknak (egy idős néni házfelújítását, lakhatási körülményeit együttesen, közös összefogással végezték el).</w:t>
      </w:r>
    </w:p>
    <w:p w:rsidR="00E64903" w:rsidRPr="00236046" w:rsidRDefault="000A5FF8" w:rsidP="008E71FA">
      <w:pPr>
        <w:pStyle w:val="Cmsor2"/>
        <w:spacing w:after="120"/>
        <w:ind w:left="709" w:hanging="283"/>
        <w:rPr>
          <w:rFonts w:ascii="Times New Roman" w:hAnsi="Times New Roman" w:cs="Times New Roman"/>
          <w:b/>
          <w:bCs/>
          <w:sz w:val="28"/>
          <w:szCs w:val="28"/>
        </w:rPr>
      </w:pPr>
      <w:bookmarkStart w:id="29" w:name="_Toc79996220"/>
      <w:r>
        <w:rPr>
          <w:rFonts w:ascii="Times New Roman" w:hAnsi="Times New Roman" w:cs="Times New Roman"/>
          <w:b/>
          <w:bCs/>
          <w:color w:val="auto"/>
          <w:sz w:val="28"/>
          <w:szCs w:val="28"/>
        </w:rPr>
        <w:t xml:space="preserve">3. </w:t>
      </w:r>
      <w:r w:rsidR="00D72908">
        <w:rPr>
          <w:rFonts w:ascii="Times New Roman" w:hAnsi="Times New Roman" w:cs="Times New Roman"/>
          <w:b/>
          <w:bCs/>
          <w:color w:val="auto"/>
          <w:sz w:val="28"/>
          <w:szCs w:val="28"/>
        </w:rPr>
        <w:t xml:space="preserve"> </w:t>
      </w:r>
      <w:r w:rsidR="00503AF2" w:rsidRPr="000A10AC">
        <w:rPr>
          <w:rFonts w:ascii="Times New Roman" w:hAnsi="Times New Roman" w:cs="Times New Roman"/>
          <w:b/>
          <w:bCs/>
          <w:color w:val="auto"/>
        </w:rPr>
        <w:t>Rendvédelem</w:t>
      </w:r>
      <w:bookmarkEnd w:id="29"/>
    </w:p>
    <w:p w:rsidR="00E64903" w:rsidRPr="00301302" w:rsidRDefault="00E6490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Csongrádi Rendőrkapitányság</w:t>
      </w:r>
    </w:p>
    <w:p w:rsidR="00E64903" w:rsidRPr="004B4E7A" w:rsidRDefault="00E64903" w:rsidP="002B2AB9">
      <w:pPr>
        <w:spacing w:after="0" w:line="240" w:lineRule="auto"/>
        <w:jc w:val="both"/>
        <w:rPr>
          <w:rFonts w:ascii="Times New Roman" w:hAnsi="Times New Roman" w:cs="Times New Roman"/>
          <w:sz w:val="24"/>
          <w:szCs w:val="24"/>
        </w:rPr>
      </w:pPr>
      <w:r w:rsidRPr="004B4E7A">
        <w:rPr>
          <w:rFonts w:ascii="Times New Roman" w:hAnsi="Times New Roman" w:cs="Times New Roman"/>
          <w:sz w:val="24"/>
          <w:szCs w:val="24"/>
        </w:rPr>
        <w:t xml:space="preserve">A </w:t>
      </w:r>
      <w:r w:rsidR="00EF767C" w:rsidRPr="004B4E7A">
        <w:rPr>
          <w:rFonts w:ascii="Times New Roman" w:hAnsi="Times New Roman" w:cs="Times New Roman"/>
          <w:sz w:val="24"/>
          <w:szCs w:val="24"/>
        </w:rPr>
        <w:t xml:space="preserve">Csongrádi Rendőrkapitányság </w:t>
      </w:r>
      <w:r w:rsidRPr="004B4E7A">
        <w:rPr>
          <w:rFonts w:ascii="Times New Roman" w:hAnsi="Times New Roman" w:cs="Times New Roman"/>
          <w:sz w:val="24"/>
          <w:szCs w:val="24"/>
        </w:rPr>
        <w:t>kiemelt fontosságúnak tartja az idősek védelmét városunkban. Ennek érdeké</w:t>
      </w:r>
      <w:r w:rsidR="004B7D9E">
        <w:rPr>
          <w:rFonts w:ascii="Times New Roman" w:hAnsi="Times New Roman" w:cs="Times New Roman"/>
          <w:sz w:val="24"/>
          <w:szCs w:val="24"/>
        </w:rPr>
        <w:t>ben minden évben szerveznek bűn</w:t>
      </w:r>
      <w:r w:rsidRPr="004B4E7A">
        <w:rPr>
          <w:rFonts w:ascii="Times New Roman" w:hAnsi="Times New Roman" w:cs="Times New Roman"/>
          <w:sz w:val="24"/>
          <w:szCs w:val="24"/>
        </w:rPr>
        <w:t>-</w:t>
      </w:r>
      <w:r w:rsidR="004B7D9E">
        <w:rPr>
          <w:rFonts w:ascii="Times New Roman" w:hAnsi="Times New Roman" w:cs="Times New Roman"/>
          <w:sz w:val="24"/>
          <w:szCs w:val="24"/>
        </w:rPr>
        <w:t xml:space="preserve"> </w:t>
      </w:r>
      <w:r w:rsidRPr="004B4E7A">
        <w:rPr>
          <w:rFonts w:ascii="Times New Roman" w:hAnsi="Times New Roman" w:cs="Times New Roman"/>
          <w:sz w:val="24"/>
          <w:szCs w:val="24"/>
        </w:rPr>
        <w:t>és baleset megelőzési előadásokat, ahol felhívják a figyelmet saját és egymás ingatlanának, tulajdonának védelmére. Az áldozattá válás további megelőzése érdekében a Csongrád-Csanád Megyei Rendőr-főkapitányság által biztosított szórólapok, tájékoztatók, propagandaanyagok a rendőrkapitányság illetékességi területén működő szociális, egészségügyi intézmények körében folyamatosan terjesztésre kerül.</w:t>
      </w:r>
    </w:p>
    <w:p w:rsidR="00E64903" w:rsidRDefault="00E64903" w:rsidP="002B2AB9">
      <w:pPr>
        <w:spacing w:line="240" w:lineRule="auto"/>
        <w:jc w:val="both"/>
        <w:rPr>
          <w:rFonts w:ascii="Times New Roman" w:hAnsi="Times New Roman" w:cs="Times New Roman"/>
          <w:sz w:val="24"/>
          <w:szCs w:val="24"/>
        </w:rPr>
      </w:pPr>
      <w:r w:rsidRPr="004B4E7A">
        <w:rPr>
          <w:rFonts w:ascii="Times New Roman" w:hAnsi="Times New Roman" w:cs="Times New Roman"/>
          <w:sz w:val="24"/>
          <w:szCs w:val="24"/>
        </w:rPr>
        <w:t>Az idősek védelme érdekében a bűnmegelőzési előadók a csongrádi és a bokros városrészi Idősek Nappali Klubjaiban több alkalommal tartottak előadásokat filmvetítéssel egybekötve. Tájékoztatót tartottak több esetben az idősek nagyszámú érintettsége miatt a kerékpározás szabályairól, legfontosabb KRESZ táblákról, illetve kötelező tartozékokról.</w:t>
      </w:r>
    </w:p>
    <w:p w:rsidR="008756F3" w:rsidRPr="00301302" w:rsidRDefault="008756F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Csongrád és Térsége Polgárőr Egyesület</w:t>
      </w:r>
    </w:p>
    <w:p w:rsidR="008756F3" w:rsidRPr="00D92413" w:rsidRDefault="008756F3" w:rsidP="008756F3">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egyesület 1994-ben alakult, az 1991-ben alakult Országos Polgárőrséghez tartozik, közvetlen politikai tevékenységet nem folytat, szervezete pártoktól független.</w:t>
      </w:r>
    </w:p>
    <w:p w:rsidR="008756F3" w:rsidRPr="00D92413" w:rsidRDefault="008756F3" w:rsidP="008756F3">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Jelenleg 62 fő a taglétszám, melyből 20 fő 65 év feletti. Tagjai önkéntes alapon, társadalmi munkában végzik polgárőr tevékenységüket.</w:t>
      </w:r>
    </w:p>
    <w:p w:rsidR="008756F3" w:rsidRPr="00D92413" w:rsidRDefault="008756F3" w:rsidP="008756F3">
      <w:pPr>
        <w:spacing w:after="0" w:line="240" w:lineRule="auto"/>
        <w:jc w:val="both"/>
        <w:rPr>
          <w:rFonts w:ascii="Times New Roman" w:hAnsi="Times New Roman" w:cs="Times New Roman"/>
          <w:sz w:val="24"/>
          <w:szCs w:val="24"/>
        </w:rPr>
      </w:pPr>
      <w:r w:rsidRPr="00D92413">
        <w:rPr>
          <w:rFonts w:ascii="Times New Roman" w:hAnsi="Times New Roman" w:cs="Times New Roman"/>
          <w:sz w:val="24"/>
          <w:szCs w:val="24"/>
        </w:rPr>
        <w:t>Alapfeladataik  Csongrád város köz- és külterületének védelme önálló járőrszolgálat kereteiben, illetve a tanyaszolgálat, a tanyák nyilvántartása, valamint megfigyelő járőrszolgálat. Szoros együttműködés alakítottak ki a rendőrséggel, víz-rendészettel, és a katasztrófavédelemmel. Feladataik közé tartozik még a városi önkormányzat, közintézmények és civil szervezetek rendezvényeinek helyszín biztosítása, vagyonvédelem. Részt vesznek a diák közmunkaprogramban is.</w:t>
      </w:r>
    </w:p>
    <w:p w:rsidR="008756F3" w:rsidRPr="00D92413" w:rsidRDefault="008756F3" w:rsidP="008756F3">
      <w:pPr>
        <w:spacing w:after="0" w:line="240" w:lineRule="auto"/>
        <w:jc w:val="both"/>
        <w:rPr>
          <w:rFonts w:ascii="Times New Roman" w:hAnsi="Times New Roman" w:cs="Times New Roman"/>
          <w:sz w:val="24"/>
          <w:szCs w:val="24"/>
        </w:rPr>
      </w:pPr>
    </w:p>
    <w:p w:rsidR="008756F3" w:rsidRPr="00301302" w:rsidRDefault="008756F3" w:rsidP="00301302">
      <w:pPr>
        <w:pStyle w:val="Listaszerbekezds"/>
        <w:numPr>
          <w:ilvl w:val="0"/>
          <w:numId w:val="19"/>
        </w:numPr>
        <w:spacing w:line="240" w:lineRule="auto"/>
        <w:jc w:val="both"/>
        <w:rPr>
          <w:rFonts w:ascii="Times New Roman" w:hAnsi="Times New Roman" w:cs="Times New Roman"/>
          <w:b/>
          <w:sz w:val="24"/>
          <w:szCs w:val="24"/>
          <w:u w:val="single"/>
        </w:rPr>
      </w:pPr>
      <w:r w:rsidRPr="00301302">
        <w:rPr>
          <w:rFonts w:ascii="Times New Roman" w:hAnsi="Times New Roman" w:cs="Times New Roman"/>
          <w:b/>
          <w:sz w:val="24"/>
          <w:szCs w:val="24"/>
          <w:u w:val="single"/>
        </w:rPr>
        <w:t>Tisza-Táj Polgárőr Egyesület</w:t>
      </w:r>
    </w:p>
    <w:p w:rsidR="008756F3" w:rsidRDefault="008756F3" w:rsidP="008756F3">
      <w:pPr>
        <w:spacing w:line="240" w:lineRule="auto"/>
        <w:jc w:val="both"/>
        <w:rPr>
          <w:rFonts w:ascii="Times New Roman" w:hAnsi="Times New Roman" w:cs="Times New Roman"/>
          <w:sz w:val="24"/>
          <w:szCs w:val="24"/>
        </w:rPr>
      </w:pPr>
      <w:r w:rsidRPr="00D92413">
        <w:rPr>
          <w:rFonts w:ascii="Times New Roman" w:hAnsi="Times New Roman" w:cs="Times New Roman"/>
          <w:sz w:val="24"/>
          <w:szCs w:val="24"/>
        </w:rPr>
        <w:t>Az egyesület 2016–ban alakult meg, jelenleg 30 taggal működik, közülük 3 fő 65 év feletti. Alapcélj</w:t>
      </w:r>
      <w:r w:rsidR="008A6706">
        <w:rPr>
          <w:rFonts w:ascii="Times New Roman" w:hAnsi="Times New Roman" w:cs="Times New Roman"/>
          <w:sz w:val="24"/>
          <w:szCs w:val="24"/>
        </w:rPr>
        <w:t xml:space="preserve">uknak </w:t>
      </w:r>
      <w:r w:rsidRPr="00D92413">
        <w:rPr>
          <w:rFonts w:ascii="Times New Roman" w:hAnsi="Times New Roman" w:cs="Times New Roman"/>
          <w:sz w:val="24"/>
          <w:szCs w:val="24"/>
        </w:rPr>
        <w:t>tekinti</w:t>
      </w:r>
      <w:r w:rsidR="008A6706">
        <w:rPr>
          <w:rFonts w:ascii="Times New Roman" w:hAnsi="Times New Roman" w:cs="Times New Roman"/>
          <w:sz w:val="24"/>
          <w:szCs w:val="24"/>
        </w:rPr>
        <w:t>k</w:t>
      </w:r>
      <w:r w:rsidRPr="00D92413">
        <w:rPr>
          <w:rFonts w:ascii="Times New Roman" w:hAnsi="Times New Roman" w:cs="Times New Roman"/>
          <w:sz w:val="24"/>
          <w:szCs w:val="24"/>
        </w:rPr>
        <w:t xml:space="preserve"> a közrend és a </w:t>
      </w:r>
      <w:r w:rsidR="008A6706">
        <w:rPr>
          <w:rFonts w:ascii="Times New Roman" w:hAnsi="Times New Roman" w:cs="Times New Roman"/>
          <w:sz w:val="24"/>
          <w:szCs w:val="24"/>
        </w:rPr>
        <w:t>köz</w:t>
      </w:r>
      <w:r w:rsidRPr="00D92413">
        <w:rPr>
          <w:rFonts w:ascii="Times New Roman" w:hAnsi="Times New Roman" w:cs="Times New Roman"/>
          <w:sz w:val="24"/>
          <w:szCs w:val="24"/>
        </w:rPr>
        <w:t xml:space="preserve">biztonság védelmét. Az ifjúsági korosztály mellett az idősek azok, akikre </w:t>
      </w:r>
      <w:r w:rsidRPr="008A6706">
        <w:rPr>
          <w:rFonts w:ascii="Times New Roman" w:hAnsi="Times New Roman" w:cs="Times New Roman"/>
          <w:sz w:val="24"/>
          <w:szCs w:val="24"/>
        </w:rPr>
        <w:t>kiemelt figyelmet fordítanak</w:t>
      </w:r>
      <w:r w:rsidRPr="00D92413">
        <w:rPr>
          <w:rFonts w:ascii="Times New Roman" w:hAnsi="Times New Roman" w:cs="Times New Roman"/>
          <w:sz w:val="24"/>
          <w:szCs w:val="24"/>
        </w:rPr>
        <w:t xml:space="preserve"> tevékenységük ellátása során, ezért folyamatos a kapcsolattartás a külterületen élő idős korosztállyal is. Lehetőségeikhez mérten igyekeznek segítséget nyújtani a 65 év feletti korosztály részére. Minden személyes és írásos megkeresésre válaszolnak, helyszíni segítségnyújtással, az idősek hazajutásának megszervezésével biztosítják a biztonságukat, részt vesznek állami, önkormányzati, illetve magánszemélyek rendezvényeinek biztosításában.</w:t>
      </w:r>
    </w:p>
    <w:p w:rsidR="00D30652" w:rsidRPr="00236046" w:rsidRDefault="000A5FF8" w:rsidP="008E71FA">
      <w:pPr>
        <w:pStyle w:val="Cmsor2"/>
        <w:spacing w:after="120"/>
        <w:ind w:left="284" w:firstLine="284"/>
        <w:rPr>
          <w:rFonts w:ascii="Times New Roman" w:hAnsi="Times New Roman" w:cs="Times New Roman"/>
          <w:b/>
          <w:bCs/>
          <w:sz w:val="28"/>
          <w:szCs w:val="28"/>
        </w:rPr>
      </w:pPr>
      <w:bookmarkStart w:id="30" w:name="_Toc79996221"/>
      <w:r>
        <w:rPr>
          <w:rFonts w:ascii="Times New Roman" w:hAnsi="Times New Roman" w:cs="Times New Roman"/>
          <w:b/>
          <w:bCs/>
          <w:color w:val="auto"/>
          <w:sz w:val="28"/>
          <w:szCs w:val="28"/>
        </w:rPr>
        <w:t xml:space="preserve">4. </w:t>
      </w:r>
      <w:r w:rsidR="00D30652" w:rsidRPr="000A10AC">
        <w:rPr>
          <w:rFonts w:ascii="Times New Roman" w:hAnsi="Times New Roman" w:cs="Times New Roman"/>
          <w:b/>
          <w:bCs/>
          <w:color w:val="auto"/>
        </w:rPr>
        <w:t>Vallás</w:t>
      </w:r>
      <w:bookmarkEnd w:id="30"/>
    </w:p>
    <w:p w:rsidR="000D0114" w:rsidRDefault="00E74163" w:rsidP="000D0114">
      <w:pPr>
        <w:spacing w:after="120" w:line="240" w:lineRule="auto"/>
        <w:jc w:val="both"/>
        <w:rPr>
          <w:rFonts w:ascii="Times New Roman" w:hAnsi="Times New Roman" w:cs="Times New Roman"/>
          <w:sz w:val="24"/>
          <w:szCs w:val="24"/>
          <w:shd w:val="clear" w:color="auto" w:fill="FFFFFF"/>
        </w:rPr>
      </w:pPr>
      <w:r w:rsidRPr="00E74163">
        <w:rPr>
          <w:rFonts w:ascii="Times New Roman" w:hAnsi="Times New Roman" w:cs="Times New Roman"/>
          <w:sz w:val="24"/>
          <w:szCs w:val="24"/>
        </w:rPr>
        <w:t xml:space="preserve">A </w:t>
      </w:r>
      <w:r>
        <w:rPr>
          <w:rFonts w:ascii="Times New Roman" w:hAnsi="Times New Roman" w:cs="Times New Roman"/>
          <w:sz w:val="24"/>
          <w:szCs w:val="24"/>
        </w:rPr>
        <w:t>vallásgyakorlásnak fontos szerepe</w:t>
      </w:r>
      <w:r w:rsidR="00C04A2C">
        <w:rPr>
          <w:rFonts w:ascii="Times New Roman" w:hAnsi="Times New Roman" w:cs="Times New Roman"/>
          <w:sz w:val="24"/>
          <w:szCs w:val="24"/>
        </w:rPr>
        <w:t xml:space="preserve"> van</w:t>
      </w:r>
      <w:r>
        <w:rPr>
          <w:rFonts w:ascii="Times New Roman" w:hAnsi="Times New Roman" w:cs="Times New Roman"/>
          <w:sz w:val="24"/>
          <w:szCs w:val="24"/>
        </w:rPr>
        <w:t xml:space="preserve"> az idős emberek életében. </w:t>
      </w:r>
      <w:r w:rsidRPr="00E74163">
        <w:rPr>
          <w:rFonts w:ascii="Times New Roman" w:hAnsi="Times New Roman" w:cs="Times New Roman"/>
          <w:sz w:val="24"/>
          <w:szCs w:val="24"/>
          <w:shd w:val="clear" w:color="auto" w:fill="FFFFFF"/>
        </w:rPr>
        <w:t xml:space="preserve">Az egyházak - fontosabb ünnepeihez, jubileumi rendezvényekhez, bérmáláshoz - jelentős számú </w:t>
      </w:r>
      <w:r w:rsidRPr="001E0BB3">
        <w:rPr>
          <w:rFonts w:ascii="Times New Roman" w:hAnsi="Times New Roman" w:cs="Times New Roman"/>
          <w:sz w:val="24"/>
          <w:szCs w:val="24"/>
          <w:shd w:val="clear" w:color="auto" w:fill="FFFFFF"/>
        </w:rPr>
        <w:t xml:space="preserve">hívő </w:t>
      </w:r>
      <w:r w:rsidRPr="00E74163">
        <w:rPr>
          <w:rFonts w:ascii="Times New Roman" w:hAnsi="Times New Roman" w:cs="Times New Roman"/>
          <w:sz w:val="24"/>
          <w:szCs w:val="24"/>
          <w:shd w:val="clear" w:color="auto" w:fill="FFFFFF"/>
        </w:rPr>
        <w:t>tömeget tudnak mozgósítani.</w:t>
      </w:r>
      <w:r>
        <w:rPr>
          <w:rFonts w:ascii="Times New Roman" w:hAnsi="Times New Roman" w:cs="Times New Roman"/>
          <w:sz w:val="24"/>
          <w:szCs w:val="24"/>
          <w:shd w:val="clear" w:color="auto" w:fill="FFFFFF"/>
        </w:rPr>
        <w:t xml:space="preserve"> Városunkban a </w:t>
      </w:r>
      <w:r w:rsidRPr="00E74163">
        <w:rPr>
          <w:rFonts w:ascii="Times New Roman" w:hAnsi="Times New Roman" w:cs="Times New Roman"/>
          <w:sz w:val="24"/>
          <w:szCs w:val="24"/>
          <w:shd w:val="clear" w:color="auto" w:fill="FFFFFF"/>
        </w:rPr>
        <w:t xml:space="preserve">katolikus </w:t>
      </w:r>
      <w:r>
        <w:rPr>
          <w:rFonts w:ascii="Times New Roman" w:hAnsi="Times New Roman" w:cs="Times New Roman"/>
          <w:sz w:val="24"/>
          <w:szCs w:val="24"/>
          <w:shd w:val="clear" w:color="auto" w:fill="FFFFFF"/>
        </w:rPr>
        <w:t xml:space="preserve">és a református </w:t>
      </w:r>
      <w:r w:rsidRPr="00E74163">
        <w:rPr>
          <w:rFonts w:ascii="Times New Roman" w:hAnsi="Times New Roman" w:cs="Times New Roman"/>
          <w:sz w:val="24"/>
          <w:szCs w:val="24"/>
          <w:shd w:val="clear" w:color="auto" w:fill="FFFFFF"/>
        </w:rPr>
        <w:t>egyház rendelkezik a leg</w:t>
      </w:r>
      <w:r w:rsidR="00E57635">
        <w:rPr>
          <w:rFonts w:ascii="Times New Roman" w:hAnsi="Times New Roman" w:cs="Times New Roman"/>
          <w:sz w:val="24"/>
          <w:szCs w:val="24"/>
          <w:shd w:val="clear" w:color="auto" w:fill="FFFFFF"/>
        </w:rPr>
        <w:t xml:space="preserve">több </w:t>
      </w:r>
      <w:r w:rsidR="001E0BB3">
        <w:rPr>
          <w:rFonts w:ascii="Times New Roman" w:hAnsi="Times New Roman" w:cs="Times New Roman"/>
          <w:sz w:val="24"/>
          <w:szCs w:val="24"/>
          <w:shd w:val="clear" w:color="auto" w:fill="FFFFFF"/>
        </w:rPr>
        <w:t>taglétszámmal</w:t>
      </w:r>
      <w:r w:rsidR="00E57635">
        <w:rPr>
          <w:rFonts w:ascii="Times New Roman" w:hAnsi="Times New Roman" w:cs="Times New Roman"/>
          <w:sz w:val="24"/>
          <w:szCs w:val="24"/>
          <w:shd w:val="clear" w:color="auto" w:fill="FFFFFF"/>
        </w:rPr>
        <w:t>.</w:t>
      </w:r>
      <w:r w:rsidR="004836FB">
        <w:rPr>
          <w:rFonts w:ascii="Times New Roman" w:hAnsi="Times New Roman" w:cs="Times New Roman"/>
          <w:sz w:val="24"/>
          <w:szCs w:val="24"/>
          <w:shd w:val="clear" w:color="auto" w:fill="FFFFFF"/>
        </w:rPr>
        <w:t xml:space="preserve"> Csongrádon több mint 9500 magát katolikusnak valló ember él, a reformátushívők száma Csongrádon és vonzáskörzetében 600 fő</w:t>
      </w:r>
      <w:r w:rsidR="00C87069">
        <w:rPr>
          <w:rFonts w:ascii="Times New Roman" w:hAnsi="Times New Roman" w:cs="Times New Roman"/>
          <w:sz w:val="24"/>
          <w:szCs w:val="24"/>
          <w:shd w:val="clear" w:color="auto" w:fill="FFFFFF"/>
        </w:rPr>
        <w:t xml:space="preserve"> (az időskorúak aránya </w:t>
      </w:r>
      <w:r w:rsidR="005E2A45">
        <w:rPr>
          <w:rFonts w:ascii="Times New Roman" w:hAnsi="Times New Roman" w:cs="Times New Roman"/>
          <w:sz w:val="24"/>
          <w:szCs w:val="24"/>
          <w:shd w:val="clear" w:color="auto" w:fill="FFFFFF"/>
        </w:rPr>
        <w:t xml:space="preserve">mintegy </w:t>
      </w:r>
      <w:r w:rsidR="00C87069">
        <w:rPr>
          <w:rFonts w:ascii="Times New Roman" w:hAnsi="Times New Roman" w:cs="Times New Roman"/>
          <w:sz w:val="24"/>
          <w:szCs w:val="24"/>
          <w:shd w:val="clear" w:color="auto" w:fill="FFFFFF"/>
        </w:rPr>
        <w:t>50%-os</w:t>
      </w:r>
      <w:r w:rsidR="005C02C5">
        <w:rPr>
          <w:rFonts w:ascii="Times New Roman" w:hAnsi="Times New Roman" w:cs="Times New Roman"/>
          <w:sz w:val="24"/>
          <w:szCs w:val="24"/>
          <w:shd w:val="clear" w:color="auto" w:fill="FFFFFF"/>
        </w:rPr>
        <w:t xml:space="preserve"> a reformátushívők esetében</w:t>
      </w:r>
      <w:r w:rsidR="00C87069">
        <w:rPr>
          <w:rFonts w:ascii="Times New Roman" w:hAnsi="Times New Roman" w:cs="Times New Roman"/>
          <w:sz w:val="24"/>
          <w:szCs w:val="24"/>
          <w:shd w:val="clear" w:color="auto" w:fill="FFFFFF"/>
        </w:rPr>
        <w:t>)</w:t>
      </w:r>
      <w:r w:rsidR="004836FB">
        <w:rPr>
          <w:rFonts w:ascii="Times New Roman" w:hAnsi="Times New Roman" w:cs="Times New Roman"/>
          <w:sz w:val="24"/>
          <w:szCs w:val="24"/>
          <w:shd w:val="clear" w:color="auto" w:fill="FFFFFF"/>
        </w:rPr>
        <w:t>.</w:t>
      </w:r>
    </w:p>
    <w:p w:rsidR="000D0114" w:rsidRDefault="00C55C63" w:rsidP="000D0114">
      <w:pPr>
        <w:spacing w:after="12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katolikus egyház számos programot szervez</w:t>
      </w:r>
      <w:r w:rsidR="00AE0EAB">
        <w:rPr>
          <w:rFonts w:ascii="Times New Roman" w:hAnsi="Times New Roman" w:cs="Times New Roman"/>
          <w:sz w:val="24"/>
          <w:szCs w:val="24"/>
          <w:shd w:val="clear" w:color="auto" w:fill="FFFFFF"/>
        </w:rPr>
        <w:t xml:space="preserve"> az érdeklődők számára, </w:t>
      </w:r>
      <w:r>
        <w:rPr>
          <w:rFonts w:ascii="Times New Roman" w:hAnsi="Times New Roman" w:cs="Times New Roman"/>
          <w:sz w:val="24"/>
          <w:szCs w:val="24"/>
          <w:shd w:val="clear" w:color="auto" w:fill="FFFFFF"/>
        </w:rPr>
        <w:t>mint pl.: előadások, koncertek, kirándulások, zarándoklat.</w:t>
      </w:r>
      <w:r w:rsidR="005C3CC0">
        <w:rPr>
          <w:rFonts w:ascii="Times New Roman" w:hAnsi="Times New Roman" w:cs="Times New Roman"/>
          <w:sz w:val="24"/>
          <w:szCs w:val="24"/>
          <w:shd w:val="clear" w:color="auto" w:fill="FFFFFF"/>
        </w:rPr>
        <w:t xml:space="preserve"> Hétköznap körülbelül 15-20 ember vesz részt szentmisén, vasárnap és ünnepnapokon az összes szentmisén megközelítőleg 400-500 ember jelenik meg.</w:t>
      </w:r>
      <w:r w:rsidR="000D0114">
        <w:rPr>
          <w:rFonts w:ascii="Times New Roman" w:hAnsi="Times New Roman" w:cs="Times New Roman"/>
          <w:sz w:val="24"/>
          <w:szCs w:val="24"/>
          <w:shd w:val="clear" w:color="auto" w:fill="FFFFFF"/>
        </w:rPr>
        <w:t xml:space="preserve"> Az alábbi katolikus egyházi közösségek működnek Csongrádon: Szent Imre herceg cserkészcsapat, Szent vér imacsoport, Csongrádi Katolikus ifjak, Csongrádi Agape közösség, Karitász, Rózsafüzér </w:t>
      </w:r>
      <w:r w:rsidR="002B6E73">
        <w:rPr>
          <w:rFonts w:ascii="Times New Roman" w:hAnsi="Times New Roman" w:cs="Times New Roman"/>
          <w:sz w:val="24"/>
          <w:szCs w:val="24"/>
          <w:shd w:val="clear" w:color="auto" w:fill="FFFFFF"/>
        </w:rPr>
        <w:t>T</w:t>
      </w:r>
      <w:r w:rsidR="000D0114">
        <w:rPr>
          <w:rFonts w:ascii="Times New Roman" w:hAnsi="Times New Roman" w:cs="Times New Roman"/>
          <w:sz w:val="24"/>
          <w:szCs w:val="24"/>
          <w:shd w:val="clear" w:color="auto" w:fill="FFFFFF"/>
        </w:rPr>
        <w:t>ársulat, Egy Családi közösség, Énekkar, Jézus szíve imacsoport, Világban élő Kármeliták közössége.</w:t>
      </w:r>
    </w:p>
    <w:p w:rsidR="00236046" w:rsidRPr="00702DEC" w:rsidRDefault="00C55C63" w:rsidP="00702DEC">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református egyház rendszeresen szervez nyári táborokat a Mátrában, évente kétszer jótékonysági koncertet is tartanak.</w:t>
      </w:r>
      <w:r w:rsidR="001816D9">
        <w:rPr>
          <w:rFonts w:ascii="Times New Roman" w:hAnsi="Times New Roman" w:cs="Times New Roman"/>
          <w:sz w:val="24"/>
          <w:szCs w:val="24"/>
          <w:shd w:val="clear" w:color="auto" w:fill="FFFFFF"/>
        </w:rPr>
        <w:t xml:space="preserve"> A hétvégi istentiszteleten megjelenők száma megközelítőleg 20 fő.</w:t>
      </w:r>
    </w:p>
    <w:p w:rsidR="00E76F55" w:rsidRPr="000A10AC" w:rsidRDefault="00E76F55" w:rsidP="008E71FA">
      <w:pPr>
        <w:pStyle w:val="Cmsor1"/>
        <w:numPr>
          <w:ilvl w:val="0"/>
          <w:numId w:val="20"/>
        </w:numPr>
        <w:spacing w:before="0" w:after="120"/>
        <w:rPr>
          <w:rFonts w:ascii="Times New Roman" w:hAnsi="Times New Roman" w:cs="Times New Roman"/>
          <w:b/>
          <w:bCs/>
          <w:sz w:val="28"/>
          <w:szCs w:val="28"/>
          <w:shd w:val="clear" w:color="auto" w:fill="FFFFFF"/>
        </w:rPr>
      </w:pPr>
      <w:bookmarkStart w:id="31" w:name="_Toc79996222"/>
      <w:r w:rsidRPr="000A10AC">
        <w:rPr>
          <w:rFonts w:ascii="Times New Roman" w:hAnsi="Times New Roman" w:cs="Times New Roman"/>
          <w:b/>
          <w:bCs/>
          <w:color w:val="auto"/>
          <w:sz w:val="28"/>
          <w:szCs w:val="28"/>
        </w:rPr>
        <w:t>ÖSSZEGZÉS</w:t>
      </w:r>
      <w:bookmarkEnd w:id="31"/>
    </w:p>
    <w:p w:rsidR="00E76F55" w:rsidRPr="00E76F55" w:rsidRDefault="00E76F55" w:rsidP="00E76F55">
      <w:p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Az idős korosztály esetében nem csak az egészségügyi és a szociális vonatkozást kell figyelemmel kísérni, hanem az emberi élet kiteljesedésének egészét kell vizsgálni. Csongrád Városi Önkormányzat elkötelezett az idősek tisztelete, megbecsülése és segítése iránt, 2011-ben elnyerte az Idősbarát önkormányzat elismerést tevékeny és példaértékű feladatellátásáért. A jövőben is </w:t>
      </w:r>
      <w:r w:rsidR="00515167">
        <w:rPr>
          <w:rFonts w:ascii="Times New Roman" w:hAnsi="Times New Roman" w:cs="Times New Roman"/>
          <w:sz w:val="24"/>
          <w:szCs w:val="24"/>
        </w:rPr>
        <w:t xml:space="preserve">nagy hangsúly kell </w:t>
      </w:r>
      <w:r w:rsidRPr="00E76F55">
        <w:rPr>
          <w:rFonts w:ascii="Times New Roman" w:hAnsi="Times New Roman" w:cs="Times New Roman"/>
          <w:sz w:val="24"/>
          <w:szCs w:val="24"/>
        </w:rPr>
        <w:t>fordít</w:t>
      </w:r>
      <w:r w:rsidR="00515167">
        <w:rPr>
          <w:rFonts w:ascii="Times New Roman" w:hAnsi="Times New Roman" w:cs="Times New Roman"/>
          <w:sz w:val="24"/>
          <w:szCs w:val="24"/>
        </w:rPr>
        <w:t>ani</w:t>
      </w:r>
      <w:r w:rsidRPr="00E76F55">
        <w:rPr>
          <w:rFonts w:ascii="Times New Roman" w:hAnsi="Times New Roman" w:cs="Times New Roman"/>
          <w:sz w:val="24"/>
          <w:szCs w:val="24"/>
        </w:rPr>
        <w:t xml:space="preserve"> az idősek életkörülményeire, támogatásukra, kulturális és szabadidős lehetőségeik bővítésére. </w:t>
      </w:r>
    </w:p>
    <w:p w:rsidR="00E76F55" w:rsidRPr="00E76F55" w:rsidRDefault="00E76F55" w:rsidP="00E76F55">
      <w:p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Önkormányzatunk időspolitikájában </w:t>
      </w:r>
      <w:r w:rsidR="004B15CC">
        <w:rPr>
          <w:rFonts w:ascii="Times New Roman" w:hAnsi="Times New Roman" w:cs="Times New Roman"/>
          <w:sz w:val="24"/>
          <w:szCs w:val="24"/>
        </w:rPr>
        <w:t>helyet kap</w:t>
      </w:r>
      <w:r w:rsidRPr="00E76F55">
        <w:rPr>
          <w:rFonts w:ascii="Times New Roman" w:hAnsi="Times New Roman" w:cs="Times New Roman"/>
          <w:sz w:val="24"/>
          <w:szCs w:val="24"/>
        </w:rPr>
        <w:t xml:space="preserve"> a különböző intézményekkel, szakemberekkel való együttműködés. Minden területen érvényesíti, hogy az idősek egyenlő eséllyel részesüljenek a közszolgáltatásokban, mindennapi életvitelükben.  </w:t>
      </w:r>
    </w:p>
    <w:p w:rsidR="00E76F55" w:rsidRPr="00E76F55" w:rsidRDefault="00E76F55" w:rsidP="00E76F55">
      <w:p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Az idősügyi koncepció általános célja az, hogy a Csongrádon élő idős korosztály tiszta, biztonságos környezetben élhessen. A város 2011. óta rendelkezik idősügyi koncepcióval, melyet időszakosan felülvizsgál, annak érdekében, hogy a legjobb ellátást tudja biztosítani az idősek számára. Az idősödés feltételeinek erősítését szolgáló intézkedéseknek nagy hangsúlyt kell kapniuk ahhoz, hogy az idős emberek szellemi és fizikai képességeiket, aktivitásukat minél tovább megőrizhessék a mindennapjaikban, kapcsolataikban.</w:t>
      </w:r>
    </w:p>
    <w:p w:rsidR="00E76F55" w:rsidRPr="00E76F55" w:rsidRDefault="00E76F55" w:rsidP="00E76F55">
      <w:p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Az ehhez a korosztályhoz tartozó ellátásokat, szolgáltatásokat folyamatosan fejleszteni szükséges:</w:t>
      </w:r>
    </w:p>
    <w:p w:rsidR="00E76F55" w:rsidRPr="00E76F55" w:rsidRDefault="00E76F55" w:rsidP="00E76F55">
      <w:pPr>
        <w:pStyle w:val="Listaszerbekezds"/>
        <w:numPr>
          <w:ilvl w:val="0"/>
          <w:numId w:val="9"/>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az önálló életvitelt és az ahhoz tartozó, kapcsolódó szolgáltatásokat;</w:t>
      </w:r>
    </w:p>
    <w:p w:rsidR="00E76F55" w:rsidRPr="00E76F55" w:rsidRDefault="00E76F55" w:rsidP="00E76F55">
      <w:pPr>
        <w:pStyle w:val="Listaszerbekezds"/>
        <w:numPr>
          <w:ilvl w:val="0"/>
          <w:numId w:val="9"/>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 szociális alapszolgáltatásokat és szakellátásokat;</w:t>
      </w:r>
    </w:p>
    <w:p w:rsidR="00E76F55" w:rsidRPr="00E76F55" w:rsidRDefault="00E76F55" w:rsidP="00E76F55">
      <w:pPr>
        <w:pStyle w:val="Listaszerbekezds"/>
        <w:numPr>
          <w:ilvl w:val="0"/>
          <w:numId w:val="9"/>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az egészségügyi rendszer szolgáltatásait, különösen a preventív szolgáltatásokat;</w:t>
      </w:r>
    </w:p>
    <w:p w:rsidR="00E76F55" w:rsidRPr="00E76F55" w:rsidRDefault="00E76F55" w:rsidP="00E76F55">
      <w:pPr>
        <w:pStyle w:val="Listaszerbekezds"/>
        <w:numPr>
          <w:ilvl w:val="0"/>
          <w:numId w:val="9"/>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az idős korosztály képzési, tanulási lehetőségeit;</w:t>
      </w:r>
    </w:p>
    <w:p w:rsidR="00E76F55" w:rsidRPr="00E76F55" w:rsidRDefault="00E76F55" w:rsidP="00E76F55">
      <w:pPr>
        <w:pStyle w:val="Listaszerbekezds"/>
        <w:numPr>
          <w:ilvl w:val="0"/>
          <w:numId w:val="9"/>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aktivitásukat segítő, támogató civil kezdeményezéseket.</w:t>
      </w:r>
    </w:p>
    <w:p w:rsidR="00E76F55" w:rsidRDefault="00E76F55" w:rsidP="00C2624C">
      <w:pPr>
        <w:spacing w:after="240"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A koncepció megalkotásakor és a végrehajtás során az önkormányzat számít az idősekkel foglalkozó szakmai és civil szervezetekre, a feladatok kapcsán az érintett területek vezetőire, munkatársaira. A tervezés és végrehajtás eredményessége, hatékonysága feltételezi a szervezetek, intézmények, civilek és önkéntesek bevonását és együttműködését is. Feladatainknak nem szabunk határidőt. Minden tevékenységet folyamatosan, lehetőségeinkhez mérten valósítunk meg. </w:t>
      </w:r>
    </w:p>
    <w:p w:rsidR="00374CD6" w:rsidRPr="008E71FA" w:rsidRDefault="00374CD6" w:rsidP="008E71FA">
      <w:pPr>
        <w:pStyle w:val="Listaszerbekezds"/>
        <w:numPr>
          <w:ilvl w:val="0"/>
          <w:numId w:val="28"/>
        </w:numPr>
        <w:spacing w:line="240" w:lineRule="auto"/>
        <w:jc w:val="both"/>
        <w:rPr>
          <w:rFonts w:ascii="Times New Roman" w:hAnsi="Times New Roman" w:cs="Times New Roman"/>
          <w:sz w:val="24"/>
          <w:szCs w:val="24"/>
        </w:rPr>
      </w:pPr>
      <w:bookmarkStart w:id="32" w:name="_Toc79996223"/>
      <w:r w:rsidRPr="000A10AC">
        <w:rPr>
          <w:rStyle w:val="Cmsor2Char"/>
          <w:rFonts w:ascii="Times New Roman" w:hAnsi="Times New Roman" w:cs="Times New Roman"/>
          <w:b/>
          <w:bCs/>
          <w:color w:val="auto"/>
        </w:rPr>
        <w:t>Általános cél,</w:t>
      </w:r>
      <w:bookmarkEnd w:id="32"/>
      <w:r w:rsidRPr="008E71FA">
        <w:rPr>
          <w:rFonts w:ascii="Times New Roman" w:hAnsi="Times New Roman" w:cs="Times New Roman"/>
          <w:sz w:val="24"/>
          <w:szCs w:val="24"/>
        </w:rPr>
        <w:t xml:space="preserve"> hogy az idős ember </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a társadalom megbecsült tagja legyen, </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 xml:space="preserve">egészségét minél tovább megőrizze, </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 betegségi kockázatok minimalizálódjanak,</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óvjuk őket a magányosság érzésének kialakulásától, biztonságban és védettségben tudjanak élni,</w:t>
      </w:r>
    </w:p>
    <w:p w:rsidR="00374CD6" w:rsidRPr="00E76F55"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idősbarát egészségügyi és szociális szolgáltatásokat tudjon igénybe venni,</w:t>
      </w:r>
    </w:p>
    <w:p w:rsidR="00374CD6" w:rsidRPr="00F63167" w:rsidRDefault="00374CD6" w:rsidP="00374CD6">
      <w:pPr>
        <w:pStyle w:val="Listaszerbekezds"/>
        <w:numPr>
          <w:ilvl w:val="0"/>
          <w:numId w:val="13"/>
        </w:num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élethosszig tartó fejlődés, életöröm, önmegvalósítás jellemezze.</w:t>
      </w:r>
    </w:p>
    <w:p w:rsidR="00374CD6" w:rsidRDefault="00374CD6" w:rsidP="00E76F55">
      <w:pPr>
        <w:spacing w:line="240" w:lineRule="auto"/>
        <w:jc w:val="both"/>
        <w:rPr>
          <w:rFonts w:ascii="Times New Roman" w:hAnsi="Times New Roman" w:cs="Times New Roman"/>
          <w:sz w:val="24"/>
          <w:szCs w:val="24"/>
        </w:rPr>
      </w:pPr>
    </w:p>
    <w:p w:rsidR="00374CD6" w:rsidRDefault="00374CD6" w:rsidP="00E76F55">
      <w:pPr>
        <w:spacing w:line="240" w:lineRule="auto"/>
        <w:jc w:val="both"/>
        <w:rPr>
          <w:rFonts w:ascii="Times New Roman" w:hAnsi="Times New Roman" w:cs="Times New Roman"/>
          <w:sz w:val="24"/>
          <w:szCs w:val="24"/>
        </w:rPr>
      </w:pPr>
    </w:p>
    <w:p w:rsidR="00374CD6" w:rsidRDefault="00374CD6" w:rsidP="00E76F55">
      <w:pPr>
        <w:spacing w:line="240" w:lineRule="auto"/>
        <w:jc w:val="both"/>
        <w:rPr>
          <w:rFonts w:ascii="Times New Roman" w:hAnsi="Times New Roman" w:cs="Times New Roman"/>
          <w:sz w:val="24"/>
          <w:szCs w:val="24"/>
        </w:rPr>
      </w:pPr>
    </w:p>
    <w:p w:rsidR="00374CD6" w:rsidRDefault="00374CD6" w:rsidP="00E76F55">
      <w:pPr>
        <w:spacing w:line="240" w:lineRule="auto"/>
        <w:jc w:val="both"/>
        <w:rPr>
          <w:rFonts w:ascii="Times New Roman" w:hAnsi="Times New Roman" w:cs="Times New Roman"/>
          <w:sz w:val="24"/>
          <w:szCs w:val="24"/>
        </w:rPr>
      </w:pPr>
    </w:p>
    <w:p w:rsidR="00374CD6" w:rsidRDefault="00374CD6" w:rsidP="00E76F55">
      <w:pPr>
        <w:spacing w:line="240" w:lineRule="auto"/>
        <w:jc w:val="both"/>
        <w:rPr>
          <w:rFonts w:ascii="Times New Roman" w:hAnsi="Times New Roman" w:cs="Times New Roman"/>
          <w:sz w:val="24"/>
          <w:szCs w:val="24"/>
        </w:rPr>
      </w:pPr>
    </w:p>
    <w:p w:rsidR="007F1642" w:rsidRPr="000A10AC" w:rsidRDefault="007F1642" w:rsidP="008E71FA">
      <w:pPr>
        <w:pStyle w:val="Cmsor2"/>
        <w:numPr>
          <w:ilvl w:val="0"/>
          <w:numId w:val="28"/>
        </w:numPr>
        <w:spacing w:after="120"/>
        <w:rPr>
          <w:rFonts w:ascii="Times New Roman" w:hAnsi="Times New Roman" w:cs="Times New Roman"/>
          <w:b/>
          <w:bCs/>
        </w:rPr>
      </w:pPr>
      <w:bookmarkStart w:id="33" w:name="_Toc79996224"/>
      <w:r w:rsidRPr="000A10AC">
        <w:rPr>
          <w:rFonts w:ascii="Times New Roman" w:hAnsi="Times New Roman" w:cs="Times New Roman"/>
          <w:b/>
          <w:bCs/>
          <w:color w:val="auto"/>
        </w:rPr>
        <w:t>A megvalósítás esélye – SWOT analízis</w:t>
      </w:r>
      <w:bookmarkEnd w:id="33"/>
    </w:p>
    <w:tbl>
      <w:tblPr>
        <w:tblStyle w:val="Rcsostblzat"/>
        <w:tblW w:w="0" w:type="auto"/>
        <w:tblLook w:val="04A0" w:firstRow="1" w:lastRow="0" w:firstColumn="1" w:lastColumn="0" w:noHBand="0" w:noVBand="1"/>
      </w:tblPr>
      <w:tblGrid>
        <w:gridCol w:w="4606"/>
        <w:gridCol w:w="4606"/>
      </w:tblGrid>
      <w:tr w:rsidR="00E76F55" w:rsidRPr="00E76F55" w:rsidTr="000A10AC">
        <w:tc>
          <w:tcPr>
            <w:tcW w:w="4606" w:type="dxa"/>
          </w:tcPr>
          <w:p w:rsidR="00E76F55" w:rsidRPr="00577925" w:rsidRDefault="00E76F55" w:rsidP="00E76F55">
            <w:pPr>
              <w:jc w:val="both"/>
              <w:rPr>
                <w:rFonts w:ascii="Times New Roman" w:hAnsi="Times New Roman" w:cs="Times New Roman"/>
                <w:b/>
                <w:sz w:val="26"/>
                <w:szCs w:val="26"/>
              </w:rPr>
            </w:pPr>
            <w:r w:rsidRPr="00577925">
              <w:rPr>
                <w:rFonts w:ascii="Times New Roman" w:hAnsi="Times New Roman" w:cs="Times New Roman"/>
                <w:b/>
                <w:sz w:val="26"/>
                <w:szCs w:val="26"/>
              </w:rPr>
              <w:t>Erősségek:</w:t>
            </w:r>
          </w:p>
          <w:p w:rsidR="00E76F55" w:rsidRPr="00E76F55" w:rsidRDefault="00E76F55" w:rsidP="00E76F55">
            <w:pPr>
              <w:jc w:val="both"/>
              <w:rPr>
                <w:rFonts w:ascii="Times New Roman" w:hAnsi="Times New Roman" w:cs="Times New Roman"/>
                <w:b/>
                <w:sz w:val="24"/>
                <w:szCs w:val="24"/>
              </w:rPr>
            </w:pP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az önkormányzat felelőssége az időseket érintő problémák iránt</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idősbarát önkormányzat</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kiépített szociális szolgáltató rendszer</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rászorultságot figyelembe vevő támogatási rendszer</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felmerülő problémákra történő hatékony reagálás</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szakmailag jól képzett, elhivatott szakemberek</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civil szervezetek aktív működése</w:t>
            </w: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nyitottság a pályázatokon való részvételre</w:t>
            </w:r>
          </w:p>
          <w:p w:rsidR="00E76F55" w:rsidRPr="00E76F55" w:rsidRDefault="00813223" w:rsidP="00E76F55">
            <w:pPr>
              <w:pStyle w:val="Listaszerbekezds"/>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aktívan </w:t>
            </w:r>
            <w:r w:rsidR="00E76F55" w:rsidRPr="00E76F55">
              <w:rPr>
                <w:rFonts w:ascii="Times New Roman" w:hAnsi="Times New Roman" w:cs="Times New Roman"/>
                <w:sz w:val="24"/>
                <w:szCs w:val="24"/>
              </w:rPr>
              <w:t>működő nyugdíjasklubok</w:t>
            </w:r>
          </w:p>
        </w:tc>
        <w:tc>
          <w:tcPr>
            <w:tcW w:w="4606" w:type="dxa"/>
          </w:tcPr>
          <w:p w:rsidR="00E76F55" w:rsidRPr="00577925" w:rsidRDefault="00E76F55" w:rsidP="00E76F55">
            <w:pPr>
              <w:jc w:val="both"/>
              <w:rPr>
                <w:rFonts w:ascii="Times New Roman" w:hAnsi="Times New Roman" w:cs="Times New Roman"/>
                <w:b/>
                <w:sz w:val="26"/>
                <w:szCs w:val="26"/>
              </w:rPr>
            </w:pPr>
            <w:r w:rsidRPr="00577925">
              <w:rPr>
                <w:rFonts w:ascii="Times New Roman" w:hAnsi="Times New Roman" w:cs="Times New Roman"/>
                <w:b/>
                <w:sz w:val="26"/>
                <w:szCs w:val="26"/>
              </w:rPr>
              <w:t>Gyengeségek:</w:t>
            </w:r>
          </w:p>
          <w:p w:rsidR="00E76F55" w:rsidRPr="00E76F55" w:rsidRDefault="00E76F55" w:rsidP="00E76F55">
            <w:pPr>
              <w:jc w:val="both"/>
              <w:rPr>
                <w:rFonts w:ascii="Times New Roman" w:hAnsi="Times New Roman" w:cs="Times New Roman"/>
                <w:b/>
                <w:sz w:val="24"/>
                <w:szCs w:val="24"/>
              </w:rPr>
            </w:pPr>
          </w:p>
          <w:p w:rsidR="00E76F55" w:rsidRPr="00E76F55" w:rsidRDefault="00E76F55" w:rsidP="00E76F55">
            <w:pPr>
              <w:pStyle w:val="Listaszerbekezds"/>
              <w:numPr>
                <w:ilvl w:val="0"/>
                <w:numId w:val="10"/>
              </w:numPr>
              <w:jc w:val="both"/>
              <w:rPr>
                <w:rFonts w:ascii="Times New Roman" w:hAnsi="Times New Roman" w:cs="Times New Roman"/>
                <w:sz w:val="24"/>
                <w:szCs w:val="24"/>
              </w:rPr>
            </w:pPr>
            <w:r w:rsidRPr="00E76F55">
              <w:rPr>
                <w:rFonts w:ascii="Times New Roman" w:hAnsi="Times New Roman" w:cs="Times New Roman"/>
                <w:sz w:val="24"/>
                <w:szCs w:val="24"/>
              </w:rPr>
              <w:t>támogatásra szorulók egy része láthatatlan az önkormányzat számára, nem jelennek meg az ellátórendszerben</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öngondoskodási igény alacsony</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prevenció helyett egészségügyi ellátórendszer igénybe vétele</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negatív sztereotípiák a szociális ellátó rendszerrel szemben</w:t>
            </w:r>
          </w:p>
          <w:p w:rsidR="00E76F55" w:rsidRPr="00E76F55" w:rsidRDefault="00E76F55" w:rsidP="00E76F55">
            <w:pPr>
              <w:pStyle w:val="Listaszerbekezds"/>
              <w:jc w:val="both"/>
              <w:rPr>
                <w:rFonts w:ascii="Times New Roman" w:hAnsi="Times New Roman" w:cs="Times New Roman"/>
                <w:sz w:val="24"/>
                <w:szCs w:val="24"/>
              </w:rPr>
            </w:pPr>
            <w:r w:rsidRPr="00E76F55">
              <w:rPr>
                <w:rFonts w:ascii="Times New Roman" w:hAnsi="Times New Roman" w:cs="Times New Roman"/>
                <w:sz w:val="24"/>
                <w:szCs w:val="24"/>
              </w:rPr>
              <w:t xml:space="preserve"> </w:t>
            </w:r>
          </w:p>
        </w:tc>
      </w:tr>
      <w:tr w:rsidR="00E76F55" w:rsidRPr="00E76F55" w:rsidTr="000A10AC">
        <w:tc>
          <w:tcPr>
            <w:tcW w:w="4606" w:type="dxa"/>
          </w:tcPr>
          <w:p w:rsidR="00E76F55" w:rsidRPr="00577925" w:rsidRDefault="00E76F55" w:rsidP="00E76F55">
            <w:pPr>
              <w:jc w:val="both"/>
              <w:rPr>
                <w:rFonts w:ascii="Times New Roman" w:hAnsi="Times New Roman" w:cs="Times New Roman"/>
                <w:b/>
                <w:sz w:val="26"/>
                <w:szCs w:val="26"/>
              </w:rPr>
            </w:pPr>
            <w:r w:rsidRPr="00577925">
              <w:rPr>
                <w:rFonts w:ascii="Times New Roman" w:hAnsi="Times New Roman" w:cs="Times New Roman"/>
                <w:b/>
                <w:sz w:val="26"/>
                <w:szCs w:val="26"/>
              </w:rPr>
              <w:t>Lehetőségek:</w:t>
            </w:r>
          </w:p>
          <w:p w:rsidR="00E76F55" w:rsidRPr="00E76F55" w:rsidRDefault="00E76F55" w:rsidP="00E76F55">
            <w:pPr>
              <w:jc w:val="both"/>
              <w:rPr>
                <w:rFonts w:ascii="Times New Roman" w:hAnsi="Times New Roman" w:cs="Times New Roman"/>
                <w:b/>
                <w:sz w:val="24"/>
                <w:szCs w:val="24"/>
              </w:rPr>
            </w:pP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folyamatos, tudatos fejlesztés</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nyilvánosság, média felhasználása az intézmények, civil szervezetek programjai kapcsán</w:t>
            </w:r>
          </w:p>
          <w:p w:rsidR="00E76F55" w:rsidRPr="00E76F55" w:rsidRDefault="00E76F55" w:rsidP="00E76F55">
            <w:pPr>
              <w:pStyle w:val="Listaszerbekezds"/>
              <w:numPr>
                <w:ilvl w:val="0"/>
                <w:numId w:val="11"/>
              </w:numPr>
              <w:jc w:val="both"/>
              <w:rPr>
                <w:rFonts w:ascii="Times New Roman" w:hAnsi="Times New Roman" w:cs="Times New Roman"/>
                <w:sz w:val="24"/>
                <w:szCs w:val="24"/>
              </w:rPr>
            </w:pPr>
            <w:r w:rsidRPr="00E76F55">
              <w:rPr>
                <w:rFonts w:ascii="Times New Roman" w:hAnsi="Times New Roman" w:cs="Times New Roman"/>
                <w:sz w:val="24"/>
                <w:szCs w:val="24"/>
              </w:rPr>
              <w:t>továbbképzés</w:t>
            </w:r>
          </w:p>
          <w:p w:rsidR="00E76F55" w:rsidRPr="00E76F55" w:rsidRDefault="00E76F55" w:rsidP="00E76F55">
            <w:pPr>
              <w:pStyle w:val="Listaszerbekezds"/>
              <w:numPr>
                <w:ilvl w:val="0"/>
                <w:numId w:val="12"/>
              </w:numPr>
              <w:jc w:val="both"/>
              <w:rPr>
                <w:rFonts w:ascii="Times New Roman" w:hAnsi="Times New Roman" w:cs="Times New Roman"/>
                <w:sz w:val="24"/>
                <w:szCs w:val="24"/>
              </w:rPr>
            </w:pPr>
            <w:r w:rsidRPr="00E76F55">
              <w:rPr>
                <w:rFonts w:ascii="Times New Roman" w:hAnsi="Times New Roman" w:cs="Times New Roman"/>
                <w:sz w:val="24"/>
                <w:szCs w:val="24"/>
              </w:rPr>
              <w:t>pályázatok</w:t>
            </w:r>
          </w:p>
          <w:p w:rsidR="00E76F55" w:rsidRPr="00E76F55" w:rsidRDefault="00E76F55" w:rsidP="00E76F55">
            <w:pPr>
              <w:pStyle w:val="Listaszerbekezds"/>
              <w:numPr>
                <w:ilvl w:val="0"/>
                <w:numId w:val="12"/>
              </w:numPr>
              <w:jc w:val="both"/>
              <w:rPr>
                <w:rFonts w:ascii="Times New Roman" w:hAnsi="Times New Roman" w:cs="Times New Roman"/>
                <w:sz w:val="24"/>
                <w:szCs w:val="24"/>
              </w:rPr>
            </w:pPr>
            <w:r w:rsidRPr="00E76F55">
              <w:rPr>
                <w:rFonts w:ascii="Times New Roman" w:hAnsi="Times New Roman" w:cs="Times New Roman"/>
                <w:sz w:val="24"/>
                <w:szCs w:val="24"/>
              </w:rPr>
              <w:t>önkéntesek bevonása az idősellátásba, idősgondozásba</w:t>
            </w:r>
          </w:p>
          <w:p w:rsidR="00E76F55" w:rsidRPr="00E76F55" w:rsidRDefault="00E76F55" w:rsidP="00E76F55">
            <w:pPr>
              <w:pStyle w:val="Listaszerbekezds"/>
              <w:numPr>
                <w:ilvl w:val="0"/>
                <w:numId w:val="12"/>
              </w:numPr>
              <w:jc w:val="both"/>
              <w:rPr>
                <w:rFonts w:ascii="Times New Roman" w:hAnsi="Times New Roman" w:cs="Times New Roman"/>
                <w:sz w:val="24"/>
                <w:szCs w:val="24"/>
              </w:rPr>
            </w:pPr>
            <w:r w:rsidRPr="00E76F55">
              <w:rPr>
                <w:rFonts w:ascii="Times New Roman" w:hAnsi="Times New Roman" w:cs="Times New Roman"/>
                <w:sz w:val="24"/>
                <w:szCs w:val="24"/>
              </w:rPr>
              <w:t>igényfelmérés a 65 év felettiek körében az alapellátás tekintetében</w:t>
            </w:r>
          </w:p>
          <w:p w:rsidR="00E76F55" w:rsidRPr="00E76F55" w:rsidRDefault="00E76F55" w:rsidP="00E76F55">
            <w:pPr>
              <w:jc w:val="both"/>
              <w:rPr>
                <w:rFonts w:ascii="Times New Roman" w:hAnsi="Times New Roman" w:cs="Times New Roman"/>
                <w:sz w:val="24"/>
                <w:szCs w:val="24"/>
              </w:rPr>
            </w:pPr>
          </w:p>
        </w:tc>
        <w:tc>
          <w:tcPr>
            <w:tcW w:w="4606" w:type="dxa"/>
          </w:tcPr>
          <w:p w:rsidR="00E76F55" w:rsidRPr="00577925" w:rsidRDefault="00E76F55" w:rsidP="00E76F55">
            <w:pPr>
              <w:jc w:val="both"/>
              <w:rPr>
                <w:rFonts w:ascii="Times New Roman" w:hAnsi="Times New Roman" w:cs="Times New Roman"/>
                <w:b/>
                <w:sz w:val="26"/>
                <w:szCs w:val="26"/>
              </w:rPr>
            </w:pPr>
            <w:r w:rsidRPr="00577925">
              <w:rPr>
                <w:rFonts w:ascii="Times New Roman" w:hAnsi="Times New Roman" w:cs="Times New Roman"/>
                <w:b/>
                <w:sz w:val="26"/>
                <w:szCs w:val="26"/>
              </w:rPr>
              <w:t>Veszélyek:</w:t>
            </w:r>
          </w:p>
          <w:p w:rsidR="00E76F55" w:rsidRPr="00E76F55" w:rsidRDefault="00E76F55" w:rsidP="00E76F55">
            <w:pPr>
              <w:jc w:val="both"/>
              <w:rPr>
                <w:rFonts w:ascii="Times New Roman" w:hAnsi="Times New Roman" w:cs="Times New Roman"/>
                <w:b/>
                <w:sz w:val="24"/>
                <w:szCs w:val="24"/>
              </w:rPr>
            </w:pP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lakosság további elöregedése</w:t>
            </w: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szociális ellátásra szorulók számának növekedése</w:t>
            </w: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kedvezőtlen anyagi helyzetbe kerülhetnek a nyugdíjazott kis jövedelmű idős emberek</w:t>
            </w: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szakemberek pályaelhagyása, burn out</w:t>
            </w:r>
            <w:r w:rsidR="00164231">
              <w:rPr>
                <w:rFonts w:ascii="Times New Roman" w:hAnsi="Times New Roman" w:cs="Times New Roman"/>
                <w:sz w:val="24"/>
                <w:szCs w:val="24"/>
              </w:rPr>
              <w:t xml:space="preserve"> (kiégés)</w:t>
            </w:r>
            <w:r w:rsidRPr="00E76F55">
              <w:rPr>
                <w:rFonts w:ascii="Times New Roman" w:hAnsi="Times New Roman" w:cs="Times New Roman"/>
                <w:sz w:val="24"/>
                <w:szCs w:val="24"/>
              </w:rPr>
              <w:t xml:space="preserve"> szindróma az ellátásban dolgozóknál</w:t>
            </w:r>
          </w:p>
          <w:p w:rsidR="00E76F55" w:rsidRPr="00E76F55" w:rsidRDefault="0053174E" w:rsidP="00E76F55">
            <w:pPr>
              <w:pStyle w:val="Listaszerbekezds"/>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szakmai </w:t>
            </w:r>
            <w:r w:rsidR="00E76F55" w:rsidRPr="00E76F55">
              <w:rPr>
                <w:rFonts w:ascii="Times New Roman" w:hAnsi="Times New Roman" w:cs="Times New Roman"/>
                <w:sz w:val="24"/>
                <w:szCs w:val="24"/>
              </w:rPr>
              <w:t>utánpótlás nem biztosított</w:t>
            </w:r>
          </w:p>
          <w:p w:rsidR="00E76F55" w:rsidRPr="00E76F55" w:rsidRDefault="00E76F55" w:rsidP="00E76F55">
            <w:pPr>
              <w:pStyle w:val="Listaszerbekezds"/>
              <w:numPr>
                <w:ilvl w:val="0"/>
                <w:numId w:val="13"/>
              </w:numPr>
              <w:jc w:val="both"/>
              <w:rPr>
                <w:rFonts w:ascii="Times New Roman" w:hAnsi="Times New Roman" w:cs="Times New Roman"/>
                <w:sz w:val="24"/>
                <w:szCs w:val="24"/>
              </w:rPr>
            </w:pPr>
            <w:r w:rsidRPr="00E76F55">
              <w:rPr>
                <w:rFonts w:ascii="Times New Roman" w:hAnsi="Times New Roman" w:cs="Times New Roman"/>
                <w:sz w:val="24"/>
                <w:szCs w:val="24"/>
              </w:rPr>
              <w:t>szociális ellátórendszer finanszírozási nehézségei</w:t>
            </w:r>
          </w:p>
        </w:tc>
      </w:tr>
    </w:tbl>
    <w:p w:rsidR="00C05FB9" w:rsidRDefault="00C05FB9" w:rsidP="00F63167">
      <w:pPr>
        <w:spacing w:after="120" w:line="240" w:lineRule="auto"/>
        <w:jc w:val="both"/>
        <w:rPr>
          <w:rFonts w:ascii="Times New Roman" w:hAnsi="Times New Roman" w:cs="Times New Roman"/>
          <w:b/>
          <w:sz w:val="24"/>
          <w:szCs w:val="24"/>
        </w:rPr>
      </w:pPr>
    </w:p>
    <w:p w:rsidR="00E76F55" w:rsidRPr="000A10AC" w:rsidRDefault="00E76F55" w:rsidP="008E71FA">
      <w:pPr>
        <w:pStyle w:val="Cmsor2"/>
        <w:numPr>
          <w:ilvl w:val="0"/>
          <w:numId w:val="28"/>
        </w:numPr>
        <w:spacing w:after="120"/>
        <w:rPr>
          <w:rFonts w:ascii="Times New Roman" w:hAnsi="Times New Roman" w:cs="Times New Roman"/>
          <w:b/>
          <w:bCs/>
        </w:rPr>
      </w:pPr>
      <w:bookmarkStart w:id="34" w:name="_Toc79996225"/>
      <w:r w:rsidRPr="000A10AC">
        <w:rPr>
          <w:rFonts w:ascii="Times New Roman" w:hAnsi="Times New Roman" w:cs="Times New Roman"/>
          <w:b/>
          <w:bCs/>
          <w:color w:val="auto"/>
        </w:rPr>
        <w:t>Feladataink, cselekvési irányok</w:t>
      </w:r>
      <w:bookmarkEnd w:id="34"/>
    </w:p>
    <w:tbl>
      <w:tblPr>
        <w:tblStyle w:val="Rcsostblzat"/>
        <w:tblW w:w="0" w:type="auto"/>
        <w:tblLook w:val="04A0" w:firstRow="1" w:lastRow="0" w:firstColumn="1" w:lastColumn="0" w:noHBand="0" w:noVBand="1"/>
      </w:tblPr>
      <w:tblGrid>
        <w:gridCol w:w="3227"/>
        <w:gridCol w:w="5985"/>
      </w:tblGrid>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Egészségügy</w:t>
            </w:r>
          </w:p>
        </w:tc>
        <w:tc>
          <w:tcPr>
            <w:tcW w:w="5985" w:type="dxa"/>
          </w:tcPr>
          <w:p w:rsidR="00E76F55" w:rsidRPr="00E76F55" w:rsidRDefault="00E76F55" w:rsidP="00E76F55">
            <w:pPr>
              <w:pStyle w:val="Listaszerbekezds"/>
              <w:numPr>
                <w:ilvl w:val="0"/>
                <w:numId w:val="17"/>
              </w:numPr>
              <w:jc w:val="both"/>
              <w:rPr>
                <w:rFonts w:ascii="Times New Roman" w:hAnsi="Times New Roman" w:cs="Times New Roman"/>
                <w:sz w:val="24"/>
                <w:szCs w:val="24"/>
              </w:rPr>
            </w:pPr>
            <w:r w:rsidRPr="00E76F55">
              <w:rPr>
                <w:rFonts w:ascii="Times New Roman" w:hAnsi="Times New Roman" w:cs="Times New Roman"/>
                <w:sz w:val="24"/>
                <w:szCs w:val="24"/>
              </w:rPr>
              <w:t>Szolgáltatások fejlesztése;</w:t>
            </w:r>
          </w:p>
          <w:p w:rsidR="00E76F55" w:rsidRPr="00E76F55" w:rsidRDefault="00E76F55" w:rsidP="00E76F55">
            <w:pPr>
              <w:pStyle w:val="Listaszerbekezds"/>
              <w:numPr>
                <w:ilvl w:val="0"/>
                <w:numId w:val="17"/>
              </w:numPr>
              <w:jc w:val="both"/>
              <w:rPr>
                <w:rFonts w:ascii="Times New Roman" w:hAnsi="Times New Roman" w:cs="Times New Roman"/>
                <w:sz w:val="24"/>
                <w:szCs w:val="24"/>
              </w:rPr>
            </w:pPr>
            <w:r w:rsidRPr="00E76F55">
              <w:rPr>
                <w:rFonts w:ascii="Times New Roman" w:hAnsi="Times New Roman" w:cs="Times New Roman"/>
                <w:sz w:val="24"/>
                <w:szCs w:val="24"/>
              </w:rPr>
              <w:t>Betegségmegelőző, rehabilitációs egészségfejlesztő programok;</w:t>
            </w:r>
          </w:p>
          <w:p w:rsidR="00E76F55" w:rsidRPr="00E76F55" w:rsidRDefault="00E76F55" w:rsidP="00E76F55">
            <w:pPr>
              <w:pStyle w:val="Listaszerbekezds"/>
              <w:numPr>
                <w:ilvl w:val="0"/>
                <w:numId w:val="17"/>
              </w:numPr>
              <w:jc w:val="both"/>
              <w:rPr>
                <w:rFonts w:ascii="Times New Roman" w:hAnsi="Times New Roman" w:cs="Times New Roman"/>
                <w:sz w:val="24"/>
                <w:szCs w:val="24"/>
              </w:rPr>
            </w:pPr>
            <w:r w:rsidRPr="00E76F55">
              <w:rPr>
                <w:rFonts w:ascii="Times New Roman" w:hAnsi="Times New Roman" w:cs="Times New Roman"/>
                <w:sz w:val="24"/>
                <w:szCs w:val="24"/>
              </w:rPr>
              <w:t>Egészségmegőrző programok indítása;</w:t>
            </w:r>
          </w:p>
          <w:p w:rsidR="00E76F55" w:rsidRPr="00E76F55" w:rsidRDefault="00E76F55" w:rsidP="00E76F55">
            <w:pPr>
              <w:pStyle w:val="Listaszerbekezds"/>
              <w:numPr>
                <w:ilvl w:val="0"/>
                <w:numId w:val="17"/>
              </w:numPr>
              <w:jc w:val="both"/>
              <w:rPr>
                <w:rFonts w:ascii="Times New Roman" w:hAnsi="Times New Roman" w:cs="Times New Roman"/>
                <w:sz w:val="24"/>
                <w:szCs w:val="24"/>
              </w:rPr>
            </w:pPr>
            <w:r w:rsidRPr="00E76F55">
              <w:rPr>
                <w:rFonts w:ascii="Times New Roman" w:hAnsi="Times New Roman" w:cs="Times New Roman"/>
                <w:sz w:val="24"/>
                <w:szCs w:val="24"/>
              </w:rPr>
              <w:t>Szolgáltatások megszokott környezetben való biztosítása;</w:t>
            </w:r>
          </w:p>
          <w:p w:rsidR="00E76F55" w:rsidRPr="00E76F55" w:rsidRDefault="00E76F55" w:rsidP="00E76F55">
            <w:pPr>
              <w:pStyle w:val="Listaszerbekezds"/>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 xml:space="preserve">Szociális ellátó rendszer </w:t>
            </w:r>
          </w:p>
        </w:tc>
        <w:tc>
          <w:tcPr>
            <w:tcW w:w="5985" w:type="dxa"/>
          </w:tcPr>
          <w:p w:rsidR="00E76F55" w:rsidRPr="00E76F55" w:rsidRDefault="00E76F55" w:rsidP="00E76F55">
            <w:pPr>
              <w:pStyle w:val="Listaszerbekezds"/>
              <w:numPr>
                <w:ilvl w:val="0"/>
                <w:numId w:val="16"/>
              </w:numPr>
              <w:jc w:val="both"/>
              <w:rPr>
                <w:rFonts w:ascii="Times New Roman" w:hAnsi="Times New Roman" w:cs="Times New Roman"/>
                <w:sz w:val="24"/>
                <w:szCs w:val="24"/>
              </w:rPr>
            </w:pPr>
            <w:r w:rsidRPr="00E76F55">
              <w:rPr>
                <w:rFonts w:ascii="Times New Roman" w:hAnsi="Times New Roman" w:cs="Times New Roman"/>
                <w:sz w:val="24"/>
                <w:szCs w:val="24"/>
              </w:rPr>
              <w:t>Észlelő- és jelzőrendszeri tagok szorosabb együttműködése;</w:t>
            </w:r>
          </w:p>
          <w:p w:rsidR="00E76F55" w:rsidRPr="00E76F55" w:rsidRDefault="00E76F55" w:rsidP="00E76F55">
            <w:pPr>
              <w:pStyle w:val="Listaszerbekezds"/>
              <w:numPr>
                <w:ilvl w:val="0"/>
                <w:numId w:val="16"/>
              </w:numPr>
              <w:jc w:val="both"/>
              <w:rPr>
                <w:rFonts w:ascii="Times New Roman" w:hAnsi="Times New Roman" w:cs="Times New Roman"/>
                <w:sz w:val="24"/>
                <w:szCs w:val="24"/>
              </w:rPr>
            </w:pPr>
            <w:r w:rsidRPr="00E76F55">
              <w:rPr>
                <w:rFonts w:ascii="Times New Roman" w:hAnsi="Times New Roman" w:cs="Times New Roman"/>
                <w:sz w:val="24"/>
                <w:szCs w:val="24"/>
              </w:rPr>
              <w:t>Átmeneti elhelyezést nyúj</w:t>
            </w:r>
            <w:r w:rsidR="00553B23">
              <w:rPr>
                <w:rFonts w:ascii="Times New Roman" w:hAnsi="Times New Roman" w:cs="Times New Roman"/>
                <w:sz w:val="24"/>
                <w:szCs w:val="24"/>
              </w:rPr>
              <w:t>tó intézmény átalakítása tartós</w:t>
            </w:r>
            <w:r w:rsidRPr="00E76F55">
              <w:rPr>
                <w:rFonts w:ascii="Times New Roman" w:hAnsi="Times New Roman" w:cs="Times New Roman"/>
                <w:sz w:val="24"/>
                <w:szCs w:val="24"/>
              </w:rPr>
              <w:t xml:space="preserve"> bentlakásos intézménnyé;</w:t>
            </w:r>
          </w:p>
          <w:p w:rsidR="00E76F55" w:rsidRDefault="00E76F55" w:rsidP="00236046">
            <w:pPr>
              <w:pStyle w:val="Listaszerbekezds"/>
              <w:numPr>
                <w:ilvl w:val="0"/>
                <w:numId w:val="16"/>
              </w:numPr>
              <w:jc w:val="both"/>
              <w:rPr>
                <w:rFonts w:ascii="Times New Roman" w:hAnsi="Times New Roman" w:cs="Times New Roman"/>
                <w:sz w:val="24"/>
                <w:szCs w:val="24"/>
              </w:rPr>
            </w:pPr>
            <w:r w:rsidRPr="00E76F55">
              <w:rPr>
                <w:rFonts w:ascii="Times New Roman" w:hAnsi="Times New Roman" w:cs="Times New Roman"/>
                <w:sz w:val="24"/>
                <w:szCs w:val="24"/>
              </w:rPr>
              <w:t>A szociális ellátórendszer folyamatos fejlesztése a lehetőségekhez mérten;</w:t>
            </w:r>
          </w:p>
          <w:p w:rsidR="001F0769" w:rsidRPr="00E76F55" w:rsidRDefault="001F0769" w:rsidP="001F0769">
            <w:pPr>
              <w:pStyle w:val="Listaszerbekezds"/>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Önkormányzat, Járási Hivatal</w:t>
            </w:r>
          </w:p>
        </w:tc>
        <w:tc>
          <w:tcPr>
            <w:tcW w:w="5985" w:type="dxa"/>
          </w:tcPr>
          <w:p w:rsidR="00E76F55" w:rsidRPr="001F0769" w:rsidRDefault="00E76F55" w:rsidP="001F0769">
            <w:pPr>
              <w:pStyle w:val="Listaszerbekezds"/>
              <w:numPr>
                <w:ilvl w:val="0"/>
                <w:numId w:val="5"/>
              </w:numPr>
              <w:jc w:val="both"/>
              <w:rPr>
                <w:rFonts w:ascii="Times New Roman" w:hAnsi="Times New Roman" w:cs="Times New Roman"/>
                <w:sz w:val="24"/>
                <w:szCs w:val="24"/>
              </w:rPr>
            </w:pPr>
            <w:r w:rsidRPr="001F0769">
              <w:rPr>
                <w:rFonts w:ascii="Times New Roman" w:hAnsi="Times New Roman" w:cs="Times New Roman"/>
                <w:sz w:val="24"/>
                <w:szCs w:val="24"/>
              </w:rPr>
              <w:t>Idősekre szabott támogatás létrehozása;</w:t>
            </w:r>
          </w:p>
          <w:p w:rsidR="00E76F55" w:rsidRPr="00E76F55" w:rsidRDefault="00625268" w:rsidP="00E76F55">
            <w:pPr>
              <w:pStyle w:val="Listaszerbekezds"/>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Minél teljesebb körű </w:t>
            </w:r>
            <w:r w:rsidR="00E76F55" w:rsidRPr="00E76F55">
              <w:rPr>
                <w:rFonts w:ascii="Times New Roman" w:hAnsi="Times New Roman" w:cs="Times New Roman"/>
                <w:sz w:val="24"/>
                <w:szCs w:val="24"/>
              </w:rPr>
              <w:t>akadálymentesítés kiépítése, karbantartása;</w:t>
            </w:r>
          </w:p>
          <w:p w:rsidR="00E76F55" w:rsidRPr="00E76F55" w:rsidRDefault="00E76F55" w:rsidP="00E76F55">
            <w:pPr>
              <w:pStyle w:val="Listaszerbekezds"/>
              <w:numPr>
                <w:ilvl w:val="0"/>
                <w:numId w:val="14"/>
              </w:numPr>
              <w:jc w:val="both"/>
              <w:rPr>
                <w:rFonts w:ascii="Times New Roman" w:hAnsi="Times New Roman" w:cs="Times New Roman"/>
                <w:sz w:val="24"/>
                <w:szCs w:val="24"/>
              </w:rPr>
            </w:pPr>
            <w:r w:rsidRPr="00E76F55">
              <w:rPr>
                <w:rFonts w:ascii="Times New Roman" w:hAnsi="Times New Roman" w:cs="Times New Roman"/>
                <w:sz w:val="24"/>
                <w:szCs w:val="24"/>
              </w:rPr>
              <w:t>Érdekképviselet és információáramlás biztosítása, helyi szintű döntésekről hatékony tájékoztatás;</w:t>
            </w:r>
          </w:p>
          <w:p w:rsidR="00E76F55" w:rsidRPr="00E76F55" w:rsidRDefault="00E76F55" w:rsidP="00E76F55">
            <w:pPr>
              <w:pStyle w:val="Listaszerbekezds"/>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Civil szervezetek</w:t>
            </w:r>
          </w:p>
        </w:tc>
        <w:tc>
          <w:tcPr>
            <w:tcW w:w="5985" w:type="dxa"/>
          </w:tcPr>
          <w:p w:rsidR="00E76F55" w:rsidRPr="00E76F55" w:rsidRDefault="00E76F55" w:rsidP="00E76F55">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 xml:space="preserve">Pályázati programmal </w:t>
            </w:r>
            <w:r w:rsidR="000918AB">
              <w:rPr>
                <w:rFonts w:ascii="Times New Roman" w:hAnsi="Times New Roman" w:cs="Times New Roman"/>
                <w:sz w:val="24"/>
                <w:szCs w:val="24"/>
              </w:rPr>
              <w:t xml:space="preserve">a </w:t>
            </w:r>
            <w:r w:rsidRPr="00E76F55">
              <w:rPr>
                <w:rFonts w:ascii="Times New Roman" w:hAnsi="Times New Roman" w:cs="Times New Roman"/>
                <w:sz w:val="24"/>
                <w:szCs w:val="24"/>
              </w:rPr>
              <w:t>civil szervezetek, önszerveződő csoportok munkájá</w:t>
            </w:r>
            <w:r w:rsidR="000918AB">
              <w:rPr>
                <w:rFonts w:ascii="Times New Roman" w:hAnsi="Times New Roman" w:cs="Times New Roman"/>
                <w:sz w:val="24"/>
                <w:szCs w:val="24"/>
              </w:rPr>
              <w:t>nak támogatása;</w:t>
            </w:r>
          </w:p>
          <w:p w:rsidR="00E76F55" w:rsidRPr="00E76F55" w:rsidRDefault="00E76F55" w:rsidP="00E76F55">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Idősek mozgásaktivitásának elősegítése;</w:t>
            </w:r>
          </w:p>
          <w:p w:rsidR="00E76F55" w:rsidRPr="00E76F55" w:rsidRDefault="00E76F55" w:rsidP="00E76F55">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Generációk közötti szolidaritást elősegítő programok;</w:t>
            </w:r>
          </w:p>
          <w:p w:rsidR="00E76F55" w:rsidRPr="00E76F55" w:rsidRDefault="00E76F55" w:rsidP="00E76F55">
            <w:pPr>
              <w:pStyle w:val="Listaszerbekezds"/>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Közművelődés</w:t>
            </w:r>
          </w:p>
        </w:tc>
        <w:tc>
          <w:tcPr>
            <w:tcW w:w="5985" w:type="dxa"/>
          </w:tcPr>
          <w:p w:rsidR="00E76F55" w:rsidRPr="00E76F55" w:rsidRDefault="00E76F55" w:rsidP="00E76F55">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Idősek nyelvi, informatikai képzésének támogatása;</w:t>
            </w:r>
          </w:p>
          <w:p w:rsidR="00E76F55" w:rsidRPr="00E76F55" w:rsidRDefault="00E76F55" w:rsidP="00E76F55">
            <w:pPr>
              <w:ind w:left="360"/>
              <w:jc w:val="both"/>
              <w:rPr>
                <w:rFonts w:ascii="Times New Roman" w:hAnsi="Times New Roman" w:cs="Times New Roman"/>
                <w:sz w:val="24"/>
                <w:szCs w:val="24"/>
              </w:rPr>
            </w:pPr>
          </w:p>
        </w:tc>
      </w:tr>
      <w:tr w:rsidR="00E76F55" w:rsidRPr="00E76F55" w:rsidTr="000F12C1">
        <w:tc>
          <w:tcPr>
            <w:tcW w:w="3227" w:type="dxa"/>
          </w:tcPr>
          <w:p w:rsidR="00E76F55" w:rsidRPr="00AE1B40" w:rsidRDefault="00E76F55" w:rsidP="00E76F55">
            <w:pPr>
              <w:jc w:val="both"/>
              <w:rPr>
                <w:rFonts w:ascii="Times New Roman" w:hAnsi="Times New Roman" w:cs="Times New Roman"/>
                <w:b/>
                <w:sz w:val="24"/>
                <w:szCs w:val="24"/>
              </w:rPr>
            </w:pPr>
            <w:r w:rsidRPr="00AE1B40">
              <w:rPr>
                <w:rFonts w:ascii="Times New Roman" w:hAnsi="Times New Roman" w:cs="Times New Roman"/>
                <w:b/>
                <w:sz w:val="24"/>
                <w:szCs w:val="24"/>
              </w:rPr>
              <w:t>Rendvédelem</w:t>
            </w:r>
          </w:p>
        </w:tc>
        <w:tc>
          <w:tcPr>
            <w:tcW w:w="5985" w:type="dxa"/>
          </w:tcPr>
          <w:p w:rsidR="00E76F55" w:rsidRPr="000F12C1" w:rsidRDefault="00E76F55" w:rsidP="000F12C1">
            <w:pPr>
              <w:pStyle w:val="Listaszerbekezds"/>
              <w:numPr>
                <w:ilvl w:val="0"/>
                <w:numId w:val="15"/>
              </w:numPr>
              <w:jc w:val="both"/>
              <w:rPr>
                <w:rFonts w:ascii="Times New Roman" w:hAnsi="Times New Roman" w:cs="Times New Roman"/>
                <w:sz w:val="24"/>
                <w:szCs w:val="24"/>
              </w:rPr>
            </w:pPr>
            <w:r w:rsidRPr="00E76F55">
              <w:rPr>
                <w:rFonts w:ascii="Times New Roman" w:hAnsi="Times New Roman" w:cs="Times New Roman"/>
                <w:sz w:val="24"/>
                <w:szCs w:val="24"/>
              </w:rPr>
              <w:t xml:space="preserve">Felvilágosítással, prevenciós programokkal </w:t>
            </w:r>
            <w:r w:rsidR="00E30445" w:rsidRPr="000F12C1">
              <w:rPr>
                <w:rFonts w:ascii="Times New Roman" w:hAnsi="Times New Roman" w:cs="Times New Roman"/>
                <w:sz w:val="24"/>
                <w:szCs w:val="24"/>
              </w:rPr>
              <w:t xml:space="preserve">az idősek áldozattá válásának és a megélhetési bűnözésnek </w:t>
            </w:r>
            <w:r w:rsidR="000F12C1">
              <w:rPr>
                <w:rFonts w:ascii="Times New Roman" w:hAnsi="Times New Roman" w:cs="Times New Roman"/>
                <w:sz w:val="24"/>
                <w:szCs w:val="24"/>
              </w:rPr>
              <w:t>megelőzése.</w:t>
            </w:r>
          </w:p>
          <w:p w:rsidR="00E76F55" w:rsidRPr="00E76F55" w:rsidRDefault="00E76F55" w:rsidP="00E76F55">
            <w:pPr>
              <w:jc w:val="both"/>
              <w:rPr>
                <w:rFonts w:ascii="Times New Roman" w:hAnsi="Times New Roman" w:cs="Times New Roman"/>
                <w:sz w:val="24"/>
                <w:szCs w:val="24"/>
              </w:rPr>
            </w:pPr>
          </w:p>
        </w:tc>
      </w:tr>
    </w:tbl>
    <w:p w:rsidR="00E76F55" w:rsidRPr="00E76F55" w:rsidRDefault="00E76F55" w:rsidP="00E76F55">
      <w:pPr>
        <w:spacing w:after="0" w:line="240" w:lineRule="auto"/>
        <w:jc w:val="both"/>
        <w:rPr>
          <w:rFonts w:ascii="Times New Roman" w:hAnsi="Times New Roman" w:cs="Times New Roman"/>
          <w:sz w:val="24"/>
          <w:szCs w:val="24"/>
        </w:rPr>
      </w:pPr>
    </w:p>
    <w:p w:rsidR="00E76F55" w:rsidRPr="009E637A" w:rsidRDefault="00E76F55" w:rsidP="008E71FA">
      <w:pPr>
        <w:pStyle w:val="Cmsor2"/>
        <w:numPr>
          <w:ilvl w:val="0"/>
          <w:numId w:val="28"/>
        </w:numPr>
        <w:spacing w:after="120"/>
        <w:rPr>
          <w:rFonts w:ascii="Times New Roman" w:hAnsi="Times New Roman" w:cs="Times New Roman"/>
          <w:b/>
          <w:bCs/>
        </w:rPr>
      </w:pPr>
      <w:bookmarkStart w:id="35" w:name="_Toc79996226"/>
      <w:r w:rsidRPr="009E637A">
        <w:rPr>
          <w:rFonts w:ascii="Times New Roman" w:hAnsi="Times New Roman" w:cs="Times New Roman"/>
          <w:b/>
          <w:bCs/>
          <w:color w:val="auto"/>
        </w:rPr>
        <w:t>Eddigi „jó gyakorlatok” az idősügy területén, melyet tovább kell erősíteni</w:t>
      </w:r>
      <w:bookmarkEnd w:id="35"/>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Idősek világnapja keretében idősek napja, idősek hete rendezvények;</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Szépkorúak köszöntése;</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Kreatív terápiás foglalkozások az idősotthonokban;</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Nyílt napok az idősotthonokban;</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Házhoz megy a könyvtár, hangos könyvtár program;</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Számítástechnikai képzés;</w:t>
      </w:r>
    </w:p>
    <w:p w:rsidR="00E76F55" w:rsidRPr="00E76F55" w:rsidRDefault="00E76F55" w:rsidP="00E76F55">
      <w:pPr>
        <w:pStyle w:val="Listaszerbekezds"/>
        <w:numPr>
          <w:ilvl w:val="0"/>
          <w:numId w:val="18"/>
        </w:numPr>
        <w:spacing w:after="0" w:line="240" w:lineRule="auto"/>
        <w:jc w:val="both"/>
        <w:rPr>
          <w:rFonts w:ascii="Times New Roman" w:hAnsi="Times New Roman" w:cs="Times New Roman"/>
          <w:sz w:val="24"/>
          <w:szCs w:val="24"/>
        </w:rPr>
      </w:pPr>
      <w:r w:rsidRPr="00E76F55">
        <w:rPr>
          <w:rFonts w:ascii="Times New Roman" w:hAnsi="Times New Roman" w:cs="Times New Roman"/>
          <w:sz w:val="24"/>
          <w:szCs w:val="24"/>
        </w:rPr>
        <w:t>Idősek tornája, szenior úszás, kerékpártúrák szervezése;</w:t>
      </w:r>
    </w:p>
    <w:p w:rsidR="00E76F55" w:rsidRPr="00E76F55" w:rsidRDefault="00E76F55" w:rsidP="00E76F55">
      <w:pPr>
        <w:spacing w:after="0" w:line="240" w:lineRule="auto"/>
        <w:jc w:val="both"/>
        <w:rPr>
          <w:rFonts w:ascii="Times New Roman" w:hAnsi="Times New Roman" w:cs="Times New Roman"/>
          <w:sz w:val="24"/>
          <w:szCs w:val="24"/>
        </w:rPr>
      </w:pPr>
    </w:p>
    <w:p w:rsidR="00E76F55" w:rsidRDefault="00E76F55" w:rsidP="00E76F55">
      <w:pPr>
        <w:spacing w:line="240" w:lineRule="auto"/>
        <w:jc w:val="both"/>
        <w:rPr>
          <w:rFonts w:ascii="Times New Roman" w:hAnsi="Times New Roman" w:cs="Times New Roman"/>
          <w:sz w:val="24"/>
          <w:szCs w:val="24"/>
        </w:rPr>
      </w:pPr>
      <w:r w:rsidRPr="00E76F55">
        <w:rPr>
          <w:rFonts w:ascii="Times New Roman" w:hAnsi="Times New Roman" w:cs="Times New Roman"/>
          <w:sz w:val="24"/>
          <w:szCs w:val="24"/>
        </w:rPr>
        <w:t>Az idősek helyzete elválaszthatatlan a szociális ellátás, az egészségügy, a lakhatás, a biztonság, a közművelődés, a generációk közötti kapcsolódási pontok és az esélyegyenlőség kérdéseitől. Az idős korosztály a társadalom értékes tagjaként biztonságban, kiszámítható módon szeretn</w:t>
      </w:r>
      <w:r w:rsidR="00A8692D">
        <w:rPr>
          <w:rFonts w:ascii="Times New Roman" w:hAnsi="Times New Roman" w:cs="Times New Roman"/>
          <w:sz w:val="24"/>
          <w:szCs w:val="24"/>
        </w:rPr>
        <w:t>e</w:t>
      </w:r>
      <w:r w:rsidRPr="00E76F55">
        <w:rPr>
          <w:rFonts w:ascii="Times New Roman" w:hAnsi="Times New Roman" w:cs="Times New Roman"/>
          <w:sz w:val="24"/>
          <w:szCs w:val="24"/>
        </w:rPr>
        <w:t xml:space="preserve"> élni. A megfogalmazott feladatok megvalósítása, megvalósulása, fenntartása hosszú folyamat. Az eddigi cselekvési irányokat, a jó gyakorlatokat továbbra is fenn kell tartani. Mindehhez nélkülözhetetlen a város összefogása, az együttgondolkodás, valamint az idősek aktív részvétele. </w:t>
      </w: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sectPr w:rsidR="002175C2" w:rsidSect="00FE1284">
          <w:pgSz w:w="11906" w:h="16838"/>
          <w:pgMar w:top="1417" w:right="1417" w:bottom="1417" w:left="1417" w:header="708" w:footer="708" w:gutter="0"/>
          <w:cols w:space="708"/>
          <w:docGrid w:linePitch="360"/>
        </w:sectPr>
      </w:pP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 xml:space="preserve">  </w:t>
      </w:r>
      <w:r w:rsidRPr="002175C2">
        <w:rPr>
          <w:rFonts w:ascii="Times New Roman" w:hAnsi="Times New Roman" w:cs="Times New Roman"/>
          <w:noProof/>
          <w:sz w:val="24"/>
          <w:szCs w:val="24"/>
          <w:lang w:eastAsia="hu-HU"/>
        </w:rPr>
        <w:drawing>
          <wp:inline distT="0" distB="0" distL="0" distR="0">
            <wp:extent cx="3771900" cy="2828929"/>
            <wp:effectExtent l="19050" t="0" r="0" b="0"/>
            <wp:docPr id="15" name="Kép 5" descr="C:\Users\laptop\Desktop\12814341_604875539669891_1635477405369988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Desktop\12814341_604875539669891_1635477405369988903_n.jpg"/>
                    <pic:cNvPicPr>
                      <a:picLocks noChangeAspect="1" noChangeArrowheads="1"/>
                    </pic:cNvPicPr>
                  </pic:nvPicPr>
                  <pic:blipFill>
                    <a:blip r:embed="rId13" cstate="print"/>
                    <a:srcRect/>
                    <a:stretch>
                      <a:fillRect/>
                    </a:stretch>
                  </pic:blipFill>
                  <pic:spPr bwMode="auto">
                    <a:xfrm>
                      <a:off x="0" y="0"/>
                      <a:ext cx="3787205" cy="284040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2175C2">
        <w:rPr>
          <w:rFonts w:ascii="Times New Roman" w:hAnsi="Times New Roman" w:cs="Times New Roman"/>
          <w:noProof/>
          <w:sz w:val="24"/>
          <w:szCs w:val="24"/>
          <w:lang w:eastAsia="hu-HU"/>
        </w:rPr>
        <w:drawing>
          <wp:inline distT="0" distB="0" distL="0" distR="0">
            <wp:extent cx="4287195" cy="2856641"/>
            <wp:effectExtent l="19050" t="0" r="0" b="0"/>
            <wp:docPr id="18" name="Kép 4" descr="C:\Users\laptop\Desktop\tiv5-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esktop\tiv5-960x640.jpg"/>
                    <pic:cNvPicPr>
                      <a:picLocks noChangeAspect="1" noChangeArrowheads="1"/>
                    </pic:cNvPicPr>
                  </pic:nvPicPr>
                  <pic:blipFill>
                    <a:blip r:embed="rId14" cstate="print"/>
                    <a:srcRect/>
                    <a:stretch>
                      <a:fillRect/>
                    </a:stretch>
                  </pic:blipFill>
                  <pic:spPr bwMode="auto">
                    <a:xfrm>
                      <a:off x="0" y="0"/>
                      <a:ext cx="4286622" cy="2856259"/>
                    </a:xfrm>
                    <a:prstGeom prst="rect">
                      <a:avLst/>
                    </a:prstGeom>
                    <a:noFill/>
                    <a:ln w="9525">
                      <a:noFill/>
                      <a:miter lim="800000"/>
                      <a:headEnd/>
                      <a:tailEnd/>
                    </a:ln>
                  </pic:spPr>
                </pic:pic>
              </a:graphicData>
            </a:graphic>
          </wp:inline>
        </w:drawing>
      </w:r>
    </w:p>
    <w:p w:rsidR="00082EAD" w:rsidRDefault="00082EAD"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4A7AAF" w:rsidRDefault="00DB0220"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Pr>
          <w:rFonts w:ascii="Times New Roman" w:hAnsi="Times New Roman" w:cs="Times New Roman"/>
          <w:noProof/>
          <w:sz w:val="24"/>
          <w:szCs w:val="24"/>
        </w:rPr>
        <w:t xml:space="preserve">    </w:t>
      </w:r>
      <w:r w:rsidR="002175C2">
        <w:rPr>
          <w:rFonts w:ascii="Times New Roman" w:hAnsi="Times New Roman" w:cs="Times New Roman"/>
          <w:noProof/>
          <w:sz w:val="24"/>
          <w:szCs w:val="24"/>
        </w:rPr>
        <w:t xml:space="preserve"> </w:t>
      </w:r>
      <w:r w:rsidR="002175C2" w:rsidRPr="002175C2">
        <w:rPr>
          <w:rFonts w:ascii="Times New Roman" w:hAnsi="Times New Roman" w:cs="Times New Roman"/>
          <w:noProof/>
          <w:sz w:val="24"/>
          <w:szCs w:val="24"/>
          <w:lang w:eastAsia="hu-HU"/>
        </w:rPr>
        <w:drawing>
          <wp:inline distT="0" distB="0" distL="0" distR="0">
            <wp:extent cx="3581400" cy="2684613"/>
            <wp:effectExtent l="19050" t="0" r="0" b="0"/>
            <wp:docPr id="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581400" cy="2684613"/>
                    </a:xfrm>
                    <a:prstGeom prst="rect">
                      <a:avLst/>
                    </a:prstGeom>
                    <a:noFill/>
                    <a:ln w="9525">
                      <a:noFill/>
                      <a:miter lim="800000"/>
                      <a:headEnd/>
                      <a:tailEnd/>
                    </a:ln>
                  </pic:spPr>
                </pic:pic>
              </a:graphicData>
            </a:graphic>
          </wp:inline>
        </w:drawing>
      </w:r>
      <w:r w:rsidR="002175C2">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2175C2">
        <w:rPr>
          <w:rFonts w:ascii="Times New Roman" w:hAnsi="Times New Roman" w:cs="Times New Roman"/>
          <w:noProof/>
          <w:sz w:val="24"/>
          <w:szCs w:val="24"/>
        </w:rPr>
        <w:t xml:space="preserve">   </w:t>
      </w:r>
      <w:r w:rsidR="002175C2" w:rsidRPr="002175C2">
        <w:rPr>
          <w:rFonts w:ascii="Times New Roman" w:hAnsi="Times New Roman" w:cs="Times New Roman"/>
          <w:noProof/>
          <w:sz w:val="24"/>
          <w:szCs w:val="24"/>
          <w:lang w:eastAsia="hu-HU"/>
        </w:rPr>
        <w:drawing>
          <wp:inline distT="0" distB="0" distL="0" distR="0">
            <wp:extent cx="3638550" cy="2714674"/>
            <wp:effectExtent l="19050" t="0" r="0" b="0"/>
            <wp:docPr id="2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640965" cy="2716476"/>
                    </a:xfrm>
                    <a:prstGeom prst="rect">
                      <a:avLst/>
                    </a:prstGeom>
                    <a:noFill/>
                    <a:ln w="9525">
                      <a:noFill/>
                      <a:miter lim="800000"/>
                      <a:headEnd/>
                      <a:tailEnd/>
                    </a:ln>
                  </pic:spPr>
                </pic:pic>
              </a:graphicData>
            </a:graphic>
          </wp:inline>
        </w:drawing>
      </w: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2175C2">
        <w:rPr>
          <w:rFonts w:ascii="Times New Roman" w:hAnsi="Times New Roman" w:cs="Times New Roman"/>
          <w:noProof/>
          <w:sz w:val="24"/>
          <w:szCs w:val="24"/>
          <w:lang w:eastAsia="hu-HU"/>
        </w:rPr>
        <w:drawing>
          <wp:inline distT="0" distB="0" distL="0" distR="0">
            <wp:extent cx="4086225" cy="3058112"/>
            <wp:effectExtent l="19050" t="0" r="9525" b="0"/>
            <wp:docPr id="1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86225" cy="305811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2175C2">
        <w:rPr>
          <w:rFonts w:ascii="Times New Roman" w:hAnsi="Times New Roman" w:cs="Times New Roman"/>
          <w:noProof/>
          <w:sz w:val="24"/>
          <w:szCs w:val="24"/>
          <w:lang w:eastAsia="hu-HU"/>
        </w:rPr>
        <w:drawing>
          <wp:inline distT="0" distB="0" distL="0" distR="0">
            <wp:extent cx="4102507" cy="3064590"/>
            <wp:effectExtent l="19050" t="0" r="0" b="0"/>
            <wp:docPr id="1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113179" cy="3072562"/>
                    </a:xfrm>
                    <a:prstGeom prst="rect">
                      <a:avLst/>
                    </a:prstGeom>
                    <a:noFill/>
                    <a:ln w="9525">
                      <a:noFill/>
                      <a:miter lim="800000"/>
                      <a:headEnd/>
                      <a:tailEnd/>
                    </a:ln>
                  </pic:spPr>
                </pic:pic>
              </a:graphicData>
            </a:graphic>
          </wp:inline>
        </w:drawing>
      </w: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2175C2" w:rsidRDefault="002175C2"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2175C2">
        <w:rPr>
          <w:rFonts w:ascii="Times New Roman" w:hAnsi="Times New Roman" w:cs="Times New Roman"/>
          <w:noProof/>
          <w:sz w:val="24"/>
          <w:szCs w:val="24"/>
          <w:lang w:eastAsia="hu-HU"/>
        </w:rPr>
        <w:drawing>
          <wp:inline distT="0" distB="0" distL="0" distR="0">
            <wp:extent cx="4064907" cy="2351599"/>
            <wp:effectExtent l="19050" t="0" r="0" b="0"/>
            <wp:docPr id="12" name="Kép 3" descr="H:\Idősügyi Koncepció\zsű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H:\Idősügyi Koncepció\zsűri 3..JPG"/>
                    <pic:cNvPicPr>
                      <a:picLocks noChangeAspect="1" noChangeArrowheads="1"/>
                    </pic:cNvPicPr>
                  </pic:nvPicPr>
                  <pic:blipFill>
                    <a:blip r:embed="rId19" cstate="print"/>
                    <a:srcRect t="12935"/>
                    <a:stretch>
                      <a:fillRect/>
                    </a:stretch>
                  </pic:blipFill>
                  <pic:spPr bwMode="auto">
                    <a:xfrm>
                      <a:off x="0" y="0"/>
                      <a:ext cx="4068857" cy="23538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2175C2">
        <w:rPr>
          <w:rFonts w:ascii="Times New Roman" w:hAnsi="Times New Roman" w:cs="Times New Roman"/>
          <w:noProof/>
          <w:sz w:val="24"/>
          <w:szCs w:val="24"/>
          <w:lang w:eastAsia="hu-HU"/>
        </w:rPr>
        <w:drawing>
          <wp:inline distT="0" distB="0" distL="0" distR="0">
            <wp:extent cx="3819525" cy="2392728"/>
            <wp:effectExtent l="19050" t="0" r="9525" b="0"/>
            <wp:docPr id="19" name="Kép 8" descr="H:\Idősügyi Koncepció\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H:\Idősügyi Koncepció\DSC_0113.JPG"/>
                    <pic:cNvPicPr>
                      <a:picLocks noChangeAspect="1" noChangeArrowheads="1"/>
                    </pic:cNvPicPr>
                  </pic:nvPicPr>
                  <pic:blipFill>
                    <a:blip r:embed="rId20" cstate="print"/>
                    <a:srcRect/>
                    <a:stretch>
                      <a:fillRect/>
                    </a:stretch>
                  </pic:blipFill>
                  <pic:spPr bwMode="auto">
                    <a:xfrm>
                      <a:off x="0" y="0"/>
                      <a:ext cx="3822553" cy="23946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p>
    <w:p w:rsidR="00216689" w:rsidRDefault="0021668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216689">
        <w:rPr>
          <w:rFonts w:ascii="Times New Roman" w:hAnsi="Times New Roman" w:cs="Times New Roman"/>
          <w:noProof/>
          <w:sz w:val="24"/>
          <w:szCs w:val="24"/>
          <w:lang w:eastAsia="hu-HU"/>
        </w:rPr>
        <w:drawing>
          <wp:inline distT="0" distB="0" distL="0" distR="0">
            <wp:extent cx="3781425" cy="2517607"/>
            <wp:effectExtent l="19050" t="0" r="9525" b="0"/>
            <wp:docPr id="27" name="Kép 12" descr="IMG_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101"/>
                    <pic:cNvPicPr>
                      <a:picLocks noChangeAspect="1" noChangeArrowheads="1"/>
                    </pic:cNvPicPr>
                  </pic:nvPicPr>
                  <pic:blipFill>
                    <a:blip r:embed="rId21" cstate="print"/>
                    <a:srcRect/>
                    <a:stretch>
                      <a:fillRect/>
                    </a:stretch>
                  </pic:blipFill>
                  <pic:spPr bwMode="auto">
                    <a:xfrm>
                      <a:off x="0" y="0"/>
                      <a:ext cx="3781425" cy="251760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216689">
        <w:rPr>
          <w:rFonts w:ascii="Times New Roman" w:hAnsi="Times New Roman" w:cs="Times New Roman"/>
          <w:noProof/>
          <w:sz w:val="24"/>
          <w:szCs w:val="24"/>
          <w:lang w:eastAsia="hu-HU"/>
        </w:rPr>
        <w:drawing>
          <wp:inline distT="0" distB="0" distL="0" distR="0">
            <wp:extent cx="3771900" cy="2514600"/>
            <wp:effectExtent l="19050" t="0" r="0" b="0"/>
            <wp:docPr id="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cstate="print"/>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p w:rsidR="00216689" w:rsidRDefault="0021668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216689" w:rsidRDefault="0021668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216689">
        <w:rPr>
          <w:rFonts w:ascii="Times New Roman" w:hAnsi="Times New Roman" w:cs="Times New Roman"/>
          <w:noProof/>
          <w:sz w:val="24"/>
          <w:szCs w:val="24"/>
          <w:lang w:eastAsia="hu-HU"/>
        </w:rPr>
        <w:drawing>
          <wp:inline distT="0" distB="0" distL="0" distR="0">
            <wp:extent cx="3781425" cy="2837671"/>
            <wp:effectExtent l="19050" t="0" r="9525"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8849" cy="2850746"/>
                    </a:xfrm>
                    <a:prstGeom prst="rect">
                      <a:avLst/>
                    </a:prstGeom>
                    <a:noFill/>
                  </pic:spPr>
                </pic:pic>
              </a:graphicData>
            </a:graphic>
          </wp:inline>
        </w:drawing>
      </w:r>
      <w:r>
        <w:rPr>
          <w:rFonts w:ascii="Times New Roman" w:hAnsi="Times New Roman" w:cs="Times New Roman"/>
          <w:noProof/>
          <w:sz w:val="24"/>
          <w:szCs w:val="24"/>
        </w:rPr>
        <w:t xml:space="preserve">         </w:t>
      </w:r>
      <w:r w:rsidRPr="00216689">
        <w:rPr>
          <w:rFonts w:ascii="Times New Roman" w:hAnsi="Times New Roman" w:cs="Times New Roman"/>
          <w:noProof/>
          <w:sz w:val="24"/>
          <w:szCs w:val="24"/>
          <w:lang w:eastAsia="hu-HU"/>
        </w:rPr>
        <w:drawing>
          <wp:inline distT="0" distB="0" distL="0" distR="0">
            <wp:extent cx="3797860" cy="2847979"/>
            <wp:effectExtent l="19050" t="0" r="0" b="0"/>
            <wp:docPr id="29"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4885" cy="2860746"/>
                    </a:xfrm>
                    <a:prstGeom prst="rect">
                      <a:avLst/>
                    </a:prstGeom>
                    <a:noFill/>
                  </pic:spPr>
                </pic:pic>
              </a:graphicData>
            </a:graphic>
          </wp:inline>
        </w:drawing>
      </w:r>
    </w:p>
    <w:p w:rsidR="00216689" w:rsidRDefault="0021668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4E75B9" w:rsidRDefault="004E75B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4E75B9">
        <w:rPr>
          <w:rFonts w:ascii="Times New Roman" w:hAnsi="Times New Roman" w:cs="Times New Roman"/>
          <w:noProof/>
          <w:sz w:val="24"/>
          <w:szCs w:val="24"/>
          <w:lang w:eastAsia="hu-HU"/>
        </w:rPr>
        <w:drawing>
          <wp:inline distT="0" distB="0" distL="0" distR="0">
            <wp:extent cx="3667125" cy="2747105"/>
            <wp:effectExtent l="19050" t="0" r="0" b="0"/>
            <wp:docPr id="30" name="Kép 14" descr="C:\Users\Felhasználó\Desktop\EFOP anyagok\1. Mozdulj rá!\mozdulj okt 29\DSCN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lhasználó\Desktop\EFOP anyagok\1. Mozdulj rá!\mozdulj okt 29\DSCN04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7231" cy="2754676"/>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4E75B9">
        <w:rPr>
          <w:rFonts w:ascii="Times New Roman" w:hAnsi="Times New Roman" w:cs="Times New Roman"/>
          <w:noProof/>
          <w:sz w:val="24"/>
          <w:szCs w:val="24"/>
          <w:lang w:eastAsia="hu-HU"/>
        </w:rPr>
        <w:drawing>
          <wp:inline distT="0" distB="0" distL="0" distR="0">
            <wp:extent cx="3686175" cy="2764631"/>
            <wp:effectExtent l="19050" t="0" r="9525" b="0"/>
            <wp:docPr id="31" name="Kép 12" descr="C:\Users\Felhasználó\Desktop\EFOP anyagok\1. Mozdulj rá!\botkóstoló\DSCN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lhasználó\Desktop\EFOP anyagok\1. Mozdulj rá!\botkóstoló\DSCN04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1980" cy="2768985"/>
                    </a:xfrm>
                    <a:prstGeom prst="rect">
                      <a:avLst/>
                    </a:prstGeom>
                    <a:noFill/>
                    <a:ln>
                      <a:noFill/>
                    </a:ln>
                  </pic:spPr>
                </pic:pic>
              </a:graphicData>
            </a:graphic>
          </wp:inline>
        </w:drawing>
      </w:r>
    </w:p>
    <w:p w:rsidR="004E75B9" w:rsidRDefault="004E75B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p>
    <w:p w:rsidR="004E75B9" w:rsidRDefault="004E75B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4E75B9">
        <w:rPr>
          <w:rFonts w:ascii="Times New Roman" w:hAnsi="Times New Roman" w:cs="Times New Roman"/>
          <w:noProof/>
          <w:sz w:val="24"/>
          <w:szCs w:val="24"/>
          <w:lang w:eastAsia="hu-HU"/>
        </w:rPr>
        <w:drawing>
          <wp:inline distT="0" distB="0" distL="0" distR="0">
            <wp:extent cx="3667125" cy="2750344"/>
            <wp:effectExtent l="19050" t="0" r="9525" b="0"/>
            <wp:docPr id="32" name="Kép 1" descr="C:\Users\Major Edina\Desktop\EDINA\Idősügyi koncepció\Képek\20200923_15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or Edina\Desktop\EDINA\Idősügyi koncepció\Képek\20200923_151103.jpg"/>
                    <pic:cNvPicPr>
                      <a:picLocks noChangeAspect="1" noChangeArrowheads="1"/>
                    </pic:cNvPicPr>
                  </pic:nvPicPr>
                  <pic:blipFill>
                    <a:blip r:embed="rId27" cstate="print"/>
                    <a:srcRect/>
                    <a:stretch>
                      <a:fillRect/>
                    </a:stretch>
                  </pic:blipFill>
                  <pic:spPr bwMode="auto">
                    <a:xfrm rot="10800000">
                      <a:off x="0" y="0"/>
                      <a:ext cx="3669808" cy="275235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E75B9">
        <w:rPr>
          <w:rFonts w:ascii="Times New Roman" w:hAnsi="Times New Roman" w:cs="Times New Roman"/>
          <w:noProof/>
          <w:sz w:val="24"/>
          <w:szCs w:val="24"/>
          <w:lang w:eastAsia="hu-HU"/>
        </w:rPr>
        <w:drawing>
          <wp:inline distT="0" distB="0" distL="0" distR="0">
            <wp:extent cx="3724275" cy="2793207"/>
            <wp:effectExtent l="19050" t="0" r="9525" b="0"/>
            <wp:docPr id="34" name="Kép 20" descr="C:\Users\Major Edina\Desktop\EDINA\Idősügyi koncepció\Képek\Röpülj páva kö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jor Edina\Desktop\EDINA\Idősügyi koncepció\Képek\Röpülj páva kör 14.jpg"/>
                    <pic:cNvPicPr>
                      <a:picLocks noChangeAspect="1" noChangeArrowheads="1"/>
                    </pic:cNvPicPr>
                  </pic:nvPicPr>
                  <pic:blipFill>
                    <a:blip r:embed="rId28" cstate="print"/>
                    <a:srcRect/>
                    <a:stretch>
                      <a:fillRect/>
                    </a:stretch>
                  </pic:blipFill>
                  <pic:spPr bwMode="auto">
                    <a:xfrm>
                      <a:off x="0" y="0"/>
                      <a:ext cx="3725339" cy="2794005"/>
                    </a:xfrm>
                    <a:prstGeom prst="rect">
                      <a:avLst/>
                    </a:prstGeom>
                    <a:noFill/>
                    <a:ln w="9525">
                      <a:noFill/>
                      <a:miter lim="800000"/>
                      <a:headEnd/>
                      <a:tailEnd/>
                    </a:ln>
                  </pic:spPr>
                </pic:pic>
              </a:graphicData>
            </a:graphic>
          </wp:inline>
        </w:drawing>
      </w:r>
    </w:p>
    <w:p w:rsidR="004E75B9" w:rsidRPr="002175C2" w:rsidRDefault="004E75B9" w:rsidP="002175C2">
      <w:pPr>
        <w:overflowPunct w:val="0"/>
        <w:autoSpaceDE w:val="0"/>
        <w:autoSpaceDN w:val="0"/>
        <w:adjustRightInd w:val="0"/>
        <w:spacing w:after="0" w:line="240" w:lineRule="auto"/>
        <w:jc w:val="both"/>
        <w:textAlignment w:val="baseline"/>
        <w:rPr>
          <w:rFonts w:ascii="Times New Roman" w:hAnsi="Times New Roman" w:cs="Times New Roman"/>
          <w:noProof/>
          <w:sz w:val="24"/>
          <w:szCs w:val="24"/>
        </w:rPr>
      </w:pPr>
      <w:r w:rsidRPr="004E75B9">
        <w:rPr>
          <w:rFonts w:ascii="Times New Roman" w:hAnsi="Times New Roman" w:cs="Times New Roman"/>
          <w:noProof/>
          <w:sz w:val="24"/>
          <w:szCs w:val="24"/>
          <w:lang w:eastAsia="hu-HU"/>
        </w:rPr>
        <w:drawing>
          <wp:inline distT="0" distB="0" distL="0" distR="0">
            <wp:extent cx="4219575" cy="2373511"/>
            <wp:effectExtent l="19050" t="0" r="9525" b="0"/>
            <wp:docPr id="35" name="Kép 18" descr="C:\Users\Major Edina\Desktop\EDINA\Idősügyi koncepció\Képek\László Im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jor Edina\Desktop\EDINA\Idősügyi koncepció\Képek\László Imre 7.jpg"/>
                    <pic:cNvPicPr>
                      <a:picLocks noChangeAspect="1" noChangeArrowheads="1"/>
                    </pic:cNvPicPr>
                  </pic:nvPicPr>
                  <pic:blipFill>
                    <a:blip r:embed="rId29" cstate="print"/>
                    <a:srcRect/>
                    <a:stretch>
                      <a:fillRect/>
                    </a:stretch>
                  </pic:blipFill>
                  <pic:spPr bwMode="auto">
                    <a:xfrm>
                      <a:off x="0" y="0"/>
                      <a:ext cx="4222680" cy="237525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E75B9">
        <w:rPr>
          <w:rFonts w:ascii="Times New Roman" w:hAnsi="Times New Roman" w:cs="Times New Roman"/>
          <w:noProof/>
          <w:sz w:val="24"/>
          <w:szCs w:val="24"/>
          <w:lang w:eastAsia="hu-HU"/>
        </w:rPr>
        <w:drawing>
          <wp:inline distT="0" distB="0" distL="0" distR="0">
            <wp:extent cx="2876550" cy="3826663"/>
            <wp:effectExtent l="19050" t="0" r="0" b="0"/>
            <wp:docPr id="3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876550" cy="3826663"/>
                    </a:xfrm>
                    <a:prstGeom prst="rect">
                      <a:avLst/>
                    </a:prstGeom>
                    <a:noFill/>
                    <a:ln w="9525">
                      <a:noFill/>
                      <a:miter lim="800000"/>
                      <a:headEnd/>
                      <a:tailEnd/>
                    </a:ln>
                  </pic:spPr>
                </pic:pic>
              </a:graphicData>
            </a:graphic>
          </wp:inline>
        </w:drawing>
      </w:r>
    </w:p>
    <w:sectPr w:rsidR="004E75B9" w:rsidRPr="002175C2" w:rsidSect="002175C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D64" w:rsidRDefault="00825D64" w:rsidP="002F793F">
      <w:pPr>
        <w:spacing w:after="0" w:line="240" w:lineRule="auto"/>
      </w:pPr>
      <w:r>
        <w:separator/>
      </w:r>
    </w:p>
  </w:endnote>
  <w:endnote w:type="continuationSeparator" w:id="0">
    <w:p w:rsidR="00825D64" w:rsidRDefault="00825D64" w:rsidP="002F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witzerland">
    <w:altName w:val="Times New Roman"/>
    <w:charset w:val="00"/>
    <w:family w:val="auto"/>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894"/>
      <w:docPartObj>
        <w:docPartGallery w:val="Page Numbers (Bottom of Page)"/>
        <w:docPartUnique/>
      </w:docPartObj>
    </w:sdtPr>
    <w:sdtEndPr/>
    <w:sdtContent>
      <w:p w:rsidR="002175C2" w:rsidRDefault="00A80F7F">
        <w:pPr>
          <w:pStyle w:val="llb"/>
          <w:jc w:val="center"/>
        </w:pPr>
        <w:r w:rsidRPr="008E55EA">
          <w:rPr>
            <w:rFonts w:ascii="Times New Roman" w:hAnsi="Times New Roman" w:cs="Times New Roman"/>
          </w:rPr>
          <w:fldChar w:fldCharType="begin"/>
        </w:r>
        <w:r w:rsidR="002175C2" w:rsidRPr="008E55EA">
          <w:rPr>
            <w:rFonts w:ascii="Times New Roman" w:hAnsi="Times New Roman" w:cs="Times New Roman"/>
          </w:rPr>
          <w:instrText xml:space="preserve"> PAGE   \* MERGEFORMAT </w:instrText>
        </w:r>
        <w:r w:rsidRPr="008E55EA">
          <w:rPr>
            <w:rFonts w:ascii="Times New Roman" w:hAnsi="Times New Roman" w:cs="Times New Roman"/>
          </w:rPr>
          <w:fldChar w:fldCharType="separate"/>
        </w:r>
        <w:r w:rsidR="007734E9">
          <w:rPr>
            <w:rFonts w:ascii="Times New Roman" w:hAnsi="Times New Roman" w:cs="Times New Roman"/>
            <w:noProof/>
          </w:rPr>
          <w:t>2</w:t>
        </w:r>
        <w:r w:rsidRPr="008E55EA">
          <w:rPr>
            <w:rFonts w:ascii="Times New Roman" w:hAnsi="Times New Roman" w:cs="Times New Roman"/>
          </w:rPr>
          <w:fldChar w:fldCharType="end"/>
        </w:r>
      </w:p>
    </w:sdtContent>
  </w:sdt>
  <w:p w:rsidR="002175C2" w:rsidRDefault="002175C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D64" w:rsidRDefault="00825D64" w:rsidP="002F793F">
      <w:pPr>
        <w:spacing w:after="0" w:line="240" w:lineRule="auto"/>
      </w:pPr>
      <w:r>
        <w:separator/>
      </w:r>
    </w:p>
  </w:footnote>
  <w:footnote w:type="continuationSeparator" w:id="0">
    <w:p w:rsidR="00825D64" w:rsidRDefault="00825D64" w:rsidP="002F79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50A6"/>
    <w:multiLevelType w:val="hybridMultilevel"/>
    <w:tmpl w:val="1D407F4A"/>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782C75"/>
    <w:multiLevelType w:val="hybridMultilevel"/>
    <w:tmpl w:val="D62E3FD2"/>
    <w:lvl w:ilvl="0" w:tplc="040E000F">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A476C49"/>
    <w:multiLevelType w:val="hybridMultilevel"/>
    <w:tmpl w:val="055AD188"/>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F026B32"/>
    <w:multiLevelType w:val="hybridMultilevel"/>
    <w:tmpl w:val="5DDE6D60"/>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F560BD7"/>
    <w:multiLevelType w:val="hybridMultilevel"/>
    <w:tmpl w:val="F7A2A1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4CA470C"/>
    <w:multiLevelType w:val="hybridMultilevel"/>
    <w:tmpl w:val="54A0DFA2"/>
    <w:lvl w:ilvl="0" w:tplc="0622A014">
      <w:start w:val="1"/>
      <w:numFmt w:val="decimal"/>
      <w:lvlText w:val="%1."/>
      <w:lvlJc w:val="left"/>
      <w:pPr>
        <w:ind w:left="720" w:hanging="360"/>
      </w:pPr>
      <w:rPr>
        <w:rFonts w:eastAsiaTheme="majorEastAsia" w:hint="default"/>
        <w:b/>
        <w:color w:val="auto"/>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8815531"/>
    <w:multiLevelType w:val="hybridMultilevel"/>
    <w:tmpl w:val="2EAA7BF0"/>
    <w:lvl w:ilvl="0" w:tplc="15BC0F82">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89C2072"/>
    <w:multiLevelType w:val="hybridMultilevel"/>
    <w:tmpl w:val="C0E81F08"/>
    <w:lvl w:ilvl="0" w:tplc="F5765FC6">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13E547D"/>
    <w:multiLevelType w:val="hybridMultilevel"/>
    <w:tmpl w:val="2BA26230"/>
    <w:lvl w:ilvl="0" w:tplc="A5E84CE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9DB5575"/>
    <w:multiLevelType w:val="hybridMultilevel"/>
    <w:tmpl w:val="3E9A0B66"/>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A173AB1"/>
    <w:multiLevelType w:val="hybridMultilevel"/>
    <w:tmpl w:val="C9DEED6E"/>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21615C9"/>
    <w:multiLevelType w:val="hybridMultilevel"/>
    <w:tmpl w:val="8AB25762"/>
    <w:lvl w:ilvl="0" w:tplc="DA241FAE">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38C08F2"/>
    <w:multiLevelType w:val="hybridMultilevel"/>
    <w:tmpl w:val="CF50D35E"/>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9865FA6"/>
    <w:multiLevelType w:val="hybridMultilevel"/>
    <w:tmpl w:val="125A790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AB41CCF"/>
    <w:multiLevelType w:val="hybridMultilevel"/>
    <w:tmpl w:val="E40EAE34"/>
    <w:lvl w:ilvl="0" w:tplc="04CC67D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D1B43D5"/>
    <w:multiLevelType w:val="hybridMultilevel"/>
    <w:tmpl w:val="13D648EC"/>
    <w:lvl w:ilvl="0" w:tplc="040E000F">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501E61CB"/>
    <w:multiLevelType w:val="hybridMultilevel"/>
    <w:tmpl w:val="B0DC6D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52F13716"/>
    <w:multiLevelType w:val="hybridMultilevel"/>
    <w:tmpl w:val="E90C1F00"/>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582B37FF"/>
    <w:multiLevelType w:val="hybridMultilevel"/>
    <w:tmpl w:val="D8CCB9B2"/>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8336F7A"/>
    <w:multiLevelType w:val="hybridMultilevel"/>
    <w:tmpl w:val="8E3654FC"/>
    <w:lvl w:ilvl="0" w:tplc="A5E84CE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8697BFC"/>
    <w:multiLevelType w:val="hybridMultilevel"/>
    <w:tmpl w:val="559821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9A42D6A"/>
    <w:multiLevelType w:val="hybridMultilevel"/>
    <w:tmpl w:val="4F2E0F68"/>
    <w:lvl w:ilvl="0" w:tplc="F18623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64F60C92"/>
    <w:multiLevelType w:val="hybridMultilevel"/>
    <w:tmpl w:val="2C4A7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95D4FEB"/>
    <w:multiLevelType w:val="hybridMultilevel"/>
    <w:tmpl w:val="B76C47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BF96D2D"/>
    <w:multiLevelType w:val="hybridMultilevel"/>
    <w:tmpl w:val="1902D0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D60498B"/>
    <w:multiLevelType w:val="hybridMultilevel"/>
    <w:tmpl w:val="30EAEAEC"/>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26" w15:restartNumberingAfterBreak="0">
    <w:nsid w:val="6DC905F9"/>
    <w:multiLevelType w:val="hybridMultilevel"/>
    <w:tmpl w:val="614C1D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7F82630"/>
    <w:multiLevelType w:val="hybridMultilevel"/>
    <w:tmpl w:val="7BD4EF00"/>
    <w:lvl w:ilvl="0" w:tplc="7284B5FA">
      <w:start w:val="1"/>
      <w:numFmt w:val="upperRoman"/>
      <w:lvlText w:val="%1."/>
      <w:lvlJc w:val="left"/>
      <w:pPr>
        <w:ind w:left="1080" w:hanging="72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
  </w:num>
  <w:num w:numId="2">
    <w:abstractNumId w:val="26"/>
  </w:num>
  <w:num w:numId="3">
    <w:abstractNumId w:val="22"/>
  </w:num>
  <w:num w:numId="4">
    <w:abstractNumId w:val="24"/>
  </w:num>
  <w:num w:numId="5">
    <w:abstractNumId w:val="19"/>
  </w:num>
  <w:num w:numId="6">
    <w:abstractNumId w:val="8"/>
  </w:num>
  <w:num w:numId="7">
    <w:abstractNumId w:val="25"/>
  </w:num>
  <w:num w:numId="8">
    <w:abstractNumId w:val="6"/>
  </w:num>
  <w:num w:numId="9">
    <w:abstractNumId w:val="21"/>
  </w:num>
  <w:num w:numId="10">
    <w:abstractNumId w:val="18"/>
  </w:num>
  <w:num w:numId="11">
    <w:abstractNumId w:val="9"/>
  </w:num>
  <w:num w:numId="12">
    <w:abstractNumId w:val="17"/>
  </w:num>
  <w:num w:numId="13">
    <w:abstractNumId w:val="3"/>
  </w:num>
  <w:num w:numId="14">
    <w:abstractNumId w:val="10"/>
  </w:num>
  <w:num w:numId="15">
    <w:abstractNumId w:val="0"/>
  </w:num>
  <w:num w:numId="16">
    <w:abstractNumId w:val="14"/>
  </w:num>
  <w:num w:numId="17">
    <w:abstractNumId w:val="12"/>
  </w:num>
  <w:num w:numId="18">
    <w:abstractNumId w:val="2"/>
  </w:num>
  <w:num w:numId="19">
    <w:abstractNumId w:val="23"/>
  </w:num>
  <w:num w:numId="20">
    <w:abstractNumId w:val="27"/>
  </w:num>
  <w:num w:numId="21">
    <w:abstractNumId w:val="13"/>
  </w:num>
  <w:num w:numId="22">
    <w:abstractNumId w:val="16"/>
  </w:num>
  <w:num w:numId="23">
    <w:abstractNumId w:val="20"/>
  </w:num>
  <w:num w:numId="24">
    <w:abstractNumId w:val="11"/>
  </w:num>
  <w:num w:numId="25">
    <w:abstractNumId w:val="7"/>
  </w:num>
  <w:num w:numId="26">
    <w:abstractNumId w:val="15"/>
  </w:num>
  <w:num w:numId="27">
    <w:abstractNumId w:val="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7B0"/>
    <w:rsid w:val="00003B22"/>
    <w:rsid w:val="00011060"/>
    <w:rsid w:val="00012DF7"/>
    <w:rsid w:val="00016A06"/>
    <w:rsid w:val="00026385"/>
    <w:rsid w:val="00027C3F"/>
    <w:rsid w:val="00027DB1"/>
    <w:rsid w:val="0003756F"/>
    <w:rsid w:val="0004216A"/>
    <w:rsid w:val="00056183"/>
    <w:rsid w:val="00063037"/>
    <w:rsid w:val="00065375"/>
    <w:rsid w:val="00065F97"/>
    <w:rsid w:val="0007099B"/>
    <w:rsid w:val="00071396"/>
    <w:rsid w:val="00082E8E"/>
    <w:rsid w:val="00082EAD"/>
    <w:rsid w:val="00086DC8"/>
    <w:rsid w:val="000918AB"/>
    <w:rsid w:val="0009228E"/>
    <w:rsid w:val="00092C29"/>
    <w:rsid w:val="000964C6"/>
    <w:rsid w:val="000A10AC"/>
    <w:rsid w:val="000A2E09"/>
    <w:rsid w:val="000A5FF8"/>
    <w:rsid w:val="000B1A08"/>
    <w:rsid w:val="000D0114"/>
    <w:rsid w:val="000D30CD"/>
    <w:rsid w:val="000D42CB"/>
    <w:rsid w:val="000D474A"/>
    <w:rsid w:val="000E1AA9"/>
    <w:rsid w:val="000F12C1"/>
    <w:rsid w:val="000F5BFB"/>
    <w:rsid w:val="00101EB6"/>
    <w:rsid w:val="001051F6"/>
    <w:rsid w:val="00107259"/>
    <w:rsid w:val="001106C1"/>
    <w:rsid w:val="0011119C"/>
    <w:rsid w:val="001118EF"/>
    <w:rsid w:val="0011389A"/>
    <w:rsid w:val="001251F5"/>
    <w:rsid w:val="00133E99"/>
    <w:rsid w:val="001345C0"/>
    <w:rsid w:val="00135EAB"/>
    <w:rsid w:val="00144053"/>
    <w:rsid w:val="001451BB"/>
    <w:rsid w:val="0015406C"/>
    <w:rsid w:val="001609BB"/>
    <w:rsid w:val="00164231"/>
    <w:rsid w:val="00165538"/>
    <w:rsid w:val="001816D9"/>
    <w:rsid w:val="0018635A"/>
    <w:rsid w:val="00187720"/>
    <w:rsid w:val="001A128E"/>
    <w:rsid w:val="001A3CBC"/>
    <w:rsid w:val="001A5288"/>
    <w:rsid w:val="001B307F"/>
    <w:rsid w:val="001B5B6E"/>
    <w:rsid w:val="001C1534"/>
    <w:rsid w:val="001C32C1"/>
    <w:rsid w:val="001C3D77"/>
    <w:rsid w:val="001C7F65"/>
    <w:rsid w:val="001D2037"/>
    <w:rsid w:val="001D2F1B"/>
    <w:rsid w:val="001D44EF"/>
    <w:rsid w:val="001E0BB3"/>
    <w:rsid w:val="001E4EE1"/>
    <w:rsid w:val="001F0769"/>
    <w:rsid w:val="00200393"/>
    <w:rsid w:val="00204D90"/>
    <w:rsid w:val="00207954"/>
    <w:rsid w:val="00215715"/>
    <w:rsid w:val="00216689"/>
    <w:rsid w:val="002175C2"/>
    <w:rsid w:val="00224455"/>
    <w:rsid w:val="0022707E"/>
    <w:rsid w:val="00236046"/>
    <w:rsid w:val="002440F7"/>
    <w:rsid w:val="002505B9"/>
    <w:rsid w:val="00254950"/>
    <w:rsid w:val="00260D3D"/>
    <w:rsid w:val="00275C2D"/>
    <w:rsid w:val="00281DEE"/>
    <w:rsid w:val="00283324"/>
    <w:rsid w:val="0028577E"/>
    <w:rsid w:val="00286971"/>
    <w:rsid w:val="002876D8"/>
    <w:rsid w:val="0029002A"/>
    <w:rsid w:val="00293712"/>
    <w:rsid w:val="00296536"/>
    <w:rsid w:val="002A4D95"/>
    <w:rsid w:val="002B2AB9"/>
    <w:rsid w:val="002B30BC"/>
    <w:rsid w:val="002B31BB"/>
    <w:rsid w:val="002B6E73"/>
    <w:rsid w:val="002C5856"/>
    <w:rsid w:val="002C7EFC"/>
    <w:rsid w:val="002D666F"/>
    <w:rsid w:val="002E17B5"/>
    <w:rsid w:val="002F793F"/>
    <w:rsid w:val="002F7B2A"/>
    <w:rsid w:val="00301302"/>
    <w:rsid w:val="0030156B"/>
    <w:rsid w:val="00301AA3"/>
    <w:rsid w:val="003060D5"/>
    <w:rsid w:val="0031746D"/>
    <w:rsid w:val="003209B1"/>
    <w:rsid w:val="003257D3"/>
    <w:rsid w:val="00325AC9"/>
    <w:rsid w:val="00336FFC"/>
    <w:rsid w:val="00345753"/>
    <w:rsid w:val="00347C24"/>
    <w:rsid w:val="00351512"/>
    <w:rsid w:val="00354F87"/>
    <w:rsid w:val="00357C5B"/>
    <w:rsid w:val="00365F8E"/>
    <w:rsid w:val="0036691C"/>
    <w:rsid w:val="0036784E"/>
    <w:rsid w:val="00370210"/>
    <w:rsid w:val="003732FD"/>
    <w:rsid w:val="00374CD6"/>
    <w:rsid w:val="00375F34"/>
    <w:rsid w:val="00383610"/>
    <w:rsid w:val="00384F28"/>
    <w:rsid w:val="0038766A"/>
    <w:rsid w:val="003970EE"/>
    <w:rsid w:val="003A3856"/>
    <w:rsid w:val="003A66EC"/>
    <w:rsid w:val="003B27B5"/>
    <w:rsid w:val="003B2956"/>
    <w:rsid w:val="003B393F"/>
    <w:rsid w:val="003B52A7"/>
    <w:rsid w:val="003C2B91"/>
    <w:rsid w:val="003C4981"/>
    <w:rsid w:val="003D4563"/>
    <w:rsid w:val="003D5708"/>
    <w:rsid w:val="003E5BF1"/>
    <w:rsid w:val="003F402D"/>
    <w:rsid w:val="00404F46"/>
    <w:rsid w:val="00405E3C"/>
    <w:rsid w:val="00410DDC"/>
    <w:rsid w:val="00417A60"/>
    <w:rsid w:val="00422C24"/>
    <w:rsid w:val="004358E9"/>
    <w:rsid w:val="00444D53"/>
    <w:rsid w:val="00455307"/>
    <w:rsid w:val="004561DF"/>
    <w:rsid w:val="0046333A"/>
    <w:rsid w:val="0046661C"/>
    <w:rsid w:val="004724DA"/>
    <w:rsid w:val="00475A1E"/>
    <w:rsid w:val="00476348"/>
    <w:rsid w:val="004836FB"/>
    <w:rsid w:val="004A1A8B"/>
    <w:rsid w:val="004A4FCA"/>
    <w:rsid w:val="004A7AAF"/>
    <w:rsid w:val="004B15CC"/>
    <w:rsid w:val="004B3445"/>
    <w:rsid w:val="004B4E7A"/>
    <w:rsid w:val="004B7D9E"/>
    <w:rsid w:val="004D5175"/>
    <w:rsid w:val="004E0ED3"/>
    <w:rsid w:val="004E116F"/>
    <w:rsid w:val="004E2C33"/>
    <w:rsid w:val="004E3950"/>
    <w:rsid w:val="004E75B9"/>
    <w:rsid w:val="004F21D6"/>
    <w:rsid w:val="004F38F2"/>
    <w:rsid w:val="004F4087"/>
    <w:rsid w:val="004F5CE3"/>
    <w:rsid w:val="00503AF2"/>
    <w:rsid w:val="00507CBC"/>
    <w:rsid w:val="005111D6"/>
    <w:rsid w:val="005117A1"/>
    <w:rsid w:val="00512B8B"/>
    <w:rsid w:val="00515167"/>
    <w:rsid w:val="00516243"/>
    <w:rsid w:val="00516E3C"/>
    <w:rsid w:val="0053174E"/>
    <w:rsid w:val="00532026"/>
    <w:rsid w:val="0053265B"/>
    <w:rsid w:val="00541457"/>
    <w:rsid w:val="00543051"/>
    <w:rsid w:val="0054441E"/>
    <w:rsid w:val="00550189"/>
    <w:rsid w:val="00551511"/>
    <w:rsid w:val="005524E2"/>
    <w:rsid w:val="00552826"/>
    <w:rsid w:val="0055335C"/>
    <w:rsid w:val="00553B23"/>
    <w:rsid w:val="0055449D"/>
    <w:rsid w:val="00557816"/>
    <w:rsid w:val="005704A8"/>
    <w:rsid w:val="0057403D"/>
    <w:rsid w:val="0057643A"/>
    <w:rsid w:val="0057708A"/>
    <w:rsid w:val="005770B1"/>
    <w:rsid w:val="00577925"/>
    <w:rsid w:val="00582EC1"/>
    <w:rsid w:val="00590156"/>
    <w:rsid w:val="005A12BA"/>
    <w:rsid w:val="005A3DED"/>
    <w:rsid w:val="005B14B0"/>
    <w:rsid w:val="005B3D58"/>
    <w:rsid w:val="005B4207"/>
    <w:rsid w:val="005B60D4"/>
    <w:rsid w:val="005C02C5"/>
    <w:rsid w:val="005C1AB6"/>
    <w:rsid w:val="005C2552"/>
    <w:rsid w:val="005C3CC0"/>
    <w:rsid w:val="005C6D05"/>
    <w:rsid w:val="005D1D2D"/>
    <w:rsid w:val="005D5851"/>
    <w:rsid w:val="005D7452"/>
    <w:rsid w:val="005E0A63"/>
    <w:rsid w:val="005E0ED1"/>
    <w:rsid w:val="005E17EE"/>
    <w:rsid w:val="005E2A45"/>
    <w:rsid w:val="005E363E"/>
    <w:rsid w:val="005E737D"/>
    <w:rsid w:val="005F1109"/>
    <w:rsid w:val="005F26C3"/>
    <w:rsid w:val="005F4B56"/>
    <w:rsid w:val="005F6C38"/>
    <w:rsid w:val="00603718"/>
    <w:rsid w:val="006043FB"/>
    <w:rsid w:val="00613F2E"/>
    <w:rsid w:val="006142C7"/>
    <w:rsid w:val="006152A4"/>
    <w:rsid w:val="00616DC0"/>
    <w:rsid w:val="00625268"/>
    <w:rsid w:val="006270A6"/>
    <w:rsid w:val="006331C1"/>
    <w:rsid w:val="00633F64"/>
    <w:rsid w:val="00634625"/>
    <w:rsid w:val="0064251C"/>
    <w:rsid w:val="00652B46"/>
    <w:rsid w:val="00657E11"/>
    <w:rsid w:val="006617AE"/>
    <w:rsid w:val="006A0268"/>
    <w:rsid w:val="006B5A89"/>
    <w:rsid w:val="006C3CA2"/>
    <w:rsid w:val="006C4FF9"/>
    <w:rsid w:val="006C5287"/>
    <w:rsid w:val="006C6168"/>
    <w:rsid w:val="006D09A5"/>
    <w:rsid w:val="006D17B9"/>
    <w:rsid w:val="006F05EC"/>
    <w:rsid w:val="00702DEC"/>
    <w:rsid w:val="00705D57"/>
    <w:rsid w:val="0070650B"/>
    <w:rsid w:val="007175AE"/>
    <w:rsid w:val="007225FF"/>
    <w:rsid w:val="00723E6F"/>
    <w:rsid w:val="00727B7E"/>
    <w:rsid w:val="00734D67"/>
    <w:rsid w:val="007408AE"/>
    <w:rsid w:val="00744B3E"/>
    <w:rsid w:val="00751CCC"/>
    <w:rsid w:val="00753D85"/>
    <w:rsid w:val="0075610F"/>
    <w:rsid w:val="00762DFF"/>
    <w:rsid w:val="00771654"/>
    <w:rsid w:val="007734E9"/>
    <w:rsid w:val="00776C99"/>
    <w:rsid w:val="007A1160"/>
    <w:rsid w:val="007A3A4A"/>
    <w:rsid w:val="007C25B4"/>
    <w:rsid w:val="007D105A"/>
    <w:rsid w:val="007D2AF8"/>
    <w:rsid w:val="007D76C8"/>
    <w:rsid w:val="007E2029"/>
    <w:rsid w:val="007E2322"/>
    <w:rsid w:val="007E308B"/>
    <w:rsid w:val="007E5A82"/>
    <w:rsid w:val="007E6A58"/>
    <w:rsid w:val="007E7B08"/>
    <w:rsid w:val="007F033F"/>
    <w:rsid w:val="007F1642"/>
    <w:rsid w:val="0080657D"/>
    <w:rsid w:val="00810747"/>
    <w:rsid w:val="00813223"/>
    <w:rsid w:val="00821E68"/>
    <w:rsid w:val="00825D64"/>
    <w:rsid w:val="008270D4"/>
    <w:rsid w:val="008313DD"/>
    <w:rsid w:val="00832186"/>
    <w:rsid w:val="00832411"/>
    <w:rsid w:val="0083658F"/>
    <w:rsid w:val="008430E6"/>
    <w:rsid w:val="00850F4E"/>
    <w:rsid w:val="00865EB9"/>
    <w:rsid w:val="0086604D"/>
    <w:rsid w:val="00867AA9"/>
    <w:rsid w:val="008707B3"/>
    <w:rsid w:val="00871C80"/>
    <w:rsid w:val="00872972"/>
    <w:rsid w:val="008732A6"/>
    <w:rsid w:val="008756F3"/>
    <w:rsid w:val="008A6706"/>
    <w:rsid w:val="008D47C4"/>
    <w:rsid w:val="008D49A6"/>
    <w:rsid w:val="008E52AD"/>
    <w:rsid w:val="008E55EA"/>
    <w:rsid w:val="008E71FA"/>
    <w:rsid w:val="008F4D99"/>
    <w:rsid w:val="00903152"/>
    <w:rsid w:val="00903ADB"/>
    <w:rsid w:val="0091394F"/>
    <w:rsid w:val="00914CEC"/>
    <w:rsid w:val="009339D6"/>
    <w:rsid w:val="009477B0"/>
    <w:rsid w:val="00950B3F"/>
    <w:rsid w:val="00951312"/>
    <w:rsid w:val="00951988"/>
    <w:rsid w:val="00953115"/>
    <w:rsid w:val="00955ED6"/>
    <w:rsid w:val="00957465"/>
    <w:rsid w:val="009579B9"/>
    <w:rsid w:val="009638FE"/>
    <w:rsid w:val="0096567A"/>
    <w:rsid w:val="00973F17"/>
    <w:rsid w:val="00977FCB"/>
    <w:rsid w:val="00987208"/>
    <w:rsid w:val="00990446"/>
    <w:rsid w:val="00991FA2"/>
    <w:rsid w:val="00993A3A"/>
    <w:rsid w:val="0099748F"/>
    <w:rsid w:val="009C7271"/>
    <w:rsid w:val="009D083F"/>
    <w:rsid w:val="009D226F"/>
    <w:rsid w:val="009D5A82"/>
    <w:rsid w:val="009E106A"/>
    <w:rsid w:val="009E33CF"/>
    <w:rsid w:val="009E53AD"/>
    <w:rsid w:val="009E637A"/>
    <w:rsid w:val="009F1BE5"/>
    <w:rsid w:val="009F3302"/>
    <w:rsid w:val="009F4099"/>
    <w:rsid w:val="009F73CB"/>
    <w:rsid w:val="00A00C16"/>
    <w:rsid w:val="00A02D11"/>
    <w:rsid w:val="00A04AF5"/>
    <w:rsid w:val="00A07779"/>
    <w:rsid w:val="00A11E7C"/>
    <w:rsid w:val="00A245B3"/>
    <w:rsid w:val="00A3766C"/>
    <w:rsid w:val="00A552C2"/>
    <w:rsid w:val="00A56310"/>
    <w:rsid w:val="00A61356"/>
    <w:rsid w:val="00A62F36"/>
    <w:rsid w:val="00A6331A"/>
    <w:rsid w:val="00A65928"/>
    <w:rsid w:val="00A70D7D"/>
    <w:rsid w:val="00A7145A"/>
    <w:rsid w:val="00A80333"/>
    <w:rsid w:val="00A80F7F"/>
    <w:rsid w:val="00A85296"/>
    <w:rsid w:val="00A8692D"/>
    <w:rsid w:val="00A95EFB"/>
    <w:rsid w:val="00A9691D"/>
    <w:rsid w:val="00AA60E8"/>
    <w:rsid w:val="00AB4300"/>
    <w:rsid w:val="00AE00D5"/>
    <w:rsid w:val="00AE01E6"/>
    <w:rsid w:val="00AE0EAB"/>
    <w:rsid w:val="00AE1B40"/>
    <w:rsid w:val="00AE2B26"/>
    <w:rsid w:val="00AF0BB8"/>
    <w:rsid w:val="00AF5F7E"/>
    <w:rsid w:val="00B0480F"/>
    <w:rsid w:val="00B054D9"/>
    <w:rsid w:val="00B15777"/>
    <w:rsid w:val="00B26267"/>
    <w:rsid w:val="00B30971"/>
    <w:rsid w:val="00B3260A"/>
    <w:rsid w:val="00B333EB"/>
    <w:rsid w:val="00B51A5D"/>
    <w:rsid w:val="00B51C42"/>
    <w:rsid w:val="00B648F6"/>
    <w:rsid w:val="00B73274"/>
    <w:rsid w:val="00B82C6A"/>
    <w:rsid w:val="00B86A3F"/>
    <w:rsid w:val="00BA22E7"/>
    <w:rsid w:val="00BA459E"/>
    <w:rsid w:val="00BA740B"/>
    <w:rsid w:val="00BB03EC"/>
    <w:rsid w:val="00BC1AE1"/>
    <w:rsid w:val="00BD211A"/>
    <w:rsid w:val="00BD23CA"/>
    <w:rsid w:val="00BE1284"/>
    <w:rsid w:val="00BE4735"/>
    <w:rsid w:val="00BF0B5F"/>
    <w:rsid w:val="00BF4E77"/>
    <w:rsid w:val="00BF6556"/>
    <w:rsid w:val="00C04A2C"/>
    <w:rsid w:val="00C04D62"/>
    <w:rsid w:val="00C05F01"/>
    <w:rsid w:val="00C05FB9"/>
    <w:rsid w:val="00C2129F"/>
    <w:rsid w:val="00C234C7"/>
    <w:rsid w:val="00C2624C"/>
    <w:rsid w:val="00C262C5"/>
    <w:rsid w:val="00C3241F"/>
    <w:rsid w:val="00C355FF"/>
    <w:rsid w:val="00C36239"/>
    <w:rsid w:val="00C36FEE"/>
    <w:rsid w:val="00C44CB8"/>
    <w:rsid w:val="00C47078"/>
    <w:rsid w:val="00C508B9"/>
    <w:rsid w:val="00C5195F"/>
    <w:rsid w:val="00C55C63"/>
    <w:rsid w:val="00C67D63"/>
    <w:rsid w:val="00C75328"/>
    <w:rsid w:val="00C87069"/>
    <w:rsid w:val="00C90344"/>
    <w:rsid w:val="00CA0DEB"/>
    <w:rsid w:val="00CA294A"/>
    <w:rsid w:val="00CA61FB"/>
    <w:rsid w:val="00CA622A"/>
    <w:rsid w:val="00CB4CA3"/>
    <w:rsid w:val="00CB5BC9"/>
    <w:rsid w:val="00CD0975"/>
    <w:rsid w:val="00CD0B26"/>
    <w:rsid w:val="00CF0959"/>
    <w:rsid w:val="00CF16A2"/>
    <w:rsid w:val="00D10224"/>
    <w:rsid w:val="00D11A90"/>
    <w:rsid w:val="00D12B7D"/>
    <w:rsid w:val="00D13123"/>
    <w:rsid w:val="00D21980"/>
    <w:rsid w:val="00D2280C"/>
    <w:rsid w:val="00D27BF3"/>
    <w:rsid w:val="00D30652"/>
    <w:rsid w:val="00D33E26"/>
    <w:rsid w:val="00D37D9A"/>
    <w:rsid w:val="00D43F07"/>
    <w:rsid w:val="00D45B55"/>
    <w:rsid w:val="00D47B14"/>
    <w:rsid w:val="00D540DF"/>
    <w:rsid w:val="00D6155A"/>
    <w:rsid w:val="00D647E1"/>
    <w:rsid w:val="00D70369"/>
    <w:rsid w:val="00D71D4C"/>
    <w:rsid w:val="00D72394"/>
    <w:rsid w:val="00D72908"/>
    <w:rsid w:val="00D76861"/>
    <w:rsid w:val="00D81CC5"/>
    <w:rsid w:val="00D83C92"/>
    <w:rsid w:val="00D875B8"/>
    <w:rsid w:val="00D92413"/>
    <w:rsid w:val="00D95F0F"/>
    <w:rsid w:val="00DB0220"/>
    <w:rsid w:val="00DB2D41"/>
    <w:rsid w:val="00DC087C"/>
    <w:rsid w:val="00DD39B1"/>
    <w:rsid w:val="00DE2D17"/>
    <w:rsid w:val="00DE63E0"/>
    <w:rsid w:val="00DE7D2D"/>
    <w:rsid w:val="00DF3CCF"/>
    <w:rsid w:val="00DF6982"/>
    <w:rsid w:val="00E01FB3"/>
    <w:rsid w:val="00E03052"/>
    <w:rsid w:val="00E10948"/>
    <w:rsid w:val="00E13500"/>
    <w:rsid w:val="00E13B89"/>
    <w:rsid w:val="00E2127D"/>
    <w:rsid w:val="00E2584A"/>
    <w:rsid w:val="00E26AA5"/>
    <w:rsid w:val="00E30445"/>
    <w:rsid w:val="00E30F2F"/>
    <w:rsid w:val="00E34431"/>
    <w:rsid w:val="00E358EE"/>
    <w:rsid w:val="00E35E17"/>
    <w:rsid w:val="00E40944"/>
    <w:rsid w:val="00E46FB8"/>
    <w:rsid w:val="00E502B1"/>
    <w:rsid w:val="00E56A01"/>
    <w:rsid w:val="00E57635"/>
    <w:rsid w:val="00E623BB"/>
    <w:rsid w:val="00E64903"/>
    <w:rsid w:val="00E74163"/>
    <w:rsid w:val="00E76F55"/>
    <w:rsid w:val="00E77934"/>
    <w:rsid w:val="00E81FFC"/>
    <w:rsid w:val="00E93AB1"/>
    <w:rsid w:val="00E97333"/>
    <w:rsid w:val="00EA0A14"/>
    <w:rsid w:val="00EA113C"/>
    <w:rsid w:val="00EA20DB"/>
    <w:rsid w:val="00EA4ECF"/>
    <w:rsid w:val="00EA5396"/>
    <w:rsid w:val="00EA5783"/>
    <w:rsid w:val="00EB2DD6"/>
    <w:rsid w:val="00EC7AF8"/>
    <w:rsid w:val="00ED1B66"/>
    <w:rsid w:val="00ED78C3"/>
    <w:rsid w:val="00EE082E"/>
    <w:rsid w:val="00EF010E"/>
    <w:rsid w:val="00EF3E8F"/>
    <w:rsid w:val="00EF55E2"/>
    <w:rsid w:val="00EF767C"/>
    <w:rsid w:val="00F04848"/>
    <w:rsid w:val="00F05C96"/>
    <w:rsid w:val="00F06A27"/>
    <w:rsid w:val="00F10E5F"/>
    <w:rsid w:val="00F128AC"/>
    <w:rsid w:val="00F151F4"/>
    <w:rsid w:val="00F2110D"/>
    <w:rsid w:val="00F270D6"/>
    <w:rsid w:val="00F35B23"/>
    <w:rsid w:val="00F36C54"/>
    <w:rsid w:val="00F463B6"/>
    <w:rsid w:val="00F576E6"/>
    <w:rsid w:val="00F63167"/>
    <w:rsid w:val="00F635E2"/>
    <w:rsid w:val="00F7544A"/>
    <w:rsid w:val="00F76635"/>
    <w:rsid w:val="00F777F5"/>
    <w:rsid w:val="00F85E3B"/>
    <w:rsid w:val="00F9430A"/>
    <w:rsid w:val="00F96113"/>
    <w:rsid w:val="00F96191"/>
    <w:rsid w:val="00FA06EC"/>
    <w:rsid w:val="00FA1B03"/>
    <w:rsid w:val="00FC1EC9"/>
    <w:rsid w:val="00FD23D1"/>
    <w:rsid w:val="00FD4676"/>
    <w:rsid w:val="00FE1284"/>
    <w:rsid w:val="00FF15AE"/>
    <w:rsid w:val="00FF2CD2"/>
    <w:rsid w:val="00FF745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9A227F-8E64-49CE-927E-5C6E2618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E1284"/>
  </w:style>
  <w:style w:type="paragraph" w:styleId="Cmsor1">
    <w:name w:val="heading 1"/>
    <w:basedOn w:val="Norml"/>
    <w:next w:val="Norml"/>
    <w:link w:val="Cmsor1Char"/>
    <w:uiPriority w:val="9"/>
    <w:qFormat/>
    <w:rsid w:val="002965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Cmsor2">
    <w:name w:val="heading 2"/>
    <w:basedOn w:val="Norml"/>
    <w:next w:val="Norml"/>
    <w:link w:val="Cmsor2Char"/>
    <w:uiPriority w:val="9"/>
    <w:unhideWhenUsed/>
    <w:qFormat/>
    <w:rsid w:val="002965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Cmsor3">
    <w:name w:val="heading 3"/>
    <w:basedOn w:val="Norml"/>
    <w:link w:val="Cmsor3Char"/>
    <w:uiPriority w:val="9"/>
    <w:qFormat/>
    <w:rsid w:val="004A7AAF"/>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zveg">
    <w:name w:val="szveg"/>
    <w:basedOn w:val="Norml"/>
    <w:rsid w:val="0009228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szerbekezds">
    <w:name w:val="List Paragraph"/>
    <w:aliases w:val="lista_2,Welt L Char,Welt L,Bullet List,FooterText,numbered,Paragraphe de liste1,Bulletr List Paragraph,列出段落,列出段落1,Listeafsnit1,Parágrafo da Lista1,List Paragraph2,List Paragraph21,リスト段落1,Párrafo de lista1,Listaszerű bekezdés5"/>
    <w:basedOn w:val="Norml"/>
    <w:link w:val="ListaszerbekezdsChar"/>
    <w:uiPriority w:val="34"/>
    <w:qFormat/>
    <w:rsid w:val="00347C24"/>
    <w:pPr>
      <w:ind w:left="720"/>
      <w:contextualSpacing/>
    </w:pPr>
  </w:style>
  <w:style w:type="paragraph" w:styleId="NormlWeb">
    <w:name w:val="Normal (Web)"/>
    <w:basedOn w:val="Norml"/>
    <w:uiPriority w:val="99"/>
    <w:unhideWhenUsed/>
    <w:rsid w:val="00832411"/>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Rcsostblzat">
    <w:name w:val="Table Grid"/>
    <w:basedOn w:val="Normltblzat"/>
    <w:uiPriority w:val="59"/>
    <w:rsid w:val="00832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832411"/>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hu-HU"/>
    </w:rPr>
  </w:style>
  <w:style w:type="character" w:customStyle="1" w:styleId="ListaszerbekezdsChar">
    <w:name w:val="Listaszerű bekezdés Char"/>
    <w:aliases w:val="lista_2 Char,Welt L Char Char,Welt L Char1,Bullet List Char,FooterText Char,numbered Char,Paragraphe de liste1 Char,Bulletr List Paragraph Char,列出段落 Char,列出段落1 Char,Listeafsnit1 Char,Parágrafo da Lista1 Char,List Paragraph2 Char"/>
    <w:link w:val="Listaszerbekezds"/>
    <w:uiPriority w:val="34"/>
    <w:qFormat/>
    <w:locked/>
    <w:rsid w:val="00832411"/>
  </w:style>
  <w:style w:type="paragraph" w:styleId="Buborkszveg">
    <w:name w:val="Balloon Text"/>
    <w:basedOn w:val="Norml"/>
    <w:link w:val="BuborkszvegChar"/>
    <w:uiPriority w:val="99"/>
    <w:semiHidden/>
    <w:unhideWhenUsed/>
    <w:rsid w:val="0083241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32411"/>
    <w:rPr>
      <w:rFonts w:ascii="Tahoma" w:hAnsi="Tahoma" w:cs="Tahoma"/>
      <w:sz w:val="16"/>
      <w:szCs w:val="16"/>
    </w:rPr>
  </w:style>
  <w:style w:type="character" w:customStyle="1" w:styleId="Cmsor3Char">
    <w:name w:val="Címsor 3 Char"/>
    <w:basedOn w:val="Bekezdsalapbettpusa"/>
    <w:link w:val="Cmsor3"/>
    <w:uiPriority w:val="9"/>
    <w:rsid w:val="004A7AAF"/>
    <w:rPr>
      <w:rFonts w:ascii="Times New Roman" w:eastAsia="Times New Roman" w:hAnsi="Times New Roman" w:cs="Times New Roman"/>
      <w:b/>
      <w:bCs/>
      <w:sz w:val="27"/>
      <w:szCs w:val="27"/>
      <w:lang w:eastAsia="hu-HU"/>
    </w:rPr>
  </w:style>
  <w:style w:type="paragraph" w:customStyle="1" w:styleId="gmail-m-2745607218218949929msolistparagraph">
    <w:name w:val="gmail-m_-2745607218218949929msolistparagraph"/>
    <w:basedOn w:val="Norml"/>
    <w:rsid w:val="004A7AAF"/>
    <w:pPr>
      <w:spacing w:before="100" w:beforeAutospacing="1" w:after="100" w:afterAutospacing="1" w:line="240" w:lineRule="auto"/>
    </w:pPr>
    <w:rPr>
      <w:rFonts w:ascii="Times New Roman" w:hAnsi="Times New Roman" w:cs="Times New Roman"/>
      <w:sz w:val="24"/>
      <w:szCs w:val="24"/>
      <w:lang w:eastAsia="hu-HU"/>
    </w:rPr>
  </w:style>
  <w:style w:type="paragraph" w:customStyle="1" w:styleId="szveg0">
    <w:name w:val="szöveg"/>
    <w:uiPriority w:val="99"/>
    <w:rsid w:val="00727B7E"/>
    <w:pPr>
      <w:suppressAutoHyphens/>
      <w:spacing w:before="60" w:after="60" w:line="240" w:lineRule="auto"/>
      <w:jc w:val="both"/>
    </w:pPr>
    <w:rPr>
      <w:rFonts w:ascii="Switzerland" w:eastAsia="Times New Roman" w:hAnsi="Switzerland" w:cs="Switzerland"/>
      <w:sz w:val="24"/>
      <w:szCs w:val="24"/>
      <w:lang w:eastAsia="ar-SA"/>
    </w:rPr>
  </w:style>
  <w:style w:type="character" w:customStyle="1" w:styleId="Szvegtrzs2Flkvr">
    <w:name w:val="Szövegtörzs (2) + Félkövér"/>
    <w:basedOn w:val="Bekezdsalapbettpusa"/>
    <w:rsid w:val="00727B7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hu-HU" w:eastAsia="hu-HU" w:bidi="hu-HU"/>
    </w:rPr>
  </w:style>
  <w:style w:type="character" w:customStyle="1" w:styleId="Szvegtrzs2">
    <w:name w:val="Szövegtörzs (2)"/>
    <w:basedOn w:val="Bekezdsalapbettpusa"/>
    <w:rsid w:val="00727B7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hu-HU" w:eastAsia="hu-HU" w:bidi="hu-HU"/>
    </w:rPr>
  </w:style>
  <w:style w:type="paragraph" w:styleId="Nincstrkz">
    <w:name w:val="No Spacing"/>
    <w:link w:val="NincstrkzChar"/>
    <w:uiPriority w:val="1"/>
    <w:qFormat/>
    <w:rsid w:val="00B26267"/>
    <w:pPr>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NincstrkzChar">
    <w:name w:val="Nincs térköz Char"/>
    <w:basedOn w:val="Bekezdsalapbettpusa"/>
    <w:link w:val="Nincstrkz"/>
    <w:uiPriority w:val="1"/>
    <w:rsid w:val="00B26267"/>
    <w:rPr>
      <w:rFonts w:ascii="Times New Roman" w:eastAsia="Times New Roman" w:hAnsi="Times New Roman" w:cs="Times New Roman"/>
      <w:kern w:val="3"/>
      <w:sz w:val="24"/>
      <w:szCs w:val="24"/>
      <w:lang w:eastAsia="zh-CN"/>
    </w:rPr>
  </w:style>
  <w:style w:type="paragraph" w:styleId="lfej">
    <w:name w:val="header"/>
    <w:basedOn w:val="Norml"/>
    <w:link w:val="lfejChar"/>
    <w:uiPriority w:val="99"/>
    <w:semiHidden/>
    <w:unhideWhenUsed/>
    <w:rsid w:val="002F793F"/>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2F793F"/>
  </w:style>
  <w:style w:type="paragraph" w:styleId="llb">
    <w:name w:val="footer"/>
    <w:basedOn w:val="Norml"/>
    <w:link w:val="llbChar"/>
    <w:uiPriority w:val="99"/>
    <w:unhideWhenUsed/>
    <w:rsid w:val="002F793F"/>
    <w:pPr>
      <w:tabs>
        <w:tab w:val="center" w:pos="4536"/>
        <w:tab w:val="right" w:pos="9072"/>
      </w:tabs>
      <w:spacing w:after="0" w:line="240" w:lineRule="auto"/>
    </w:pPr>
  </w:style>
  <w:style w:type="character" w:customStyle="1" w:styleId="llbChar">
    <w:name w:val="Élőláb Char"/>
    <w:basedOn w:val="Bekezdsalapbettpusa"/>
    <w:link w:val="llb"/>
    <w:uiPriority w:val="99"/>
    <w:rsid w:val="002F793F"/>
  </w:style>
  <w:style w:type="character" w:customStyle="1" w:styleId="Cmsor1Char">
    <w:name w:val="Címsor 1 Char"/>
    <w:basedOn w:val="Bekezdsalapbettpusa"/>
    <w:link w:val="Cmsor1"/>
    <w:uiPriority w:val="9"/>
    <w:rsid w:val="00296536"/>
    <w:rPr>
      <w:rFonts w:asciiTheme="majorHAnsi" w:eastAsiaTheme="majorEastAsia" w:hAnsiTheme="majorHAnsi" w:cstheme="majorBidi"/>
      <w:color w:val="365F91" w:themeColor="accent1" w:themeShade="BF"/>
      <w:sz w:val="32"/>
      <w:szCs w:val="32"/>
    </w:rPr>
  </w:style>
  <w:style w:type="character" w:customStyle="1" w:styleId="Cmsor2Char">
    <w:name w:val="Címsor 2 Char"/>
    <w:basedOn w:val="Bekezdsalapbettpusa"/>
    <w:link w:val="Cmsor2"/>
    <w:uiPriority w:val="9"/>
    <w:rsid w:val="00296536"/>
    <w:rPr>
      <w:rFonts w:asciiTheme="majorHAnsi" w:eastAsiaTheme="majorEastAsia" w:hAnsiTheme="majorHAnsi" w:cstheme="majorBidi"/>
      <w:color w:val="365F91" w:themeColor="accent1" w:themeShade="BF"/>
      <w:sz w:val="26"/>
      <w:szCs w:val="26"/>
    </w:rPr>
  </w:style>
  <w:style w:type="paragraph" w:styleId="Tartalomjegyzkcmsora">
    <w:name w:val="TOC Heading"/>
    <w:basedOn w:val="Cmsor1"/>
    <w:next w:val="Norml"/>
    <w:uiPriority w:val="39"/>
    <w:unhideWhenUsed/>
    <w:qFormat/>
    <w:rsid w:val="00BF4E77"/>
    <w:pPr>
      <w:spacing w:line="259" w:lineRule="auto"/>
      <w:outlineLvl w:val="9"/>
    </w:pPr>
    <w:rPr>
      <w:lang w:eastAsia="hu-HU"/>
    </w:rPr>
  </w:style>
  <w:style w:type="paragraph" w:styleId="TJ1">
    <w:name w:val="toc 1"/>
    <w:basedOn w:val="Norml"/>
    <w:next w:val="Norml"/>
    <w:autoRedefine/>
    <w:uiPriority w:val="39"/>
    <w:unhideWhenUsed/>
    <w:rsid w:val="00BF4E77"/>
    <w:pPr>
      <w:spacing w:after="100"/>
    </w:pPr>
  </w:style>
  <w:style w:type="paragraph" w:styleId="TJ2">
    <w:name w:val="toc 2"/>
    <w:basedOn w:val="Norml"/>
    <w:next w:val="Norml"/>
    <w:autoRedefine/>
    <w:uiPriority w:val="39"/>
    <w:unhideWhenUsed/>
    <w:rsid w:val="00BF4E77"/>
    <w:pPr>
      <w:spacing w:after="100"/>
      <w:ind w:left="220"/>
    </w:pPr>
  </w:style>
  <w:style w:type="character" w:styleId="Hiperhivatkozs">
    <w:name w:val="Hyperlink"/>
    <w:basedOn w:val="Bekezdsalapbettpusa"/>
    <w:uiPriority w:val="99"/>
    <w:unhideWhenUsed/>
    <w:rsid w:val="00BF4E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18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munkalap.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munkalap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Dél-Alföld</a:t>
            </a:r>
            <a:r>
              <a:rPr lang="hu-HU" baseline="0"/>
              <a:t> öregedési indexe</a:t>
            </a:r>
          </a:p>
        </c:rich>
      </c:tx>
      <c:layout/>
      <c:overlay val="0"/>
    </c:title>
    <c:autoTitleDeleted val="0"/>
    <c:plotArea>
      <c:layout/>
      <c:lineChart>
        <c:grouping val="standard"/>
        <c:varyColors val="0"/>
        <c:ser>
          <c:idx val="0"/>
          <c:order val="0"/>
          <c:tx>
            <c:strRef>
              <c:f>Munka1!$B$1</c:f>
              <c:strCache>
                <c:ptCount val="1"/>
                <c:pt idx="0">
                  <c:v>Sorozat 1</c:v>
                </c:pt>
              </c:strCache>
            </c:strRef>
          </c:tx>
          <c:marker>
            <c:symbol val="none"/>
          </c:marker>
          <c:cat>
            <c:strRef>
              <c:f>Munka1!$A$2:$A$6</c:f>
              <c:strCache>
                <c:ptCount val="5"/>
                <c:pt idx="0">
                  <c:v>2016.</c:v>
                </c:pt>
                <c:pt idx="1">
                  <c:v>2017.</c:v>
                </c:pt>
                <c:pt idx="2">
                  <c:v>2018.</c:v>
                </c:pt>
                <c:pt idx="3">
                  <c:v>2019.</c:v>
                </c:pt>
                <c:pt idx="4">
                  <c:v>2020.</c:v>
                </c:pt>
              </c:strCache>
            </c:strRef>
          </c:cat>
          <c:val>
            <c:numRef>
              <c:f>Munka1!$B$2:$B$6</c:f>
              <c:numCache>
                <c:formatCode>General</c:formatCode>
                <c:ptCount val="5"/>
                <c:pt idx="0">
                  <c:v>142.30000000000001</c:v>
                </c:pt>
                <c:pt idx="1">
                  <c:v>145.80000000000001</c:v>
                </c:pt>
                <c:pt idx="2">
                  <c:v>148.1</c:v>
                </c:pt>
                <c:pt idx="3">
                  <c:v>151.4</c:v>
                </c:pt>
                <c:pt idx="4">
                  <c:v>155.80000000000001</c:v>
                </c:pt>
              </c:numCache>
            </c:numRef>
          </c:val>
          <c:smooth val="0"/>
          <c:extLst>
            <c:ext xmlns:c16="http://schemas.microsoft.com/office/drawing/2014/chart" uri="{C3380CC4-5D6E-409C-BE32-E72D297353CC}">
              <c16:uniqueId val="{00000000-C0DF-4AED-9A0D-6584648FEE8B}"/>
            </c:ext>
          </c:extLst>
        </c:ser>
        <c:dLbls>
          <c:showLegendKey val="0"/>
          <c:showVal val="0"/>
          <c:showCatName val="0"/>
          <c:showSerName val="0"/>
          <c:showPercent val="0"/>
          <c:showBubbleSize val="0"/>
        </c:dLbls>
        <c:smooth val="0"/>
        <c:axId val="121820672"/>
        <c:axId val="121822208"/>
      </c:lineChart>
      <c:catAx>
        <c:axId val="121820672"/>
        <c:scaling>
          <c:orientation val="minMax"/>
        </c:scaling>
        <c:delete val="0"/>
        <c:axPos val="b"/>
        <c:numFmt formatCode="General" sourceLinked="0"/>
        <c:majorTickMark val="out"/>
        <c:minorTickMark val="none"/>
        <c:tickLblPos val="nextTo"/>
        <c:crossAx val="121822208"/>
        <c:crosses val="autoZero"/>
        <c:auto val="1"/>
        <c:lblAlgn val="ctr"/>
        <c:lblOffset val="100"/>
        <c:noMultiLvlLbl val="0"/>
      </c:catAx>
      <c:valAx>
        <c:axId val="121822208"/>
        <c:scaling>
          <c:orientation val="minMax"/>
        </c:scaling>
        <c:delete val="0"/>
        <c:axPos val="l"/>
        <c:majorGridlines/>
        <c:numFmt formatCode="General" sourceLinked="1"/>
        <c:majorTickMark val="out"/>
        <c:minorTickMark val="none"/>
        <c:tickLblPos val="nextTo"/>
        <c:crossAx val="1218206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hu-HU" sz="1100">
                <a:latin typeface="Times New Roman" pitchFamily="18" charset="0"/>
                <a:cs typeface="Times New Roman" pitchFamily="18" charset="0"/>
              </a:rPr>
              <a:t>Összeg szerinti megbontás (2020. január)</a:t>
            </a:r>
            <a:endParaRPr lang="en-US" sz="1100">
              <a:latin typeface="Times New Roman" pitchFamily="18" charset="0"/>
              <a:cs typeface="Times New Roman" pitchFamily="18" charset="0"/>
            </a:endParaRPr>
          </a:p>
        </c:rich>
      </c:tx>
      <c:layout>
        <c:manualLayout>
          <c:xMode val="edge"/>
          <c:yMode val="edge"/>
          <c:x val="0.11706813291657048"/>
          <c:y val="0"/>
        </c:manualLayout>
      </c:layout>
      <c:overlay val="0"/>
    </c:title>
    <c:autoTitleDeleted val="0"/>
    <c:plotArea>
      <c:layout>
        <c:manualLayout>
          <c:layoutTarget val="inner"/>
          <c:xMode val="edge"/>
          <c:yMode val="edge"/>
          <c:x val="0.10661385935839494"/>
          <c:y val="0.22363375467297672"/>
          <c:w val="0.5164260033742395"/>
          <c:h val="0.71087259120657464"/>
        </c:manualLayout>
      </c:layout>
      <c:pieChart>
        <c:varyColors val="1"/>
        <c:ser>
          <c:idx val="0"/>
          <c:order val="0"/>
          <c:tx>
            <c:strRef>
              <c:f>Munka1!$B$1</c:f>
              <c:strCache>
                <c:ptCount val="1"/>
                <c:pt idx="0">
                  <c:v>Értékesítés</c:v>
                </c:pt>
              </c:strCache>
            </c:strRef>
          </c:tx>
          <c:cat>
            <c:strRef>
              <c:f>Munka1!$A$2:$A$6</c:f>
              <c:strCache>
                <c:ptCount val="5"/>
                <c:pt idx="0">
                  <c:v>50000 alatt</c:v>
                </c:pt>
                <c:pt idx="1">
                  <c:v>50001-70000</c:v>
                </c:pt>
                <c:pt idx="2">
                  <c:v>70001-90000</c:v>
                </c:pt>
                <c:pt idx="3">
                  <c:v>90001-12000</c:v>
                </c:pt>
                <c:pt idx="4">
                  <c:v>120.001 felett</c:v>
                </c:pt>
              </c:strCache>
            </c:strRef>
          </c:cat>
          <c:val>
            <c:numRef>
              <c:f>Munka1!$B$2:$B$6</c:f>
              <c:numCache>
                <c:formatCode>General</c:formatCode>
                <c:ptCount val="5"/>
                <c:pt idx="0">
                  <c:v>98</c:v>
                </c:pt>
                <c:pt idx="1">
                  <c:v>250</c:v>
                </c:pt>
                <c:pt idx="2">
                  <c:v>671</c:v>
                </c:pt>
                <c:pt idx="3">
                  <c:v>1225</c:v>
                </c:pt>
                <c:pt idx="4">
                  <c:v>1426</c:v>
                </c:pt>
              </c:numCache>
            </c:numRef>
          </c:val>
          <c:extLst>
            <c:ext xmlns:c16="http://schemas.microsoft.com/office/drawing/2014/chart" uri="{C3380CC4-5D6E-409C-BE32-E72D297353CC}">
              <c16:uniqueId val="{00000000-2F14-4E1E-8098-EF171C85CE7D}"/>
            </c:ext>
          </c:extLst>
        </c:ser>
        <c:dLbls>
          <c:showLegendKey val="0"/>
          <c:showVal val="0"/>
          <c:showCatName val="0"/>
          <c:showSerName val="0"/>
          <c:showPercent val="0"/>
          <c:showBubbleSize val="0"/>
          <c:showLeaderLines val="1"/>
        </c:dLbls>
        <c:firstSliceAng val="0"/>
      </c:pieChart>
    </c:plotArea>
    <c:legend>
      <c:legendPos val="r"/>
      <c:layout/>
      <c:overlay val="0"/>
      <c:txPr>
        <a:bodyPr/>
        <a:lstStyle/>
        <a:p>
          <a:pPr>
            <a:defRPr>
              <a:latin typeface="Times New Roman" pitchFamily="18" charset="0"/>
              <a:cs typeface="Times New Roman" pitchFamily="18" charset="0"/>
            </a:defRPr>
          </a:pPr>
          <a:endParaRPr lang="hu-HU"/>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676143-1A96-49A1-A2F9-FFAD4E7F7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10319</Words>
  <Characters>71206</Characters>
  <Application>Microsoft Office Word</Application>
  <DocSecurity>4</DocSecurity>
  <Lines>593</Lines>
  <Paragraphs>162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Major Edina</dc:creator>
  <cp:lastModifiedBy>Szvoboda Lászlóné</cp:lastModifiedBy>
  <cp:revision>2</cp:revision>
  <cp:lastPrinted>2021-08-16T07:06:00Z</cp:lastPrinted>
  <dcterms:created xsi:type="dcterms:W3CDTF">2021-08-18T09:51:00Z</dcterms:created>
  <dcterms:modified xsi:type="dcterms:W3CDTF">2021-08-18T09:51:00Z</dcterms:modified>
</cp:coreProperties>
</file>