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11" w:rsidRDefault="00A57111" w:rsidP="00A57111">
      <w:pPr>
        <w:rPr>
          <w:b/>
        </w:rPr>
      </w:pPr>
      <w:r>
        <w:rPr>
          <w:b/>
        </w:rPr>
        <w:t xml:space="preserve">Csongrád Város </w:t>
      </w:r>
      <w:proofErr w:type="gramStart"/>
      <w:r>
        <w:rPr>
          <w:b/>
        </w:rPr>
        <w:t>Polgármesterétől                                                                                   „</w:t>
      </w:r>
      <w:proofErr w:type="gramEnd"/>
      <w:r>
        <w:rPr>
          <w:b/>
        </w:rPr>
        <w:t>M”</w:t>
      </w:r>
    </w:p>
    <w:p w:rsidR="00A57111" w:rsidRDefault="00A57111" w:rsidP="00A5711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7111" w:rsidRDefault="00A57111" w:rsidP="00A57111">
      <w:r>
        <w:rPr>
          <w:b/>
        </w:rPr>
        <w:t>Száma:</w:t>
      </w:r>
      <w:r w:rsidR="00BD4BA4">
        <w:t xml:space="preserve"> Szo/54</w:t>
      </w:r>
      <w:r>
        <w:t>-</w:t>
      </w:r>
      <w:r w:rsidR="00BD4BA4">
        <w:t>1</w:t>
      </w:r>
      <w:r w:rsidR="00694209">
        <w:t>/</w:t>
      </w:r>
      <w:r w:rsidR="00BD4BA4">
        <w:t>2022</w:t>
      </w:r>
    </w:p>
    <w:p w:rsidR="00A57111" w:rsidRDefault="00A57111" w:rsidP="00A57111">
      <w:r>
        <w:rPr>
          <w:b/>
        </w:rPr>
        <w:t>Témafelelős:</w:t>
      </w:r>
      <w:r>
        <w:t xml:space="preserve"> Vinczéné Dudás Katalin</w:t>
      </w:r>
    </w:p>
    <w:p w:rsidR="00A57111" w:rsidRDefault="00A57111" w:rsidP="00A57111">
      <w:pPr>
        <w:jc w:val="center"/>
        <w:rPr>
          <w:b/>
          <w:i/>
          <w:spacing w:val="40"/>
        </w:rPr>
      </w:pPr>
    </w:p>
    <w:p w:rsidR="00A57111" w:rsidRDefault="00A57111" w:rsidP="00A57111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A57111" w:rsidRDefault="00A57111" w:rsidP="00A57111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A57111" w:rsidRDefault="00D71A0B" w:rsidP="00A57111">
      <w:pPr>
        <w:jc w:val="center"/>
        <w:rPr>
          <w:b/>
          <w:i/>
        </w:rPr>
      </w:pPr>
      <w:r>
        <w:rPr>
          <w:b/>
          <w:i/>
        </w:rPr>
        <w:t>202</w:t>
      </w:r>
      <w:r w:rsidR="00BD4BA4">
        <w:rPr>
          <w:b/>
          <w:i/>
        </w:rPr>
        <w:t>2. január 2</w:t>
      </w:r>
      <w:r w:rsidR="00FD1E79">
        <w:rPr>
          <w:b/>
          <w:i/>
        </w:rPr>
        <w:t>7</w:t>
      </w:r>
      <w:r>
        <w:rPr>
          <w:b/>
          <w:i/>
        </w:rPr>
        <w:t>-</w:t>
      </w:r>
      <w:r w:rsidR="00FD1E79">
        <w:rPr>
          <w:b/>
          <w:i/>
        </w:rPr>
        <w:t>e</w:t>
      </w:r>
      <w:r>
        <w:rPr>
          <w:b/>
          <w:i/>
        </w:rPr>
        <w:t>i ülésére</w:t>
      </w:r>
    </w:p>
    <w:p w:rsidR="00A57111" w:rsidRDefault="00A57111" w:rsidP="00A57111"/>
    <w:p w:rsidR="00A57111" w:rsidRDefault="00A57111" w:rsidP="00A57111">
      <w:pPr>
        <w:pStyle w:val="Standard"/>
        <w:jc w:val="both"/>
        <w:rPr>
          <w:i/>
        </w:rPr>
      </w:pPr>
      <w:r>
        <w:rPr>
          <w:b/>
          <w:u w:val="single"/>
        </w:rPr>
        <w:t>Tárgy:</w:t>
      </w:r>
      <w:r>
        <w:t xml:space="preserve"> </w:t>
      </w:r>
      <w:r>
        <w:rPr>
          <w:i/>
          <w:sz w:val="24"/>
          <w:szCs w:val="24"/>
        </w:rPr>
        <w:t>Javaslat:</w:t>
      </w:r>
      <w:r>
        <w:t xml:space="preserve"> </w:t>
      </w:r>
      <w:r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>
        <w:rPr>
          <w:sz w:val="24"/>
          <w:szCs w:val="24"/>
        </w:rPr>
        <w:t>10/2020. (II. 21</w:t>
      </w:r>
      <w:r>
        <w:rPr>
          <w:i/>
          <w:sz w:val="24"/>
          <w:szCs w:val="24"/>
        </w:rPr>
        <w:t>.) önkormányzati rendelet módosítására</w:t>
      </w:r>
      <w:r>
        <w:rPr>
          <w:i/>
        </w:rPr>
        <w:t xml:space="preserve">. </w:t>
      </w:r>
    </w:p>
    <w:p w:rsidR="00A57111" w:rsidRDefault="00A57111" w:rsidP="00A57111">
      <w:pPr>
        <w:jc w:val="both"/>
      </w:pPr>
    </w:p>
    <w:p w:rsidR="00D71A0B" w:rsidRDefault="00D71A0B" w:rsidP="00A57111">
      <w:pPr>
        <w:jc w:val="both"/>
        <w:rPr>
          <w:b/>
        </w:rPr>
      </w:pPr>
      <w:r w:rsidRPr="00182FF8">
        <w:rPr>
          <w:b/>
        </w:rPr>
        <w:t>Tisztelt Képviselő-testület!</w:t>
      </w:r>
    </w:p>
    <w:p w:rsidR="001F36C6" w:rsidRPr="00182FF8" w:rsidRDefault="001F36C6" w:rsidP="00A57111">
      <w:pPr>
        <w:jc w:val="both"/>
        <w:rPr>
          <w:b/>
        </w:rPr>
      </w:pPr>
    </w:p>
    <w:p w:rsidR="005D02EA" w:rsidRDefault="00350B10" w:rsidP="00E20542">
      <w:pPr>
        <w:jc w:val="both"/>
      </w:pPr>
      <w:r w:rsidRPr="00635182">
        <w:t>A</w:t>
      </w:r>
      <w:r w:rsidR="005D02EA">
        <w:t xml:space="preserve"> képviselő-testület 2020. február 20-i ülésén fogadta el az új rendeletét a </w:t>
      </w:r>
      <w:r w:rsidR="005D02EA" w:rsidRPr="00635182">
        <w:t>települési</w:t>
      </w:r>
      <w:r w:rsidRPr="00635182">
        <w:t xml:space="preserve"> támogatás megállapításának, kifizetésének, folyósításának, valamint felhasználásának ellenőrzéséről szóló 10/2020. (II. 21.) önkormányzati rendelet</w:t>
      </w:r>
      <w:r w:rsidR="005D02EA">
        <w:t>et</w:t>
      </w:r>
      <w:r w:rsidR="00B50371">
        <w:t xml:space="preserve"> (a továbbiakban: R.)</w:t>
      </w:r>
      <w:r w:rsidR="005D02EA">
        <w:t>.</w:t>
      </w:r>
    </w:p>
    <w:p w:rsidR="00E556CB" w:rsidRDefault="00E556CB" w:rsidP="00E20542">
      <w:pPr>
        <w:jc w:val="both"/>
      </w:pPr>
    </w:p>
    <w:p w:rsidR="005D02EA" w:rsidRDefault="005D02EA" w:rsidP="00E20542">
      <w:pPr>
        <w:jc w:val="both"/>
      </w:pPr>
      <w:r>
        <w:t xml:space="preserve">A </w:t>
      </w:r>
      <w:r w:rsidR="00E556CB">
        <w:t xml:space="preserve">Csongrád–Csanád Megyei Kormányhivatal Hatósági </w:t>
      </w:r>
      <w:r w:rsidR="00E3604F">
        <w:t>Főo</w:t>
      </w:r>
      <w:r w:rsidR="00E556CB">
        <w:t xml:space="preserve">sztály Törvényességi Felügyeleti Osztálya (a továbbiakban: </w:t>
      </w:r>
      <w:r w:rsidR="00B50371">
        <w:t>Törvényességi Felügyeleti Osztály)</w:t>
      </w:r>
      <w:r w:rsidR="00E556CB">
        <w:t xml:space="preserve"> szociális és gyermekvédelmi tárgyú rendeletek célellenőrzése miatt 2021. évben bekérte a fenti számú helyi rendeletünket.</w:t>
      </w:r>
    </w:p>
    <w:p w:rsidR="00914265" w:rsidRDefault="0064612E" w:rsidP="00E20542">
      <w:pPr>
        <w:jc w:val="both"/>
      </w:pPr>
      <w:r>
        <w:t>A Törvényességi Felügyeleti Osztály a CS/B01/05949-2/2021. iktatószámú levelében s</w:t>
      </w:r>
      <w:r w:rsidR="00E556CB">
        <w:t xml:space="preserve">zakmai segítségnyújtás keretében </w:t>
      </w:r>
      <w:r w:rsidR="00B50371">
        <w:t>a</w:t>
      </w:r>
      <w:r w:rsidR="00914265">
        <w:t xml:space="preserve">z alábbi </w:t>
      </w:r>
      <w:r w:rsidR="00644791">
        <w:t>észrevételeket tette:</w:t>
      </w:r>
    </w:p>
    <w:p w:rsidR="005D02EA" w:rsidRDefault="00B50371" w:rsidP="00914265">
      <w:pPr>
        <w:pStyle w:val="Listaszerbekezds"/>
        <w:numPr>
          <w:ilvl w:val="0"/>
          <w:numId w:val="5"/>
        </w:numPr>
        <w:jc w:val="both"/>
      </w:pPr>
      <w:r>
        <w:t xml:space="preserve">a R. nemcsak felnőttekre, hanem gyermekekre tekintettel is </w:t>
      </w:r>
      <w:r w:rsidR="008B6867">
        <w:t>rendelkezik</w:t>
      </w:r>
      <w:r>
        <w:t xml:space="preserve"> pénzbeli támogatások</w:t>
      </w:r>
      <w:r w:rsidR="008B6867">
        <w:t>ról</w:t>
      </w:r>
      <w:r>
        <w:t xml:space="preserve"> és a jelenlegi </w:t>
      </w:r>
      <w:r w:rsidR="008B6867">
        <w:t>felhatalmazó rendelkezés</w:t>
      </w:r>
      <w:r w:rsidR="00914265" w:rsidRPr="00914265">
        <w:rPr>
          <w:b/>
        </w:rPr>
        <w:t xml:space="preserve"> nem jelöli meg a gyermekek védelméről és a gyámügyi igazgatásról szóló 1997. évi XXXI. tv. (a továbbiakban: Gyvt.) 18.§(2) bekezdését</w:t>
      </w:r>
      <w:r w:rsidR="00914265" w:rsidRPr="00914265">
        <w:t>,</w:t>
      </w:r>
    </w:p>
    <w:p w:rsidR="00914265" w:rsidRDefault="00914265" w:rsidP="00914265">
      <w:pPr>
        <w:pStyle w:val="x2h-tartalom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rStyle w:val="x2h-szakasz-sorszam"/>
        </w:rPr>
        <w:t>A</w:t>
      </w:r>
      <w:r w:rsidR="0064612E">
        <w:rPr>
          <w:rStyle w:val="x2h-szakasz-sorszam"/>
        </w:rPr>
        <w:t xml:space="preserve"> R.</w:t>
      </w:r>
      <w:r>
        <w:rPr>
          <w:rStyle w:val="x2h-szakasz-sorszam"/>
        </w:rPr>
        <w:t xml:space="preserve"> 8. §</w:t>
      </w:r>
      <w:r w:rsidR="0064612E">
        <w:rPr>
          <w:rStyle w:val="x2h-szakasz-sorszam"/>
        </w:rPr>
        <w:t>-a szerint:</w:t>
      </w:r>
      <w:r>
        <w:t xml:space="preserve"> „Nem állapítható meg rendkívüli települési támogatás annak a jövedelemmel nem rendelkező </w:t>
      </w:r>
      <w:proofErr w:type="gramStart"/>
      <w:r>
        <w:t>aktív</w:t>
      </w:r>
      <w:proofErr w:type="gramEnd"/>
      <w:r>
        <w:t xml:space="preserve"> korú személynek, aki, illetve akinek házastársa/élettársa álláskeresőként a Csongrád Megyei Kormányhivatal, Csongrádi Járási Hivatal Foglalkoztatási Osztályának nyilvántartásában nem szerepel. „</w:t>
      </w:r>
    </w:p>
    <w:p w:rsidR="00914265" w:rsidRDefault="00914265" w:rsidP="00914265">
      <w:pPr>
        <w:pStyle w:val="x2h-tartalom"/>
        <w:spacing w:before="0" w:beforeAutospacing="0" w:after="0" w:afterAutospacing="0"/>
        <w:ind w:left="420"/>
        <w:jc w:val="both"/>
      </w:pPr>
      <w:r w:rsidRPr="00914265">
        <w:rPr>
          <w:b/>
        </w:rPr>
        <w:t>A bírósági gyakorlat szerint a</w:t>
      </w:r>
      <w:r w:rsidR="00323EAC">
        <w:rPr>
          <w:b/>
        </w:rPr>
        <w:t xml:space="preserve"> kritikus élethelyzetben lévőktő</w:t>
      </w:r>
      <w:r w:rsidRPr="00914265">
        <w:rPr>
          <w:b/>
        </w:rPr>
        <w:t>l a szociális ellátás megtagadása a fenti indok alapján nem elfogadható</w:t>
      </w:r>
      <w:r>
        <w:t>.</w:t>
      </w:r>
    </w:p>
    <w:p w:rsidR="00914265" w:rsidRDefault="00914265" w:rsidP="00914265">
      <w:pPr>
        <w:pStyle w:val="x2h-tartalom"/>
        <w:spacing w:before="0" w:beforeAutospacing="0" w:after="0" w:afterAutospacing="0"/>
        <w:jc w:val="both"/>
        <w:rPr>
          <w:b/>
        </w:rPr>
      </w:pPr>
    </w:p>
    <w:p w:rsidR="00914265" w:rsidRPr="00EC3A6B" w:rsidRDefault="00265B12" w:rsidP="00914265">
      <w:pPr>
        <w:pStyle w:val="x2h-tartalom"/>
        <w:spacing w:before="0" w:beforeAutospacing="0" w:after="0" w:afterAutospacing="0"/>
        <w:jc w:val="both"/>
      </w:pPr>
      <w:r w:rsidRPr="00EC3A6B">
        <w:t xml:space="preserve">A </w:t>
      </w:r>
      <w:r w:rsidR="00323EAC" w:rsidRPr="00EC3A6B">
        <w:t>fentiek</w:t>
      </w:r>
      <w:r w:rsidRPr="00EC3A6B">
        <w:t xml:space="preserve"> miatt javaslom a R. </w:t>
      </w:r>
      <w:proofErr w:type="gramStart"/>
      <w:r w:rsidRPr="00EC3A6B">
        <w:t>felhatalmazó</w:t>
      </w:r>
      <w:proofErr w:type="gramEnd"/>
      <w:r w:rsidRPr="00EC3A6B">
        <w:t xml:space="preserve"> rendelkezésének kijavítását az alábbiak szerint : </w:t>
      </w:r>
    </w:p>
    <w:p w:rsidR="00265B12" w:rsidRDefault="00323EAC" w:rsidP="00265B12">
      <w:pPr>
        <w:pStyle w:val="x2h-tartalom"/>
        <w:jc w:val="both"/>
      </w:pPr>
      <w:r>
        <w:t>„</w:t>
      </w:r>
      <w:r w:rsidR="00265B12" w:rsidRPr="00265B12">
        <w:t xml:space="preserve">Csongrád Városi Önkormányzat Képviselő-testülete a szociális igazgatásról és szociális ellátásokról szóló </w:t>
      </w:r>
      <w:hyperlink r:id="rId8" w:tgtFrame="_blank" w:history="1">
        <w:r w:rsidR="00265B12" w:rsidRPr="00265B12">
          <w:rPr>
            <w:rStyle w:val="Hiperhivatkozs"/>
            <w:color w:val="auto"/>
            <w:u w:val="none"/>
          </w:rPr>
          <w:t xml:space="preserve">1993. évi III. törvény 1. § (2) </w:t>
        </w:r>
        <w:proofErr w:type="gramStart"/>
        <w:r w:rsidR="00265B12" w:rsidRPr="00265B12">
          <w:rPr>
            <w:rStyle w:val="Hiperhivatkozs"/>
            <w:color w:val="auto"/>
            <w:u w:val="none"/>
          </w:rPr>
          <w:t>bekezdés</w:t>
        </w:r>
      </w:hyperlink>
      <w:r w:rsidR="00265B12" w:rsidRPr="00265B12">
        <w:t>ében</w:t>
      </w:r>
      <w:proofErr w:type="gramEnd"/>
      <w:r w:rsidR="00265B12" w:rsidRPr="00265B12">
        <w:t xml:space="preserve">, a </w:t>
      </w:r>
      <w:hyperlink r:id="rId9" w:tgtFrame="_blank" w:history="1">
        <w:r w:rsidR="00265B12" w:rsidRPr="00265B12">
          <w:rPr>
            <w:rStyle w:val="Hiperhivatkozs"/>
            <w:color w:val="auto"/>
            <w:u w:val="none"/>
          </w:rPr>
          <w:t>26. §</w:t>
        </w:r>
      </w:hyperlink>
      <w:r w:rsidR="00265B12" w:rsidRPr="00265B12">
        <w:t>-</w:t>
      </w:r>
      <w:proofErr w:type="spellStart"/>
      <w:r w:rsidR="00265B12" w:rsidRPr="00265B12">
        <w:t>ban</w:t>
      </w:r>
      <w:proofErr w:type="spellEnd"/>
      <w:r w:rsidR="00265B12" w:rsidRPr="00265B12">
        <w:t>, a 32. § (1) bekezdésében, a (3) bekezdésében, a 45. §-</w:t>
      </w:r>
      <w:proofErr w:type="spellStart"/>
      <w:r w:rsidR="00265B12" w:rsidRPr="00265B12">
        <w:t>ban</w:t>
      </w:r>
      <w:proofErr w:type="spellEnd"/>
      <w:r w:rsidR="00265B12" w:rsidRPr="00265B12">
        <w:t xml:space="preserve">, a 48. § (4) bekezdésében, a 132. § (4) bekezdés g) pontjában, valamint Magyarország </w:t>
      </w:r>
      <w:hyperlink r:id="rId10" w:tgtFrame="_blank" w:history="1">
        <w:r w:rsidR="00265B12" w:rsidRPr="00265B12">
          <w:rPr>
            <w:rStyle w:val="Hiperhivatkozs"/>
            <w:color w:val="auto"/>
            <w:u w:val="none"/>
          </w:rPr>
          <w:t>Alaptörvénye 32. cikk (1) bekezdés a) pont</w:t>
        </w:r>
      </w:hyperlink>
      <w:r w:rsidR="00265B12" w:rsidRPr="00265B12">
        <w:t xml:space="preserve">jában, </w:t>
      </w:r>
      <w:hyperlink r:id="rId11" w:tgtFrame="_blank" w:history="1">
        <w:r>
          <w:rPr>
            <w:rStyle w:val="Hiperhivatkozs"/>
            <w:color w:val="auto"/>
            <w:u w:val="none"/>
          </w:rPr>
          <w:t xml:space="preserve">(2) </w:t>
        </w:r>
        <w:proofErr w:type="gramStart"/>
        <w:r w:rsidR="00265B12" w:rsidRPr="00265B12">
          <w:rPr>
            <w:rStyle w:val="Hiperhivatkozs"/>
            <w:color w:val="auto"/>
            <w:u w:val="none"/>
          </w:rPr>
          <w:t>bekezdés</w:t>
        </w:r>
      </w:hyperlink>
      <w:r w:rsidR="00265B12" w:rsidRPr="00265B12">
        <w:t>ében</w:t>
      </w:r>
      <w:proofErr w:type="gramEnd"/>
      <w:r w:rsidR="00265B12" w:rsidRPr="00265B12">
        <w:t xml:space="preserve"> kapott felhatalmazás alapján, Magyarország helyi önkormányzatairól szóló </w:t>
      </w:r>
      <w:hyperlink r:id="rId12" w:tgtFrame="_blank" w:history="1">
        <w:r w:rsidR="00265B12" w:rsidRPr="00265B12">
          <w:rPr>
            <w:rStyle w:val="Hiperhivatkozs"/>
            <w:color w:val="auto"/>
            <w:u w:val="none"/>
          </w:rPr>
          <w:t>2011. évi CLXXXIX. törvény 13. § (1) bekezdés</w:t>
        </w:r>
      </w:hyperlink>
      <w:r w:rsidR="00265B12" w:rsidRPr="00265B12">
        <w:t xml:space="preserve"> 8a) pontjában, valamint a szociális igazgatásról és szociális ellátásokról szóló </w:t>
      </w:r>
      <w:hyperlink r:id="rId13" w:tgtFrame="_blank" w:history="1">
        <w:r w:rsidR="00265B12" w:rsidRPr="00265B12">
          <w:rPr>
            <w:rStyle w:val="Hiperhivatkozs"/>
            <w:color w:val="auto"/>
            <w:u w:val="none"/>
          </w:rPr>
          <w:t>1993. évi III. törvény 10. § (1) bekezdés</w:t>
        </w:r>
      </w:hyperlink>
      <w:r w:rsidR="00265B12" w:rsidRPr="00265B12">
        <w:t xml:space="preserve">e és a </w:t>
      </w:r>
      <w:hyperlink r:id="rId14" w:tgtFrame="_blank" w:history="1">
        <w:r>
          <w:rPr>
            <w:rStyle w:val="Hiperhivatkozs"/>
            <w:color w:val="auto"/>
            <w:u w:val="none"/>
          </w:rPr>
          <w:t xml:space="preserve">25. § (3) bekezdés b) </w:t>
        </w:r>
        <w:proofErr w:type="gramStart"/>
        <w:r w:rsidR="00265B12" w:rsidRPr="00265B12">
          <w:rPr>
            <w:rStyle w:val="Hiperhivatkozs"/>
            <w:color w:val="auto"/>
            <w:u w:val="none"/>
          </w:rPr>
          <w:t>pont</w:t>
        </w:r>
        <w:proofErr w:type="gramEnd"/>
      </w:hyperlink>
      <w:r w:rsidR="00265B12" w:rsidRPr="00265B12">
        <w:t>ja</w:t>
      </w:r>
      <w:r>
        <w:t xml:space="preserve"> valamint  </w:t>
      </w:r>
      <w:r w:rsidRPr="00914265">
        <w:rPr>
          <w:b/>
        </w:rPr>
        <w:t>a gyermekek védelméről és a gyámügyi igazgatásról szóló 1997. évi XXXI. t</w:t>
      </w:r>
      <w:r>
        <w:rPr>
          <w:b/>
        </w:rPr>
        <w:t>örvény 18.§(2) bekezdése</w:t>
      </w:r>
      <w:r w:rsidR="00265B12" w:rsidRPr="00265B12">
        <w:t xml:space="preserve"> szerinti feladatkörében eljárva a következőt rendeli el.</w:t>
      </w:r>
      <w:r>
        <w:t>”</w:t>
      </w:r>
    </w:p>
    <w:p w:rsidR="00323EAC" w:rsidRPr="008834F5" w:rsidRDefault="007250C2" w:rsidP="00265B12">
      <w:pPr>
        <w:pStyle w:val="x2h-tartalom"/>
        <w:jc w:val="both"/>
        <w:rPr>
          <w:b/>
        </w:rPr>
      </w:pPr>
      <w:r>
        <w:rPr>
          <w:b/>
        </w:rPr>
        <w:lastRenderedPageBreak/>
        <w:t>A bírósági gyakorlatot figyelembe véve</w:t>
      </w:r>
      <w:r w:rsidR="0064612E" w:rsidRPr="008834F5">
        <w:rPr>
          <w:b/>
        </w:rPr>
        <w:t xml:space="preserve"> javaslom a R. 8.§-</w:t>
      </w:r>
      <w:proofErr w:type="spellStart"/>
      <w:r w:rsidR="00BB40FD">
        <w:rPr>
          <w:b/>
        </w:rPr>
        <w:t>na</w:t>
      </w:r>
      <w:r w:rsidR="0064612E" w:rsidRPr="008834F5">
        <w:rPr>
          <w:b/>
        </w:rPr>
        <w:t>k</w:t>
      </w:r>
      <w:proofErr w:type="spellEnd"/>
      <w:r w:rsidR="0064612E" w:rsidRPr="008834F5">
        <w:rPr>
          <w:b/>
        </w:rPr>
        <w:t xml:space="preserve"> hatályon kívül helyezését.</w:t>
      </w:r>
    </w:p>
    <w:p w:rsidR="0064612E" w:rsidRPr="00EC3A6B" w:rsidRDefault="00EC3A6B" w:rsidP="00265B12">
      <w:pPr>
        <w:pStyle w:val="x2h-tartalom"/>
        <w:jc w:val="both"/>
      </w:pPr>
      <w:r>
        <w:t xml:space="preserve">A képviselő-testület </w:t>
      </w:r>
      <w:r w:rsidR="00A41E60">
        <w:t>2021. augusztus 30-ai ülésén döntött az Időskorúak támogatásának 2022. január 1-jei bevezetéséről. Ennek értelmében</w:t>
      </w:r>
      <w:r>
        <w:t xml:space="preserve"> technikai jelleggel a</w:t>
      </w:r>
      <w:r w:rsidR="0064612E" w:rsidRPr="00EC3A6B">
        <w:t xml:space="preserve"> R.5.§-</w:t>
      </w:r>
      <w:proofErr w:type="spellStart"/>
      <w:r w:rsidR="0064612E" w:rsidRPr="00EC3A6B">
        <w:t>nak</w:t>
      </w:r>
      <w:proofErr w:type="spellEnd"/>
      <w:r w:rsidR="0064612E" w:rsidRPr="00EC3A6B">
        <w:t xml:space="preserve"> (1) bekezdésé</w:t>
      </w:r>
      <w:r>
        <w:t xml:space="preserve">ben a felsorolást </w:t>
      </w:r>
      <w:r w:rsidRPr="00EC3A6B">
        <w:t>az</w:t>
      </w:r>
      <w:r w:rsidR="0064612E" w:rsidRPr="00EC3A6B">
        <w:t xml:space="preserve"> alábbi </w:t>
      </w:r>
      <w:r w:rsidR="007250C2">
        <w:t>j</w:t>
      </w:r>
      <w:r w:rsidR="0064612E" w:rsidRPr="00EC3A6B">
        <w:t>) pont</w:t>
      </w:r>
      <w:r w:rsidR="00A41E60">
        <w:t>tal</w:t>
      </w:r>
      <w:r w:rsidR="0064612E" w:rsidRPr="00EC3A6B">
        <w:t xml:space="preserve"> szükséges kiegészíteni:</w:t>
      </w:r>
    </w:p>
    <w:p w:rsidR="0064612E" w:rsidRPr="0064612E" w:rsidRDefault="007250C2" w:rsidP="006A1947">
      <w:pPr>
        <w:pStyle w:val="x2h-tartalom"/>
        <w:rPr>
          <w:b/>
        </w:rPr>
      </w:pPr>
      <w:r>
        <w:t>j</w:t>
      </w:r>
      <w:r w:rsidR="0064612E" w:rsidRPr="00F228C4">
        <w:t>)</w:t>
      </w:r>
      <w:r w:rsidR="0064612E">
        <w:rPr>
          <w:b/>
        </w:rPr>
        <w:t xml:space="preserve"> </w:t>
      </w:r>
      <w:r w:rsidR="00F228C4">
        <w:t>Időskorúak támogatása</w:t>
      </w:r>
    </w:p>
    <w:p w:rsidR="00843C52" w:rsidRDefault="00EC3A6B" w:rsidP="00914265">
      <w:pPr>
        <w:pStyle w:val="x2h-tartalom"/>
        <w:spacing w:before="0" w:beforeAutospacing="0" w:after="0" w:afterAutospacing="0"/>
        <w:jc w:val="both"/>
      </w:pPr>
      <w:r w:rsidRPr="006A1947">
        <w:t>A</w:t>
      </w:r>
      <w:r w:rsidR="00843C52">
        <w:t xml:space="preserve"> Szociális és Lakásügyi Iroda folyamatosan figyelemmel kíséri a központi jogszabályváltozásokat valamint a lakosság szociális helyzetét és indokolt esetben javaslatot tesz a rendelet módosítására, kiegészítésére, </w:t>
      </w:r>
      <w:proofErr w:type="gramStart"/>
      <w:r w:rsidR="00843C52">
        <w:t>aktualizálására</w:t>
      </w:r>
      <w:proofErr w:type="gramEnd"/>
      <w:r w:rsidR="00843C52">
        <w:t xml:space="preserve">. </w:t>
      </w:r>
      <w:r w:rsidRPr="006A1947">
        <w:t xml:space="preserve"> </w:t>
      </w:r>
    </w:p>
    <w:p w:rsidR="00843C52" w:rsidRDefault="00843C52" w:rsidP="00914265">
      <w:pPr>
        <w:pStyle w:val="x2h-tartalom"/>
        <w:spacing w:before="0" w:beforeAutospacing="0" w:after="0" w:afterAutospacing="0"/>
        <w:jc w:val="both"/>
      </w:pPr>
    </w:p>
    <w:p w:rsidR="00843C52" w:rsidRDefault="00843C52" w:rsidP="00914265">
      <w:pPr>
        <w:pStyle w:val="x2h-tartalom"/>
        <w:spacing w:before="0" w:beforeAutospacing="0" w:after="0" w:afterAutospacing="0"/>
        <w:jc w:val="both"/>
      </w:pPr>
      <w:r w:rsidRPr="00A253FA">
        <w:rPr>
          <w:b/>
        </w:rPr>
        <w:t>A R</w:t>
      </w:r>
      <w:r w:rsidR="00A253FA">
        <w:rPr>
          <w:b/>
        </w:rPr>
        <w:t>.</w:t>
      </w:r>
      <w:r w:rsidRPr="00A253FA">
        <w:rPr>
          <w:b/>
        </w:rPr>
        <w:t>-</w:t>
      </w:r>
      <w:proofErr w:type="spellStart"/>
      <w:r w:rsidRPr="00A253FA">
        <w:rPr>
          <w:b/>
        </w:rPr>
        <w:t>ben</w:t>
      </w:r>
      <w:proofErr w:type="spellEnd"/>
      <w:r w:rsidRPr="00A253FA">
        <w:rPr>
          <w:b/>
        </w:rPr>
        <w:t xml:space="preserve"> foglalt jogosultsági feltételek/jövedelemhatárok megemelésére az alábbi indokok </w:t>
      </w:r>
      <w:r w:rsidR="0039523F" w:rsidRPr="00A253FA">
        <w:rPr>
          <w:b/>
        </w:rPr>
        <w:t>miatt</w:t>
      </w:r>
      <w:r w:rsidRPr="00A253FA">
        <w:rPr>
          <w:b/>
        </w:rPr>
        <w:t xml:space="preserve"> kívánok javaslattal élni</w:t>
      </w:r>
      <w:r w:rsidR="00A253FA">
        <w:t>:</w:t>
      </w:r>
    </w:p>
    <w:p w:rsidR="00843C52" w:rsidRDefault="00843C52" w:rsidP="00914265">
      <w:pPr>
        <w:pStyle w:val="x2h-tartalom"/>
        <w:spacing w:before="0" w:beforeAutospacing="0" w:after="0" w:afterAutospacing="0"/>
        <w:jc w:val="both"/>
      </w:pPr>
    </w:p>
    <w:p w:rsidR="00265B12" w:rsidRDefault="0039523F" w:rsidP="00914265">
      <w:pPr>
        <w:pStyle w:val="x2h-tartalom"/>
        <w:spacing w:before="0" w:beforeAutospacing="0" w:after="0" w:afterAutospacing="0"/>
        <w:jc w:val="both"/>
      </w:pPr>
      <w:r>
        <w:t>2020. január 1-óta a</w:t>
      </w:r>
      <w:r w:rsidR="00EC3A6B" w:rsidRPr="006A1947">
        <w:t xml:space="preserve"> </w:t>
      </w:r>
      <w:r w:rsidR="006A1947">
        <w:t>kötelező legkisebb munkabér (</w:t>
      </w:r>
      <w:r w:rsidR="00EC3A6B" w:rsidRPr="006A1947">
        <w:t>minimálbér</w:t>
      </w:r>
      <w:r w:rsidR="006A1947">
        <w:t xml:space="preserve">), </w:t>
      </w:r>
      <w:proofErr w:type="gramStart"/>
      <w:r w:rsidR="00EC3A6B" w:rsidRPr="006A1947">
        <w:t>garantált</w:t>
      </w:r>
      <w:proofErr w:type="gramEnd"/>
      <w:r w:rsidR="00EC3A6B" w:rsidRPr="006A1947">
        <w:t xml:space="preserve"> bérminimum</w:t>
      </w:r>
      <w:r w:rsidR="006A1947">
        <w:t>, közfoglalkoztatási minimálbér az alábbiak szerint emelkedett:</w:t>
      </w:r>
    </w:p>
    <w:p w:rsidR="006A1947" w:rsidRDefault="006A1947" w:rsidP="00914265">
      <w:pPr>
        <w:pStyle w:val="x2h-tartalom"/>
        <w:spacing w:before="0" w:beforeAutospacing="0" w:after="0" w:afterAutospacing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A1947" w:rsidTr="006A1947">
        <w:tc>
          <w:tcPr>
            <w:tcW w:w="2303" w:type="dxa"/>
          </w:tcPr>
          <w:p w:rsidR="006A1947" w:rsidRDefault="006A1947" w:rsidP="00914265">
            <w:pPr>
              <w:pStyle w:val="x2h-tartalom"/>
              <w:spacing w:before="0" w:beforeAutospacing="0" w:after="0" w:afterAutospacing="0"/>
            </w:pPr>
          </w:p>
        </w:tc>
        <w:tc>
          <w:tcPr>
            <w:tcW w:w="2303" w:type="dxa"/>
          </w:tcPr>
          <w:p w:rsidR="006A1947" w:rsidRPr="00BC506F" w:rsidRDefault="006A1947" w:rsidP="00914265">
            <w:pPr>
              <w:pStyle w:val="x2h-tartalom"/>
              <w:spacing w:before="0" w:beforeAutospacing="0" w:after="0" w:afterAutospacing="0"/>
              <w:rPr>
                <w:b/>
              </w:rPr>
            </w:pPr>
            <w:r w:rsidRPr="00BC506F">
              <w:rPr>
                <w:b/>
              </w:rPr>
              <w:t>2020.</w:t>
            </w:r>
            <w:r w:rsidR="00EA385D" w:rsidRPr="00BC506F">
              <w:rPr>
                <w:b/>
              </w:rPr>
              <w:t>év</w:t>
            </w:r>
          </w:p>
        </w:tc>
        <w:tc>
          <w:tcPr>
            <w:tcW w:w="2303" w:type="dxa"/>
          </w:tcPr>
          <w:p w:rsidR="006A1947" w:rsidRPr="00BC506F" w:rsidRDefault="006A1947" w:rsidP="00914265">
            <w:pPr>
              <w:pStyle w:val="x2h-tartalom"/>
              <w:spacing w:before="0" w:beforeAutospacing="0" w:after="0" w:afterAutospacing="0"/>
              <w:rPr>
                <w:b/>
              </w:rPr>
            </w:pPr>
            <w:r w:rsidRPr="00BC506F">
              <w:rPr>
                <w:b/>
              </w:rPr>
              <w:t>2021.</w:t>
            </w:r>
            <w:r w:rsidR="00EA385D" w:rsidRPr="00BC506F">
              <w:rPr>
                <w:b/>
              </w:rPr>
              <w:t>év</w:t>
            </w:r>
          </w:p>
        </w:tc>
        <w:tc>
          <w:tcPr>
            <w:tcW w:w="2303" w:type="dxa"/>
          </w:tcPr>
          <w:p w:rsidR="006A1947" w:rsidRPr="00BC506F" w:rsidRDefault="006A1947" w:rsidP="00914265">
            <w:pPr>
              <w:pStyle w:val="x2h-tartalom"/>
              <w:spacing w:before="0" w:beforeAutospacing="0" w:after="0" w:afterAutospacing="0"/>
              <w:rPr>
                <w:b/>
              </w:rPr>
            </w:pPr>
            <w:r w:rsidRPr="00BC506F">
              <w:rPr>
                <w:b/>
              </w:rPr>
              <w:t>2022.</w:t>
            </w:r>
            <w:r w:rsidR="00EA385D" w:rsidRPr="00BC506F">
              <w:rPr>
                <w:b/>
              </w:rPr>
              <w:t>év</w:t>
            </w:r>
          </w:p>
        </w:tc>
      </w:tr>
      <w:tr w:rsidR="006A1947" w:rsidTr="006A1947">
        <w:tc>
          <w:tcPr>
            <w:tcW w:w="2303" w:type="dxa"/>
          </w:tcPr>
          <w:p w:rsidR="006A1947" w:rsidRDefault="006A1947" w:rsidP="00914265">
            <w:pPr>
              <w:pStyle w:val="x2h-tartalom"/>
              <w:spacing w:before="0" w:beforeAutospacing="0" w:after="0" w:afterAutospacing="0"/>
            </w:pPr>
            <w:r>
              <w:t>kötelező legkisebb munkabér (</w:t>
            </w:r>
            <w:r w:rsidRPr="006A1947">
              <w:t>minimálbér</w:t>
            </w:r>
            <w:r w:rsidR="00EA385D">
              <w:t xml:space="preserve"> Ft)</w:t>
            </w:r>
          </w:p>
        </w:tc>
        <w:tc>
          <w:tcPr>
            <w:tcW w:w="2303" w:type="dxa"/>
          </w:tcPr>
          <w:p w:rsidR="006A1947" w:rsidRDefault="00065CA8" w:rsidP="00065CA8">
            <w:pPr>
              <w:pStyle w:val="x2h-tartalom"/>
              <w:spacing w:before="0" w:beforeAutospacing="0" w:after="0" w:afterAutospacing="0"/>
            </w:pPr>
            <w:r>
              <w:t>161.000</w:t>
            </w:r>
          </w:p>
        </w:tc>
        <w:tc>
          <w:tcPr>
            <w:tcW w:w="2303" w:type="dxa"/>
          </w:tcPr>
          <w:p w:rsidR="006A1947" w:rsidRDefault="006A1947" w:rsidP="00914265">
            <w:pPr>
              <w:pStyle w:val="x2h-tartalom"/>
              <w:spacing w:before="0" w:beforeAutospacing="0" w:after="0" w:afterAutospacing="0"/>
            </w:pPr>
            <w:r>
              <w:t>167.400</w:t>
            </w:r>
          </w:p>
        </w:tc>
        <w:tc>
          <w:tcPr>
            <w:tcW w:w="2303" w:type="dxa"/>
          </w:tcPr>
          <w:p w:rsidR="006A1947" w:rsidRPr="008834F5" w:rsidRDefault="006A1947" w:rsidP="00914265">
            <w:pPr>
              <w:pStyle w:val="x2h-tartalom"/>
              <w:spacing w:before="0" w:beforeAutospacing="0" w:after="0" w:afterAutospacing="0"/>
            </w:pPr>
            <w:r w:rsidRPr="008834F5">
              <w:t>200</w:t>
            </w:r>
            <w:r w:rsidR="00065CA8" w:rsidRPr="008834F5">
              <w:t>.000</w:t>
            </w:r>
          </w:p>
        </w:tc>
      </w:tr>
      <w:tr w:rsidR="006A1947" w:rsidTr="006A1947">
        <w:tc>
          <w:tcPr>
            <w:tcW w:w="2303" w:type="dxa"/>
          </w:tcPr>
          <w:p w:rsidR="006A1947" w:rsidRDefault="006A1947" w:rsidP="00914265">
            <w:pPr>
              <w:pStyle w:val="x2h-tartalom"/>
              <w:spacing w:before="0" w:beforeAutospacing="0" w:after="0" w:afterAutospacing="0"/>
            </w:pPr>
            <w:proofErr w:type="gramStart"/>
            <w:r w:rsidRPr="006A1947">
              <w:t>garantált</w:t>
            </w:r>
            <w:proofErr w:type="gramEnd"/>
            <w:r w:rsidRPr="006A1947">
              <w:t xml:space="preserve"> bérminimum</w:t>
            </w:r>
            <w:r w:rsidR="00EA385D">
              <w:t xml:space="preserve"> (Ft)</w:t>
            </w:r>
          </w:p>
        </w:tc>
        <w:tc>
          <w:tcPr>
            <w:tcW w:w="2303" w:type="dxa"/>
          </w:tcPr>
          <w:p w:rsidR="006A1947" w:rsidRDefault="00065CA8" w:rsidP="00EE03C3">
            <w:pPr>
              <w:pStyle w:val="x2h-tartalom"/>
              <w:spacing w:before="0" w:beforeAutospacing="0" w:after="0" w:afterAutospacing="0"/>
            </w:pPr>
            <w:r>
              <w:t>210.600</w:t>
            </w:r>
          </w:p>
        </w:tc>
        <w:tc>
          <w:tcPr>
            <w:tcW w:w="2303" w:type="dxa"/>
          </w:tcPr>
          <w:p w:rsidR="006A1947" w:rsidRDefault="006A1947" w:rsidP="00914265">
            <w:pPr>
              <w:pStyle w:val="x2h-tartalom"/>
              <w:spacing w:before="0" w:beforeAutospacing="0" w:after="0" w:afterAutospacing="0"/>
            </w:pPr>
            <w:r>
              <w:t>219.000</w:t>
            </w:r>
          </w:p>
        </w:tc>
        <w:tc>
          <w:tcPr>
            <w:tcW w:w="2303" w:type="dxa"/>
          </w:tcPr>
          <w:p w:rsidR="006A1947" w:rsidRPr="008834F5" w:rsidRDefault="006A1947" w:rsidP="00914265">
            <w:pPr>
              <w:pStyle w:val="x2h-tartalom"/>
              <w:spacing w:before="0" w:beforeAutospacing="0" w:after="0" w:afterAutospacing="0"/>
            </w:pPr>
            <w:r w:rsidRPr="008834F5">
              <w:t>26</w:t>
            </w:r>
            <w:r w:rsidR="00065CA8" w:rsidRPr="008834F5">
              <w:t>0.000</w:t>
            </w:r>
          </w:p>
        </w:tc>
      </w:tr>
      <w:tr w:rsidR="006A1947" w:rsidTr="006A1947">
        <w:tc>
          <w:tcPr>
            <w:tcW w:w="2303" w:type="dxa"/>
          </w:tcPr>
          <w:p w:rsidR="006A1947" w:rsidRDefault="0039523F" w:rsidP="00914265">
            <w:pPr>
              <w:pStyle w:val="x2h-tartalom"/>
              <w:spacing w:before="0" w:beforeAutospacing="0" w:after="0" w:afterAutospacing="0"/>
            </w:pPr>
            <w:r>
              <w:t xml:space="preserve">közfoglalkoztatási </w:t>
            </w:r>
            <w:r w:rsidR="006A1947">
              <w:t>bér</w:t>
            </w:r>
            <w:r w:rsidR="00EA385D">
              <w:t xml:space="preserve"> (Ft)</w:t>
            </w:r>
          </w:p>
        </w:tc>
        <w:tc>
          <w:tcPr>
            <w:tcW w:w="2303" w:type="dxa"/>
          </w:tcPr>
          <w:p w:rsidR="006A1947" w:rsidRDefault="00EA385D" w:rsidP="00914265">
            <w:pPr>
              <w:pStyle w:val="x2h-tartalom"/>
              <w:spacing w:before="0" w:beforeAutospacing="0" w:after="0" w:afterAutospacing="0"/>
            </w:pPr>
            <w:r>
              <w:t>81.530</w:t>
            </w:r>
          </w:p>
        </w:tc>
        <w:tc>
          <w:tcPr>
            <w:tcW w:w="2303" w:type="dxa"/>
          </w:tcPr>
          <w:p w:rsidR="006A1947" w:rsidRDefault="00060EE5" w:rsidP="00914265">
            <w:pPr>
              <w:pStyle w:val="x2h-tartalom"/>
              <w:spacing w:before="0" w:beforeAutospacing="0" w:after="0" w:afterAutospacing="0"/>
            </w:pPr>
            <w:r>
              <w:t>85.000</w:t>
            </w:r>
          </w:p>
        </w:tc>
        <w:tc>
          <w:tcPr>
            <w:tcW w:w="2303" w:type="dxa"/>
          </w:tcPr>
          <w:p w:rsidR="006A1947" w:rsidRPr="008834F5" w:rsidRDefault="00446170" w:rsidP="00914265">
            <w:pPr>
              <w:pStyle w:val="x2h-tartalom"/>
              <w:spacing w:before="0" w:beforeAutospacing="0" w:after="0" w:afterAutospacing="0"/>
            </w:pPr>
            <w:r w:rsidRPr="008834F5">
              <w:t>100.000</w:t>
            </w:r>
          </w:p>
        </w:tc>
      </w:tr>
      <w:tr w:rsidR="006A1947" w:rsidTr="006A1947">
        <w:tc>
          <w:tcPr>
            <w:tcW w:w="2303" w:type="dxa"/>
          </w:tcPr>
          <w:p w:rsidR="006A1947" w:rsidRDefault="0039523F" w:rsidP="00843C52">
            <w:pPr>
              <w:pStyle w:val="x2h-tartalom"/>
              <w:spacing w:before="0" w:beforeAutospacing="0" w:after="0" w:afterAutospacing="0"/>
            </w:pPr>
            <w:proofErr w:type="gramStart"/>
            <w:r>
              <w:t>garantált</w:t>
            </w:r>
            <w:proofErr w:type="gramEnd"/>
            <w:r>
              <w:t xml:space="preserve"> </w:t>
            </w:r>
            <w:r w:rsidR="006A1947">
              <w:t>közfoglalkoztatási bér</w:t>
            </w:r>
            <w:r w:rsidR="00EA385D">
              <w:t xml:space="preserve"> (Ft)</w:t>
            </w:r>
          </w:p>
        </w:tc>
        <w:tc>
          <w:tcPr>
            <w:tcW w:w="2303" w:type="dxa"/>
          </w:tcPr>
          <w:p w:rsidR="006A1947" w:rsidRDefault="00EA385D" w:rsidP="00914265">
            <w:pPr>
              <w:pStyle w:val="x2h-tartalom"/>
              <w:spacing w:before="0" w:beforeAutospacing="0" w:after="0" w:afterAutospacing="0"/>
            </w:pPr>
            <w:r>
              <w:t>106.555</w:t>
            </w:r>
          </w:p>
        </w:tc>
        <w:tc>
          <w:tcPr>
            <w:tcW w:w="2303" w:type="dxa"/>
          </w:tcPr>
          <w:p w:rsidR="006A1947" w:rsidRDefault="00060EE5" w:rsidP="00914265">
            <w:pPr>
              <w:pStyle w:val="x2h-tartalom"/>
              <w:spacing w:before="0" w:beforeAutospacing="0" w:after="0" w:afterAutospacing="0"/>
            </w:pPr>
            <w:r>
              <w:t>110.815</w:t>
            </w:r>
          </w:p>
        </w:tc>
        <w:tc>
          <w:tcPr>
            <w:tcW w:w="2303" w:type="dxa"/>
          </w:tcPr>
          <w:p w:rsidR="006A1947" w:rsidRPr="008834F5" w:rsidRDefault="00BC506F" w:rsidP="00914265">
            <w:pPr>
              <w:pStyle w:val="x2h-tartalom"/>
              <w:spacing w:before="0" w:beforeAutospacing="0" w:after="0" w:afterAutospacing="0"/>
            </w:pPr>
            <w:r w:rsidRPr="008834F5">
              <w:t>130.000</w:t>
            </w:r>
          </w:p>
        </w:tc>
      </w:tr>
    </w:tbl>
    <w:p w:rsidR="006A1947" w:rsidRDefault="006A1947" w:rsidP="00914265">
      <w:pPr>
        <w:pStyle w:val="x2h-tartalom"/>
        <w:spacing w:before="0" w:beforeAutospacing="0" w:after="0" w:afterAutospacing="0"/>
        <w:jc w:val="both"/>
      </w:pPr>
    </w:p>
    <w:p w:rsidR="006A1947" w:rsidRDefault="00446170" w:rsidP="00914265">
      <w:pPr>
        <w:pStyle w:val="x2h-tartalom"/>
        <w:spacing w:before="0" w:beforeAutospacing="0" w:after="0" w:afterAutospacing="0"/>
        <w:jc w:val="both"/>
      </w:pPr>
      <w:r>
        <w:t xml:space="preserve">2022. január 1-től a minimálbér </w:t>
      </w:r>
      <w:r w:rsidRPr="00446170">
        <w:rPr>
          <w:b/>
        </w:rPr>
        <w:t>nettó összege</w:t>
      </w:r>
      <w:r>
        <w:t xml:space="preserve"> 133.000</w:t>
      </w:r>
      <w:r w:rsidR="001C2571">
        <w:t xml:space="preserve"> Ft</w:t>
      </w:r>
      <w:r>
        <w:t xml:space="preserve">, a </w:t>
      </w:r>
      <w:proofErr w:type="gramStart"/>
      <w:r>
        <w:t>garantált</w:t>
      </w:r>
      <w:proofErr w:type="gramEnd"/>
      <w:r>
        <w:t xml:space="preserve"> bér </w:t>
      </w:r>
      <w:r w:rsidR="00A253FA">
        <w:t xml:space="preserve">nettó </w:t>
      </w:r>
      <w:r>
        <w:t xml:space="preserve">összege 172.900 Ft, közfoglalkoztatási bér </w:t>
      </w:r>
      <w:r w:rsidR="00A253FA">
        <w:t>esetén</w:t>
      </w:r>
      <w:r>
        <w:t xml:space="preserve"> 66.500 Ft</w:t>
      </w:r>
      <w:r w:rsidR="00EE03C3">
        <w:t xml:space="preserve"> lett.</w:t>
      </w:r>
      <w:r>
        <w:t xml:space="preserve"> (</w:t>
      </w:r>
      <w:proofErr w:type="spellStart"/>
      <w:r w:rsidR="00BC506F">
        <w:t>Megjegyezés</w:t>
      </w:r>
      <w:proofErr w:type="spellEnd"/>
      <w:r w:rsidR="00BC506F">
        <w:t>:</w:t>
      </w:r>
      <w:r>
        <w:t xml:space="preserve"> a</w:t>
      </w:r>
      <w:r w:rsidR="00BC506F">
        <w:t xml:space="preserve"> családi és egyéb adókedvezmények</w:t>
      </w:r>
      <w:r>
        <w:t xml:space="preserve"> </w:t>
      </w:r>
      <w:r w:rsidR="0039523F">
        <w:t xml:space="preserve">a </w:t>
      </w:r>
      <w:r>
        <w:t>nettó összeg</w:t>
      </w:r>
      <w:r w:rsidR="00BC506F">
        <w:t>et</w:t>
      </w:r>
      <w:r>
        <w:t xml:space="preserve"> </w:t>
      </w:r>
      <w:r w:rsidR="00BC506F">
        <w:t>módosíthatják)</w:t>
      </w:r>
    </w:p>
    <w:p w:rsidR="009676B9" w:rsidRDefault="009676B9" w:rsidP="00914265">
      <w:pPr>
        <w:pStyle w:val="x2h-tartalom"/>
        <w:spacing w:before="0" w:beforeAutospacing="0" w:after="0" w:afterAutospacing="0"/>
        <w:jc w:val="both"/>
      </w:pPr>
    </w:p>
    <w:p w:rsidR="00A253FA" w:rsidRDefault="0039523F" w:rsidP="00914265">
      <w:pPr>
        <w:pStyle w:val="x2h-tartalom"/>
        <w:spacing w:before="0" w:beforeAutospacing="0" w:after="0" w:afterAutospacing="0"/>
        <w:jc w:val="both"/>
      </w:pPr>
      <w:r>
        <w:t>A</w:t>
      </w:r>
      <w:r w:rsidR="00843C52">
        <w:t xml:space="preserve"> nyugdíjak/ nyugdíjszerű ellátások</w:t>
      </w:r>
      <w:r w:rsidR="00EE03C3">
        <w:t xml:space="preserve"> mértéke</w:t>
      </w:r>
      <w:r w:rsidR="001C2571">
        <w:t xml:space="preserve"> </w:t>
      </w:r>
      <w:r>
        <w:t xml:space="preserve">2021. évben két </w:t>
      </w:r>
      <w:r w:rsidR="00843C52">
        <w:t>alkalommal</w:t>
      </w:r>
      <w:r>
        <w:t>, majd 2022. január 01-től</w:t>
      </w:r>
      <w:r w:rsidR="00843C52">
        <w:t xml:space="preserve"> </w:t>
      </w:r>
      <w:r w:rsidR="00EE03C3">
        <w:t>újból</w:t>
      </w:r>
      <w:r w:rsidR="001C2571">
        <w:t xml:space="preserve"> további 5 %-</w:t>
      </w:r>
      <w:proofErr w:type="spellStart"/>
      <w:r w:rsidR="001C2571">
        <w:t>kal</w:t>
      </w:r>
      <w:proofErr w:type="spellEnd"/>
      <w:r>
        <w:t xml:space="preserve"> </w:t>
      </w:r>
      <w:r w:rsidR="001C2571">
        <w:t>növekedett</w:t>
      </w:r>
      <w:r>
        <w:t xml:space="preserve">. </w:t>
      </w:r>
      <w:r w:rsidR="008C137B">
        <w:t xml:space="preserve">Az árvaellátás </w:t>
      </w:r>
      <w:r w:rsidR="00B53E5A">
        <w:t>alapösszege is módosult</w:t>
      </w:r>
      <w:r w:rsidR="00EE03C3">
        <w:t xml:space="preserve"> (</w:t>
      </w:r>
      <w:r w:rsidR="00B53E5A">
        <w:t>50.000 Ft/hó/gyermek</w:t>
      </w:r>
      <w:r w:rsidR="00EE03C3">
        <w:t>)</w:t>
      </w:r>
      <w:r w:rsidR="00B53E5A">
        <w:t>.</w:t>
      </w:r>
    </w:p>
    <w:p w:rsidR="00A253FA" w:rsidRDefault="00A253FA" w:rsidP="00914265">
      <w:pPr>
        <w:pStyle w:val="x2h-tartalom"/>
        <w:spacing w:before="0" w:beforeAutospacing="0" w:after="0" w:afterAutospacing="0"/>
        <w:jc w:val="both"/>
      </w:pPr>
    </w:p>
    <w:p w:rsidR="009900D4" w:rsidRDefault="00A253FA" w:rsidP="00914265">
      <w:pPr>
        <w:pStyle w:val="x2h-tartalom"/>
        <w:spacing w:before="0" w:beforeAutospacing="0" w:after="0" w:afterAutospacing="0"/>
        <w:jc w:val="both"/>
      </w:pPr>
      <w:r>
        <w:t xml:space="preserve">A családi pótlék, GYES (gyermekgondozást segítő ellátás), GYET (gyermeknevelési támogatás), FHT (foglalkozást helyettesítő támogatás) összege nem változott. Az öregségi nyugdíj legkisebb összege </w:t>
      </w:r>
      <w:r w:rsidR="008C137B">
        <w:t>sem változott már</w:t>
      </w:r>
      <w:r>
        <w:t xml:space="preserve"> hosszú évek óta</w:t>
      </w:r>
      <w:r w:rsidR="008C137B">
        <w:t>.</w:t>
      </w:r>
    </w:p>
    <w:p w:rsidR="008C137B" w:rsidRDefault="008C137B" w:rsidP="00914265">
      <w:pPr>
        <w:pStyle w:val="x2h-tartalom"/>
        <w:spacing w:before="0" w:beforeAutospacing="0" w:after="0" w:afterAutospacing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6877"/>
      </w:tblGrid>
      <w:tr w:rsidR="008C137B" w:rsidTr="008C137B">
        <w:tc>
          <w:tcPr>
            <w:tcW w:w="2303" w:type="dxa"/>
          </w:tcPr>
          <w:p w:rsidR="008C137B" w:rsidRDefault="008C137B" w:rsidP="00914265">
            <w:pPr>
              <w:pStyle w:val="x2h-tartalom"/>
              <w:spacing w:before="0" w:beforeAutospacing="0" w:after="0" w:afterAutospacing="0"/>
            </w:pPr>
          </w:p>
        </w:tc>
        <w:tc>
          <w:tcPr>
            <w:tcW w:w="6877" w:type="dxa"/>
          </w:tcPr>
          <w:p w:rsidR="008C137B" w:rsidRPr="008C137B" w:rsidRDefault="008C137B" w:rsidP="008C137B">
            <w:pPr>
              <w:pStyle w:val="x2h-tartalom"/>
              <w:spacing w:before="0" w:beforeAutospacing="0" w:after="0" w:afterAutospacing="0"/>
              <w:jc w:val="center"/>
              <w:rPr>
                <w:b/>
              </w:rPr>
            </w:pPr>
            <w:r w:rsidRPr="008C137B">
              <w:rPr>
                <w:b/>
              </w:rPr>
              <w:t xml:space="preserve">Összege </w:t>
            </w:r>
            <w:proofErr w:type="gramStart"/>
            <w:r w:rsidRPr="008C137B">
              <w:rPr>
                <w:b/>
              </w:rPr>
              <w:t>( Ft</w:t>
            </w:r>
            <w:proofErr w:type="gramEnd"/>
            <w:r>
              <w:rPr>
                <w:b/>
              </w:rPr>
              <w:t>/hó</w:t>
            </w:r>
            <w:r w:rsidRPr="008C137B">
              <w:rPr>
                <w:b/>
              </w:rPr>
              <w:t>)</w:t>
            </w:r>
          </w:p>
        </w:tc>
      </w:tr>
      <w:tr w:rsidR="008C137B" w:rsidTr="008C137B">
        <w:tc>
          <w:tcPr>
            <w:tcW w:w="2303" w:type="dxa"/>
          </w:tcPr>
          <w:p w:rsidR="008C137B" w:rsidRPr="008C137B" w:rsidRDefault="008C137B" w:rsidP="008C137B">
            <w:pPr>
              <w:pStyle w:val="x2h-tartalom"/>
              <w:spacing w:before="0" w:beforeAutospacing="0" w:after="0" w:afterAutospacing="0"/>
              <w:rPr>
                <w:b/>
              </w:rPr>
            </w:pPr>
            <w:r w:rsidRPr="008C137B">
              <w:rPr>
                <w:b/>
              </w:rPr>
              <w:t>Családi pótlék</w:t>
            </w:r>
          </w:p>
        </w:tc>
        <w:tc>
          <w:tcPr>
            <w:tcW w:w="6877" w:type="dxa"/>
          </w:tcPr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a) </w:t>
            </w:r>
            <w:r>
              <w:t>egygyermekes család esetén 12 200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b) </w:t>
            </w:r>
            <w:r>
              <w:t>egy gyermeket nevelő egyedülálló esetén 13 700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c) </w:t>
            </w:r>
            <w:r>
              <w:t>kétgyermekes család esetén gyermekenként 13 300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d) </w:t>
            </w:r>
            <w:r>
              <w:t>két gyermeket nevelő egyedülálló esetén gyermekenként 14 800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e) </w:t>
            </w:r>
            <w:r>
              <w:t>három- vagy többgyermekes család esetén gyermekenként 16 000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lastRenderedPageBreak/>
              <w:t xml:space="preserve">f) </w:t>
            </w:r>
            <w:r>
              <w:t>három vagy több gyermeket nevelő egyedülálló esetén gyermekenként 17 000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g) </w:t>
            </w:r>
            <w:r>
              <w:t xml:space="preserve">tartósan beteg, illetve súlyosan fogyatékos gyermeket nevelő család esetén, valamint a gyermekotthonban, javítóintézetben, büntetés-végrehajtási intézetben vagy szociális intézményben élő, a nevelőszülőnél elhelyezett, vagy a </w:t>
            </w:r>
            <w:hyperlink r:id="rId15" w:tgtFrame="_blank" w:history="1">
              <w:r>
                <w:rPr>
                  <w:rStyle w:val="Hiperhivatkozs"/>
                </w:rPr>
                <w:t>Gyvt. 72. § (1) bekezdése</w:t>
              </w:r>
            </w:hyperlink>
            <w:r>
              <w:t xml:space="preserve"> alapján ideiglenes hatállyal elhelyezett tartósan beteg, illetve súlyosan fogyatékos gyermek után, továbbá a gyámhatóság által a szülői ház elhagyását engedélyező határozatban megjelölt személy esetén tartósan beteg, illetve súlyosan fogyatékos gyermek után 23 300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h) </w:t>
            </w:r>
            <w:r>
              <w:t>tartósan beteg, illetve súlyosan fogyatékos gyermeket nevelő egyedülálló esetén a tartósan beteg, illetve súlyosan fogyatékos gyermek után 25 900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i) </w:t>
            </w:r>
            <w:r>
              <w:t>a 7. § (2) bekezdése szerinti személy esetén - a (2) bekezdésben foglaltak kivételével - 20 300 forint,</w:t>
            </w:r>
          </w:p>
          <w:p w:rsidR="008C137B" w:rsidRDefault="008C137B" w:rsidP="008C137B">
            <w:pPr>
              <w:ind w:firstLine="170"/>
            </w:pPr>
            <w:r>
              <w:rPr>
                <w:i/>
                <w:iCs/>
              </w:rPr>
              <w:t xml:space="preserve">j) </w:t>
            </w:r>
            <w:r>
              <w:t xml:space="preserve">a gyermekotthonban, javítóintézetben, büntetés-végrehajtási intézetben vagy szociális intézményben élő, a nevelőszülőnél elhelyezett, vagy a </w:t>
            </w:r>
            <w:hyperlink r:id="rId16" w:anchor="sidlawrefP(72)B(1)" w:history="1">
              <w:r>
                <w:rPr>
                  <w:rStyle w:val="Hiperhivatkozs"/>
                </w:rPr>
                <w:t>Gyvt. 72. § (1) bekezdése</w:t>
              </w:r>
            </w:hyperlink>
            <w:r>
              <w:t xml:space="preserve"> alapján ideiglenes hatállyal elhelyezett, a </w:t>
            </w:r>
            <w:r>
              <w:rPr>
                <w:i/>
                <w:iCs/>
              </w:rPr>
              <w:t xml:space="preserve">g) </w:t>
            </w:r>
            <w:r>
              <w:t xml:space="preserve">vagy a </w:t>
            </w:r>
            <w:r>
              <w:rPr>
                <w:i/>
                <w:iCs/>
              </w:rPr>
              <w:t xml:space="preserve">h) </w:t>
            </w:r>
            <w:r>
              <w:t xml:space="preserve">pont alá nem tartozó gyermek esetén, a gyámhatóság által a szülői ház elhagyását engedélyező határozatban megjelölt személy esetén, ha a gyermek nem tartozik a </w:t>
            </w:r>
            <w:r>
              <w:rPr>
                <w:i/>
                <w:iCs/>
              </w:rPr>
              <w:t xml:space="preserve">g) </w:t>
            </w:r>
            <w:r>
              <w:t xml:space="preserve">vagy a </w:t>
            </w:r>
            <w:r>
              <w:rPr>
                <w:i/>
                <w:iCs/>
              </w:rPr>
              <w:t xml:space="preserve">h) </w:t>
            </w:r>
            <w:r>
              <w:t>pont alá, valamint a 8. § (3) bekezdése alá tartozó személy esetén 14 800 forint.</w:t>
            </w:r>
          </w:p>
          <w:p w:rsidR="008C137B" w:rsidRDefault="008C137B" w:rsidP="00914265">
            <w:pPr>
              <w:pStyle w:val="x2h-tartalom"/>
              <w:spacing w:before="0" w:beforeAutospacing="0" w:after="0" w:afterAutospacing="0"/>
            </w:pPr>
          </w:p>
        </w:tc>
      </w:tr>
      <w:tr w:rsidR="008C137B" w:rsidTr="008C137B">
        <w:tc>
          <w:tcPr>
            <w:tcW w:w="2303" w:type="dxa"/>
          </w:tcPr>
          <w:p w:rsidR="008C137B" w:rsidRPr="008C137B" w:rsidRDefault="008C137B" w:rsidP="00914265">
            <w:pPr>
              <w:pStyle w:val="x2h-tartalom"/>
              <w:spacing w:before="0" w:beforeAutospacing="0" w:after="0" w:afterAutospacing="0"/>
              <w:rPr>
                <w:b/>
              </w:rPr>
            </w:pPr>
            <w:r w:rsidRPr="008C137B">
              <w:rPr>
                <w:b/>
              </w:rPr>
              <w:lastRenderedPageBreak/>
              <w:t>GYES/GYET</w:t>
            </w:r>
          </w:p>
        </w:tc>
        <w:tc>
          <w:tcPr>
            <w:tcW w:w="6877" w:type="dxa"/>
          </w:tcPr>
          <w:p w:rsidR="008C137B" w:rsidRDefault="008C137B" w:rsidP="00914265">
            <w:pPr>
              <w:pStyle w:val="x2h-tartalom"/>
              <w:spacing w:before="0" w:beforeAutospacing="0" w:after="0" w:afterAutospacing="0"/>
            </w:pPr>
            <w:r>
              <w:t xml:space="preserve">28.500 ,- </w:t>
            </w:r>
          </w:p>
        </w:tc>
      </w:tr>
      <w:tr w:rsidR="008C137B" w:rsidTr="008C137B">
        <w:tc>
          <w:tcPr>
            <w:tcW w:w="2303" w:type="dxa"/>
          </w:tcPr>
          <w:p w:rsidR="008C137B" w:rsidRPr="008C137B" w:rsidRDefault="008C137B" w:rsidP="00914265">
            <w:pPr>
              <w:pStyle w:val="x2h-tartalom"/>
              <w:spacing w:before="0" w:beforeAutospacing="0" w:after="0" w:afterAutospacing="0"/>
              <w:rPr>
                <w:b/>
              </w:rPr>
            </w:pPr>
            <w:r w:rsidRPr="008C137B">
              <w:rPr>
                <w:b/>
              </w:rPr>
              <w:t>FHT</w:t>
            </w:r>
          </w:p>
        </w:tc>
        <w:tc>
          <w:tcPr>
            <w:tcW w:w="6877" w:type="dxa"/>
          </w:tcPr>
          <w:p w:rsidR="008C137B" w:rsidRDefault="008C137B" w:rsidP="00914265">
            <w:pPr>
              <w:pStyle w:val="x2h-tartalom"/>
              <w:spacing w:before="0" w:beforeAutospacing="0" w:after="0" w:afterAutospacing="0"/>
            </w:pPr>
            <w:r>
              <w:t xml:space="preserve">22.800,- </w:t>
            </w:r>
          </w:p>
        </w:tc>
      </w:tr>
      <w:tr w:rsidR="008C137B" w:rsidTr="008C137B">
        <w:tc>
          <w:tcPr>
            <w:tcW w:w="2303" w:type="dxa"/>
          </w:tcPr>
          <w:p w:rsidR="008C137B" w:rsidRPr="008C137B" w:rsidRDefault="008C137B" w:rsidP="008C137B">
            <w:pPr>
              <w:pStyle w:val="x2h-tartalom"/>
              <w:spacing w:before="0" w:beforeAutospacing="0" w:after="0" w:afterAutospacing="0"/>
              <w:rPr>
                <w:b/>
              </w:rPr>
            </w:pPr>
            <w:r w:rsidRPr="008C137B">
              <w:rPr>
                <w:b/>
              </w:rPr>
              <w:t>Öregségi nyugdíj legkisebb összege</w:t>
            </w:r>
          </w:p>
        </w:tc>
        <w:tc>
          <w:tcPr>
            <w:tcW w:w="6877" w:type="dxa"/>
          </w:tcPr>
          <w:p w:rsidR="008C137B" w:rsidRDefault="008C137B" w:rsidP="00914265">
            <w:pPr>
              <w:pStyle w:val="x2h-tartalom"/>
              <w:spacing w:before="0" w:beforeAutospacing="0" w:after="0" w:afterAutospacing="0"/>
            </w:pPr>
            <w:r>
              <w:t>28.500,-</w:t>
            </w:r>
          </w:p>
        </w:tc>
      </w:tr>
    </w:tbl>
    <w:p w:rsidR="008C137B" w:rsidRDefault="008C137B" w:rsidP="00914265">
      <w:pPr>
        <w:pStyle w:val="x2h-tartalom"/>
        <w:spacing w:before="0" w:beforeAutospacing="0" w:after="0" w:afterAutospacing="0"/>
        <w:jc w:val="both"/>
      </w:pPr>
    </w:p>
    <w:p w:rsidR="009E31D5" w:rsidRDefault="001C2571" w:rsidP="00914265">
      <w:pPr>
        <w:pStyle w:val="x2h-tartalom"/>
        <w:spacing w:before="0" w:beforeAutospacing="0" w:after="0" w:afterAutospacing="0"/>
        <w:jc w:val="both"/>
      </w:pPr>
      <w:r>
        <w:t xml:space="preserve">A </w:t>
      </w:r>
      <w:r w:rsidR="009900D4">
        <w:t xml:space="preserve">szociális rászorultságtól függő pénzbeli és természetbeni ellátások törvényben, helyi rendeletben rögzített </w:t>
      </w:r>
      <w:r w:rsidR="009E31D5">
        <w:t xml:space="preserve">jogosultsági </w:t>
      </w:r>
      <w:r w:rsidR="009900D4">
        <w:t xml:space="preserve">jövedelemhatárai az öregségi nyugdíj legkisebb összegének </w:t>
      </w:r>
      <w:r w:rsidR="008C137B">
        <w:t xml:space="preserve">(28.500 </w:t>
      </w:r>
      <w:r w:rsidR="00B53E5A">
        <w:t>F</w:t>
      </w:r>
      <w:r w:rsidR="008C137B">
        <w:t xml:space="preserve">t) </w:t>
      </w:r>
      <w:r w:rsidR="009900D4">
        <w:t>meghatározott %-</w:t>
      </w:r>
      <w:proofErr w:type="spellStart"/>
      <w:r w:rsidR="009900D4">
        <w:t>os</w:t>
      </w:r>
      <w:proofErr w:type="spellEnd"/>
      <w:r w:rsidR="009900D4">
        <w:t xml:space="preserve"> mértékéhez kötődnek. </w:t>
      </w:r>
    </w:p>
    <w:p w:rsidR="005F145E" w:rsidRDefault="005F145E" w:rsidP="00914265">
      <w:pPr>
        <w:pStyle w:val="x2h-tartalom"/>
        <w:spacing w:before="0" w:beforeAutospacing="0" w:after="0" w:afterAutospacing="0"/>
        <w:jc w:val="both"/>
      </w:pPr>
    </w:p>
    <w:p w:rsidR="00655B6A" w:rsidRDefault="005B4D52" w:rsidP="00914265">
      <w:pPr>
        <w:pStyle w:val="x2h-tartalom"/>
        <w:spacing w:before="0" w:beforeAutospacing="0" w:after="0" w:afterAutospacing="0"/>
        <w:jc w:val="both"/>
      </w:pPr>
      <w:r>
        <w:t xml:space="preserve">A </w:t>
      </w:r>
      <w:proofErr w:type="gramStart"/>
      <w:r>
        <w:t>globális</w:t>
      </w:r>
      <w:proofErr w:type="gramEnd"/>
      <w:r>
        <w:t xml:space="preserve"> nyersanyagárak, szállítási költségek, a világpiaci élelmiszerárak </w:t>
      </w:r>
      <w:r w:rsidR="00655B6A">
        <w:t xml:space="preserve">(elsősorban a gabona, zöldség, gyümölcs, hús) </w:t>
      </w:r>
      <w:r>
        <w:t>jelentősen megemelkedtek az elmúlt időszakban, mely a hazai háztartások fogyasztási kiadásaiban is megmutatkoz</w:t>
      </w:r>
      <w:r w:rsidR="00655B6A">
        <w:t xml:space="preserve">ik. A pénzünk </w:t>
      </w:r>
      <w:proofErr w:type="spellStart"/>
      <w:r w:rsidR="00655B6A">
        <w:t>vásárlóereje</w:t>
      </w:r>
      <w:proofErr w:type="spellEnd"/>
      <w:r w:rsidR="00655B6A">
        <w:t xml:space="preserve"> nagymértékben romlott a tavalyi évben.</w:t>
      </w:r>
    </w:p>
    <w:p w:rsidR="009676B9" w:rsidRDefault="009E31D5" w:rsidP="00914265">
      <w:pPr>
        <w:pStyle w:val="x2h-tartalom"/>
        <w:spacing w:before="0" w:beforeAutospacing="0" w:after="0" w:afterAutospacing="0"/>
        <w:jc w:val="both"/>
      </w:pPr>
      <w:r>
        <w:t>A fentiek miatt indokolt a különböző jogcímen adható</w:t>
      </w:r>
      <w:r w:rsidR="008834F5">
        <w:t xml:space="preserve"> </w:t>
      </w:r>
      <w:r>
        <w:t>települési támogatások jövedelemhatárának a megemelése is.</w:t>
      </w:r>
    </w:p>
    <w:p w:rsidR="008C137B" w:rsidRDefault="008C137B" w:rsidP="00914265">
      <w:pPr>
        <w:pStyle w:val="x2h-tartalom"/>
        <w:spacing w:before="0" w:beforeAutospacing="0" w:after="0" w:afterAutospacing="0"/>
        <w:jc w:val="both"/>
      </w:pPr>
    </w:p>
    <w:p w:rsidR="008834F5" w:rsidRDefault="008834F5" w:rsidP="00914265">
      <w:pPr>
        <w:pStyle w:val="x2h-tartalom"/>
        <w:spacing w:before="0" w:beforeAutospacing="0" w:after="0" w:afterAutospacing="0"/>
        <w:jc w:val="both"/>
        <w:rPr>
          <w:b/>
          <w:u w:val="single"/>
        </w:rPr>
      </w:pPr>
      <w:r w:rsidRPr="008834F5">
        <w:rPr>
          <w:b/>
          <w:u w:val="single"/>
        </w:rPr>
        <w:t>Rendkívü</w:t>
      </w:r>
      <w:r w:rsidR="00F50B77">
        <w:rPr>
          <w:b/>
          <w:u w:val="single"/>
        </w:rPr>
        <w:t xml:space="preserve">li települési támogatás </w:t>
      </w:r>
    </w:p>
    <w:p w:rsidR="008834F5" w:rsidRDefault="008834F5" w:rsidP="008834F5">
      <w:pPr>
        <w:pStyle w:val="x2h-tartalom"/>
        <w:spacing w:before="0" w:beforeAutospacing="0" w:after="0" w:afterAutospacing="0"/>
      </w:pPr>
      <w:r>
        <w:t>6.§(1) „Rendkívüli települési támogatás nyújtható:</w:t>
      </w:r>
    </w:p>
    <w:p w:rsidR="008834F5" w:rsidRDefault="008834F5" w:rsidP="008834F5">
      <w:pPr>
        <w:ind w:left="360"/>
      </w:pPr>
      <w:proofErr w:type="gramStart"/>
      <w:r>
        <w:rPr>
          <w:rStyle w:val="x2h-felsorolas"/>
        </w:rPr>
        <w:t>a</w:t>
      </w:r>
      <w:proofErr w:type="gramEnd"/>
      <w:r>
        <w:rPr>
          <w:rStyle w:val="x2h-felsorolas"/>
        </w:rPr>
        <w:t>)</w:t>
      </w:r>
      <w:r>
        <w:t xml:space="preserve"> élelmiszerre,</w:t>
      </w:r>
    </w:p>
    <w:p w:rsidR="008834F5" w:rsidRDefault="008834F5" w:rsidP="008834F5">
      <w:pPr>
        <w:ind w:left="360"/>
      </w:pPr>
      <w:r>
        <w:rPr>
          <w:rStyle w:val="x2h-felsorolas"/>
        </w:rPr>
        <w:t>b)</w:t>
      </w:r>
      <w:r>
        <w:t xml:space="preserve"> mindennapi életvitelt negatívan befolyásoló nem tervezhető körülmény megoldására,</w:t>
      </w:r>
    </w:p>
    <w:p w:rsidR="008834F5" w:rsidRDefault="008834F5" w:rsidP="008834F5">
      <w:pPr>
        <w:ind w:left="360"/>
      </w:pPr>
      <w:r>
        <w:rPr>
          <w:rStyle w:val="x2h-felsorolas"/>
        </w:rPr>
        <w:t>c)</w:t>
      </w:r>
      <w:r>
        <w:t xml:space="preserve"> létfenntartást veszélyeztető helyzetbe került személynek.</w:t>
      </w:r>
    </w:p>
    <w:p w:rsidR="008834F5" w:rsidRDefault="008834F5" w:rsidP="008834F5">
      <w:pPr>
        <w:pStyle w:val="x2h-tartalom"/>
        <w:spacing w:before="0" w:beforeAutospacing="0" w:after="0" w:afterAutospacing="0"/>
      </w:pPr>
      <w:r>
        <w:t>(2) Az (1) bekezdésben meghatározott esetben a rendkívüli települési támogatásra jogosult az a személy,</w:t>
      </w:r>
    </w:p>
    <w:p w:rsidR="008834F5" w:rsidRDefault="008834F5" w:rsidP="008834F5">
      <w:pPr>
        <w:ind w:left="720"/>
      </w:pPr>
      <w:proofErr w:type="gramStart"/>
      <w:r>
        <w:rPr>
          <w:rStyle w:val="x2h-felsorolas"/>
        </w:rPr>
        <w:t>a</w:t>
      </w:r>
      <w:proofErr w:type="gramEnd"/>
      <w:r>
        <w:rPr>
          <w:rStyle w:val="x2h-felsorolas"/>
        </w:rPr>
        <w:t>)</w:t>
      </w:r>
      <w:r>
        <w:t xml:space="preserve"> akinek az 1 főre számított családi jövedelme az öregségi nyugdíj mindenkori legkisebb összegének </w:t>
      </w:r>
      <w:r w:rsidRPr="00F84030">
        <w:t>160%-át</w:t>
      </w:r>
      <w:r>
        <w:t xml:space="preserve"> nem haladja meg,</w:t>
      </w:r>
    </w:p>
    <w:p w:rsidR="008834F5" w:rsidRDefault="008834F5" w:rsidP="008834F5">
      <w:pPr>
        <w:ind w:left="720"/>
      </w:pPr>
      <w:r>
        <w:rPr>
          <w:rStyle w:val="x2h-felsorolas"/>
        </w:rPr>
        <w:t>b)</w:t>
      </w:r>
      <w:r>
        <w:t xml:space="preserve"> egyedül élő, illetve gyermekét egyedül nevelő szülő esetén jövedelme az öregségi nyugdíj mindenkori legkisebb összegének </w:t>
      </w:r>
      <w:r w:rsidRPr="00F84030">
        <w:t>200%-át</w:t>
      </w:r>
      <w:r>
        <w:t xml:space="preserve"> nem haladja meg.”</w:t>
      </w:r>
    </w:p>
    <w:p w:rsidR="008834F5" w:rsidRPr="008834F5" w:rsidRDefault="008834F5" w:rsidP="008834F5">
      <w:pPr>
        <w:pStyle w:val="x2h-tartalom"/>
        <w:spacing w:before="0" w:beforeAutospacing="0" w:after="0" w:afterAutospacing="0"/>
        <w:jc w:val="both"/>
        <w:rPr>
          <w:b/>
          <w:u w:val="single"/>
        </w:rPr>
      </w:pPr>
    </w:p>
    <w:p w:rsidR="008834F5" w:rsidRDefault="00BB40FD" w:rsidP="00914265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  <w:r w:rsidR="009E31D5" w:rsidRPr="00E52CB7">
        <w:rPr>
          <w:b/>
        </w:rPr>
        <w:t xml:space="preserve">Javaslom, </w:t>
      </w:r>
      <w:r w:rsidR="009E31D5">
        <w:rPr>
          <w:b/>
        </w:rPr>
        <w:t>hogy a rendelet 6</w:t>
      </w:r>
      <w:r w:rsidR="009E31D5" w:rsidRPr="001F36C6">
        <w:rPr>
          <w:b/>
        </w:rPr>
        <w:t>.§ (2) bekezdésében</w:t>
      </w:r>
      <w:r w:rsidR="009E31D5">
        <w:rPr>
          <w:b/>
        </w:rPr>
        <w:t xml:space="preserve"> </w:t>
      </w:r>
    </w:p>
    <w:p w:rsidR="008834F5" w:rsidRDefault="008834F5" w:rsidP="008834F5">
      <w:pPr>
        <w:pStyle w:val="x2h-tartalom"/>
        <w:numPr>
          <w:ilvl w:val="0"/>
          <w:numId w:val="8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pontjában</w:t>
      </w:r>
      <w:r w:rsidR="009E31D5" w:rsidRPr="001F36C6">
        <w:rPr>
          <w:b/>
        </w:rPr>
        <w:t xml:space="preserve"> </w:t>
      </w:r>
      <w:r>
        <w:rPr>
          <w:b/>
        </w:rPr>
        <w:t xml:space="preserve">a </w:t>
      </w:r>
      <w:r w:rsidR="009E31D5" w:rsidRPr="001F36C6">
        <w:rPr>
          <w:b/>
        </w:rPr>
        <w:t>„</w:t>
      </w:r>
      <w:r>
        <w:rPr>
          <w:b/>
        </w:rPr>
        <w:t>160</w:t>
      </w:r>
      <w:r w:rsidR="009E31D5" w:rsidRPr="001F36C6">
        <w:rPr>
          <w:b/>
        </w:rPr>
        <w:t>%-át”</w:t>
      </w:r>
      <w:r w:rsidR="009E31D5" w:rsidRPr="00E52CB7">
        <w:t xml:space="preserve"> </w:t>
      </w:r>
      <w:r w:rsidR="009E31D5" w:rsidRPr="00E52CB7">
        <w:rPr>
          <w:b/>
        </w:rPr>
        <w:t xml:space="preserve">szövegrész helyébe </w:t>
      </w:r>
      <w:r w:rsidR="009E31D5">
        <w:rPr>
          <w:b/>
        </w:rPr>
        <w:t>„</w:t>
      </w:r>
      <w:r>
        <w:rPr>
          <w:b/>
        </w:rPr>
        <w:t>180</w:t>
      </w:r>
      <w:r w:rsidR="009E31D5">
        <w:rPr>
          <w:b/>
        </w:rPr>
        <w:t xml:space="preserve"> %-át”</w:t>
      </w:r>
    </w:p>
    <w:p w:rsidR="0039523F" w:rsidRPr="00BB40FD" w:rsidRDefault="008834F5" w:rsidP="008834F5">
      <w:pPr>
        <w:pStyle w:val="x2h-tartalom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b/>
        </w:rPr>
        <w:t>pontjában a „200%”</w:t>
      </w:r>
      <w:r w:rsidR="009E31D5">
        <w:rPr>
          <w:b/>
        </w:rPr>
        <w:t xml:space="preserve"> szövegrész</w:t>
      </w:r>
      <w:r>
        <w:rPr>
          <w:b/>
        </w:rPr>
        <w:t xml:space="preserve"> </w:t>
      </w:r>
      <w:r w:rsidRPr="00E52CB7">
        <w:rPr>
          <w:b/>
        </w:rPr>
        <w:t xml:space="preserve">helyébe </w:t>
      </w:r>
      <w:r>
        <w:rPr>
          <w:b/>
        </w:rPr>
        <w:t>„220 %-</w:t>
      </w:r>
      <w:proofErr w:type="spellStart"/>
      <w:r>
        <w:rPr>
          <w:b/>
        </w:rPr>
        <w:t>át”szöveg</w:t>
      </w:r>
      <w:proofErr w:type="spellEnd"/>
      <w:r w:rsidR="009E31D5">
        <w:rPr>
          <w:b/>
        </w:rPr>
        <w:t xml:space="preserve"> kerüljön</w:t>
      </w:r>
      <w:r>
        <w:rPr>
          <w:b/>
        </w:rPr>
        <w:t xml:space="preserve">. </w:t>
      </w:r>
    </w:p>
    <w:p w:rsidR="00BB40FD" w:rsidRDefault="00BB40FD" w:rsidP="00BB40FD">
      <w:pPr>
        <w:pStyle w:val="x2h-tartalom"/>
        <w:spacing w:before="0" w:beforeAutospacing="0" w:after="0" w:afterAutospacing="0"/>
        <w:ind w:left="720"/>
        <w:jc w:val="both"/>
      </w:pPr>
    </w:p>
    <w:p w:rsidR="00843C52" w:rsidRDefault="009B1E39" w:rsidP="00914265">
      <w:pPr>
        <w:pStyle w:val="x2h-tartalom"/>
        <w:spacing w:before="0" w:beforeAutospacing="0" w:after="0" w:afterAutospacing="0"/>
        <w:jc w:val="both"/>
      </w:pPr>
      <w:r>
        <w:t>A módosítás következtében a jövedelemhatár az a) pont esetén 45.600 Ft-ról 51.300 Ft-ra, b) pont esetén 57.000 Ft-ról 62.700 Ft-ra változna.</w:t>
      </w:r>
    </w:p>
    <w:p w:rsidR="009B1E39" w:rsidRPr="006A1947" w:rsidRDefault="009B1E39" w:rsidP="00914265">
      <w:pPr>
        <w:pStyle w:val="x2h-tartalom"/>
        <w:spacing w:before="0" w:beforeAutospacing="0" w:after="0" w:afterAutospacing="0"/>
        <w:jc w:val="both"/>
      </w:pPr>
    </w:p>
    <w:p w:rsidR="00914265" w:rsidRDefault="009B1E39" w:rsidP="00914265">
      <w:pPr>
        <w:pStyle w:val="Listaszerbekezds"/>
        <w:ind w:left="420"/>
        <w:jc w:val="both"/>
      </w:pPr>
      <w:r>
        <w:rPr>
          <w:rStyle w:val="x2h-szakasz-sorszam"/>
        </w:rPr>
        <w:t>7. §</w:t>
      </w:r>
      <w:r>
        <w:t xml:space="preserve"> (1) „Rendkívüli települési támogatás állapítható meg annak a létfenntartást veszélyeztető helyzetbe került személynek, akinek a családjában az 1 főre jutó jövedelem nem haladja meg az öregségi nyugdíj mindenkori legkisebb összegének a 220%-át az i.) pontban foglalt esetben az öregségi nyugdíj mindenkori legkisebb összegének 250%-át -, és önmaga vagy családja létfenntartásáról gondoskodni nem tud, mert:</w:t>
      </w:r>
    </w:p>
    <w:p w:rsidR="009B1E39" w:rsidRDefault="009B1E39" w:rsidP="009B1E39">
      <w:pPr>
        <w:jc w:val="both"/>
      </w:pPr>
      <w:proofErr w:type="gramStart"/>
      <w:r>
        <w:rPr>
          <w:rFonts w:hAnsi="Symbol"/>
        </w:rPr>
        <w:t>a</w:t>
      </w:r>
      <w:proofErr w:type="gramEnd"/>
      <w:r>
        <w:rPr>
          <w:rFonts w:hAnsi="Symbol"/>
        </w:rPr>
        <w:t>)</w:t>
      </w:r>
      <w:r>
        <w:t xml:space="preserve">  tartós betegsége vagy rokkantsága miatt, jelentős jövedelem kiesése következett be, vagy</w:t>
      </w:r>
    </w:p>
    <w:p w:rsidR="009B1E39" w:rsidRDefault="009B1E39" w:rsidP="009B1E39">
      <w:pPr>
        <w:jc w:val="both"/>
      </w:pPr>
      <w:r>
        <w:rPr>
          <w:rStyle w:val="x2h-felsorolas"/>
        </w:rPr>
        <w:t>b)</w:t>
      </w:r>
      <w:r>
        <w:t xml:space="preserve"> a lakhatását biztosító épületben természeti csapás, földrengés, víz, vihar, jégeső, rendkívüli mértékű csapadék, tűz jelentős kárt okozott vagy,</w:t>
      </w:r>
    </w:p>
    <w:p w:rsidR="009B1E39" w:rsidRDefault="009B1E39" w:rsidP="009B1E39">
      <w:pPr>
        <w:jc w:val="both"/>
      </w:pPr>
      <w:r>
        <w:rPr>
          <w:rStyle w:val="x2h-felsorolas"/>
        </w:rPr>
        <w:t>c)</w:t>
      </w:r>
      <w:r>
        <w:t xml:space="preserve"> bűncselekmény áldozata, sérelmére elkövetett bűncselekményből anyagi kára keletkezett vagy</w:t>
      </w:r>
    </w:p>
    <w:p w:rsidR="009B1E39" w:rsidRDefault="009B1E39" w:rsidP="009B1E39">
      <w:pPr>
        <w:jc w:val="both"/>
      </w:pPr>
      <w:r>
        <w:rPr>
          <w:rStyle w:val="x2h-felsorolas"/>
        </w:rPr>
        <w:t>d)</w:t>
      </w:r>
      <w:r>
        <w:t xml:space="preserve"> nyugdíja vagy megváltozott munkaképességű személyek ellátásairól és egyéb törvények módosításáról szóló 2011. évi CXCI. tv. 3. § /1/ bekezdése szerint folyósított ellátásának kifizetése a jogosultság megállapításának elbírálása miatt késik, vagy</w:t>
      </w:r>
    </w:p>
    <w:p w:rsidR="009B1E39" w:rsidRDefault="009B1E39" w:rsidP="009B1E39">
      <w:pPr>
        <w:jc w:val="both"/>
      </w:pPr>
      <w:proofErr w:type="gramStart"/>
      <w:r>
        <w:rPr>
          <w:rStyle w:val="x2h-felsorolas"/>
        </w:rPr>
        <w:t>e</w:t>
      </w:r>
      <w:proofErr w:type="gramEnd"/>
      <w:r>
        <w:rPr>
          <w:rStyle w:val="x2h-felsorolas"/>
        </w:rPr>
        <w:t>)</w:t>
      </w:r>
      <w:r>
        <w:t xml:space="preserve"> önhibáján kívül legfeljebb 2 havi lakbérhátraléka halmozódott fel, és azt önerőből nem tudja kielégíteni vagy</w:t>
      </w:r>
    </w:p>
    <w:p w:rsidR="009B1E39" w:rsidRDefault="009B1E39" w:rsidP="009B1E39">
      <w:pPr>
        <w:jc w:val="both"/>
      </w:pPr>
      <w:proofErr w:type="gramStart"/>
      <w:r>
        <w:rPr>
          <w:rStyle w:val="x2h-felsorolas"/>
        </w:rPr>
        <w:t>f</w:t>
      </w:r>
      <w:proofErr w:type="gramEnd"/>
      <w:r>
        <w:rPr>
          <w:rStyle w:val="x2h-felsorolas"/>
        </w:rPr>
        <w:t>)</w:t>
      </w:r>
      <w:r>
        <w:t xml:space="preserve"> nagyobb összegű váratlan kiadását vagy havi 15.000 Ft feletti társadalombiztosításba be nem fogadott gyógyszer, gyógyászati segédeszköz, étrend kiegészítő készítmény kiadását önerőből nem tudja kiegyenlíteni vagy</w:t>
      </w:r>
    </w:p>
    <w:p w:rsidR="009B1E39" w:rsidRDefault="009B1E39" w:rsidP="009B1E39">
      <w:pPr>
        <w:jc w:val="both"/>
      </w:pPr>
      <w:r>
        <w:rPr>
          <w:rStyle w:val="x2h-felsorolas"/>
        </w:rPr>
        <w:t>g)</w:t>
      </w:r>
      <w:r>
        <w:t xml:space="preserve"> gyermeke nevelésével, gondozásával kapcsolattartásával a gyermek fogadásával, a gyermek egészségügyi ellátásával a gyermek családba való visszahelyezése során felmerülő anyagi </w:t>
      </w:r>
      <w:proofErr w:type="gramStart"/>
      <w:r>
        <w:t>problémát</w:t>
      </w:r>
      <w:proofErr w:type="gramEnd"/>
      <w:r>
        <w:t xml:space="preserve"> önerőből megoldani nem tudja vagy</w:t>
      </w:r>
    </w:p>
    <w:p w:rsidR="009B1E39" w:rsidRDefault="009B1E39" w:rsidP="009B1E39">
      <w:pPr>
        <w:jc w:val="both"/>
      </w:pPr>
      <w:proofErr w:type="gramStart"/>
      <w:r>
        <w:rPr>
          <w:rStyle w:val="x2h-felsorolas"/>
        </w:rPr>
        <w:t>h</w:t>
      </w:r>
      <w:proofErr w:type="gramEnd"/>
      <w:r>
        <w:rPr>
          <w:rStyle w:val="x2h-felsorolas"/>
        </w:rPr>
        <w:t>)</w:t>
      </w:r>
      <w:r>
        <w:t xml:space="preserve"> a családjában baleset miatt súlyos egészségügyi károsodás, vagy anyagi kár keletkezett.</w:t>
      </w:r>
    </w:p>
    <w:p w:rsidR="009B1E39" w:rsidRDefault="009B1E39" w:rsidP="009B1E39">
      <w:pPr>
        <w:jc w:val="both"/>
      </w:pPr>
      <w:r>
        <w:rPr>
          <w:rStyle w:val="x2h-felsorolas"/>
        </w:rPr>
        <w:t>i)</w:t>
      </w:r>
      <w:r>
        <w:t xml:space="preserve"> Egy fős háztartásban él és a 60 liter </w:t>
      </w:r>
      <w:proofErr w:type="spellStart"/>
      <w:r>
        <w:t>űrtartalmú</w:t>
      </w:r>
      <w:proofErr w:type="spellEnd"/>
      <w:r>
        <w:t xml:space="preserve"> hulladékgyűjtésére szolgáló </w:t>
      </w:r>
      <w:proofErr w:type="spellStart"/>
      <w:r>
        <w:t>edényzet</w:t>
      </w:r>
      <w:proofErr w:type="spellEnd"/>
      <w:r>
        <w:t xml:space="preserve"> megvásárlása miatt </w:t>
      </w:r>
      <w:r w:rsidR="00F84030">
        <w:t>anyagi veszélyhelyzetbe került.</w:t>
      </w:r>
    </w:p>
    <w:p w:rsidR="00F84030" w:rsidRDefault="00F84030" w:rsidP="009B1E39">
      <w:pPr>
        <w:jc w:val="both"/>
      </w:pPr>
    </w:p>
    <w:p w:rsidR="00F84030" w:rsidRDefault="00F84030" w:rsidP="00F84030">
      <w:pPr>
        <w:pStyle w:val="x2h-tartalom"/>
        <w:spacing w:before="0" w:beforeAutospacing="0" w:after="0" w:afterAutospacing="0"/>
      </w:pPr>
      <w:r>
        <w:t>(2) A települési támogatás összege:</w:t>
      </w:r>
    </w:p>
    <w:p w:rsidR="00F84030" w:rsidRDefault="00F84030" w:rsidP="00F84030">
      <w:proofErr w:type="gramStart"/>
      <w:r>
        <w:rPr>
          <w:rStyle w:val="x2h-felsorolas"/>
        </w:rPr>
        <w:t>a</w:t>
      </w:r>
      <w:proofErr w:type="gramEnd"/>
      <w:r>
        <w:rPr>
          <w:rStyle w:val="x2h-felsorolas"/>
        </w:rPr>
        <w:t>)</w:t>
      </w:r>
      <w:r>
        <w:t xml:space="preserve"> Az (1) bekezdés a-h) pontjaiban meghatározott esetekben elérheti a tényleges költség mértékét, de nem haladja meg az öregségi nyugdíj mindenkori legkisebb összegét.</w:t>
      </w:r>
    </w:p>
    <w:p w:rsidR="00B50371" w:rsidRDefault="00F84030" w:rsidP="00F84030">
      <w:pPr>
        <w:jc w:val="both"/>
      </w:pPr>
      <w:r>
        <w:rPr>
          <w:rStyle w:val="x2h-felsorolas"/>
        </w:rPr>
        <w:t>b)</w:t>
      </w:r>
      <w:r>
        <w:t xml:space="preserve"> Az (1) bekezdés i) pontjában meghatározott esetben legfeljebb 4.000,- Ft, amennyiben a kérelmező igazolja a hulladékgyűjtésére szolgáló </w:t>
      </w:r>
      <w:proofErr w:type="spellStart"/>
      <w:r>
        <w:t>edényzet</w:t>
      </w:r>
      <w:proofErr w:type="spellEnd"/>
      <w:r>
        <w:t xml:space="preserve"> megvásárlását, és a szolgáltatónál történő egyedi közszolgáltatási szerződése megkötését.”</w:t>
      </w:r>
    </w:p>
    <w:p w:rsidR="00F84030" w:rsidRDefault="00F84030" w:rsidP="00F84030">
      <w:pPr>
        <w:jc w:val="both"/>
      </w:pPr>
    </w:p>
    <w:p w:rsidR="009B1E39" w:rsidRDefault="009B1E39" w:rsidP="009B1E39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rendelet 7.§ (1</w:t>
      </w:r>
      <w:r w:rsidRPr="001F36C6">
        <w:rPr>
          <w:b/>
        </w:rPr>
        <w:t>) bekezdés</w:t>
      </w:r>
      <w:r>
        <w:rPr>
          <w:b/>
        </w:rPr>
        <w:t>e helyébe az alábbi szöveg kerüljön:</w:t>
      </w:r>
    </w:p>
    <w:p w:rsidR="009B1E39" w:rsidRPr="009B1E39" w:rsidRDefault="009B1E39" w:rsidP="00B91E50">
      <w:pPr>
        <w:pStyle w:val="Listaszerbekezds"/>
        <w:ind w:left="420"/>
        <w:jc w:val="both"/>
        <w:rPr>
          <w:b/>
        </w:rPr>
      </w:pPr>
      <w:r>
        <w:rPr>
          <w:b/>
        </w:rPr>
        <w:t>„ (</w:t>
      </w:r>
      <w:r w:rsidRPr="009B1E39">
        <w:rPr>
          <w:b/>
        </w:rPr>
        <w:t>1) Rendkívüli települési támogatás állapítható meg annak a létfenntartást veszélyeztető helyzetbe került személynek, akinek a családjában az 1 főre jutó jövedelem nem haladja meg az öregségi nyugdíj mindenkori legkisebb összegének a 300%-át és önmaga vagy családja létfenntartásáról gondoskodni nem tud, mert:</w:t>
      </w:r>
      <w:r>
        <w:rPr>
          <w:b/>
        </w:rPr>
        <w:t>”</w:t>
      </w:r>
    </w:p>
    <w:p w:rsidR="009B1E39" w:rsidRDefault="009B1E39" w:rsidP="009B1E39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</w:p>
    <w:p w:rsidR="00B11863" w:rsidRDefault="009B1E39" w:rsidP="009B1E39">
      <w:pPr>
        <w:pStyle w:val="x2h-tartalom"/>
        <w:spacing w:before="0" w:beforeAutospacing="0" w:after="0" w:afterAutospacing="0"/>
        <w:jc w:val="both"/>
      </w:pPr>
      <w:r>
        <w:t>A módosítás következtében a jövedelemhatár 62.700 Ft-</w:t>
      </w:r>
      <w:r w:rsidR="00740F39">
        <w:t xml:space="preserve">ról 85.500 Ft-ra </w:t>
      </w:r>
      <w:r>
        <w:t>változna.</w:t>
      </w:r>
      <w:r w:rsidR="00740F39">
        <w:t xml:space="preserve"> </w:t>
      </w:r>
    </w:p>
    <w:p w:rsidR="00B11863" w:rsidRDefault="00B11863" w:rsidP="009B1E39">
      <w:pPr>
        <w:pStyle w:val="x2h-tartalom"/>
        <w:spacing w:before="0" w:beforeAutospacing="0" w:after="0" w:afterAutospacing="0"/>
        <w:jc w:val="both"/>
      </w:pPr>
    </w:p>
    <w:p w:rsidR="009B1E39" w:rsidRDefault="00F84030" w:rsidP="009B1E39">
      <w:pPr>
        <w:pStyle w:val="x2h-tartalom"/>
        <w:spacing w:before="0" w:beforeAutospacing="0" w:after="0" w:afterAutospacing="0"/>
        <w:jc w:val="both"/>
      </w:pPr>
      <w:r>
        <w:t xml:space="preserve">A </w:t>
      </w:r>
      <w:r w:rsidR="00B11863">
        <w:t xml:space="preserve">60 literes </w:t>
      </w:r>
      <w:proofErr w:type="spellStart"/>
      <w:r w:rsidR="00B11863">
        <w:t>űrtartalmú</w:t>
      </w:r>
      <w:proofErr w:type="spellEnd"/>
      <w:r w:rsidR="00B11863">
        <w:t xml:space="preserve"> hulladékgyűjtésére szolgáló </w:t>
      </w:r>
      <w:proofErr w:type="spellStart"/>
      <w:r w:rsidR="00B11863">
        <w:t>edényzet</w:t>
      </w:r>
      <w:proofErr w:type="spellEnd"/>
      <w:r w:rsidR="00B11863">
        <w:t xml:space="preserve"> megvásárlására nyújtott támogatást a lakosság nem veszi igénybe,</w:t>
      </w:r>
      <w:r>
        <w:t xml:space="preserve"> </w:t>
      </w:r>
      <w:r w:rsidR="00BB40FD">
        <w:t>(2019. évben: 1,2020. évben:0 2021.</w:t>
      </w:r>
      <w:r w:rsidR="002A0778">
        <w:t>é</w:t>
      </w:r>
      <w:r w:rsidR="00BB40FD">
        <w:t>vben: 0 fő)</w:t>
      </w:r>
      <w:proofErr w:type="gramStart"/>
      <w:r w:rsidR="002A0778">
        <w:t>,</w:t>
      </w:r>
      <w:r>
        <w:t xml:space="preserve"> </w:t>
      </w:r>
      <w:r w:rsidR="00B11863">
        <w:t xml:space="preserve"> így</w:t>
      </w:r>
      <w:proofErr w:type="gramEnd"/>
      <w:r w:rsidR="00B11863">
        <w:t xml:space="preserve"> javaslom annak hatályon kívül helyezését. </w:t>
      </w:r>
    </w:p>
    <w:p w:rsidR="00B91E50" w:rsidRDefault="00B91E50" w:rsidP="009B1E39">
      <w:pPr>
        <w:pStyle w:val="x2h-tartalom"/>
        <w:spacing w:before="0" w:beforeAutospacing="0" w:after="0" w:afterAutospacing="0"/>
        <w:jc w:val="both"/>
      </w:pPr>
    </w:p>
    <w:p w:rsidR="00B11863" w:rsidRDefault="00B11863" w:rsidP="00B11863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rendelet 7.§ (1</w:t>
      </w:r>
      <w:r w:rsidRPr="001F36C6">
        <w:rPr>
          <w:b/>
        </w:rPr>
        <w:t>) bekezdés</w:t>
      </w:r>
      <w:r>
        <w:rPr>
          <w:b/>
        </w:rPr>
        <w:t xml:space="preserve"> i) </w:t>
      </w:r>
      <w:r w:rsidR="00B91E50">
        <w:rPr>
          <w:b/>
        </w:rPr>
        <w:t>pontja, 7.§ (2) bekezdés b) pontja legyen hatályon kívül helyezve.</w:t>
      </w:r>
    </w:p>
    <w:p w:rsidR="00B11863" w:rsidRDefault="00B11863" w:rsidP="009B1E39">
      <w:pPr>
        <w:pStyle w:val="x2h-tartalom"/>
        <w:spacing w:before="0" w:beforeAutospacing="0" w:after="0" w:afterAutospacing="0"/>
        <w:jc w:val="both"/>
      </w:pPr>
    </w:p>
    <w:p w:rsidR="00531EE9" w:rsidRPr="00531EE9" w:rsidRDefault="00531EE9" w:rsidP="00531EE9">
      <w:pPr>
        <w:pStyle w:val="x2h-tartalom"/>
        <w:rPr>
          <w:u w:val="single"/>
        </w:rPr>
      </w:pPr>
      <w:r w:rsidRPr="00531EE9">
        <w:rPr>
          <w:b/>
          <w:bCs/>
          <w:u w:val="single"/>
        </w:rPr>
        <w:t>Agyhártyagyulladás elleni védőoltás támogatására nyújtott települési támogatás</w:t>
      </w:r>
    </w:p>
    <w:p w:rsidR="00531EE9" w:rsidRDefault="00531EE9" w:rsidP="00531EE9">
      <w:pPr>
        <w:pStyle w:val="x2h-tartalom"/>
        <w:spacing w:before="0" w:beforeAutospacing="0" w:after="0" w:afterAutospacing="0"/>
      </w:pPr>
      <w:r>
        <w:rPr>
          <w:rStyle w:val="x2h-szakasz-sorszam"/>
        </w:rPr>
        <w:t>14. §</w:t>
      </w:r>
      <w:r>
        <w:t xml:space="preserve"> (1) </w:t>
      </w:r>
      <w:r w:rsidR="002207FD">
        <w:t>„</w:t>
      </w:r>
      <w:r>
        <w:t>Az agyhártyagyulladás elleni védőoltás támogatására nyújtott települési támogatásra jogosult az a kérelmező,</w:t>
      </w:r>
    </w:p>
    <w:p w:rsidR="00531EE9" w:rsidRDefault="00531EE9" w:rsidP="00531EE9">
      <w:pPr>
        <w:ind w:left="360"/>
      </w:pPr>
      <w:proofErr w:type="gramStart"/>
      <w:r>
        <w:rPr>
          <w:rStyle w:val="x2h-felsorolas"/>
        </w:rPr>
        <w:t>a</w:t>
      </w:r>
      <w:proofErr w:type="gramEnd"/>
      <w:r>
        <w:rPr>
          <w:rStyle w:val="x2h-felsorolas"/>
        </w:rPr>
        <w:t>)</w:t>
      </w:r>
      <w:r>
        <w:t xml:space="preserve"> aki a kérelem benyújtásakor és az azt megelőző 6 hónapban Csongrád városban lakóhellyel rendelkezik, és </w:t>
      </w:r>
      <w:proofErr w:type="spellStart"/>
      <w:r>
        <w:t>életvitelszerűen</w:t>
      </w:r>
      <w:proofErr w:type="spellEnd"/>
      <w:r>
        <w:t xml:space="preserve"> lakóhelyén él,</w:t>
      </w:r>
    </w:p>
    <w:p w:rsidR="00531EE9" w:rsidRDefault="00531EE9" w:rsidP="00531EE9">
      <w:pPr>
        <w:ind w:left="720"/>
      </w:pPr>
      <w:r>
        <w:rPr>
          <w:rStyle w:val="x2h-felsorolas"/>
        </w:rPr>
        <w:t>b)</w:t>
      </w:r>
      <w:r>
        <w:t xml:space="preserve"> az egy főre számított havi családi jövedelme nem haladja meg az öregségi nyugdíj mindenkori legkisebb összegének 450%-át,</w:t>
      </w:r>
    </w:p>
    <w:p w:rsidR="00531EE9" w:rsidRDefault="00531EE9" w:rsidP="00531EE9">
      <w:pPr>
        <w:ind w:left="720"/>
      </w:pPr>
      <w:r>
        <w:rPr>
          <w:rStyle w:val="x2h-felsorolas"/>
        </w:rPr>
        <w:t>c)</w:t>
      </w:r>
      <w:r>
        <w:t xml:space="preserve"> aki házi gyermekorvosi igazolással tanúsítja, hogy az első oltóanyag már beadásra került a gyermek 3-4 hónapos kora között,</w:t>
      </w:r>
    </w:p>
    <w:p w:rsidR="00531EE9" w:rsidRDefault="00531EE9" w:rsidP="00531EE9">
      <w:pPr>
        <w:ind w:left="720"/>
      </w:pPr>
      <w:r>
        <w:rPr>
          <w:rStyle w:val="x2h-felsorolas"/>
        </w:rPr>
        <w:t>c)</w:t>
      </w:r>
      <w:r>
        <w:t xml:space="preserve"> aki Csongrád város közigazgatási területén működő gyógyszertári igazolást csatol be a (</w:t>
      </w:r>
      <w:proofErr w:type="spellStart"/>
      <w:r>
        <w:t>Menningococcus</w:t>
      </w:r>
      <w:proofErr w:type="spellEnd"/>
      <w:r>
        <w:t xml:space="preserve"> B elleni) </w:t>
      </w:r>
      <w:proofErr w:type="spellStart"/>
      <w:r>
        <w:t>Bexsero</w:t>
      </w:r>
      <w:proofErr w:type="spellEnd"/>
      <w:r>
        <w:t xml:space="preserve"> oltóanyag költségéről.</w:t>
      </w:r>
      <w:r w:rsidR="002207FD">
        <w:t>”</w:t>
      </w:r>
    </w:p>
    <w:p w:rsidR="009B1E39" w:rsidRPr="006A1947" w:rsidRDefault="009B1E39" w:rsidP="00531EE9">
      <w:pPr>
        <w:pStyle w:val="x2h-tartalom"/>
        <w:spacing w:before="0" w:beforeAutospacing="0" w:after="0" w:afterAutospacing="0"/>
        <w:jc w:val="both"/>
      </w:pPr>
    </w:p>
    <w:p w:rsidR="00531EE9" w:rsidRDefault="00531EE9" w:rsidP="00531EE9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rendelet 14.§ (1</w:t>
      </w:r>
      <w:r w:rsidRPr="001F36C6">
        <w:rPr>
          <w:b/>
        </w:rPr>
        <w:t>) bekezdés</w:t>
      </w:r>
      <w:r>
        <w:rPr>
          <w:b/>
        </w:rPr>
        <w:t xml:space="preserve"> </w:t>
      </w:r>
    </w:p>
    <w:p w:rsidR="00531EE9" w:rsidRDefault="00531EE9" w:rsidP="00531EE9">
      <w:pPr>
        <w:pStyle w:val="x2h-tartalom"/>
        <w:spacing w:before="0" w:beforeAutospacing="0" w:after="0" w:afterAutospacing="0"/>
        <w:ind w:left="720"/>
        <w:jc w:val="both"/>
      </w:pPr>
      <w:r>
        <w:rPr>
          <w:b/>
        </w:rPr>
        <w:t xml:space="preserve">b) </w:t>
      </w:r>
      <w:r w:rsidRPr="00531EE9">
        <w:rPr>
          <w:b/>
        </w:rPr>
        <w:t>pontjában a „450%-át”</w:t>
      </w:r>
      <w:r w:rsidRPr="00E52CB7">
        <w:t xml:space="preserve"> </w:t>
      </w:r>
      <w:r w:rsidRPr="00531EE9">
        <w:rPr>
          <w:b/>
        </w:rPr>
        <w:t>szövegrész helyébe</w:t>
      </w:r>
      <w:r w:rsidR="00484CE2">
        <w:rPr>
          <w:b/>
        </w:rPr>
        <w:t xml:space="preserve"> „500 %-</w:t>
      </w:r>
      <w:proofErr w:type="spellStart"/>
      <w:r w:rsidR="00484CE2">
        <w:rPr>
          <w:b/>
        </w:rPr>
        <w:t>át”</w:t>
      </w:r>
      <w:r w:rsidRPr="00531EE9">
        <w:rPr>
          <w:b/>
        </w:rPr>
        <w:t>szöveg</w:t>
      </w:r>
      <w:proofErr w:type="spellEnd"/>
      <w:r w:rsidRPr="00531EE9">
        <w:rPr>
          <w:b/>
        </w:rPr>
        <w:t xml:space="preserve"> kerüljön. </w:t>
      </w:r>
    </w:p>
    <w:p w:rsidR="00B50371" w:rsidRDefault="00B50371" w:rsidP="00531EE9">
      <w:pPr>
        <w:jc w:val="both"/>
      </w:pPr>
    </w:p>
    <w:p w:rsidR="00531EE9" w:rsidRDefault="00531EE9" w:rsidP="00531EE9">
      <w:pPr>
        <w:pStyle w:val="x2h-tartalom"/>
        <w:spacing w:before="0" w:beforeAutospacing="0" w:after="0" w:afterAutospacing="0"/>
        <w:jc w:val="both"/>
      </w:pPr>
      <w:r>
        <w:t>A módosítás k</w:t>
      </w:r>
      <w:r w:rsidR="002207FD">
        <w:t xml:space="preserve">övetkeztében a jövedelemhatár </w:t>
      </w:r>
      <w:r>
        <w:t>128.250 Ft-ról 142.500</w:t>
      </w:r>
      <w:r w:rsidR="002207FD">
        <w:t xml:space="preserve"> Ft-ra</w:t>
      </w:r>
      <w:r>
        <w:t xml:space="preserve"> változna.</w:t>
      </w:r>
    </w:p>
    <w:p w:rsidR="002207FD" w:rsidRPr="002207FD" w:rsidRDefault="002207FD" w:rsidP="002207FD">
      <w:pPr>
        <w:pStyle w:val="x2h-tartalom"/>
        <w:rPr>
          <w:b/>
          <w:u w:val="single"/>
        </w:rPr>
      </w:pPr>
      <w:r w:rsidRPr="002207FD">
        <w:rPr>
          <w:b/>
          <w:u w:val="single"/>
        </w:rPr>
        <w:t xml:space="preserve">Települési </w:t>
      </w:r>
      <w:proofErr w:type="gramStart"/>
      <w:r w:rsidRPr="002207FD">
        <w:rPr>
          <w:b/>
          <w:u w:val="single"/>
        </w:rPr>
        <w:t>támogatás temetési</w:t>
      </w:r>
      <w:proofErr w:type="gramEnd"/>
      <w:r w:rsidRPr="002207FD">
        <w:rPr>
          <w:b/>
          <w:u w:val="single"/>
        </w:rPr>
        <w:t xml:space="preserve"> költségekhez való hozzájárulásra</w:t>
      </w:r>
    </w:p>
    <w:p w:rsidR="002207FD" w:rsidRDefault="001470E0" w:rsidP="002207FD">
      <w:pPr>
        <w:pStyle w:val="x2h-tartalom"/>
        <w:jc w:val="both"/>
      </w:pPr>
      <w:r>
        <w:rPr>
          <w:rStyle w:val="x2h-szakasz-sorszam"/>
        </w:rPr>
        <w:t>17.</w:t>
      </w:r>
      <w:r w:rsidR="002207FD">
        <w:rPr>
          <w:rStyle w:val="x2h-szakasz-sorszam"/>
        </w:rPr>
        <w:t>§</w:t>
      </w:r>
      <w:r w:rsidR="002207FD">
        <w:t xml:space="preserve"> (1) „Települési támogatás állapítható meg a temetési költségekhez való hozzájárulás címén annak a személynek, aki az elhunyt eltemetéséről gondoskodott, és a családjában az egy főre jutó havi jövedelem nem haladja meg az öregségi nyugdíj mindenkori legkisebb összegének 300%-át.”</w:t>
      </w:r>
    </w:p>
    <w:p w:rsidR="002207FD" w:rsidRDefault="002207FD" w:rsidP="001470E0">
      <w:pPr>
        <w:pStyle w:val="x2h-tartalom"/>
        <w:spacing w:before="0" w:beforeAutospacing="0" w:after="0" w:afterAutospacing="0"/>
        <w:jc w:val="both"/>
      </w:pPr>
      <w:r w:rsidRPr="00E52CB7">
        <w:rPr>
          <w:b/>
        </w:rPr>
        <w:t xml:space="preserve">Javaslom, </w:t>
      </w:r>
      <w:r>
        <w:rPr>
          <w:b/>
        </w:rPr>
        <w:t>hogy a rendelet 17.§ (1</w:t>
      </w:r>
      <w:r w:rsidRPr="001F36C6">
        <w:rPr>
          <w:b/>
        </w:rPr>
        <w:t>) bekezdésében</w:t>
      </w:r>
      <w:r>
        <w:rPr>
          <w:b/>
        </w:rPr>
        <w:t xml:space="preserve"> </w:t>
      </w:r>
      <w:r w:rsidRPr="00531EE9">
        <w:rPr>
          <w:b/>
        </w:rPr>
        <w:t>a „</w:t>
      </w:r>
      <w:r>
        <w:rPr>
          <w:b/>
        </w:rPr>
        <w:t>300</w:t>
      </w:r>
      <w:r w:rsidRPr="00531EE9">
        <w:rPr>
          <w:b/>
        </w:rPr>
        <w:t>%-át”</w:t>
      </w:r>
      <w:r w:rsidRPr="00E52CB7">
        <w:t xml:space="preserve"> </w:t>
      </w:r>
      <w:r w:rsidRPr="00531EE9">
        <w:rPr>
          <w:b/>
        </w:rPr>
        <w:t>szövegrész helyébe „</w:t>
      </w:r>
      <w:r>
        <w:rPr>
          <w:b/>
        </w:rPr>
        <w:t>350</w:t>
      </w:r>
      <w:r w:rsidR="00BC40CA">
        <w:rPr>
          <w:b/>
        </w:rPr>
        <w:t xml:space="preserve"> %-</w:t>
      </w:r>
      <w:proofErr w:type="spellStart"/>
      <w:r w:rsidR="00BC40CA">
        <w:rPr>
          <w:b/>
        </w:rPr>
        <w:t>át”</w:t>
      </w:r>
      <w:r w:rsidRPr="00531EE9">
        <w:rPr>
          <w:b/>
        </w:rPr>
        <w:t>szöveg</w:t>
      </w:r>
      <w:proofErr w:type="spellEnd"/>
      <w:r w:rsidRPr="00531EE9">
        <w:rPr>
          <w:b/>
        </w:rPr>
        <w:t xml:space="preserve"> kerüljön. </w:t>
      </w:r>
    </w:p>
    <w:p w:rsidR="002207FD" w:rsidRDefault="002207FD" w:rsidP="002207FD">
      <w:pPr>
        <w:jc w:val="both"/>
      </w:pPr>
    </w:p>
    <w:p w:rsidR="002207FD" w:rsidRDefault="002207FD" w:rsidP="002207FD">
      <w:pPr>
        <w:pStyle w:val="x2h-tartalom"/>
        <w:spacing w:before="0" w:beforeAutospacing="0" w:after="0" w:afterAutospacing="0"/>
        <w:jc w:val="both"/>
      </w:pPr>
      <w:r>
        <w:t>A módosítás következtében a jövedelemhatár 85.500 Ft-ról 99.750 Ft-ra változna.</w:t>
      </w:r>
    </w:p>
    <w:p w:rsidR="002207FD" w:rsidRPr="002207FD" w:rsidRDefault="002207FD" w:rsidP="002207FD">
      <w:pPr>
        <w:pStyle w:val="x2h-tartalom"/>
        <w:rPr>
          <w:b/>
          <w:u w:val="single"/>
        </w:rPr>
      </w:pPr>
      <w:r w:rsidRPr="002207FD">
        <w:rPr>
          <w:rStyle w:val="x2h-jel"/>
          <w:b/>
          <w:u w:val="single"/>
        </w:rPr>
        <w:t xml:space="preserve"> </w:t>
      </w:r>
      <w:r w:rsidRPr="002207FD">
        <w:rPr>
          <w:b/>
          <w:u w:val="single"/>
        </w:rPr>
        <w:t>Gyógyszerkiadások viseléséhez nyújtott települési támogatás</w:t>
      </w:r>
    </w:p>
    <w:p w:rsidR="002207FD" w:rsidRDefault="002207FD" w:rsidP="002207FD">
      <w:pPr>
        <w:pStyle w:val="x2h-tartalom"/>
        <w:spacing w:before="0" w:beforeAutospacing="0" w:after="0" w:afterAutospacing="0"/>
        <w:jc w:val="both"/>
      </w:pPr>
      <w:r>
        <w:rPr>
          <w:rStyle w:val="x2h-szakasz-sorszam"/>
        </w:rPr>
        <w:t>18. §</w:t>
      </w:r>
      <w:r>
        <w:t xml:space="preserve"> (1) „Gyógyszerkiadások viseléséhez nyújtott települési támogatásra jogosult:</w:t>
      </w:r>
    </w:p>
    <w:p w:rsidR="002207FD" w:rsidRDefault="002207FD" w:rsidP="002207FD">
      <w:pPr>
        <w:ind w:left="720"/>
        <w:jc w:val="both"/>
      </w:pPr>
      <w:proofErr w:type="gramStart"/>
      <w:r>
        <w:rPr>
          <w:rStyle w:val="x2h-felsorolas"/>
        </w:rPr>
        <w:t>a</w:t>
      </w:r>
      <w:proofErr w:type="gramEnd"/>
      <w:r>
        <w:rPr>
          <w:rStyle w:val="x2h-felsorolas"/>
        </w:rPr>
        <w:t>)</w:t>
      </w:r>
      <w:r>
        <w:t xml:space="preserve"> az a szociálisan rászorult személy, akinek családjában az egy főre jutó havi jövedelem az öregségi nyugdíj mindenkori legkisebb összegének 275%-át nem haladja meg, és a családban az összes jövedelem 7%-át eléri a társadalombiztosítási támogatásba befogadott gyógyszerköltség.</w:t>
      </w:r>
    </w:p>
    <w:p w:rsidR="002207FD" w:rsidRDefault="002207FD" w:rsidP="002207FD">
      <w:pPr>
        <w:ind w:left="720"/>
        <w:jc w:val="both"/>
      </w:pPr>
      <w:r>
        <w:rPr>
          <w:rStyle w:val="x2h-felsorolas"/>
        </w:rPr>
        <w:t>b)</w:t>
      </w:r>
      <w:r>
        <w:t xml:space="preserve"> az az egyedül élő személy, akinek az egy főre jutó jövedelme az öregségi nyugdíj mindenkori legkisebb összegének 300%-át nem haladja meg, és az összes jövedelmének 7%-át a társadalombiztosítási támogatásba befogadott gyógyszerköltség eléri.”</w:t>
      </w:r>
    </w:p>
    <w:p w:rsidR="002207FD" w:rsidRDefault="002207FD" w:rsidP="002207FD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rendelet 18.§ (1</w:t>
      </w:r>
      <w:r w:rsidRPr="001F36C6">
        <w:rPr>
          <w:b/>
        </w:rPr>
        <w:t>) bekezdésében</w:t>
      </w:r>
      <w:r>
        <w:rPr>
          <w:b/>
        </w:rPr>
        <w:t xml:space="preserve"> </w:t>
      </w:r>
    </w:p>
    <w:p w:rsidR="002207FD" w:rsidRDefault="002207FD" w:rsidP="002207FD">
      <w:pPr>
        <w:pStyle w:val="x2h-tartalom"/>
        <w:spacing w:before="0" w:beforeAutospacing="0" w:after="0" w:afterAutospacing="0"/>
        <w:ind w:left="720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) </w:t>
      </w:r>
      <w:r w:rsidRPr="00531EE9">
        <w:rPr>
          <w:b/>
        </w:rPr>
        <w:t>pontjában a „</w:t>
      </w:r>
      <w:r>
        <w:rPr>
          <w:b/>
        </w:rPr>
        <w:t>275</w:t>
      </w:r>
      <w:r w:rsidRPr="00531EE9">
        <w:rPr>
          <w:b/>
        </w:rPr>
        <w:t>%-át”</w:t>
      </w:r>
      <w:r w:rsidRPr="00E52CB7">
        <w:t xml:space="preserve"> </w:t>
      </w:r>
      <w:r w:rsidRPr="00531EE9">
        <w:rPr>
          <w:b/>
        </w:rPr>
        <w:t>szövegrész helyébe „</w:t>
      </w:r>
      <w:r>
        <w:rPr>
          <w:b/>
        </w:rPr>
        <w:t>300</w:t>
      </w:r>
      <w:r w:rsidRPr="00531EE9">
        <w:rPr>
          <w:b/>
        </w:rPr>
        <w:t xml:space="preserve"> %-át” </w:t>
      </w:r>
    </w:p>
    <w:p w:rsidR="002207FD" w:rsidRDefault="002207FD" w:rsidP="002207FD">
      <w:pPr>
        <w:pStyle w:val="x2h-tartalom"/>
        <w:spacing w:before="0" w:beforeAutospacing="0" w:after="0" w:afterAutospacing="0"/>
        <w:ind w:left="720"/>
        <w:jc w:val="both"/>
      </w:pPr>
      <w:r>
        <w:rPr>
          <w:b/>
        </w:rPr>
        <w:t xml:space="preserve">b) </w:t>
      </w:r>
      <w:r w:rsidRPr="00531EE9">
        <w:rPr>
          <w:b/>
        </w:rPr>
        <w:t>pontjában a „</w:t>
      </w:r>
      <w:r>
        <w:rPr>
          <w:b/>
        </w:rPr>
        <w:t>300</w:t>
      </w:r>
      <w:r w:rsidRPr="00531EE9">
        <w:rPr>
          <w:b/>
        </w:rPr>
        <w:t>%-át”</w:t>
      </w:r>
      <w:r w:rsidRPr="00E52CB7">
        <w:t xml:space="preserve"> </w:t>
      </w:r>
      <w:r w:rsidRPr="00531EE9">
        <w:rPr>
          <w:b/>
        </w:rPr>
        <w:t>szövegrész helyébe „</w:t>
      </w:r>
      <w:r>
        <w:rPr>
          <w:b/>
        </w:rPr>
        <w:t>350</w:t>
      </w:r>
      <w:r w:rsidR="00BC40CA">
        <w:rPr>
          <w:b/>
        </w:rPr>
        <w:t xml:space="preserve"> %-</w:t>
      </w:r>
      <w:proofErr w:type="spellStart"/>
      <w:r w:rsidR="00BC40CA">
        <w:rPr>
          <w:b/>
        </w:rPr>
        <w:t>át”</w:t>
      </w:r>
      <w:r w:rsidRPr="00531EE9">
        <w:rPr>
          <w:b/>
        </w:rPr>
        <w:t>szöveg</w:t>
      </w:r>
      <w:proofErr w:type="spellEnd"/>
      <w:r w:rsidRPr="00531EE9">
        <w:rPr>
          <w:b/>
        </w:rPr>
        <w:t xml:space="preserve"> kerüljön. </w:t>
      </w:r>
    </w:p>
    <w:p w:rsidR="002207FD" w:rsidRDefault="002207FD" w:rsidP="002207FD">
      <w:pPr>
        <w:jc w:val="both"/>
      </w:pPr>
    </w:p>
    <w:p w:rsidR="002207FD" w:rsidRDefault="002207FD" w:rsidP="002207FD">
      <w:pPr>
        <w:pStyle w:val="x2h-tartalom"/>
        <w:spacing w:before="0" w:beforeAutospacing="0" w:after="0" w:afterAutospacing="0"/>
        <w:jc w:val="both"/>
      </w:pPr>
      <w:r>
        <w:t xml:space="preserve">A módosítás következtében a jövedelemhatár az a) pont esetén 78.375 Ft-ról 85.500 Ft-ra, a b) pont esetén 85.500 </w:t>
      </w:r>
      <w:proofErr w:type="gramStart"/>
      <w:r>
        <w:t>Ft-ról  99.</w:t>
      </w:r>
      <w:proofErr w:type="gramEnd"/>
      <w:r>
        <w:t>750 F</w:t>
      </w:r>
      <w:r w:rsidR="003D2867">
        <w:t>t</w:t>
      </w:r>
      <w:r>
        <w:t>-ra változna.</w:t>
      </w:r>
    </w:p>
    <w:p w:rsidR="003D2867" w:rsidRDefault="003D2867" w:rsidP="002207FD">
      <w:pPr>
        <w:pStyle w:val="x2h-tartalom"/>
        <w:spacing w:before="0" w:beforeAutospacing="0" w:after="0" w:afterAutospacing="0"/>
        <w:jc w:val="both"/>
      </w:pPr>
    </w:p>
    <w:p w:rsidR="003D2867" w:rsidRDefault="003D2867" w:rsidP="003D2867">
      <w:pPr>
        <w:rPr>
          <w:b/>
          <w:u w:val="single"/>
        </w:rPr>
      </w:pPr>
      <w:r w:rsidRPr="003D2867">
        <w:rPr>
          <w:b/>
          <w:u w:val="single"/>
        </w:rPr>
        <w:t>A veszélyhelyzet miatti jövedelem kieséséhez nyújtott települési támogatás</w:t>
      </w:r>
    </w:p>
    <w:p w:rsidR="00F50B77" w:rsidRPr="003D2867" w:rsidRDefault="00F50B77" w:rsidP="003D2867">
      <w:pPr>
        <w:rPr>
          <w:b/>
          <w:u w:val="single"/>
        </w:rPr>
      </w:pPr>
    </w:p>
    <w:p w:rsidR="003D2867" w:rsidRDefault="003D2867" w:rsidP="003D2867">
      <w:pPr>
        <w:pStyle w:val="x2h-tartalom"/>
        <w:spacing w:before="0" w:beforeAutospacing="0" w:after="0" w:afterAutospacing="0"/>
        <w:jc w:val="both"/>
      </w:pPr>
      <w:r>
        <w:t>18/</w:t>
      </w:r>
      <w:proofErr w:type="gramStart"/>
      <w:r>
        <w:t>A.</w:t>
      </w:r>
      <w:proofErr w:type="gramEnd"/>
      <w:r>
        <w:t xml:space="preserve"> §(1) „Települési támogatás nyújtható annak a személynek, akinek munkaviszonya a koronavírus járvány okozta gazdasági válság következtében került megszüntetésre rendes felmondással a munkáltató részéről vagy ugyanezen oknál fogva közös megegyezéssel, és családjában az egy főre jutó havi jövedelem nem haladja meg az öregségi nyugdíj mindenkori legkisebb összegének 500 %-át. A támogatásra való jogosultság további feltétele a Foglalkoztatási Osztálynál történő regisztráció.</w:t>
      </w:r>
    </w:p>
    <w:p w:rsidR="003D2867" w:rsidRDefault="003D2867" w:rsidP="003D2867">
      <w:pPr>
        <w:pStyle w:val="x2h-tartalom"/>
        <w:spacing w:before="0" w:beforeAutospacing="0" w:after="0" w:afterAutospacing="0"/>
        <w:jc w:val="both"/>
      </w:pPr>
      <w:r>
        <w:t>(2) A támogatás összege az öregségi nyugdíj mindenkori legkisebb összegének 200 %-</w:t>
      </w:r>
      <w:proofErr w:type="gramStart"/>
      <w:r>
        <w:t>a</w:t>
      </w:r>
      <w:proofErr w:type="gramEnd"/>
      <w:r>
        <w:t>, legfeljebb 250 %-a.</w:t>
      </w:r>
    </w:p>
    <w:p w:rsidR="003D2867" w:rsidRDefault="003D2867" w:rsidP="003D2867">
      <w:pPr>
        <w:pStyle w:val="x2h-tartalom"/>
        <w:spacing w:before="0" w:beforeAutospacing="0" w:after="0" w:afterAutospacing="0"/>
        <w:jc w:val="both"/>
      </w:pPr>
      <w:r>
        <w:t>(3) Amennyiben a kérelmező végkielégítésre jogosult, a támogatási kérelmet a végkielégítés lejártát követő hónap 01. napjától nyújthatja be a szociális ügyekkel foglalkozó irodának.</w:t>
      </w:r>
    </w:p>
    <w:p w:rsidR="003D2867" w:rsidRDefault="003D2867" w:rsidP="003D2867">
      <w:pPr>
        <w:pStyle w:val="x2h-tartalom"/>
        <w:spacing w:before="0" w:beforeAutospacing="0" w:after="0" w:afterAutospacing="0"/>
        <w:jc w:val="both"/>
      </w:pPr>
      <w:r>
        <w:t xml:space="preserve">(3a) </w:t>
      </w:r>
    </w:p>
    <w:p w:rsidR="003D2867" w:rsidRDefault="003D2867" w:rsidP="003D2867">
      <w:pPr>
        <w:pStyle w:val="x2h-tartalom"/>
        <w:spacing w:before="0" w:beforeAutospacing="0" w:after="0" w:afterAutospacing="0"/>
        <w:jc w:val="both"/>
      </w:pPr>
      <w:r>
        <w:t>Amennyiben a kérelmező álláskeresési ellátásra jogosult, a támogatás iránti kérelmet az álláskeresési ellátás kimerítését követően nyújthatja be a szociális ügyekkel foglalkozó irodának.</w:t>
      </w:r>
    </w:p>
    <w:p w:rsidR="003D2867" w:rsidRDefault="003D2867" w:rsidP="003D2867">
      <w:pPr>
        <w:pStyle w:val="x2h-tartalom"/>
        <w:spacing w:before="0" w:beforeAutospacing="0" w:after="0" w:afterAutospacing="0"/>
        <w:jc w:val="both"/>
      </w:pPr>
      <w:r>
        <w:t>(4) A kérelmezőnek munkáltatói okirattal kell igazolni a munkaviszony megszűnését és a végkielégítésre vonatkozó jogosultságot valamint az álláskeresőként való nyilvántartásba vételt.</w:t>
      </w:r>
    </w:p>
    <w:p w:rsidR="003D2867" w:rsidRDefault="003D2867" w:rsidP="003D2867">
      <w:pPr>
        <w:pStyle w:val="x2h-tartalom"/>
        <w:spacing w:before="0" w:beforeAutospacing="0" w:after="0" w:afterAutospacing="0"/>
        <w:jc w:val="both"/>
      </w:pPr>
      <w:r>
        <w:t>(5) Nem jogosult támogatásra az, aki egyéni vállalkozói vagy őstermelői tevékenységet folytat.”</w:t>
      </w:r>
    </w:p>
    <w:p w:rsidR="002207FD" w:rsidRDefault="003D2867" w:rsidP="003D2867">
      <w:pPr>
        <w:pStyle w:val="x2h-tartalom"/>
        <w:jc w:val="both"/>
        <w:rPr>
          <w:rStyle w:val="x2h-szakasz-sorszam"/>
        </w:rPr>
      </w:pPr>
      <w:r w:rsidRPr="0025727F">
        <w:rPr>
          <w:rStyle w:val="x2h-szakasz-sorszam"/>
        </w:rPr>
        <w:t xml:space="preserve">A fenti rendelkezést a koronavírus járvány első hulláma idején, 2020.március 18. napján alkotta meg a Polgármester. A rendelkezés elfogadása óta a munkaerő piaci viszonyok megváltoztak, magas számú munkaerőhiány alakult ki, így a fenti települési támogatás oka </w:t>
      </w:r>
      <w:proofErr w:type="spellStart"/>
      <w:r w:rsidRPr="0025727F">
        <w:rPr>
          <w:rStyle w:val="x2h-szakasz-sorszam"/>
        </w:rPr>
        <w:t>fogyottá</w:t>
      </w:r>
      <w:proofErr w:type="spellEnd"/>
      <w:r w:rsidRPr="0025727F">
        <w:rPr>
          <w:rStyle w:val="x2h-szakasz-sorszam"/>
        </w:rPr>
        <w:t xml:space="preserve"> vált.</w:t>
      </w:r>
    </w:p>
    <w:p w:rsidR="00F50B77" w:rsidRDefault="00F50B77" w:rsidP="00F50B77">
      <w:pPr>
        <w:pStyle w:val="x2h-tartalom"/>
        <w:spacing w:before="0" w:beforeAutospacing="0" w:after="0" w:afterAutospacing="0"/>
        <w:jc w:val="both"/>
        <w:rPr>
          <w:b/>
        </w:rPr>
      </w:pPr>
      <w:r w:rsidRPr="00FF49DB">
        <w:rPr>
          <w:b/>
        </w:rPr>
        <w:t xml:space="preserve">Javaslom, hogy a rendelet </w:t>
      </w:r>
      <w:r w:rsidR="0025727F" w:rsidRPr="00FF49DB">
        <w:rPr>
          <w:b/>
        </w:rPr>
        <w:t xml:space="preserve">10. számú alcíme és a </w:t>
      </w:r>
      <w:r w:rsidRPr="00FF49DB">
        <w:rPr>
          <w:b/>
        </w:rPr>
        <w:t>18/</w:t>
      </w:r>
      <w:proofErr w:type="gramStart"/>
      <w:r w:rsidRPr="00FF49DB">
        <w:rPr>
          <w:b/>
        </w:rPr>
        <w:t>A</w:t>
      </w:r>
      <w:proofErr w:type="gramEnd"/>
      <w:r w:rsidRPr="00FF49DB">
        <w:rPr>
          <w:b/>
        </w:rPr>
        <w:t>.§-a teljes egészében legyen hatályon kívül helyezve.</w:t>
      </w:r>
    </w:p>
    <w:p w:rsidR="00F50B77" w:rsidRPr="00F50B77" w:rsidRDefault="00F50B77" w:rsidP="00F50B77">
      <w:pPr>
        <w:pStyle w:val="x2h-tartalom"/>
        <w:rPr>
          <w:b/>
          <w:u w:val="single"/>
        </w:rPr>
      </w:pPr>
      <w:r w:rsidRPr="00F50B77">
        <w:rPr>
          <w:b/>
          <w:u w:val="single"/>
        </w:rPr>
        <w:t xml:space="preserve">Köztemetés </w:t>
      </w:r>
    </w:p>
    <w:p w:rsidR="00F50B77" w:rsidRDefault="00F50B77" w:rsidP="00F50B77">
      <w:pPr>
        <w:pStyle w:val="x2h-tartalom"/>
      </w:pPr>
      <w:r>
        <w:t>19.§ (2) „A polgármester a köztemetés megtérítési kötelezettség előírása esetén, amennyiben annak megfizetése súlyosan veszélyeztetné a kötelezett megélhetését, méltányosságból engedélyezhet:</w:t>
      </w:r>
    </w:p>
    <w:p w:rsidR="00F50B77" w:rsidRDefault="00F50B77" w:rsidP="00F50B77">
      <w:pPr>
        <w:ind w:left="720"/>
        <w:jc w:val="both"/>
      </w:pPr>
      <w:proofErr w:type="gramStart"/>
      <w:r>
        <w:rPr>
          <w:rStyle w:val="x2h-felsorolas"/>
        </w:rPr>
        <w:t>a</w:t>
      </w:r>
      <w:proofErr w:type="gramEnd"/>
      <w:r>
        <w:rPr>
          <w:rStyle w:val="x2h-felsorolas"/>
        </w:rPr>
        <w:t>)</w:t>
      </w:r>
      <w:r>
        <w:t xml:space="preserve"> csökkentést, ha a kötelezett személynek a havi jövedelme, valamint családjában az egy főre jutó havi jövedelem az öregségi nyugdíj mindenkori legkisebb összegének a kétszeresét nem éri el,</w:t>
      </w:r>
    </w:p>
    <w:p w:rsidR="00F50B77" w:rsidRDefault="00F50B77" w:rsidP="00F50B77">
      <w:pPr>
        <w:ind w:left="720"/>
        <w:jc w:val="both"/>
      </w:pPr>
      <w:r>
        <w:rPr>
          <w:rStyle w:val="x2h-felsorolas"/>
        </w:rPr>
        <w:t>b)</w:t>
      </w:r>
      <w:r>
        <w:t xml:space="preserve"> részletfizetést, ha a kötelezett személy havi jövedelme, valamint családjában az egy főre jutó havi jövedelem az öregségi nyugdíj mindenkori legkisebb összegének háromszorosát nem éri el.”</w:t>
      </w:r>
    </w:p>
    <w:p w:rsidR="00F50B77" w:rsidRDefault="00F50B77" w:rsidP="00F50B77">
      <w:pPr>
        <w:ind w:left="720"/>
        <w:jc w:val="both"/>
      </w:pPr>
    </w:p>
    <w:p w:rsidR="00F50B77" w:rsidRDefault="00F50B77" w:rsidP="00F50B77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rendelet 19.§ (2</w:t>
      </w:r>
      <w:r w:rsidR="00BB60DD">
        <w:rPr>
          <w:b/>
        </w:rPr>
        <w:t>) bekezdés</w:t>
      </w:r>
    </w:p>
    <w:p w:rsidR="00F50B77" w:rsidRDefault="00BB60DD" w:rsidP="00BB60DD">
      <w:pPr>
        <w:pStyle w:val="x2h-tartalom"/>
        <w:spacing w:before="0" w:beforeAutospacing="0" w:after="0" w:afterAutospacing="0"/>
        <w:ind w:left="360"/>
        <w:jc w:val="both"/>
        <w:rPr>
          <w:b/>
        </w:rPr>
      </w:pPr>
      <w:r>
        <w:rPr>
          <w:b/>
        </w:rPr>
        <w:t>b)</w:t>
      </w:r>
      <w:r w:rsidR="00942623">
        <w:rPr>
          <w:b/>
        </w:rPr>
        <w:t xml:space="preserve"> </w:t>
      </w:r>
      <w:r w:rsidR="00F50B77" w:rsidRPr="00531EE9">
        <w:rPr>
          <w:b/>
        </w:rPr>
        <w:t>pontjában a „</w:t>
      </w:r>
      <w:r w:rsidR="00F50B77">
        <w:rPr>
          <w:b/>
        </w:rPr>
        <w:t>háromszorosát</w:t>
      </w:r>
      <w:r w:rsidR="00F50B77" w:rsidRPr="00531EE9">
        <w:rPr>
          <w:b/>
        </w:rPr>
        <w:t>”</w:t>
      </w:r>
      <w:r w:rsidR="00F50B77" w:rsidRPr="00E52CB7">
        <w:t xml:space="preserve"> </w:t>
      </w:r>
      <w:r w:rsidR="00F50B77" w:rsidRPr="00531EE9">
        <w:rPr>
          <w:b/>
        </w:rPr>
        <w:t>szövegrész helyébe „</w:t>
      </w:r>
      <w:r w:rsidR="00F50B77">
        <w:rPr>
          <w:b/>
        </w:rPr>
        <w:t>400</w:t>
      </w:r>
      <w:r w:rsidR="00F50B77" w:rsidRPr="00531EE9">
        <w:rPr>
          <w:b/>
        </w:rPr>
        <w:t xml:space="preserve"> %-át</w:t>
      </w:r>
      <w:r w:rsidR="00FF49DB">
        <w:rPr>
          <w:b/>
        </w:rPr>
        <w:t xml:space="preserve">” </w:t>
      </w:r>
      <w:r w:rsidR="00F50B77" w:rsidRPr="00531EE9">
        <w:rPr>
          <w:b/>
        </w:rPr>
        <w:t xml:space="preserve">szöveg kerüljön. </w:t>
      </w:r>
    </w:p>
    <w:p w:rsidR="00BB60DD" w:rsidRDefault="00BB60DD" w:rsidP="00BB60DD">
      <w:pPr>
        <w:pStyle w:val="x2h-tartalom"/>
        <w:spacing w:before="0" w:beforeAutospacing="0" w:after="0" w:afterAutospacing="0"/>
        <w:ind w:left="720"/>
        <w:jc w:val="both"/>
      </w:pPr>
    </w:p>
    <w:p w:rsidR="005F33FE" w:rsidRDefault="00BB60DD" w:rsidP="00A172B5">
      <w:pPr>
        <w:pStyle w:val="Standard"/>
        <w:jc w:val="both"/>
      </w:pPr>
      <w:r>
        <w:t>A módosítás következtében a jövedelemhatár 85.500 Ft-ról 114.000 Ft-ra változna.</w:t>
      </w:r>
    </w:p>
    <w:p w:rsidR="00BB60DD" w:rsidRDefault="00BB60DD" w:rsidP="00A172B5">
      <w:pPr>
        <w:pStyle w:val="Standard"/>
        <w:jc w:val="both"/>
        <w:rPr>
          <w:b/>
          <w:sz w:val="24"/>
          <w:szCs w:val="24"/>
        </w:rPr>
      </w:pPr>
    </w:p>
    <w:p w:rsidR="00A172B5" w:rsidRDefault="00A172B5" w:rsidP="00A172B5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1F36C6" w:rsidRDefault="001F36C6" w:rsidP="00A172B5">
      <w:pPr>
        <w:pStyle w:val="Standard"/>
        <w:jc w:val="both"/>
        <w:rPr>
          <w:b/>
          <w:sz w:val="24"/>
          <w:szCs w:val="24"/>
        </w:rPr>
      </w:pPr>
    </w:p>
    <w:p w:rsidR="00A57111" w:rsidRDefault="00A57111" w:rsidP="00A57111">
      <w:pPr>
        <w:jc w:val="both"/>
      </w:pPr>
      <w:r>
        <w:t>A Szociális és Lakásügyi Iroda folyamatosan figyelemmel kíséri a lakosság szociális és egészségügyi helyzetét és a megváltozott körülmények esetén javaslattal él a rendelet módosítására, kiegészítésére vagy új ellátási forma bevezetésére.</w:t>
      </w:r>
    </w:p>
    <w:p w:rsidR="00A57111" w:rsidRDefault="00A57111" w:rsidP="00A57111">
      <w:pPr>
        <w:jc w:val="both"/>
      </w:pPr>
    </w:p>
    <w:p w:rsidR="00A57111" w:rsidRDefault="00A57111" w:rsidP="00A57111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</w:t>
      </w:r>
      <w:r w:rsidR="009E3BE0">
        <w:t xml:space="preserve"> és kiegészítését</w:t>
      </w:r>
      <w:r>
        <w:t>.</w:t>
      </w:r>
    </w:p>
    <w:p w:rsidR="00A57111" w:rsidRDefault="00A57111" w:rsidP="00A57111"/>
    <w:p w:rsidR="00A57111" w:rsidRDefault="00A57111" w:rsidP="00A57111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A57111" w:rsidRDefault="00A57111" w:rsidP="0010032E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A57111" w:rsidRDefault="00A57111" w:rsidP="0010032E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A57111" w:rsidRDefault="00A57111" w:rsidP="0010032E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A57111" w:rsidRDefault="00A57111" w:rsidP="0010032E">
      <w:pPr>
        <w:ind w:left="540"/>
        <w:jc w:val="both"/>
        <w:textAlignment w:val="baseline"/>
      </w:pPr>
      <w:proofErr w:type="gramStart"/>
      <w:r>
        <w:t>ab</w:t>
      </w:r>
      <w:proofErr w:type="gramEnd"/>
      <w:r>
        <w:t>.) környezeti és egészségi követelményeit</w:t>
      </w:r>
    </w:p>
    <w:p w:rsidR="00A57111" w:rsidRDefault="00A57111" w:rsidP="0010032E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A57111" w:rsidRDefault="00A57111" w:rsidP="0010032E">
      <w:pPr>
        <w:ind w:left="54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A57111" w:rsidRDefault="00A57111" w:rsidP="0010032E">
      <w:pPr>
        <w:ind w:left="360" w:hanging="36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A57111" w:rsidRDefault="00A57111" w:rsidP="00A57111">
      <w:pPr>
        <w:ind w:left="360" w:hanging="360"/>
        <w:jc w:val="both"/>
        <w:textAlignment w:val="baseline"/>
      </w:pPr>
    </w:p>
    <w:p w:rsidR="00A57111" w:rsidRDefault="00A57111" w:rsidP="00A57111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772032" w:rsidRDefault="0010032E" w:rsidP="00A57111">
      <w:pPr>
        <w:jc w:val="both"/>
      </w:pPr>
      <w:r>
        <w:t xml:space="preserve">A képviselő-testület a </w:t>
      </w:r>
      <w:r w:rsidR="00644791">
        <w:t xml:space="preserve">jelenlegi makrogazdasági helyzetet figyelembe véve </w:t>
      </w:r>
      <w:r>
        <w:t>felelősséggel kívánja kezelni a helyi közösség szociális biztonságának erősítését a települési támogatások biztosításával.</w:t>
      </w:r>
    </w:p>
    <w:p w:rsidR="00A57111" w:rsidRDefault="005E1C7A" w:rsidP="00A57111">
      <w:pPr>
        <w:jc w:val="both"/>
      </w:pPr>
      <w:r>
        <w:t xml:space="preserve"> </w:t>
      </w:r>
    </w:p>
    <w:p w:rsidR="00A57111" w:rsidRPr="00644791" w:rsidRDefault="0010032E" w:rsidP="0010032E">
      <w:pPr>
        <w:jc w:val="both"/>
        <w:textAlignment w:val="baseline"/>
      </w:pPr>
      <w:r>
        <w:rPr>
          <w:b/>
          <w:i/>
        </w:rPr>
        <w:t>2.</w:t>
      </w:r>
      <w:r w:rsidR="00A57111" w:rsidRPr="0010032E">
        <w:rPr>
          <w:b/>
          <w:i/>
        </w:rPr>
        <w:t>Rendelet-tervezet megalkotása környezeti és egészségügyi következményei:</w:t>
      </w:r>
      <w:r w:rsidR="00644791">
        <w:rPr>
          <w:b/>
          <w:i/>
        </w:rPr>
        <w:t xml:space="preserve"> </w:t>
      </w:r>
      <w:r w:rsidR="00644791" w:rsidRPr="00644791">
        <w:t>az önkormányzati rendelet eltérő élethelyzetet kezelő telep</w:t>
      </w:r>
      <w:r w:rsidR="00644791">
        <w:t>ü</w:t>
      </w:r>
      <w:r w:rsidR="00644791" w:rsidRPr="00644791">
        <w:t>lési támogatásra jogosító különböző jövedelemhatárai biztosítják a különböző élethelyzethez nyújtható hathatós segítsége lehetőségét, ami az életminőségben, így az egészségi állapot javulásában jelenthet pozitív elmozdulást.</w:t>
      </w:r>
    </w:p>
    <w:p w:rsidR="0010032E" w:rsidRPr="0010032E" w:rsidRDefault="0010032E" w:rsidP="0010032E">
      <w:pPr>
        <w:pStyle w:val="Listaszerbekezds"/>
        <w:ind w:left="2880"/>
        <w:jc w:val="both"/>
        <w:textAlignment w:val="baseline"/>
        <w:rPr>
          <w:b/>
          <w:i/>
        </w:rPr>
      </w:pPr>
    </w:p>
    <w:p w:rsidR="00A57111" w:rsidRPr="0010032E" w:rsidRDefault="00F80937" w:rsidP="00A57111">
      <w:pPr>
        <w:jc w:val="both"/>
        <w:textAlignment w:val="baseline"/>
      </w:pPr>
      <w:r w:rsidRPr="0010032E">
        <w:rPr>
          <w:b/>
          <w:i/>
        </w:rPr>
        <w:t xml:space="preserve">3. </w:t>
      </w:r>
      <w:r w:rsidR="00A57111" w:rsidRPr="0010032E">
        <w:rPr>
          <w:b/>
          <w:i/>
        </w:rPr>
        <w:t>Tervezett rendelet megalkotása adminisztratív terheket befolyásoló hatásai:</w:t>
      </w:r>
      <w:r w:rsidR="00A57111" w:rsidRPr="0010032E">
        <w:rPr>
          <w:b/>
          <w:i/>
        </w:rPr>
        <w:tab/>
      </w:r>
      <w:r w:rsidR="00A57111" w:rsidRPr="0010032E">
        <w:t>nem növeli</w:t>
      </w:r>
    </w:p>
    <w:p w:rsidR="00A57111" w:rsidRDefault="00A57111" w:rsidP="00A57111">
      <w:pPr>
        <w:jc w:val="both"/>
        <w:textAlignment w:val="baseline"/>
      </w:pPr>
    </w:p>
    <w:p w:rsidR="00A57111" w:rsidRDefault="0010032E" w:rsidP="00A57111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4</w:t>
      </w:r>
      <w:r w:rsidR="00A57111">
        <w:rPr>
          <w:b/>
          <w:i/>
        </w:rPr>
        <w:t>. Jogszabály megalkotásának szükségessége, a rendeletalkotás elmaradásának várható következményei: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>
        <w:t>Javaslatom</w:t>
      </w:r>
      <w:r w:rsidR="0010032E">
        <w:t xml:space="preserve"> bevezető részében </w:t>
      </w:r>
      <w:r>
        <w:t xml:space="preserve">részleteztem a rendelet </w:t>
      </w:r>
      <w:r w:rsidR="0010032E">
        <w:t>megalkotásának</w:t>
      </w:r>
      <w:r>
        <w:t xml:space="preserve"> szükségességét. 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A57111" w:rsidRDefault="0010032E" w:rsidP="00A57111">
      <w:pPr>
        <w:jc w:val="both"/>
        <w:textAlignment w:val="baseline"/>
        <w:rPr>
          <w:b/>
          <w:i/>
        </w:rPr>
      </w:pPr>
      <w:r>
        <w:rPr>
          <w:b/>
          <w:i/>
        </w:rPr>
        <w:t>5</w:t>
      </w:r>
      <w:r w:rsidR="00A57111">
        <w:rPr>
          <w:b/>
          <w:i/>
        </w:rPr>
        <w:t>. A rendelet alkalmazásához szükséges személyi, szervezeti, tárgyi és pénzügyi</w:t>
      </w:r>
      <w:r w:rsidR="00A57111">
        <w:rPr>
          <w:b/>
        </w:rPr>
        <w:t xml:space="preserve"> </w:t>
      </w:r>
      <w:r w:rsidR="00A57111">
        <w:rPr>
          <w:b/>
          <w:i/>
        </w:rPr>
        <w:t>feltételek: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 w:rsidRPr="00F95734">
        <w:t xml:space="preserve">A rendelet alkalmazásához szükséges szervezeti feltételek rendelkezésre állnak, a szükséges tárgyi, személyi, pénzügyi feltételek </w:t>
      </w:r>
      <w:r w:rsidR="0010032E">
        <w:t xml:space="preserve">a 20.22. évi költségvetésben kerülnek </w:t>
      </w:r>
      <w:r w:rsidRPr="00F95734">
        <w:t>biztosít</w:t>
      </w:r>
      <w:r w:rsidR="0010032E">
        <w:t>ásra</w:t>
      </w:r>
      <w:r w:rsidRPr="00F95734">
        <w:t>.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A57111" w:rsidRDefault="00A57111" w:rsidP="00A57111">
      <w:pPr>
        <w:jc w:val="both"/>
        <w:rPr>
          <w:color w:val="000000"/>
        </w:rPr>
      </w:pPr>
      <w:r>
        <w:rPr>
          <w:color w:val="000000"/>
        </w:rPr>
        <w:t>Csongrád, 202</w:t>
      </w:r>
      <w:r w:rsidR="002527F5">
        <w:rPr>
          <w:color w:val="000000"/>
        </w:rPr>
        <w:t>2. január 11</w:t>
      </w:r>
      <w:r>
        <w:rPr>
          <w:color w:val="000000"/>
        </w:rPr>
        <w:t>.</w:t>
      </w:r>
    </w:p>
    <w:p w:rsidR="00A57111" w:rsidRDefault="00A57111" w:rsidP="00A57111">
      <w:pPr>
        <w:jc w:val="both"/>
        <w:rPr>
          <w:color w:val="000000"/>
        </w:rPr>
      </w:pPr>
    </w:p>
    <w:p w:rsidR="00A57111" w:rsidRDefault="00A57111" w:rsidP="00A57111">
      <w:pPr>
        <w:ind w:firstLine="4678"/>
        <w:jc w:val="center"/>
        <w:rPr>
          <w:color w:val="000000"/>
        </w:rPr>
      </w:pPr>
      <w:r>
        <w:rPr>
          <w:color w:val="000000"/>
        </w:rPr>
        <w:t>Bedő Tamás</w:t>
      </w:r>
    </w:p>
    <w:p w:rsidR="00A57111" w:rsidRDefault="00A57111" w:rsidP="00A57111">
      <w:pPr>
        <w:ind w:left="5664"/>
        <w:rPr>
          <w:color w:val="000000"/>
        </w:rPr>
      </w:pPr>
      <w:r>
        <w:rPr>
          <w:color w:val="000000"/>
        </w:rPr>
        <w:t xml:space="preserve">         </w:t>
      </w:r>
      <w:r w:rsidR="00FC6C93">
        <w:rPr>
          <w:color w:val="000000"/>
        </w:rPr>
        <w:t xml:space="preserve">     </w:t>
      </w:r>
      <w:bookmarkStart w:id="0" w:name="_GoBack"/>
      <w:bookmarkEnd w:id="0"/>
      <w:r>
        <w:rPr>
          <w:color w:val="000000"/>
        </w:rPr>
        <w:t xml:space="preserve"> polgármester</w:t>
      </w:r>
    </w:p>
    <w:p w:rsidR="00FC6C93" w:rsidRDefault="00027344" w:rsidP="00FC6C9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sz w:val="26"/>
          <w:szCs w:val="26"/>
        </w:rPr>
        <w:br w:type="page"/>
      </w:r>
      <w:r w:rsidR="00FC6C93">
        <w:rPr>
          <w:b/>
          <w:bCs/>
        </w:rPr>
        <w:t xml:space="preserve">Csongrád Városi Önkormányzat </w:t>
      </w:r>
      <w:proofErr w:type="gramStart"/>
      <w:r w:rsidR="00FC6C93">
        <w:rPr>
          <w:b/>
          <w:bCs/>
        </w:rPr>
        <w:t>Képviselő-testületének ..</w:t>
      </w:r>
      <w:proofErr w:type="gramEnd"/>
      <w:r w:rsidR="00FC6C93">
        <w:rPr>
          <w:b/>
          <w:bCs/>
        </w:rPr>
        <w:t>./.... (.</w:t>
      </w:r>
      <w:proofErr w:type="gramStart"/>
      <w:r w:rsidR="00FC6C93">
        <w:rPr>
          <w:b/>
          <w:bCs/>
        </w:rPr>
        <w:t>..</w:t>
      </w:r>
      <w:proofErr w:type="gramEnd"/>
      <w:r w:rsidR="00FC6C93">
        <w:rPr>
          <w:b/>
          <w:bCs/>
        </w:rPr>
        <w:t>) önkormányzati rendelete</w:t>
      </w:r>
    </w:p>
    <w:p w:rsidR="00FC6C93" w:rsidRDefault="00FC6C93" w:rsidP="00FC6C9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10/2020.(II. 21.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 </w:t>
      </w:r>
    </w:p>
    <w:p w:rsidR="00FC6C93" w:rsidRDefault="00FC6C93" w:rsidP="00FC6C93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</w:t>
      </w:r>
      <w:proofErr w:type="spellStart"/>
      <w:r>
        <w:t>ban</w:t>
      </w:r>
      <w:proofErr w:type="spellEnd"/>
      <w:r>
        <w:t>, a 32. § (1) bekezdésében, a (3) bekezdésében, a 45. §-</w:t>
      </w:r>
      <w:proofErr w:type="spellStart"/>
      <w:r>
        <w:t>ban</w:t>
      </w:r>
      <w:proofErr w:type="spellEnd"/>
      <w:r>
        <w:t>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következőt rendeli el.</w:t>
      </w:r>
    </w:p>
    <w:p w:rsidR="00FC6C93" w:rsidRDefault="00FC6C93" w:rsidP="00FC6C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 bevezető része helyébe a következő rendelkezés lép:</w:t>
      </w:r>
    </w:p>
    <w:p w:rsidR="00FC6C93" w:rsidRDefault="00FC6C93" w:rsidP="00FC6C93">
      <w:pPr>
        <w:pStyle w:val="Szvegtrzs"/>
        <w:spacing w:before="240" w:after="240" w:line="240" w:lineRule="auto"/>
        <w:jc w:val="both"/>
      </w:pPr>
      <w:r>
        <w:t>„Csongrád Városi Önkormányzat Képviselő-testülete a szociális igazgatásról és szociális ellátásokról szóló 1993. évi III. törvény 1. § (2) bekezdésében, a 26. §-</w:t>
      </w:r>
      <w:proofErr w:type="spellStart"/>
      <w:r>
        <w:t>ban</w:t>
      </w:r>
      <w:proofErr w:type="spellEnd"/>
      <w:r>
        <w:t>, a 32. § (1) bekezdésében, a (3) bekezdésében, a 45. §-</w:t>
      </w:r>
      <w:proofErr w:type="spellStart"/>
      <w:r>
        <w:t>ban</w:t>
      </w:r>
      <w:proofErr w:type="spellEnd"/>
      <w:r>
        <w:t>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el.”</w:t>
      </w:r>
    </w:p>
    <w:p w:rsidR="00FC6C93" w:rsidRDefault="00FC6C93" w:rsidP="00FC6C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 5. § (1) bekezdése a következő j) ponttal egészül ki:</w:t>
      </w:r>
    </w:p>
    <w:p w:rsidR="00FC6C93" w:rsidRDefault="00FC6C93" w:rsidP="00FC6C93">
      <w:pPr>
        <w:pStyle w:val="Szvegtrzs"/>
        <w:spacing w:before="240"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Időskorúak támogatása”</w:t>
      </w:r>
    </w:p>
    <w:p w:rsidR="00FC6C93" w:rsidRDefault="00FC6C93" w:rsidP="00FC6C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6. § (2) bekezdés a) pontjában a „160%-át” szövegrész helyébe a „180 %-át” szöveg,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6. § (2) bekezdés b) pontjában a „200%-át” szövegrész helyébe a „220 %-át” szöveg,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7. § (1) bekezdés nyitó szövegrészében az „a 220%-át az i.) pontban foglalt esetben az öregségi nyugdíj mindenkori legkisebb összegének 250%-át -,” szövegrész helyébe a „300 %-át” szöveg,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14. § (1) bekezdés b) pontjában a „450%-át” szövegrész helyébe az „500 %-át” szöveg,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17. § (1) bekezdésében a „300%-át” szövegrész helyébe a „350 %-át” szöveg,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18. § (1) bekezdés a) pontjában a „275%-át” szövegrész helyébe a „300 %-át” szöveg,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18. § (1) bekezdés b) pontjában a „300%-át” szövegrész helyébe a „350 %-át” szöveg,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>19. § (2) bekezdés b) pontjában a „háromszorosát” szövegrész helyébe a „400 %-át” szöveg</w:t>
      </w:r>
    </w:p>
    <w:p w:rsidR="00FC6C93" w:rsidRDefault="00FC6C93" w:rsidP="00FC6C93">
      <w:pPr>
        <w:pStyle w:val="Szvegtrzs"/>
        <w:spacing w:after="0" w:line="240" w:lineRule="auto"/>
        <w:jc w:val="both"/>
      </w:pPr>
      <w:proofErr w:type="gramStart"/>
      <w:r>
        <w:t>lép</w:t>
      </w:r>
      <w:proofErr w:type="gramEnd"/>
      <w:r>
        <w:t>.</w:t>
      </w:r>
    </w:p>
    <w:p w:rsidR="00FC6C93" w:rsidRDefault="00FC6C93" w:rsidP="00FC6C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 xml:space="preserve">Hatályát veszti </w:t>
      </w:r>
      <w:proofErr w:type="gramStart"/>
      <w:r>
        <w:t>A</w:t>
      </w:r>
      <w:proofErr w:type="gramEnd"/>
      <w:r>
        <w:t xml:space="preserve"> települési támogatás megállapításának, kifizetésének, folyósításának, valamint felhasználásának ellenőrzéséről szóló 10/2020. (II. 21.) önkormányzati rendelet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7. § (1) bekezdés i) pontja,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7. § (2) bekezdés b) pontja,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8. §-</w:t>
      </w:r>
      <w:proofErr w:type="gramStart"/>
      <w:r>
        <w:t>a</w:t>
      </w:r>
      <w:proofErr w:type="gramEnd"/>
      <w:r>
        <w:t>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18/</w:t>
      </w:r>
      <w:proofErr w:type="gramStart"/>
      <w:r>
        <w:t>A</w:t>
      </w:r>
      <w:proofErr w:type="gramEnd"/>
      <w:r>
        <w:t>. § címe,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10. alcím címe,</w:t>
      </w:r>
    </w:p>
    <w:p w:rsidR="00FC6C93" w:rsidRDefault="00FC6C93" w:rsidP="00FC6C93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(1)–(5) bekezdése.</w:t>
      </w:r>
    </w:p>
    <w:p w:rsidR="00FC6C93" w:rsidRDefault="00FC6C93" w:rsidP="00FC6C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FC6C93" w:rsidRDefault="00FC6C93" w:rsidP="00FC6C93">
      <w:pPr>
        <w:pStyle w:val="Szvegtrzs"/>
        <w:spacing w:after="0" w:line="240" w:lineRule="auto"/>
        <w:jc w:val="both"/>
        <w:sectPr w:rsidR="00FC6C93" w:rsidSect="00FC6C93">
          <w:footerReference w:type="default" r:id="rId17"/>
          <w:pgSz w:w="11906" w:h="16838"/>
          <w:pgMar w:top="567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2022. február 1-jén lép hatályba.</w:t>
      </w:r>
    </w:p>
    <w:p w:rsidR="00FC6C93" w:rsidRDefault="00FC6C93" w:rsidP="00FC6C93">
      <w:pPr>
        <w:pStyle w:val="Szvegtrzs"/>
        <w:spacing w:after="0"/>
        <w:jc w:val="center"/>
      </w:pPr>
    </w:p>
    <w:p w:rsidR="00FC6C93" w:rsidRDefault="00FC6C93" w:rsidP="00FC6C93">
      <w:pPr>
        <w:pStyle w:val="Szvegtrzs"/>
        <w:spacing w:after="159" w:line="240" w:lineRule="auto"/>
        <w:ind w:left="159" w:right="159"/>
        <w:jc w:val="center"/>
      </w:pPr>
      <w:r>
        <w:t>Általános indokolás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 xml:space="preserve">Csongrád Városi Önkormányzat képviselő-testülete által elfogadott 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települési támogatás megállapításának, kifizetésének, folyósításának, valamint felhasználásának ellenőrzéséről szóló </w:t>
      </w:r>
      <w:r>
        <w:t>10/2020. (II. 21</w:t>
      </w:r>
      <w:r>
        <w:rPr>
          <w:i/>
          <w:iCs/>
        </w:rPr>
        <w:t xml:space="preserve">.) önkormányzati rendelet </w:t>
      </w:r>
      <w:r>
        <w:t>szabályozza a különböző élethelyzetekben nyújtható települési támogatások formáit, feltételeit.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 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rPr>
          <w:i/>
          <w:iCs/>
        </w:rPr>
        <w:t> </w:t>
      </w:r>
      <w:r>
        <w:t xml:space="preserve">A Csongrád–Csanád Megyei Kormányhivatal Hatósági Főosztály Törvényességi Felügyeleti Osztálya 2021.évben célellenőrzést végzett a szociális és gyermekvédelmi tárgyú rendeletek vonatkozásában. Az ellenőrzés során felmerült észrevételeket a képviselő-testület megfontolta, és ezt követően a R. </w:t>
      </w:r>
      <w:proofErr w:type="gramStart"/>
      <w:r>
        <w:t>felhatalmazó</w:t>
      </w:r>
      <w:proofErr w:type="gramEnd"/>
      <w:r>
        <w:t xml:space="preserve"> rendelkezése kiegészítésre került az előterjesztésben foglaltak szerint, a hivatkozott 8.§ pedig hatályon kívül helyezésre került.</w:t>
      </w:r>
    </w:p>
    <w:p w:rsidR="00FC6C93" w:rsidRDefault="00FC6C93" w:rsidP="00FC6C93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:rsidR="00FC6C93" w:rsidRDefault="00FC6C93" w:rsidP="00FC6C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Az Időskorúak települési támogatásának bevezetéséről 2021. augusztus 30-ai ülésén döntött a képviselő-testület. Ez a rendelkezés 2022.január 1-én lépett hatályba. A R. 5.§ (1) bekezdése sorolja fel a különböző jogcímeken adható települési támogatásokat. Ezen felsorolás kiegészítése indokolt az új támogatási formával.</w:t>
      </w:r>
    </w:p>
    <w:p w:rsidR="00FC6C93" w:rsidRDefault="00FC6C93" w:rsidP="00FC6C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A minimálbér/</w:t>
      </w:r>
      <w:proofErr w:type="gramStart"/>
      <w:r>
        <w:t>garantált</w:t>
      </w:r>
      <w:proofErr w:type="gramEnd"/>
      <w:r>
        <w:t xml:space="preserve"> bérminimum, nyugdíjak és nyugdíjszerű ellátások minden évben emelkednek. Az öregségi nyugdíj legkisebb összege viszont hosszú évek óta változatlanul 28.500 Ft.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 A szociális rászorultságtól függő pénzbeli és természetbeni ellátások törvényben, helyi rendeletben rögzített jogosultsági jövedelemhatárai az öregségi nyugdíj legkisebb összegének (28.500 Ft) meghatározott %-</w:t>
      </w:r>
      <w:proofErr w:type="spellStart"/>
      <w:r>
        <w:t>os</w:t>
      </w:r>
      <w:proofErr w:type="spellEnd"/>
      <w:r>
        <w:t xml:space="preserve"> mértékéhez kötődnek.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 xml:space="preserve">A bérek emelkedése és egyéb gazdasági tényezők ( nyersanyagárak, szállítási költségek, </w:t>
      </w:r>
      <w:proofErr w:type="gramStart"/>
      <w:r>
        <w:t>a</w:t>
      </w:r>
      <w:proofErr w:type="gramEnd"/>
      <w:r>
        <w:t xml:space="preserve"> élelmiszerárak) jelentősen megemelkedtek az elmúlt időszakban, mely a hazai háztartások fogyasztási kiadásaiban is megmutatkozik.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A fenti miatt indokolt a különböző jogcímen adható települési támogatások jövedelemhatárának megemelése is.</w:t>
      </w:r>
    </w:p>
    <w:p w:rsidR="00FC6C93" w:rsidRDefault="00FC6C93" w:rsidP="00FC6C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:rsidR="00FC6C93" w:rsidRDefault="00FC6C93" w:rsidP="00FC6C93">
      <w:pPr>
        <w:pStyle w:val="Szvegtrzs"/>
        <w:spacing w:after="0" w:line="240" w:lineRule="auto"/>
        <w:jc w:val="both"/>
      </w:pPr>
      <w:r>
        <w:t>Hatályon kívül helyező rendelkezéseket tartalmaz.</w:t>
      </w:r>
    </w:p>
    <w:p w:rsidR="00933E75" w:rsidRPr="00933E75" w:rsidRDefault="00933E75" w:rsidP="00FC6C93">
      <w:pPr>
        <w:ind w:left="708" w:firstLine="708"/>
        <w:jc w:val="both"/>
      </w:pPr>
    </w:p>
    <w:sectPr w:rsidR="00933E75" w:rsidRPr="00933E75" w:rsidSect="002F55E3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CA" w:rsidRDefault="009834CA" w:rsidP="001F36C6">
      <w:r>
        <w:separator/>
      </w:r>
    </w:p>
  </w:endnote>
  <w:endnote w:type="continuationSeparator" w:id="0">
    <w:p w:rsidR="009834CA" w:rsidRDefault="009834CA" w:rsidP="001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93" w:rsidRDefault="00FC6C9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CA" w:rsidRDefault="009834CA" w:rsidP="001F36C6">
      <w:r>
        <w:separator/>
      </w:r>
    </w:p>
  </w:footnote>
  <w:footnote w:type="continuationSeparator" w:id="0">
    <w:p w:rsidR="009834CA" w:rsidRDefault="009834CA" w:rsidP="001F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4140"/>
      <w:docPartObj>
        <w:docPartGallery w:val="Page Numbers (Top of Page)"/>
        <w:docPartUnique/>
      </w:docPartObj>
    </w:sdtPr>
    <w:sdtEndPr/>
    <w:sdtContent>
      <w:p w:rsidR="00A26CD3" w:rsidRDefault="00A26CD3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C6C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26CD3" w:rsidRDefault="00A26C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F00"/>
    <w:multiLevelType w:val="multilevel"/>
    <w:tmpl w:val="61F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116"/>
    <w:multiLevelType w:val="multilevel"/>
    <w:tmpl w:val="E10A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430D1"/>
    <w:multiLevelType w:val="multilevel"/>
    <w:tmpl w:val="F56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C51B9"/>
    <w:multiLevelType w:val="multilevel"/>
    <w:tmpl w:val="BFC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E0E86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49D5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9BF"/>
    <w:multiLevelType w:val="hybridMultilevel"/>
    <w:tmpl w:val="2292A054"/>
    <w:lvl w:ilvl="0" w:tplc="4AE0EB1E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CD7EC0"/>
    <w:multiLevelType w:val="hybridMultilevel"/>
    <w:tmpl w:val="7EBC98E8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439E3EC9"/>
    <w:multiLevelType w:val="multilevel"/>
    <w:tmpl w:val="E34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53E79"/>
    <w:multiLevelType w:val="multilevel"/>
    <w:tmpl w:val="DA54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350AD"/>
    <w:multiLevelType w:val="hybridMultilevel"/>
    <w:tmpl w:val="E9364A24"/>
    <w:lvl w:ilvl="0" w:tplc="8A4049C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F8160BD"/>
    <w:multiLevelType w:val="hybridMultilevel"/>
    <w:tmpl w:val="476A0C62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58FF07E3"/>
    <w:multiLevelType w:val="hybridMultilevel"/>
    <w:tmpl w:val="8DA69948"/>
    <w:lvl w:ilvl="0" w:tplc="E9C4A3A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B50FA3"/>
    <w:multiLevelType w:val="multilevel"/>
    <w:tmpl w:val="3808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821941"/>
    <w:multiLevelType w:val="multilevel"/>
    <w:tmpl w:val="2CF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72502"/>
    <w:multiLevelType w:val="multilevel"/>
    <w:tmpl w:val="C7D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2"/>
  </w:num>
  <w:num w:numId="5">
    <w:abstractNumId w:val="11"/>
  </w:num>
  <w:num w:numId="6">
    <w:abstractNumId w:val="4"/>
  </w:num>
  <w:num w:numId="7">
    <w:abstractNumId w:val="15"/>
  </w:num>
  <w:num w:numId="8">
    <w:abstractNumId w:val="6"/>
  </w:num>
  <w:num w:numId="9">
    <w:abstractNumId w:val="1"/>
  </w:num>
  <w:num w:numId="10">
    <w:abstractNumId w:val="5"/>
  </w:num>
  <w:num w:numId="11">
    <w:abstractNumId w:val="13"/>
  </w:num>
  <w:num w:numId="12">
    <w:abstractNumId w:val="16"/>
  </w:num>
  <w:num w:numId="13">
    <w:abstractNumId w:val="10"/>
  </w:num>
  <w:num w:numId="14">
    <w:abstractNumId w:val="3"/>
  </w:num>
  <w:num w:numId="15">
    <w:abstractNumId w:val="9"/>
  </w:num>
  <w:num w:numId="16">
    <w:abstractNumId w:val="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11"/>
    <w:rsid w:val="00027344"/>
    <w:rsid w:val="00052318"/>
    <w:rsid w:val="00060EE5"/>
    <w:rsid w:val="00065CA8"/>
    <w:rsid w:val="00086039"/>
    <w:rsid w:val="00097562"/>
    <w:rsid w:val="000A2BB2"/>
    <w:rsid w:val="000A4C77"/>
    <w:rsid w:val="000C57B6"/>
    <w:rsid w:val="000D0A59"/>
    <w:rsid w:val="0010032E"/>
    <w:rsid w:val="001035A0"/>
    <w:rsid w:val="0010633B"/>
    <w:rsid w:val="001107D9"/>
    <w:rsid w:val="001174E6"/>
    <w:rsid w:val="00120BEF"/>
    <w:rsid w:val="001470E0"/>
    <w:rsid w:val="00156E3B"/>
    <w:rsid w:val="0017471B"/>
    <w:rsid w:val="00182FF8"/>
    <w:rsid w:val="001C2571"/>
    <w:rsid w:val="001F36C6"/>
    <w:rsid w:val="001F3E4B"/>
    <w:rsid w:val="002207FD"/>
    <w:rsid w:val="00235B1B"/>
    <w:rsid w:val="002527F5"/>
    <w:rsid w:val="0025727F"/>
    <w:rsid w:val="00261D13"/>
    <w:rsid w:val="00265B12"/>
    <w:rsid w:val="0026765A"/>
    <w:rsid w:val="002728FA"/>
    <w:rsid w:val="00280170"/>
    <w:rsid w:val="002A0778"/>
    <w:rsid w:val="002E10AA"/>
    <w:rsid w:val="002E6736"/>
    <w:rsid w:val="002F4868"/>
    <w:rsid w:val="002F55E3"/>
    <w:rsid w:val="00314857"/>
    <w:rsid w:val="00322BEA"/>
    <w:rsid w:val="00323EAC"/>
    <w:rsid w:val="00350B10"/>
    <w:rsid w:val="00354AE5"/>
    <w:rsid w:val="00370687"/>
    <w:rsid w:val="003808F5"/>
    <w:rsid w:val="0039523F"/>
    <w:rsid w:val="003D2867"/>
    <w:rsid w:val="00435F52"/>
    <w:rsid w:val="00437219"/>
    <w:rsid w:val="00446170"/>
    <w:rsid w:val="00457E34"/>
    <w:rsid w:val="00482C1D"/>
    <w:rsid w:val="00484CE2"/>
    <w:rsid w:val="00493D1D"/>
    <w:rsid w:val="00494387"/>
    <w:rsid w:val="004A1CD0"/>
    <w:rsid w:val="004B5811"/>
    <w:rsid w:val="0050172A"/>
    <w:rsid w:val="00514E89"/>
    <w:rsid w:val="00531EE9"/>
    <w:rsid w:val="005472E0"/>
    <w:rsid w:val="00562B95"/>
    <w:rsid w:val="00576FBB"/>
    <w:rsid w:val="0058771A"/>
    <w:rsid w:val="00594A88"/>
    <w:rsid w:val="00596861"/>
    <w:rsid w:val="005A4E82"/>
    <w:rsid w:val="005B4D52"/>
    <w:rsid w:val="005D02EA"/>
    <w:rsid w:val="005E1C7A"/>
    <w:rsid w:val="005F145E"/>
    <w:rsid w:val="005F33FE"/>
    <w:rsid w:val="005F3FE8"/>
    <w:rsid w:val="00612D2D"/>
    <w:rsid w:val="006226FF"/>
    <w:rsid w:val="00635182"/>
    <w:rsid w:val="0064327D"/>
    <w:rsid w:val="00644791"/>
    <w:rsid w:val="0064612E"/>
    <w:rsid w:val="00655B6A"/>
    <w:rsid w:val="00684667"/>
    <w:rsid w:val="00694209"/>
    <w:rsid w:val="006A1947"/>
    <w:rsid w:val="007250C2"/>
    <w:rsid w:val="00740F39"/>
    <w:rsid w:val="00745E4A"/>
    <w:rsid w:val="00750C44"/>
    <w:rsid w:val="007544DC"/>
    <w:rsid w:val="00760D6B"/>
    <w:rsid w:val="00764D18"/>
    <w:rsid w:val="00772032"/>
    <w:rsid w:val="00774672"/>
    <w:rsid w:val="00794D18"/>
    <w:rsid w:val="007F4D77"/>
    <w:rsid w:val="00804460"/>
    <w:rsid w:val="008139E7"/>
    <w:rsid w:val="00843C52"/>
    <w:rsid w:val="008834F5"/>
    <w:rsid w:val="0089287D"/>
    <w:rsid w:val="008B4447"/>
    <w:rsid w:val="008B6867"/>
    <w:rsid w:val="008C137B"/>
    <w:rsid w:val="00914265"/>
    <w:rsid w:val="00933E75"/>
    <w:rsid w:val="00942623"/>
    <w:rsid w:val="009676B9"/>
    <w:rsid w:val="009834CA"/>
    <w:rsid w:val="00983E33"/>
    <w:rsid w:val="00984CFF"/>
    <w:rsid w:val="009900D4"/>
    <w:rsid w:val="0099493F"/>
    <w:rsid w:val="009B1E39"/>
    <w:rsid w:val="009D5E7A"/>
    <w:rsid w:val="009D7AA4"/>
    <w:rsid w:val="009E31D5"/>
    <w:rsid w:val="009E3BE0"/>
    <w:rsid w:val="00A0159D"/>
    <w:rsid w:val="00A172B5"/>
    <w:rsid w:val="00A253FA"/>
    <w:rsid w:val="00A26CD3"/>
    <w:rsid w:val="00A27DA4"/>
    <w:rsid w:val="00A41E60"/>
    <w:rsid w:val="00A57111"/>
    <w:rsid w:val="00A75340"/>
    <w:rsid w:val="00A94513"/>
    <w:rsid w:val="00A96626"/>
    <w:rsid w:val="00AB357A"/>
    <w:rsid w:val="00AD0B14"/>
    <w:rsid w:val="00AE4B88"/>
    <w:rsid w:val="00B03925"/>
    <w:rsid w:val="00B05932"/>
    <w:rsid w:val="00B11863"/>
    <w:rsid w:val="00B50371"/>
    <w:rsid w:val="00B53E5A"/>
    <w:rsid w:val="00B74D10"/>
    <w:rsid w:val="00B80C09"/>
    <w:rsid w:val="00B8503F"/>
    <w:rsid w:val="00B91E50"/>
    <w:rsid w:val="00BB0DAC"/>
    <w:rsid w:val="00BB40FD"/>
    <w:rsid w:val="00BB60DD"/>
    <w:rsid w:val="00BC40CA"/>
    <w:rsid w:val="00BC506F"/>
    <w:rsid w:val="00BC72DA"/>
    <w:rsid w:val="00BD4BA4"/>
    <w:rsid w:val="00BD77DA"/>
    <w:rsid w:val="00BF24C7"/>
    <w:rsid w:val="00C1633B"/>
    <w:rsid w:val="00C212A1"/>
    <w:rsid w:val="00C25C78"/>
    <w:rsid w:val="00C57F89"/>
    <w:rsid w:val="00C9294C"/>
    <w:rsid w:val="00CD2614"/>
    <w:rsid w:val="00CE7331"/>
    <w:rsid w:val="00D0161D"/>
    <w:rsid w:val="00D5416E"/>
    <w:rsid w:val="00D66DBC"/>
    <w:rsid w:val="00D672DD"/>
    <w:rsid w:val="00D71A0B"/>
    <w:rsid w:val="00D8668D"/>
    <w:rsid w:val="00DA0F8A"/>
    <w:rsid w:val="00DA705E"/>
    <w:rsid w:val="00DC08F9"/>
    <w:rsid w:val="00E0357D"/>
    <w:rsid w:val="00E04FBB"/>
    <w:rsid w:val="00E05C44"/>
    <w:rsid w:val="00E063BE"/>
    <w:rsid w:val="00E20542"/>
    <w:rsid w:val="00E2773F"/>
    <w:rsid w:val="00E279AB"/>
    <w:rsid w:val="00E3604F"/>
    <w:rsid w:val="00E4211B"/>
    <w:rsid w:val="00E52CB7"/>
    <w:rsid w:val="00E556CB"/>
    <w:rsid w:val="00E60A61"/>
    <w:rsid w:val="00E73FDB"/>
    <w:rsid w:val="00E9005E"/>
    <w:rsid w:val="00EA12B1"/>
    <w:rsid w:val="00EA385D"/>
    <w:rsid w:val="00EB0A4B"/>
    <w:rsid w:val="00EB0BAC"/>
    <w:rsid w:val="00EB6E8D"/>
    <w:rsid w:val="00EC3A6B"/>
    <w:rsid w:val="00EE03C3"/>
    <w:rsid w:val="00EE557D"/>
    <w:rsid w:val="00EF24F9"/>
    <w:rsid w:val="00EF728A"/>
    <w:rsid w:val="00F228C4"/>
    <w:rsid w:val="00F50B77"/>
    <w:rsid w:val="00F80937"/>
    <w:rsid w:val="00F84030"/>
    <w:rsid w:val="00F95734"/>
    <w:rsid w:val="00FA2261"/>
    <w:rsid w:val="00FC12A2"/>
    <w:rsid w:val="00FC6C93"/>
    <w:rsid w:val="00FD1E79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2E29"/>
  <w15:docId w15:val="{6B46C4A6-07F4-4CB6-B381-7DE6F15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11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57111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table" w:styleId="Rcsostblzat">
    <w:name w:val="Table Grid"/>
    <w:basedOn w:val="Normltblzat"/>
    <w:uiPriority w:val="59"/>
    <w:rsid w:val="0011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36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1F36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4265"/>
    <w:pPr>
      <w:ind w:left="720"/>
      <w:contextualSpacing/>
    </w:pPr>
  </w:style>
  <w:style w:type="paragraph" w:customStyle="1" w:styleId="x2h-tartalom">
    <w:name w:val="x2h-tartalom"/>
    <w:basedOn w:val="Norml"/>
    <w:rsid w:val="0091426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914265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914265"/>
  </w:style>
  <w:style w:type="character" w:customStyle="1" w:styleId="x2h-felsorolas">
    <w:name w:val="x2h-felsorolas"/>
    <w:basedOn w:val="Bekezdsalapbettpusa"/>
    <w:rsid w:val="008834F5"/>
  </w:style>
  <w:style w:type="character" w:customStyle="1" w:styleId="x2h-jel">
    <w:name w:val="x2h-jel"/>
    <w:basedOn w:val="Bekezdsalapbettpusa"/>
    <w:rsid w:val="00531EE9"/>
  </w:style>
  <w:style w:type="paragraph" w:styleId="Buborkszveg">
    <w:name w:val="Balloon Text"/>
    <w:basedOn w:val="Norml"/>
    <w:link w:val="BuborkszvegChar"/>
    <w:uiPriority w:val="99"/>
    <w:semiHidden/>
    <w:unhideWhenUsed/>
    <w:rsid w:val="009D7A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AA4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FC6C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C6C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3-00-00" TargetMode="External"/><Relationship Id="rId13" Type="http://schemas.openxmlformats.org/officeDocument/2006/relationships/hyperlink" Target="https://njt.hu/jogszabaly/1993-3-00-0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jt.hu/jogszabaly/2011-189-00-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ptijus.hu/optijus/lawtext/99700031.T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jt.hu/jogszabaly/2011-4301-02-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ijus.hu/optijus/lawtext/99700031.TV/tvalid/2021.12.1./tsid/lawrefP(72)B(1)" TargetMode="External"/><Relationship Id="rId10" Type="http://schemas.openxmlformats.org/officeDocument/2006/relationships/hyperlink" Target="https://njt.hu/jogszabaly/2011-4301-02-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jt.hu/jogszabaly/1993-3-00-00" TargetMode="External"/><Relationship Id="rId14" Type="http://schemas.openxmlformats.org/officeDocument/2006/relationships/hyperlink" Target="https://njt.hu/jogszabaly/1993-3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CB939-4B9B-4CED-9048-416BB205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3146</Words>
  <Characters>21708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Szvoboda Lászlóné</cp:lastModifiedBy>
  <cp:revision>3</cp:revision>
  <cp:lastPrinted>2022-01-12T14:59:00Z</cp:lastPrinted>
  <dcterms:created xsi:type="dcterms:W3CDTF">2022-01-12T15:01:00Z</dcterms:created>
  <dcterms:modified xsi:type="dcterms:W3CDTF">2022-01-13T10:23:00Z</dcterms:modified>
</cp:coreProperties>
</file>