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24" w:rsidRPr="007D50C6" w:rsidRDefault="003C0924" w:rsidP="003C0924">
      <w:pPr>
        <w:pStyle w:val="Cm"/>
        <w:jc w:val="both"/>
        <w:rPr>
          <w:rFonts w:ascii="Times New Roman" w:hAnsi="Times New Roman"/>
          <w:sz w:val="24"/>
          <w:lang w:val="hu-HU"/>
        </w:rPr>
      </w:pPr>
      <w:r w:rsidRPr="006956F6">
        <w:rPr>
          <w:rFonts w:ascii="Times New Roman" w:hAnsi="Times New Roman"/>
          <w:sz w:val="24"/>
        </w:rPr>
        <w:t>Csongrád Város Polgármesterétől</w:t>
      </w:r>
      <w:r w:rsidRPr="006956F6">
        <w:rPr>
          <w:rFonts w:ascii="Times New Roman" w:hAnsi="Times New Roman"/>
          <w:sz w:val="24"/>
          <w:lang w:val="hu-HU"/>
        </w:rPr>
        <w:tab/>
      </w:r>
      <w:r w:rsidRPr="006956F6">
        <w:rPr>
          <w:rFonts w:ascii="Times New Roman" w:hAnsi="Times New Roman"/>
          <w:sz w:val="24"/>
          <w:lang w:val="hu-HU"/>
        </w:rPr>
        <w:tab/>
      </w:r>
      <w:r w:rsidR="006C39FC">
        <w:rPr>
          <w:rFonts w:ascii="Times New Roman" w:hAnsi="Times New Roman"/>
          <w:sz w:val="24"/>
          <w:lang w:val="hu-HU"/>
        </w:rPr>
        <w:tab/>
      </w:r>
      <w:r w:rsidR="006C39FC">
        <w:rPr>
          <w:rFonts w:ascii="Times New Roman" w:hAnsi="Times New Roman"/>
          <w:sz w:val="24"/>
          <w:lang w:val="hu-HU"/>
        </w:rPr>
        <w:tab/>
      </w:r>
      <w:r w:rsidR="006C39FC">
        <w:rPr>
          <w:rFonts w:ascii="Times New Roman" w:hAnsi="Times New Roman"/>
          <w:sz w:val="24"/>
          <w:lang w:val="hu-HU"/>
        </w:rPr>
        <w:tab/>
      </w:r>
      <w:r w:rsidRPr="006956F6">
        <w:rPr>
          <w:rFonts w:ascii="Times New Roman" w:hAnsi="Times New Roman"/>
          <w:sz w:val="24"/>
          <w:lang w:val="hu-HU"/>
        </w:rPr>
        <w:tab/>
      </w:r>
      <w:r w:rsidRPr="006956F6">
        <w:rPr>
          <w:rFonts w:ascii="Times New Roman" w:hAnsi="Times New Roman"/>
          <w:sz w:val="24"/>
          <w:lang w:val="hu-HU"/>
        </w:rPr>
        <w:tab/>
      </w:r>
      <w:r w:rsidR="006C39FC">
        <w:rPr>
          <w:rFonts w:ascii="Times New Roman" w:hAnsi="Times New Roman"/>
          <w:sz w:val="24"/>
          <w:lang w:val="hu-HU"/>
        </w:rPr>
        <w:t>M</w:t>
      </w:r>
    </w:p>
    <w:p w:rsidR="00E46B4E" w:rsidRDefault="00E46B4E" w:rsidP="003C0924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</w:p>
    <w:p w:rsidR="003C0924" w:rsidRPr="006956F6" w:rsidRDefault="003C0924" w:rsidP="003C0924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 w:rsidRPr="00D33A54">
        <w:rPr>
          <w:rFonts w:ascii="Times New Roman" w:hAnsi="Times New Roman"/>
          <w:sz w:val="24"/>
        </w:rPr>
        <w:t>Száma</w:t>
      </w:r>
      <w:r w:rsidR="006C39FC">
        <w:rPr>
          <w:rFonts w:ascii="Times New Roman" w:hAnsi="Times New Roman"/>
          <w:sz w:val="24"/>
          <w:lang w:val="hu-HU"/>
        </w:rPr>
        <w:t xml:space="preserve">: </w:t>
      </w:r>
      <w:proofErr w:type="spellStart"/>
      <w:r w:rsidR="006C39FC" w:rsidRPr="006C39FC">
        <w:rPr>
          <w:rFonts w:ascii="Times New Roman" w:hAnsi="Times New Roman"/>
          <w:b w:val="0"/>
          <w:sz w:val="24"/>
          <w:lang w:val="hu-HU"/>
        </w:rPr>
        <w:t>Ref</w:t>
      </w:r>
      <w:proofErr w:type="spellEnd"/>
      <w:r w:rsidR="006C39FC" w:rsidRPr="006C39FC">
        <w:rPr>
          <w:rFonts w:ascii="Times New Roman" w:hAnsi="Times New Roman"/>
          <w:b w:val="0"/>
          <w:sz w:val="24"/>
          <w:lang w:val="hu-HU"/>
        </w:rPr>
        <w:t>/74-1/2022.</w:t>
      </w:r>
      <w:r w:rsidRPr="006956F6">
        <w:rPr>
          <w:rFonts w:ascii="Times New Roman" w:hAnsi="Times New Roman"/>
          <w:sz w:val="24"/>
        </w:rPr>
        <w:tab/>
      </w:r>
    </w:p>
    <w:p w:rsidR="003C0924" w:rsidRDefault="003C0924" w:rsidP="003C0924">
      <w:pPr>
        <w:pStyle w:val="Cm"/>
        <w:jc w:val="both"/>
        <w:rPr>
          <w:rFonts w:ascii="Times New Roman" w:hAnsi="Times New Roman"/>
          <w:b w:val="0"/>
          <w:sz w:val="24"/>
          <w:lang w:val="hu-HU"/>
        </w:rPr>
      </w:pPr>
      <w:r w:rsidRPr="006956F6">
        <w:rPr>
          <w:rFonts w:ascii="Times New Roman" w:hAnsi="Times New Roman"/>
          <w:sz w:val="24"/>
        </w:rPr>
        <w:t>Témafelelős</w:t>
      </w:r>
      <w:r w:rsidRPr="006956F6">
        <w:rPr>
          <w:rFonts w:ascii="Times New Roman" w:hAnsi="Times New Roman"/>
          <w:b w:val="0"/>
          <w:sz w:val="24"/>
        </w:rPr>
        <w:t>:</w:t>
      </w:r>
      <w:r>
        <w:rPr>
          <w:rFonts w:ascii="Times New Roman" w:hAnsi="Times New Roman"/>
          <w:b w:val="0"/>
          <w:sz w:val="24"/>
          <w:lang w:val="hu-HU"/>
        </w:rPr>
        <w:t>Szepesi Dóra</w:t>
      </w:r>
    </w:p>
    <w:p w:rsidR="003C0924" w:rsidRPr="006956F6" w:rsidRDefault="003C0924" w:rsidP="003C0924">
      <w:pPr>
        <w:pStyle w:val="Cm"/>
        <w:jc w:val="both"/>
        <w:rPr>
          <w:rFonts w:ascii="Times New Roman" w:hAnsi="Times New Roman"/>
          <w:sz w:val="24"/>
        </w:rPr>
      </w:pPr>
      <w:r w:rsidRPr="006956F6">
        <w:rPr>
          <w:rFonts w:ascii="Times New Roman" w:hAnsi="Times New Roman"/>
          <w:b w:val="0"/>
          <w:sz w:val="24"/>
        </w:rPr>
        <w:tab/>
      </w:r>
      <w:r w:rsidRPr="006956F6">
        <w:rPr>
          <w:rFonts w:ascii="Times New Roman" w:hAnsi="Times New Roman"/>
          <w:b w:val="0"/>
          <w:sz w:val="24"/>
        </w:rPr>
        <w:tab/>
      </w:r>
      <w:r w:rsidRPr="006956F6">
        <w:rPr>
          <w:rFonts w:ascii="Times New Roman" w:hAnsi="Times New Roman"/>
          <w:b w:val="0"/>
          <w:sz w:val="24"/>
        </w:rPr>
        <w:tab/>
      </w:r>
      <w:r w:rsidRPr="006956F6">
        <w:rPr>
          <w:rFonts w:ascii="Times New Roman" w:hAnsi="Times New Roman"/>
          <w:b w:val="0"/>
          <w:sz w:val="24"/>
        </w:rPr>
        <w:tab/>
      </w:r>
    </w:p>
    <w:p w:rsidR="003C0924" w:rsidRPr="006956F6" w:rsidRDefault="003C0924" w:rsidP="003C0924">
      <w:pPr>
        <w:pStyle w:val="Cm"/>
        <w:rPr>
          <w:rFonts w:ascii="Times New Roman" w:hAnsi="Times New Roman"/>
          <w:sz w:val="24"/>
          <w:lang w:val="hu-HU"/>
        </w:rPr>
      </w:pPr>
      <w:r w:rsidRPr="006956F6">
        <w:rPr>
          <w:rFonts w:ascii="Times New Roman" w:hAnsi="Times New Roman"/>
          <w:sz w:val="24"/>
        </w:rPr>
        <w:t>ELŐTERJESZTÉS</w:t>
      </w:r>
    </w:p>
    <w:p w:rsidR="003C0924" w:rsidRDefault="003C0924" w:rsidP="003C0924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</w:p>
    <w:p w:rsidR="003C0924" w:rsidRDefault="003C0924" w:rsidP="003C0924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 w:rsidRPr="006956F6">
        <w:rPr>
          <w:rFonts w:ascii="Times New Roman" w:hAnsi="Times New Roman"/>
          <w:i w:val="0"/>
          <w:sz w:val="24"/>
          <w:szCs w:val="24"/>
        </w:rPr>
        <w:t xml:space="preserve">Csongrád Városi Önkormányzat </w:t>
      </w:r>
      <w:r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Képviselő-testülete </w:t>
      </w:r>
    </w:p>
    <w:p w:rsidR="003C0924" w:rsidRPr="006956F6" w:rsidRDefault="003C0924" w:rsidP="003C0924">
      <w:pPr>
        <w:pStyle w:val="Cmsor2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4B543A">
        <w:rPr>
          <w:rFonts w:ascii="Times New Roman" w:hAnsi="Times New Roman"/>
          <w:i w:val="0"/>
          <w:sz w:val="24"/>
          <w:szCs w:val="24"/>
        </w:rPr>
        <w:t>20</w:t>
      </w:r>
      <w:r w:rsidR="00F14B46" w:rsidRPr="004B543A">
        <w:rPr>
          <w:rFonts w:ascii="Times New Roman" w:hAnsi="Times New Roman"/>
          <w:i w:val="0"/>
          <w:sz w:val="24"/>
          <w:szCs w:val="24"/>
          <w:lang w:val="hu-HU"/>
        </w:rPr>
        <w:t xml:space="preserve">22. </w:t>
      </w:r>
      <w:proofErr w:type="gramStart"/>
      <w:r w:rsidR="00BE6EF3" w:rsidRPr="004B543A">
        <w:rPr>
          <w:rFonts w:ascii="Times New Roman" w:hAnsi="Times New Roman"/>
          <w:i w:val="0"/>
          <w:sz w:val="24"/>
          <w:szCs w:val="24"/>
          <w:lang w:val="hu-HU"/>
        </w:rPr>
        <w:t>április</w:t>
      </w:r>
      <w:proofErr w:type="gramEnd"/>
      <w:r w:rsidR="00BE6EF3" w:rsidRPr="004B543A">
        <w:rPr>
          <w:rFonts w:ascii="Times New Roman" w:hAnsi="Times New Roman"/>
          <w:i w:val="0"/>
          <w:sz w:val="24"/>
          <w:szCs w:val="24"/>
          <w:lang w:val="hu-HU"/>
        </w:rPr>
        <w:t xml:space="preserve"> 28-á</w:t>
      </w:r>
      <w:r w:rsidRPr="004B543A">
        <w:rPr>
          <w:rFonts w:ascii="Times New Roman" w:hAnsi="Times New Roman"/>
          <w:i w:val="0"/>
          <w:sz w:val="24"/>
          <w:szCs w:val="24"/>
          <w:lang w:val="hu-HU"/>
        </w:rPr>
        <w:t xml:space="preserve">n </w:t>
      </w:r>
      <w:r w:rsidRPr="004B543A">
        <w:rPr>
          <w:rFonts w:ascii="Times New Roman" w:hAnsi="Times New Roman"/>
          <w:i w:val="0"/>
          <w:sz w:val="24"/>
          <w:szCs w:val="24"/>
        </w:rPr>
        <w:t>tartandó</w:t>
      </w:r>
      <w:r w:rsidRPr="004B543A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Pr="004B543A">
        <w:rPr>
          <w:rFonts w:ascii="Times New Roman" w:hAnsi="Times New Roman"/>
          <w:i w:val="0"/>
          <w:sz w:val="24"/>
          <w:szCs w:val="24"/>
        </w:rPr>
        <w:t>ülésére</w:t>
      </w:r>
    </w:p>
    <w:p w:rsidR="003C0924" w:rsidRPr="006956F6" w:rsidRDefault="003C0924" w:rsidP="003C09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4739" w:rsidRPr="004B4739" w:rsidRDefault="003C0924" w:rsidP="00E46B4E">
      <w:pPr>
        <w:jc w:val="both"/>
        <w:rPr>
          <w:rFonts w:ascii="Times New Roman" w:hAnsi="Times New Roman"/>
          <w:sz w:val="24"/>
          <w:szCs w:val="24"/>
        </w:rPr>
      </w:pPr>
      <w:r w:rsidRPr="004B4739">
        <w:rPr>
          <w:rFonts w:ascii="Times New Roman" w:hAnsi="Times New Roman"/>
          <w:sz w:val="24"/>
          <w:szCs w:val="24"/>
        </w:rPr>
        <w:t xml:space="preserve">Tárgy: </w:t>
      </w:r>
      <w:r w:rsidR="004B4739">
        <w:rPr>
          <w:rFonts w:ascii="Times New Roman" w:hAnsi="Times New Roman"/>
          <w:sz w:val="24"/>
          <w:szCs w:val="24"/>
        </w:rPr>
        <w:t>Javaslat</w:t>
      </w:r>
      <w:r w:rsidR="00F14B46" w:rsidRPr="004B4739">
        <w:rPr>
          <w:rFonts w:ascii="Times New Roman" w:hAnsi="Times New Roman"/>
          <w:sz w:val="24"/>
          <w:szCs w:val="24"/>
        </w:rPr>
        <w:t xml:space="preserve"> </w:t>
      </w:r>
      <w:r w:rsidR="004B4739" w:rsidRPr="004B4739">
        <w:rPr>
          <w:rFonts w:ascii="Times New Roman" w:hAnsi="Times New Roman"/>
          <w:sz w:val="24"/>
          <w:szCs w:val="24"/>
        </w:rPr>
        <w:t>a helyi tanulmányi ösztöndíjrendszerről</w:t>
      </w:r>
      <w:r w:rsidR="006B1F01">
        <w:rPr>
          <w:rFonts w:ascii="Times New Roman" w:hAnsi="Times New Roman"/>
          <w:sz w:val="24"/>
          <w:szCs w:val="24"/>
        </w:rPr>
        <w:t xml:space="preserve"> szóló</w:t>
      </w:r>
      <w:r w:rsidR="004B4739" w:rsidRPr="004B4739">
        <w:rPr>
          <w:rFonts w:ascii="Times New Roman" w:hAnsi="Times New Roman"/>
          <w:sz w:val="24"/>
          <w:szCs w:val="24"/>
        </w:rPr>
        <w:t xml:space="preserve"> 36/2017. (XII. 27.) </w:t>
      </w:r>
      <w:r w:rsidR="004B4739" w:rsidRPr="004B4739">
        <w:rPr>
          <w:rFonts w:ascii="Times New Roman" w:hAnsi="Times New Roman"/>
          <w:bCs/>
          <w:sz w:val="24"/>
          <w:szCs w:val="24"/>
        </w:rPr>
        <w:t>önkormányzati rendelet módosítására</w:t>
      </w:r>
    </w:p>
    <w:p w:rsidR="003C0924" w:rsidRPr="006956F6" w:rsidRDefault="003C0924" w:rsidP="003C09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4739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>Tisztelt Képviselő-</w:t>
      </w:r>
      <w:r>
        <w:rPr>
          <w:rFonts w:ascii="Times New Roman" w:hAnsi="Times New Roman"/>
          <w:sz w:val="24"/>
          <w:szCs w:val="24"/>
        </w:rPr>
        <w:t>t</w:t>
      </w:r>
      <w:r w:rsidRPr="006956F6">
        <w:rPr>
          <w:rFonts w:ascii="Times New Roman" w:hAnsi="Times New Roman"/>
          <w:sz w:val="24"/>
          <w:szCs w:val="24"/>
        </w:rPr>
        <w:t>estület!</w:t>
      </w:r>
    </w:p>
    <w:p w:rsidR="004B4739" w:rsidRDefault="004B4739" w:rsidP="004B4739">
      <w:pPr>
        <w:pStyle w:val="NormlWeb"/>
        <w:ind w:firstLine="708"/>
        <w:jc w:val="both"/>
      </w:pPr>
      <w:r>
        <w:t xml:space="preserve">Csongrád Városi Önkormányzat Képviselő-testülete (a továbbiakban: Képviselő-testület) a szakgimnáziumban, szakközépiskolában szakma és érettségi megszerzése érdekében tanulmányokat folytató </w:t>
      </w:r>
      <w:r w:rsidRPr="00D801A4">
        <w:t>fiatalok számára a Csongrád városához történő kötődés erősítése, a tanulmányok ideje alatt felmerülő költség enyhítése és a helyi hiányszakmákban az utánpótlás biztosítása céljából helyi tanulmányi ösztöndíjat (a továbbiakban: ösztöndíj) alapít</w:t>
      </w:r>
      <w:r>
        <w:t>ott</w:t>
      </w:r>
      <w:r w:rsidRPr="00D801A4">
        <w:t>.</w:t>
      </w:r>
    </w:p>
    <w:p w:rsidR="003C0924" w:rsidRPr="006956F6" w:rsidRDefault="004B4739" w:rsidP="00BE6EF3">
      <w:pPr>
        <w:pStyle w:val="NormlWeb"/>
        <w:ind w:firstLine="708"/>
        <w:jc w:val="both"/>
      </w:pPr>
      <w:r>
        <w:t xml:space="preserve">Az ösztöndíjra vonatkozó </w:t>
      </w:r>
      <w:r w:rsidRPr="006F6B4E">
        <w:t>„</w:t>
      </w:r>
      <w:proofErr w:type="gramStart"/>
      <w:r w:rsidRPr="006F6B4E">
        <w:t>A</w:t>
      </w:r>
      <w:proofErr w:type="gramEnd"/>
      <w:r w:rsidRPr="006F6B4E">
        <w:t>” és „B” típusú</w:t>
      </w:r>
      <w:r>
        <w:t xml:space="preserve"> pályázati felhívást az Oktatási Művelődési Vallási és Sport Bizottság írja ki minden év </w:t>
      </w:r>
      <w:r w:rsidRPr="006F6B4E">
        <w:rPr>
          <w:rStyle w:val="Kiemels2"/>
          <w:b w:val="0"/>
        </w:rPr>
        <w:t>május 15.</w:t>
      </w:r>
      <w:r w:rsidRPr="006F6B4E">
        <w:rPr>
          <w:b/>
        </w:rPr>
        <w:t xml:space="preserve"> </w:t>
      </w:r>
      <w:r>
        <w:t xml:space="preserve">napjáig. </w:t>
      </w:r>
      <w:r w:rsidR="00BE6EF3">
        <w:t>A</w:t>
      </w:r>
      <w:r>
        <w:t xml:space="preserve"> bizottság javasolja</w:t>
      </w:r>
      <w:r w:rsidR="006B1F01">
        <w:t>, hogy a pályázati beadási határidő szeptember 30. napja legyen</w:t>
      </w:r>
      <w:r w:rsidR="00BE6EF3">
        <w:t>.</w:t>
      </w:r>
      <w:r w:rsidR="006B1F01">
        <w:t xml:space="preserve"> Ennek elfogadása esetén a pótpályázat kiírása hatályát </w:t>
      </w:r>
      <w:r w:rsidR="000B34D9">
        <w:t>veszt</w:t>
      </w:r>
      <w:r w:rsidR="006B1F01">
        <w:t>i.</w:t>
      </w:r>
    </w:p>
    <w:p w:rsidR="00CB7F3E" w:rsidRPr="00F14B46" w:rsidRDefault="00A51C55" w:rsidP="00CB7F3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fentiek alapján kérem a Tisztelt Képviselő-testületet az előterjesztés megvitatására és a mellékelt rendelettervezet elfogadására. </w:t>
      </w:r>
    </w:p>
    <w:p w:rsidR="00F14B46" w:rsidRPr="006956F6" w:rsidRDefault="00F14B46" w:rsidP="00F14B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9CE" w:rsidRDefault="002949CE" w:rsidP="00A0316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C0924" w:rsidRDefault="00CB7F3E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Csongrád, 2022.</w:t>
      </w:r>
      <w:r w:rsidR="004B4739">
        <w:rPr>
          <w:rFonts w:ascii="Times New Roman" w:hAnsi="Times New Roman"/>
          <w:sz w:val="24"/>
          <w:szCs w:val="24"/>
        </w:rPr>
        <w:t>április 20</w:t>
      </w:r>
      <w:r w:rsidR="00106E0A">
        <w:rPr>
          <w:rFonts w:ascii="Times New Roman" w:hAnsi="Times New Roman"/>
          <w:sz w:val="24"/>
          <w:szCs w:val="24"/>
        </w:rPr>
        <w:t>.</w:t>
      </w:r>
    </w:p>
    <w:p w:rsidR="00A51C55" w:rsidRDefault="00A51C55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1C55" w:rsidRDefault="00A51C55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1C55" w:rsidRDefault="00A51C55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924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10C6" w:rsidRPr="006956F6" w:rsidRDefault="000B10C6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  <w:t>Bedő Tamás</w:t>
      </w:r>
      <w:r w:rsidRPr="006956F6">
        <w:rPr>
          <w:rFonts w:ascii="Times New Roman" w:hAnsi="Times New Roman"/>
          <w:sz w:val="24"/>
          <w:szCs w:val="24"/>
        </w:rPr>
        <w:tab/>
      </w:r>
    </w:p>
    <w:p w:rsidR="006C39FC" w:rsidRDefault="003C0924" w:rsidP="003C0924">
      <w:pPr>
        <w:pStyle w:val="NormlWeb"/>
        <w:spacing w:before="0" w:beforeAutospacing="0" w:after="0" w:afterAutospacing="0"/>
        <w:jc w:val="center"/>
      </w:pP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  <w:t>Polgármester</w:t>
      </w:r>
    </w:p>
    <w:p w:rsidR="006C39FC" w:rsidRDefault="006C39FC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br w:type="page"/>
      </w:r>
    </w:p>
    <w:p w:rsidR="006C39FC" w:rsidRDefault="006C39FC" w:rsidP="006C39FC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  <w:sz w:val="24"/>
          <w:szCs w:val="24"/>
        </w:rPr>
        <w:t>Csongrád Város Önkormányzata Képviselő-testületének .../.... (...) önkormányzati rendelete</w:t>
      </w:r>
    </w:p>
    <w:p w:rsidR="006C39FC" w:rsidRDefault="006C39FC" w:rsidP="006C39FC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  <w:sz w:val="24"/>
          <w:szCs w:val="24"/>
        </w:rPr>
        <w:t>A helyi tanulmányi ösztöndíjrendszerről szóló 36/2017. (XII. 27.) önkormányzati rendelet módosításáról</w:t>
      </w:r>
    </w:p>
    <w:p w:rsidR="006C39FC" w:rsidRDefault="006C39FC" w:rsidP="006C39FC">
      <w:pPr>
        <w:pStyle w:val="Szvegtrzs"/>
        <w:spacing w:before="220"/>
      </w:pPr>
      <w:r>
        <w:rPr>
          <w:sz w:val="24"/>
          <w:szCs w:val="24"/>
        </w:rPr>
        <w:t>Csongrád Városi Önkormányzat Képviselő-testülete az Alaptörvény 32. cikk (2) bekezdésében meghatározott eredeti jogalkotói hatáskörében, az Alaptörvény 32. cikk (1) bekezdés a) pontjában és a Magyarország helyi önkormányzatairól szóló 2011. évi CLXXXIX törvény 10. § (2) bekezdésében meghatározott feladatkörében eljárva a következőket rendeli el:</w:t>
      </w:r>
    </w:p>
    <w:p w:rsidR="006C39FC" w:rsidRDefault="006C39FC" w:rsidP="006C39FC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 w:val="24"/>
          <w:szCs w:val="24"/>
        </w:rPr>
        <w:t>1. §</w:t>
      </w:r>
    </w:p>
    <w:p w:rsidR="006C39FC" w:rsidRDefault="006C39FC" w:rsidP="006C39FC">
      <w:pPr>
        <w:pStyle w:val="Szvegtrzs"/>
      </w:pPr>
      <w:r>
        <w:rPr>
          <w:sz w:val="24"/>
          <w:szCs w:val="24"/>
        </w:rPr>
        <w:t xml:space="preserve">A helyi tanulmányi ösztöndíjrendszerről szóló 36/2017.(XII.27.) önkormányzati rendelet </w:t>
      </w:r>
      <w:r>
        <w:t xml:space="preserve">7.§ </w:t>
      </w:r>
      <w:r>
        <w:rPr>
          <w:sz w:val="24"/>
          <w:szCs w:val="24"/>
        </w:rPr>
        <w:t>(2) bekezdése helyébe a következő rendelkezés lép:</w:t>
      </w:r>
    </w:p>
    <w:p w:rsidR="006C39FC" w:rsidRDefault="006C39FC" w:rsidP="006C39FC">
      <w:pPr>
        <w:pStyle w:val="Szvegtrzs"/>
        <w:spacing w:before="240" w:after="240"/>
      </w:pPr>
      <w:r>
        <w:rPr>
          <w:sz w:val="24"/>
          <w:szCs w:val="24"/>
        </w:rPr>
        <w:t xml:space="preserve">„(2) Az ösztöndíjat „A” és „B” típusú pályázat esetén a tanulói jogviszony fennállása alatt a tanulmányi félévben az első félév szeptember 1. és január 31. közötti 5 hónapra, valamint a 2. félév február 1. és június 30. közötti 5 hónapra kell folyósítani. A szeptember, október és november havi ösztöndíjat </w:t>
      </w:r>
      <w:r>
        <w:rPr>
          <w:b/>
          <w:bCs/>
          <w:sz w:val="24"/>
          <w:szCs w:val="24"/>
        </w:rPr>
        <w:t>november 10.</w:t>
      </w:r>
      <w:r>
        <w:rPr>
          <w:sz w:val="24"/>
          <w:szCs w:val="24"/>
        </w:rPr>
        <w:t xml:space="preserve"> napjáig, visszamenőleg kell folyósítani.”</w:t>
      </w:r>
    </w:p>
    <w:p w:rsidR="006C39FC" w:rsidRDefault="006C39FC" w:rsidP="006C39FC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 w:val="24"/>
          <w:szCs w:val="24"/>
        </w:rPr>
        <w:t>2. §</w:t>
      </w:r>
    </w:p>
    <w:p w:rsidR="006C39FC" w:rsidRDefault="006C39FC" w:rsidP="006C39FC">
      <w:pPr>
        <w:pStyle w:val="Szvegtrzs"/>
      </w:pPr>
      <w:r>
        <w:rPr>
          <w:sz w:val="24"/>
          <w:szCs w:val="24"/>
        </w:rPr>
        <w:t>A helyi tanulmányi ösztöndíjrendszerről szóló 36/2017.(XII.27.) önkormányzati rendelet</w:t>
      </w:r>
    </w:p>
    <w:p w:rsidR="006C39FC" w:rsidRDefault="006C39FC" w:rsidP="006C39FC">
      <w:pPr>
        <w:pStyle w:val="Szvegtrzs"/>
        <w:ind w:left="580" w:hanging="560"/>
      </w:pP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</w:r>
      <w:r>
        <w:t xml:space="preserve">4.§ </w:t>
      </w:r>
      <w:r>
        <w:rPr>
          <w:sz w:val="24"/>
          <w:szCs w:val="24"/>
        </w:rPr>
        <w:t>(5) bekezdésében a „június 30. napjáig” szövegrész helyébe a „szeptember 30. napjáig” szöveg,</w:t>
      </w:r>
    </w:p>
    <w:p w:rsidR="006C39FC" w:rsidRDefault="006C39FC" w:rsidP="006C39FC">
      <w:pPr>
        <w:pStyle w:val="Szvegtrzs"/>
        <w:ind w:left="580" w:hanging="560"/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</w:r>
      <w:r>
        <w:t xml:space="preserve">5. § </w:t>
      </w:r>
      <w:r>
        <w:rPr>
          <w:sz w:val="24"/>
          <w:szCs w:val="24"/>
        </w:rPr>
        <w:t xml:space="preserve">(3) bekezdésében a „július 30. napjáig” szövegrész helyébe </w:t>
      </w:r>
      <w:r>
        <w:t>az „október 15. napjáig” szöveg</w:t>
      </w:r>
    </w:p>
    <w:p w:rsidR="006C39FC" w:rsidRDefault="006C39FC" w:rsidP="006C39FC">
      <w:pPr>
        <w:pStyle w:val="Szvegtrzs"/>
      </w:pPr>
      <w:r>
        <w:rPr>
          <w:sz w:val="24"/>
          <w:szCs w:val="24"/>
        </w:rPr>
        <w:t>lép.</w:t>
      </w:r>
    </w:p>
    <w:p w:rsidR="006C39FC" w:rsidRDefault="006C39FC" w:rsidP="006C39FC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 w:val="24"/>
          <w:szCs w:val="24"/>
        </w:rPr>
        <w:t>3. §</w:t>
      </w:r>
    </w:p>
    <w:p w:rsidR="006C39FC" w:rsidRDefault="006C39FC" w:rsidP="006C39FC">
      <w:pPr>
        <w:pStyle w:val="Szvegtrzs"/>
      </w:pPr>
      <w:r>
        <w:rPr>
          <w:sz w:val="24"/>
          <w:szCs w:val="24"/>
        </w:rPr>
        <w:t>Hatályát veszti A helyi tanulmányi ösztöndíjrendszerről szóló 36/2017.(XII.27.) önkormányzati rendelet</w:t>
      </w:r>
      <w:r>
        <w:t xml:space="preserve"> </w:t>
      </w:r>
    </w:p>
    <w:p w:rsidR="006C39FC" w:rsidRDefault="006C39FC" w:rsidP="006C39FC">
      <w:pPr>
        <w:pStyle w:val="Szvegtrzs"/>
        <w:ind w:left="580" w:hanging="560"/>
      </w:pP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  <w:t>9/A. § címe,</w:t>
      </w:r>
    </w:p>
    <w:p w:rsidR="006C39FC" w:rsidRDefault="006C39FC" w:rsidP="006C39FC">
      <w:pPr>
        <w:pStyle w:val="Szvegtrzs"/>
        <w:ind w:left="580" w:hanging="560"/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>10. alcím címe,</w:t>
      </w:r>
    </w:p>
    <w:p w:rsidR="006C39FC" w:rsidRDefault="006C39FC" w:rsidP="006C39FC">
      <w:pPr>
        <w:pStyle w:val="Szvegtrzs"/>
        <w:ind w:left="580" w:hanging="560"/>
      </w:pPr>
      <w:r>
        <w:rPr>
          <w:i/>
          <w:iCs/>
          <w:sz w:val="24"/>
          <w:szCs w:val="24"/>
        </w:rPr>
        <w:t>c)</w:t>
      </w:r>
      <w:r>
        <w:rPr>
          <w:sz w:val="24"/>
          <w:szCs w:val="24"/>
        </w:rPr>
        <w:tab/>
        <w:t>(1)–(6) bekezdése.</w:t>
      </w:r>
    </w:p>
    <w:p w:rsidR="006C39FC" w:rsidRDefault="006C39FC" w:rsidP="006C39FC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 w:val="24"/>
          <w:szCs w:val="24"/>
        </w:rPr>
        <w:t>4. §</w:t>
      </w:r>
    </w:p>
    <w:p w:rsidR="006C39FC" w:rsidRDefault="006C39FC" w:rsidP="006C39FC">
      <w:pPr>
        <w:pStyle w:val="Szvegtrzs"/>
      </w:pPr>
      <w:r>
        <w:rPr>
          <w:sz w:val="24"/>
          <w:szCs w:val="24"/>
        </w:rPr>
        <w:t>Ez a rendelet 2022. május 1-jén lép hatályba.</w:t>
      </w:r>
    </w:p>
    <w:p w:rsidR="006C39FC" w:rsidRDefault="006C39FC" w:rsidP="006C39FC">
      <w:pPr>
        <w:pStyle w:val="Szvegtrzs"/>
      </w:pPr>
    </w:p>
    <w:p w:rsidR="006C39FC" w:rsidRDefault="006C39FC" w:rsidP="006C39FC">
      <w:pPr>
        <w:pStyle w:val="Szvegtrzs"/>
      </w:pPr>
    </w:p>
    <w:p w:rsidR="006C39FC" w:rsidRDefault="006C39FC" w:rsidP="006C39FC">
      <w:pPr>
        <w:pStyle w:val="Szvegtrzs"/>
      </w:pPr>
    </w:p>
    <w:p w:rsidR="006C39FC" w:rsidRDefault="006C39FC" w:rsidP="006C39FC">
      <w:pPr>
        <w:pStyle w:val="Szvegtrzs"/>
      </w:pPr>
    </w:p>
    <w:p w:rsidR="006C39FC" w:rsidRDefault="006C39FC" w:rsidP="006C39FC">
      <w:pPr>
        <w:pStyle w:val="Szvegtrzs"/>
      </w:pPr>
    </w:p>
    <w:p w:rsidR="006C39FC" w:rsidRDefault="006C39FC" w:rsidP="006C39FC">
      <w:pPr>
        <w:pStyle w:val="Szvegtrzs"/>
      </w:pPr>
      <w:r>
        <w:tab/>
      </w:r>
      <w:r>
        <w:tab/>
        <w:t xml:space="preserve">Bedő Tamás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Juhász László </w:t>
      </w:r>
    </w:p>
    <w:p w:rsidR="006C39FC" w:rsidRDefault="006C39FC" w:rsidP="006C39FC">
      <w:pPr>
        <w:pStyle w:val="Szvegtrzs"/>
      </w:pPr>
      <w:r>
        <w:tab/>
      </w:r>
      <w:r>
        <w:tab/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jegyző </w:t>
      </w:r>
    </w:p>
    <w:p w:rsidR="00E218F1" w:rsidRPr="003C0924" w:rsidRDefault="00E218F1" w:rsidP="003C0924">
      <w:pPr>
        <w:pStyle w:val="NormlWeb"/>
        <w:spacing w:before="0" w:beforeAutospacing="0" w:after="0" w:afterAutospacing="0"/>
        <w:jc w:val="center"/>
        <w:rPr>
          <w:iCs/>
          <w:shd w:val="clear" w:color="auto" w:fill="FFFFFF"/>
        </w:rPr>
      </w:pPr>
      <w:bookmarkStart w:id="0" w:name="_GoBack"/>
      <w:bookmarkEnd w:id="0"/>
    </w:p>
    <w:sectPr w:rsidR="00E218F1" w:rsidRPr="003C0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B0F3F"/>
    <w:multiLevelType w:val="hybridMultilevel"/>
    <w:tmpl w:val="AA8AF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24"/>
    <w:rsid w:val="000106A6"/>
    <w:rsid w:val="00017145"/>
    <w:rsid w:val="000B10C6"/>
    <w:rsid w:val="000B34D9"/>
    <w:rsid w:val="00106E0A"/>
    <w:rsid w:val="00231228"/>
    <w:rsid w:val="002949CE"/>
    <w:rsid w:val="003739C6"/>
    <w:rsid w:val="003C0924"/>
    <w:rsid w:val="003F4811"/>
    <w:rsid w:val="004B4739"/>
    <w:rsid w:val="004B543A"/>
    <w:rsid w:val="006B1F01"/>
    <w:rsid w:val="006C39FC"/>
    <w:rsid w:val="006F6B4E"/>
    <w:rsid w:val="007D50C6"/>
    <w:rsid w:val="008439E1"/>
    <w:rsid w:val="00A03169"/>
    <w:rsid w:val="00A51C55"/>
    <w:rsid w:val="00B45DBC"/>
    <w:rsid w:val="00BE6EF3"/>
    <w:rsid w:val="00CB7F3E"/>
    <w:rsid w:val="00D33A54"/>
    <w:rsid w:val="00E218F1"/>
    <w:rsid w:val="00E46B4E"/>
    <w:rsid w:val="00F1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D08A"/>
  <w15:docId w15:val="{5589FDFF-1F1E-45A0-A549-C5D9C133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0924"/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uiPriority w:val="99"/>
    <w:qFormat/>
    <w:rsid w:val="003C0924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3C092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NormlWeb">
    <w:name w:val="Normal (Web)"/>
    <w:basedOn w:val="Norml"/>
    <w:uiPriority w:val="99"/>
    <w:unhideWhenUsed/>
    <w:rsid w:val="003C09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3C0924"/>
    <w:pPr>
      <w:spacing w:after="0" w:line="240" w:lineRule="auto"/>
      <w:jc w:val="center"/>
    </w:pPr>
    <w:rPr>
      <w:b/>
      <w:bCs/>
      <w:sz w:val="20"/>
      <w:szCs w:val="24"/>
      <w:lang w:val="x-none" w:eastAsia="x-none"/>
    </w:rPr>
  </w:style>
  <w:style w:type="character" w:customStyle="1" w:styleId="CmChar">
    <w:name w:val="Cím Char"/>
    <w:basedOn w:val="Bekezdsalapbettpusa"/>
    <w:link w:val="Cm"/>
    <w:uiPriority w:val="99"/>
    <w:rsid w:val="003C0924"/>
    <w:rPr>
      <w:rFonts w:ascii="Calibri" w:eastAsia="Calibri" w:hAnsi="Calibri" w:cs="Times New Roman"/>
      <w:b/>
      <w:bCs/>
      <w:sz w:val="20"/>
      <w:szCs w:val="24"/>
      <w:lang w:val="x-none" w:eastAsia="x-none"/>
    </w:rPr>
  </w:style>
  <w:style w:type="paragraph" w:styleId="Szvegtrzs">
    <w:name w:val="Body Text"/>
    <w:basedOn w:val="Norml"/>
    <w:link w:val="SzvegtrzsChar"/>
    <w:uiPriority w:val="99"/>
    <w:rsid w:val="003C0924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3C092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924"/>
    <w:rPr>
      <w:rFonts w:ascii="Tahoma" w:eastAsia="Calibri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CB7F3E"/>
    <w:rPr>
      <w:color w:val="0000FF"/>
      <w:u w:val="single"/>
    </w:rPr>
  </w:style>
  <w:style w:type="character" w:styleId="Kiemels2">
    <w:name w:val="Strong"/>
    <w:uiPriority w:val="22"/>
    <w:qFormat/>
    <w:rsid w:val="004B47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Szvoboda Lászlóné</cp:lastModifiedBy>
  <cp:revision>3</cp:revision>
  <cp:lastPrinted>2022-04-27T12:18:00Z</cp:lastPrinted>
  <dcterms:created xsi:type="dcterms:W3CDTF">2022-04-27T12:35:00Z</dcterms:created>
  <dcterms:modified xsi:type="dcterms:W3CDTF">2022-04-27T14:37:00Z</dcterms:modified>
</cp:coreProperties>
</file>