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2B" w:rsidRPr="0047332B" w:rsidRDefault="0047332B" w:rsidP="0047332B">
      <w:pPr>
        <w:pStyle w:val="Cmsor3"/>
        <w:tabs>
          <w:tab w:val="right" w:pos="9540"/>
        </w:tabs>
        <w:spacing w:before="0" w:after="0"/>
        <w:jc w:val="center"/>
        <w:rPr>
          <w:rFonts w:ascii="Monotype Corsiva" w:hAnsi="Monotype Corsiva"/>
          <w:b w:val="0"/>
          <w:sz w:val="16"/>
          <w:szCs w:val="16"/>
        </w:rPr>
      </w:pPr>
    </w:p>
    <w:p w:rsidR="00DD0298" w:rsidRPr="00DD0298" w:rsidRDefault="00DD0298" w:rsidP="0047332B">
      <w:pPr>
        <w:pStyle w:val="Cmsor3"/>
        <w:tabs>
          <w:tab w:val="right" w:pos="9540"/>
        </w:tabs>
        <w:jc w:val="center"/>
        <w:rPr>
          <w:rFonts w:ascii="Monotype Corsiva" w:hAnsi="Monotype Corsiva"/>
          <w:b w:val="0"/>
          <w:sz w:val="32"/>
          <w:szCs w:val="32"/>
        </w:rPr>
      </w:pPr>
      <w:r w:rsidRPr="00DD0298">
        <w:rPr>
          <w:rFonts w:ascii="Monotype Corsiva" w:hAnsi="Monotype Corsiva"/>
          <w:b w:val="0"/>
          <w:sz w:val="32"/>
          <w:szCs w:val="32"/>
        </w:rPr>
        <w:t>Csongrád Város Polgármesterétől</w:t>
      </w:r>
    </w:p>
    <w:p w:rsidR="00DD0298" w:rsidRPr="00DE45B5" w:rsidRDefault="008003B6" w:rsidP="00DD0298">
      <w:pPr>
        <w:pStyle w:val="Cmsor3"/>
        <w:tabs>
          <w:tab w:val="right" w:pos="9540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64135</wp:posOffset>
            </wp:positionV>
            <wp:extent cx="1028700" cy="773430"/>
            <wp:effectExtent l="19050" t="0" r="0" b="0"/>
            <wp:wrapTight wrapText="bothSides">
              <wp:wrapPolygon edited="0">
                <wp:start x="-400" y="0"/>
                <wp:lineTo x="-400" y="21281"/>
                <wp:lineTo x="21600" y="21281"/>
                <wp:lineTo x="21600" y="0"/>
                <wp:lineTo x="-400" y="0"/>
              </wp:wrapPolygon>
            </wp:wrapTight>
            <wp:docPr id="2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2199" w:rsidRDefault="00812199" w:rsidP="00746619">
      <w:pPr>
        <w:keepNext/>
        <w:tabs>
          <w:tab w:val="right" w:pos="9000"/>
        </w:tabs>
        <w:jc w:val="both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9B0CE1" w:rsidRPr="00ED42CB" w:rsidRDefault="00746619" w:rsidP="00024974">
      <w:pPr>
        <w:keepNext/>
        <w:tabs>
          <w:tab w:val="right" w:pos="9000"/>
        </w:tabs>
        <w:jc w:val="both"/>
        <w:outlineLvl w:val="2"/>
        <w:rPr>
          <w:b/>
          <w:bCs/>
          <w:i/>
          <w:iCs/>
        </w:rPr>
      </w:pPr>
      <w:r w:rsidRPr="00ED42CB">
        <w:rPr>
          <w:b/>
          <w:bCs/>
          <w:i/>
          <w:iCs/>
        </w:rPr>
        <w:tab/>
        <w:t>„M”</w:t>
      </w:r>
    </w:p>
    <w:p w:rsidR="005030D4" w:rsidRPr="0082121E" w:rsidRDefault="00746619" w:rsidP="00746619">
      <w:pPr>
        <w:jc w:val="both"/>
      </w:pPr>
      <w:r w:rsidRPr="0082121E">
        <w:rPr>
          <w:b/>
        </w:rPr>
        <w:t>Száma</w:t>
      </w:r>
      <w:r w:rsidRPr="0082121E">
        <w:t>:</w:t>
      </w:r>
      <w:r w:rsidR="002B1963">
        <w:t>Pü/16</w:t>
      </w:r>
      <w:r w:rsidR="00B2418B">
        <w:t>-1/202</w:t>
      </w:r>
      <w:r w:rsidR="002B1963">
        <w:t>2</w:t>
      </w:r>
      <w:r w:rsidR="00AC4846">
        <w:t>.</w:t>
      </w:r>
      <w:r w:rsidR="00296CD2" w:rsidRPr="0082121E">
        <w:tab/>
      </w:r>
      <w:r w:rsidR="00296CD2" w:rsidRPr="0082121E">
        <w:tab/>
      </w:r>
      <w:r w:rsidR="001D2AF2">
        <w:tab/>
      </w:r>
      <w:r w:rsidR="001D2AF2">
        <w:tab/>
      </w:r>
      <w:r w:rsidR="001D2AF2" w:rsidRPr="001D2AF2">
        <w:rPr>
          <w:b/>
          <w:i/>
        </w:rPr>
        <w:tab/>
      </w:r>
      <w:r w:rsidR="001D2AF2">
        <w:rPr>
          <w:b/>
          <w:i/>
        </w:rPr>
        <w:tab/>
      </w:r>
    </w:p>
    <w:p w:rsidR="0063671C" w:rsidRPr="0082121E" w:rsidRDefault="00746619" w:rsidP="00746619">
      <w:pPr>
        <w:tabs>
          <w:tab w:val="left" w:pos="1440"/>
        </w:tabs>
        <w:jc w:val="both"/>
      </w:pPr>
      <w:r w:rsidRPr="0082121E">
        <w:rPr>
          <w:i/>
          <w:u w:val="single"/>
        </w:rPr>
        <w:t>Témafelelős</w:t>
      </w:r>
      <w:r w:rsidRPr="0082121E">
        <w:t>: Kruppa István</w:t>
      </w:r>
    </w:p>
    <w:p w:rsidR="00960154" w:rsidRDefault="00960154" w:rsidP="00746619">
      <w:pPr>
        <w:tabs>
          <w:tab w:val="left" w:pos="1440"/>
        </w:tabs>
        <w:jc w:val="both"/>
      </w:pPr>
    </w:p>
    <w:p w:rsidR="008B27CC" w:rsidRDefault="008B27CC" w:rsidP="00746619">
      <w:pPr>
        <w:tabs>
          <w:tab w:val="left" w:pos="1440"/>
        </w:tabs>
        <w:jc w:val="both"/>
      </w:pPr>
    </w:p>
    <w:p w:rsidR="00BF654A" w:rsidRPr="0082121E" w:rsidRDefault="00BF654A" w:rsidP="00BF654A">
      <w:pPr>
        <w:spacing w:after="120"/>
        <w:jc w:val="center"/>
        <w:rPr>
          <w:b/>
          <w:spacing w:val="32"/>
        </w:rPr>
      </w:pPr>
      <w:r w:rsidRPr="0082121E">
        <w:rPr>
          <w:b/>
          <w:spacing w:val="32"/>
        </w:rPr>
        <w:t>ELŐTERJESZTÉS</w:t>
      </w:r>
    </w:p>
    <w:p w:rsidR="00BF654A" w:rsidRDefault="00BF654A" w:rsidP="00BF654A">
      <w:pPr>
        <w:jc w:val="center"/>
        <w:rPr>
          <w:b/>
        </w:rPr>
      </w:pPr>
      <w:r w:rsidRPr="0082121E">
        <w:rPr>
          <w:b/>
        </w:rPr>
        <w:t>Csongrád Város</w:t>
      </w:r>
      <w:r>
        <w:rPr>
          <w:b/>
        </w:rPr>
        <w:t>i Önkormányzat</w:t>
      </w:r>
      <w:r w:rsidRPr="0082121E">
        <w:rPr>
          <w:b/>
        </w:rPr>
        <w:t xml:space="preserve"> Képviselő-testületének</w:t>
      </w:r>
    </w:p>
    <w:p w:rsidR="001C00A5" w:rsidRPr="0082121E" w:rsidRDefault="002B1963" w:rsidP="00BF654A">
      <w:pPr>
        <w:jc w:val="center"/>
        <w:rPr>
          <w:b/>
        </w:rPr>
      </w:pPr>
      <w:r>
        <w:rPr>
          <w:b/>
        </w:rPr>
        <w:t>2022. április 28-ai ülésére</w:t>
      </w:r>
    </w:p>
    <w:p w:rsidR="003C6084" w:rsidRDefault="003C6084" w:rsidP="001C00A5">
      <w:pPr>
        <w:tabs>
          <w:tab w:val="left" w:pos="1440"/>
        </w:tabs>
        <w:jc w:val="both"/>
      </w:pPr>
    </w:p>
    <w:p w:rsidR="008D697F" w:rsidRPr="0082121E" w:rsidRDefault="008D697F" w:rsidP="001C00A5">
      <w:pPr>
        <w:tabs>
          <w:tab w:val="left" w:pos="1440"/>
        </w:tabs>
        <w:jc w:val="both"/>
      </w:pPr>
    </w:p>
    <w:p w:rsidR="001C00A5" w:rsidRPr="001C00A5" w:rsidRDefault="00746619" w:rsidP="001C00A5">
      <w:pPr>
        <w:jc w:val="both"/>
        <w:rPr>
          <w:i/>
        </w:rPr>
      </w:pPr>
      <w:r w:rsidRPr="0082121E">
        <w:rPr>
          <w:u w:val="single"/>
        </w:rPr>
        <w:t>Tárgy</w:t>
      </w:r>
      <w:r w:rsidRPr="0082121E">
        <w:rPr>
          <w:b/>
        </w:rPr>
        <w:t>:</w:t>
      </w:r>
      <w:r w:rsidR="002B1963">
        <w:rPr>
          <w:i/>
        </w:rPr>
        <w:t>2022</w:t>
      </w:r>
      <w:r w:rsidRPr="0082121E">
        <w:rPr>
          <w:i/>
        </w:rPr>
        <w:t xml:space="preserve">. évi költségvetés </w:t>
      </w:r>
      <w:r w:rsidR="00AC35C5">
        <w:rPr>
          <w:i/>
        </w:rPr>
        <w:t>I</w:t>
      </w:r>
      <w:r w:rsidR="009E4038">
        <w:rPr>
          <w:i/>
        </w:rPr>
        <w:t>.</w:t>
      </w:r>
      <w:r w:rsidRPr="0082121E">
        <w:rPr>
          <w:i/>
        </w:rPr>
        <w:t xml:space="preserve"> negyedéves előirányzat-módosítása</w:t>
      </w:r>
    </w:p>
    <w:p w:rsidR="001C00A5" w:rsidRDefault="001C00A5" w:rsidP="001C00A5">
      <w:pPr>
        <w:jc w:val="both"/>
      </w:pPr>
    </w:p>
    <w:p w:rsidR="00C47BB9" w:rsidRDefault="00746619" w:rsidP="001C00A5">
      <w:pPr>
        <w:numPr>
          <w:ilvl w:val="0"/>
          <w:numId w:val="1"/>
        </w:numPr>
        <w:ind w:hanging="720"/>
        <w:jc w:val="both"/>
      </w:pPr>
      <w:r w:rsidRPr="0082121E">
        <w:t>A Képviselő-testület korábbi döntésein alapuló előirányzat-módosítások</w:t>
      </w:r>
    </w:p>
    <w:p w:rsidR="00746619" w:rsidRDefault="001E510A" w:rsidP="001C00A5">
      <w:pPr>
        <w:numPr>
          <w:ilvl w:val="0"/>
          <w:numId w:val="1"/>
        </w:numPr>
        <w:ind w:hanging="720"/>
        <w:jc w:val="both"/>
      </w:pPr>
      <w:r w:rsidRPr="0082121E">
        <w:t>C</w:t>
      </w:r>
      <w:r w:rsidR="00746619" w:rsidRPr="0082121E">
        <w:t>éljelleggel érkezett előirányzatok</w:t>
      </w:r>
    </w:p>
    <w:p w:rsidR="00B6619F" w:rsidRPr="0082121E" w:rsidRDefault="00B6619F" w:rsidP="001C00A5">
      <w:pPr>
        <w:numPr>
          <w:ilvl w:val="0"/>
          <w:numId w:val="1"/>
        </w:numPr>
        <w:ind w:hanging="720"/>
        <w:jc w:val="both"/>
      </w:pPr>
      <w:r w:rsidRPr="0082121E">
        <w:t>Önkormányzati többlettámogatással nem járó előirányzat átcsoportosítások</w:t>
      </w:r>
    </w:p>
    <w:p w:rsidR="005030D4" w:rsidRDefault="00746619" w:rsidP="001C00A5">
      <w:pPr>
        <w:numPr>
          <w:ilvl w:val="0"/>
          <w:numId w:val="1"/>
        </w:numPr>
        <w:ind w:hanging="720"/>
        <w:jc w:val="both"/>
      </w:pPr>
      <w:r w:rsidRPr="0082121E">
        <w:t>Tájékoztató a hitelállomány alakulásáról</w:t>
      </w:r>
    </w:p>
    <w:p w:rsidR="004C4ADA" w:rsidRPr="008B27CC" w:rsidRDefault="004C4ADA" w:rsidP="004C4ADA">
      <w:pPr>
        <w:ind w:left="1440"/>
        <w:jc w:val="both"/>
      </w:pPr>
    </w:p>
    <w:p w:rsidR="00746619" w:rsidRDefault="00FC0FF9" w:rsidP="001C00A5">
      <w:pPr>
        <w:jc w:val="both"/>
      </w:pPr>
      <w:r w:rsidRPr="0082121E">
        <w:t>A</w:t>
      </w:r>
      <w:r w:rsidR="00BF654A">
        <w:t xml:space="preserve">z </w:t>
      </w:r>
      <w:r w:rsidR="00AC35C5">
        <w:t>I</w:t>
      </w:r>
      <w:r w:rsidR="00746619" w:rsidRPr="0082121E">
        <w:t>. negyedévre az alábbiakban javasolt előirányzat-módosításokat a címrend tervezeten intézményenként átvezettük:</w:t>
      </w:r>
    </w:p>
    <w:p w:rsidR="002B1963" w:rsidRDefault="002B1963" w:rsidP="001C00A5">
      <w:pPr>
        <w:jc w:val="both"/>
      </w:pPr>
    </w:p>
    <w:p w:rsidR="00034E2E" w:rsidRDefault="000340E7" w:rsidP="000340E7">
      <w:pPr>
        <w:pStyle w:val="Listaszerbekezds"/>
        <w:numPr>
          <w:ilvl w:val="0"/>
          <w:numId w:val="27"/>
        </w:numPr>
        <w:ind w:left="567" w:hanging="567"/>
        <w:jc w:val="both"/>
      </w:pPr>
      <w:r w:rsidRPr="000340E7">
        <w:rPr>
          <w:b/>
        </w:rPr>
        <w:t>1.</w:t>
      </w:r>
      <w:r w:rsidR="00BA0C4F">
        <w:t>A K</w:t>
      </w:r>
      <w:r w:rsidR="00034E2E" w:rsidRPr="0082121E">
        <w:t xml:space="preserve">épviselő-testület </w:t>
      </w:r>
      <w:r w:rsidR="00BF654A">
        <w:t xml:space="preserve">a </w:t>
      </w:r>
      <w:r w:rsidR="00034E2E" w:rsidRPr="0082121E">
        <w:t>2008. május 23-ai ülésén megtárgyalta Csongrád Város Település Egészs</w:t>
      </w:r>
      <w:r w:rsidR="00BF654A">
        <w:t xml:space="preserve">égtervét. A 131/2008. (V.23.) önkormányzati </w:t>
      </w:r>
      <w:r w:rsidR="00034E2E" w:rsidRPr="0082121E">
        <w:t xml:space="preserve">határozatának 2. pontjában úgy döntött, hogy 2008. június 01. napját Csongrád város közigazgatási területén lakóhellyel rendelkező személyek részére a Csongrádon végzett tüdőszűrés költségét átvállalja. A Dr. Szarka Ödön Egyesített Egészségügyi és Szociális Intézmény a </w:t>
      </w:r>
      <w:r w:rsidR="00AC35C5">
        <w:t>I</w:t>
      </w:r>
      <w:r w:rsidR="009E4038">
        <w:t>.</w:t>
      </w:r>
      <w:r w:rsidR="00034E2E">
        <w:t xml:space="preserve"> negyedévben </w:t>
      </w:r>
      <w:r w:rsidR="009C47B8">
        <w:t>15.300</w:t>
      </w:r>
      <w:r w:rsidR="00034E2E" w:rsidRPr="0082121E">
        <w:t xml:space="preserve">Ft-ot számlázott ki az önkormányzat felé a feladatra. </w:t>
      </w:r>
    </w:p>
    <w:p w:rsidR="000340E7" w:rsidRDefault="00BF654A" w:rsidP="000340E7">
      <w:pPr>
        <w:tabs>
          <w:tab w:val="left" w:pos="709"/>
          <w:tab w:val="left" w:pos="900"/>
        </w:tabs>
        <w:ind w:left="567" w:hanging="567"/>
        <w:jc w:val="both"/>
      </w:pPr>
      <w:r>
        <w:tab/>
      </w:r>
      <w:r w:rsidR="00034E2E" w:rsidRPr="00BF654A">
        <w:t>Forrásként az adópótlék bevételt jelölöm meg.</w:t>
      </w:r>
    </w:p>
    <w:p w:rsidR="000340E7" w:rsidRDefault="000340E7" w:rsidP="000340E7">
      <w:pPr>
        <w:tabs>
          <w:tab w:val="left" w:pos="709"/>
          <w:tab w:val="left" w:pos="900"/>
        </w:tabs>
        <w:ind w:left="567" w:hanging="567"/>
        <w:jc w:val="both"/>
      </w:pPr>
    </w:p>
    <w:p w:rsidR="00034E2E" w:rsidRDefault="000340E7" w:rsidP="000340E7">
      <w:pPr>
        <w:tabs>
          <w:tab w:val="left" w:pos="709"/>
          <w:tab w:val="left" w:pos="900"/>
        </w:tabs>
        <w:ind w:left="567"/>
        <w:jc w:val="both"/>
      </w:pPr>
      <w:r w:rsidRPr="000340E7">
        <w:rPr>
          <w:b/>
        </w:rPr>
        <w:t>2.</w:t>
      </w:r>
      <w:r>
        <w:t xml:space="preserve"> 2022. március 07-én a Képviselő-testület döntött az ukrajnai háború miatti rászorulók megsegítéséről és az erre a célra megnyitott számlára 1.500eFt összeg támogatás átutalásáról a 2021. évi költségvetési maradvány terhére 45/2022. (III.07) sz. határozat.</w:t>
      </w:r>
    </w:p>
    <w:p w:rsidR="000340E7" w:rsidRDefault="000340E7" w:rsidP="000340E7">
      <w:pPr>
        <w:tabs>
          <w:tab w:val="left" w:pos="709"/>
          <w:tab w:val="left" w:pos="900"/>
        </w:tabs>
        <w:ind w:left="567"/>
        <w:jc w:val="both"/>
      </w:pPr>
    </w:p>
    <w:p w:rsidR="000340E7" w:rsidRDefault="000340E7" w:rsidP="000340E7">
      <w:pPr>
        <w:tabs>
          <w:tab w:val="left" w:pos="709"/>
          <w:tab w:val="left" w:pos="900"/>
        </w:tabs>
        <w:ind w:left="567"/>
        <w:jc w:val="both"/>
      </w:pPr>
      <w:r>
        <w:rPr>
          <w:b/>
        </w:rPr>
        <w:t>3</w:t>
      </w:r>
      <w:r w:rsidRPr="000340E7">
        <w:rPr>
          <w:b/>
        </w:rPr>
        <w:t>.</w:t>
      </w:r>
      <w:r w:rsidR="008B27CC">
        <w:t>Szintén a március 07-i ülésén döntött</w:t>
      </w:r>
      <w:r>
        <w:t xml:space="preserve"> a</w:t>
      </w:r>
      <w:r w:rsidR="008B27CC">
        <w:t xml:space="preserve"> Képviselő-testület a Városi Gyógyfürdő melletti Csongrád, Dob u. 15. sz. alatti ingatlan megvásárlásáról legfeljebb 14.000eFt vételárért. Forrásként a Testület a 2021. év költségvetési maradványt jelölte meg 46</w:t>
      </w:r>
      <w:r>
        <w:t>/2022. (III.07) sz. határozat.</w:t>
      </w:r>
    </w:p>
    <w:p w:rsidR="00EE001C" w:rsidRDefault="00EE001C" w:rsidP="000340E7">
      <w:pPr>
        <w:tabs>
          <w:tab w:val="left" w:pos="709"/>
          <w:tab w:val="left" w:pos="900"/>
        </w:tabs>
        <w:ind w:left="567"/>
        <w:jc w:val="both"/>
      </w:pPr>
    </w:p>
    <w:p w:rsidR="00EE001C" w:rsidRDefault="00EE001C" w:rsidP="000340E7">
      <w:pPr>
        <w:tabs>
          <w:tab w:val="left" w:pos="709"/>
          <w:tab w:val="left" w:pos="900"/>
        </w:tabs>
        <w:ind w:left="567"/>
        <w:jc w:val="both"/>
      </w:pPr>
      <w:r w:rsidRPr="008D697F">
        <w:rPr>
          <w:b/>
        </w:rPr>
        <w:t>4.</w:t>
      </w:r>
      <w:r>
        <w:t xml:space="preserve"> A 2022. évi költségvetés készítésekor az előterjesztés 4. sz. mellékletében bemutattuk 2021. évi előzetes költségvetési maradványt. A végleges költségvetési mara</w:t>
      </w:r>
      <w:r w:rsidR="008D697F">
        <w:t>dvány részletezését a 3. sz. melléklet tartalmazza.</w:t>
      </w:r>
    </w:p>
    <w:p w:rsidR="009A7BCD" w:rsidRDefault="009A7BCD" w:rsidP="000340E7">
      <w:pPr>
        <w:tabs>
          <w:tab w:val="left" w:pos="709"/>
          <w:tab w:val="left" w:pos="900"/>
        </w:tabs>
        <w:ind w:left="567"/>
        <w:jc w:val="both"/>
      </w:pPr>
    </w:p>
    <w:p w:rsidR="009A7BCD" w:rsidRDefault="009A7BCD" w:rsidP="000340E7">
      <w:pPr>
        <w:tabs>
          <w:tab w:val="left" w:pos="709"/>
          <w:tab w:val="left" w:pos="900"/>
        </w:tabs>
        <w:ind w:left="567"/>
        <w:jc w:val="both"/>
      </w:pPr>
      <w:r w:rsidRPr="000429B4">
        <w:rPr>
          <w:b/>
        </w:rPr>
        <w:t>5</w:t>
      </w:r>
      <w:r>
        <w:t xml:space="preserve">. Módosul a Közbeszerzési terv is </w:t>
      </w:r>
      <w:r w:rsidR="000429B4">
        <w:t>63</w:t>
      </w:r>
      <w:r>
        <w:t>/2022. (III</w:t>
      </w:r>
      <w:r w:rsidR="000429B4">
        <w:t>.31.</w:t>
      </w:r>
      <w:r>
        <w:t>) határozat</w:t>
      </w:r>
      <w:r w:rsidR="00CA5DD9">
        <w:t>.</w:t>
      </w:r>
    </w:p>
    <w:p w:rsidR="009A7BCD" w:rsidRDefault="009A7BCD" w:rsidP="000340E7">
      <w:pPr>
        <w:tabs>
          <w:tab w:val="left" w:pos="709"/>
          <w:tab w:val="left" w:pos="900"/>
        </w:tabs>
        <w:ind w:left="567"/>
        <w:jc w:val="both"/>
      </w:pPr>
    </w:p>
    <w:p w:rsidR="00AA6F7D" w:rsidRDefault="00AA6F7D" w:rsidP="00AA6F7D">
      <w:pPr>
        <w:tabs>
          <w:tab w:val="left" w:pos="709"/>
          <w:tab w:val="left" w:pos="900"/>
        </w:tabs>
        <w:ind w:left="567"/>
        <w:jc w:val="both"/>
      </w:pPr>
      <w:r>
        <w:rPr>
          <w:b/>
        </w:rPr>
        <w:t>6</w:t>
      </w:r>
      <w:r>
        <w:t>. A Képviselő-testület 2022. március 31-i ülésén döntött az Állatvédelmi törvényből adódó feladatokat érintő kérdésekben és e célra 1.000.000Ft-ot biztosított a 2021. évi költségvetési maradvány terhére 59/2022. (III.31.) önkormányzati határozat.</w:t>
      </w:r>
    </w:p>
    <w:p w:rsidR="009A7BCD" w:rsidRDefault="009A7BCD" w:rsidP="000340E7">
      <w:pPr>
        <w:tabs>
          <w:tab w:val="left" w:pos="709"/>
          <w:tab w:val="left" w:pos="900"/>
        </w:tabs>
        <w:ind w:left="567"/>
        <w:jc w:val="both"/>
      </w:pPr>
    </w:p>
    <w:p w:rsidR="00B41769" w:rsidRDefault="00B41769" w:rsidP="00B41769">
      <w:pPr>
        <w:tabs>
          <w:tab w:val="left" w:pos="709"/>
          <w:tab w:val="left" w:pos="900"/>
        </w:tabs>
        <w:ind w:left="567"/>
        <w:jc w:val="both"/>
      </w:pPr>
      <w:r>
        <w:rPr>
          <w:b/>
        </w:rPr>
        <w:lastRenderedPageBreak/>
        <w:t xml:space="preserve">7. </w:t>
      </w:r>
      <w:r>
        <w:t xml:space="preserve"> Szintén a 2022. március 31-i ülésen a Képviselő-testület a Művelődési Központ és Városi Galériánál döntött grafikus álláshely betöltéséről és arra a feladatra 7 hónapra 2.214.800Ft bért + járulékot biztosított az intézmény számára a 2021. évi költségvetési maradvány terhére 68/2022. (III.31.) önkormányzati határozat</w:t>
      </w:r>
      <w:r w:rsidR="00834435">
        <w:t>.</w:t>
      </w:r>
    </w:p>
    <w:p w:rsidR="00B41769" w:rsidRDefault="00B41769" w:rsidP="000340E7">
      <w:pPr>
        <w:tabs>
          <w:tab w:val="left" w:pos="709"/>
          <w:tab w:val="left" w:pos="900"/>
        </w:tabs>
        <w:ind w:left="567"/>
        <w:jc w:val="both"/>
      </w:pPr>
    </w:p>
    <w:p w:rsidR="009A7BCD" w:rsidRDefault="00B41769" w:rsidP="000340E7">
      <w:pPr>
        <w:tabs>
          <w:tab w:val="left" w:pos="709"/>
          <w:tab w:val="left" w:pos="900"/>
        </w:tabs>
        <w:ind w:left="567"/>
        <w:jc w:val="both"/>
      </w:pPr>
      <w:r>
        <w:rPr>
          <w:b/>
        </w:rPr>
        <w:t>8</w:t>
      </w:r>
      <w:r w:rsidR="000429B4">
        <w:t>. A 2022. április 08</w:t>
      </w:r>
      <w:r w:rsidR="009A7BCD">
        <w:t xml:space="preserve">-i </w:t>
      </w:r>
      <w:r w:rsidR="000429B4">
        <w:t xml:space="preserve">rendkívüli </w:t>
      </w:r>
      <w:r w:rsidR="009A7BCD">
        <w:t>ülésen</w:t>
      </w:r>
      <w:r w:rsidR="00CA5DD9">
        <w:t xml:space="preserve"> </w:t>
      </w:r>
      <w:r w:rsidR="009A7BCD">
        <w:t xml:space="preserve">a Képviselő-testület a </w:t>
      </w:r>
      <w:r w:rsidR="000429B4">
        <w:t>Dr. Szarka Ödön Egyesített Egészségügyi Intézmény számára a nőgyógyászati szakrendelésre 1 db UH készülék beszerzését engedélyezte a 2021. évi költségvetési maradványa terhére 12.065.000Ft összegben (</w:t>
      </w:r>
      <w:r w:rsidR="003B0124">
        <w:t>71</w:t>
      </w:r>
      <w:r w:rsidR="000429B4">
        <w:t>/2022. (</w:t>
      </w:r>
      <w:r w:rsidR="009A7BCD">
        <w:t>I</w:t>
      </w:r>
      <w:r w:rsidR="000429B4">
        <w:t>V.08</w:t>
      </w:r>
      <w:r w:rsidR="009A7BCD">
        <w:t xml:space="preserve">.) önkormányzati határozat. </w:t>
      </w:r>
    </w:p>
    <w:p w:rsidR="000429B4" w:rsidRDefault="000429B4" w:rsidP="000340E7">
      <w:pPr>
        <w:tabs>
          <w:tab w:val="left" w:pos="709"/>
          <w:tab w:val="left" w:pos="900"/>
        </w:tabs>
        <w:ind w:left="567"/>
        <w:jc w:val="both"/>
      </w:pPr>
    </w:p>
    <w:p w:rsidR="00B41769" w:rsidRDefault="00B41769" w:rsidP="00B41769">
      <w:pPr>
        <w:tabs>
          <w:tab w:val="left" w:pos="709"/>
          <w:tab w:val="left" w:pos="900"/>
        </w:tabs>
        <w:ind w:left="567"/>
        <w:jc w:val="both"/>
      </w:pPr>
      <w:r>
        <w:rPr>
          <w:b/>
        </w:rPr>
        <w:t>9</w:t>
      </w:r>
      <w:r>
        <w:t>. Szintén az április 08-i rendkívüli ülésen a Képviselő-testület az Öregszőlők útjának felújítására 19.968.267Ft többletforrást engedélyezett a vis maior helyzet következtében. Forrásként a 2021. évi költségvetési maradványt jelölte meg (</w:t>
      </w:r>
      <w:r w:rsidR="003B0124">
        <w:t>73</w:t>
      </w:r>
      <w:r>
        <w:t xml:space="preserve">/2022. (IV.08.) önkormányzati határozat. </w:t>
      </w:r>
    </w:p>
    <w:p w:rsidR="000429B4" w:rsidRDefault="000429B4" w:rsidP="000340E7">
      <w:pPr>
        <w:tabs>
          <w:tab w:val="left" w:pos="709"/>
          <w:tab w:val="left" w:pos="900"/>
        </w:tabs>
        <w:ind w:left="567"/>
        <w:jc w:val="both"/>
      </w:pPr>
    </w:p>
    <w:p w:rsidR="0043552E" w:rsidRDefault="0043552E" w:rsidP="00050D51">
      <w:pPr>
        <w:jc w:val="both"/>
        <w:rPr>
          <w:b/>
        </w:rPr>
      </w:pPr>
    </w:p>
    <w:p w:rsidR="007C459B" w:rsidRPr="00BF654A" w:rsidRDefault="00885A3D" w:rsidP="00BF654A">
      <w:pPr>
        <w:pStyle w:val="Listaszerbekezds"/>
        <w:numPr>
          <w:ilvl w:val="0"/>
          <w:numId w:val="27"/>
        </w:numPr>
        <w:tabs>
          <w:tab w:val="left" w:pos="426"/>
        </w:tabs>
        <w:ind w:hanging="1146"/>
        <w:jc w:val="both"/>
        <w:rPr>
          <w:b/>
        </w:rPr>
      </w:pPr>
      <w:r w:rsidRPr="00BF654A">
        <w:rPr>
          <w:b/>
        </w:rPr>
        <w:t xml:space="preserve">Céljelleggel érkezett előirányzatok </w:t>
      </w:r>
    </w:p>
    <w:p w:rsidR="000B30B9" w:rsidRPr="0082121E" w:rsidRDefault="001E510A" w:rsidP="00DA46BF">
      <w:pPr>
        <w:ind w:firstLine="180"/>
        <w:jc w:val="both"/>
        <w:rPr>
          <w:b/>
        </w:rPr>
      </w:pPr>
      <w:r w:rsidRPr="0082121E">
        <w:rPr>
          <w:b/>
        </w:rPr>
        <w:t xml:space="preserve">a.) </w:t>
      </w:r>
      <w:r w:rsidR="008F72D4" w:rsidRPr="0082121E">
        <w:rPr>
          <w:b/>
        </w:rPr>
        <w:t xml:space="preserve">Az önkormányzathoz </w:t>
      </w:r>
      <w:r w:rsidR="00746619" w:rsidRPr="0082121E">
        <w:rPr>
          <w:b/>
        </w:rPr>
        <w:t>céljellegg</w:t>
      </w:r>
      <w:r w:rsidR="000B30B9" w:rsidRPr="0082121E">
        <w:rPr>
          <w:b/>
        </w:rPr>
        <w:t>el érkezett előirányzatok:</w:t>
      </w:r>
    </w:p>
    <w:p w:rsidR="005030D4" w:rsidRPr="00EB382E" w:rsidRDefault="000B30B9" w:rsidP="00DA46BF">
      <w:pPr>
        <w:ind w:firstLine="180"/>
        <w:jc w:val="both"/>
        <w:rPr>
          <w:sz w:val="22"/>
          <w:szCs w:val="22"/>
        </w:rPr>
      </w:pP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="00DA46BF"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="00FB5473">
        <w:rPr>
          <w:sz w:val="22"/>
          <w:szCs w:val="22"/>
        </w:rPr>
        <w:t xml:space="preserve">        Adatok </w:t>
      </w:r>
      <w:r w:rsidR="008D5066" w:rsidRPr="00EB382E">
        <w:rPr>
          <w:sz w:val="22"/>
          <w:szCs w:val="22"/>
        </w:rPr>
        <w:t>Ft-ban</w:t>
      </w:r>
    </w:p>
    <w:tbl>
      <w:tblPr>
        <w:tblW w:w="92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6846"/>
        <w:gridCol w:w="1730"/>
      </w:tblGrid>
      <w:tr w:rsidR="00CA20A7" w:rsidRPr="00B26894" w:rsidTr="0034514F">
        <w:trPr>
          <w:trHeight w:val="342"/>
        </w:trPr>
        <w:tc>
          <w:tcPr>
            <w:tcW w:w="671" w:type="dxa"/>
            <w:vAlign w:val="center"/>
          </w:tcPr>
          <w:p w:rsidR="00CA20A7" w:rsidRDefault="007E3EB4" w:rsidP="00B31E51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E325E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CA20A7" w:rsidRDefault="006E325E" w:rsidP="008D697F">
            <w:pPr>
              <w:tabs>
                <w:tab w:val="left" w:pos="65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ágazati</w:t>
            </w:r>
            <w:r w:rsidR="00AB5C6F">
              <w:rPr>
                <w:sz w:val="22"/>
                <w:szCs w:val="22"/>
              </w:rPr>
              <w:t xml:space="preserve"> összevont</w:t>
            </w:r>
            <w:r>
              <w:rPr>
                <w:sz w:val="22"/>
                <w:szCs w:val="22"/>
              </w:rPr>
              <w:t xml:space="preserve"> pótlék </w:t>
            </w:r>
            <w:r w:rsidR="00854B72">
              <w:rPr>
                <w:sz w:val="22"/>
                <w:szCs w:val="22"/>
              </w:rPr>
              <w:t>összege</w:t>
            </w:r>
            <w:r w:rsidR="002727B3">
              <w:rPr>
                <w:sz w:val="22"/>
                <w:szCs w:val="22"/>
              </w:rPr>
              <w:t xml:space="preserve">, </w:t>
            </w:r>
            <w:r w:rsidR="00BF654A">
              <w:rPr>
                <w:sz w:val="22"/>
                <w:szCs w:val="22"/>
              </w:rPr>
              <w:t xml:space="preserve">01. hó </w:t>
            </w:r>
            <w:r w:rsidR="008D697F">
              <w:rPr>
                <w:sz w:val="22"/>
                <w:szCs w:val="22"/>
              </w:rPr>
              <w:t>3.863.183</w:t>
            </w:r>
            <w:r w:rsidR="007E3EB4">
              <w:rPr>
                <w:sz w:val="22"/>
                <w:szCs w:val="22"/>
              </w:rPr>
              <w:t>Ft</w:t>
            </w:r>
            <w:r w:rsidR="00BF654A">
              <w:rPr>
                <w:sz w:val="22"/>
                <w:szCs w:val="22"/>
              </w:rPr>
              <w:t xml:space="preserve">, 02. hó </w:t>
            </w:r>
            <w:r w:rsidR="008D697F">
              <w:rPr>
                <w:sz w:val="22"/>
                <w:szCs w:val="22"/>
              </w:rPr>
              <w:t>4.937.327</w:t>
            </w:r>
            <w:r w:rsidR="004C4ADA">
              <w:rPr>
                <w:sz w:val="22"/>
                <w:szCs w:val="22"/>
              </w:rPr>
              <w:t>Ft</w:t>
            </w:r>
            <w:r w:rsidR="00BF654A">
              <w:rPr>
                <w:sz w:val="22"/>
                <w:szCs w:val="22"/>
              </w:rPr>
              <w:t xml:space="preserve">, 03. hó </w:t>
            </w:r>
            <w:r w:rsidR="008D697F">
              <w:rPr>
                <w:sz w:val="22"/>
                <w:szCs w:val="22"/>
              </w:rPr>
              <w:t>4.963.602</w:t>
            </w:r>
            <w:r w:rsidR="004C4ADA">
              <w:rPr>
                <w:sz w:val="22"/>
                <w:szCs w:val="22"/>
              </w:rPr>
              <w:t>Ft.</w:t>
            </w:r>
          </w:p>
        </w:tc>
        <w:tc>
          <w:tcPr>
            <w:tcW w:w="1730" w:type="dxa"/>
            <w:vAlign w:val="center"/>
          </w:tcPr>
          <w:p w:rsidR="00CA20A7" w:rsidRDefault="008D697F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13.764.112</w:t>
            </w:r>
          </w:p>
        </w:tc>
      </w:tr>
      <w:tr w:rsidR="00384331" w:rsidRPr="00B26894" w:rsidTr="0034514F">
        <w:trPr>
          <w:trHeight w:val="342"/>
        </w:trPr>
        <w:tc>
          <w:tcPr>
            <w:tcW w:w="671" w:type="dxa"/>
            <w:vAlign w:val="center"/>
          </w:tcPr>
          <w:p w:rsidR="00384331" w:rsidRDefault="007E3EB4" w:rsidP="0065231F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84331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384331" w:rsidRPr="007B0899" w:rsidRDefault="00384331" w:rsidP="00384331">
            <w:pPr>
              <w:jc w:val="both"/>
              <w:rPr>
                <w:sz w:val="22"/>
                <w:szCs w:val="22"/>
              </w:rPr>
            </w:pPr>
            <w:r w:rsidRPr="007B0899">
              <w:rPr>
                <w:sz w:val="22"/>
                <w:szCs w:val="22"/>
              </w:rPr>
              <w:t xml:space="preserve">Szociális ágazatban egészségügyi végzettséghez kötött munkakörben foglalkoztatott egészségügyi dolgozók kiegészítő pótléka </w:t>
            </w:r>
          </w:p>
          <w:p w:rsidR="00DC3276" w:rsidRDefault="008B27CC" w:rsidP="008D69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2022. 01. hó </w:t>
            </w:r>
            <w:r w:rsidR="008D697F">
              <w:rPr>
                <w:sz w:val="22"/>
                <w:szCs w:val="22"/>
              </w:rPr>
              <w:t>225.119</w:t>
            </w:r>
            <w:r>
              <w:rPr>
                <w:sz w:val="22"/>
                <w:szCs w:val="22"/>
              </w:rPr>
              <w:t xml:space="preserve">Ft, 02. hó </w:t>
            </w:r>
            <w:r w:rsidR="008D697F">
              <w:rPr>
                <w:sz w:val="22"/>
                <w:szCs w:val="22"/>
              </w:rPr>
              <w:t>214.742</w:t>
            </w:r>
            <w:r>
              <w:rPr>
                <w:sz w:val="22"/>
                <w:szCs w:val="22"/>
              </w:rPr>
              <w:t xml:space="preserve">Ft, 03. hó </w:t>
            </w:r>
            <w:r w:rsidR="008D697F">
              <w:rPr>
                <w:sz w:val="22"/>
                <w:szCs w:val="22"/>
              </w:rPr>
              <w:t>214.743</w:t>
            </w:r>
            <w:r>
              <w:rPr>
                <w:sz w:val="22"/>
                <w:szCs w:val="22"/>
              </w:rPr>
              <w:t>Ft.</w:t>
            </w:r>
          </w:p>
        </w:tc>
        <w:tc>
          <w:tcPr>
            <w:tcW w:w="1730" w:type="dxa"/>
            <w:vAlign w:val="center"/>
          </w:tcPr>
          <w:p w:rsidR="00384331" w:rsidRDefault="008D697F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654.604</w:t>
            </w:r>
          </w:p>
        </w:tc>
      </w:tr>
      <w:tr w:rsidR="00DD22F0" w:rsidRPr="00B26894" w:rsidTr="0034514F">
        <w:trPr>
          <w:trHeight w:val="342"/>
        </w:trPr>
        <w:tc>
          <w:tcPr>
            <w:tcW w:w="671" w:type="dxa"/>
            <w:vAlign w:val="center"/>
          </w:tcPr>
          <w:p w:rsidR="00DD22F0" w:rsidRDefault="007E3EB4" w:rsidP="008F1BF6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D22F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846" w:type="dxa"/>
          </w:tcPr>
          <w:p w:rsidR="008B27CC" w:rsidRPr="008B27CC" w:rsidRDefault="008B27CC" w:rsidP="008B27CC">
            <w:pPr>
              <w:jc w:val="both"/>
              <w:rPr>
                <w:sz w:val="6"/>
                <w:szCs w:val="6"/>
              </w:rPr>
            </w:pPr>
          </w:p>
          <w:p w:rsidR="00DD22F0" w:rsidRDefault="00BF654A" w:rsidP="007228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Nemzeti Egészségbiztosítási Alaptól átvett pénzösszeg, háziorvosi feladatellátásra </w:t>
            </w:r>
            <w:r w:rsidR="008B27CC">
              <w:rPr>
                <w:sz w:val="22"/>
                <w:szCs w:val="22"/>
              </w:rPr>
              <w:t>01</w:t>
            </w:r>
            <w:r w:rsidR="0072285E">
              <w:rPr>
                <w:sz w:val="22"/>
                <w:szCs w:val="22"/>
              </w:rPr>
              <w:t>-03. hó</w:t>
            </w:r>
          </w:p>
        </w:tc>
        <w:tc>
          <w:tcPr>
            <w:tcW w:w="1730" w:type="dxa"/>
            <w:vAlign w:val="center"/>
          </w:tcPr>
          <w:p w:rsidR="00E21039" w:rsidRDefault="0072285E" w:rsidP="00367050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8.412.500</w:t>
            </w:r>
          </w:p>
        </w:tc>
      </w:tr>
      <w:tr w:rsidR="009E7B4A" w:rsidRPr="00B26894" w:rsidTr="009E7B4A">
        <w:trPr>
          <w:trHeight w:val="471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9E7B4A" w:rsidRPr="008D7552" w:rsidRDefault="007E3EB4" w:rsidP="00DC5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E7B4A" w:rsidRPr="008D7552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9E7B4A" w:rsidRDefault="009E7B4A" w:rsidP="009E7B4A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Helyi sajátosságokra épülő közfogla</w:t>
            </w:r>
            <w:r w:rsidR="00DC56EC">
              <w:rPr>
                <w:sz w:val="22"/>
                <w:szCs w:val="22"/>
              </w:rPr>
              <w:t>lkoztatás 2022</w:t>
            </w:r>
            <w:r>
              <w:rPr>
                <w:sz w:val="22"/>
                <w:szCs w:val="22"/>
              </w:rPr>
              <w:t>.03.0</w:t>
            </w:r>
            <w:r w:rsidR="00DC56EC">
              <w:rPr>
                <w:sz w:val="22"/>
                <w:szCs w:val="22"/>
              </w:rPr>
              <w:t>1-2023.02.28. (10</w:t>
            </w:r>
            <w:r w:rsidR="00B958DE">
              <w:rPr>
                <w:sz w:val="22"/>
                <w:szCs w:val="22"/>
              </w:rPr>
              <w:t xml:space="preserve"> fő) </w:t>
            </w:r>
            <w:r w:rsidR="00DC56EC">
              <w:rPr>
                <w:sz w:val="22"/>
                <w:szCs w:val="22"/>
              </w:rPr>
              <w:t>4.999.453</w:t>
            </w:r>
            <w:r>
              <w:rPr>
                <w:sz w:val="22"/>
                <w:szCs w:val="22"/>
              </w:rPr>
              <w:t>Ft</w:t>
            </w:r>
            <w:r w:rsidR="00DC56EC">
              <w:rPr>
                <w:sz w:val="22"/>
                <w:szCs w:val="22"/>
              </w:rPr>
              <w:t xml:space="preserve"> /előleg/</w:t>
            </w:r>
          </w:p>
          <w:p w:rsidR="009E7B4A" w:rsidRPr="008D7552" w:rsidRDefault="009E7B4A" w:rsidP="00DC56EC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Szociáli</w:t>
            </w:r>
            <w:r w:rsidR="004E230C">
              <w:rPr>
                <w:sz w:val="22"/>
                <w:szCs w:val="22"/>
              </w:rPr>
              <w:t>s jellegű közfoglalkoztatás 2</w:t>
            </w:r>
            <w:r w:rsidR="00DC56EC">
              <w:rPr>
                <w:sz w:val="22"/>
                <w:szCs w:val="22"/>
              </w:rPr>
              <w:t xml:space="preserve">022.03.01.-2023.02.28. (14 </w:t>
            </w:r>
            <w:r w:rsidR="00DA3C6C">
              <w:rPr>
                <w:sz w:val="22"/>
                <w:szCs w:val="22"/>
              </w:rPr>
              <w:t xml:space="preserve">fő) </w:t>
            </w:r>
            <w:r w:rsidR="00DC56EC">
              <w:rPr>
                <w:sz w:val="22"/>
                <w:szCs w:val="22"/>
              </w:rPr>
              <w:t>5.846.618</w:t>
            </w:r>
            <w:r w:rsidR="008B27CC">
              <w:rPr>
                <w:sz w:val="22"/>
                <w:szCs w:val="22"/>
              </w:rPr>
              <w:t>Ft</w:t>
            </w:r>
            <w:r w:rsidR="00DC56EC">
              <w:rPr>
                <w:sz w:val="22"/>
                <w:szCs w:val="22"/>
              </w:rPr>
              <w:t xml:space="preserve"> /előleg/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9E7B4A" w:rsidRPr="008D7552" w:rsidRDefault="00DC56EC" w:rsidP="009E7B4A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10.846.071</w:t>
            </w:r>
          </w:p>
        </w:tc>
      </w:tr>
      <w:tr w:rsidR="009E7B4A" w:rsidRPr="00FF0942" w:rsidTr="008D697F">
        <w:trPr>
          <w:trHeight w:val="395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9E7B4A" w:rsidRPr="00FF0942" w:rsidRDefault="007E3EB4" w:rsidP="009E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E7B4A" w:rsidRPr="00FF0942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  <w:tcBorders>
              <w:bottom w:val="single" w:sz="4" w:space="0" w:color="auto"/>
            </w:tcBorders>
          </w:tcPr>
          <w:p w:rsidR="00DA3C6C" w:rsidRPr="00DA3C6C" w:rsidRDefault="00DA3C6C" w:rsidP="009E7B4A">
            <w:pPr>
              <w:tabs>
                <w:tab w:val="center" w:pos="3492"/>
              </w:tabs>
              <w:jc w:val="both"/>
              <w:rPr>
                <w:sz w:val="6"/>
                <w:szCs w:val="6"/>
              </w:rPr>
            </w:pPr>
          </w:p>
          <w:p w:rsidR="009E7B4A" w:rsidRPr="00FF0942" w:rsidRDefault="008D697F" w:rsidP="009E7B4A">
            <w:pPr>
              <w:tabs>
                <w:tab w:val="center" w:pos="34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Országgyűlési képviselő választás és népszavazásra (előleg)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9E7B4A" w:rsidRPr="00FF0942" w:rsidRDefault="008D697F" w:rsidP="001F33F8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6.385.700</w:t>
            </w:r>
          </w:p>
        </w:tc>
      </w:tr>
      <w:tr w:rsidR="009E7B4A" w:rsidRPr="00B26894" w:rsidTr="009E7B4A">
        <w:trPr>
          <w:trHeight w:val="471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9E7B4A" w:rsidRPr="00B26894" w:rsidRDefault="007E3EB4" w:rsidP="009E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E7B4A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  <w:tcBorders>
              <w:bottom w:val="single" w:sz="4" w:space="0" w:color="auto"/>
            </w:tcBorders>
          </w:tcPr>
          <w:p w:rsidR="00DA3C6C" w:rsidRDefault="00DC56EC" w:rsidP="009E7B4A">
            <w:pPr>
              <w:tabs>
                <w:tab w:val="center" w:pos="34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Helyi sajátosságra épülő közfoglalkoztatás 2021.03.01-2022.02.28 (15 fő) 153.017Ft, 426.554Ft</w:t>
            </w:r>
          </w:p>
          <w:p w:rsidR="00DC56EC" w:rsidRPr="00B26894" w:rsidRDefault="00DC56EC" w:rsidP="00DC56EC">
            <w:pPr>
              <w:tabs>
                <w:tab w:val="center" w:pos="3492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jellegű közfoglalkoztatás 2021.03.01-2022.02.28 (14 fő) 234.000Ft, 729.488Ft, 215.684Ft,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9E7B4A" w:rsidRPr="00FF0942" w:rsidRDefault="00DC56EC" w:rsidP="009E7B4A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1.758.743</w:t>
            </w:r>
          </w:p>
        </w:tc>
      </w:tr>
      <w:tr w:rsidR="009E7B4A" w:rsidRPr="00B26894" w:rsidTr="008D697F">
        <w:trPr>
          <w:trHeight w:val="355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9E7B4A" w:rsidRPr="00B26894" w:rsidRDefault="009E7B4A" w:rsidP="009E7B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46" w:type="dxa"/>
            <w:tcBorders>
              <w:bottom w:val="single" w:sz="4" w:space="0" w:color="auto"/>
            </w:tcBorders>
          </w:tcPr>
          <w:p w:rsidR="009E7B4A" w:rsidRPr="00B26894" w:rsidRDefault="009E7B4A" w:rsidP="009E7B4A">
            <w:pPr>
              <w:tabs>
                <w:tab w:val="center" w:pos="3492"/>
              </w:tabs>
              <w:jc w:val="both"/>
              <w:rPr>
                <w:b/>
                <w:sz w:val="22"/>
                <w:szCs w:val="22"/>
              </w:rPr>
            </w:pPr>
            <w:r w:rsidRPr="00B26894">
              <w:rPr>
                <w:b/>
                <w:sz w:val="22"/>
                <w:szCs w:val="22"/>
              </w:rPr>
              <w:t>Összesen:</w:t>
            </w:r>
            <w:r w:rsidRPr="00B26894">
              <w:rPr>
                <w:b/>
                <w:sz w:val="22"/>
                <w:szCs w:val="22"/>
              </w:rPr>
              <w:tab/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9E7B4A" w:rsidRPr="00B26894" w:rsidRDefault="00DC56EC" w:rsidP="009E7B4A">
            <w:pPr>
              <w:ind w:right="35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41.821.730</w:t>
            </w:r>
          </w:p>
        </w:tc>
      </w:tr>
    </w:tbl>
    <w:p w:rsidR="00367050" w:rsidRPr="00234625" w:rsidRDefault="00367050" w:rsidP="00163917">
      <w:pPr>
        <w:rPr>
          <w:b/>
          <w:sz w:val="10"/>
          <w:szCs w:val="10"/>
        </w:rPr>
      </w:pPr>
    </w:p>
    <w:p w:rsidR="007A2D4D" w:rsidRPr="00ED42CB" w:rsidRDefault="007A2D4D" w:rsidP="00163917">
      <w:pPr>
        <w:rPr>
          <w:b/>
        </w:rPr>
      </w:pPr>
      <w:r w:rsidRPr="00ED42CB">
        <w:rPr>
          <w:b/>
        </w:rPr>
        <w:t>b.) Polgármesteri Hivatalhoz céljelleggel érkezett pénzeszköz</w:t>
      </w:r>
      <w:r w:rsidRPr="00ED42CB">
        <w:rPr>
          <w:b/>
        </w:rPr>
        <w:tab/>
      </w:r>
      <w:r w:rsidRPr="00ED42CB">
        <w:rPr>
          <w:b/>
        </w:rPr>
        <w:tab/>
      </w:r>
      <w:r w:rsidRPr="00ED42CB">
        <w:rPr>
          <w:b/>
        </w:rPr>
        <w:tab/>
      </w:r>
      <w:r w:rsidRPr="00ED42CB">
        <w:rPr>
          <w:b/>
        </w:rPr>
        <w:tab/>
      </w:r>
    </w:p>
    <w:tbl>
      <w:tblPr>
        <w:tblW w:w="9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6791"/>
        <w:gridCol w:w="1745"/>
      </w:tblGrid>
      <w:tr w:rsidR="00CD61B8" w:rsidRPr="00B26894">
        <w:trPr>
          <w:cantSplit/>
        </w:trPr>
        <w:tc>
          <w:tcPr>
            <w:tcW w:w="517" w:type="dxa"/>
            <w:vAlign w:val="center"/>
          </w:tcPr>
          <w:p w:rsidR="00CD61B8" w:rsidRDefault="00244FB3" w:rsidP="00583E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D61B8">
              <w:rPr>
                <w:sz w:val="22"/>
                <w:szCs w:val="22"/>
              </w:rPr>
              <w:t>.</w:t>
            </w:r>
          </w:p>
        </w:tc>
        <w:tc>
          <w:tcPr>
            <w:tcW w:w="6791" w:type="dxa"/>
          </w:tcPr>
          <w:p w:rsidR="00CD61B8" w:rsidRPr="007C459B" w:rsidRDefault="00CD61B8" w:rsidP="00DC56EC">
            <w:pPr>
              <w:jc w:val="both"/>
            </w:pPr>
            <w:r>
              <w:t xml:space="preserve">Közfoglalkoztatásra </w:t>
            </w:r>
            <w:r w:rsidR="00DC56EC">
              <w:t>01. hó 119.403Ft, 02 hó 115.962Ft + 41.534Ft</w:t>
            </w:r>
          </w:p>
        </w:tc>
        <w:tc>
          <w:tcPr>
            <w:tcW w:w="1745" w:type="dxa"/>
            <w:vAlign w:val="center"/>
          </w:tcPr>
          <w:p w:rsidR="00CD61B8" w:rsidRDefault="00DC56EC" w:rsidP="00910823">
            <w:pPr>
              <w:ind w:right="356"/>
              <w:jc w:val="right"/>
            </w:pPr>
            <w:r>
              <w:t>276.899</w:t>
            </w:r>
          </w:p>
        </w:tc>
      </w:tr>
      <w:tr w:rsidR="00E73A90" w:rsidRPr="00B26894">
        <w:trPr>
          <w:cantSplit/>
        </w:trPr>
        <w:tc>
          <w:tcPr>
            <w:tcW w:w="517" w:type="dxa"/>
            <w:vAlign w:val="center"/>
          </w:tcPr>
          <w:p w:rsidR="00E73A90" w:rsidRPr="00E73A90" w:rsidRDefault="00E73A90" w:rsidP="00583E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791" w:type="dxa"/>
          </w:tcPr>
          <w:p w:rsidR="00E73A90" w:rsidRPr="007C459B" w:rsidRDefault="00E73A90" w:rsidP="00B04B17">
            <w:pPr>
              <w:jc w:val="both"/>
              <w:rPr>
                <w:b/>
              </w:rPr>
            </w:pPr>
            <w:r w:rsidRPr="007C459B">
              <w:rPr>
                <w:b/>
              </w:rPr>
              <w:t>Összesen:</w:t>
            </w:r>
          </w:p>
        </w:tc>
        <w:tc>
          <w:tcPr>
            <w:tcW w:w="1745" w:type="dxa"/>
            <w:vAlign w:val="center"/>
          </w:tcPr>
          <w:p w:rsidR="00E73A90" w:rsidRPr="009E7FDA" w:rsidRDefault="00DC56EC" w:rsidP="00C63116">
            <w:pPr>
              <w:ind w:right="356"/>
              <w:jc w:val="right"/>
              <w:rPr>
                <w:b/>
              </w:rPr>
            </w:pPr>
            <w:r>
              <w:rPr>
                <w:b/>
              </w:rPr>
              <w:t>276.899</w:t>
            </w:r>
          </w:p>
        </w:tc>
      </w:tr>
    </w:tbl>
    <w:p w:rsidR="00894B24" w:rsidRDefault="00894B24" w:rsidP="00894B24">
      <w:pPr>
        <w:ind w:left="2829" w:firstLine="709"/>
        <w:rPr>
          <w:b/>
          <w:i/>
          <w:sz w:val="6"/>
          <w:szCs w:val="6"/>
        </w:rPr>
      </w:pPr>
    </w:p>
    <w:p w:rsidR="00367050" w:rsidRDefault="00367050" w:rsidP="00894B24">
      <w:pPr>
        <w:ind w:left="2829" w:firstLine="709"/>
        <w:rPr>
          <w:b/>
          <w:i/>
          <w:sz w:val="6"/>
          <w:szCs w:val="6"/>
        </w:rPr>
      </w:pPr>
    </w:p>
    <w:p w:rsidR="00541466" w:rsidRPr="00234625" w:rsidRDefault="00541466" w:rsidP="00894B24">
      <w:pPr>
        <w:ind w:left="2829" w:firstLine="709"/>
        <w:rPr>
          <w:b/>
          <w:i/>
          <w:sz w:val="6"/>
          <w:szCs w:val="6"/>
        </w:rPr>
      </w:pPr>
    </w:p>
    <w:p w:rsidR="00B04B17" w:rsidRDefault="00ED42CB" w:rsidP="00800737">
      <w:pPr>
        <w:spacing w:after="120"/>
        <w:ind w:left="2829" w:firstLine="709"/>
        <w:rPr>
          <w:b/>
          <w:i/>
        </w:rPr>
      </w:pPr>
      <w:r>
        <w:rPr>
          <w:b/>
          <w:i/>
        </w:rPr>
        <w:t xml:space="preserve">Mindösszesen </w:t>
      </w:r>
      <w:r>
        <w:rPr>
          <w:b/>
          <w:i/>
        </w:rPr>
        <w:tab/>
      </w:r>
      <w:r>
        <w:rPr>
          <w:b/>
          <w:i/>
        </w:rPr>
        <w:tab/>
      </w:r>
      <w:r w:rsidR="00DC56EC">
        <w:rPr>
          <w:b/>
          <w:i/>
        </w:rPr>
        <w:t>42.098.629</w:t>
      </w:r>
      <w:r w:rsidR="00DA3C6C">
        <w:rPr>
          <w:b/>
          <w:i/>
        </w:rPr>
        <w:t>Ft</w:t>
      </w:r>
    </w:p>
    <w:p w:rsidR="00367050" w:rsidRPr="00367050" w:rsidRDefault="00367050" w:rsidP="00800737">
      <w:pPr>
        <w:spacing w:after="120"/>
        <w:ind w:left="2829" w:firstLine="709"/>
        <w:rPr>
          <w:b/>
          <w:i/>
          <w:sz w:val="12"/>
          <w:szCs w:val="12"/>
        </w:rPr>
      </w:pPr>
    </w:p>
    <w:p w:rsidR="00A84B85" w:rsidRPr="0082121E" w:rsidRDefault="00442FA8" w:rsidP="00BF654A">
      <w:pPr>
        <w:numPr>
          <w:ilvl w:val="0"/>
          <w:numId w:val="27"/>
        </w:numPr>
        <w:tabs>
          <w:tab w:val="left" w:pos="540"/>
        </w:tabs>
        <w:spacing w:after="240"/>
        <w:ind w:left="357" w:hanging="357"/>
        <w:jc w:val="both"/>
        <w:rPr>
          <w:b/>
        </w:rPr>
      </w:pPr>
      <w:r w:rsidRPr="0082121E">
        <w:rPr>
          <w:b/>
        </w:rPr>
        <w:t>Önkormányzati többlettámogatással nem járó előirányzat átcsoportosítások</w:t>
      </w:r>
      <w:r w:rsidRPr="0082121E">
        <w:t xml:space="preserve">. Az önkormányzati többlettámogatással nem járó előirányzat módosításokat az előterjesztés </w:t>
      </w:r>
      <w:r w:rsidR="00626B7F">
        <w:rPr>
          <w:b/>
          <w:i/>
        </w:rPr>
        <w:t>2</w:t>
      </w:r>
      <w:r w:rsidRPr="0082121E">
        <w:rPr>
          <w:b/>
          <w:i/>
        </w:rPr>
        <w:t>. melléklete</w:t>
      </w:r>
      <w:r w:rsidRPr="0082121E">
        <w:t xml:space="preserve"> tartalmazza. </w:t>
      </w:r>
    </w:p>
    <w:p w:rsidR="00800D56" w:rsidRPr="0082121E" w:rsidRDefault="00B26894" w:rsidP="00822478">
      <w:pPr>
        <w:numPr>
          <w:ilvl w:val="0"/>
          <w:numId w:val="27"/>
        </w:numPr>
        <w:tabs>
          <w:tab w:val="left" w:pos="540"/>
        </w:tabs>
        <w:ind w:hanging="1146"/>
        <w:jc w:val="both"/>
        <w:rPr>
          <w:b/>
        </w:rPr>
      </w:pPr>
      <w:r w:rsidRPr="0082121E">
        <w:rPr>
          <w:b/>
        </w:rPr>
        <w:t>Tájékoztató a hitel</w:t>
      </w:r>
      <w:r w:rsidR="00800D56" w:rsidRPr="0082121E">
        <w:rPr>
          <w:b/>
        </w:rPr>
        <w:t>állomány alakulásáról</w:t>
      </w:r>
    </w:p>
    <w:p w:rsidR="00800D56" w:rsidRPr="0082121E" w:rsidRDefault="00CD61B8" w:rsidP="00800D56">
      <w:pPr>
        <w:numPr>
          <w:ilvl w:val="0"/>
          <w:numId w:val="4"/>
        </w:numPr>
        <w:tabs>
          <w:tab w:val="clear" w:pos="1004"/>
          <w:tab w:val="num" w:pos="540"/>
          <w:tab w:val="left" w:pos="4320"/>
          <w:tab w:val="left" w:pos="7380"/>
          <w:tab w:val="right" w:pos="8460"/>
        </w:tabs>
        <w:ind w:left="540" w:hanging="540"/>
        <w:jc w:val="both"/>
      </w:pPr>
      <w:r>
        <w:t>Munkabér hit</w:t>
      </w:r>
      <w:r w:rsidR="00822478">
        <w:t>el (2022</w:t>
      </w:r>
      <w:r w:rsidR="00FA4DFA">
        <w:t>.</w:t>
      </w:r>
      <w:r w:rsidR="003A1D91">
        <w:t>I</w:t>
      </w:r>
      <w:r w:rsidR="00067690">
        <w:t>V</w:t>
      </w:r>
      <w:r w:rsidR="001B7B8C">
        <w:t>.</w:t>
      </w:r>
      <w:r w:rsidR="00067690">
        <w:t>13</w:t>
      </w:r>
      <w:r w:rsidR="00A34037" w:rsidRPr="0082121E">
        <w:t>-</w:t>
      </w:r>
      <w:r w:rsidR="00067690">
        <w:t>a</w:t>
      </w:r>
      <w:r w:rsidR="004D3C34" w:rsidRPr="0082121E">
        <w:t xml:space="preserve">i </w:t>
      </w:r>
      <w:r w:rsidR="00360185" w:rsidRPr="0082121E">
        <w:t>állapot)</w:t>
      </w:r>
      <w:r w:rsidR="00FE6F79" w:rsidRPr="0082121E">
        <w:tab/>
      </w:r>
      <w:r w:rsidR="00360185" w:rsidRPr="0082121E">
        <w:tab/>
      </w:r>
      <w:r w:rsidR="00ED42CB" w:rsidRPr="0082121E">
        <w:t xml:space="preserve"> -</w:t>
      </w:r>
      <w:r w:rsidR="000348EE" w:rsidRPr="0082121E">
        <w:t>e</w:t>
      </w:r>
      <w:r w:rsidR="00800D56" w:rsidRPr="0082121E">
        <w:t>Ft</w:t>
      </w:r>
    </w:p>
    <w:p w:rsidR="00305479" w:rsidRDefault="00800D56" w:rsidP="00800D56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</w:pPr>
      <w:r w:rsidRPr="0082121E">
        <w:t>Költségv</w:t>
      </w:r>
      <w:r w:rsidR="003765CD">
        <w:t>etési számla</w:t>
      </w:r>
      <w:r w:rsidR="00CA5DD9">
        <w:t xml:space="preserve"> </w:t>
      </w:r>
      <w:r w:rsidR="00305479">
        <w:t xml:space="preserve">és adószámlák, valamint </w:t>
      </w:r>
    </w:p>
    <w:p w:rsidR="00800D56" w:rsidRPr="0082121E" w:rsidRDefault="00305479" w:rsidP="00305479">
      <w:pPr>
        <w:tabs>
          <w:tab w:val="left" w:pos="4320"/>
        </w:tabs>
        <w:ind w:left="540"/>
        <w:jc w:val="both"/>
      </w:pPr>
      <w:r>
        <w:t>bérlakás üze</w:t>
      </w:r>
      <w:r w:rsidR="00FA4DFA">
        <w:t>mel</w:t>
      </w:r>
      <w:r w:rsidR="00D81CC7">
        <w:t>tet</w:t>
      </w:r>
      <w:r w:rsidR="00822478">
        <w:t>ési számla egyenlege (2022</w:t>
      </w:r>
      <w:r w:rsidR="00DD22F0">
        <w:t xml:space="preserve">. </w:t>
      </w:r>
      <w:r w:rsidR="00067690">
        <w:t>IV.13</w:t>
      </w:r>
      <w:r w:rsidR="00DD22F0">
        <w:t>.</w:t>
      </w:r>
      <w:r w:rsidR="00486872">
        <w:t xml:space="preserve">) </w:t>
      </w:r>
      <w:r w:rsidR="00486872">
        <w:tab/>
      </w:r>
      <w:r w:rsidR="00067690">
        <w:t>242.050.704</w:t>
      </w:r>
      <w:r w:rsidR="00486872">
        <w:t>eFt</w:t>
      </w:r>
    </w:p>
    <w:p w:rsidR="004D3C34" w:rsidRPr="00DC3276" w:rsidRDefault="00822AE5" w:rsidP="004D3C34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  <w:rPr>
          <w:b/>
        </w:rPr>
      </w:pPr>
      <w:r w:rsidRPr="0082121E">
        <w:t xml:space="preserve">Kezességvállalások: (nem beváltott) </w:t>
      </w:r>
      <w:r w:rsidRPr="0082121E">
        <w:tab/>
      </w:r>
      <w:r w:rsidR="00DD22F0">
        <w:tab/>
      </w:r>
      <w:r w:rsidR="00DD22F0">
        <w:tab/>
      </w:r>
      <w:r w:rsidR="003A1D91">
        <w:rPr>
          <w:b/>
        </w:rPr>
        <w:t>induló összeg    I</w:t>
      </w:r>
      <w:r w:rsidR="00067690">
        <w:rPr>
          <w:b/>
        </w:rPr>
        <w:t>V.13-a</w:t>
      </w:r>
      <w:r w:rsidR="00DC3276" w:rsidRPr="00DC3276">
        <w:rPr>
          <w:b/>
        </w:rPr>
        <w:t>i áll.</w:t>
      </w:r>
    </w:p>
    <w:p w:rsidR="00822AE5" w:rsidRPr="0082121E" w:rsidRDefault="004D3C34" w:rsidP="00FE6F79">
      <w:pPr>
        <w:tabs>
          <w:tab w:val="left" w:pos="1440"/>
          <w:tab w:val="left" w:pos="4320"/>
        </w:tabs>
        <w:jc w:val="both"/>
      </w:pPr>
      <w:r w:rsidRPr="0082121E">
        <w:tab/>
      </w:r>
      <w:r w:rsidR="00822AE5" w:rsidRPr="0082121E">
        <w:t>- CSOTER</w:t>
      </w:r>
      <w:r w:rsidR="00ED6930" w:rsidRPr="0082121E">
        <w:t xml:space="preserve">M Kft. </w:t>
      </w:r>
      <w:r w:rsidR="00DC3276">
        <w:tab/>
      </w:r>
      <w:r w:rsidR="00DC3276">
        <w:tab/>
      </w:r>
      <w:r w:rsidR="00DC3276">
        <w:tab/>
      </w:r>
      <w:r w:rsidR="00DC3276">
        <w:tab/>
      </w:r>
      <w:r w:rsidR="003A1D91">
        <w:t>265.463</w:t>
      </w:r>
      <w:r w:rsidR="00DC3276">
        <w:t>eFt</w:t>
      </w:r>
      <w:r w:rsidR="00067690">
        <w:t xml:space="preserve">   130</w:t>
      </w:r>
      <w:r w:rsidR="00486872">
        <w:t>.463</w:t>
      </w:r>
      <w:r w:rsidR="00067690">
        <w:t>.000</w:t>
      </w:r>
      <w:r w:rsidR="003A1D91">
        <w:t>Ft</w:t>
      </w:r>
    </w:p>
    <w:p w:rsidR="00A84B85" w:rsidRPr="0082121E" w:rsidRDefault="00220967" w:rsidP="00FE6F79">
      <w:pPr>
        <w:tabs>
          <w:tab w:val="left" w:pos="1440"/>
          <w:tab w:val="left" w:pos="4320"/>
        </w:tabs>
        <w:jc w:val="both"/>
      </w:pPr>
      <w:r w:rsidRPr="0082121E">
        <w:tab/>
        <w:t>-</w:t>
      </w:r>
      <w:r w:rsidR="00CA5DD9">
        <w:t xml:space="preserve"> </w:t>
      </w:r>
      <w:r w:rsidR="004D3C34" w:rsidRPr="0082121E">
        <w:t>Közmű Szolgáltató Kft.</w:t>
      </w:r>
      <w:r w:rsidR="00FE6F79" w:rsidRPr="0082121E">
        <w:t xml:space="preserve"> (likvid hitel)</w:t>
      </w:r>
      <w:r w:rsidR="00CC3498">
        <w:t>keret</w:t>
      </w:r>
      <w:r w:rsidR="00DC3276">
        <w:tab/>
      </w:r>
      <w:r w:rsidR="00DF2C53">
        <w:tab/>
      </w:r>
      <w:r w:rsidR="00A34037" w:rsidRPr="0082121E">
        <w:t>40.000e</w:t>
      </w:r>
      <w:r w:rsidR="00822AE5" w:rsidRPr="0082121E">
        <w:t>Ft</w:t>
      </w:r>
      <w:r w:rsidR="00067690">
        <w:t xml:space="preserve">     16.243.055</w:t>
      </w:r>
      <w:r w:rsidR="00DC3276">
        <w:t>Ft</w:t>
      </w:r>
    </w:p>
    <w:p w:rsidR="00FE6F79" w:rsidRPr="0082121E" w:rsidRDefault="00FE6F79" w:rsidP="00A64A58">
      <w:pPr>
        <w:tabs>
          <w:tab w:val="left" w:pos="1440"/>
          <w:tab w:val="left" w:pos="4320"/>
        </w:tabs>
        <w:spacing w:after="120"/>
        <w:jc w:val="both"/>
      </w:pPr>
      <w:r w:rsidRPr="0082121E">
        <w:tab/>
        <w:t>- Közmű Szolgáltató Kft. (beru</w:t>
      </w:r>
      <w:r w:rsidR="00DC3276">
        <w:t xml:space="preserve">házási hitel </w:t>
      </w:r>
      <w:r w:rsidR="00B4436F">
        <w:t>-</w:t>
      </w:r>
      <w:r w:rsidR="00DC3276">
        <w:t xml:space="preserve"> fürdő) </w:t>
      </w:r>
      <w:r w:rsidR="00A34037" w:rsidRPr="0082121E">
        <w:t>171.825e</w:t>
      </w:r>
      <w:r w:rsidRPr="0082121E">
        <w:t>Ft</w:t>
      </w:r>
      <w:r w:rsidR="00067690">
        <w:t>86.400.251</w:t>
      </w:r>
      <w:r w:rsidR="00DC3276">
        <w:t>Ft</w:t>
      </w:r>
    </w:p>
    <w:p w:rsidR="004F3F11" w:rsidRDefault="00236358" w:rsidP="0082121E">
      <w:pPr>
        <w:jc w:val="both"/>
        <w:rPr>
          <w:b/>
          <w:spacing w:val="22"/>
        </w:rPr>
      </w:pPr>
      <w:r w:rsidRPr="0082121E">
        <w:rPr>
          <w:b/>
          <w:spacing w:val="22"/>
        </w:rPr>
        <w:lastRenderedPageBreak/>
        <w:t xml:space="preserve">Előzetes hatásvizsgálat </w:t>
      </w:r>
      <w:r w:rsidRPr="0082121E">
        <w:rPr>
          <w:i/>
        </w:rPr>
        <w:t xml:space="preserve">(A jogalkotásról szóló 2010. évi CXXX. törvény 17. §-a alapján) </w:t>
      </w:r>
      <w:r w:rsidR="00816C54" w:rsidRPr="0082121E">
        <w:rPr>
          <w:b/>
          <w:spacing w:val="22"/>
        </w:rPr>
        <w:t>C</w:t>
      </w:r>
      <w:r w:rsidR="00FA4DFA">
        <w:rPr>
          <w:b/>
          <w:spacing w:val="22"/>
        </w:rPr>
        <w:t>songrád Városi Önkormá</w:t>
      </w:r>
      <w:r w:rsidR="00CD61B8">
        <w:rPr>
          <w:b/>
          <w:spacing w:val="22"/>
        </w:rPr>
        <w:t>nyza</w:t>
      </w:r>
      <w:r w:rsidR="00C1448E">
        <w:rPr>
          <w:b/>
          <w:spacing w:val="22"/>
        </w:rPr>
        <w:t>t 2022</w:t>
      </w:r>
      <w:r w:rsidR="00816C54" w:rsidRPr="0082121E">
        <w:rPr>
          <w:b/>
          <w:spacing w:val="22"/>
        </w:rPr>
        <w:t xml:space="preserve">. évi költségvetésről és annak végrehajtásáról a költségvetési gazdálkodás vitelének szabályairól </w:t>
      </w:r>
      <w:r w:rsidRPr="0082121E">
        <w:rPr>
          <w:b/>
          <w:spacing w:val="22"/>
        </w:rPr>
        <w:t>szóló önkormányzati rendelet módosításához.</w:t>
      </w:r>
    </w:p>
    <w:p w:rsidR="00123283" w:rsidRPr="0082121E" w:rsidRDefault="00123283" w:rsidP="0082121E">
      <w:pPr>
        <w:jc w:val="both"/>
        <w:rPr>
          <w:b/>
          <w:spacing w:val="22"/>
        </w:rPr>
      </w:pPr>
    </w:p>
    <w:p w:rsidR="00816C54" w:rsidRPr="0082121E" w:rsidRDefault="00816C54" w:rsidP="00816C54">
      <w:pPr>
        <w:numPr>
          <w:ilvl w:val="0"/>
          <w:numId w:val="18"/>
        </w:numPr>
      </w:pPr>
      <w:r w:rsidRPr="0082121E">
        <w:t xml:space="preserve">a.) </w:t>
      </w:r>
      <w:r w:rsidRPr="0082121E">
        <w:rPr>
          <w:b/>
          <w:i/>
        </w:rPr>
        <w:t>A költségvetés társadalmi, gazdasági hatása.</w:t>
      </w:r>
    </w:p>
    <w:p w:rsidR="0064394B" w:rsidRDefault="00816C54" w:rsidP="00B142FC">
      <w:pPr>
        <w:ind w:left="1080"/>
        <w:jc w:val="both"/>
      </w:pPr>
      <w:r w:rsidRPr="0082121E">
        <w:t>Az éves költségvetési előirányzat módosítás az önkormányzat és az intézmények szempontjából döntő fontosságú, hiszen meghatározásra kerülnek a főbb bevételi és kiadási előirányzatok, melyekből gazdálkodnak az intézmén</w:t>
      </w:r>
      <w:r w:rsidR="00D44DA2">
        <w:t>yek és a gazdasági szervezetek a megváltozott társadalmi és gazdasági körülményekhez való alkalmazkodással járó előirányzat mozgatások is a rendelet részét képezik.</w:t>
      </w:r>
    </w:p>
    <w:p w:rsidR="00D44DA2" w:rsidRDefault="00D44DA2" w:rsidP="00B142FC">
      <w:pPr>
        <w:ind w:left="1080"/>
        <w:jc w:val="both"/>
      </w:pPr>
    </w:p>
    <w:p w:rsidR="00816C54" w:rsidRPr="0082121E" w:rsidRDefault="00816C54" w:rsidP="00816C54">
      <w:pPr>
        <w:ind w:left="1080" w:hanging="360"/>
      </w:pPr>
      <w:r w:rsidRPr="0082121E">
        <w:t xml:space="preserve">b.) </w:t>
      </w:r>
      <w:r w:rsidRPr="0082121E">
        <w:rPr>
          <w:b/>
          <w:i/>
        </w:rPr>
        <w:t>Környezeti, egészségügyi hatása</w:t>
      </w:r>
      <w:r w:rsidRPr="0082121E">
        <w:rPr>
          <w:i/>
        </w:rPr>
        <w:t>.</w:t>
      </w:r>
    </w:p>
    <w:p w:rsidR="00BB19A3" w:rsidRDefault="00816C54" w:rsidP="00B142FC">
      <w:pPr>
        <w:ind w:left="1080" w:hanging="360"/>
        <w:jc w:val="both"/>
      </w:pPr>
      <w:r w:rsidRPr="0082121E">
        <w:tab/>
      </w:r>
      <w:r w:rsidR="00127EFF" w:rsidRPr="0082121E">
        <w:t>Az előterjesztés tartalmazza a</w:t>
      </w:r>
      <w:r w:rsidR="00CA5DD9">
        <w:t xml:space="preserve"> </w:t>
      </w:r>
      <w:r w:rsidR="00F43A1A" w:rsidRPr="0082121E">
        <w:t xml:space="preserve">Dr. Szarka Ödön Egyesített Egészségügyi és Szociális Intézmény előirányzat módosításait is, melyek </w:t>
      </w:r>
      <w:r w:rsidR="003C6084">
        <w:t xml:space="preserve">az ágazati pótlékok és a </w:t>
      </w:r>
      <w:r w:rsidR="00BB19A3">
        <w:t xml:space="preserve">bérkompenzációra </w:t>
      </w:r>
      <w:r w:rsidR="00F43A1A" w:rsidRPr="0082121E">
        <w:t>tartalmaznak töb</w:t>
      </w:r>
      <w:r w:rsidR="00D44DA2">
        <w:t>blet előirányzatot, továbbá a koronavírus járvány miatti költségvetési előirányzat módosításokat.</w:t>
      </w:r>
    </w:p>
    <w:p w:rsidR="0046320C" w:rsidRPr="00C1448E" w:rsidRDefault="0046320C" w:rsidP="00B142FC">
      <w:pPr>
        <w:ind w:left="1080" w:hanging="360"/>
        <w:jc w:val="both"/>
      </w:pPr>
    </w:p>
    <w:p w:rsidR="00816C54" w:rsidRPr="0082121E" w:rsidRDefault="00816C54" w:rsidP="00816C54">
      <w:pPr>
        <w:ind w:left="1080" w:hanging="360"/>
        <w:jc w:val="both"/>
        <w:rPr>
          <w:b/>
        </w:rPr>
      </w:pPr>
      <w:r w:rsidRPr="0082121E">
        <w:t xml:space="preserve">c.) </w:t>
      </w:r>
      <w:r w:rsidRPr="0082121E">
        <w:rPr>
          <w:b/>
          <w:i/>
        </w:rPr>
        <w:t>A költségvetés adminisztratív terheket befolyásoló hatása</w:t>
      </w:r>
      <w:r w:rsidRPr="0082121E">
        <w:rPr>
          <w:b/>
        </w:rPr>
        <w:t>.</w:t>
      </w:r>
    </w:p>
    <w:p w:rsidR="00B040A2" w:rsidRDefault="00816C54" w:rsidP="00B04B17">
      <w:pPr>
        <w:ind w:left="1080" w:hanging="360"/>
        <w:jc w:val="both"/>
      </w:pPr>
      <w:r w:rsidRPr="0082121E">
        <w:tab/>
        <w:t xml:space="preserve">A költségvetési előirányzat elfogadását követően az ott meghatározott keretösszegek alapulvételével készül el az előirányzatok intézményi felvezetése a források megjelölésével. </w:t>
      </w:r>
      <w:r w:rsidR="00AE07B3" w:rsidRPr="0082121E">
        <w:t>Ez az általános ügymenetbe beletartozik, így plusz adminisztrat</w:t>
      </w:r>
      <w:r w:rsidR="00D44DA2">
        <w:t xml:space="preserve">ív terhet nem jelent a hivatal </w:t>
      </w:r>
      <w:r w:rsidR="00AE07B3" w:rsidRPr="0082121E">
        <w:t>számára.</w:t>
      </w:r>
      <w:r w:rsidR="00D44DA2">
        <w:t xml:space="preserve">, a Képviselő-testület helyett a Polgármester kapta meg a felhatalmazást az előirányzat módosítások elrendelésére. </w:t>
      </w:r>
    </w:p>
    <w:p w:rsidR="00894B24" w:rsidRDefault="00894B24" w:rsidP="00B04B17">
      <w:pPr>
        <w:ind w:left="1080" w:hanging="360"/>
        <w:jc w:val="both"/>
      </w:pPr>
    </w:p>
    <w:p w:rsidR="00816C54" w:rsidRPr="0082121E" w:rsidRDefault="00816C54" w:rsidP="00C1448E">
      <w:pPr>
        <w:pStyle w:val="Listaszerbekezds"/>
        <w:numPr>
          <w:ilvl w:val="0"/>
          <w:numId w:val="18"/>
        </w:numPr>
        <w:jc w:val="both"/>
      </w:pPr>
      <w:r w:rsidRPr="00C1448E">
        <w:rPr>
          <w:b/>
        </w:rPr>
        <w:t>A költségvetési rendelet megalkotásának szükségessége, a jogalkotás várható következménye</w:t>
      </w:r>
      <w:r w:rsidRPr="0082121E">
        <w:t xml:space="preserve">. </w:t>
      </w:r>
    </w:p>
    <w:p w:rsidR="0082121E" w:rsidRDefault="00816C54" w:rsidP="00B040A2">
      <w:pPr>
        <w:ind w:left="1080"/>
        <w:jc w:val="both"/>
      </w:pPr>
      <w:r w:rsidRPr="0082121E">
        <w:t>A jogalkotásról szóló törvényben előírt kötelezettségek miatt, és az állami támogatások utalása, munkabér kifizetések, dologi kiadások teljesíthetősége, kötelezettségvállalások teljesítése miatt van sz</w:t>
      </w:r>
      <w:r w:rsidR="00AE07B3" w:rsidRPr="0082121E">
        <w:t xml:space="preserve">ükség költségvetési előirányzat-módosítással kapcsolatos </w:t>
      </w:r>
      <w:r w:rsidRPr="0082121E">
        <w:t xml:space="preserve">rendelet megalkotására. </w:t>
      </w:r>
    </w:p>
    <w:p w:rsidR="00DC3276" w:rsidRDefault="00DC3276" w:rsidP="00BC6450">
      <w:pPr>
        <w:jc w:val="both"/>
      </w:pPr>
    </w:p>
    <w:p w:rsidR="00816C54" w:rsidRPr="0082121E" w:rsidRDefault="00816C54" w:rsidP="00816C54">
      <w:pPr>
        <w:ind w:left="720" w:hanging="360"/>
        <w:jc w:val="both"/>
      </w:pPr>
      <w:r w:rsidRPr="0082121E">
        <w:rPr>
          <w:b/>
        </w:rPr>
        <w:t>3. A jogszabály alkalmazásához szükséges személyi, szervezeti, törvényi és pénzügyi feltételek</w:t>
      </w:r>
      <w:r w:rsidRPr="0082121E">
        <w:t xml:space="preserve">. </w:t>
      </w:r>
    </w:p>
    <w:p w:rsidR="00FA4DFA" w:rsidRPr="0064394B" w:rsidRDefault="00816C54" w:rsidP="0064394B">
      <w:pPr>
        <w:ind w:left="1080"/>
        <w:jc w:val="both"/>
        <w:rPr>
          <w:b/>
        </w:rPr>
      </w:pPr>
      <w:r w:rsidRPr="0082121E">
        <w:t xml:space="preserve">A </w:t>
      </w:r>
      <w:r w:rsidR="00C1448E">
        <w:t>rendelet</w:t>
      </w:r>
      <w:r w:rsidR="0015501C">
        <w:t>-te</w:t>
      </w:r>
      <w:r w:rsidR="00C1448E">
        <w:t xml:space="preserve">rvezetet a Városgazdasági, Ügyrendi- és Összeférhetetlenségi Bizottság az ülésén tárgyalja, a bizottság döntéséről a bizottsági elnök a Képviselő-testületet tájékoztatja. </w:t>
      </w:r>
    </w:p>
    <w:p w:rsidR="00816C54" w:rsidRPr="0082121E" w:rsidRDefault="00816C54" w:rsidP="00B26894">
      <w:pPr>
        <w:ind w:left="372" w:firstLine="708"/>
        <w:jc w:val="both"/>
      </w:pPr>
      <w:r w:rsidRPr="0082121E">
        <w:t xml:space="preserve">A jogszabály várható következményei, különösen: </w:t>
      </w:r>
    </w:p>
    <w:p w:rsidR="00816C54" w:rsidRPr="0082121E" w:rsidRDefault="00816C54" w:rsidP="00816C54">
      <w:pPr>
        <w:ind w:left="1080"/>
        <w:jc w:val="both"/>
      </w:pPr>
      <w:r w:rsidRPr="0082121E">
        <w:t>A költségvetési rendelet</w:t>
      </w:r>
      <w:r w:rsidR="00626F05" w:rsidRPr="0082121E">
        <w:t>módosításával</w:t>
      </w:r>
      <w:r w:rsidR="00CA5DD9">
        <w:t xml:space="preserve"> </w:t>
      </w:r>
      <w:r w:rsidR="008D3D9D" w:rsidRPr="0082121E">
        <w:t xml:space="preserve">az előirányzatok és kötelezettségek összhangban kerültek. </w:t>
      </w:r>
    </w:p>
    <w:p w:rsidR="0082121E" w:rsidRDefault="00110981" w:rsidP="00B142FC">
      <w:pPr>
        <w:ind w:left="1080"/>
        <w:jc w:val="both"/>
      </w:pPr>
      <w:r w:rsidRPr="0082121E">
        <w:t xml:space="preserve">A rendelet végrehajtásához a személyi, szervezeti és pénzügyi feltételek rendelkezésre állnak. </w:t>
      </w:r>
    </w:p>
    <w:p w:rsidR="00A30F77" w:rsidRDefault="00A30F77" w:rsidP="00B142FC">
      <w:pPr>
        <w:ind w:left="1080"/>
        <w:jc w:val="both"/>
      </w:pPr>
    </w:p>
    <w:p w:rsidR="003C6084" w:rsidRPr="00641E0E" w:rsidRDefault="003C6084" w:rsidP="00800D56">
      <w:pPr>
        <w:tabs>
          <w:tab w:val="left" w:pos="720"/>
          <w:tab w:val="left" w:pos="4320"/>
          <w:tab w:val="right" w:pos="8460"/>
        </w:tabs>
        <w:jc w:val="both"/>
        <w:rPr>
          <w:sz w:val="12"/>
          <w:szCs w:val="12"/>
        </w:rPr>
      </w:pPr>
    </w:p>
    <w:p w:rsidR="00BB3754" w:rsidRPr="00896E41" w:rsidRDefault="00BB3754" w:rsidP="00BB3754">
      <w:pPr>
        <w:jc w:val="both"/>
        <w:rPr>
          <w:sz w:val="16"/>
          <w:szCs w:val="16"/>
        </w:rPr>
      </w:pPr>
      <w:r w:rsidRPr="00896E41">
        <w:rPr>
          <w:sz w:val="16"/>
          <w:szCs w:val="16"/>
        </w:rPr>
        <w:t xml:space="preserve">Jegyzőkönyvi kivonaton értesítést kapnak: </w:t>
      </w:r>
    </w:p>
    <w:p w:rsidR="00BB3754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</w:rPr>
      </w:pPr>
      <w:r w:rsidRPr="00896E41">
        <w:rPr>
          <w:sz w:val="16"/>
          <w:szCs w:val="16"/>
        </w:rPr>
        <w:t>Képviselő-testület tagjai</w:t>
      </w:r>
    </w:p>
    <w:p w:rsidR="00DF4FCA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Dr. </w:t>
      </w:r>
      <w:r w:rsidR="00220967" w:rsidRPr="00896E41">
        <w:rPr>
          <w:sz w:val="16"/>
          <w:szCs w:val="16"/>
        </w:rPr>
        <w:t xml:space="preserve">Juhász László </w:t>
      </w:r>
      <w:r w:rsidR="00DF4FCA" w:rsidRPr="00896E41">
        <w:rPr>
          <w:sz w:val="16"/>
          <w:szCs w:val="16"/>
        </w:rPr>
        <w:t>jegyző</w:t>
      </w:r>
    </w:p>
    <w:p w:rsidR="00BB3754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>Bedő Tamás polgármester</w:t>
      </w:r>
    </w:p>
    <w:p w:rsidR="00BB3754" w:rsidRPr="00896E41" w:rsidRDefault="00BB3754" w:rsidP="005F2F02">
      <w:pPr>
        <w:numPr>
          <w:ilvl w:val="0"/>
          <w:numId w:val="21"/>
        </w:numPr>
        <w:spacing w:after="120"/>
        <w:ind w:left="714" w:hanging="357"/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Irattár </w:t>
      </w:r>
    </w:p>
    <w:p w:rsidR="003C6084" w:rsidRDefault="003C6084" w:rsidP="00163917"/>
    <w:p w:rsidR="00A30F77" w:rsidRDefault="004108C1" w:rsidP="00163917">
      <w:r w:rsidRPr="0082121E">
        <w:t>C</w:t>
      </w:r>
      <w:r w:rsidR="00746619" w:rsidRPr="0082121E">
        <w:t xml:space="preserve">songrád, </w:t>
      </w:r>
      <w:r w:rsidR="00C1448E">
        <w:t>2022</w:t>
      </w:r>
      <w:r w:rsidR="002727B3">
        <w:t>.</w:t>
      </w:r>
      <w:r w:rsidR="00CD61B8">
        <w:t xml:space="preserve">április </w:t>
      </w:r>
      <w:r w:rsidR="00C1448E">
        <w:t xml:space="preserve">19. </w:t>
      </w:r>
    </w:p>
    <w:p w:rsidR="00AB7794" w:rsidRPr="0082121E" w:rsidRDefault="00AB7794" w:rsidP="00163917"/>
    <w:p w:rsidR="00FB3068" w:rsidRDefault="00BF35B9" w:rsidP="00FB3068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 w:rsidRPr="0082121E">
        <w:tab/>
      </w:r>
      <w:r w:rsidRPr="0082121E">
        <w:tab/>
      </w:r>
      <w:r w:rsidRPr="0082121E">
        <w:tab/>
      </w:r>
      <w:r w:rsidR="00A32914" w:rsidRPr="0082121E">
        <w:t xml:space="preserve">Bedő Tamás </w:t>
      </w:r>
    </w:p>
    <w:p w:rsidR="00746619" w:rsidRPr="0082121E" w:rsidRDefault="00BF35B9" w:rsidP="00FB3068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 w:rsidRPr="0082121E">
        <w:tab/>
      </w:r>
      <w:r w:rsidRPr="0082121E">
        <w:tab/>
      </w:r>
      <w:r w:rsidRPr="0082121E">
        <w:tab/>
      </w:r>
      <w:r w:rsidR="00746619" w:rsidRPr="0082121E">
        <w:t>polgármester</w:t>
      </w:r>
    </w:p>
    <w:p w:rsidR="007B3E7E" w:rsidRPr="00626F05" w:rsidRDefault="007B3E7E" w:rsidP="00746619">
      <w:pPr>
        <w:tabs>
          <w:tab w:val="center" w:pos="7200"/>
          <w:tab w:val="right" w:pos="8460"/>
        </w:tabs>
        <w:jc w:val="both"/>
        <w:rPr>
          <w:sz w:val="25"/>
          <w:szCs w:val="25"/>
        </w:rPr>
        <w:sectPr w:rsidR="007B3E7E" w:rsidRPr="00626F05" w:rsidSect="0047332B">
          <w:headerReference w:type="even" r:id="rId9"/>
          <w:headerReference w:type="default" r:id="rId10"/>
          <w:footerReference w:type="default" r:id="rId11"/>
          <w:pgSz w:w="11906" w:h="16838" w:code="9"/>
          <w:pgMar w:top="845" w:right="1418" w:bottom="540" w:left="1418" w:header="709" w:footer="332" w:gutter="0"/>
          <w:cols w:space="708"/>
          <w:docGrid w:linePitch="360"/>
        </w:sectPr>
      </w:pPr>
    </w:p>
    <w:p w:rsidR="00545430" w:rsidRPr="00CE4762" w:rsidRDefault="00545430" w:rsidP="00545430">
      <w:pPr>
        <w:pStyle w:val="Szvegtrzs"/>
        <w:spacing w:before="240" w:after="480"/>
        <w:jc w:val="center"/>
        <w:rPr>
          <w:b/>
          <w:bCs/>
          <w:szCs w:val="24"/>
        </w:rPr>
      </w:pPr>
      <w:r w:rsidRPr="00CE4762">
        <w:rPr>
          <w:b/>
          <w:bCs/>
          <w:szCs w:val="24"/>
        </w:rPr>
        <w:t>Csongrád Városi Önkormányzat Képviselő-testületének .../.... (...) önkormányzati rendelete</w:t>
      </w:r>
    </w:p>
    <w:p w:rsidR="00545430" w:rsidRPr="00CE4762" w:rsidRDefault="00545430" w:rsidP="00545430">
      <w:pPr>
        <w:pStyle w:val="Szvegtrzs"/>
        <w:spacing w:before="240" w:after="480"/>
        <w:jc w:val="center"/>
        <w:rPr>
          <w:b/>
          <w:bCs/>
          <w:szCs w:val="24"/>
        </w:rPr>
      </w:pPr>
      <w:r w:rsidRPr="00CE4762">
        <w:rPr>
          <w:b/>
          <w:bCs/>
          <w:szCs w:val="24"/>
        </w:rPr>
        <w:t>A Csongrád Városi Önkormányzat 2022. évi költségvetéséről és annak végrehajtásáról, a költségvetési gazdálkodás vitelének szabályairól szóló 7/2022.(II. 25.)önkormányzati rendelet módosításáról</w:t>
      </w:r>
    </w:p>
    <w:p w:rsidR="00545430" w:rsidRPr="00CE4762" w:rsidRDefault="00545430" w:rsidP="00545430">
      <w:pPr>
        <w:pStyle w:val="Szvegtrzs"/>
        <w:spacing w:before="220"/>
        <w:rPr>
          <w:szCs w:val="24"/>
        </w:rPr>
      </w:pPr>
      <w:r w:rsidRPr="00CE4762">
        <w:rPr>
          <w:szCs w:val="24"/>
        </w:rPr>
        <w:t>Csongrád Városi Önkormányzat Képviselő-testülete az Alaptörvény 32. cikk (2)bekezdésében meghatározott eredeti jogalkotói hatáskörében, az Alaptörvény 32.cikk (1)bekezdés f)pontjában biztosított feladatkörében eljárva, a következőket rendeli el.</w:t>
      </w:r>
    </w:p>
    <w:p w:rsidR="00545430" w:rsidRPr="00CE4762" w:rsidRDefault="00545430" w:rsidP="00545430">
      <w:pPr>
        <w:pStyle w:val="Szvegtrzs"/>
        <w:spacing w:before="240" w:after="240"/>
        <w:jc w:val="center"/>
        <w:rPr>
          <w:b/>
          <w:bCs/>
          <w:szCs w:val="24"/>
        </w:rPr>
      </w:pPr>
      <w:r w:rsidRPr="00CE4762">
        <w:rPr>
          <w:b/>
          <w:bCs/>
          <w:szCs w:val="24"/>
        </w:rPr>
        <w:t>1. §</w:t>
      </w:r>
    </w:p>
    <w:p w:rsidR="00545430" w:rsidRPr="00CE4762" w:rsidRDefault="00545430" w:rsidP="00545430">
      <w:pPr>
        <w:pStyle w:val="Szvegtrzs"/>
        <w:rPr>
          <w:szCs w:val="24"/>
        </w:rPr>
      </w:pPr>
      <w:r w:rsidRPr="00CE4762">
        <w:rPr>
          <w:szCs w:val="24"/>
        </w:rPr>
        <w:t>A Csongrád Városi Önkormányzat 2022. évi költségvetéséről és annak végrehajtásáról, a költségvetési gazdálkodás vitelének szabályairól szóló 7/2022. (II. 25.) önkormányzati rendelet 3. § (1) bekezdése helyébe a következő rendelkezés lép:</w:t>
      </w:r>
    </w:p>
    <w:p w:rsidR="00545430" w:rsidRPr="00CE4762" w:rsidRDefault="00545430" w:rsidP="00545430">
      <w:pPr>
        <w:pStyle w:val="Szvegtrzs"/>
        <w:spacing w:before="240"/>
        <w:rPr>
          <w:szCs w:val="24"/>
        </w:rPr>
      </w:pPr>
      <w:r w:rsidRPr="00CE4762">
        <w:rPr>
          <w:szCs w:val="24"/>
        </w:rPr>
        <w:t>„(1) Csongrád Városi Önkormányzat Képviselő-testülete az Önkormányzat 2022. évi költségvetésének</w:t>
      </w:r>
    </w:p>
    <w:p w:rsidR="00545430" w:rsidRPr="00CE4762" w:rsidRDefault="00545430" w:rsidP="00545430">
      <w:pPr>
        <w:pStyle w:val="Szvegtrzs"/>
        <w:ind w:left="580" w:hanging="560"/>
        <w:rPr>
          <w:szCs w:val="24"/>
        </w:rPr>
      </w:pPr>
      <w:r w:rsidRPr="00CE4762">
        <w:rPr>
          <w:i/>
          <w:iCs/>
          <w:szCs w:val="24"/>
        </w:rPr>
        <w:t>a)</w:t>
      </w:r>
      <w:r w:rsidRPr="00CE4762">
        <w:rPr>
          <w:szCs w:val="24"/>
        </w:rPr>
        <w:tab/>
        <w:t>kiadási főösszegét 5.599.212.292 Ft-ban, azaz Ötmilliárd-ötszázkilencvenkilencmillió-kettőszáztizenkettőezer-kettőszázkilencvenkettő Ft-ban,</w:t>
      </w:r>
    </w:p>
    <w:p w:rsidR="00545430" w:rsidRPr="00CE4762" w:rsidRDefault="00545430" w:rsidP="00545430">
      <w:pPr>
        <w:pStyle w:val="Szvegtrzs"/>
        <w:ind w:left="580" w:hanging="560"/>
        <w:rPr>
          <w:szCs w:val="24"/>
        </w:rPr>
      </w:pPr>
      <w:r w:rsidRPr="00CE4762">
        <w:rPr>
          <w:i/>
          <w:iCs/>
          <w:szCs w:val="24"/>
        </w:rPr>
        <w:t>b)</w:t>
      </w:r>
      <w:r w:rsidRPr="00CE4762">
        <w:rPr>
          <w:szCs w:val="24"/>
        </w:rPr>
        <w:tab/>
        <w:t>bevételi főösszegét 5.388.818.090 Ft-ban, azaz Ötmilliárd-háromszáznyolcvannyolcmillió-nyolcszáztizennyolcezer-kilencven Ft-ban.</w:t>
      </w:r>
    </w:p>
    <w:p w:rsidR="00545430" w:rsidRPr="00CE4762" w:rsidRDefault="00545430" w:rsidP="00545430">
      <w:pPr>
        <w:pStyle w:val="Szvegtrzs"/>
        <w:spacing w:after="240"/>
        <w:ind w:left="580" w:hanging="560"/>
        <w:rPr>
          <w:szCs w:val="24"/>
        </w:rPr>
      </w:pPr>
      <w:r w:rsidRPr="00CE4762">
        <w:rPr>
          <w:i/>
          <w:iCs/>
          <w:szCs w:val="24"/>
        </w:rPr>
        <w:t>c)</w:t>
      </w:r>
      <w:r w:rsidRPr="00CE4762">
        <w:rPr>
          <w:szCs w:val="24"/>
        </w:rPr>
        <w:tab/>
        <w:t>hiányát 210.394.202Ft-ban, azaz Kettőszáztízmillió-háromszázkilencvennégyezer-kettőszázkettő Ft-ban állapítja meg”</w:t>
      </w:r>
    </w:p>
    <w:p w:rsidR="00545430" w:rsidRPr="00CE4762" w:rsidRDefault="00545430" w:rsidP="00545430">
      <w:pPr>
        <w:pStyle w:val="Szvegtrzs"/>
        <w:spacing w:before="240" w:after="240"/>
        <w:jc w:val="center"/>
        <w:rPr>
          <w:b/>
          <w:bCs/>
          <w:szCs w:val="24"/>
        </w:rPr>
      </w:pPr>
      <w:r w:rsidRPr="00CE4762">
        <w:rPr>
          <w:b/>
          <w:bCs/>
          <w:szCs w:val="24"/>
        </w:rPr>
        <w:t>2. §</w:t>
      </w:r>
    </w:p>
    <w:p w:rsidR="00545430" w:rsidRPr="00CE4762" w:rsidRDefault="00545430" w:rsidP="00545430">
      <w:pPr>
        <w:pStyle w:val="Szvegtrzs"/>
        <w:rPr>
          <w:szCs w:val="24"/>
        </w:rPr>
      </w:pPr>
      <w:r w:rsidRPr="00CE4762">
        <w:rPr>
          <w:szCs w:val="24"/>
        </w:rPr>
        <w:t>A Csongrád Városi Önkormányzat 2022. évi költségvetéséről és annak végrehajtásáról, a költségvetési gazdálkodás vitelének szabályairól szóló 7/2022. (II. 25.) önkormányzati rendelet 5. § (1) és (2) bekezdése helyébe a következő rendelkezések lépnek:</w:t>
      </w:r>
    </w:p>
    <w:p w:rsidR="00545430" w:rsidRPr="00CE4762" w:rsidRDefault="00545430" w:rsidP="00545430">
      <w:pPr>
        <w:pStyle w:val="Szvegtrzs"/>
        <w:spacing w:before="240"/>
        <w:rPr>
          <w:szCs w:val="24"/>
        </w:rPr>
      </w:pPr>
      <w:r w:rsidRPr="00CE4762">
        <w:rPr>
          <w:szCs w:val="24"/>
        </w:rPr>
        <w:t>„(1) A 3. § (1) bekezdésben megállapított 5.388.818.090 Ft bevételi főösszeg önkormányzat és költségvetési szervek kormányzati funkciók, szakfeladatok és kiemelt előirányzatok szerinti részletezését a rendelet 2. mellékletei tartalmazzák.</w:t>
      </w:r>
    </w:p>
    <w:p w:rsidR="00545430" w:rsidRPr="00CE4762" w:rsidRDefault="00545430" w:rsidP="00545430">
      <w:pPr>
        <w:pStyle w:val="Szvegtrzs"/>
        <w:spacing w:before="240"/>
        <w:rPr>
          <w:szCs w:val="24"/>
        </w:rPr>
      </w:pPr>
      <w:r w:rsidRPr="00CE4762">
        <w:rPr>
          <w:szCs w:val="24"/>
        </w:rPr>
        <w:t>(2) A 3. § (1) bekezdésben megállapított bevételi főösszegből az önkormányzat</w:t>
      </w:r>
    </w:p>
    <w:p w:rsidR="00545430" w:rsidRPr="00CE4762" w:rsidRDefault="00545430" w:rsidP="00545430">
      <w:pPr>
        <w:pStyle w:val="Szvegtrzs"/>
        <w:ind w:left="580" w:hanging="560"/>
        <w:rPr>
          <w:szCs w:val="24"/>
        </w:rPr>
      </w:pPr>
      <w:r w:rsidRPr="00CE4762">
        <w:rPr>
          <w:i/>
          <w:iCs/>
          <w:szCs w:val="24"/>
        </w:rPr>
        <w:t>a)</w:t>
      </w:r>
      <w:r w:rsidRPr="00CE4762">
        <w:rPr>
          <w:szCs w:val="24"/>
        </w:rPr>
        <w:tab/>
        <w:t>intézményi működési bevétele 379.501.883 Ft,</w:t>
      </w:r>
    </w:p>
    <w:p w:rsidR="00545430" w:rsidRPr="00CE4762" w:rsidRDefault="00545430" w:rsidP="00545430">
      <w:pPr>
        <w:pStyle w:val="Szvegtrzs"/>
        <w:ind w:left="580" w:hanging="560"/>
        <w:rPr>
          <w:szCs w:val="24"/>
        </w:rPr>
      </w:pPr>
      <w:r w:rsidRPr="00CE4762">
        <w:rPr>
          <w:i/>
          <w:iCs/>
          <w:szCs w:val="24"/>
        </w:rPr>
        <w:t>b)</w:t>
      </w:r>
      <w:r w:rsidRPr="00CE4762">
        <w:rPr>
          <w:szCs w:val="24"/>
        </w:rPr>
        <w:tab/>
        <w:t xml:space="preserve">vagyongazdálkodás működési </w:t>
      </w:r>
      <w:r w:rsidR="006B1816">
        <w:rPr>
          <w:szCs w:val="24"/>
        </w:rPr>
        <w:t>bevétele (saját+átvett) 164.000.</w:t>
      </w:r>
      <w:r w:rsidRPr="00CE4762">
        <w:rPr>
          <w:szCs w:val="24"/>
        </w:rPr>
        <w:t>000 Ft,</w:t>
      </w:r>
    </w:p>
    <w:p w:rsidR="00545430" w:rsidRPr="00CE4762" w:rsidRDefault="00545430" w:rsidP="00545430">
      <w:pPr>
        <w:pStyle w:val="Szvegtrzs"/>
        <w:ind w:left="580" w:hanging="560"/>
        <w:rPr>
          <w:szCs w:val="24"/>
        </w:rPr>
      </w:pPr>
      <w:r w:rsidRPr="00CE4762">
        <w:rPr>
          <w:i/>
          <w:iCs/>
          <w:szCs w:val="24"/>
        </w:rPr>
        <w:t>c)</w:t>
      </w:r>
      <w:r w:rsidRPr="00CE4762">
        <w:rPr>
          <w:szCs w:val="24"/>
        </w:rPr>
        <w:tab/>
        <w:t xml:space="preserve"> saját működési bevétele 1.040.015.300 Ft,</w:t>
      </w:r>
    </w:p>
    <w:p w:rsidR="00545430" w:rsidRPr="00CE4762" w:rsidRDefault="00545430" w:rsidP="00545430">
      <w:pPr>
        <w:pStyle w:val="Szvegtrzs"/>
        <w:ind w:left="580" w:hanging="560"/>
        <w:rPr>
          <w:szCs w:val="24"/>
        </w:rPr>
      </w:pPr>
      <w:r w:rsidRPr="00CE4762">
        <w:rPr>
          <w:i/>
          <w:iCs/>
          <w:szCs w:val="24"/>
        </w:rPr>
        <w:t>d)</w:t>
      </w:r>
      <w:r w:rsidRPr="00CE4762">
        <w:rPr>
          <w:szCs w:val="24"/>
        </w:rPr>
        <w:tab/>
        <w:t xml:space="preserve"> köl</w:t>
      </w:r>
      <w:r w:rsidR="006B1816">
        <w:rPr>
          <w:szCs w:val="24"/>
        </w:rPr>
        <w:t>tségvetési támogatása 1.575.343.046</w:t>
      </w:r>
      <w:r w:rsidRPr="00CE4762">
        <w:rPr>
          <w:szCs w:val="24"/>
        </w:rPr>
        <w:t xml:space="preserve"> Ft,</w:t>
      </w:r>
    </w:p>
    <w:p w:rsidR="00545430" w:rsidRPr="00CE4762" w:rsidRDefault="00545430" w:rsidP="00545430">
      <w:pPr>
        <w:pStyle w:val="Szvegtrzs"/>
        <w:ind w:left="580" w:hanging="560"/>
        <w:rPr>
          <w:szCs w:val="24"/>
        </w:rPr>
      </w:pPr>
      <w:r w:rsidRPr="00CE4762">
        <w:rPr>
          <w:i/>
          <w:iCs/>
          <w:szCs w:val="24"/>
        </w:rPr>
        <w:t>e)</w:t>
      </w:r>
      <w:r w:rsidRPr="00CE4762">
        <w:rPr>
          <w:szCs w:val="24"/>
        </w:rPr>
        <w:tab/>
        <w:t xml:space="preserve"> felhalmozási és tőkejellegű bevétele 200.000.000 Ft,</w:t>
      </w:r>
    </w:p>
    <w:p w:rsidR="00545430" w:rsidRPr="00CE4762" w:rsidRDefault="00545430" w:rsidP="00545430">
      <w:pPr>
        <w:pStyle w:val="Szvegtrzs"/>
        <w:ind w:left="580" w:hanging="560"/>
        <w:rPr>
          <w:szCs w:val="24"/>
        </w:rPr>
      </w:pPr>
      <w:r w:rsidRPr="00CE4762">
        <w:rPr>
          <w:i/>
          <w:iCs/>
          <w:szCs w:val="24"/>
        </w:rPr>
        <w:t>f)</w:t>
      </w:r>
      <w:r w:rsidRPr="00CE4762">
        <w:rPr>
          <w:szCs w:val="24"/>
        </w:rPr>
        <w:tab/>
        <w:t xml:space="preserve"> működési célú pénzeszköz átvételből és támogatásértékű bevételből származó bevétele </w:t>
      </w:r>
      <w:r w:rsidR="004413F9">
        <w:rPr>
          <w:szCs w:val="24"/>
        </w:rPr>
        <w:t xml:space="preserve">    </w:t>
      </w:r>
      <w:r w:rsidRPr="00CE4762">
        <w:rPr>
          <w:szCs w:val="24"/>
        </w:rPr>
        <w:t>716.862.593 Ft,</w:t>
      </w:r>
    </w:p>
    <w:p w:rsidR="00545430" w:rsidRPr="00CE4762" w:rsidRDefault="00545430" w:rsidP="00545430">
      <w:pPr>
        <w:pStyle w:val="Szvegtrzs"/>
        <w:ind w:left="580" w:hanging="560"/>
        <w:rPr>
          <w:szCs w:val="24"/>
        </w:rPr>
      </w:pPr>
      <w:r w:rsidRPr="00CE4762">
        <w:rPr>
          <w:i/>
          <w:iCs/>
          <w:szCs w:val="24"/>
        </w:rPr>
        <w:t>g)</w:t>
      </w:r>
      <w:r w:rsidRPr="00CE4762">
        <w:rPr>
          <w:szCs w:val="24"/>
        </w:rPr>
        <w:tab/>
      </w:r>
      <w:r w:rsidR="004413F9">
        <w:rPr>
          <w:szCs w:val="24"/>
        </w:rPr>
        <w:t xml:space="preserve"> </w:t>
      </w:r>
      <w:r w:rsidRPr="00CE4762">
        <w:rPr>
          <w:szCs w:val="24"/>
        </w:rPr>
        <w:t>felhalmozási célú pénzeszköz átvételből és támogatásértékű bevételből származó bevétele 335.061.938 Ft,</w:t>
      </w:r>
    </w:p>
    <w:p w:rsidR="00545430" w:rsidRPr="00CE4762" w:rsidRDefault="00545430" w:rsidP="00545430">
      <w:pPr>
        <w:pStyle w:val="Szvegtrzs"/>
        <w:ind w:left="580" w:hanging="560"/>
        <w:rPr>
          <w:szCs w:val="24"/>
        </w:rPr>
      </w:pPr>
      <w:r w:rsidRPr="00CE4762">
        <w:rPr>
          <w:i/>
          <w:iCs/>
          <w:szCs w:val="24"/>
        </w:rPr>
        <w:t>h)</w:t>
      </w:r>
      <w:r w:rsidRPr="00CE4762">
        <w:rPr>
          <w:szCs w:val="24"/>
        </w:rPr>
        <w:tab/>
        <w:t xml:space="preserve"> támogatási kölcsönök visszatérüléséből és igénybevételéből származó bevétele 8.000.000 Ft,</w:t>
      </w:r>
    </w:p>
    <w:p w:rsidR="00545430" w:rsidRPr="00CE4762" w:rsidRDefault="00545430" w:rsidP="00545430">
      <w:pPr>
        <w:pStyle w:val="Szvegtrzs"/>
        <w:ind w:left="580" w:hanging="560"/>
        <w:rPr>
          <w:szCs w:val="24"/>
        </w:rPr>
      </w:pPr>
      <w:r w:rsidRPr="00CE4762">
        <w:rPr>
          <w:i/>
          <w:iCs/>
          <w:szCs w:val="24"/>
        </w:rPr>
        <w:t>i)</w:t>
      </w:r>
      <w:r w:rsidRPr="00CE4762">
        <w:rPr>
          <w:szCs w:val="24"/>
        </w:rPr>
        <w:tab/>
        <w:t xml:space="preserve"> likvidhitel 450.000.000 Ft,</w:t>
      </w:r>
    </w:p>
    <w:p w:rsidR="00545430" w:rsidRPr="00CE4762" w:rsidRDefault="00545430" w:rsidP="00545430">
      <w:pPr>
        <w:pStyle w:val="Szvegtrzs"/>
        <w:ind w:left="580" w:hanging="560"/>
        <w:rPr>
          <w:szCs w:val="24"/>
        </w:rPr>
      </w:pPr>
      <w:r w:rsidRPr="00CE4762">
        <w:rPr>
          <w:i/>
          <w:iCs/>
          <w:szCs w:val="24"/>
        </w:rPr>
        <w:t>j)</w:t>
      </w:r>
      <w:r w:rsidRPr="00CE4762">
        <w:rPr>
          <w:szCs w:val="24"/>
        </w:rPr>
        <w:tab/>
        <w:t xml:space="preserve"> állami támogatás megelőlegezés 53.948.825 Ft,</w:t>
      </w:r>
    </w:p>
    <w:p w:rsidR="00545430" w:rsidRPr="00CE4762" w:rsidRDefault="00545430" w:rsidP="00545430">
      <w:pPr>
        <w:pStyle w:val="Szvegtrzs"/>
        <w:ind w:left="580" w:hanging="560"/>
        <w:rPr>
          <w:szCs w:val="24"/>
        </w:rPr>
      </w:pPr>
      <w:r w:rsidRPr="00CE4762">
        <w:rPr>
          <w:i/>
          <w:iCs/>
          <w:szCs w:val="24"/>
        </w:rPr>
        <w:t>k)</w:t>
      </w:r>
      <w:r w:rsidRPr="00CE4762">
        <w:rPr>
          <w:szCs w:val="24"/>
        </w:rPr>
        <w:tab/>
        <w:t xml:space="preserve"> Homokhátsági Hulladéklerakó Konzorcium működési saját + átvett bevétele 32.655.840 Ft,</w:t>
      </w:r>
    </w:p>
    <w:p w:rsidR="00545430" w:rsidRPr="00CE4762" w:rsidRDefault="00545430" w:rsidP="00545430">
      <w:pPr>
        <w:pStyle w:val="Szvegtrzs"/>
        <w:ind w:left="580" w:hanging="560"/>
        <w:rPr>
          <w:szCs w:val="24"/>
        </w:rPr>
      </w:pPr>
      <w:r w:rsidRPr="00CE4762">
        <w:rPr>
          <w:i/>
          <w:iCs/>
          <w:szCs w:val="24"/>
        </w:rPr>
        <w:t>l)</w:t>
      </w:r>
      <w:r w:rsidRPr="00CE4762">
        <w:rPr>
          <w:szCs w:val="24"/>
        </w:rPr>
        <w:tab/>
        <w:t xml:space="preserve"> előző évi költségvetési maradvány igénybevétele 433.428.665 Ft,</w:t>
      </w:r>
    </w:p>
    <w:p w:rsidR="00545430" w:rsidRPr="00CE4762" w:rsidRDefault="00545430" w:rsidP="00545430">
      <w:pPr>
        <w:pStyle w:val="Szvegtrzs"/>
        <w:spacing w:after="240"/>
        <w:ind w:left="580" w:hanging="560"/>
        <w:rPr>
          <w:szCs w:val="24"/>
        </w:rPr>
      </w:pPr>
      <w:r w:rsidRPr="00CE4762">
        <w:rPr>
          <w:i/>
          <w:iCs/>
          <w:szCs w:val="24"/>
        </w:rPr>
        <w:t>m)</w:t>
      </w:r>
      <w:r w:rsidRPr="00CE4762">
        <w:rPr>
          <w:szCs w:val="24"/>
        </w:rPr>
        <w:tab/>
        <w:t xml:space="preserve"> Ös</w:t>
      </w:r>
      <w:bookmarkStart w:id="0" w:name="_GoBack"/>
      <w:bookmarkEnd w:id="0"/>
      <w:r w:rsidRPr="00CE4762">
        <w:rPr>
          <w:szCs w:val="24"/>
        </w:rPr>
        <w:t>szesen 5.388.818.090</w:t>
      </w:r>
      <w:r w:rsidR="00871CBD">
        <w:rPr>
          <w:szCs w:val="24"/>
        </w:rPr>
        <w:t xml:space="preserve"> Ft</w:t>
      </w:r>
      <w:r w:rsidRPr="00CE4762">
        <w:rPr>
          <w:szCs w:val="24"/>
        </w:rPr>
        <w:t>”</w:t>
      </w:r>
    </w:p>
    <w:p w:rsidR="00545430" w:rsidRPr="00CE4762" w:rsidRDefault="00545430" w:rsidP="00545430">
      <w:pPr>
        <w:pStyle w:val="Szvegtrzs"/>
        <w:spacing w:before="240" w:after="240"/>
        <w:jc w:val="center"/>
        <w:rPr>
          <w:b/>
          <w:bCs/>
          <w:szCs w:val="24"/>
        </w:rPr>
      </w:pPr>
      <w:r w:rsidRPr="00CE4762">
        <w:rPr>
          <w:b/>
          <w:bCs/>
          <w:szCs w:val="24"/>
        </w:rPr>
        <w:t>3. §</w:t>
      </w:r>
    </w:p>
    <w:p w:rsidR="00545430" w:rsidRPr="00CE4762" w:rsidRDefault="00545430" w:rsidP="00545430">
      <w:pPr>
        <w:pStyle w:val="Szvegtrzs"/>
        <w:rPr>
          <w:szCs w:val="24"/>
        </w:rPr>
      </w:pPr>
      <w:r w:rsidRPr="00CE4762">
        <w:rPr>
          <w:szCs w:val="24"/>
        </w:rPr>
        <w:t>(1) A Csongrád Városi Önkormányzat 2022. évi költségvetéséről és annak végrehajtásáról, a költségvetési gazdálkodás vitelének szabályairól szóló 7/2022. (II. 25.) önkormányzati rendelet 6. § (1) bekezdése helyébe a következő rendelkezés lép:</w:t>
      </w:r>
    </w:p>
    <w:p w:rsidR="00545430" w:rsidRPr="00CE4762" w:rsidRDefault="00545430" w:rsidP="00545430">
      <w:pPr>
        <w:pStyle w:val="Szvegtrzs"/>
        <w:spacing w:before="240" w:after="240"/>
        <w:rPr>
          <w:szCs w:val="24"/>
        </w:rPr>
      </w:pPr>
      <w:r w:rsidRPr="00CE4762">
        <w:rPr>
          <w:szCs w:val="24"/>
        </w:rPr>
        <w:t>„(1) Az 1. § (1) bekezdésében megállapított 5.599.212.292 Ft kiadási főösszeg az önkormányzat és költségvetési szervei kormányzati funkciók, szakfeladatok és kiemelt előirányzatok szerinti részletezését, a kötelező és önként vállalt feladatok számszerűsítését, valamint a költségvetési szervek létszám-előirányzatát a rendelet 3. és 4. mellékletei tartalmazzák.”</w:t>
      </w:r>
    </w:p>
    <w:p w:rsidR="00545430" w:rsidRPr="00CE4762" w:rsidRDefault="00545430" w:rsidP="00545430">
      <w:pPr>
        <w:pStyle w:val="Szvegtrzs"/>
        <w:spacing w:before="240"/>
        <w:rPr>
          <w:szCs w:val="24"/>
        </w:rPr>
      </w:pPr>
      <w:r w:rsidRPr="00CE4762">
        <w:rPr>
          <w:szCs w:val="24"/>
        </w:rPr>
        <w:t>(2) A Csongrád Városi Önkormányzat 2022. évi költségvetéséről és annak végrehajtásáról, a költségvetési gazdálkodás vitelének szabályairól szóló 7/2022. (II. 25.) önkormányzati rendelet 6. § (2) bekezdés a)–l) pontja helyébe a következő rendelkezések lépnek:</w:t>
      </w:r>
    </w:p>
    <w:p w:rsidR="00545430" w:rsidRPr="00CE4762" w:rsidRDefault="00545430" w:rsidP="00545430">
      <w:pPr>
        <w:pStyle w:val="Szvegtrzs"/>
        <w:spacing w:before="240"/>
        <w:rPr>
          <w:i/>
          <w:iCs/>
          <w:szCs w:val="24"/>
        </w:rPr>
      </w:pPr>
      <w:r w:rsidRPr="00CE4762">
        <w:rPr>
          <w:i/>
          <w:iCs/>
          <w:szCs w:val="24"/>
        </w:rPr>
        <w:t>[Az 1.§ (1)bekezdésben megállapított kiadási főösszegből ]</w:t>
      </w:r>
    </w:p>
    <w:p w:rsidR="00545430" w:rsidRPr="00CE4762" w:rsidRDefault="00545430" w:rsidP="00545430">
      <w:pPr>
        <w:pStyle w:val="Szvegtrzs"/>
        <w:ind w:left="580" w:hanging="560"/>
        <w:rPr>
          <w:szCs w:val="24"/>
        </w:rPr>
      </w:pPr>
      <w:r w:rsidRPr="00CE4762">
        <w:rPr>
          <w:szCs w:val="24"/>
        </w:rPr>
        <w:t>„</w:t>
      </w:r>
      <w:r w:rsidRPr="00CE4762">
        <w:rPr>
          <w:i/>
          <w:iCs/>
          <w:szCs w:val="24"/>
        </w:rPr>
        <w:t>a)</w:t>
      </w:r>
      <w:r w:rsidRPr="00CE4762">
        <w:rPr>
          <w:szCs w:val="24"/>
        </w:rPr>
        <w:tab/>
        <w:t>személyi juttatások 2.076.157.123 Ft,</w:t>
      </w:r>
    </w:p>
    <w:p w:rsidR="00545430" w:rsidRPr="00CE4762" w:rsidRDefault="00545430" w:rsidP="00545430">
      <w:pPr>
        <w:pStyle w:val="Szvegtrzs"/>
        <w:ind w:left="580" w:hanging="560"/>
        <w:rPr>
          <w:szCs w:val="24"/>
        </w:rPr>
      </w:pPr>
      <w:r w:rsidRPr="00CE4762">
        <w:rPr>
          <w:i/>
          <w:iCs/>
          <w:szCs w:val="24"/>
        </w:rPr>
        <w:t>b)</w:t>
      </w:r>
      <w:r w:rsidRPr="00CE4762">
        <w:rPr>
          <w:szCs w:val="24"/>
        </w:rPr>
        <w:tab/>
        <w:t xml:space="preserve"> járulékok 257.443.596 Ft,</w:t>
      </w:r>
    </w:p>
    <w:p w:rsidR="00545430" w:rsidRPr="00CE4762" w:rsidRDefault="00545430" w:rsidP="00545430">
      <w:pPr>
        <w:pStyle w:val="Szvegtrzs"/>
        <w:ind w:left="580" w:hanging="560"/>
        <w:rPr>
          <w:szCs w:val="24"/>
        </w:rPr>
      </w:pPr>
      <w:r w:rsidRPr="00CE4762">
        <w:rPr>
          <w:i/>
          <w:iCs/>
          <w:szCs w:val="24"/>
        </w:rPr>
        <w:t>c)</w:t>
      </w:r>
      <w:r w:rsidRPr="00CE4762">
        <w:rPr>
          <w:szCs w:val="24"/>
        </w:rPr>
        <w:tab/>
        <w:t xml:space="preserve"> ellátottak pénzbeli juttatása 36.000.000 Ft,</w:t>
      </w:r>
    </w:p>
    <w:p w:rsidR="00545430" w:rsidRPr="00CE4762" w:rsidRDefault="00545430" w:rsidP="00545430">
      <w:pPr>
        <w:pStyle w:val="Szvegtrzs"/>
        <w:ind w:left="580" w:hanging="560"/>
        <w:rPr>
          <w:szCs w:val="24"/>
        </w:rPr>
      </w:pPr>
      <w:r w:rsidRPr="00CE4762">
        <w:rPr>
          <w:i/>
          <w:iCs/>
          <w:szCs w:val="24"/>
        </w:rPr>
        <w:t>d)</w:t>
      </w:r>
      <w:r w:rsidR="00CA5DD9">
        <w:rPr>
          <w:szCs w:val="24"/>
        </w:rPr>
        <w:tab/>
        <w:t xml:space="preserve"> egyéb</w:t>
      </w:r>
      <w:r w:rsidRPr="00CE4762">
        <w:rPr>
          <w:szCs w:val="24"/>
        </w:rPr>
        <w:t xml:space="preserve"> dologi kiadások 1.522.477.358 Ft,</w:t>
      </w:r>
    </w:p>
    <w:p w:rsidR="00545430" w:rsidRPr="00CE4762" w:rsidRDefault="00545430" w:rsidP="00545430">
      <w:pPr>
        <w:pStyle w:val="Szvegtrzs"/>
        <w:ind w:left="580" w:hanging="560"/>
        <w:rPr>
          <w:szCs w:val="24"/>
        </w:rPr>
      </w:pPr>
      <w:r w:rsidRPr="00CE4762">
        <w:rPr>
          <w:i/>
          <w:iCs/>
          <w:szCs w:val="24"/>
        </w:rPr>
        <w:t>e)</w:t>
      </w:r>
      <w:r w:rsidRPr="00CE4762">
        <w:rPr>
          <w:szCs w:val="24"/>
        </w:rPr>
        <w:tab/>
        <w:t xml:space="preserve"> működési célú pénzeszköz átadás, egyéb támogatás 212.008.948 Ft,</w:t>
      </w:r>
    </w:p>
    <w:p w:rsidR="00545430" w:rsidRPr="00CE4762" w:rsidRDefault="00545430" w:rsidP="00545430">
      <w:pPr>
        <w:pStyle w:val="Szvegtrzs"/>
        <w:ind w:left="580" w:hanging="560"/>
        <w:rPr>
          <w:szCs w:val="24"/>
        </w:rPr>
      </w:pPr>
      <w:r w:rsidRPr="00CE4762">
        <w:rPr>
          <w:i/>
          <w:iCs/>
          <w:szCs w:val="24"/>
        </w:rPr>
        <w:t>f)</w:t>
      </w:r>
      <w:r w:rsidRPr="00CE4762">
        <w:rPr>
          <w:szCs w:val="24"/>
        </w:rPr>
        <w:tab/>
        <w:t xml:space="preserve"> beruházások 760.695.185 Ft,</w:t>
      </w:r>
    </w:p>
    <w:p w:rsidR="00545430" w:rsidRPr="00CE4762" w:rsidRDefault="00545430" w:rsidP="00545430">
      <w:pPr>
        <w:pStyle w:val="Szvegtrzs"/>
        <w:ind w:left="580" w:hanging="560"/>
        <w:rPr>
          <w:szCs w:val="24"/>
        </w:rPr>
      </w:pPr>
      <w:r w:rsidRPr="00CE4762">
        <w:rPr>
          <w:i/>
          <w:iCs/>
          <w:szCs w:val="24"/>
        </w:rPr>
        <w:t>g)</w:t>
      </w:r>
      <w:r w:rsidRPr="00CE4762">
        <w:rPr>
          <w:szCs w:val="24"/>
        </w:rPr>
        <w:tab/>
        <w:t xml:space="preserve"> felújítások 232.926.082 Ft,</w:t>
      </w:r>
    </w:p>
    <w:p w:rsidR="00545430" w:rsidRPr="00CE4762" w:rsidRDefault="00545430" w:rsidP="00545430">
      <w:pPr>
        <w:pStyle w:val="Szvegtrzs"/>
        <w:ind w:left="580" w:hanging="560"/>
        <w:rPr>
          <w:szCs w:val="24"/>
        </w:rPr>
      </w:pPr>
      <w:r w:rsidRPr="00CE4762">
        <w:rPr>
          <w:i/>
          <w:iCs/>
          <w:szCs w:val="24"/>
        </w:rPr>
        <w:t>h)</w:t>
      </w:r>
      <w:r w:rsidRPr="00CE4762">
        <w:rPr>
          <w:szCs w:val="24"/>
        </w:rPr>
        <w:tab/>
        <w:t xml:space="preserve"> kölcsönök nyújtása 7.000.000 Ft,</w:t>
      </w:r>
    </w:p>
    <w:p w:rsidR="00545430" w:rsidRPr="00CE4762" w:rsidRDefault="00545430" w:rsidP="00545430">
      <w:pPr>
        <w:pStyle w:val="Szvegtrzs"/>
        <w:ind w:left="580" w:hanging="560"/>
        <w:rPr>
          <w:szCs w:val="24"/>
        </w:rPr>
      </w:pPr>
      <w:r w:rsidRPr="00CE4762">
        <w:rPr>
          <w:i/>
          <w:iCs/>
          <w:szCs w:val="24"/>
        </w:rPr>
        <w:t>i)</w:t>
      </w:r>
      <w:r w:rsidRPr="00CE4762">
        <w:rPr>
          <w:szCs w:val="24"/>
        </w:rPr>
        <w:tab/>
        <w:t xml:space="preserve"> felhalmozási célú támogatás nyújtása 8.000.000 Ft,</w:t>
      </w:r>
    </w:p>
    <w:p w:rsidR="00545430" w:rsidRPr="00CE4762" w:rsidRDefault="00545430" w:rsidP="00545430">
      <w:pPr>
        <w:pStyle w:val="Szvegtrzs"/>
        <w:ind w:left="580" w:hanging="560"/>
        <w:rPr>
          <w:szCs w:val="24"/>
        </w:rPr>
      </w:pPr>
      <w:r w:rsidRPr="00CE4762">
        <w:rPr>
          <w:i/>
          <w:iCs/>
          <w:szCs w:val="24"/>
        </w:rPr>
        <w:t>j)</w:t>
      </w:r>
      <w:r w:rsidRPr="00CE4762">
        <w:rPr>
          <w:szCs w:val="24"/>
        </w:rPr>
        <w:tab/>
        <w:t xml:space="preserve"> fejlesztési hiteltörlesztés 36.504.000 Ft,</w:t>
      </w:r>
    </w:p>
    <w:p w:rsidR="00545430" w:rsidRPr="00CE4762" w:rsidRDefault="00545430" w:rsidP="00545430">
      <w:pPr>
        <w:pStyle w:val="Szvegtrzs"/>
        <w:ind w:left="580" w:hanging="560"/>
        <w:rPr>
          <w:szCs w:val="24"/>
        </w:rPr>
      </w:pPr>
      <w:r w:rsidRPr="00CE4762">
        <w:rPr>
          <w:i/>
          <w:iCs/>
          <w:szCs w:val="24"/>
        </w:rPr>
        <w:t>k)</w:t>
      </w:r>
      <w:r w:rsidRPr="00CE4762">
        <w:rPr>
          <w:szCs w:val="24"/>
        </w:rPr>
        <w:tab/>
        <w:t xml:space="preserve"> likvidhitel törlesztés 450.000.000 Ft</w:t>
      </w:r>
    </w:p>
    <w:p w:rsidR="00545430" w:rsidRPr="00CE4762" w:rsidRDefault="00545430" w:rsidP="00545430">
      <w:pPr>
        <w:pStyle w:val="Szvegtrzs"/>
        <w:spacing w:after="240"/>
        <w:ind w:left="580" w:hanging="560"/>
        <w:rPr>
          <w:szCs w:val="24"/>
        </w:rPr>
      </w:pPr>
      <w:r w:rsidRPr="00CE4762">
        <w:rPr>
          <w:i/>
          <w:iCs/>
          <w:szCs w:val="24"/>
        </w:rPr>
        <w:t>l)</w:t>
      </w:r>
      <w:r w:rsidRPr="00CE4762">
        <w:rPr>
          <w:szCs w:val="24"/>
        </w:rPr>
        <w:tab/>
        <w:t xml:space="preserve"> Összesen 5.599.212.292 Ft”</w:t>
      </w:r>
    </w:p>
    <w:p w:rsidR="00545430" w:rsidRDefault="00545430" w:rsidP="00545430">
      <w:pPr>
        <w:pStyle w:val="Szvegtrzs"/>
        <w:spacing w:before="240" w:after="240"/>
        <w:jc w:val="center"/>
        <w:rPr>
          <w:b/>
          <w:bCs/>
        </w:rPr>
      </w:pPr>
    </w:p>
    <w:p w:rsidR="00545430" w:rsidRPr="00CE4762" w:rsidRDefault="00545430" w:rsidP="00545430">
      <w:pPr>
        <w:pStyle w:val="Szvegtrzs"/>
        <w:spacing w:before="240" w:after="240"/>
        <w:jc w:val="center"/>
        <w:rPr>
          <w:b/>
          <w:bCs/>
          <w:szCs w:val="24"/>
        </w:rPr>
      </w:pPr>
      <w:r w:rsidRPr="00CE4762">
        <w:rPr>
          <w:b/>
          <w:bCs/>
          <w:szCs w:val="24"/>
        </w:rPr>
        <w:t>4. §</w:t>
      </w:r>
    </w:p>
    <w:p w:rsidR="00545430" w:rsidRPr="00CE4762" w:rsidRDefault="00545430" w:rsidP="00545430">
      <w:pPr>
        <w:pStyle w:val="Szvegtrzs"/>
        <w:rPr>
          <w:szCs w:val="24"/>
        </w:rPr>
      </w:pPr>
      <w:r w:rsidRPr="00CE4762">
        <w:rPr>
          <w:szCs w:val="24"/>
        </w:rPr>
        <w:t>(1) A Csongrád Városi Önkormányzat 2022. évi költségvetéséről és annak végrehajtásáról, a költségvetési gazdálkodás vitelének szabályairól szóló 7/2022. (II. 25.) önkormányzati rendelet 3. melléklete az 5. melléklet szerint módosul.</w:t>
      </w:r>
    </w:p>
    <w:p w:rsidR="00545430" w:rsidRPr="00CE4762" w:rsidRDefault="00545430" w:rsidP="00545430">
      <w:pPr>
        <w:pStyle w:val="Szvegtrzs"/>
        <w:spacing w:before="240"/>
        <w:rPr>
          <w:szCs w:val="24"/>
        </w:rPr>
      </w:pPr>
      <w:r w:rsidRPr="00CE4762">
        <w:rPr>
          <w:szCs w:val="24"/>
        </w:rPr>
        <w:t>(2) A Csongrád Városi Önkormányzat 2022. évi költségvetéséről és annak végrehajtásáról, a költségvetési gazdálkodás vitelének szabályairól szóló 7/2022. (II. 25.) önkormányzati rendelet az 1. melléklet szerinti 7. melléklettel egészül ki.</w:t>
      </w:r>
    </w:p>
    <w:p w:rsidR="00545430" w:rsidRPr="00CE4762" w:rsidRDefault="00545430" w:rsidP="00545430">
      <w:pPr>
        <w:pStyle w:val="Szvegtrzs"/>
        <w:spacing w:before="240"/>
        <w:rPr>
          <w:szCs w:val="24"/>
        </w:rPr>
      </w:pPr>
      <w:r w:rsidRPr="00CE4762">
        <w:rPr>
          <w:szCs w:val="24"/>
        </w:rPr>
        <w:t>(3) A Csongrád Városi Önkormányzat 2022. évi költségvetéséről és annak végrehajtásáról, a költségvetési gazdálkodás vitelének szabályairól szóló 7/2022. (II. 25.) önkormányzati rendelet a 2. melléklet szerinti 8. melléklettel egészül ki.</w:t>
      </w:r>
    </w:p>
    <w:p w:rsidR="00545430" w:rsidRPr="00CE4762" w:rsidRDefault="00545430" w:rsidP="00545430">
      <w:pPr>
        <w:pStyle w:val="Szvegtrzs"/>
        <w:spacing w:before="240"/>
        <w:rPr>
          <w:szCs w:val="24"/>
        </w:rPr>
      </w:pPr>
      <w:r w:rsidRPr="00CE4762">
        <w:rPr>
          <w:szCs w:val="24"/>
        </w:rPr>
        <w:t>(4) A Csongrád Városi Önkormányzat 2022. évi költségvetéséről és annak végrehajtásáról, a költségvetési gazdálkodás vitelének szabályairól szóló 7/2022. (II. 25.) önkormányzati rendelet a 3. melléklet szerinti 9. melléklettel egészül ki.</w:t>
      </w:r>
    </w:p>
    <w:p w:rsidR="00545430" w:rsidRPr="00CE4762" w:rsidRDefault="00545430" w:rsidP="00545430">
      <w:pPr>
        <w:pStyle w:val="Szvegtrzs"/>
        <w:spacing w:before="240"/>
        <w:rPr>
          <w:szCs w:val="24"/>
        </w:rPr>
      </w:pPr>
      <w:r w:rsidRPr="00CE4762">
        <w:rPr>
          <w:szCs w:val="24"/>
        </w:rPr>
        <w:t>(5) A Csongrád Városi Önkormányzat 2022. évi költségvetéséről és annak végrehajtásáról, a költségvetési gazdálkodás vitelének szabályairól szóló 7/2022. (II. 25.) önkormányzati rendelet a 4. melléklet szerinti 10. melléklettel egészül ki.</w:t>
      </w:r>
    </w:p>
    <w:p w:rsidR="00545430" w:rsidRDefault="00545430" w:rsidP="00545430">
      <w:pPr>
        <w:rPr>
          <w:b/>
          <w:bCs/>
        </w:rPr>
      </w:pPr>
      <w:r>
        <w:rPr>
          <w:b/>
          <w:bCs/>
        </w:rPr>
        <w:br w:type="page"/>
      </w:r>
    </w:p>
    <w:p w:rsidR="00545430" w:rsidRDefault="00545430" w:rsidP="00545430">
      <w:pPr>
        <w:rPr>
          <w:b/>
          <w:bCs/>
        </w:rPr>
      </w:pPr>
    </w:p>
    <w:p w:rsidR="00545430" w:rsidRPr="00CE4762" w:rsidRDefault="00545430" w:rsidP="00545430">
      <w:pPr>
        <w:pStyle w:val="Szvegtrzs"/>
        <w:spacing w:before="240" w:after="240"/>
        <w:jc w:val="center"/>
        <w:rPr>
          <w:b/>
          <w:bCs/>
          <w:szCs w:val="24"/>
        </w:rPr>
      </w:pPr>
      <w:r w:rsidRPr="00CE4762">
        <w:rPr>
          <w:b/>
          <w:bCs/>
          <w:szCs w:val="24"/>
        </w:rPr>
        <w:t>5. §</w:t>
      </w:r>
    </w:p>
    <w:p w:rsidR="00545430" w:rsidRPr="00CE4762" w:rsidRDefault="00545430" w:rsidP="00545430">
      <w:pPr>
        <w:pStyle w:val="Szvegtrzs"/>
        <w:rPr>
          <w:szCs w:val="24"/>
        </w:rPr>
      </w:pPr>
      <w:r w:rsidRPr="00CE4762">
        <w:rPr>
          <w:szCs w:val="24"/>
        </w:rPr>
        <w:t>Ez a rendelet a kihirdetését követő napon lép hatályba.</w:t>
      </w:r>
    </w:p>
    <w:p w:rsidR="00545430" w:rsidRPr="00CE4762" w:rsidRDefault="00545430" w:rsidP="00545430">
      <w:pPr>
        <w:pStyle w:val="Szvegtrzs"/>
        <w:rPr>
          <w:szCs w:val="24"/>
        </w:rPr>
      </w:pPr>
    </w:p>
    <w:p w:rsidR="00545430" w:rsidRDefault="00545430" w:rsidP="00545430">
      <w:pPr>
        <w:pStyle w:val="Szvegtrzs"/>
      </w:pPr>
    </w:p>
    <w:p w:rsidR="00545430" w:rsidRDefault="00545430" w:rsidP="00545430">
      <w:pPr>
        <w:pStyle w:val="Szvegtrzs"/>
      </w:pPr>
    </w:p>
    <w:p w:rsidR="00545430" w:rsidRPr="00CE4762" w:rsidRDefault="00545430" w:rsidP="00545430">
      <w:pPr>
        <w:pStyle w:val="Szvegtrzs"/>
        <w:rPr>
          <w:szCs w:val="24"/>
        </w:rPr>
      </w:pPr>
    </w:p>
    <w:p w:rsidR="00545430" w:rsidRDefault="00545430" w:rsidP="00545430">
      <w:pPr>
        <w:pStyle w:val="Szvegtrzs"/>
      </w:pPr>
      <w:r>
        <w:tab/>
        <w:t xml:space="preserve">Bedő Tamás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Juhász László </w:t>
      </w:r>
    </w:p>
    <w:p w:rsidR="00545430" w:rsidRDefault="00545430" w:rsidP="00545430">
      <w:pPr>
        <w:pStyle w:val="Szvegtrzs"/>
      </w:pPr>
      <w:r>
        <w:tab/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jegyző </w:t>
      </w:r>
    </w:p>
    <w:p w:rsidR="00545430" w:rsidRDefault="00545430" w:rsidP="00545430">
      <w:pPr>
        <w:pStyle w:val="Szvegtrzs"/>
      </w:pPr>
    </w:p>
    <w:p w:rsidR="00545430" w:rsidRDefault="00545430" w:rsidP="00545430">
      <w:pPr>
        <w:pStyle w:val="Szvegtrzs"/>
        <w:jc w:val="center"/>
      </w:pPr>
    </w:p>
    <w:p w:rsidR="00545430" w:rsidRDefault="00545430" w:rsidP="00545430">
      <w:pPr>
        <w:pStyle w:val="Szvegtrzs"/>
        <w:jc w:val="center"/>
      </w:pPr>
    </w:p>
    <w:p w:rsidR="00545430" w:rsidRPr="00CE4762" w:rsidRDefault="00545430" w:rsidP="00545430">
      <w:pPr>
        <w:pStyle w:val="Szvegtrzs"/>
        <w:jc w:val="center"/>
        <w:rPr>
          <w:szCs w:val="24"/>
        </w:rPr>
      </w:pPr>
    </w:p>
    <w:p w:rsidR="00545430" w:rsidRPr="00CE4762" w:rsidRDefault="00545430" w:rsidP="00545430">
      <w:pPr>
        <w:pStyle w:val="Szvegtrzs"/>
        <w:spacing w:after="159"/>
        <w:ind w:left="159" w:right="159"/>
        <w:jc w:val="center"/>
        <w:rPr>
          <w:szCs w:val="24"/>
        </w:rPr>
      </w:pPr>
      <w:r w:rsidRPr="00CE4762">
        <w:rPr>
          <w:szCs w:val="24"/>
        </w:rPr>
        <w:t>Végső előterjesztői indokolás</w:t>
      </w:r>
    </w:p>
    <w:p w:rsidR="00545430" w:rsidRPr="00CE4762" w:rsidRDefault="00545430" w:rsidP="00545430">
      <w:pPr>
        <w:pStyle w:val="Szvegtrzs"/>
        <w:rPr>
          <w:szCs w:val="24"/>
        </w:rPr>
      </w:pPr>
      <w:r w:rsidRPr="00CE4762">
        <w:rPr>
          <w:szCs w:val="24"/>
        </w:rPr>
        <w:t>Az Államháztartásról szóló 2011. évi CXCV. törvény 23. §-a szerint a helyi önkormányzat költségvetéséről rendeletben dönt, és meghatározza, hogy a rendeletnek milyen előirányzatokat, illetve rendelkezéseket kell kötelezően tartalmaznia. A rendelet-tervezetben az Áht. 23. § (2) bekezdés a) pontjának módosított szabályai szerint az önkormányzat költségvetési bevételei és költségvetési kiadásai előirányzat csoportok, önként vállalt és állami kiemelt előirányzatok, kötelező feladatok szerinti bontásban kerültek bemutatásra.</w:t>
      </w:r>
    </w:p>
    <w:p w:rsidR="00545430" w:rsidRDefault="00545430" w:rsidP="00545430">
      <w:pPr>
        <w:pStyle w:val="Szvegtrzs"/>
      </w:pPr>
      <w:r w:rsidRPr="00CE4762">
        <w:rPr>
          <w:szCs w:val="24"/>
        </w:rPr>
        <w:t>A költségvetés összeállításának részletes szabályait az államháztartásról szóló törvény végrehajtásáról szóló 368/2011. (XII.31.) Korm. rendelet, a finanszírozás rendjét és az állami hozzájárulás mértékét a központi költségvetésről szóló törvény határozza meg.</w:t>
      </w:r>
    </w:p>
    <w:p w:rsidR="00545430" w:rsidRDefault="00545430" w:rsidP="00545430">
      <w:pPr>
        <w:pStyle w:val="Szvegtrzs"/>
      </w:pPr>
    </w:p>
    <w:p w:rsidR="00545430" w:rsidRDefault="00545430" w:rsidP="00545430">
      <w:pPr>
        <w:pStyle w:val="Szvegtrzs"/>
      </w:pPr>
    </w:p>
    <w:p w:rsidR="00545430" w:rsidRDefault="00545430" w:rsidP="00545430">
      <w:pPr>
        <w:pStyle w:val="Szvegtrzs"/>
      </w:pPr>
    </w:p>
    <w:p w:rsidR="00545430" w:rsidRPr="00CE4762" w:rsidRDefault="00545430" w:rsidP="00545430">
      <w:pPr>
        <w:pStyle w:val="Szvegtrzs"/>
        <w:rPr>
          <w:szCs w:val="24"/>
        </w:rPr>
      </w:pPr>
    </w:p>
    <w:p w:rsidR="00F64327" w:rsidRDefault="00F64327" w:rsidP="002D4DFB">
      <w:pPr>
        <w:ind w:left="1416" w:firstLine="708"/>
        <w:rPr>
          <w:b/>
          <w:sz w:val="23"/>
          <w:szCs w:val="23"/>
        </w:rPr>
      </w:pPr>
    </w:p>
    <w:sectPr w:rsidR="00F64327" w:rsidSect="006B1816">
      <w:footerReference w:type="default" r:id="rId12"/>
      <w:pgSz w:w="11906" w:h="16838"/>
      <w:pgMar w:top="567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816" w:rsidRDefault="006B1816">
      <w:r>
        <w:separator/>
      </w:r>
    </w:p>
  </w:endnote>
  <w:endnote w:type="continuationSeparator" w:id="0">
    <w:p w:rsidR="006B1816" w:rsidRDefault="006B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816" w:rsidRPr="000D0CFE" w:rsidRDefault="006B1816">
    <w:pPr>
      <w:pStyle w:val="llb"/>
      <w:rPr>
        <w:i/>
        <w:sz w:val="12"/>
        <w:szCs w:val="12"/>
      </w:rPr>
    </w:pPr>
    <w:r w:rsidRPr="0051700E">
      <w:rPr>
        <w:i/>
        <w:sz w:val="12"/>
        <w:szCs w:val="12"/>
      </w:rPr>
      <w:ptab w:relativeTo="margin" w:alignment="center" w:leader="none"/>
    </w:r>
    <w:r w:rsidRPr="0051700E">
      <w:rPr>
        <w:i/>
        <w:sz w:val="12"/>
        <w:szCs w:val="12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816" w:rsidRDefault="004413F9">
    <w:pPr>
      <w:pStyle w:val="llb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816" w:rsidRDefault="006B1816">
      <w:r>
        <w:separator/>
      </w:r>
    </w:p>
  </w:footnote>
  <w:footnote w:type="continuationSeparator" w:id="0">
    <w:p w:rsidR="006B1816" w:rsidRDefault="006B1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816" w:rsidRDefault="006B181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B1816" w:rsidRDefault="006B181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816" w:rsidRDefault="006B181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413F9">
      <w:rPr>
        <w:rStyle w:val="Oldalszm"/>
        <w:noProof/>
      </w:rPr>
      <w:t>4</w:t>
    </w:r>
    <w:r>
      <w:rPr>
        <w:rStyle w:val="Oldalszm"/>
      </w:rPr>
      <w:fldChar w:fldCharType="end"/>
    </w:r>
  </w:p>
  <w:p w:rsidR="006B1816" w:rsidRDefault="006B181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804"/>
    <w:multiLevelType w:val="hybridMultilevel"/>
    <w:tmpl w:val="2E40B336"/>
    <w:lvl w:ilvl="0" w:tplc="FAD69EC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5D8A"/>
    <w:multiLevelType w:val="hybridMultilevel"/>
    <w:tmpl w:val="90C09A1C"/>
    <w:lvl w:ilvl="0" w:tplc="255A742E">
      <w:start w:val="1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868A3"/>
    <w:multiLevelType w:val="hybridMultilevel"/>
    <w:tmpl w:val="FB28F014"/>
    <w:lvl w:ilvl="0" w:tplc="51D856C8">
      <w:start w:val="3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92F0A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49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8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8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67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85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4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0D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09400A"/>
    <w:multiLevelType w:val="hybridMultilevel"/>
    <w:tmpl w:val="81F04DF6"/>
    <w:lvl w:ilvl="0" w:tplc="3DD0AC92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5" w15:restartNumberingAfterBreak="0">
    <w:nsid w:val="155221A8"/>
    <w:multiLevelType w:val="hybridMultilevel"/>
    <w:tmpl w:val="803E3E20"/>
    <w:lvl w:ilvl="0" w:tplc="A8ECD4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6C4E6F"/>
    <w:multiLevelType w:val="hybridMultilevel"/>
    <w:tmpl w:val="9738D15A"/>
    <w:lvl w:ilvl="0" w:tplc="1228FC4C">
      <w:start w:val="1"/>
      <w:numFmt w:val="decimal"/>
      <w:lvlText w:val="%1."/>
      <w:lvlJc w:val="left"/>
      <w:pPr>
        <w:tabs>
          <w:tab w:val="num" w:pos="293"/>
        </w:tabs>
        <w:ind w:left="520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776FF5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AF4C48"/>
    <w:multiLevelType w:val="hybridMultilevel"/>
    <w:tmpl w:val="73D8972A"/>
    <w:lvl w:ilvl="0" w:tplc="0A16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663892"/>
    <w:multiLevelType w:val="hybridMultilevel"/>
    <w:tmpl w:val="7878223C"/>
    <w:lvl w:ilvl="0" w:tplc="040E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D92208"/>
    <w:multiLevelType w:val="hybridMultilevel"/>
    <w:tmpl w:val="CAD03E5C"/>
    <w:lvl w:ilvl="0" w:tplc="92BE19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4A47DD"/>
    <w:multiLevelType w:val="hybridMultilevel"/>
    <w:tmpl w:val="969087C4"/>
    <w:lvl w:ilvl="0" w:tplc="040E0011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</w:rPr>
    </w:lvl>
    <w:lvl w:ilvl="1" w:tplc="040E0019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621A41"/>
    <w:multiLevelType w:val="hybridMultilevel"/>
    <w:tmpl w:val="E57C8CDA"/>
    <w:lvl w:ilvl="0" w:tplc="0B0C4A0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BA0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46F5F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3DE5FB8"/>
    <w:multiLevelType w:val="multilevel"/>
    <w:tmpl w:val="355ED410"/>
    <w:lvl w:ilvl="0">
      <w:start w:val="4123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4A1E91"/>
    <w:multiLevelType w:val="hybridMultilevel"/>
    <w:tmpl w:val="C4045484"/>
    <w:lvl w:ilvl="0" w:tplc="B8F40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D7D04"/>
    <w:multiLevelType w:val="hybridMultilevel"/>
    <w:tmpl w:val="A13E3702"/>
    <w:lvl w:ilvl="0" w:tplc="CABAE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6F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0F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8F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A5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44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88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0B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E8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A37AD4"/>
    <w:multiLevelType w:val="hybridMultilevel"/>
    <w:tmpl w:val="F18C06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330908"/>
    <w:multiLevelType w:val="hybridMultilevel"/>
    <w:tmpl w:val="CCFA228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6F5437"/>
    <w:multiLevelType w:val="hybridMultilevel"/>
    <w:tmpl w:val="81F877E6"/>
    <w:lvl w:ilvl="0" w:tplc="22CEB5F8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4FE05C1"/>
    <w:multiLevelType w:val="hybridMultilevel"/>
    <w:tmpl w:val="D9B8E400"/>
    <w:lvl w:ilvl="0" w:tplc="040E000F">
      <w:start w:val="1"/>
      <w:numFmt w:val="decimal"/>
      <w:lvlText w:val="%1."/>
      <w:lvlJc w:val="left"/>
      <w:pPr>
        <w:tabs>
          <w:tab w:val="num" w:pos="851"/>
        </w:tabs>
        <w:ind w:left="79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C30697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5F004F"/>
    <w:multiLevelType w:val="hybridMultilevel"/>
    <w:tmpl w:val="C22E0610"/>
    <w:lvl w:ilvl="0" w:tplc="E4843A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6"/>
  </w:num>
  <w:num w:numId="4">
    <w:abstractNumId w:val="11"/>
  </w:num>
  <w:num w:numId="5">
    <w:abstractNumId w:val="22"/>
  </w:num>
  <w:num w:numId="6">
    <w:abstractNumId w:val="12"/>
  </w:num>
  <w:num w:numId="7">
    <w:abstractNumId w:val="1"/>
  </w:num>
  <w:num w:numId="8">
    <w:abstractNumId w:val="3"/>
  </w:num>
  <w:num w:numId="9">
    <w:abstractNumId w:val="17"/>
  </w:num>
  <w:num w:numId="10">
    <w:abstractNumId w:val="8"/>
  </w:num>
  <w:num w:numId="11">
    <w:abstractNumId w:val="19"/>
  </w:num>
  <w:num w:numId="12">
    <w:abstractNumId w:val="14"/>
  </w:num>
  <w:num w:numId="13">
    <w:abstractNumId w:val="24"/>
  </w:num>
  <w:num w:numId="14">
    <w:abstractNumId w:val="10"/>
  </w:num>
  <w:num w:numId="15">
    <w:abstractNumId w:val="4"/>
  </w:num>
  <w:num w:numId="16">
    <w:abstractNumId w:val="9"/>
  </w:num>
  <w:num w:numId="17">
    <w:abstractNumId w:val="5"/>
  </w:num>
  <w:num w:numId="18">
    <w:abstractNumId w:val="18"/>
  </w:num>
  <w:num w:numId="19">
    <w:abstractNumId w:val="13"/>
  </w:num>
  <w:num w:numId="20">
    <w:abstractNumId w:val="7"/>
  </w:num>
  <w:num w:numId="21">
    <w:abstractNumId w:val="2"/>
  </w:num>
  <w:num w:numId="22">
    <w:abstractNumId w:val="20"/>
  </w:num>
  <w:num w:numId="23">
    <w:abstractNumId w:val="16"/>
  </w:num>
  <w:num w:numId="24">
    <w:abstractNumId w:val="26"/>
  </w:num>
  <w:num w:numId="25">
    <w:abstractNumId w:val="0"/>
  </w:num>
  <w:num w:numId="26">
    <w:abstractNumId w:val="1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619"/>
    <w:rsid w:val="00004F2A"/>
    <w:rsid w:val="00006A1A"/>
    <w:rsid w:val="00007246"/>
    <w:rsid w:val="0000765E"/>
    <w:rsid w:val="000122B1"/>
    <w:rsid w:val="00012393"/>
    <w:rsid w:val="000124EB"/>
    <w:rsid w:val="0001305C"/>
    <w:rsid w:val="00014180"/>
    <w:rsid w:val="000143E0"/>
    <w:rsid w:val="00016713"/>
    <w:rsid w:val="000178A7"/>
    <w:rsid w:val="00023887"/>
    <w:rsid w:val="0002465D"/>
    <w:rsid w:val="00024974"/>
    <w:rsid w:val="000249B0"/>
    <w:rsid w:val="00024EEA"/>
    <w:rsid w:val="00026C5B"/>
    <w:rsid w:val="000307B4"/>
    <w:rsid w:val="00030D2F"/>
    <w:rsid w:val="00031F19"/>
    <w:rsid w:val="00032DA8"/>
    <w:rsid w:val="000340E7"/>
    <w:rsid w:val="000348EE"/>
    <w:rsid w:val="00034E2E"/>
    <w:rsid w:val="000354F8"/>
    <w:rsid w:val="0003707B"/>
    <w:rsid w:val="00037B34"/>
    <w:rsid w:val="00037B78"/>
    <w:rsid w:val="000429B4"/>
    <w:rsid w:val="00042B69"/>
    <w:rsid w:val="00043469"/>
    <w:rsid w:val="0004413D"/>
    <w:rsid w:val="00045896"/>
    <w:rsid w:val="000504FB"/>
    <w:rsid w:val="0005071B"/>
    <w:rsid w:val="00050D51"/>
    <w:rsid w:val="00051753"/>
    <w:rsid w:val="00055634"/>
    <w:rsid w:val="00056D22"/>
    <w:rsid w:val="00060FCB"/>
    <w:rsid w:val="000614F9"/>
    <w:rsid w:val="00061B4F"/>
    <w:rsid w:val="0006400D"/>
    <w:rsid w:val="00066A00"/>
    <w:rsid w:val="00066A77"/>
    <w:rsid w:val="00066BBF"/>
    <w:rsid w:val="0006701D"/>
    <w:rsid w:val="00067383"/>
    <w:rsid w:val="00067690"/>
    <w:rsid w:val="00067E53"/>
    <w:rsid w:val="0007044E"/>
    <w:rsid w:val="00070BCB"/>
    <w:rsid w:val="000727E4"/>
    <w:rsid w:val="000736D9"/>
    <w:rsid w:val="00073CAB"/>
    <w:rsid w:val="00077E56"/>
    <w:rsid w:val="000804C9"/>
    <w:rsid w:val="000815CC"/>
    <w:rsid w:val="00083492"/>
    <w:rsid w:val="000835DA"/>
    <w:rsid w:val="000843A2"/>
    <w:rsid w:val="000855DE"/>
    <w:rsid w:val="00090DB4"/>
    <w:rsid w:val="00091AB4"/>
    <w:rsid w:val="00091AE4"/>
    <w:rsid w:val="00091B48"/>
    <w:rsid w:val="00091C43"/>
    <w:rsid w:val="000962BF"/>
    <w:rsid w:val="00096F93"/>
    <w:rsid w:val="00097053"/>
    <w:rsid w:val="000972AF"/>
    <w:rsid w:val="000A0065"/>
    <w:rsid w:val="000A01F6"/>
    <w:rsid w:val="000A3D8F"/>
    <w:rsid w:val="000A4604"/>
    <w:rsid w:val="000A5B9F"/>
    <w:rsid w:val="000A707F"/>
    <w:rsid w:val="000B0262"/>
    <w:rsid w:val="000B30B9"/>
    <w:rsid w:val="000B615E"/>
    <w:rsid w:val="000B6674"/>
    <w:rsid w:val="000B7759"/>
    <w:rsid w:val="000C0270"/>
    <w:rsid w:val="000C39FB"/>
    <w:rsid w:val="000C40FE"/>
    <w:rsid w:val="000C41AE"/>
    <w:rsid w:val="000C5339"/>
    <w:rsid w:val="000C607A"/>
    <w:rsid w:val="000C67B2"/>
    <w:rsid w:val="000D04BB"/>
    <w:rsid w:val="000D0CFE"/>
    <w:rsid w:val="000D2725"/>
    <w:rsid w:val="000D5505"/>
    <w:rsid w:val="000D56F2"/>
    <w:rsid w:val="000D6758"/>
    <w:rsid w:val="000D6838"/>
    <w:rsid w:val="000E00D7"/>
    <w:rsid w:val="000E142E"/>
    <w:rsid w:val="000E16B9"/>
    <w:rsid w:val="000E258E"/>
    <w:rsid w:val="000E34CC"/>
    <w:rsid w:val="000E4727"/>
    <w:rsid w:val="000E755A"/>
    <w:rsid w:val="000E7D09"/>
    <w:rsid w:val="000F0F76"/>
    <w:rsid w:val="000F3211"/>
    <w:rsid w:val="000F6471"/>
    <w:rsid w:val="000F6B05"/>
    <w:rsid w:val="001003B0"/>
    <w:rsid w:val="00102433"/>
    <w:rsid w:val="00103366"/>
    <w:rsid w:val="001044AB"/>
    <w:rsid w:val="00105147"/>
    <w:rsid w:val="00107EA1"/>
    <w:rsid w:val="00110142"/>
    <w:rsid w:val="00110981"/>
    <w:rsid w:val="0011157D"/>
    <w:rsid w:val="0011194F"/>
    <w:rsid w:val="00113C1A"/>
    <w:rsid w:val="00113F0C"/>
    <w:rsid w:val="001158D1"/>
    <w:rsid w:val="00115ABD"/>
    <w:rsid w:val="00115D7E"/>
    <w:rsid w:val="00116989"/>
    <w:rsid w:val="00120252"/>
    <w:rsid w:val="001212FB"/>
    <w:rsid w:val="00123283"/>
    <w:rsid w:val="001236D7"/>
    <w:rsid w:val="001236DA"/>
    <w:rsid w:val="001247DE"/>
    <w:rsid w:val="00125861"/>
    <w:rsid w:val="00126C4F"/>
    <w:rsid w:val="00127EFF"/>
    <w:rsid w:val="00131249"/>
    <w:rsid w:val="001346C6"/>
    <w:rsid w:val="001363FA"/>
    <w:rsid w:val="00136AB9"/>
    <w:rsid w:val="0014034B"/>
    <w:rsid w:val="00141C71"/>
    <w:rsid w:val="0014286C"/>
    <w:rsid w:val="00143C07"/>
    <w:rsid w:val="0014413A"/>
    <w:rsid w:val="001450DF"/>
    <w:rsid w:val="001462B1"/>
    <w:rsid w:val="00150EF6"/>
    <w:rsid w:val="001541A2"/>
    <w:rsid w:val="0015501C"/>
    <w:rsid w:val="0016045B"/>
    <w:rsid w:val="00161035"/>
    <w:rsid w:val="001611C9"/>
    <w:rsid w:val="00163917"/>
    <w:rsid w:val="00165B9D"/>
    <w:rsid w:val="00171719"/>
    <w:rsid w:val="00173036"/>
    <w:rsid w:val="001730C2"/>
    <w:rsid w:val="00173B70"/>
    <w:rsid w:val="00174E1A"/>
    <w:rsid w:val="00175076"/>
    <w:rsid w:val="00177E04"/>
    <w:rsid w:val="00180CE8"/>
    <w:rsid w:val="00183CFF"/>
    <w:rsid w:val="001844A5"/>
    <w:rsid w:val="00184E8A"/>
    <w:rsid w:val="00185E4E"/>
    <w:rsid w:val="00186048"/>
    <w:rsid w:val="001867E4"/>
    <w:rsid w:val="00186FDA"/>
    <w:rsid w:val="0018797E"/>
    <w:rsid w:val="001879E2"/>
    <w:rsid w:val="00190F90"/>
    <w:rsid w:val="00192372"/>
    <w:rsid w:val="00192B37"/>
    <w:rsid w:val="00192C47"/>
    <w:rsid w:val="00192E04"/>
    <w:rsid w:val="0019322D"/>
    <w:rsid w:val="001A5337"/>
    <w:rsid w:val="001A5831"/>
    <w:rsid w:val="001A638B"/>
    <w:rsid w:val="001A692D"/>
    <w:rsid w:val="001A76E0"/>
    <w:rsid w:val="001B041A"/>
    <w:rsid w:val="001B1C50"/>
    <w:rsid w:val="001B2102"/>
    <w:rsid w:val="001B3D79"/>
    <w:rsid w:val="001B3DFB"/>
    <w:rsid w:val="001B50F0"/>
    <w:rsid w:val="001B5B36"/>
    <w:rsid w:val="001B5FDF"/>
    <w:rsid w:val="001B6BB5"/>
    <w:rsid w:val="001B7368"/>
    <w:rsid w:val="001B7B8C"/>
    <w:rsid w:val="001B7EEA"/>
    <w:rsid w:val="001C00A5"/>
    <w:rsid w:val="001C1FC1"/>
    <w:rsid w:val="001C3A41"/>
    <w:rsid w:val="001C4D01"/>
    <w:rsid w:val="001C4E0C"/>
    <w:rsid w:val="001C5D7E"/>
    <w:rsid w:val="001C6808"/>
    <w:rsid w:val="001C6DCA"/>
    <w:rsid w:val="001D2AF2"/>
    <w:rsid w:val="001D5DEF"/>
    <w:rsid w:val="001D5E6A"/>
    <w:rsid w:val="001D6832"/>
    <w:rsid w:val="001D6D2D"/>
    <w:rsid w:val="001E0002"/>
    <w:rsid w:val="001E02A2"/>
    <w:rsid w:val="001E02F7"/>
    <w:rsid w:val="001E0593"/>
    <w:rsid w:val="001E1295"/>
    <w:rsid w:val="001E1ABB"/>
    <w:rsid w:val="001E510A"/>
    <w:rsid w:val="001E6568"/>
    <w:rsid w:val="001F00E3"/>
    <w:rsid w:val="001F0180"/>
    <w:rsid w:val="001F0579"/>
    <w:rsid w:val="001F1190"/>
    <w:rsid w:val="001F13A5"/>
    <w:rsid w:val="001F1885"/>
    <w:rsid w:val="001F33F8"/>
    <w:rsid w:val="001F4F88"/>
    <w:rsid w:val="001F502A"/>
    <w:rsid w:val="001F5FD3"/>
    <w:rsid w:val="001F7B54"/>
    <w:rsid w:val="002002FD"/>
    <w:rsid w:val="00200CC8"/>
    <w:rsid w:val="00201232"/>
    <w:rsid w:val="00202418"/>
    <w:rsid w:val="0020376F"/>
    <w:rsid w:val="00205328"/>
    <w:rsid w:val="00205706"/>
    <w:rsid w:val="00207FA6"/>
    <w:rsid w:val="00212080"/>
    <w:rsid w:val="0021375B"/>
    <w:rsid w:val="00214BB6"/>
    <w:rsid w:val="0021590B"/>
    <w:rsid w:val="0021703D"/>
    <w:rsid w:val="00220967"/>
    <w:rsid w:val="00220C3D"/>
    <w:rsid w:val="00220F53"/>
    <w:rsid w:val="0022228C"/>
    <w:rsid w:val="00222300"/>
    <w:rsid w:val="002235A8"/>
    <w:rsid w:val="00223625"/>
    <w:rsid w:val="00223713"/>
    <w:rsid w:val="00223843"/>
    <w:rsid w:val="002242AB"/>
    <w:rsid w:val="00226BFE"/>
    <w:rsid w:val="00231B61"/>
    <w:rsid w:val="00231D47"/>
    <w:rsid w:val="00233D06"/>
    <w:rsid w:val="00233DF3"/>
    <w:rsid w:val="00234625"/>
    <w:rsid w:val="00236358"/>
    <w:rsid w:val="0024011B"/>
    <w:rsid w:val="00241311"/>
    <w:rsid w:val="00241334"/>
    <w:rsid w:val="00242DC8"/>
    <w:rsid w:val="00243428"/>
    <w:rsid w:val="00244D58"/>
    <w:rsid w:val="00244FB3"/>
    <w:rsid w:val="00247493"/>
    <w:rsid w:val="002519DA"/>
    <w:rsid w:val="00251E17"/>
    <w:rsid w:val="002526F6"/>
    <w:rsid w:val="00252E7B"/>
    <w:rsid w:val="00254450"/>
    <w:rsid w:val="00255A5A"/>
    <w:rsid w:val="00257E45"/>
    <w:rsid w:val="00261FD9"/>
    <w:rsid w:val="00262842"/>
    <w:rsid w:val="0026504E"/>
    <w:rsid w:val="002653DF"/>
    <w:rsid w:val="002668BA"/>
    <w:rsid w:val="002677E6"/>
    <w:rsid w:val="0027218E"/>
    <w:rsid w:val="0027243E"/>
    <w:rsid w:val="0027265D"/>
    <w:rsid w:val="002727B3"/>
    <w:rsid w:val="00272DD0"/>
    <w:rsid w:val="00272F1F"/>
    <w:rsid w:val="00273822"/>
    <w:rsid w:val="00274401"/>
    <w:rsid w:val="00275878"/>
    <w:rsid w:val="002770D1"/>
    <w:rsid w:val="002776DB"/>
    <w:rsid w:val="0028281E"/>
    <w:rsid w:val="0028410B"/>
    <w:rsid w:val="00284DB5"/>
    <w:rsid w:val="00286F67"/>
    <w:rsid w:val="00287647"/>
    <w:rsid w:val="00287E85"/>
    <w:rsid w:val="00290346"/>
    <w:rsid w:val="00290553"/>
    <w:rsid w:val="00290D18"/>
    <w:rsid w:val="00294791"/>
    <w:rsid w:val="002948F8"/>
    <w:rsid w:val="00294EB4"/>
    <w:rsid w:val="0029583E"/>
    <w:rsid w:val="00296CD2"/>
    <w:rsid w:val="00297705"/>
    <w:rsid w:val="002A2E58"/>
    <w:rsid w:val="002A4138"/>
    <w:rsid w:val="002A50F5"/>
    <w:rsid w:val="002A5841"/>
    <w:rsid w:val="002A60CE"/>
    <w:rsid w:val="002A6299"/>
    <w:rsid w:val="002B13CC"/>
    <w:rsid w:val="002B1963"/>
    <w:rsid w:val="002B26A3"/>
    <w:rsid w:val="002B72A9"/>
    <w:rsid w:val="002B78F4"/>
    <w:rsid w:val="002C1B11"/>
    <w:rsid w:val="002C2A03"/>
    <w:rsid w:val="002C37C1"/>
    <w:rsid w:val="002C58AE"/>
    <w:rsid w:val="002C5DA3"/>
    <w:rsid w:val="002C78E0"/>
    <w:rsid w:val="002C7A42"/>
    <w:rsid w:val="002D1495"/>
    <w:rsid w:val="002D1528"/>
    <w:rsid w:val="002D3A86"/>
    <w:rsid w:val="002D41B5"/>
    <w:rsid w:val="002D44B7"/>
    <w:rsid w:val="002D456B"/>
    <w:rsid w:val="002D4DFB"/>
    <w:rsid w:val="002D6983"/>
    <w:rsid w:val="002E251E"/>
    <w:rsid w:val="002E3746"/>
    <w:rsid w:val="002E3EEA"/>
    <w:rsid w:val="002E6996"/>
    <w:rsid w:val="002E6F29"/>
    <w:rsid w:val="002E732D"/>
    <w:rsid w:val="002F1F46"/>
    <w:rsid w:val="002F3971"/>
    <w:rsid w:val="002F5FB4"/>
    <w:rsid w:val="002F7A70"/>
    <w:rsid w:val="00301928"/>
    <w:rsid w:val="00301F43"/>
    <w:rsid w:val="003020D2"/>
    <w:rsid w:val="00302498"/>
    <w:rsid w:val="00303742"/>
    <w:rsid w:val="00305479"/>
    <w:rsid w:val="00305E20"/>
    <w:rsid w:val="00306C20"/>
    <w:rsid w:val="003079F9"/>
    <w:rsid w:val="00311F16"/>
    <w:rsid w:val="0031275A"/>
    <w:rsid w:val="00314244"/>
    <w:rsid w:val="00314CF2"/>
    <w:rsid w:val="003153E0"/>
    <w:rsid w:val="0031589D"/>
    <w:rsid w:val="00315947"/>
    <w:rsid w:val="00315FAF"/>
    <w:rsid w:val="00317126"/>
    <w:rsid w:val="00321A63"/>
    <w:rsid w:val="0032417F"/>
    <w:rsid w:val="0032636A"/>
    <w:rsid w:val="00326F22"/>
    <w:rsid w:val="00331124"/>
    <w:rsid w:val="003314E2"/>
    <w:rsid w:val="00332461"/>
    <w:rsid w:val="00333B1F"/>
    <w:rsid w:val="00334CE6"/>
    <w:rsid w:val="00335148"/>
    <w:rsid w:val="0033663A"/>
    <w:rsid w:val="00336CFE"/>
    <w:rsid w:val="003371FC"/>
    <w:rsid w:val="00340093"/>
    <w:rsid w:val="003409A8"/>
    <w:rsid w:val="003441EC"/>
    <w:rsid w:val="00344385"/>
    <w:rsid w:val="00344BA4"/>
    <w:rsid w:val="0034514F"/>
    <w:rsid w:val="00345E2C"/>
    <w:rsid w:val="00346A15"/>
    <w:rsid w:val="00350ED4"/>
    <w:rsid w:val="00351AEB"/>
    <w:rsid w:val="00352820"/>
    <w:rsid w:val="00352852"/>
    <w:rsid w:val="00354DE4"/>
    <w:rsid w:val="00354DF2"/>
    <w:rsid w:val="00356161"/>
    <w:rsid w:val="00357947"/>
    <w:rsid w:val="00360185"/>
    <w:rsid w:val="00361081"/>
    <w:rsid w:val="00362FE2"/>
    <w:rsid w:val="00363666"/>
    <w:rsid w:val="00367050"/>
    <w:rsid w:val="003703AC"/>
    <w:rsid w:val="00370887"/>
    <w:rsid w:val="00371917"/>
    <w:rsid w:val="00371A67"/>
    <w:rsid w:val="00371E00"/>
    <w:rsid w:val="00373DBC"/>
    <w:rsid w:val="00374854"/>
    <w:rsid w:val="00374880"/>
    <w:rsid w:val="0037611A"/>
    <w:rsid w:val="003765CD"/>
    <w:rsid w:val="00381004"/>
    <w:rsid w:val="003826CF"/>
    <w:rsid w:val="00384331"/>
    <w:rsid w:val="003860CF"/>
    <w:rsid w:val="00386FA9"/>
    <w:rsid w:val="0038786C"/>
    <w:rsid w:val="00390947"/>
    <w:rsid w:val="00390965"/>
    <w:rsid w:val="003917CA"/>
    <w:rsid w:val="00391D8E"/>
    <w:rsid w:val="003926BD"/>
    <w:rsid w:val="00395B4F"/>
    <w:rsid w:val="003973A4"/>
    <w:rsid w:val="00397989"/>
    <w:rsid w:val="003A1977"/>
    <w:rsid w:val="003A1D91"/>
    <w:rsid w:val="003A2AFF"/>
    <w:rsid w:val="003A35D5"/>
    <w:rsid w:val="003A7890"/>
    <w:rsid w:val="003B0124"/>
    <w:rsid w:val="003B0F6F"/>
    <w:rsid w:val="003B4C99"/>
    <w:rsid w:val="003B7AF0"/>
    <w:rsid w:val="003C1A95"/>
    <w:rsid w:val="003C3741"/>
    <w:rsid w:val="003C3DB2"/>
    <w:rsid w:val="003C554A"/>
    <w:rsid w:val="003C5BE9"/>
    <w:rsid w:val="003C6027"/>
    <w:rsid w:val="003C6084"/>
    <w:rsid w:val="003C6C54"/>
    <w:rsid w:val="003D1783"/>
    <w:rsid w:val="003D2880"/>
    <w:rsid w:val="003D455B"/>
    <w:rsid w:val="003D46D7"/>
    <w:rsid w:val="003E2360"/>
    <w:rsid w:val="003E4810"/>
    <w:rsid w:val="003E5F3C"/>
    <w:rsid w:val="003E678A"/>
    <w:rsid w:val="003F0779"/>
    <w:rsid w:val="003F174A"/>
    <w:rsid w:val="003F269B"/>
    <w:rsid w:val="003F36CB"/>
    <w:rsid w:val="003F3C07"/>
    <w:rsid w:val="003F47B8"/>
    <w:rsid w:val="003F6825"/>
    <w:rsid w:val="003F6B51"/>
    <w:rsid w:val="00401735"/>
    <w:rsid w:val="0040657A"/>
    <w:rsid w:val="00410321"/>
    <w:rsid w:val="004103A9"/>
    <w:rsid w:val="004108C1"/>
    <w:rsid w:val="004144D1"/>
    <w:rsid w:val="00414B45"/>
    <w:rsid w:val="004156AB"/>
    <w:rsid w:val="004206B8"/>
    <w:rsid w:val="004212A2"/>
    <w:rsid w:val="00421A38"/>
    <w:rsid w:val="004226C4"/>
    <w:rsid w:val="004241BC"/>
    <w:rsid w:val="00424C72"/>
    <w:rsid w:val="00425E2F"/>
    <w:rsid w:val="00426783"/>
    <w:rsid w:val="00430032"/>
    <w:rsid w:val="00431464"/>
    <w:rsid w:val="004322E6"/>
    <w:rsid w:val="004341F0"/>
    <w:rsid w:val="0043552E"/>
    <w:rsid w:val="004366B8"/>
    <w:rsid w:val="004368B7"/>
    <w:rsid w:val="00436A78"/>
    <w:rsid w:val="004371DA"/>
    <w:rsid w:val="0043796F"/>
    <w:rsid w:val="00437FAB"/>
    <w:rsid w:val="004401E2"/>
    <w:rsid w:val="004413F9"/>
    <w:rsid w:val="00442BD2"/>
    <w:rsid w:val="00442FA8"/>
    <w:rsid w:val="00444DA0"/>
    <w:rsid w:val="00446496"/>
    <w:rsid w:val="00447C7A"/>
    <w:rsid w:val="00450987"/>
    <w:rsid w:val="00451395"/>
    <w:rsid w:val="00455652"/>
    <w:rsid w:val="00455C45"/>
    <w:rsid w:val="00455C6C"/>
    <w:rsid w:val="004574E1"/>
    <w:rsid w:val="00457BB3"/>
    <w:rsid w:val="004601B7"/>
    <w:rsid w:val="004612B9"/>
    <w:rsid w:val="0046320C"/>
    <w:rsid w:val="00464F25"/>
    <w:rsid w:val="00465E35"/>
    <w:rsid w:val="00466C6F"/>
    <w:rsid w:val="004714CB"/>
    <w:rsid w:val="0047332B"/>
    <w:rsid w:val="00477B23"/>
    <w:rsid w:val="00481590"/>
    <w:rsid w:val="00482418"/>
    <w:rsid w:val="0048259F"/>
    <w:rsid w:val="0048392C"/>
    <w:rsid w:val="0048476C"/>
    <w:rsid w:val="00486872"/>
    <w:rsid w:val="00490ACE"/>
    <w:rsid w:val="00490BAD"/>
    <w:rsid w:val="004922A8"/>
    <w:rsid w:val="004934F0"/>
    <w:rsid w:val="00493A01"/>
    <w:rsid w:val="00495444"/>
    <w:rsid w:val="0049763D"/>
    <w:rsid w:val="00497B47"/>
    <w:rsid w:val="004A03BB"/>
    <w:rsid w:val="004A0A84"/>
    <w:rsid w:val="004A27B8"/>
    <w:rsid w:val="004A5252"/>
    <w:rsid w:val="004A586C"/>
    <w:rsid w:val="004A5B4C"/>
    <w:rsid w:val="004B43A4"/>
    <w:rsid w:val="004B66DA"/>
    <w:rsid w:val="004B6A83"/>
    <w:rsid w:val="004B6CA9"/>
    <w:rsid w:val="004C09A9"/>
    <w:rsid w:val="004C1377"/>
    <w:rsid w:val="004C16C3"/>
    <w:rsid w:val="004C3534"/>
    <w:rsid w:val="004C3C2F"/>
    <w:rsid w:val="004C421C"/>
    <w:rsid w:val="004C4ADA"/>
    <w:rsid w:val="004C4C9F"/>
    <w:rsid w:val="004C52BB"/>
    <w:rsid w:val="004C5613"/>
    <w:rsid w:val="004C6AA7"/>
    <w:rsid w:val="004C729F"/>
    <w:rsid w:val="004C7A06"/>
    <w:rsid w:val="004D144F"/>
    <w:rsid w:val="004D198E"/>
    <w:rsid w:val="004D2AD4"/>
    <w:rsid w:val="004D2C83"/>
    <w:rsid w:val="004D3C34"/>
    <w:rsid w:val="004D6001"/>
    <w:rsid w:val="004E0BB1"/>
    <w:rsid w:val="004E230C"/>
    <w:rsid w:val="004E2FE9"/>
    <w:rsid w:val="004E6562"/>
    <w:rsid w:val="004E6656"/>
    <w:rsid w:val="004E71D5"/>
    <w:rsid w:val="004F07F9"/>
    <w:rsid w:val="004F10A4"/>
    <w:rsid w:val="004F1616"/>
    <w:rsid w:val="004F1E2A"/>
    <w:rsid w:val="004F3019"/>
    <w:rsid w:val="004F3F11"/>
    <w:rsid w:val="004F431F"/>
    <w:rsid w:val="004F6E04"/>
    <w:rsid w:val="004F7DF7"/>
    <w:rsid w:val="0050000C"/>
    <w:rsid w:val="00500DA9"/>
    <w:rsid w:val="00500F29"/>
    <w:rsid w:val="00501CB6"/>
    <w:rsid w:val="005022A8"/>
    <w:rsid w:val="005030D4"/>
    <w:rsid w:val="0050327C"/>
    <w:rsid w:val="005035D3"/>
    <w:rsid w:val="005036E0"/>
    <w:rsid w:val="00505C63"/>
    <w:rsid w:val="00507314"/>
    <w:rsid w:val="005079A9"/>
    <w:rsid w:val="005101F9"/>
    <w:rsid w:val="00510E20"/>
    <w:rsid w:val="005127EC"/>
    <w:rsid w:val="00513CEB"/>
    <w:rsid w:val="00514F68"/>
    <w:rsid w:val="0051617C"/>
    <w:rsid w:val="00516B1B"/>
    <w:rsid w:val="0051700E"/>
    <w:rsid w:val="005232AB"/>
    <w:rsid w:val="00523C10"/>
    <w:rsid w:val="00524601"/>
    <w:rsid w:val="00524607"/>
    <w:rsid w:val="00524934"/>
    <w:rsid w:val="005250E7"/>
    <w:rsid w:val="005252EB"/>
    <w:rsid w:val="00526C6A"/>
    <w:rsid w:val="00526E27"/>
    <w:rsid w:val="00530C70"/>
    <w:rsid w:val="0053181B"/>
    <w:rsid w:val="0053184C"/>
    <w:rsid w:val="00532BFC"/>
    <w:rsid w:val="00532CB8"/>
    <w:rsid w:val="0053395D"/>
    <w:rsid w:val="005342CA"/>
    <w:rsid w:val="00534DC6"/>
    <w:rsid w:val="005358E4"/>
    <w:rsid w:val="00537829"/>
    <w:rsid w:val="00537FAC"/>
    <w:rsid w:val="005410BD"/>
    <w:rsid w:val="00541466"/>
    <w:rsid w:val="00545430"/>
    <w:rsid w:val="0054632F"/>
    <w:rsid w:val="0054683F"/>
    <w:rsid w:val="00550812"/>
    <w:rsid w:val="00551630"/>
    <w:rsid w:val="00551729"/>
    <w:rsid w:val="00551D85"/>
    <w:rsid w:val="00552804"/>
    <w:rsid w:val="005531A1"/>
    <w:rsid w:val="00555F97"/>
    <w:rsid w:val="00557CB0"/>
    <w:rsid w:val="00557E5C"/>
    <w:rsid w:val="00560867"/>
    <w:rsid w:val="005609DF"/>
    <w:rsid w:val="00563FCF"/>
    <w:rsid w:val="00566788"/>
    <w:rsid w:val="00567710"/>
    <w:rsid w:val="00570D29"/>
    <w:rsid w:val="00572283"/>
    <w:rsid w:val="00573346"/>
    <w:rsid w:val="005740CC"/>
    <w:rsid w:val="005745BD"/>
    <w:rsid w:val="0057708D"/>
    <w:rsid w:val="00577962"/>
    <w:rsid w:val="0058199A"/>
    <w:rsid w:val="0058205D"/>
    <w:rsid w:val="0058284E"/>
    <w:rsid w:val="00583E46"/>
    <w:rsid w:val="005842BE"/>
    <w:rsid w:val="00584DA6"/>
    <w:rsid w:val="00585037"/>
    <w:rsid w:val="0058537A"/>
    <w:rsid w:val="00585A4D"/>
    <w:rsid w:val="0058698B"/>
    <w:rsid w:val="005878FC"/>
    <w:rsid w:val="0059080F"/>
    <w:rsid w:val="00594849"/>
    <w:rsid w:val="00596576"/>
    <w:rsid w:val="005A0150"/>
    <w:rsid w:val="005A10DE"/>
    <w:rsid w:val="005A2220"/>
    <w:rsid w:val="005A3409"/>
    <w:rsid w:val="005A6394"/>
    <w:rsid w:val="005A6DBC"/>
    <w:rsid w:val="005A750E"/>
    <w:rsid w:val="005B0004"/>
    <w:rsid w:val="005B03DF"/>
    <w:rsid w:val="005B05AB"/>
    <w:rsid w:val="005B079E"/>
    <w:rsid w:val="005B14FE"/>
    <w:rsid w:val="005B1C51"/>
    <w:rsid w:val="005B2A25"/>
    <w:rsid w:val="005B6C43"/>
    <w:rsid w:val="005B6D66"/>
    <w:rsid w:val="005C0B5D"/>
    <w:rsid w:val="005C0E40"/>
    <w:rsid w:val="005C0F1C"/>
    <w:rsid w:val="005C1CF0"/>
    <w:rsid w:val="005C2949"/>
    <w:rsid w:val="005C31D9"/>
    <w:rsid w:val="005C4A7D"/>
    <w:rsid w:val="005C545C"/>
    <w:rsid w:val="005C5C8D"/>
    <w:rsid w:val="005C6F6F"/>
    <w:rsid w:val="005D1297"/>
    <w:rsid w:val="005D1523"/>
    <w:rsid w:val="005D2A4E"/>
    <w:rsid w:val="005D363E"/>
    <w:rsid w:val="005D4369"/>
    <w:rsid w:val="005D4597"/>
    <w:rsid w:val="005D644C"/>
    <w:rsid w:val="005D6A23"/>
    <w:rsid w:val="005D7285"/>
    <w:rsid w:val="005E06FD"/>
    <w:rsid w:val="005E0AFC"/>
    <w:rsid w:val="005E0B46"/>
    <w:rsid w:val="005E3014"/>
    <w:rsid w:val="005E6783"/>
    <w:rsid w:val="005F1467"/>
    <w:rsid w:val="005F19F0"/>
    <w:rsid w:val="005F2F02"/>
    <w:rsid w:val="005F370C"/>
    <w:rsid w:val="005F3A8C"/>
    <w:rsid w:val="005F4958"/>
    <w:rsid w:val="005F5189"/>
    <w:rsid w:val="005F62D4"/>
    <w:rsid w:val="005F77DF"/>
    <w:rsid w:val="006004D1"/>
    <w:rsid w:val="00603489"/>
    <w:rsid w:val="006055AA"/>
    <w:rsid w:val="00605A03"/>
    <w:rsid w:val="00606141"/>
    <w:rsid w:val="00607069"/>
    <w:rsid w:val="00607AF8"/>
    <w:rsid w:val="00611CC8"/>
    <w:rsid w:val="00612ADE"/>
    <w:rsid w:val="00612B6C"/>
    <w:rsid w:val="00612E66"/>
    <w:rsid w:val="006133C0"/>
    <w:rsid w:val="006151D6"/>
    <w:rsid w:val="00615EA3"/>
    <w:rsid w:val="00616A41"/>
    <w:rsid w:val="006201A0"/>
    <w:rsid w:val="00620E92"/>
    <w:rsid w:val="00621572"/>
    <w:rsid w:val="006216DA"/>
    <w:rsid w:val="00621E81"/>
    <w:rsid w:val="00623CC2"/>
    <w:rsid w:val="00623D3F"/>
    <w:rsid w:val="00624C1F"/>
    <w:rsid w:val="00626B7F"/>
    <w:rsid w:val="00626DF2"/>
    <w:rsid w:val="00626F05"/>
    <w:rsid w:val="00632495"/>
    <w:rsid w:val="00633870"/>
    <w:rsid w:val="00634612"/>
    <w:rsid w:val="00635DBA"/>
    <w:rsid w:val="00635F9B"/>
    <w:rsid w:val="0063671C"/>
    <w:rsid w:val="00636E6C"/>
    <w:rsid w:val="00641E0E"/>
    <w:rsid w:val="00641E48"/>
    <w:rsid w:val="00642370"/>
    <w:rsid w:val="00643485"/>
    <w:rsid w:val="006436F4"/>
    <w:rsid w:val="0064394B"/>
    <w:rsid w:val="00645314"/>
    <w:rsid w:val="00645C75"/>
    <w:rsid w:val="00646E72"/>
    <w:rsid w:val="00651A55"/>
    <w:rsid w:val="00652311"/>
    <w:rsid w:val="0065231F"/>
    <w:rsid w:val="0065248D"/>
    <w:rsid w:val="00653EB0"/>
    <w:rsid w:val="00657902"/>
    <w:rsid w:val="00657DE5"/>
    <w:rsid w:val="006610B1"/>
    <w:rsid w:val="0066459B"/>
    <w:rsid w:val="00665C71"/>
    <w:rsid w:val="00666C30"/>
    <w:rsid w:val="00670AB7"/>
    <w:rsid w:val="0067105D"/>
    <w:rsid w:val="006719DD"/>
    <w:rsid w:val="00671CDF"/>
    <w:rsid w:val="00672D74"/>
    <w:rsid w:val="006739BA"/>
    <w:rsid w:val="00673CB8"/>
    <w:rsid w:val="00674506"/>
    <w:rsid w:val="00675CBC"/>
    <w:rsid w:val="0067671F"/>
    <w:rsid w:val="00677732"/>
    <w:rsid w:val="00677846"/>
    <w:rsid w:val="00680B46"/>
    <w:rsid w:val="006839A2"/>
    <w:rsid w:val="0068559F"/>
    <w:rsid w:val="00685A01"/>
    <w:rsid w:val="00685D4F"/>
    <w:rsid w:val="0068603F"/>
    <w:rsid w:val="006875AA"/>
    <w:rsid w:val="006878C1"/>
    <w:rsid w:val="00691D42"/>
    <w:rsid w:val="00691FDD"/>
    <w:rsid w:val="0069407A"/>
    <w:rsid w:val="006948E8"/>
    <w:rsid w:val="006A062C"/>
    <w:rsid w:val="006A0AB9"/>
    <w:rsid w:val="006A0D3D"/>
    <w:rsid w:val="006A0DE4"/>
    <w:rsid w:val="006A10B7"/>
    <w:rsid w:val="006A2E00"/>
    <w:rsid w:val="006A43AA"/>
    <w:rsid w:val="006A446D"/>
    <w:rsid w:val="006A4F0D"/>
    <w:rsid w:val="006A51BE"/>
    <w:rsid w:val="006A6333"/>
    <w:rsid w:val="006B1389"/>
    <w:rsid w:val="006B160B"/>
    <w:rsid w:val="006B1816"/>
    <w:rsid w:val="006B1CE0"/>
    <w:rsid w:val="006B2689"/>
    <w:rsid w:val="006B544A"/>
    <w:rsid w:val="006B738D"/>
    <w:rsid w:val="006C1787"/>
    <w:rsid w:val="006C1AAC"/>
    <w:rsid w:val="006C5D2C"/>
    <w:rsid w:val="006C5E11"/>
    <w:rsid w:val="006C6694"/>
    <w:rsid w:val="006C6C4A"/>
    <w:rsid w:val="006C71D2"/>
    <w:rsid w:val="006D614C"/>
    <w:rsid w:val="006E006D"/>
    <w:rsid w:val="006E063C"/>
    <w:rsid w:val="006E09DD"/>
    <w:rsid w:val="006E0D5C"/>
    <w:rsid w:val="006E1126"/>
    <w:rsid w:val="006E325E"/>
    <w:rsid w:val="006E41CD"/>
    <w:rsid w:val="006E4EA0"/>
    <w:rsid w:val="006E59E2"/>
    <w:rsid w:val="006E69D8"/>
    <w:rsid w:val="006E6BA5"/>
    <w:rsid w:val="006E6EDC"/>
    <w:rsid w:val="006E7B1A"/>
    <w:rsid w:val="006F2A8B"/>
    <w:rsid w:val="006F2F6D"/>
    <w:rsid w:val="006F3A48"/>
    <w:rsid w:val="006F4BD0"/>
    <w:rsid w:val="006F66C1"/>
    <w:rsid w:val="0070033D"/>
    <w:rsid w:val="00700BFC"/>
    <w:rsid w:val="007022EB"/>
    <w:rsid w:val="0070243E"/>
    <w:rsid w:val="007029A2"/>
    <w:rsid w:val="00704BE8"/>
    <w:rsid w:val="00705123"/>
    <w:rsid w:val="00705253"/>
    <w:rsid w:val="00705C4E"/>
    <w:rsid w:val="00706BD0"/>
    <w:rsid w:val="00707B42"/>
    <w:rsid w:val="007128D8"/>
    <w:rsid w:val="00715435"/>
    <w:rsid w:val="00715D7D"/>
    <w:rsid w:val="007162BC"/>
    <w:rsid w:val="00717497"/>
    <w:rsid w:val="00720469"/>
    <w:rsid w:val="00720670"/>
    <w:rsid w:val="0072285E"/>
    <w:rsid w:val="0072392B"/>
    <w:rsid w:val="0072652C"/>
    <w:rsid w:val="00730986"/>
    <w:rsid w:val="00730BEC"/>
    <w:rsid w:val="007337EE"/>
    <w:rsid w:val="00733D7E"/>
    <w:rsid w:val="0073487D"/>
    <w:rsid w:val="0073520B"/>
    <w:rsid w:val="0073601E"/>
    <w:rsid w:val="007364DA"/>
    <w:rsid w:val="00736653"/>
    <w:rsid w:val="007371D8"/>
    <w:rsid w:val="00740034"/>
    <w:rsid w:val="007402AB"/>
    <w:rsid w:val="0074094F"/>
    <w:rsid w:val="00740CB4"/>
    <w:rsid w:val="007422AA"/>
    <w:rsid w:val="00742F83"/>
    <w:rsid w:val="0074327A"/>
    <w:rsid w:val="00743FDC"/>
    <w:rsid w:val="00744F7C"/>
    <w:rsid w:val="00745685"/>
    <w:rsid w:val="00745FE0"/>
    <w:rsid w:val="00746619"/>
    <w:rsid w:val="00747179"/>
    <w:rsid w:val="00747D81"/>
    <w:rsid w:val="007502D2"/>
    <w:rsid w:val="007511A3"/>
    <w:rsid w:val="00752903"/>
    <w:rsid w:val="00757676"/>
    <w:rsid w:val="0076110C"/>
    <w:rsid w:val="007611B3"/>
    <w:rsid w:val="00761933"/>
    <w:rsid w:val="00764284"/>
    <w:rsid w:val="00765712"/>
    <w:rsid w:val="00765CAC"/>
    <w:rsid w:val="00766BF9"/>
    <w:rsid w:val="00767000"/>
    <w:rsid w:val="007679A8"/>
    <w:rsid w:val="00767A11"/>
    <w:rsid w:val="0077034C"/>
    <w:rsid w:val="00770690"/>
    <w:rsid w:val="00770EE6"/>
    <w:rsid w:val="00770FE3"/>
    <w:rsid w:val="00775542"/>
    <w:rsid w:val="007757D2"/>
    <w:rsid w:val="007775B7"/>
    <w:rsid w:val="00780B5E"/>
    <w:rsid w:val="007815C4"/>
    <w:rsid w:val="00784026"/>
    <w:rsid w:val="00784773"/>
    <w:rsid w:val="00785148"/>
    <w:rsid w:val="007879E4"/>
    <w:rsid w:val="00787FE2"/>
    <w:rsid w:val="007902E0"/>
    <w:rsid w:val="007906B6"/>
    <w:rsid w:val="00790732"/>
    <w:rsid w:val="00790A08"/>
    <w:rsid w:val="00791732"/>
    <w:rsid w:val="007973DD"/>
    <w:rsid w:val="007977B8"/>
    <w:rsid w:val="00797A15"/>
    <w:rsid w:val="007A0FE3"/>
    <w:rsid w:val="007A20CD"/>
    <w:rsid w:val="007A2CD6"/>
    <w:rsid w:val="007A2D4D"/>
    <w:rsid w:val="007A46A6"/>
    <w:rsid w:val="007A697D"/>
    <w:rsid w:val="007A7C3F"/>
    <w:rsid w:val="007B026C"/>
    <w:rsid w:val="007B05E6"/>
    <w:rsid w:val="007B0899"/>
    <w:rsid w:val="007B2278"/>
    <w:rsid w:val="007B2320"/>
    <w:rsid w:val="007B36A6"/>
    <w:rsid w:val="007B3E7E"/>
    <w:rsid w:val="007B541B"/>
    <w:rsid w:val="007B5970"/>
    <w:rsid w:val="007B657C"/>
    <w:rsid w:val="007C10B4"/>
    <w:rsid w:val="007C192D"/>
    <w:rsid w:val="007C28DB"/>
    <w:rsid w:val="007C2F0B"/>
    <w:rsid w:val="007C459B"/>
    <w:rsid w:val="007C4C4B"/>
    <w:rsid w:val="007C4FD3"/>
    <w:rsid w:val="007C637B"/>
    <w:rsid w:val="007C6502"/>
    <w:rsid w:val="007C744F"/>
    <w:rsid w:val="007C74F3"/>
    <w:rsid w:val="007C7938"/>
    <w:rsid w:val="007C7EC4"/>
    <w:rsid w:val="007D1486"/>
    <w:rsid w:val="007D19AD"/>
    <w:rsid w:val="007D1FB9"/>
    <w:rsid w:val="007D391E"/>
    <w:rsid w:val="007D392A"/>
    <w:rsid w:val="007D6A41"/>
    <w:rsid w:val="007D6CB1"/>
    <w:rsid w:val="007D70BB"/>
    <w:rsid w:val="007D7AD8"/>
    <w:rsid w:val="007E16FC"/>
    <w:rsid w:val="007E3EB4"/>
    <w:rsid w:val="007E3EC9"/>
    <w:rsid w:val="007E6703"/>
    <w:rsid w:val="007E6946"/>
    <w:rsid w:val="008003B4"/>
    <w:rsid w:val="008003B6"/>
    <w:rsid w:val="00800737"/>
    <w:rsid w:val="00800D56"/>
    <w:rsid w:val="00801868"/>
    <w:rsid w:val="00802332"/>
    <w:rsid w:val="00802BB7"/>
    <w:rsid w:val="00802C2C"/>
    <w:rsid w:val="008040A5"/>
    <w:rsid w:val="008042C5"/>
    <w:rsid w:val="008046F9"/>
    <w:rsid w:val="00807AC8"/>
    <w:rsid w:val="00807E37"/>
    <w:rsid w:val="00812199"/>
    <w:rsid w:val="00813128"/>
    <w:rsid w:val="00814CA8"/>
    <w:rsid w:val="00816C54"/>
    <w:rsid w:val="0082121E"/>
    <w:rsid w:val="00822478"/>
    <w:rsid w:val="00822A2B"/>
    <w:rsid w:val="00822AE5"/>
    <w:rsid w:val="00822CFD"/>
    <w:rsid w:val="00824B61"/>
    <w:rsid w:val="00827612"/>
    <w:rsid w:val="008322ED"/>
    <w:rsid w:val="00832822"/>
    <w:rsid w:val="008335CD"/>
    <w:rsid w:val="00834435"/>
    <w:rsid w:val="00834790"/>
    <w:rsid w:val="0083489D"/>
    <w:rsid w:val="008351C2"/>
    <w:rsid w:val="0083746B"/>
    <w:rsid w:val="0084270C"/>
    <w:rsid w:val="00842944"/>
    <w:rsid w:val="00843615"/>
    <w:rsid w:val="00843710"/>
    <w:rsid w:val="00843C89"/>
    <w:rsid w:val="0084449B"/>
    <w:rsid w:val="00845C7B"/>
    <w:rsid w:val="0084639C"/>
    <w:rsid w:val="00847E03"/>
    <w:rsid w:val="00850145"/>
    <w:rsid w:val="00850FB2"/>
    <w:rsid w:val="0085132A"/>
    <w:rsid w:val="0085343C"/>
    <w:rsid w:val="008534D9"/>
    <w:rsid w:val="00853E94"/>
    <w:rsid w:val="008544EF"/>
    <w:rsid w:val="00854B72"/>
    <w:rsid w:val="00855F8A"/>
    <w:rsid w:val="00856C14"/>
    <w:rsid w:val="00857E0A"/>
    <w:rsid w:val="00860BD1"/>
    <w:rsid w:val="008617C2"/>
    <w:rsid w:val="00862077"/>
    <w:rsid w:val="0086415C"/>
    <w:rsid w:val="00864734"/>
    <w:rsid w:val="00865263"/>
    <w:rsid w:val="00866F61"/>
    <w:rsid w:val="00871248"/>
    <w:rsid w:val="00871CBD"/>
    <w:rsid w:val="0087222E"/>
    <w:rsid w:val="00872AF9"/>
    <w:rsid w:val="00873683"/>
    <w:rsid w:val="00873BF1"/>
    <w:rsid w:val="00874513"/>
    <w:rsid w:val="00876A26"/>
    <w:rsid w:val="008770DA"/>
    <w:rsid w:val="00877BA6"/>
    <w:rsid w:val="00880DAA"/>
    <w:rsid w:val="008830D2"/>
    <w:rsid w:val="00885438"/>
    <w:rsid w:val="00885A3D"/>
    <w:rsid w:val="00886534"/>
    <w:rsid w:val="0089157F"/>
    <w:rsid w:val="00891A0C"/>
    <w:rsid w:val="00891E7A"/>
    <w:rsid w:val="008921F6"/>
    <w:rsid w:val="00892B07"/>
    <w:rsid w:val="00894B24"/>
    <w:rsid w:val="00894EC4"/>
    <w:rsid w:val="0089600C"/>
    <w:rsid w:val="00896E41"/>
    <w:rsid w:val="008975D5"/>
    <w:rsid w:val="008A082D"/>
    <w:rsid w:val="008A0F7E"/>
    <w:rsid w:val="008A2435"/>
    <w:rsid w:val="008A514D"/>
    <w:rsid w:val="008A5667"/>
    <w:rsid w:val="008A66E6"/>
    <w:rsid w:val="008A76B4"/>
    <w:rsid w:val="008B1563"/>
    <w:rsid w:val="008B27CC"/>
    <w:rsid w:val="008B37E3"/>
    <w:rsid w:val="008B41C9"/>
    <w:rsid w:val="008B447A"/>
    <w:rsid w:val="008B61B1"/>
    <w:rsid w:val="008C0D10"/>
    <w:rsid w:val="008C1D4B"/>
    <w:rsid w:val="008C52B5"/>
    <w:rsid w:val="008D3D9D"/>
    <w:rsid w:val="008D3EEE"/>
    <w:rsid w:val="008D41A0"/>
    <w:rsid w:val="008D4AF5"/>
    <w:rsid w:val="008D4DA5"/>
    <w:rsid w:val="008D5066"/>
    <w:rsid w:val="008D5497"/>
    <w:rsid w:val="008D697F"/>
    <w:rsid w:val="008D74A1"/>
    <w:rsid w:val="008D755D"/>
    <w:rsid w:val="008D7A4A"/>
    <w:rsid w:val="008E3C02"/>
    <w:rsid w:val="008E4193"/>
    <w:rsid w:val="008E4A99"/>
    <w:rsid w:val="008E54E9"/>
    <w:rsid w:val="008E79E6"/>
    <w:rsid w:val="008F0D1E"/>
    <w:rsid w:val="008F1BF6"/>
    <w:rsid w:val="008F27C0"/>
    <w:rsid w:val="008F6583"/>
    <w:rsid w:val="008F72D4"/>
    <w:rsid w:val="008F7744"/>
    <w:rsid w:val="00900E0F"/>
    <w:rsid w:val="00901FF8"/>
    <w:rsid w:val="00902218"/>
    <w:rsid w:val="009028B9"/>
    <w:rsid w:val="00902A93"/>
    <w:rsid w:val="00902E32"/>
    <w:rsid w:val="0090324C"/>
    <w:rsid w:val="009035C1"/>
    <w:rsid w:val="009048D3"/>
    <w:rsid w:val="00906474"/>
    <w:rsid w:val="00906E32"/>
    <w:rsid w:val="0090791D"/>
    <w:rsid w:val="00910823"/>
    <w:rsid w:val="00911351"/>
    <w:rsid w:val="00911746"/>
    <w:rsid w:val="00917ACE"/>
    <w:rsid w:val="00923063"/>
    <w:rsid w:val="00925DE8"/>
    <w:rsid w:val="00926821"/>
    <w:rsid w:val="00927CAB"/>
    <w:rsid w:val="00931F74"/>
    <w:rsid w:val="00932E2E"/>
    <w:rsid w:val="009340C7"/>
    <w:rsid w:val="00935870"/>
    <w:rsid w:val="00940C64"/>
    <w:rsid w:val="00941BB3"/>
    <w:rsid w:val="00942A5C"/>
    <w:rsid w:val="00943AC0"/>
    <w:rsid w:val="00946294"/>
    <w:rsid w:val="0094768B"/>
    <w:rsid w:val="00947D8D"/>
    <w:rsid w:val="0095042E"/>
    <w:rsid w:val="00950FBF"/>
    <w:rsid w:val="00956370"/>
    <w:rsid w:val="00956793"/>
    <w:rsid w:val="009569DD"/>
    <w:rsid w:val="00960154"/>
    <w:rsid w:val="0096020F"/>
    <w:rsid w:val="00961624"/>
    <w:rsid w:val="00965C4F"/>
    <w:rsid w:val="0097074C"/>
    <w:rsid w:val="00970F74"/>
    <w:rsid w:val="00972573"/>
    <w:rsid w:val="009737C5"/>
    <w:rsid w:val="00973901"/>
    <w:rsid w:val="00974280"/>
    <w:rsid w:val="009755C9"/>
    <w:rsid w:val="00975BA5"/>
    <w:rsid w:val="00977207"/>
    <w:rsid w:val="0097759F"/>
    <w:rsid w:val="00980079"/>
    <w:rsid w:val="009801C3"/>
    <w:rsid w:val="00980FA0"/>
    <w:rsid w:val="00981842"/>
    <w:rsid w:val="0098372D"/>
    <w:rsid w:val="0099021B"/>
    <w:rsid w:val="00991139"/>
    <w:rsid w:val="00991CFB"/>
    <w:rsid w:val="00992D09"/>
    <w:rsid w:val="009943CD"/>
    <w:rsid w:val="00994948"/>
    <w:rsid w:val="00995159"/>
    <w:rsid w:val="00995543"/>
    <w:rsid w:val="00997B1A"/>
    <w:rsid w:val="009A01F2"/>
    <w:rsid w:val="009A0FC6"/>
    <w:rsid w:val="009A1D95"/>
    <w:rsid w:val="009A22A4"/>
    <w:rsid w:val="009A2F9A"/>
    <w:rsid w:val="009A3F1B"/>
    <w:rsid w:val="009A43B9"/>
    <w:rsid w:val="009A6C6E"/>
    <w:rsid w:val="009A7044"/>
    <w:rsid w:val="009A7BCD"/>
    <w:rsid w:val="009B0BD5"/>
    <w:rsid w:val="009B0CE1"/>
    <w:rsid w:val="009B22EA"/>
    <w:rsid w:val="009B2CB0"/>
    <w:rsid w:val="009B46DE"/>
    <w:rsid w:val="009C0154"/>
    <w:rsid w:val="009C19CF"/>
    <w:rsid w:val="009C2D7D"/>
    <w:rsid w:val="009C47B8"/>
    <w:rsid w:val="009C5A01"/>
    <w:rsid w:val="009C72D1"/>
    <w:rsid w:val="009C7389"/>
    <w:rsid w:val="009C7CCE"/>
    <w:rsid w:val="009D0AB8"/>
    <w:rsid w:val="009D1373"/>
    <w:rsid w:val="009D14B0"/>
    <w:rsid w:val="009D2A0F"/>
    <w:rsid w:val="009D2A40"/>
    <w:rsid w:val="009D2ACF"/>
    <w:rsid w:val="009D485D"/>
    <w:rsid w:val="009D494B"/>
    <w:rsid w:val="009D69FC"/>
    <w:rsid w:val="009D6DC7"/>
    <w:rsid w:val="009D7E49"/>
    <w:rsid w:val="009E0A3D"/>
    <w:rsid w:val="009E2885"/>
    <w:rsid w:val="009E3D35"/>
    <w:rsid w:val="009E4038"/>
    <w:rsid w:val="009E59AE"/>
    <w:rsid w:val="009E5A86"/>
    <w:rsid w:val="009E7B4A"/>
    <w:rsid w:val="009E7FDA"/>
    <w:rsid w:val="009F0207"/>
    <w:rsid w:val="009F0DDF"/>
    <w:rsid w:val="009F14CA"/>
    <w:rsid w:val="009F1785"/>
    <w:rsid w:val="009F237E"/>
    <w:rsid w:val="009F4885"/>
    <w:rsid w:val="009F4EBB"/>
    <w:rsid w:val="009F5797"/>
    <w:rsid w:val="009F5A87"/>
    <w:rsid w:val="009F6744"/>
    <w:rsid w:val="009F68BD"/>
    <w:rsid w:val="009F7E5A"/>
    <w:rsid w:val="00A0046A"/>
    <w:rsid w:val="00A01EB9"/>
    <w:rsid w:val="00A022F0"/>
    <w:rsid w:val="00A02927"/>
    <w:rsid w:val="00A055E8"/>
    <w:rsid w:val="00A05E3F"/>
    <w:rsid w:val="00A06DDB"/>
    <w:rsid w:val="00A07340"/>
    <w:rsid w:val="00A0793C"/>
    <w:rsid w:val="00A07EA9"/>
    <w:rsid w:val="00A1030D"/>
    <w:rsid w:val="00A10F94"/>
    <w:rsid w:val="00A1275D"/>
    <w:rsid w:val="00A135B6"/>
    <w:rsid w:val="00A14992"/>
    <w:rsid w:val="00A156AE"/>
    <w:rsid w:val="00A15983"/>
    <w:rsid w:val="00A15AC9"/>
    <w:rsid w:val="00A21778"/>
    <w:rsid w:val="00A22868"/>
    <w:rsid w:val="00A25896"/>
    <w:rsid w:val="00A259FC"/>
    <w:rsid w:val="00A25A3B"/>
    <w:rsid w:val="00A25A88"/>
    <w:rsid w:val="00A25ADA"/>
    <w:rsid w:val="00A264CC"/>
    <w:rsid w:val="00A26B89"/>
    <w:rsid w:val="00A26D6B"/>
    <w:rsid w:val="00A27B9C"/>
    <w:rsid w:val="00A27D39"/>
    <w:rsid w:val="00A300C0"/>
    <w:rsid w:val="00A300C4"/>
    <w:rsid w:val="00A30F77"/>
    <w:rsid w:val="00A31D4F"/>
    <w:rsid w:val="00A31EEA"/>
    <w:rsid w:val="00A32914"/>
    <w:rsid w:val="00A34037"/>
    <w:rsid w:val="00A352DA"/>
    <w:rsid w:val="00A355DA"/>
    <w:rsid w:val="00A35C80"/>
    <w:rsid w:val="00A3622B"/>
    <w:rsid w:val="00A37FF7"/>
    <w:rsid w:val="00A41C7B"/>
    <w:rsid w:val="00A423A7"/>
    <w:rsid w:val="00A4246F"/>
    <w:rsid w:val="00A42872"/>
    <w:rsid w:val="00A44015"/>
    <w:rsid w:val="00A453E6"/>
    <w:rsid w:val="00A470C3"/>
    <w:rsid w:val="00A47B8C"/>
    <w:rsid w:val="00A538A6"/>
    <w:rsid w:val="00A538C6"/>
    <w:rsid w:val="00A53E9C"/>
    <w:rsid w:val="00A5612D"/>
    <w:rsid w:val="00A56158"/>
    <w:rsid w:val="00A5647F"/>
    <w:rsid w:val="00A57F02"/>
    <w:rsid w:val="00A6001C"/>
    <w:rsid w:val="00A6021D"/>
    <w:rsid w:val="00A60D3A"/>
    <w:rsid w:val="00A616F3"/>
    <w:rsid w:val="00A63260"/>
    <w:rsid w:val="00A63B4C"/>
    <w:rsid w:val="00A642F6"/>
    <w:rsid w:val="00A64A58"/>
    <w:rsid w:val="00A65946"/>
    <w:rsid w:val="00A65C63"/>
    <w:rsid w:val="00A674B7"/>
    <w:rsid w:val="00A7100A"/>
    <w:rsid w:val="00A71A5E"/>
    <w:rsid w:val="00A728F5"/>
    <w:rsid w:val="00A72AF8"/>
    <w:rsid w:val="00A73AAD"/>
    <w:rsid w:val="00A742BC"/>
    <w:rsid w:val="00A7537C"/>
    <w:rsid w:val="00A755B9"/>
    <w:rsid w:val="00A767F6"/>
    <w:rsid w:val="00A7680E"/>
    <w:rsid w:val="00A81031"/>
    <w:rsid w:val="00A81D81"/>
    <w:rsid w:val="00A82031"/>
    <w:rsid w:val="00A82D4F"/>
    <w:rsid w:val="00A832F9"/>
    <w:rsid w:val="00A833A2"/>
    <w:rsid w:val="00A84B85"/>
    <w:rsid w:val="00A85395"/>
    <w:rsid w:val="00A86C3B"/>
    <w:rsid w:val="00A86E1F"/>
    <w:rsid w:val="00A87EF0"/>
    <w:rsid w:val="00A908FC"/>
    <w:rsid w:val="00A90D6D"/>
    <w:rsid w:val="00A9214C"/>
    <w:rsid w:val="00A938A6"/>
    <w:rsid w:val="00A93A51"/>
    <w:rsid w:val="00A94D0B"/>
    <w:rsid w:val="00A97AD6"/>
    <w:rsid w:val="00AA1DD8"/>
    <w:rsid w:val="00AA310D"/>
    <w:rsid w:val="00AA3D73"/>
    <w:rsid w:val="00AA5298"/>
    <w:rsid w:val="00AA5C62"/>
    <w:rsid w:val="00AA6F7D"/>
    <w:rsid w:val="00AA709D"/>
    <w:rsid w:val="00AB0D4F"/>
    <w:rsid w:val="00AB1F51"/>
    <w:rsid w:val="00AB3255"/>
    <w:rsid w:val="00AB54D3"/>
    <w:rsid w:val="00AB5C6F"/>
    <w:rsid w:val="00AB62DC"/>
    <w:rsid w:val="00AB76EF"/>
    <w:rsid w:val="00AB7794"/>
    <w:rsid w:val="00AC2330"/>
    <w:rsid w:val="00AC2B97"/>
    <w:rsid w:val="00AC35C5"/>
    <w:rsid w:val="00AC38FF"/>
    <w:rsid w:val="00AC3906"/>
    <w:rsid w:val="00AC441F"/>
    <w:rsid w:val="00AC47C5"/>
    <w:rsid w:val="00AC4846"/>
    <w:rsid w:val="00AC7AD0"/>
    <w:rsid w:val="00AD2096"/>
    <w:rsid w:val="00AD20A6"/>
    <w:rsid w:val="00AD4851"/>
    <w:rsid w:val="00AD4E1C"/>
    <w:rsid w:val="00AD54E2"/>
    <w:rsid w:val="00AE07B3"/>
    <w:rsid w:val="00AE0C8E"/>
    <w:rsid w:val="00AE1BCE"/>
    <w:rsid w:val="00AE25D5"/>
    <w:rsid w:val="00AE2971"/>
    <w:rsid w:val="00AE33F0"/>
    <w:rsid w:val="00AE484A"/>
    <w:rsid w:val="00AE77C0"/>
    <w:rsid w:val="00AE79AF"/>
    <w:rsid w:val="00AF4B22"/>
    <w:rsid w:val="00AF4BF5"/>
    <w:rsid w:val="00AF4F65"/>
    <w:rsid w:val="00AF5C6F"/>
    <w:rsid w:val="00AF6E50"/>
    <w:rsid w:val="00AF76D2"/>
    <w:rsid w:val="00AF78D0"/>
    <w:rsid w:val="00AF7C79"/>
    <w:rsid w:val="00B01CC1"/>
    <w:rsid w:val="00B03BA9"/>
    <w:rsid w:val="00B03BAE"/>
    <w:rsid w:val="00B03EAF"/>
    <w:rsid w:val="00B040A2"/>
    <w:rsid w:val="00B04B17"/>
    <w:rsid w:val="00B06C1D"/>
    <w:rsid w:val="00B075B4"/>
    <w:rsid w:val="00B1219E"/>
    <w:rsid w:val="00B12E42"/>
    <w:rsid w:val="00B1357F"/>
    <w:rsid w:val="00B142FC"/>
    <w:rsid w:val="00B16990"/>
    <w:rsid w:val="00B2080D"/>
    <w:rsid w:val="00B22636"/>
    <w:rsid w:val="00B2418B"/>
    <w:rsid w:val="00B243B5"/>
    <w:rsid w:val="00B2533E"/>
    <w:rsid w:val="00B26894"/>
    <w:rsid w:val="00B27146"/>
    <w:rsid w:val="00B31E51"/>
    <w:rsid w:val="00B33355"/>
    <w:rsid w:val="00B3372D"/>
    <w:rsid w:val="00B33BE9"/>
    <w:rsid w:val="00B34DC3"/>
    <w:rsid w:val="00B369D6"/>
    <w:rsid w:val="00B37134"/>
    <w:rsid w:val="00B374C7"/>
    <w:rsid w:val="00B40006"/>
    <w:rsid w:val="00B4071D"/>
    <w:rsid w:val="00B40B3C"/>
    <w:rsid w:val="00B41769"/>
    <w:rsid w:val="00B43405"/>
    <w:rsid w:val="00B43C05"/>
    <w:rsid w:val="00B4436F"/>
    <w:rsid w:val="00B46896"/>
    <w:rsid w:val="00B470E5"/>
    <w:rsid w:val="00B4771F"/>
    <w:rsid w:val="00B47FF7"/>
    <w:rsid w:val="00B5034F"/>
    <w:rsid w:val="00B504AF"/>
    <w:rsid w:val="00B53C27"/>
    <w:rsid w:val="00B547C5"/>
    <w:rsid w:val="00B54A4E"/>
    <w:rsid w:val="00B561D3"/>
    <w:rsid w:val="00B60628"/>
    <w:rsid w:val="00B6104C"/>
    <w:rsid w:val="00B610BB"/>
    <w:rsid w:val="00B63357"/>
    <w:rsid w:val="00B64E1B"/>
    <w:rsid w:val="00B64F6C"/>
    <w:rsid w:val="00B65754"/>
    <w:rsid w:val="00B65B8A"/>
    <w:rsid w:val="00B6619F"/>
    <w:rsid w:val="00B66310"/>
    <w:rsid w:val="00B6723D"/>
    <w:rsid w:val="00B72EE3"/>
    <w:rsid w:val="00B74586"/>
    <w:rsid w:val="00B75F77"/>
    <w:rsid w:val="00B77572"/>
    <w:rsid w:val="00B81A6F"/>
    <w:rsid w:val="00B81BCD"/>
    <w:rsid w:val="00B837B2"/>
    <w:rsid w:val="00B84BCB"/>
    <w:rsid w:val="00B858CE"/>
    <w:rsid w:val="00B8694C"/>
    <w:rsid w:val="00B87686"/>
    <w:rsid w:val="00B90535"/>
    <w:rsid w:val="00B90E3D"/>
    <w:rsid w:val="00B94A6C"/>
    <w:rsid w:val="00B95320"/>
    <w:rsid w:val="00B958DE"/>
    <w:rsid w:val="00B96CAB"/>
    <w:rsid w:val="00BA0C4F"/>
    <w:rsid w:val="00BA68B5"/>
    <w:rsid w:val="00BB0BD6"/>
    <w:rsid w:val="00BB19A3"/>
    <w:rsid w:val="00BB2A34"/>
    <w:rsid w:val="00BB2D47"/>
    <w:rsid w:val="00BB2F3B"/>
    <w:rsid w:val="00BB3754"/>
    <w:rsid w:val="00BB3805"/>
    <w:rsid w:val="00BB4735"/>
    <w:rsid w:val="00BB63A7"/>
    <w:rsid w:val="00BB69C2"/>
    <w:rsid w:val="00BC03A7"/>
    <w:rsid w:val="00BC03F7"/>
    <w:rsid w:val="00BC145A"/>
    <w:rsid w:val="00BC3612"/>
    <w:rsid w:val="00BC61AE"/>
    <w:rsid w:val="00BC6450"/>
    <w:rsid w:val="00BC75D0"/>
    <w:rsid w:val="00BD1610"/>
    <w:rsid w:val="00BD302F"/>
    <w:rsid w:val="00BD3118"/>
    <w:rsid w:val="00BD4C0C"/>
    <w:rsid w:val="00BD60D6"/>
    <w:rsid w:val="00BD7449"/>
    <w:rsid w:val="00BD7EC3"/>
    <w:rsid w:val="00BD7EF9"/>
    <w:rsid w:val="00BE198A"/>
    <w:rsid w:val="00BE1DE9"/>
    <w:rsid w:val="00BE2D71"/>
    <w:rsid w:val="00BE448E"/>
    <w:rsid w:val="00BE478E"/>
    <w:rsid w:val="00BF029B"/>
    <w:rsid w:val="00BF35B9"/>
    <w:rsid w:val="00BF3689"/>
    <w:rsid w:val="00BF3D5E"/>
    <w:rsid w:val="00BF4CA0"/>
    <w:rsid w:val="00BF5DA3"/>
    <w:rsid w:val="00BF5F9A"/>
    <w:rsid w:val="00BF654A"/>
    <w:rsid w:val="00BF6DEC"/>
    <w:rsid w:val="00C01F51"/>
    <w:rsid w:val="00C02F17"/>
    <w:rsid w:val="00C051F7"/>
    <w:rsid w:val="00C11298"/>
    <w:rsid w:val="00C118DA"/>
    <w:rsid w:val="00C11C34"/>
    <w:rsid w:val="00C11DC3"/>
    <w:rsid w:val="00C122C2"/>
    <w:rsid w:val="00C1448E"/>
    <w:rsid w:val="00C14BFD"/>
    <w:rsid w:val="00C16111"/>
    <w:rsid w:val="00C1751D"/>
    <w:rsid w:val="00C17AF6"/>
    <w:rsid w:val="00C20707"/>
    <w:rsid w:val="00C2134D"/>
    <w:rsid w:val="00C23492"/>
    <w:rsid w:val="00C23EF7"/>
    <w:rsid w:val="00C24C4D"/>
    <w:rsid w:val="00C25DC3"/>
    <w:rsid w:val="00C26454"/>
    <w:rsid w:val="00C303A9"/>
    <w:rsid w:val="00C31E0A"/>
    <w:rsid w:val="00C32451"/>
    <w:rsid w:val="00C35FD1"/>
    <w:rsid w:val="00C40DAB"/>
    <w:rsid w:val="00C413E6"/>
    <w:rsid w:val="00C41ECB"/>
    <w:rsid w:val="00C42BBB"/>
    <w:rsid w:val="00C4328D"/>
    <w:rsid w:val="00C43706"/>
    <w:rsid w:val="00C45700"/>
    <w:rsid w:val="00C47BB9"/>
    <w:rsid w:val="00C5166E"/>
    <w:rsid w:val="00C52CB1"/>
    <w:rsid w:val="00C52F7E"/>
    <w:rsid w:val="00C52FED"/>
    <w:rsid w:val="00C544AA"/>
    <w:rsid w:val="00C563AF"/>
    <w:rsid w:val="00C56CBE"/>
    <w:rsid w:val="00C61780"/>
    <w:rsid w:val="00C61EFA"/>
    <w:rsid w:val="00C6219F"/>
    <w:rsid w:val="00C630E3"/>
    <w:rsid w:val="00C63116"/>
    <w:rsid w:val="00C646AD"/>
    <w:rsid w:val="00C65AFB"/>
    <w:rsid w:val="00C67C0C"/>
    <w:rsid w:val="00C7278D"/>
    <w:rsid w:val="00C73668"/>
    <w:rsid w:val="00C7657E"/>
    <w:rsid w:val="00C804D7"/>
    <w:rsid w:val="00C81592"/>
    <w:rsid w:val="00C8243C"/>
    <w:rsid w:val="00C829D9"/>
    <w:rsid w:val="00C83122"/>
    <w:rsid w:val="00C8558E"/>
    <w:rsid w:val="00C85918"/>
    <w:rsid w:val="00C862CF"/>
    <w:rsid w:val="00C863D3"/>
    <w:rsid w:val="00C8732A"/>
    <w:rsid w:val="00C87FF0"/>
    <w:rsid w:val="00C905AD"/>
    <w:rsid w:val="00C9062B"/>
    <w:rsid w:val="00C91054"/>
    <w:rsid w:val="00C91E65"/>
    <w:rsid w:val="00C9245F"/>
    <w:rsid w:val="00C92C54"/>
    <w:rsid w:val="00C93128"/>
    <w:rsid w:val="00C94FE3"/>
    <w:rsid w:val="00C95E65"/>
    <w:rsid w:val="00C96F3D"/>
    <w:rsid w:val="00CA004E"/>
    <w:rsid w:val="00CA156F"/>
    <w:rsid w:val="00CA20A7"/>
    <w:rsid w:val="00CA53C9"/>
    <w:rsid w:val="00CA5DD9"/>
    <w:rsid w:val="00CA68BF"/>
    <w:rsid w:val="00CB0BC6"/>
    <w:rsid w:val="00CB1CDB"/>
    <w:rsid w:val="00CB4289"/>
    <w:rsid w:val="00CB4BDB"/>
    <w:rsid w:val="00CC12EA"/>
    <w:rsid w:val="00CC1337"/>
    <w:rsid w:val="00CC19E0"/>
    <w:rsid w:val="00CC3498"/>
    <w:rsid w:val="00CC43B2"/>
    <w:rsid w:val="00CC5E24"/>
    <w:rsid w:val="00CC61E4"/>
    <w:rsid w:val="00CC63F8"/>
    <w:rsid w:val="00CC7F4C"/>
    <w:rsid w:val="00CD060F"/>
    <w:rsid w:val="00CD1513"/>
    <w:rsid w:val="00CD28CE"/>
    <w:rsid w:val="00CD61B8"/>
    <w:rsid w:val="00CE06D2"/>
    <w:rsid w:val="00CE0D14"/>
    <w:rsid w:val="00CE1D53"/>
    <w:rsid w:val="00CF2C48"/>
    <w:rsid w:val="00CF2FF9"/>
    <w:rsid w:val="00CF320D"/>
    <w:rsid w:val="00CF411A"/>
    <w:rsid w:val="00CF48B9"/>
    <w:rsid w:val="00CF499F"/>
    <w:rsid w:val="00CF5622"/>
    <w:rsid w:val="00CF6280"/>
    <w:rsid w:val="00CF7CA5"/>
    <w:rsid w:val="00D008F2"/>
    <w:rsid w:val="00D026F2"/>
    <w:rsid w:val="00D029F6"/>
    <w:rsid w:val="00D03140"/>
    <w:rsid w:val="00D04B4B"/>
    <w:rsid w:val="00D052FF"/>
    <w:rsid w:val="00D0692C"/>
    <w:rsid w:val="00D118F4"/>
    <w:rsid w:val="00D1221B"/>
    <w:rsid w:val="00D144F5"/>
    <w:rsid w:val="00D148C7"/>
    <w:rsid w:val="00D148D1"/>
    <w:rsid w:val="00D15093"/>
    <w:rsid w:val="00D15327"/>
    <w:rsid w:val="00D16636"/>
    <w:rsid w:val="00D16FCD"/>
    <w:rsid w:val="00D17588"/>
    <w:rsid w:val="00D22D4F"/>
    <w:rsid w:val="00D22DAE"/>
    <w:rsid w:val="00D235E9"/>
    <w:rsid w:val="00D275B4"/>
    <w:rsid w:val="00D3068B"/>
    <w:rsid w:val="00D323EB"/>
    <w:rsid w:val="00D34315"/>
    <w:rsid w:val="00D34D4B"/>
    <w:rsid w:val="00D34F3D"/>
    <w:rsid w:val="00D40B5E"/>
    <w:rsid w:val="00D40D3E"/>
    <w:rsid w:val="00D41982"/>
    <w:rsid w:val="00D424D4"/>
    <w:rsid w:val="00D44B67"/>
    <w:rsid w:val="00D44DA2"/>
    <w:rsid w:val="00D4725D"/>
    <w:rsid w:val="00D51626"/>
    <w:rsid w:val="00D52E5F"/>
    <w:rsid w:val="00D55A7F"/>
    <w:rsid w:val="00D57990"/>
    <w:rsid w:val="00D57FF7"/>
    <w:rsid w:val="00D602B5"/>
    <w:rsid w:val="00D617AB"/>
    <w:rsid w:val="00D63040"/>
    <w:rsid w:val="00D631F6"/>
    <w:rsid w:val="00D63D5C"/>
    <w:rsid w:val="00D65178"/>
    <w:rsid w:val="00D65411"/>
    <w:rsid w:val="00D66FB9"/>
    <w:rsid w:val="00D71077"/>
    <w:rsid w:val="00D713E7"/>
    <w:rsid w:val="00D71887"/>
    <w:rsid w:val="00D72D32"/>
    <w:rsid w:val="00D73604"/>
    <w:rsid w:val="00D7617C"/>
    <w:rsid w:val="00D76BE7"/>
    <w:rsid w:val="00D76FC3"/>
    <w:rsid w:val="00D77DF6"/>
    <w:rsid w:val="00D806F6"/>
    <w:rsid w:val="00D81CC7"/>
    <w:rsid w:val="00D823A0"/>
    <w:rsid w:val="00D850A9"/>
    <w:rsid w:val="00D85323"/>
    <w:rsid w:val="00D9000A"/>
    <w:rsid w:val="00D90271"/>
    <w:rsid w:val="00D90ABE"/>
    <w:rsid w:val="00D91AA9"/>
    <w:rsid w:val="00D921EE"/>
    <w:rsid w:val="00D9232E"/>
    <w:rsid w:val="00D946AC"/>
    <w:rsid w:val="00D94CBB"/>
    <w:rsid w:val="00D94CDB"/>
    <w:rsid w:val="00D95F30"/>
    <w:rsid w:val="00D971FB"/>
    <w:rsid w:val="00D97311"/>
    <w:rsid w:val="00D9790A"/>
    <w:rsid w:val="00D97CE5"/>
    <w:rsid w:val="00DA3C6C"/>
    <w:rsid w:val="00DA448C"/>
    <w:rsid w:val="00DA46BF"/>
    <w:rsid w:val="00DA5496"/>
    <w:rsid w:val="00DA66C0"/>
    <w:rsid w:val="00DB0743"/>
    <w:rsid w:val="00DB1175"/>
    <w:rsid w:val="00DB1B0F"/>
    <w:rsid w:val="00DB1F8E"/>
    <w:rsid w:val="00DB204A"/>
    <w:rsid w:val="00DB2230"/>
    <w:rsid w:val="00DB23E6"/>
    <w:rsid w:val="00DB3411"/>
    <w:rsid w:val="00DB385B"/>
    <w:rsid w:val="00DC0169"/>
    <w:rsid w:val="00DC0F30"/>
    <w:rsid w:val="00DC182D"/>
    <w:rsid w:val="00DC1CF9"/>
    <w:rsid w:val="00DC3276"/>
    <w:rsid w:val="00DC3FDC"/>
    <w:rsid w:val="00DC5478"/>
    <w:rsid w:val="00DC56EC"/>
    <w:rsid w:val="00DC5DDF"/>
    <w:rsid w:val="00DC5FD7"/>
    <w:rsid w:val="00DD0298"/>
    <w:rsid w:val="00DD15FA"/>
    <w:rsid w:val="00DD22F0"/>
    <w:rsid w:val="00DD2665"/>
    <w:rsid w:val="00DD5237"/>
    <w:rsid w:val="00DD5E9E"/>
    <w:rsid w:val="00DD65EA"/>
    <w:rsid w:val="00DD6AB3"/>
    <w:rsid w:val="00DE34B8"/>
    <w:rsid w:val="00DE6442"/>
    <w:rsid w:val="00DF257A"/>
    <w:rsid w:val="00DF2687"/>
    <w:rsid w:val="00DF2C53"/>
    <w:rsid w:val="00DF39EC"/>
    <w:rsid w:val="00DF4FCA"/>
    <w:rsid w:val="00DF5525"/>
    <w:rsid w:val="00DF6477"/>
    <w:rsid w:val="00E033EC"/>
    <w:rsid w:val="00E066F3"/>
    <w:rsid w:val="00E06C6D"/>
    <w:rsid w:val="00E075D0"/>
    <w:rsid w:val="00E11510"/>
    <w:rsid w:val="00E120EA"/>
    <w:rsid w:val="00E135C8"/>
    <w:rsid w:val="00E13983"/>
    <w:rsid w:val="00E13BE6"/>
    <w:rsid w:val="00E1530D"/>
    <w:rsid w:val="00E161CF"/>
    <w:rsid w:val="00E161D2"/>
    <w:rsid w:val="00E16EB2"/>
    <w:rsid w:val="00E20847"/>
    <w:rsid w:val="00E20D59"/>
    <w:rsid w:val="00E21039"/>
    <w:rsid w:val="00E222D4"/>
    <w:rsid w:val="00E240B2"/>
    <w:rsid w:val="00E25B6D"/>
    <w:rsid w:val="00E263A4"/>
    <w:rsid w:val="00E274E3"/>
    <w:rsid w:val="00E27D50"/>
    <w:rsid w:val="00E30AFD"/>
    <w:rsid w:val="00E325BC"/>
    <w:rsid w:val="00E32EA1"/>
    <w:rsid w:val="00E35478"/>
    <w:rsid w:val="00E355C3"/>
    <w:rsid w:val="00E36C1D"/>
    <w:rsid w:val="00E36E5D"/>
    <w:rsid w:val="00E400F9"/>
    <w:rsid w:val="00E415EF"/>
    <w:rsid w:val="00E41B95"/>
    <w:rsid w:val="00E45AEB"/>
    <w:rsid w:val="00E475BD"/>
    <w:rsid w:val="00E4784C"/>
    <w:rsid w:val="00E51D20"/>
    <w:rsid w:val="00E53449"/>
    <w:rsid w:val="00E56673"/>
    <w:rsid w:val="00E56B9E"/>
    <w:rsid w:val="00E5771B"/>
    <w:rsid w:val="00E62A01"/>
    <w:rsid w:val="00E62AAE"/>
    <w:rsid w:val="00E62E56"/>
    <w:rsid w:val="00E648D1"/>
    <w:rsid w:val="00E64920"/>
    <w:rsid w:val="00E664BF"/>
    <w:rsid w:val="00E701A9"/>
    <w:rsid w:val="00E71A0A"/>
    <w:rsid w:val="00E73A90"/>
    <w:rsid w:val="00E747E8"/>
    <w:rsid w:val="00E74831"/>
    <w:rsid w:val="00E76A3F"/>
    <w:rsid w:val="00E77815"/>
    <w:rsid w:val="00E81A06"/>
    <w:rsid w:val="00E81EC7"/>
    <w:rsid w:val="00E8283B"/>
    <w:rsid w:val="00E8458E"/>
    <w:rsid w:val="00E84DAA"/>
    <w:rsid w:val="00E87FA1"/>
    <w:rsid w:val="00E90EDB"/>
    <w:rsid w:val="00E927F0"/>
    <w:rsid w:val="00E93DF6"/>
    <w:rsid w:val="00E9451F"/>
    <w:rsid w:val="00E953C5"/>
    <w:rsid w:val="00E96BCA"/>
    <w:rsid w:val="00EA0770"/>
    <w:rsid w:val="00EA0CA9"/>
    <w:rsid w:val="00EA1D20"/>
    <w:rsid w:val="00EA1E2D"/>
    <w:rsid w:val="00EA2579"/>
    <w:rsid w:val="00EA2B0F"/>
    <w:rsid w:val="00EA337A"/>
    <w:rsid w:val="00EA483A"/>
    <w:rsid w:val="00EA55CE"/>
    <w:rsid w:val="00EA5866"/>
    <w:rsid w:val="00EA5A7E"/>
    <w:rsid w:val="00EA6D59"/>
    <w:rsid w:val="00EA7ED6"/>
    <w:rsid w:val="00EB17AF"/>
    <w:rsid w:val="00EB1A44"/>
    <w:rsid w:val="00EB1E5B"/>
    <w:rsid w:val="00EB3016"/>
    <w:rsid w:val="00EB366C"/>
    <w:rsid w:val="00EB382E"/>
    <w:rsid w:val="00EB431C"/>
    <w:rsid w:val="00EB533E"/>
    <w:rsid w:val="00EB5B36"/>
    <w:rsid w:val="00EB6D72"/>
    <w:rsid w:val="00EB6F01"/>
    <w:rsid w:val="00EB78CC"/>
    <w:rsid w:val="00EB7ACD"/>
    <w:rsid w:val="00EC3A71"/>
    <w:rsid w:val="00EC59B7"/>
    <w:rsid w:val="00EC6132"/>
    <w:rsid w:val="00EC7183"/>
    <w:rsid w:val="00ED3A77"/>
    <w:rsid w:val="00ED42CB"/>
    <w:rsid w:val="00ED6930"/>
    <w:rsid w:val="00EE001C"/>
    <w:rsid w:val="00EE04E4"/>
    <w:rsid w:val="00EE4C8B"/>
    <w:rsid w:val="00EE5F6C"/>
    <w:rsid w:val="00EF050D"/>
    <w:rsid w:val="00EF4206"/>
    <w:rsid w:val="00EF6217"/>
    <w:rsid w:val="00EF6EE0"/>
    <w:rsid w:val="00F001B5"/>
    <w:rsid w:val="00F00893"/>
    <w:rsid w:val="00F024DD"/>
    <w:rsid w:val="00F0460D"/>
    <w:rsid w:val="00F050AC"/>
    <w:rsid w:val="00F06C02"/>
    <w:rsid w:val="00F07950"/>
    <w:rsid w:val="00F1123E"/>
    <w:rsid w:val="00F15ABD"/>
    <w:rsid w:val="00F15F5F"/>
    <w:rsid w:val="00F16B2C"/>
    <w:rsid w:val="00F17344"/>
    <w:rsid w:val="00F21625"/>
    <w:rsid w:val="00F222B0"/>
    <w:rsid w:val="00F23155"/>
    <w:rsid w:val="00F2328A"/>
    <w:rsid w:val="00F24893"/>
    <w:rsid w:val="00F26AC3"/>
    <w:rsid w:val="00F30266"/>
    <w:rsid w:val="00F33DE8"/>
    <w:rsid w:val="00F354E5"/>
    <w:rsid w:val="00F40384"/>
    <w:rsid w:val="00F41B9B"/>
    <w:rsid w:val="00F4202F"/>
    <w:rsid w:val="00F426BA"/>
    <w:rsid w:val="00F42BD3"/>
    <w:rsid w:val="00F43A1A"/>
    <w:rsid w:val="00F44E17"/>
    <w:rsid w:val="00F45374"/>
    <w:rsid w:val="00F45560"/>
    <w:rsid w:val="00F456FF"/>
    <w:rsid w:val="00F5024B"/>
    <w:rsid w:val="00F53277"/>
    <w:rsid w:val="00F53FE7"/>
    <w:rsid w:val="00F56B72"/>
    <w:rsid w:val="00F60495"/>
    <w:rsid w:val="00F60F4F"/>
    <w:rsid w:val="00F61A26"/>
    <w:rsid w:val="00F626A3"/>
    <w:rsid w:val="00F64208"/>
    <w:rsid w:val="00F64327"/>
    <w:rsid w:val="00F65A2C"/>
    <w:rsid w:val="00F661C5"/>
    <w:rsid w:val="00F67117"/>
    <w:rsid w:val="00F70800"/>
    <w:rsid w:val="00F70A5F"/>
    <w:rsid w:val="00F718EE"/>
    <w:rsid w:val="00F71B8D"/>
    <w:rsid w:val="00F726BC"/>
    <w:rsid w:val="00F72CCE"/>
    <w:rsid w:val="00F75847"/>
    <w:rsid w:val="00F7687B"/>
    <w:rsid w:val="00F77A3F"/>
    <w:rsid w:val="00F77BB9"/>
    <w:rsid w:val="00F77E09"/>
    <w:rsid w:val="00F80144"/>
    <w:rsid w:val="00F82E09"/>
    <w:rsid w:val="00F8484C"/>
    <w:rsid w:val="00F86473"/>
    <w:rsid w:val="00F865AE"/>
    <w:rsid w:val="00F86EA4"/>
    <w:rsid w:val="00F909F1"/>
    <w:rsid w:val="00F919EA"/>
    <w:rsid w:val="00F9208E"/>
    <w:rsid w:val="00F932AF"/>
    <w:rsid w:val="00F93EF0"/>
    <w:rsid w:val="00F94613"/>
    <w:rsid w:val="00F961E1"/>
    <w:rsid w:val="00F9694A"/>
    <w:rsid w:val="00FA0C02"/>
    <w:rsid w:val="00FA10B6"/>
    <w:rsid w:val="00FA297E"/>
    <w:rsid w:val="00FA2D99"/>
    <w:rsid w:val="00FA3E2F"/>
    <w:rsid w:val="00FA4DFA"/>
    <w:rsid w:val="00FA4FEC"/>
    <w:rsid w:val="00FB3068"/>
    <w:rsid w:val="00FB31DC"/>
    <w:rsid w:val="00FB4290"/>
    <w:rsid w:val="00FB5473"/>
    <w:rsid w:val="00FB55A4"/>
    <w:rsid w:val="00FB5D3A"/>
    <w:rsid w:val="00FB5DF9"/>
    <w:rsid w:val="00FB641C"/>
    <w:rsid w:val="00FC01F0"/>
    <w:rsid w:val="00FC0FF9"/>
    <w:rsid w:val="00FC2913"/>
    <w:rsid w:val="00FC307E"/>
    <w:rsid w:val="00FC34C3"/>
    <w:rsid w:val="00FC5F32"/>
    <w:rsid w:val="00FC621D"/>
    <w:rsid w:val="00FC7E4A"/>
    <w:rsid w:val="00FD021C"/>
    <w:rsid w:val="00FD02FA"/>
    <w:rsid w:val="00FD0777"/>
    <w:rsid w:val="00FD0D95"/>
    <w:rsid w:val="00FD2196"/>
    <w:rsid w:val="00FD242D"/>
    <w:rsid w:val="00FD71DD"/>
    <w:rsid w:val="00FD74D5"/>
    <w:rsid w:val="00FD7C33"/>
    <w:rsid w:val="00FE1FD1"/>
    <w:rsid w:val="00FE2759"/>
    <w:rsid w:val="00FE389A"/>
    <w:rsid w:val="00FE4015"/>
    <w:rsid w:val="00FE62EC"/>
    <w:rsid w:val="00FE6F79"/>
    <w:rsid w:val="00FE733D"/>
    <w:rsid w:val="00FE7A01"/>
    <w:rsid w:val="00FF1418"/>
    <w:rsid w:val="00FF1BCD"/>
    <w:rsid w:val="00FF7511"/>
    <w:rsid w:val="00FF76B8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2AD7D"/>
  <w15:docId w15:val="{56910139-D822-4CAF-8BD4-E148E23F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6619"/>
    <w:rPr>
      <w:sz w:val="24"/>
      <w:szCs w:val="24"/>
    </w:rPr>
  </w:style>
  <w:style w:type="paragraph" w:styleId="Cmsor2">
    <w:name w:val="heading 2"/>
    <w:basedOn w:val="Norml"/>
    <w:next w:val="Norml"/>
    <w:qFormat/>
    <w:rsid w:val="00DD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D0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70AB7"/>
    <w:pPr>
      <w:keepNext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46619"/>
    <w:pPr>
      <w:jc w:val="both"/>
    </w:pPr>
    <w:rPr>
      <w:szCs w:val="20"/>
    </w:rPr>
  </w:style>
  <w:style w:type="paragraph" w:styleId="Szvegtrzsbehzssal">
    <w:name w:val="Body Text Indent"/>
    <w:basedOn w:val="Norml"/>
    <w:rsid w:val="00746619"/>
    <w:pPr>
      <w:ind w:left="360" w:hanging="360"/>
      <w:jc w:val="both"/>
    </w:pPr>
  </w:style>
  <w:style w:type="paragraph" w:styleId="lfej">
    <w:name w:val="header"/>
    <w:basedOn w:val="Norml"/>
    <w:rsid w:val="0074661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6619"/>
  </w:style>
  <w:style w:type="paragraph" w:styleId="llb">
    <w:name w:val="footer"/>
    <w:basedOn w:val="Norml"/>
    <w:rsid w:val="0074661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746619"/>
    <w:pPr>
      <w:jc w:val="center"/>
    </w:pPr>
    <w:rPr>
      <w:b/>
      <w:bCs/>
    </w:rPr>
  </w:style>
  <w:style w:type="paragraph" w:styleId="Szvegtrzs2">
    <w:name w:val="Body Text 2"/>
    <w:basedOn w:val="Norml"/>
    <w:rsid w:val="00746619"/>
    <w:pPr>
      <w:jc w:val="both"/>
    </w:pPr>
  </w:style>
  <w:style w:type="table" w:styleId="Rcsostblzat">
    <w:name w:val="Table Grid"/>
    <w:basedOn w:val="Normltblzat"/>
    <w:rsid w:val="00670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"/>
    <w:rsid w:val="00DD0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A022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6F79"/>
    <w:pPr>
      <w:ind w:left="708"/>
    </w:pPr>
  </w:style>
  <w:style w:type="character" w:customStyle="1" w:styleId="Szvegtrzs20">
    <w:name w:val="Szövegtörzs (2)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1">
    <w:name w:val="Szövegtörzs (2)_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NormlWeb">
    <w:name w:val="Normal (Web)"/>
    <w:basedOn w:val="Norml"/>
    <w:uiPriority w:val="99"/>
    <w:unhideWhenUsed/>
    <w:rsid w:val="002D4DFB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rsid w:val="003F36C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2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B6E3F-7247-4A7A-8470-C340EC4B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6</Pages>
  <Words>1760</Words>
  <Characters>12144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13877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Szvoboda Lászlóné</cp:lastModifiedBy>
  <cp:revision>194</cp:revision>
  <cp:lastPrinted>2022-04-20T07:47:00Z</cp:lastPrinted>
  <dcterms:created xsi:type="dcterms:W3CDTF">2019-12-03T08:40:00Z</dcterms:created>
  <dcterms:modified xsi:type="dcterms:W3CDTF">2022-04-20T07:54:00Z</dcterms:modified>
</cp:coreProperties>
</file>