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1C" w:rsidRDefault="0022721C" w:rsidP="0022721C">
      <w:pPr>
        <w:pStyle w:val="Cmsor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Csongrád Város Polgármesterétől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„M”</w:t>
      </w:r>
    </w:p>
    <w:p w:rsidR="00DC6E3D" w:rsidRPr="00DC6E3D" w:rsidRDefault="00DC6E3D" w:rsidP="00DC6E3D"/>
    <w:p w:rsidR="0022721C" w:rsidRDefault="002630D0" w:rsidP="0022721C">
      <w:pPr>
        <w:rPr>
          <w:rFonts w:ascii="Garamond" w:hAnsi="Garamond"/>
        </w:rPr>
      </w:pPr>
      <w:r>
        <w:rPr>
          <w:rFonts w:ascii="Garamond" w:hAnsi="Garamond"/>
        </w:rPr>
        <w:t>Száma:</w:t>
      </w:r>
      <w:r>
        <w:rPr>
          <w:rFonts w:ascii="Garamond" w:hAnsi="Garamond"/>
        </w:rPr>
        <w:tab/>
        <w:t>Önk/115-1/2022.</w:t>
      </w:r>
    </w:p>
    <w:p w:rsidR="0022721C" w:rsidRDefault="008A12FF" w:rsidP="0022721C">
      <w:pPr>
        <w:pStyle w:val="lfej"/>
        <w:tabs>
          <w:tab w:val="left" w:pos="70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Előadó: Dr. Juhász László</w:t>
      </w:r>
      <w:r w:rsidR="002630D0">
        <w:rPr>
          <w:rFonts w:ascii="Garamond" w:hAnsi="Garamond"/>
          <w:sz w:val="24"/>
          <w:szCs w:val="24"/>
        </w:rPr>
        <w:t xml:space="preserve"> jegyző</w:t>
      </w:r>
    </w:p>
    <w:p w:rsidR="0022721C" w:rsidRDefault="0022721C" w:rsidP="0022721C">
      <w:pPr>
        <w:pStyle w:val="lfej"/>
        <w:tabs>
          <w:tab w:val="left" w:pos="708"/>
        </w:tabs>
        <w:rPr>
          <w:rFonts w:ascii="Garamond" w:hAnsi="Garamond"/>
          <w:sz w:val="24"/>
          <w:szCs w:val="24"/>
        </w:rPr>
      </w:pPr>
    </w:p>
    <w:p w:rsidR="0022721C" w:rsidRDefault="0022721C" w:rsidP="0022721C">
      <w:pPr>
        <w:pStyle w:val="Cmsor2"/>
        <w:rPr>
          <w:rFonts w:ascii="Garamond" w:hAnsi="Garamond"/>
        </w:rPr>
      </w:pPr>
      <w:r>
        <w:rPr>
          <w:rFonts w:ascii="Garamond" w:hAnsi="Garamond"/>
        </w:rPr>
        <w:t>E L Ő T E R J E S Z T É S</w:t>
      </w:r>
    </w:p>
    <w:p w:rsidR="0022721C" w:rsidRDefault="0022721C" w:rsidP="0022721C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Csongrád Városi Önkormányzat Képviselő-testületének</w:t>
      </w:r>
    </w:p>
    <w:p w:rsidR="0022721C" w:rsidRDefault="0022721C" w:rsidP="0022721C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2022. június 30-ai ülésére</w:t>
      </w:r>
    </w:p>
    <w:p w:rsidR="0022721C" w:rsidRDefault="0022721C" w:rsidP="0022721C">
      <w:pPr>
        <w:jc w:val="center"/>
        <w:rPr>
          <w:rFonts w:ascii="Garamond" w:hAnsi="Garamond"/>
          <w:b/>
        </w:rPr>
      </w:pPr>
    </w:p>
    <w:p w:rsidR="0022721C" w:rsidRPr="00DC6E3D" w:rsidRDefault="0022721C" w:rsidP="003C6E80">
      <w:pPr>
        <w:tabs>
          <w:tab w:val="left" w:pos="567"/>
        </w:tabs>
        <w:ind w:left="567" w:hanging="567"/>
        <w:jc w:val="both"/>
        <w:rPr>
          <w:b/>
          <w:bCs/>
        </w:rPr>
      </w:pPr>
      <w:r w:rsidRPr="00DC6E3D">
        <w:rPr>
          <w:iCs/>
          <w:u w:val="single"/>
        </w:rPr>
        <w:t>Tárgy</w:t>
      </w:r>
      <w:r w:rsidRPr="008A12FF">
        <w:rPr>
          <w:i/>
          <w:iCs/>
          <w:u w:val="single"/>
        </w:rPr>
        <w:t>:</w:t>
      </w:r>
      <w:r w:rsidRPr="008A12FF">
        <w:rPr>
          <w:i/>
          <w:iCs/>
        </w:rPr>
        <w:t xml:space="preserve"> </w:t>
      </w:r>
      <w:r w:rsidR="008A12FF" w:rsidRPr="00DC6E3D">
        <w:t>Ifjúsági Ház és a</w:t>
      </w:r>
      <w:r w:rsidR="00286673" w:rsidRPr="00DC6E3D">
        <w:t xml:space="preserve"> Városi</w:t>
      </w:r>
      <w:r w:rsidR="008A12FF" w:rsidRPr="00DC6E3D">
        <w:t xml:space="preserve"> Sporttelep Csongrád-Tiszapart SE által történő üzemeltetési megállapodás jóváhagyása</w:t>
      </w:r>
    </w:p>
    <w:p w:rsidR="0022721C" w:rsidRPr="008A12FF" w:rsidRDefault="0022721C" w:rsidP="0022721C">
      <w:pPr>
        <w:jc w:val="both"/>
        <w:rPr>
          <w:b/>
          <w:bCs/>
        </w:rPr>
      </w:pPr>
    </w:p>
    <w:p w:rsidR="0022721C" w:rsidRPr="008A12FF" w:rsidRDefault="0022721C" w:rsidP="0022721C">
      <w:pPr>
        <w:jc w:val="both"/>
        <w:rPr>
          <w:b/>
        </w:rPr>
      </w:pPr>
      <w:r w:rsidRPr="008A12FF">
        <w:rPr>
          <w:b/>
        </w:rPr>
        <w:t>Tisztelt Képviselő-testület!</w:t>
      </w:r>
    </w:p>
    <w:p w:rsidR="0022721C" w:rsidRPr="008A12FF" w:rsidRDefault="0022721C" w:rsidP="0022721C">
      <w:pPr>
        <w:pStyle w:val="Szvegtrzs"/>
        <w:rPr>
          <w:szCs w:val="24"/>
        </w:rPr>
      </w:pPr>
    </w:p>
    <w:p w:rsidR="0022721C" w:rsidRDefault="00DC287A" w:rsidP="003C6E80">
      <w:pPr>
        <w:jc w:val="both"/>
      </w:pPr>
      <w:r>
        <w:t xml:space="preserve">A Képviselő-testület a 108/2022. (V.26.) számú határozatával támogatta az Ifjúsági Ház és a Sporttelep üzemeltetésbe adását szolgáló tárgyalások lefolytatását a Csongrádi Tiszapart Sport Egyesülettel. </w:t>
      </w:r>
    </w:p>
    <w:p w:rsidR="00DC287A" w:rsidRDefault="00DC287A" w:rsidP="0022721C"/>
    <w:p w:rsidR="00DC287A" w:rsidRDefault="00DC287A" w:rsidP="00DC287A">
      <w:pPr>
        <w:jc w:val="both"/>
      </w:pPr>
      <w:r>
        <w:t>Az egyesülettel az egyeztetést lefolytattuk, ennek alapján mellékelten beterjesztem az üzemeltetési megállapodás tervezetét. Ennek lényege szerint a Tiszapart SE venné át a Városellátó Intézménytől az ingatlanok üzemeltetését, gondozási, karbantartási feladatokat, ugyanakkor jogosult lenne bérbeadás útján hasznosítani azokat.</w:t>
      </w:r>
      <w:r w:rsidR="003C6E80">
        <w:t xml:space="preserve"> 2022 év tekintetében az üzemeltetési díj 4.755.000 Ft, amelyet két részletben fizetné ki az önkormányzat az üzemeltető részére. Az ingatlanok közüzemi mérőórái átkerülnek az üzemeltető nevére, az ezzel kapcsolatos költségeket a Tiszapart SE viseli. </w:t>
      </w:r>
    </w:p>
    <w:p w:rsidR="003C6E80" w:rsidRDefault="003C6E80" w:rsidP="00DC287A">
      <w:pPr>
        <w:jc w:val="both"/>
      </w:pPr>
    </w:p>
    <w:p w:rsidR="003C6E80" w:rsidRDefault="003C6E80" w:rsidP="00DC287A">
      <w:pPr>
        <w:jc w:val="both"/>
      </w:pPr>
      <w:r>
        <w:t xml:space="preserve">Az üzemeltetési díj fedezetére szolgál az átszervezés révén a Városellátó Intézménynél jelentkező költségmegtakarítás. </w:t>
      </w:r>
    </w:p>
    <w:p w:rsidR="003C6E80" w:rsidRDefault="003C6E80" w:rsidP="00DC287A">
      <w:pPr>
        <w:jc w:val="both"/>
      </w:pPr>
    </w:p>
    <w:p w:rsidR="003C6E80" w:rsidRDefault="003C6E80" w:rsidP="00DC287A">
      <w:pPr>
        <w:jc w:val="both"/>
      </w:pPr>
      <w:r>
        <w:t xml:space="preserve">Javasolom az üzemeltetési megállapodás megtárgyalását, indítványozom annak megkötését. </w:t>
      </w:r>
    </w:p>
    <w:p w:rsidR="0022721C" w:rsidRPr="008A12FF" w:rsidRDefault="0022721C" w:rsidP="0022721C"/>
    <w:p w:rsidR="0022721C" w:rsidRPr="008A12FF" w:rsidRDefault="0022721C" w:rsidP="0022721C">
      <w:pPr>
        <w:pStyle w:val="Cmsor2"/>
      </w:pPr>
      <w:r w:rsidRPr="008A12FF">
        <w:t>HATÁROZATI JAVASLAT</w:t>
      </w:r>
    </w:p>
    <w:p w:rsidR="0022721C" w:rsidRPr="008A12FF" w:rsidRDefault="0022721C" w:rsidP="0022721C">
      <w:pPr>
        <w:jc w:val="both"/>
      </w:pPr>
    </w:p>
    <w:p w:rsidR="0022721C" w:rsidRPr="008A12FF" w:rsidRDefault="0022721C" w:rsidP="0022721C">
      <w:pPr>
        <w:jc w:val="both"/>
      </w:pPr>
      <w:r w:rsidRPr="008A12FF">
        <w:t>Csongrád Városi Önkormányzat képviselő-testülete megtárgyalta a „</w:t>
      </w:r>
      <w:r w:rsidR="00DC287A" w:rsidRPr="008A12FF">
        <w:rPr>
          <w:i/>
        </w:rPr>
        <w:t>Ifjúsági Ház és a</w:t>
      </w:r>
      <w:r w:rsidR="00DC287A">
        <w:rPr>
          <w:i/>
        </w:rPr>
        <w:t xml:space="preserve"> Városi</w:t>
      </w:r>
      <w:r w:rsidR="00DC287A" w:rsidRPr="008A12FF">
        <w:rPr>
          <w:i/>
        </w:rPr>
        <w:t xml:space="preserve"> Sporttelep Csongrád-Tiszapart SE által történő üzemeltetési megállapodás jóváhagyása</w:t>
      </w:r>
      <w:r w:rsidRPr="008A12FF">
        <w:rPr>
          <w:i/>
          <w:iCs/>
        </w:rPr>
        <w:t xml:space="preserve">” </w:t>
      </w:r>
      <w:r w:rsidRPr="008A12FF">
        <w:t>című előterjesztést és az alábbi döntést hozza:</w:t>
      </w:r>
    </w:p>
    <w:p w:rsidR="008A12FF" w:rsidRDefault="008A12FF" w:rsidP="0022721C">
      <w:pPr>
        <w:jc w:val="both"/>
      </w:pPr>
    </w:p>
    <w:p w:rsidR="003C6E80" w:rsidRPr="008A12FF" w:rsidRDefault="003C6E80" w:rsidP="0022721C">
      <w:pPr>
        <w:jc w:val="both"/>
      </w:pPr>
      <w:r>
        <w:t xml:space="preserve">1. A Képviselő-testület az előterjesztés mellékletét képező üzemeltetési megállapodás feltételei szerint a Csongrádi Tiszapart SE üzemeltetésébe adja a csongrádi 4937 hrsz-ú, Csongrád, Hunyadi tér 7-9. szám alatti Ifjúsági Házat, a Városi Sporttelep részét képező csongrádi 4932/3. hrsz-ú, 4932/4. hrsz-ú Sporttelepet és a csongrádi 4925 közút megjelölésű ingatlant ifjúsági, oktatási és sportcélú hasznosítás céljára. </w:t>
      </w:r>
    </w:p>
    <w:p w:rsidR="008A12FF" w:rsidRDefault="008A12FF" w:rsidP="0022721C">
      <w:pPr>
        <w:jc w:val="both"/>
      </w:pPr>
    </w:p>
    <w:p w:rsidR="003C6E80" w:rsidRDefault="003C6E80" w:rsidP="0022721C">
      <w:pPr>
        <w:jc w:val="both"/>
      </w:pPr>
      <w:r>
        <w:t xml:space="preserve">2. A Képviselő-testület felhatalmazza a polgármestert az üzemeltetési megállapodás aláírására a birtokba adással, átadás-átvétellel kapcsolatos feladatok lefolytatására. </w:t>
      </w:r>
    </w:p>
    <w:p w:rsidR="003C6E80" w:rsidRDefault="003C6E80" w:rsidP="0022721C">
      <w:pPr>
        <w:jc w:val="both"/>
      </w:pPr>
      <w:r>
        <w:tab/>
      </w:r>
      <w:r w:rsidRPr="003C6E80">
        <w:rPr>
          <w:u w:val="single"/>
        </w:rPr>
        <w:t>Határidő</w:t>
      </w:r>
      <w:r>
        <w:t xml:space="preserve">: azonnal </w:t>
      </w:r>
    </w:p>
    <w:p w:rsidR="003C6E80" w:rsidRDefault="003C6E80" w:rsidP="0022721C">
      <w:pPr>
        <w:jc w:val="both"/>
      </w:pPr>
      <w:r>
        <w:tab/>
      </w:r>
      <w:r w:rsidRPr="003C6E80">
        <w:rPr>
          <w:u w:val="single"/>
        </w:rPr>
        <w:t>Felelős</w:t>
      </w:r>
      <w:r>
        <w:t xml:space="preserve">: Bedő Tamás polgármester </w:t>
      </w:r>
    </w:p>
    <w:p w:rsidR="003C6E80" w:rsidRDefault="003C6E80" w:rsidP="0022721C">
      <w:pPr>
        <w:jc w:val="both"/>
      </w:pPr>
    </w:p>
    <w:p w:rsidR="003C6E80" w:rsidRDefault="003C6E80" w:rsidP="0022721C">
      <w:pPr>
        <w:jc w:val="both"/>
      </w:pPr>
      <w:r>
        <w:t>3. A Képviselő-testület kötelezi az üzemeltetőt, hogy 2022. év üzemeltetési tapasztalatairól számoljon be a képviselő-testület decemberi ülésén.</w:t>
      </w:r>
    </w:p>
    <w:p w:rsidR="003C6E80" w:rsidRDefault="003C6E80" w:rsidP="0022721C">
      <w:pPr>
        <w:jc w:val="both"/>
      </w:pPr>
      <w:r>
        <w:tab/>
      </w:r>
      <w:r w:rsidRPr="003C6E80">
        <w:rPr>
          <w:u w:val="single"/>
        </w:rPr>
        <w:t>Határidő</w:t>
      </w:r>
      <w:r>
        <w:t>: szöveg szerint</w:t>
      </w:r>
    </w:p>
    <w:p w:rsidR="003C6E80" w:rsidRDefault="003C6E80" w:rsidP="0022721C">
      <w:pPr>
        <w:jc w:val="both"/>
      </w:pPr>
      <w:r>
        <w:tab/>
      </w:r>
      <w:r w:rsidRPr="003C6E80">
        <w:rPr>
          <w:u w:val="single"/>
        </w:rPr>
        <w:t>Felelős</w:t>
      </w:r>
      <w:r>
        <w:t xml:space="preserve">: Kiss István, a Tiszapart SE elnöke </w:t>
      </w:r>
    </w:p>
    <w:p w:rsidR="008A12FF" w:rsidRDefault="008A12FF" w:rsidP="0022721C">
      <w:pPr>
        <w:jc w:val="both"/>
      </w:pPr>
    </w:p>
    <w:p w:rsidR="003C6E80" w:rsidRPr="008A12FF" w:rsidRDefault="003C6E80" w:rsidP="0022721C">
      <w:pPr>
        <w:jc w:val="both"/>
      </w:pPr>
    </w:p>
    <w:p w:rsidR="008A12FF" w:rsidRPr="008A12FF" w:rsidRDefault="008A12FF" w:rsidP="0022721C">
      <w:pPr>
        <w:jc w:val="both"/>
      </w:pPr>
      <w:r w:rsidRPr="008A12FF">
        <w:t>Erről jegyzőkönyvi kivonaton értesítést kap:</w:t>
      </w:r>
    </w:p>
    <w:p w:rsidR="008A12FF" w:rsidRDefault="008A12FF" w:rsidP="008A12FF">
      <w:pPr>
        <w:pStyle w:val="Listaszerbekezds"/>
        <w:numPr>
          <w:ilvl w:val="0"/>
          <w:numId w:val="9"/>
        </w:numPr>
        <w:jc w:val="both"/>
      </w:pPr>
      <w:r>
        <w:t>Képviselő-testület tagjai</w:t>
      </w:r>
    </w:p>
    <w:p w:rsidR="008A12FF" w:rsidRDefault="008A12FF" w:rsidP="008A12FF">
      <w:pPr>
        <w:pStyle w:val="Listaszerbekezds"/>
        <w:numPr>
          <w:ilvl w:val="0"/>
          <w:numId w:val="9"/>
        </w:numPr>
        <w:jc w:val="both"/>
      </w:pPr>
      <w:r>
        <w:t>Dr. Juhász László jegyző és általa:</w:t>
      </w:r>
    </w:p>
    <w:p w:rsidR="008A12FF" w:rsidRPr="008A12FF" w:rsidRDefault="008A12FF" w:rsidP="008A12FF">
      <w:pPr>
        <w:pStyle w:val="Listaszerbekezds"/>
        <w:numPr>
          <w:ilvl w:val="0"/>
          <w:numId w:val="9"/>
        </w:numPr>
        <w:jc w:val="both"/>
      </w:pPr>
      <w:r>
        <w:t>Csongrádi Tiszapart SE</w:t>
      </w:r>
    </w:p>
    <w:p w:rsidR="008A12FF" w:rsidRDefault="008A12FF" w:rsidP="0022721C">
      <w:pPr>
        <w:jc w:val="both"/>
      </w:pPr>
    </w:p>
    <w:p w:rsidR="003C6E80" w:rsidRDefault="003C6E80" w:rsidP="0022721C">
      <w:pPr>
        <w:jc w:val="both"/>
      </w:pPr>
    </w:p>
    <w:p w:rsidR="008A12FF" w:rsidRDefault="008A12FF" w:rsidP="0022721C">
      <w:pPr>
        <w:jc w:val="both"/>
      </w:pPr>
      <w:r>
        <w:t>Csongrád, 2022. június 23.</w:t>
      </w:r>
    </w:p>
    <w:p w:rsidR="008A12FF" w:rsidRDefault="008A12FF" w:rsidP="0022721C">
      <w:pPr>
        <w:jc w:val="both"/>
      </w:pPr>
    </w:p>
    <w:p w:rsidR="008A12FF" w:rsidRDefault="008A12FF" w:rsidP="0022721C">
      <w:pPr>
        <w:jc w:val="both"/>
      </w:pPr>
    </w:p>
    <w:p w:rsidR="008A12FF" w:rsidRDefault="008A12FF" w:rsidP="008A12FF">
      <w:pPr>
        <w:ind w:left="4956" w:firstLine="708"/>
        <w:jc w:val="both"/>
      </w:pPr>
      <w:r>
        <w:t>Bedő Tamás</w:t>
      </w:r>
    </w:p>
    <w:p w:rsidR="008A12FF" w:rsidRPr="008A12FF" w:rsidRDefault="008A12FF" w:rsidP="008A12FF">
      <w:pPr>
        <w:ind w:left="4956" w:firstLine="708"/>
        <w:jc w:val="both"/>
      </w:pPr>
      <w:r>
        <w:t>polgármester</w:t>
      </w:r>
    </w:p>
    <w:p w:rsidR="003C6E80" w:rsidRDefault="003C6E8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24C9" w:rsidRPr="00EF2F8C" w:rsidRDefault="00B124DC" w:rsidP="00EF2F8C">
      <w:pPr>
        <w:jc w:val="center"/>
        <w:rPr>
          <w:sz w:val="28"/>
          <w:szCs w:val="28"/>
        </w:rPr>
      </w:pPr>
      <w:r w:rsidRPr="00EF2F8C">
        <w:rPr>
          <w:sz w:val="28"/>
          <w:szCs w:val="28"/>
        </w:rPr>
        <w:lastRenderedPageBreak/>
        <w:t>MEGÁLLAPODÁS</w:t>
      </w:r>
    </w:p>
    <w:p w:rsidR="00EF2F8C" w:rsidRPr="00EF2F8C" w:rsidRDefault="00EF2F8C" w:rsidP="00EF2F8C">
      <w:pPr>
        <w:jc w:val="center"/>
        <w:rPr>
          <w:sz w:val="28"/>
          <w:szCs w:val="28"/>
        </w:rPr>
      </w:pPr>
      <w:r w:rsidRPr="00EF2F8C">
        <w:rPr>
          <w:sz w:val="28"/>
          <w:szCs w:val="28"/>
        </w:rPr>
        <w:t>Sportcélú ingatlanok üzemeltetésére</w:t>
      </w:r>
    </w:p>
    <w:p w:rsidR="00B124DC" w:rsidRDefault="004A1C34" w:rsidP="00EF2F8C">
      <w:pPr>
        <w:jc w:val="center"/>
      </w:pPr>
      <w:r>
        <w:t>(TERVEZET)</w:t>
      </w:r>
    </w:p>
    <w:p w:rsidR="008A69C4" w:rsidRDefault="008A69C4" w:rsidP="00EF2F8C">
      <w:pPr>
        <w:jc w:val="center"/>
      </w:pPr>
    </w:p>
    <w:p w:rsidR="00B124DC" w:rsidRDefault="00B124DC" w:rsidP="00B124DC">
      <w:pPr>
        <w:jc w:val="both"/>
      </w:pPr>
      <w:r>
        <w:t xml:space="preserve">amely létrejött egyrészről Csongrád Városi Önkormányzat (6640 Csongrád, Kossuth tér 7. képv.: Bedő Tamás polgármester), mint üzemeltetésbe adó (továbbiakban: Önkormányzat) másrészről Csongrádi Tiszapart SE (6640 Csongrád, </w:t>
      </w:r>
      <w:r w:rsidR="003C6E80">
        <w:t>Batthyány</w:t>
      </w:r>
      <w:r>
        <w:t xml:space="preserve"> u. </w:t>
      </w:r>
      <w:r w:rsidR="003C6E80">
        <w:t>4</w:t>
      </w:r>
      <w:r>
        <w:t>., képv.: Kiss István elnök), mint üzemeltetésbe vevő (továbbiakban Tiszapart SE) között az alulírott helyen és napon az alábbi feltételek szerint:</w:t>
      </w:r>
    </w:p>
    <w:p w:rsidR="00B124DC" w:rsidRDefault="00B124DC" w:rsidP="00B124DC">
      <w:pPr>
        <w:jc w:val="both"/>
      </w:pPr>
    </w:p>
    <w:p w:rsidR="00B124DC" w:rsidRDefault="00B124DC" w:rsidP="00B124DC">
      <w:pPr>
        <w:jc w:val="both"/>
      </w:pPr>
      <w:r>
        <w:t>Előzmények</w:t>
      </w:r>
    </w:p>
    <w:p w:rsidR="00B124DC" w:rsidRDefault="00B124DC" w:rsidP="00B124DC">
      <w:pPr>
        <w:jc w:val="both"/>
      </w:pPr>
      <w:r>
        <w:t xml:space="preserve">1. A szerződő felek rögzítik, hogy az önkormányzat 1/1 tulajdoni arányát képezik az alábbi sport és ifjúsági célokat szolgáló ingatlanok: </w:t>
      </w:r>
    </w:p>
    <w:p w:rsidR="00B124DC" w:rsidRDefault="00B8673B" w:rsidP="00B124DC">
      <w:pPr>
        <w:jc w:val="both"/>
      </w:pPr>
      <w:r>
        <w:t>1.1. Csongrádi 4937 hrsz-ú, 3327</w:t>
      </w:r>
      <w:r w:rsidR="00B124DC">
        <w:t xml:space="preserve"> m2 területű </w:t>
      </w:r>
      <w:r>
        <w:t xml:space="preserve">kivett épület megjelölésű </w:t>
      </w:r>
      <w:r w:rsidR="00B124DC">
        <w:t xml:space="preserve">ingatlan, mely természetben 6640 Csongrád, Hunyadi tér </w:t>
      </w:r>
      <w:r w:rsidR="00767A0D">
        <w:t>7-</w:t>
      </w:r>
      <w:r w:rsidR="00B124DC">
        <w:t>9. szám alatt áll. (Ifjúsági Ház)</w:t>
      </w:r>
    </w:p>
    <w:p w:rsidR="00B124DC" w:rsidRDefault="00B124DC" w:rsidP="00B124DC">
      <w:pPr>
        <w:jc w:val="both"/>
      </w:pPr>
      <w:r>
        <w:t xml:space="preserve">1.2. Városi Sporttelep az alábbiak szerint: </w:t>
      </w:r>
    </w:p>
    <w:p w:rsidR="00B124DC" w:rsidRDefault="00B124DC" w:rsidP="00B124DC">
      <w:pPr>
        <w:ind w:left="1276" w:hanging="709"/>
        <w:jc w:val="both"/>
      </w:pPr>
      <w:r>
        <w:t>- csongrádi 4932/3 hrsz-ú, 4.57</w:t>
      </w:r>
      <w:r w:rsidR="00396FDD">
        <w:t>87</w:t>
      </w:r>
      <w:r>
        <w:t xml:space="preserve"> m2 területű sporttelep megjelölésű ingatlan, </w:t>
      </w:r>
    </w:p>
    <w:p w:rsidR="00B124DC" w:rsidRDefault="00396FDD" w:rsidP="00B124DC">
      <w:pPr>
        <w:ind w:left="1276" w:hanging="709"/>
        <w:jc w:val="both"/>
      </w:pPr>
      <w:r>
        <w:t>- csongrádi 4932/4 hrsz-ú, 4086</w:t>
      </w:r>
      <w:r w:rsidR="00B124DC">
        <w:t xml:space="preserve"> m2 területű sporttelep</w:t>
      </w:r>
      <w:r>
        <w:t>, épület</w:t>
      </w:r>
      <w:r w:rsidR="00B124DC">
        <w:t xml:space="preserve"> megjelölésű ingatlan,</w:t>
      </w:r>
    </w:p>
    <w:p w:rsidR="00B124DC" w:rsidRDefault="00B124DC" w:rsidP="00B124DC">
      <w:pPr>
        <w:ind w:left="1276" w:hanging="709"/>
        <w:jc w:val="both"/>
      </w:pPr>
      <w:r>
        <w:t xml:space="preserve">- csongrádi 4925 hrsz-ú, </w:t>
      </w:r>
      <w:r w:rsidR="00396FDD">
        <w:t>3622</w:t>
      </w:r>
      <w:r>
        <w:t xml:space="preserve"> m2 területű </w:t>
      </w:r>
      <w:r w:rsidR="00396FDD">
        <w:t>köz</w:t>
      </w:r>
      <w:r>
        <w:t>út megjelölésű ingatlan,</w:t>
      </w:r>
    </w:p>
    <w:p w:rsidR="00B124DC" w:rsidRDefault="00B124DC" w:rsidP="00B124DC">
      <w:pPr>
        <w:ind w:left="1276" w:hanging="709"/>
        <w:jc w:val="both"/>
      </w:pPr>
    </w:p>
    <w:p w:rsidR="00B124DC" w:rsidRDefault="00B124DC" w:rsidP="00B124DC">
      <w:pPr>
        <w:jc w:val="both"/>
      </w:pPr>
      <w:r>
        <w:t xml:space="preserve">mely ingatlanok természetben 6640 Csongrád, Sport u. </w:t>
      </w:r>
      <w:r w:rsidR="00622239">
        <w:t>2</w:t>
      </w:r>
      <w:r>
        <w:t xml:space="preserve">. szám alatt helyezkednek el és a Városi Sporttelep részét képezik. </w:t>
      </w:r>
    </w:p>
    <w:p w:rsidR="00622239" w:rsidRDefault="00622239" w:rsidP="00B124DC">
      <w:pPr>
        <w:jc w:val="both"/>
      </w:pPr>
    </w:p>
    <w:p w:rsidR="00622239" w:rsidRDefault="00622239" w:rsidP="00B124DC">
      <w:pPr>
        <w:jc w:val="both"/>
      </w:pPr>
      <w:r>
        <w:t>1.3. A csongrádi 4932/3. hrsz-ú ingatlanon állnak azon épületek, amelyek az itt működő sportegyesületek önálló tulajdon</w:t>
      </w:r>
      <w:r w:rsidR="00767A0D">
        <w:t>át képezik az alábbiak szerint:</w:t>
      </w:r>
    </w:p>
    <w:p w:rsidR="00622239" w:rsidRDefault="00622239" w:rsidP="00622239">
      <w:pPr>
        <w:pStyle w:val="Listaszerbekezds"/>
        <w:numPr>
          <w:ilvl w:val="0"/>
          <w:numId w:val="3"/>
        </w:numPr>
        <w:jc w:val="both"/>
      </w:pPr>
      <w:r>
        <w:t>csongrádi 4932/3/A hrsz-ú, csónakház megjelölésű, 336 m2 területű ingatlan, melynek tulajdonosa a Csongrádi Kajak-Kenu Club,</w:t>
      </w:r>
    </w:p>
    <w:p w:rsidR="00622239" w:rsidRDefault="00622239" w:rsidP="00622239">
      <w:pPr>
        <w:pStyle w:val="Listaszerbekezds"/>
        <w:numPr>
          <w:ilvl w:val="0"/>
          <w:numId w:val="3"/>
        </w:numPr>
        <w:jc w:val="both"/>
      </w:pPr>
      <w:r>
        <w:t>csongrádi 4932/3/B hrsz-ú, csónakház megjelölésű, 251 m2 területű ingatlan, melynek tulajdonosa a Csongrád Vízügyi SE,</w:t>
      </w:r>
    </w:p>
    <w:p w:rsidR="00622239" w:rsidRDefault="00622239" w:rsidP="00622239">
      <w:pPr>
        <w:pStyle w:val="Listaszerbekezds"/>
        <w:numPr>
          <w:ilvl w:val="0"/>
          <w:numId w:val="3"/>
        </w:numPr>
        <w:jc w:val="both"/>
      </w:pPr>
      <w:r>
        <w:t xml:space="preserve">csongrádi 4932/3/C hrsz-ú, csónakház megjelölésű, 173 m2 területű ingatlan, melynek tulajdonosa </w:t>
      </w:r>
      <w:r w:rsidR="00767A0D">
        <w:t>Kis-Tisza Vizi-Sport Egyesület.</w:t>
      </w:r>
    </w:p>
    <w:p w:rsidR="00B8673B" w:rsidRDefault="00B8673B" w:rsidP="00B8673B">
      <w:pPr>
        <w:pStyle w:val="Listaszerbekezds"/>
        <w:numPr>
          <w:ilvl w:val="0"/>
          <w:numId w:val="3"/>
        </w:numPr>
        <w:jc w:val="both"/>
      </w:pPr>
      <w:r>
        <w:t>mindezeken túl a Sporttelepen helyezkednek el a Tisza Tenisz Club által használt teniszpályák.</w:t>
      </w:r>
    </w:p>
    <w:p w:rsidR="00B8673B" w:rsidRDefault="00B8673B" w:rsidP="00B8673B">
      <w:pPr>
        <w:jc w:val="both"/>
      </w:pPr>
      <w:r>
        <w:t>1.4. A Sporttelep részét képezi a csongrádi 4932/4 hrsz-ú sporttelep, épület megjelölésű ingatlan, amely</w:t>
      </w:r>
      <w:r w:rsidR="00F932F9">
        <w:t>en</w:t>
      </w:r>
      <w:r>
        <w:t xml:space="preserve"> áll</w:t>
      </w:r>
      <w:r w:rsidR="00F932F9">
        <w:t>nak</w:t>
      </w:r>
      <w:r>
        <w:t xml:space="preserve"> a Tisza Tenisz Club által működtetett teniszpályák illetve fémvázas teniszcsarnok és kiszolgáló felépítmény. </w:t>
      </w:r>
    </w:p>
    <w:p w:rsidR="00B8673B" w:rsidRDefault="00B8673B" w:rsidP="00B8673B">
      <w:pPr>
        <w:jc w:val="both"/>
      </w:pPr>
    </w:p>
    <w:p w:rsidR="00EF2F8C" w:rsidRDefault="00EF2F8C" w:rsidP="00B124DC">
      <w:pPr>
        <w:jc w:val="both"/>
      </w:pPr>
      <w:r>
        <w:t>2. A felek rögzítik továbbá, hogy a Tiszapart SE nyilvántartásba vett sportegyesületként működik, a fent körülírt Vár</w:t>
      </w:r>
      <w:r w:rsidR="00F932F9">
        <w:t xml:space="preserve">osi Sporttelep egyik használója, a futballpályák, székház – és öltöző épület tekintetében. </w:t>
      </w:r>
    </w:p>
    <w:p w:rsidR="00767A0D" w:rsidRDefault="00767A0D" w:rsidP="00B124DC">
      <w:pPr>
        <w:jc w:val="both"/>
      </w:pPr>
    </w:p>
    <w:p w:rsidR="003C6E80" w:rsidRDefault="00767A0D" w:rsidP="003C6E80">
      <w:pPr>
        <w:jc w:val="both"/>
      </w:pPr>
      <w:r>
        <w:t xml:space="preserve">3. Csongrád Városi Önkormányzat Képviselő-testülete ….. határozatával döntött a fent körülírt ingatlanok Tiszapart SE üzemeltetésébe adásáról, jelen megállapodás célja a felek közötti jogviszony tartalmának megállapítása, az üzemeltetés feltételeinek rögzítése.  </w:t>
      </w:r>
    </w:p>
    <w:p w:rsidR="003C6E80" w:rsidRDefault="003C6E80" w:rsidP="00767A0D">
      <w:pPr>
        <w:jc w:val="center"/>
      </w:pPr>
    </w:p>
    <w:p w:rsidR="00767A0D" w:rsidRDefault="00767A0D" w:rsidP="00767A0D">
      <w:pPr>
        <w:jc w:val="center"/>
      </w:pPr>
      <w:r>
        <w:t>Üzemeltetési feltételek</w:t>
      </w:r>
    </w:p>
    <w:p w:rsidR="00767A0D" w:rsidRDefault="00767A0D" w:rsidP="00767A0D">
      <w:pPr>
        <w:jc w:val="center"/>
      </w:pPr>
    </w:p>
    <w:p w:rsidR="00767A0D" w:rsidRDefault="00767A0D" w:rsidP="00767A0D">
      <w:pPr>
        <w:jc w:val="both"/>
      </w:pPr>
      <w:r>
        <w:t xml:space="preserve">4. Jelen megállapodás aláírásával az Önkormányzat a Tiszapart SE üzemeltetésébe adja az Önkormányzat tulajdonát képező, fenti körülírt ingatlanokat, nevezetesen a csongrádi 4937 hrsz-ú, Csongrád, Hunyadi tér 7-9. szám alatti Ifjúsági Házat, a csongrádi 4932/3 hrsz-ú Sporttelepet, a </w:t>
      </w:r>
      <w:r w:rsidR="00635C9F">
        <w:t>csongrádi 4932/4 hrsz-ú sporttelepet, a csongrádi 4925 hrsz-ú közút megjelölésű ingatlant – a sporttelepen működő és a többi sportegyesület által kizárólagosan</w:t>
      </w:r>
      <w:r w:rsidR="00F932F9">
        <w:t xml:space="preserve"> tulajdonolt és </w:t>
      </w:r>
      <w:r w:rsidR="00635C9F">
        <w:t xml:space="preserve"> használt ingatlanok, ingatlanrészek kivételével -, mely ingatlanok üzemeltetését a Tiszapart SE elvállalja jelen szerződésben foglaltak szerint. </w:t>
      </w:r>
    </w:p>
    <w:p w:rsidR="00635C9F" w:rsidRDefault="00635C9F" w:rsidP="00767A0D">
      <w:pPr>
        <w:jc w:val="both"/>
      </w:pPr>
    </w:p>
    <w:p w:rsidR="00635C9F" w:rsidRDefault="00635C9F" w:rsidP="00767A0D">
      <w:pPr>
        <w:jc w:val="both"/>
      </w:pPr>
      <w:r>
        <w:t>5. Az üzemeltetés időtartama:</w:t>
      </w:r>
    </w:p>
    <w:p w:rsidR="00635C9F" w:rsidRDefault="00635C9F" w:rsidP="00767A0D">
      <w:pPr>
        <w:jc w:val="both"/>
      </w:pPr>
      <w:r>
        <w:t>Az üzemeltetési jogviszony 2022. augusztus 1. napjától kezdődik és határozatlan időtartammal szól azzal, hogy mindkét felet megilleti</w:t>
      </w:r>
      <w:r w:rsidR="00F932F9">
        <w:t xml:space="preserve"> a másik féllel írásban közölt 60 napos felmondás joga (</w:t>
      </w:r>
      <w:r>
        <w:t xml:space="preserve">rendes felmondás </w:t>
      </w:r>
      <w:r w:rsidR="00F932F9">
        <w:t>).</w:t>
      </w:r>
      <w:r>
        <w:t xml:space="preserve"> </w:t>
      </w:r>
      <w:r w:rsidR="000E5791">
        <w:t xml:space="preserve">A másik fél súlyos szerződésszegése esetén mindkét felet megilleti a másik féllel írásban közölt rendkívüli felmondás joga (rendkívüli felmondás). </w:t>
      </w:r>
    </w:p>
    <w:p w:rsidR="0075076E" w:rsidRDefault="0075076E" w:rsidP="00767A0D">
      <w:pPr>
        <w:jc w:val="both"/>
      </w:pPr>
    </w:p>
    <w:p w:rsidR="00DE20BE" w:rsidRDefault="00993613" w:rsidP="00767A0D">
      <w:pPr>
        <w:jc w:val="both"/>
      </w:pPr>
      <w:r>
        <w:t xml:space="preserve">6. </w:t>
      </w:r>
      <w:r w:rsidR="00DE20BE">
        <w:t>Az üzemeltetés díj:</w:t>
      </w:r>
    </w:p>
    <w:p w:rsidR="000E5791" w:rsidRDefault="000E5791" w:rsidP="00767A0D">
      <w:pPr>
        <w:jc w:val="both"/>
      </w:pPr>
      <w:r>
        <w:t xml:space="preserve">A felek megállapodnak abban, hogy az önkormányzat 2022 év tekintetében megfizet a Tiszapart SE részére </w:t>
      </w:r>
      <w:r w:rsidR="0079445D">
        <w:t>4.755.000,-</w:t>
      </w:r>
      <w:r>
        <w:t xml:space="preserve"> Ft üzemeltetési díjat két egyenlő részletben átutalás útján:</w:t>
      </w:r>
    </w:p>
    <w:p w:rsidR="000E5791" w:rsidRDefault="000E5791" w:rsidP="000E5791">
      <w:pPr>
        <w:ind w:firstLine="567"/>
        <w:jc w:val="both"/>
      </w:pPr>
      <w:r>
        <w:t>- 2022. augusztus 1. napjától 2022. október 15. napjáig szóló időszakra az üzemeltetési díj 50 %-a kerül kifizetésre jelen megállapodás aláírásától számított 8 napon belül.</w:t>
      </w:r>
    </w:p>
    <w:p w:rsidR="000E5791" w:rsidRDefault="00DE20BE" w:rsidP="000E5791">
      <w:pPr>
        <w:ind w:firstLine="567"/>
        <w:jc w:val="both"/>
      </w:pPr>
      <w:r>
        <w:t>- Az üzemeltetési díj fennmaradó 50 %-a 2022. október 25. napjái</w:t>
      </w:r>
      <w:r w:rsidR="00DC6E3D">
        <w:t xml:space="preserve">g esedékes és került átutalásra, amennyiben az üzemeltetőnek nem áll fenn közüzemi, vagy egyéb más tartozása jelen jogviszony kapcsán. </w:t>
      </w:r>
    </w:p>
    <w:p w:rsidR="000E5791" w:rsidRDefault="00DE20BE" w:rsidP="00DE20BE">
      <w:pPr>
        <w:ind w:firstLine="426"/>
        <w:jc w:val="both"/>
      </w:pPr>
      <w:r>
        <w:t>- A 2023. évre szóló üzemeltetési díjat a felek 2022. december hónapban állapítják meg.</w:t>
      </w:r>
    </w:p>
    <w:p w:rsidR="00DE20BE" w:rsidRDefault="00DE20BE" w:rsidP="00767A0D">
      <w:pPr>
        <w:jc w:val="both"/>
      </w:pPr>
    </w:p>
    <w:p w:rsidR="000E5791" w:rsidRDefault="00DE20BE" w:rsidP="00767A0D">
      <w:pPr>
        <w:jc w:val="both"/>
      </w:pPr>
      <w:r>
        <w:t>7. Ingatlanok üzemeltetése:</w:t>
      </w:r>
    </w:p>
    <w:p w:rsidR="00DE20BE" w:rsidRDefault="00DE20BE" w:rsidP="00767A0D">
      <w:pPr>
        <w:jc w:val="both"/>
      </w:pPr>
    </w:p>
    <w:p w:rsidR="00DE20BE" w:rsidRDefault="00DE20BE" w:rsidP="00767A0D">
      <w:pPr>
        <w:jc w:val="both"/>
      </w:pPr>
      <w:r>
        <w:t>7.1. A Tiszapart SE üzemeltetési feladatai:</w:t>
      </w:r>
    </w:p>
    <w:p w:rsidR="00DE20BE" w:rsidRDefault="00DE20BE" w:rsidP="00DE20BE">
      <w:pPr>
        <w:ind w:left="567"/>
        <w:jc w:val="both"/>
      </w:pPr>
      <w:r>
        <w:t xml:space="preserve">- az Ifjúsági Házat és a Városi Sporttelepet funkciója szerinti célok megvalósítása érdekében üzemelteti </w:t>
      </w:r>
    </w:p>
    <w:p w:rsidR="00DE20BE" w:rsidRDefault="00DE20BE" w:rsidP="00DE20BE">
      <w:pPr>
        <w:ind w:left="567"/>
        <w:jc w:val="both"/>
      </w:pPr>
      <w:r>
        <w:t>- a jó gazda gondosságával köteles az ingatlanok gondozásáról, tisztántartásáról, karbantartásáról,</w:t>
      </w:r>
      <w:r w:rsidR="003D76F5">
        <w:t xml:space="preserve"> a zöldfelület gondozott állapotba tartásáról gondoskodni</w:t>
      </w:r>
      <w:r w:rsidR="001B32E3">
        <w:t>. Az ezzel kapcsolatos költsé</w:t>
      </w:r>
      <w:r w:rsidR="008A69C4">
        <w:t>gek a Tiszapart SE-t terhelik. Az egyedi 300</w:t>
      </w:r>
      <w:r w:rsidR="00267F7A">
        <w:t xml:space="preserve">.000 </w:t>
      </w:r>
      <w:r w:rsidR="008A69C4">
        <w:t>Ft-ot elérő, vagy meghaladó karbantartási, javítási költségeket (pld. Ifjúsági Ház gázkazánjának javítása) az Önkormányzat viseli, ugyanezen értékhatárt elérő pótlási költségeket szintén az önkormányzat viseli,</w:t>
      </w:r>
    </w:p>
    <w:p w:rsidR="00DE20BE" w:rsidRDefault="00DE20BE" w:rsidP="00DE20BE">
      <w:pPr>
        <w:ind w:left="567"/>
        <w:jc w:val="both"/>
      </w:pPr>
      <w:r>
        <w:t>- az Ifjúsági Házat az önkormányzattal egyeztetett és jóváhagyott házirend szerint köteles üzemeltetni ifjúsági, oktatási és sport célokra</w:t>
      </w:r>
      <w:r w:rsidR="008A69C4">
        <w:t>,</w:t>
      </w:r>
    </w:p>
    <w:p w:rsidR="00DE20BE" w:rsidRDefault="00DE20BE" w:rsidP="00DE20BE">
      <w:pPr>
        <w:ind w:left="567"/>
        <w:jc w:val="both"/>
      </w:pPr>
      <w:r>
        <w:t>- a Sporttelep nyitvatartását az alábbi időtartam szerint teljesíti:</w:t>
      </w:r>
    </w:p>
    <w:p w:rsidR="00DE20BE" w:rsidRPr="00DE20BE" w:rsidRDefault="00DE20BE" w:rsidP="00DE20BE">
      <w:pPr>
        <w:pStyle w:val="Listaszerbekezds"/>
        <w:ind w:left="1068"/>
        <w:jc w:val="both"/>
      </w:pPr>
      <w:r w:rsidRPr="00DE20BE">
        <w:t>május 1. és október 31-ig 6:00-22:00</w:t>
      </w:r>
    </w:p>
    <w:p w:rsidR="00DE20BE" w:rsidRPr="00DE20BE" w:rsidRDefault="00DE20BE" w:rsidP="00DE20BE">
      <w:pPr>
        <w:pStyle w:val="Listaszerbekezds"/>
        <w:ind w:left="1068"/>
        <w:jc w:val="both"/>
      </w:pPr>
      <w:r w:rsidRPr="00DE20BE">
        <w:t>november 1. - április 30. 7:00-20:00</w:t>
      </w:r>
    </w:p>
    <w:p w:rsidR="00DE20BE" w:rsidRDefault="00DE20BE" w:rsidP="00DE20BE">
      <w:pPr>
        <w:pStyle w:val="Listaszerbekezds"/>
        <w:numPr>
          <w:ilvl w:val="0"/>
          <w:numId w:val="3"/>
        </w:numPr>
        <w:jc w:val="both"/>
      </w:pPr>
      <w:r>
        <w:t xml:space="preserve">köteles </w:t>
      </w:r>
      <w:r w:rsidR="0079445D">
        <w:t>az ingatlanok nyitásáról, zárásáról gondoskodni,</w:t>
      </w:r>
    </w:p>
    <w:p w:rsidR="0079445D" w:rsidRDefault="0079445D" w:rsidP="00DE20BE">
      <w:pPr>
        <w:pStyle w:val="Listaszerbekezds"/>
        <w:numPr>
          <w:ilvl w:val="0"/>
          <w:numId w:val="3"/>
        </w:numPr>
        <w:jc w:val="both"/>
      </w:pPr>
      <w:r>
        <w:t xml:space="preserve">az Ifjúsági Ház és a Sporttelep azon közüzemi mérőórái, amelyek jelen megállapodás aláírásakor nem valamely sportegyesület nevén szerepelnek, átírásra kerülnek a Tiszapart SE nevére, az ennek alapján járó közüzemi díjak fizetése a Tiszapart SE-t terheli. </w:t>
      </w:r>
    </w:p>
    <w:p w:rsidR="0079445D" w:rsidRDefault="0079445D" w:rsidP="00DE20BE">
      <w:pPr>
        <w:pStyle w:val="Listaszerbekezds"/>
        <w:numPr>
          <w:ilvl w:val="0"/>
          <w:numId w:val="3"/>
        </w:numPr>
        <w:jc w:val="both"/>
      </w:pPr>
      <w:r>
        <w:t xml:space="preserve">köteles gondoskodni a kommunális hulladék elszállításáról, e tekintetben a szolgáltatóval szerződést kötni. </w:t>
      </w:r>
    </w:p>
    <w:p w:rsidR="0079445D" w:rsidRDefault="0079445D" w:rsidP="00DE20BE">
      <w:pPr>
        <w:pStyle w:val="Listaszerbekezds"/>
        <w:numPr>
          <w:ilvl w:val="0"/>
          <w:numId w:val="3"/>
        </w:numPr>
        <w:jc w:val="both"/>
      </w:pPr>
      <w:r>
        <w:t>a leltár szerint átvett eszközök rendeltetésszerű használatára jogosult, köteles azok karbantartásáról gondoskodni. Amennyiben az eszközök pótlása, cseréje indokolt, azt jelezni köteles az önkormányzat felé.</w:t>
      </w:r>
    </w:p>
    <w:p w:rsidR="0079445D" w:rsidRDefault="0079445D" w:rsidP="00DE20BE">
      <w:pPr>
        <w:pStyle w:val="Listaszerbekezds"/>
        <w:numPr>
          <w:ilvl w:val="0"/>
          <w:numId w:val="3"/>
        </w:numPr>
        <w:jc w:val="both"/>
      </w:pPr>
      <w:r>
        <w:t>az üzemeltetés során együttműködni köteles a Sporttelepen működő más sportegyesületekkel</w:t>
      </w:r>
      <w:r w:rsidR="003D76F5">
        <w:t>, a ki</w:t>
      </w:r>
      <w:r>
        <w:t>alakult használati rend</w:t>
      </w:r>
      <w:r w:rsidR="003D76F5">
        <w:t>et,</w:t>
      </w:r>
      <w:r>
        <w:t xml:space="preserve"> az egyesületek által szerzett használati jogokat köteles </w:t>
      </w:r>
      <w:r w:rsidR="003D76F5">
        <w:t>elfogadni.</w:t>
      </w:r>
    </w:p>
    <w:p w:rsidR="003D76F5" w:rsidRDefault="003D76F5" w:rsidP="003D76F5">
      <w:pPr>
        <w:pStyle w:val="Listaszerbekezds"/>
        <w:numPr>
          <w:ilvl w:val="0"/>
          <w:numId w:val="3"/>
        </w:numPr>
        <w:jc w:val="both"/>
      </w:pPr>
      <w:r w:rsidRPr="003D76F5">
        <w:rPr>
          <w:sz w:val="26"/>
          <w:szCs w:val="26"/>
        </w:rPr>
        <w:t xml:space="preserve">a működtető köteles ingyenes használatot biztosítani </w:t>
      </w:r>
      <w:r w:rsidRPr="00993613">
        <w:t>a salakos futópályára, a labdarúgó pályákon kívüli területre az öltöző és a büfé szociális egységeire és</w:t>
      </w:r>
      <w:r>
        <w:t xml:space="preserve"> a kijelölt parkolási helyekre,</w:t>
      </w:r>
    </w:p>
    <w:p w:rsidR="003D76F5" w:rsidRPr="00287020" w:rsidRDefault="003D76F5" w:rsidP="003D76F5">
      <w:pPr>
        <w:pStyle w:val="Listaszerbekezds"/>
        <w:numPr>
          <w:ilvl w:val="0"/>
          <w:numId w:val="3"/>
        </w:numPr>
        <w:jc w:val="both"/>
      </w:pPr>
      <w:r w:rsidRPr="00287020">
        <w:t xml:space="preserve">a működtető köteles kikérni </w:t>
      </w:r>
      <w:r w:rsidR="00267F7A">
        <w:t>az</w:t>
      </w:r>
      <w:r w:rsidRPr="00287020">
        <w:t xml:space="preserve"> Önkormányzat egyetértési jogát az általa működtetett objektumok bérbeadásáról, különös tekintettel az oktatási intézmények és Csongrád város által működt</w:t>
      </w:r>
      <w:r>
        <w:t>etett intézmények tekintetében,</w:t>
      </w:r>
    </w:p>
    <w:p w:rsidR="003D76F5" w:rsidRPr="00993613" w:rsidRDefault="003D76F5" w:rsidP="003D76F5">
      <w:pPr>
        <w:pStyle w:val="Listaszerbekezds"/>
        <w:numPr>
          <w:ilvl w:val="0"/>
          <w:numId w:val="3"/>
        </w:numPr>
        <w:jc w:val="both"/>
      </w:pPr>
      <w:r w:rsidRPr="00993613">
        <w:t>a működtető köteles beszerezni/ megújítani az Ifjúsági Ház és a Városi Sporttelep működtetéséhez szükséges engedélyeket. A működtetéshez szükséges dokumentumokat / szabályzatokat köteles elkészíteni és naprakészen tartani</w:t>
      </w:r>
    </w:p>
    <w:p w:rsidR="003D76F5" w:rsidRDefault="003D76F5" w:rsidP="003D76F5">
      <w:pPr>
        <w:pStyle w:val="Listaszerbekezds"/>
        <w:numPr>
          <w:ilvl w:val="0"/>
          <w:numId w:val="3"/>
        </w:numPr>
        <w:jc w:val="both"/>
      </w:pPr>
      <w:r w:rsidRPr="00993613">
        <w:t xml:space="preserve">a tulajdonosi döntést igénylő helyzetet haladéktalanul </w:t>
      </w:r>
      <w:r>
        <w:t xml:space="preserve">köteles jelezni a kapcsolattartásra jogosult felé. </w:t>
      </w:r>
      <w:r w:rsidRPr="00993613">
        <w:t xml:space="preserve"> </w:t>
      </w:r>
    </w:p>
    <w:p w:rsidR="003D76F5" w:rsidRDefault="003D76F5" w:rsidP="003D76F5">
      <w:pPr>
        <w:pStyle w:val="Listaszerbekezds"/>
        <w:numPr>
          <w:ilvl w:val="0"/>
          <w:numId w:val="3"/>
        </w:numPr>
        <w:jc w:val="both"/>
      </w:pPr>
      <w:r>
        <w:t>az üzemeltetés során felmerült beruházási igény</w:t>
      </w:r>
      <w:r w:rsidR="00267F7A">
        <w:t>e</w:t>
      </w:r>
      <w:r>
        <w:t>ket köteles előzetesen jelezni az önkormányzat felé,</w:t>
      </w:r>
    </w:p>
    <w:p w:rsidR="003D76F5" w:rsidRPr="00DE20BE" w:rsidRDefault="003D76F5" w:rsidP="003D76F5">
      <w:pPr>
        <w:jc w:val="both"/>
      </w:pPr>
      <w:r>
        <w:t>7.2. A Tiszapert SE jogosult az Ifjúsági Ház illetve a Sportpályák rendszeres vagy alkalmi jellegű bérbeadására, az ide illő rendezvények szervezésére, melyből származó bevételek a Tiszapart SE-t illetik.</w:t>
      </w:r>
    </w:p>
    <w:p w:rsidR="00DE20BE" w:rsidRDefault="001B32E3" w:rsidP="00767A0D">
      <w:pPr>
        <w:jc w:val="both"/>
      </w:pPr>
      <w:r>
        <w:t xml:space="preserve">Köteles tájékoztatni az önkormányzatot a fentiek szerinti bérbeadásról. </w:t>
      </w:r>
    </w:p>
    <w:p w:rsidR="001B32E3" w:rsidRDefault="001B32E3" w:rsidP="00767A0D">
      <w:pPr>
        <w:jc w:val="both"/>
      </w:pPr>
    </w:p>
    <w:p w:rsidR="001B32E3" w:rsidRDefault="001B32E3" w:rsidP="00767A0D">
      <w:pPr>
        <w:jc w:val="both"/>
      </w:pPr>
      <w:r>
        <w:t>8. Az önkormányzat üzemeltetéssel kapcsolatos feladatai:</w:t>
      </w:r>
    </w:p>
    <w:p w:rsidR="001B32E3" w:rsidRDefault="001B32E3" w:rsidP="001B32E3">
      <w:pPr>
        <w:pStyle w:val="Listaszerbekezds"/>
        <w:numPr>
          <w:ilvl w:val="0"/>
          <w:numId w:val="6"/>
        </w:numPr>
        <w:jc w:val="both"/>
      </w:pPr>
      <w:r>
        <w:t>jelen megállapodásban rögzített módon az üzemeltetési díjat köteles megfizetni</w:t>
      </w:r>
    </w:p>
    <w:p w:rsidR="001B32E3" w:rsidRDefault="001B32E3" w:rsidP="001B32E3">
      <w:pPr>
        <w:pStyle w:val="Listaszerbekezds"/>
        <w:numPr>
          <w:ilvl w:val="0"/>
          <w:numId w:val="6"/>
        </w:numPr>
        <w:jc w:val="both"/>
      </w:pPr>
      <w:r>
        <w:t xml:space="preserve">jogosult ellenőrizni képviselője útján az üzemeltetési feladatok teljesítését. </w:t>
      </w:r>
    </w:p>
    <w:p w:rsidR="001B32E3" w:rsidRDefault="001B32E3" w:rsidP="001B32E3">
      <w:pPr>
        <w:pStyle w:val="Listaszerbekezds"/>
        <w:numPr>
          <w:ilvl w:val="0"/>
          <w:numId w:val="6"/>
        </w:numPr>
        <w:jc w:val="both"/>
      </w:pPr>
      <w:r>
        <w:t>észrevételeket, figyelmeztetést tehet az esetleges tapasztalt hiányosságokról, határidők tűzésével</w:t>
      </w:r>
    </w:p>
    <w:p w:rsidR="001B32E3" w:rsidRDefault="001B32E3" w:rsidP="001B32E3">
      <w:pPr>
        <w:jc w:val="both"/>
      </w:pPr>
    </w:p>
    <w:p w:rsidR="001B32E3" w:rsidRDefault="001B32E3" w:rsidP="001B32E3">
      <w:pPr>
        <w:jc w:val="center"/>
      </w:pPr>
      <w:r>
        <w:t>Egyéb rendelkezések</w:t>
      </w:r>
    </w:p>
    <w:p w:rsidR="00DE20BE" w:rsidRDefault="00DE20BE" w:rsidP="00767A0D">
      <w:pPr>
        <w:jc w:val="both"/>
      </w:pPr>
    </w:p>
    <w:p w:rsidR="001B32E3" w:rsidRDefault="001B32E3" w:rsidP="00767A0D">
      <w:pPr>
        <w:jc w:val="both"/>
      </w:pPr>
      <w:r>
        <w:t xml:space="preserve">9. Az üzemeltetés során a felek nyilatkozattételre és kapcsolattartásra jogosult személyei </w:t>
      </w:r>
    </w:p>
    <w:p w:rsidR="001B32E3" w:rsidRDefault="001B32E3" w:rsidP="001B32E3">
      <w:pPr>
        <w:pStyle w:val="Listaszerbekezds"/>
        <w:numPr>
          <w:ilvl w:val="0"/>
          <w:numId w:val="7"/>
        </w:numPr>
        <w:jc w:val="both"/>
      </w:pPr>
      <w:r>
        <w:t>önkormányzat részéről: polgármester és az alpolgármesterek</w:t>
      </w:r>
    </w:p>
    <w:p w:rsidR="001B32E3" w:rsidRDefault="001B32E3" w:rsidP="001B32E3">
      <w:pPr>
        <w:pStyle w:val="Listaszerbekezds"/>
        <w:numPr>
          <w:ilvl w:val="0"/>
          <w:numId w:val="7"/>
        </w:numPr>
        <w:jc w:val="both"/>
      </w:pPr>
      <w:r>
        <w:t>Tiszapart SE részéről: Kiss István elnök</w:t>
      </w:r>
    </w:p>
    <w:p w:rsidR="001B32E3" w:rsidRDefault="001B32E3" w:rsidP="00767A0D">
      <w:pPr>
        <w:jc w:val="both"/>
      </w:pPr>
    </w:p>
    <w:p w:rsidR="003F15A8" w:rsidRPr="004A1C34" w:rsidRDefault="004A1C34" w:rsidP="0075076E">
      <w:pPr>
        <w:jc w:val="both"/>
      </w:pPr>
      <w:r w:rsidRPr="004A1C34">
        <w:t xml:space="preserve">10. </w:t>
      </w:r>
      <w:r>
        <w:t xml:space="preserve">Jelen üzemeltetési megállapodásban nem szabályozott kérdésekben a Ptk. rendelkezései az irányadók. </w:t>
      </w:r>
    </w:p>
    <w:p w:rsidR="004A1C34" w:rsidRPr="004A1C34" w:rsidRDefault="004A1C34" w:rsidP="0075076E">
      <w:pPr>
        <w:jc w:val="both"/>
      </w:pPr>
    </w:p>
    <w:p w:rsidR="003F15A8" w:rsidRPr="004A1C34" w:rsidRDefault="004A1C34" w:rsidP="0075076E">
      <w:pPr>
        <w:jc w:val="both"/>
      </w:pPr>
      <w:r>
        <w:t>11</w:t>
      </w:r>
      <w:r w:rsidR="003F15A8" w:rsidRPr="004A1C34">
        <w:t>. Megszűnik az üzemeltetési jog amennyiben</w:t>
      </w:r>
    </w:p>
    <w:p w:rsidR="003F15A8" w:rsidRPr="004A1C34" w:rsidRDefault="003F15A8" w:rsidP="004A1C34">
      <w:pPr>
        <w:pStyle w:val="Listaszerbekezds"/>
        <w:numPr>
          <w:ilvl w:val="0"/>
          <w:numId w:val="7"/>
        </w:numPr>
        <w:jc w:val="both"/>
      </w:pPr>
      <w:r w:rsidRPr="004A1C34">
        <w:t xml:space="preserve">a felek közös megegyezéssel megszüntetik, </w:t>
      </w:r>
    </w:p>
    <w:p w:rsidR="003F15A8" w:rsidRDefault="004A1C34" w:rsidP="004A1C34">
      <w:pPr>
        <w:pStyle w:val="Listaszerbekezds"/>
        <w:numPr>
          <w:ilvl w:val="0"/>
          <w:numId w:val="7"/>
        </w:numPr>
        <w:jc w:val="both"/>
      </w:pPr>
      <w:r>
        <w:t>a felek élnek a rendes és vagy rendkívüli felmondási jogukkal,</w:t>
      </w:r>
    </w:p>
    <w:p w:rsidR="004A1C34" w:rsidRPr="004A1C34" w:rsidRDefault="004A1C34" w:rsidP="004A1C34">
      <w:pPr>
        <w:pStyle w:val="Listaszerbekezds"/>
        <w:numPr>
          <w:ilvl w:val="0"/>
          <w:numId w:val="7"/>
        </w:numPr>
        <w:jc w:val="both"/>
      </w:pPr>
      <w:r>
        <w:t xml:space="preserve">Tiszapart SE jogutód nélküli megszűnése esetén, ennek bekövetkeztével </w:t>
      </w:r>
    </w:p>
    <w:p w:rsidR="003F15A8" w:rsidRDefault="003F15A8" w:rsidP="0075076E">
      <w:pPr>
        <w:jc w:val="both"/>
      </w:pPr>
    </w:p>
    <w:p w:rsidR="004A1C34" w:rsidRDefault="004A1C34" w:rsidP="0075076E">
      <w:pPr>
        <w:jc w:val="both"/>
      </w:pPr>
      <w:r>
        <w:t>12. Jelen üzemeltetési szerződés mellékletét képezi a felek által bírtokba adás során felvett jegyzőkönyv, mely tartalmazza a közüzemi mérőórák adatait, azok állását, a birtokba adott ingóságok leltárját, az ingóságok és az ingatlanok állapot jegyzékét.</w:t>
      </w:r>
    </w:p>
    <w:p w:rsidR="004A1C34" w:rsidRDefault="004A1C34" w:rsidP="0075076E">
      <w:pPr>
        <w:jc w:val="both"/>
      </w:pPr>
    </w:p>
    <w:p w:rsidR="004A1C34" w:rsidRDefault="004A1C34" w:rsidP="0075076E">
      <w:pPr>
        <w:jc w:val="both"/>
      </w:pPr>
      <w:r>
        <w:t>A felek jelen üzemeltetési megállapodást, mint akaratukkal mindenben helybenhagyólag aláírták.</w:t>
      </w:r>
    </w:p>
    <w:p w:rsidR="004A1C34" w:rsidRPr="004A1C34" w:rsidRDefault="004A1C34" w:rsidP="0075076E">
      <w:pPr>
        <w:jc w:val="both"/>
      </w:pPr>
    </w:p>
    <w:p w:rsidR="003F15A8" w:rsidRPr="004A1C34" w:rsidRDefault="003F15A8" w:rsidP="0075076E">
      <w:pPr>
        <w:jc w:val="both"/>
      </w:pPr>
      <w:r w:rsidRPr="004A1C34">
        <w:t>Csongrád, 2022. június ……….</w:t>
      </w:r>
    </w:p>
    <w:p w:rsidR="003F15A8" w:rsidRDefault="003F15A8" w:rsidP="0075076E">
      <w:pPr>
        <w:jc w:val="both"/>
      </w:pPr>
    </w:p>
    <w:p w:rsidR="004A1C34" w:rsidRPr="004A1C34" w:rsidRDefault="004A1C34" w:rsidP="0075076E">
      <w:pPr>
        <w:jc w:val="both"/>
      </w:pPr>
    </w:p>
    <w:p w:rsidR="003F15A8" w:rsidRPr="004A1C34" w:rsidRDefault="003F15A8" w:rsidP="003F15A8">
      <w:pPr>
        <w:ind w:left="708"/>
        <w:jc w:val="both"/>
      </w:pPr>
      <w:r w:rsidRPr="004A1C34">
        <w:t>Csongrád Városi Önkormányzat</w:t>
      </w:r>
      <w:r w:rsidRPr="004A1C34">
        <w:tab/>
      </w:r>
      <w:r w:rsidRPr="004A1C34">
        <w:tab/>
      </w:r>
      <w:r w:rsidRPr="004A1C34">
        <w:tab/>
        <w:t xml:space="preserve">    Csongrádi Tiszapart SE</w:t>
      </w:r>
    </w:p>
    <w:p w:rsidR="003F15A8" w:rsidRPr="004A1C34" w:rsidRDefault="003F15A8" w:rsidP="003F15A8">
      <w:pPr>
        <w:ind w:firstLine="708"/>
        <w:jc w:val="both"/>
      </w:pPr>
      <w:r w:rsidRPr="004A1C34">
        <w:t>képv.: Bedő Tamás polgármester</w:t>
      </w:r>
      <w:r w:rsidRPr="004A1C34">
        <w:tab/>
      </w:r>
      <w:r w:rsidRPr="004A1C34">
        <w:tab/>
      </w:r>
      <w:r w:rsidRPr="004A1C34">
        <w:tab/>
      </w:r>
      <w:r w:rsidRPr="004A1C34">
        <w:tab/>
        <w:t>Kiss István elnök</w:t>
      </w:r>
    </w:p>
    <w:p w:rsidR="0075076E" w:rsidRPr="004A1C34" w:rsidRDefault="0075076E" w:rsidP="00767A0D">
      <w:pPr>
        <w:jc w:val="both"/>
      </w:pPr>
      <w:bookmarkStart w:id="0" w:name="_GoBack"/>
      <w:bookmarkEnd w:id="0"/>
    </w:p>
    <w:sectPr w:rsidR="0075076E" w:rsidRPr="004A1C34" w:rsidSect="003C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34" w:rsidRDefault="004A1C34" w:rsidP="004A1C34">
      <w:r>
        <w:separator/>
      </w:r>
    </w:p>
  </w:endnote>
  <w:endnote w:type="continuationSeparator" w:id="0">
    <w:p w:rsidR="004A1C34" w:rsidRDefault="004A1C34" w:rsidP="004A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34" w:rsidRDefault="004A1C34" w:rsidP="004A1C34">
      <w:r>
        <w:separator/>
      </w:r>
    </w:p>
  </w:footnote>
  <w:footnote w:type="continuationSeparator" w:id="0">
    <w:p w:rsidR="004A1C34" w:rsidRDefault="004A1C34" w:rsidP="004A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E50"/>
    <w:multiLevelType w:val="hybridMultilevel"/>
    <w:tmpl w:val="1146F09C"/>
    <w:lvl w:ilvl="0" w:tplc="D054B61E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6FFB"/>
    <w:multiLevelType w:val="hybridMultilevel"/>
    <w:tmpl w:val="F14479FE"/>
    <w:lvl w:ilvl="0" w:tplc="52201A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B47DED"/>
    <w:multiLevelType w:val="hybridMultilevel"/>
    <w:tmpl w:val="86D64A4A"/>
    <w:lvl w:ilvl="0" w:tplc="FD286C5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5B50"/>
    <w:multiLevelType w:val="hybridMultilevel"/>
    <w:tmpl w:val="C0A03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8B4"/>
    <w:multiLevelType w:val="hybridMultilevel"/>
    <w:tmpl w:val="AD4849CA"/>
    <w:lvl w:ilvl="0" w:tplc="FD286C5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EA0867"/>
    <w:multiLevelType w:val="hybridMultilevel"/>
    <w:tmpl w:val="47F60F44"/>
    <w:lvl w:ilvl="0" w:tplc="FD286C5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D1745F"/>
    <w:multiLevelType w:val="hybridMultilevel"/>
    <w:tmpl w:val="66C8A312"/>
    <w:lvl w:ilvl="0" w:tplc="FD286C5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1C"/>
    <w:rsid w:val="000E5791"/>
    <w:rsid w:val="001B32E3"/>
    <w:rsid w:val="0022721C"/>
    <w:rsid w:val="002630D0"/>
    <w:rsid w:val="00267F7A"/>
    <w:rsid w:val="00286673"/>
    <w:rsid w:val="00287020"/>
    <w:rsid w:val="00396FDD"/>
    <w:rsid w:val="003C6E80"/>
    <w:rsid w:val="003D76F5"/>
    <w:rsid w:val="003F15A8"/>
    <w:rsid w:val="004A1C34"/>
    <w:rsid w:val="004E7C84"/>
    <w:rsid w:val="00501AE9"/>
    <w:rsid w:val="00622239"/>
    <w:rsid w:val="00635C9F"/>
    <w:rsid w:val="0075076E"/>
    <w:rsid w:val="00767A0D"/>
    <w:rsid w:val="0079445D"/>
    <w:rsid w:val="0088137C"/>
    <w:rsid w:val="008A12FF"/>
    <w:rsid w:val="008A69C4"/>
    <w:rsid w:val="00993613"/>
    <w:rsid w:val="00B124DC"/>
    <w:rsid w:val="00B8673B"/>
    <w:rsid w:val="00BF24C9"/>
    <w:rsid w:val="00D1634C"/>
    <w:rsid w:val="00DB2400"/>
    <w:rsid w:val="00DC287A"/>
    <w:rsid w:val="00DC6E3D"/>
    <w:rsid w:val="00DE20BE"/>
    <w:rsid w:val="00EF2F8C"/>
    <w:rsid w:val="00F674F4"/>
    <w:rsid w:val="00F762BC"/>
    <w:rsid w:val="00F82000"/>
    <w:rsid w:val="00F9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E75E"/>
  <w15:chartTrackingRefBased/>
  <w15:docId w15:val="{1999D84F-5DCB-42E5-8AE5-C69E5EF6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2721C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721C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2721C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22721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22721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22721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22721C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22721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227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iemels21">
    <w:name w:val="Kiemelés21"/>
    <w:uiPriority w:val="22"/>
    <w:qFormat/>
    <w:rsid w:val="0022721C"/>
    <w:rPr>
      <w:b/>
      <w:bCs/>
    </w:rPr>
  </w:style>
  <w:style w:type="paragraph" w:styleId="Listaszerbekezds">
    <w:name w:val="List Paragraph"/>
    <w:basedOn w:val="Norml"/>
    <w:uiPriority w:val="34"/>
    <w:qFormat/>
    <w:rsid w:val="00B124D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7C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C84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C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C3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1392</Words>
  <Characters>9606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25</cp:revision>
  <cp:lastPrinted>2022-06-23T15:06:00Z</cp:lastPrinted>
  <dcterms:created xsi:type="dcterms:W3CDTF">2022-06-22T13:10:00Z</dcterms:created>
  <dcterms:modified xsi:type="dcterms:W3CDTF">2022-06-23T15:10:00Z</dcterms:modified>
</cp:coreProperties>
</file>