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14C" w:rsidRPr="00CA114C" w:rsidRDefault="00CA114C" w:rsidP="00CA11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114C">
        <w:rPr>
          <w:rFonts w:ascii="Times New Roman" w:hAnsi="Times New Roman"/>
          <w:b/>
          <w:sz w:val="24"/>
          <w:szCs w:val="24"/>
        </w:rPr>
        <w:t xml:space="preserve">Csongrád Város Polgármesterétől </w:t>
      </w:r>
    </w:p>
    <w:p w:rsidR="00CA114C" w:rsidRPr="00CA114C" w:rsidRDefault="00CA114C" w:rsidP="00361F92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361F92" w:rsidRDefault="00361F92" w:rsidP="00361F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0949">
        <w:rPr>
          <w:rFonts w:ascii="Times New Roman" w:hAnsi="Times New Roman"/>
          <w:sz w:val="24"/>
          <w:szCs w:val="24"/>
        </w:rPr>
        <w:t>Száma:</w:t>
      </w:r>
      <w:r w:rsidR="009445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4533">
        <w:rPr>
          <w:rFonts w:ascii="Times New Roman" w:hAnsi="Times New Roman"/>
          <w:sz w:val="24"/>
          <w:szCs w:val="24"/>
        </w:rPr>
        <w:t>Pü</w:t>
      </w:r>
      <w:proofErr w:type="spellEnd"/>
      <w:r w:rsidR="00944533">
        <w:rPr>
          <w:rFonts w:ascii="Times New Roman" w:hAnsi="Times New Roman"/>
          <w:sz w:val="24"/>
          <w:szCs w:val="24"/>
        </w:rPr>
        <w:t>/8-6/2022.</w:t>
      </w:r>
    </w:p>
    <w:p w:rsidR="00944533" w:rsidRPr="00380949" w:rsidRDefault="00944533" w:rsidP="00361F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1F92" w:rsidRPr="00380949" w:rsidRDefault="00361F92" w:rsidP="00361F92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380949">
        <w:rPr>
          <w:rFonts w:ascii="Times New Roman" w:hAnsi="Times New Roman"/>
          <w:b/>
          <w:spacing w:val="20"/>
          <w:sz w:val="24"/>
          <w:szCs w:val="24"/>
        </w:rPr>
        <w:t>ELŐTERJESZTÉS</w:t>
      </w:r>
    </w:p>
    <w:p w:rsidR="00361F92" w:rsidRPr="00380949" w:rsidRDefault="00944533" w:rsidP="00361F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Csongrád Városi Önkormányzat</w:t>
      </w:r>
      <w:r w:rsidR="00361F92" w:rsidRPr="00380949">
        <w:rPr>
          <w:rFonts w:ascii="Times New Roman" w:hAnsi="Times New Roman"/>
          <w:b/>
          <w:sz w:val="24"/>
          <w:szCs w:val="24"/>
        </w:rPr>
        <w:t xml:space="preserve"> Képviselő-testületének</w:t>
      </w:r>
    </w:p>
    <w:p w:rsidR="00361F92" w:rsidRPr="00380949" w:rsidRDefault="00944533" w:rsidP="00361F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2022. június 30-ai </w:t>
      </w:r>
      <w:r w:rsidR="00361F92" w:rsidRPr="00380949">
        <w:rPr>
          <w:rFonts w:ascii="Times New Roman" w:hAnsi="Times New Roman"/>
          <w:b/>
          <w:sz w:val="24"/>
          <w:szCs w:val="24"/>
        </w:rPr>
        <w:t>ülésére</w:t>
      </w:r>
    </w:p>
    <w:p w:rsidR="00400A5D" w:rsidRPr="00380949" w:rsidRDefault="00400A5D" w:rsidP="00400A5D">
      <w:pPr>
        <w:tabs>
          <w:tab w:val="left" w:pos="6379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1A60DE" w:rsidRPr="00380949" w:rsidRDefault="00361F92" w:rsidP="004F285C">
      <w:pPr>
        <w:pStyle w:val="Szvegtrzsbehzssal"/>
        <w:ind w:left="720" w:hanging="714"/>
        <w:jc w:val="both"/>
        <w:rPr>
          <w:rFonts w:ascii="Times New Roman" w:hAnsi="Times New Roman"/>
          <w:sz w:val="24"/>
          <w:szCs w:val="24"/>
        </w:rPr>
      </w:pPr>
      <w:r w:rsidRPr="00380949">
        <w:rPr>
          <w:rFonts w:ascii="Times New Roman" w:hAnsi="Times New Roman"/>
          <w:sz w:val="24"/>
          <w:szCs w:val="24"/>
        </w:rPr>
        <w:t xml:space="preserve">Tárgy: </w:t>
      </w:r>
      <w:r w:rsidR="00F521DB" w:rsidRPr="00380949">
        <w:rPr>
          <w:rFonts w:ascii="Times New Roman" w:hAnsi="Times New Roman"/>
          <w:sz w:val="24"/>
          <w:szCs w:val="24"/>
        </w:rPr>
        <w:t>Beszámoló</w:t>
      </w:r>
      <w:r w:rsidR="00400A5D" w:rsidRPr="00380949">
        <w:rPr>
          <w:rFonts w:ascii="Times New Roman" w:hAnsi="Times New Roman"/>
          <w:sz w:val="24"/>
          <w:szCs w:val="24"/>
        </w:rPr>
        <w:t xml:space="preserve"> a Homokhátsági Regionális Hulladékgazdálkodási Önkormányzati</w:t>
      </w:r>
      <w:r w:rsidR="005C45F5" w:rsidRPr="00380949">
        <w:rPr>
          <w:rFonts w:ascii="Times New Roman" w:hAnsi="Times New Roman"/>
          <w:sz w:val="24"/>
          <w:szCs w:val="24"/>
        </w:rPr>
        <w:t xml:space="preserve"> </w:t>
      </w:r>
      <w:r w:rsidR="003F28B7" w:rsidRPr="00380949">
        <w:rPr>
          <w:rFonts w:ascii="Times New Roman" w:hAnsi="Times New Roman"/>
          <w:sz w:val="24"/>
          <w:szCs w:val="24"/>
        </w:rPr>
        <w:t xml:space="preserve">Társulás </w:t>
      </w:r>
      <w:r w:rsidR="005C45F5" w:rsidRPr="00380949">
        <w:rPr>
          <w:rFonts w:ascii="Times New Roman" w:hAnsi="Times New Roman"/>
          <w:sz w:val="24"/>
          <w:szCs w:val="24"/>
        </w:rPr>
        <w:t>20</w:t>
      </w:r>
      <w:r w:rsidR="00ED3CF4" w:rsidRPr="00380949">
        <w:rPr>
          <w:rFonts w:ascii="Times New Roman" w:hAnsi="Times New Roman"/>
          <w:sz w:val="24"/>
          <w:szCs w:val="24"/>
        </w:rPr>
        <w:t>21</w:t>
      </w:r>
      <w:r w:rsidR="00F521DB" w:rsidRPr="00380949">
        <w:rPr>
          <w:rFonts w:ascii="Times New Roman" w:hAnsi="Times New Roman"/>
          <w:sz w:val="24"/>
          <w:szCs w:val="24"/>
        </w:rPr>
        <w:t>. évi</w:t>
      </w:r>
      <w:r w:rsidR="00400A5D" w:rsidRPr="00380949">
        <w:rPr>
          <w:rFonts w:ascii="Times New Roman" w:hAnsi="Times New Roman"/>
          <w:sz w:val="24"/>
          <w:szCs w:val="24"/>
        </w:rPr>
        <w:t xml:space="preserve"> működéséről</w:t>
      </w:r>
    </w:p>
    <w:p w:rsidR="00F521DB" w:rsidRPr="00380949" w:rsidRDefault="00400A5D" w:rsidP="00F521DB">
      <w:pPr>
        <w:jc w:val="both"/>
        <w:rPr>
          <w:rFonts w:ascii="Times New Roman" w:hAnsi="Times New Roman"/>
          <w:b/>
          <w:sz w:val="24"/>
          <w:szCs w:val="24"/>
        </w:rPr>
      </w:pPr>
      <w:r w:rsidRPr="00380949">
        <w:rPr>
          <w:rFonts w:ascii="Times New Roman" w:hAnsi="Times New Roman"/>
          <w:b/>
          <w:sz w:val="24"/>
          <w:szCs w:val="24"/>
        </w:rPr>
        <w:t xml:space="preserve">Tisztelt </w:t>
      </w:r>
      <w:r w:rsidR="00361F92" w:rsidRPr="00380949">
        <w:rPr>
          <w:rFonts w:ascii="Times New Roman" w:hAnsi="Times New Roman"/>
          <w:b/>
          <w:sz w:val="24"/>
          <w:szCs w:val="24"/>
        </w:rPr>
        <w:t>Képviselő-testület</w:t>
      </w:r>
      <w:r w:rsidRPr="00380949">
        <w:rPr>
          <w:rFonts w:ascii="Times New Roman" w:hAnsi="Times New Roman"/>
          <w:b/>
          <w:sz w:val="24"/>
          <w:szCs w:val="24"/>
        </w:rPr>
        <w:t>!</w:t>
      </w: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80949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A projektet Homokhátsági Regionális Hulladékgazdálkodási Önkormányzati Társulás és az NFP Nemzeti Fejlesztési Programiroda Nonprofit Korlátolt Felelősségű Társaság (továbbiakban: NFP) konzorciuma valósítja meg.  </w:t>
      </w: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</w:p>
    <w:p w:rsidR="00ED3CF4" w:rsidRPr="00380949" w:rsidRDefault="00ED3CF4" w:rsidP="00ED3CF4">
      <w:pPr>
        <w:pStyle w:val="Listaszerbekezds"/>
        <w:numPr>
          <w:ilvl w:val="0"/>
          <w:numId w:val="16"/>
        </w:numPr>
        <w:spacing w:line="276" w:lineRule="auto"/>
        <w:jc w:val="both"/>
        <w:rPr>
          <w:b/>
          <w:shd w:val="clear" w:color="auto" w:fill="FFFFFF"/>
        </w:rPr>
      </w:pPr>
      <w:r w:rsidRPr="00380949">
        <w:rPr>
          <w:b/>
          <w:shd w:val="clear" w:color="auto" w:fill="FFFFFF"/>
        </w:rPr>
        <w:t>Projekt alapadatai:</w:t>
      </w: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380949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Hatályos támogatási szerződés és hatályba lépése: 4. számú módosítás, 2019.12.19</w:t>
      </w:r>
      <w:r w:rsidR="00944533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.</w:t>
      </w:r>
    </w:p>
    <w:p w:rsidR="00ED3CF4" w:rsidRPr="00380949" w:rsidRDefault="00ED3CF4" w:rsidP="00ED3CF4">
      <w:pPr>
        <w:spacing w:after="0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 w:rsidRPr="00380949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Támogatás összege: 1 819 988 165 Ft</w:t>
      </w: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 w:rsidRPr="00380949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Összköltség: 2 020 000 000Ft</w:t>
      </w: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 w:rsidRPr="00380949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A projekt megvalósításának kezdete: 2016.12.16.</w:t>
      </w: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 w:rsidRPr="00380949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A projekt fizikai befejezésének határideje: 2022.08.13. </w:t>
      </w: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 w:rsidRPr="00380949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A projekt nem zárható a szemléletformálás szerződés hiánya miatt, ezért ismételt TSZ módosításra lesz szükség, várhatóan </w:t>
      </w:r>
      <w:proofErr w:type="gramStart"/>
      <w:r w:rsidRPr="00380949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2022. júliusában</w:t>
      </w:r>
      <w:proofErr w:type="gramEnd"/>
      <w:r w:rsidRPr="00380949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.</w:t>
      </w:r>
    </w:p>
    <w:p w:rsidR="00ED3CF4" w:rsidRPr="00944533" w:rsidRDefault="00ED3CF4" w:rsidP="00ED3CF4">
      <w:pPr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</w:pPr>
    </w:p>
    <w:p w:rsidR="00ED3CF4" w:rsidRPr="00380949" w:rsidRDefault="00ED3CF4" w:rsidP="00ED3CF4">
      <w:pPr>
        <w:pStyle w:val="Listaszerbekezds"/>
        <w:numPr>
          <w:ilvl w:val="0"/>
          <w:numId w:val="16"/>
        </w:numPr>
        <w:spacing w:line="276" w:lineRule="auto"/>
        <w:jc w:val="both"/>
        <w:rPr>
          <w:b/>
          <w:shd w:val="clear" w:color="auto" w:fill="FFFFFF"/>
        </w:rPr>
      </w:pPr>
      <w:r w:rsidRPr="00380949">
        <w:rPr>
          <w:b/>
          <w:shd w:val="clear" w:color="auto" w:fill="FFFFFF"/>
        </w:rPr>
        <w:t>Közbeszerzések, beszerzések és megkötött szerződések:</w:t>
      </w:r>
    </w:p>
    <w:p w:rsidR="00ED3CF4" w:rsidRDefault="00ED3CF4" w:rsidP="00ED3CF4">
      <w:pPr>
        <w:spacing w:after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tbl>
      <w:tblPr>
        <w:tblW w:w="109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701"/>
        <w:gridCol w:w="1419"/>
        <w:gridCol w:w="1560"/>
        <w:gridCol w:w="1418"/>
        <w:gridCol w:w="1419"/>
        <w:gridCol w:w="1985"/>
      </w:tblGrid>
      <w:tr w:rsidR="00ED3CF4" w:rsidRPr="00646A99" w:rsidTr="00646A99">
        <w:trPr>
          <w:trHeight w:val="6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Műszaki szakértő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Műszaki ellenőr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Tervezés, Építés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Jármű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Szemlélet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PR szerződés</w:t>
            </w:r>
          </w:p>
        </w:tc>
      </w:tr>
      <w:tr w:rsidR="00ED3CF4" w:rsidRPr="00646A99" w:rsidTr="00646A99">
        <w:trPr>
          <w:trHeight w:val="9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Közbeszerzési / beszerzési eljárás státusza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A szerződés megkötésre került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A szerződés megkötésre került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A szerződés megkötésre került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A szerződés megkötésre került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Az eljárás előkészítése folyamatban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A szerződés megkötésre került</w:t>
            </w:r>
          </w:p>
        </w:tc>
      </w:tr>
      <w:tr w:rsidR="00ED3CF4" w:rsidRPr="00646A99" w:rsidTr="00646A99">
        <w:trPr>
          <w:trHeight w:val="8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F4" w:rsidRPr="00646A99" w:rsidRDefault="00ED3CF4" w:rsidP="00646A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Szerződés aláírásának dátuma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</w:p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2018.04.11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2018.04.03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2019.05.15.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2018.12.19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2017.10.16</w:t>
            </w:r>
          </w:p>
        </w:tc>
      </w:tr>
      <w:tr w:rsidR="00ED3CF4" w:rsidRPr="00646A99" w:rsidTr="00646A99">
        <w:trPr>
          <w:trHeight w:val="8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F4" w:rsidRPr="00646A99" w:rsidRDefault="00ED3CF4" w:rsidP="00646A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Szerződés hatálybalépés dátuma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</w:p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2018.04.11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2018.04.03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2019.05.15. </w:t>
            </w:r>
          </w:p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2018.12.19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2017.10.16</w:t>
            </w:r>
          </w:p>
        </w:tc>
      </w:tr>
      <w:tr w:rsidR="00ED3CF4" w:rsidRPr="00646A99" w:rsidTr="00646A99">
        <w:trPr>
          <w:trHeight w:val="6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F4" w:rsidRPr="00646A99" w:rsidRDefault="00ED3CF4" w:rsidP="00646A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Szerződéses összeg (nettó)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</w:p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3.490.000 Ft </w:t>
            </w:r>
          </w:p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+ ÁFA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11.480.000 Ft + ÁFA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1.702.385.593 Ft + ÁFA</w:t>
            </w:r>
          </w:p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109.900.000 Ft + ÁFA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9.894.000 Ft </w:t>
            </w:r>
          </w:p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+ ÁFA</w:t>
            </w:r>
          </w:p>
        </w:tc>
      </w:tr>
      <w:tr w:rsidR="00ED3CF4" w:rsidRPr="00646A99" w:rsidTr="00646A99">
        <w:trPr>
          <w:trHeight w:val="6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F4" w:rsidRPr="00646A99" w:rsidRDefault="00ED3CF4" w:rsidP="00646A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Teljesítési határidő (év, hó, nap)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</w:p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2019.09.19.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2021.08.13.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2021.08.13.</w:t>
            </w:r>
          </w:p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2019.09.19.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a projekt fizikai zárásának függvénye</w:t>
            </w:r>
          </w:p>
        </w:tc>
      </w:tr>
    </w:tbl>
    <w:p w:rsidR="00052076" w:rsidRPr="00380949" w:rsidRDefault="00052076" w:rsidP="00052076">
      <w:pPr>
        <w:pStyle w:val="Listaszerbekezds"/>
        <w:spacing w:line="276" w:lineRule="auto"/>
        <w:jc w:val="both"/>
        <w:rPr>
          <w:b/>
          <w:shd w:val="clear" w:color="auto" w:fill="FFFFFF"/>
        </w:rPr>
      </w:pPr>
    </w:p>
    <w:p w:rsidR="00ED3CF4" w:rsidRPr="00380949" w:rsidRDefault="00ED3CF4" w:rsidP="00380949">
      <w:pPr>
        <w:pStyle w:val="Listaszerbekezds"/>
        <w:numPr>
          <w:ilvl w:val="0"/>
          <w:numId w:val="16"/>
        </w:numPr>
        <w:spacing w:line="276" w:lineRule="auto"/>
        <w:jc w:val="both"/>
        <w:rPr>
          <w:b/>
          <w:shd w:val="clear" w:color="auto" w:fill="FFFFFF"/>
        </w:rPr>
      </w:pPr>
      <w:r w:rsidRPr="00380949">
        <w:rPr>
          <w:b/>
          <w:shd w:val="clear" w:color="auto" w:fill="FFFFFF"/>
        </w:rPr>
        <w:t>Műszaki tartalom:</w:t>
      </w: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80949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A Homokhátság 82 önkormányzata 2011-ben Társulást alapított a hulladékgazdálkodási feladatok ellátása és fejlesztése érdekében. A Homokhátsági Regionális Hulladékgazdálkodási Önkormányzati Társulás célja biztosítani a fejlesztéseket és az eredményes működést lehetővé tevő közös pénzalapot és a közös érdekérvényesítő erőt.</w:t>
      </w: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 w:rsidRPr="00380949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Társulás kiemelt jelentőségűnek tekinti, hogy az Országos Hulladékgazdálkodási Közszolgáltatási Tervben foglalt országos célkitűzések megvalósulásához a lehetőségeihez mérten maximálisan hozzájáruljon. A jelenlegi rendszer működése alapján szerzett üzemeltetési tapasztalatok és a rendelkezésre álló, jelenleg kihasználatlan területek lehetővé tették azt, hogy mind a </w:t>
      </w:r>
      <w:proofErr w:type="spellStart"/>
      <w:r w:rsidRPr="00380949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felgyői</w:t>
      </w:r>
      <w:proofErr w:type="spellEnd"/>
      <w:r w:rsidRPr="00380949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, mind pedig a vaskúti telepen olyan beruházásokat valósítsanak meg, melyek társulási szinten megteremtik a lehetőségét a kitűzött célok elérésének, és ezzel az országos átlag megfelelő szintre hozatalához is nagymértékben hozzájárulnak.</w:t>
      </w: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 w:rsidRPr="00380949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A kitűzött célok megvalósításához és a megfelelő szolgáltatási színvonal biztosításához nélkülözhetetlen a Társulás jelenlegi járműflottájának korszerűsítése és bővítése. </w:t>
      </w: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 w:rsidRPr="00380949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A közszolgáltatási területre kialakított elkülönített csomagolási hulladékgyűjtő rendszer akkor tekinthető megfelelőnek, ha a teljes lakosságszámra vetítve legalább az alábbi csomagolási hulladék mennyiségek visszagyűjtése 90%-ban megvalósul frakciónként évente (papír 10 kg/fő/év; üveg 6 kg/fő/év; műanyag 4 kg/fő/év; fém 1 kg/fő/év). Mindemellett a jelenlegi szelektív gyűjtéshez kapcsolódó válogatási kapacitás bővítését a lakosság környezettudatos szemléletének folyamatos, pozitív változása is indokolja.</w:t>
      </w: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 w:rsidRPr="00380949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Nagy hangsúlyt fektet a Társulás a lakossági szemléletformálásra és ismeretterjesztés keretein belül a jelenlegi környezettudatos szemléletet további erősítése a tudatos hulladékgazdálkodás fontosságának felismertetése a közszolgáltatással érintett lakosság széles körében.</w:t>
      </w: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 w:rsidRPr="00380949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Feladatuk a támogatásból megvalósult projekt nyilvánosság előtti bemutatása, a lakosság széleskörű tájékoztatása.</w:t>
      </w: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 w:rsidRPr="00380949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A </w:t>
      </w:r>
      <w:proofErr w:type="spellStart"/>
      <w:r w:rsidRPr="00380949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felgyői</w:t>
      </w:r>
      <w:proofErr w:type="spellEnd"/>
      <w:r w:rsidRPr="00380949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 és vaskúti telephely jól átgondolt bővítése nélkülözhetetlen a kitűzött célok határidőn belüli eléréséhez és a modern hulladékgazdálkodási rendszer jogszabályi előírásokat és lakossági igényeket egyaránt kielégítő üzemeltetéshez.</w:t>
      </w:r>
    </w:p>
    <w:p w:rsidR="00ED3CF4" w:rsidRDefault="00ED3CF4" w:rsidP="00ED3CF4">
      <w:pPr>
        <w:pStyle w:val="Szvegtrzsbehzssal"/>
        <w:ind w:left="0"/>
        <w:jc w:val="center"/>
        <w:rPr>
          <w:rFonts w:ascii="Garamond" w:hAnsi="Garamond"/>
          <w:b/>
          <w:sz w:val="28"/>
          <w:szCs w:val="28"/>
        </w:rPr>
      </w:pPr>
    </w:p>
    <w:p w:rsidR="00ED3CF4" w:rsidRDefault="00ED3CF4" w:rsidP="00ED3CF4">
      <w:pPr>
        <w:pStyle w:val="Szvegtrzsbehzssal"/>
        <w:ind w:left="0"/>
        <w:jc w:val="center"/>
        <w:rPr>
          <w:rFonts w:ascii="Garamond" w:hAnsi="Garamond"/>
          <w:b/>
          <w:sz w:val="28"/>
          <w:szCs w:val="28"/>
        </w:rPr>
      </w:pPr>
    </w:p>
    <w:p w:rsidR="00ED3CF4" w:rsidRDefault="00ED3CF4" w:rsidP="00ED3CF4">
      <w:pPr>
        <w:pStyle w:val="Szvegtrzsbehzssal"/>
        <w:ind w:left="0"/>
        <w:jc w:val="center"/>
        <w:rPr>
          <w:rFonts w:ascii="Garamond" w:hAnsi="Garamond"/>
          <w:b/>
          <w:sz w:val="28"/>
          <w:szCs w:val="28"/>
        </w:rPr>
      </w:pPr>
    </w:p>
    <w:p w:rsidR="007B011A" w:rsidRDefault="007B011A" w:rsidP="00ED3CF4">
      <w:pPr>
        <w:pStyle w:val="Szvegtrzsbehzssal"/>
        <w:ind w:left="0"/>
        <w:jc w:val="center"/>
        <w:rPr>
          <w:rFonts w:ascii="Garamond" w:hAnsi="Garamond"/>
          <w:b/>
          <w:sz w:val="28"/>
          <w:szCs w:val="28"/>
        </w:rPr>
      </w:pP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380949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A projekt indikátorai:</w:t>
      </w:r>
    </w:p>
    <w:p w:rsidR="00ED3CF4" w:rsidRDefault="00ED3CF4" w:rsidP="00ED3CF4">
      <w:pPr>
        <w:spacing w:after="0"/>
        <w:jc w:val="both"/>
        <w:rPr>
          <w:rFonts w:ascii="Times New Roman" w:hAnsi="Times New Roman"/>
          <w:b/>
          <w:i/>
          <w:shd w:val="clear" w:color="auto" w:fill="FFFFFF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1"/>
        <w:gridCol w:w="1275"/>
        <w:gridCol w:w="2410"/>
      </w:tblGrid>
      <w:tr w:rsidR="00ED3CF4" w:rsidRPr="00646A99" w:rsidTr="00646A99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hu-HU"/>
              </w:rPr>
            </w:pPr>
            <w:r w:rsidRPr="00646A99">
              <w:rPr>
                <w:rFonts w:ascii="Times New Roman" w:eastAsia="Times New Roman" w:hAnsi="Times New Roman"/>
                <w:shd w:val="clear" w:color="auto" w:fill="FFFFFF"/>
                <w:lang w:eastAsia="hu-HU"/>
              </w:rPr>
              <w:t>Mutató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shd w:val="clear" w:color="auto" w:fill="FFFFFF"/>
              </w:rPr>
              <w:t>Mérték-egység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b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shd w:val="clear" w:color="auto" w:fill="FFFFFF"/>
              </w:rPr>
              <w:t>Célérték a projekt fizikai befejezésekor</w:t>
            </w:r>
          </w:p>
        </w:tc>
      </w:tr>
      <w:tr w:rsidR="00ED3CF4" w:rsidRPr="00646A99" w:rsidTr="00646A99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F4" w:rsidRPr="00646A99" w:rsidRDefault="00ED3CF4" w:rsidP="00646A99">
            <w:pPr>
              <w:spacing w:after="0"/>
              <w:rPr>
                <w:rFonts w:ascii="Times New Roman" w:eastAsia="Times New Roman" w:hAnsi="Times New Roman"/>
                <w:b/>
                <w:shd w:val="clear" w:color="auto" w:fill="FFFFFF"/>
                <w:lang w:eastAsia="hu-HU"/>
              </w:rPr>
            </w:pPr>
            <w:r w:rsidRPr="00646A99">
              <w:rPr>
                <w:rFonts w:ascii="Times New Roman" w:eastAsia="Times New Roman" w:hAnsi="Times New Roman"/>
                <w:shd w:val="clear" w:color="auto" w:fill="FFFFFF"/>
                <w:lang w:eastAsia="hu-HU"/>
              </w:rPr>
              <w:t>A keletkezett hulladékokból hasznosítás érdekében előkezelt hulladékok aránya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100</w:t>
            </w:r>
          </w:p>
        </w:tc>
      </w:tr>
      <w:tr w:rsidR="00ED3CF4" w:rsidRPr="00646A99" w:rsidTr="00646A99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F4" w:rsidRPr="00646A99" w:rsidRDefault="00ED3CF4" w:rsidP="00646A99">
            <w:pPr>
              <w:spacing w:after="0"/>
              <w:rPr>
                <w:rFonts w:ascii="Times New Roman" w:eastAsia="Times New Roman" w:hAnsi="Times New Roman"/>
                <w:shd w:val="clear" w:color="auto" w:fill="FFFFFF"/>
                <w:lang w:eastAsia="hu-HU"/>
              </w:rPr>
            </w:pPr>
            <w:r w:rsidRPr="00646A99">
              <w:rPr>
                <w:rFonts w:ascii="Times New Roman" w:eastAsia="Times New Roman" w:hAnsi="Times New Roman"/>
                <w:shd w:val="clear" w:color="auto" w:fill="FFFFFF"/>
                <w:lang w:eastAsia="hu-HU"/>
              </w:rPr>
              <w:t>Elkülönítetten gyűjtött települési hulladék aránya a teljes települési hulladék mennyiségéhez képest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43</w:t>
            </w:r>
          </w:p>
        </w:tc>
      </w:tr>
      <w:tr w:rsidR="00ED3CF4" w:rsidRPr="00646A99" w:rsidTr="00646A99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F4" w:rsidRPr="00646A99" w:rsidRDefault="00ED3CF4" w:rsidP="00646A99">
            <w:pPr>
              <w:spacing w:after="0"/>
              <w:rPr>
                <w:rFonts w:ascii="Times New Roman" w:eastAsia="Times New Roman" w:hAnsi="Times New Roman"/>
                <w:shd w:val="clear" w:color="auto" w:fill="FFFFFF"/>
                <w:lang w:eastAsia="hu-HU"/>
              </w:rPr>
            </w:pPr>
            <w:r w:rsidRPr="00646A99">
              <w:rPr>
                <w:rFonts w:ascii="Times New Roman" w:eastAsia="Times New Roman" w:hAnsi="Times New Roman"/>
                <w:shd w:val="clear" w:color="auto" w:fill="FFFFFF"/>
                <w:lang w:eastAsia="hu-HU"/>
              </w:rPr>
              <w:t>Hulladék újrafeldolgozására további kapacitás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t/év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3 000</w:t>
            </w:r>
          </w:p>
        </w:tc>
      </w:tr>
      <w:tr w:rsidR="00ED3CF4" w:rsidRPr="00646A99" w:rsidTr="00646A99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F4" w:rsidRPr="00646A99" w:rsidRDefault="00ED3CF4" w:rsidP="00646A99">
            <w:pPr>
              <w:spacing w:after="0"/>
              <w:rPr>
                <w:rFonts w:ascii="Times New Roman" w:eastAsia="Times New Roman" w:hAnsi="Times New Roman"/>
                <w:shd w:val="clear" w:color="auto" w:fill="FFFFFF"/>
                <w:lang w:eastAsia="hu-HU"/>
              </w:rPr>
            </w:pPr>
            <w:r w:rsidRPr="00646A99">
              <w:rPr>
                <w:rFonts w:ascii="Times New Roman" w:eastAsia="Times New Roman" w:hAnsi="Times New Roman"/>
                <w:shd w:val="clear" w:color="auto" w:fill="FFFFFF"/>
                <w:lang w:eastAsia="hu-HU"/>
              </w:rPr>
              <w:t>Hulladék-gazdálkodással kapcsolatos szemlélet-formálásban aktívan résztvevő lakosság száma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fő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10 000</w:t>
            </w:r>
          </w:p>
        </w:tc>
      </w:tr>
      <w:tr w:rsidR="00ED3CF4" w:rsidRPr="00646A99" w:rsidTr="00646A99">
        <w:trPr>
          <w:trHeight w:val="621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F4" w:rsidRPr="00646A99" w:rsidRDefault="00ED3CF4" w:rsidP="00646A99">
            <w:pPr>
              <w:spacing w:after="0"/>
              <w:jc w:val="both"/>
              <w:rPr>
                <w:rFonts w:ascii="Times New Roman" w:eastAsia="Times New Roman" w:hAnsi="Times New Roman"/>
                <w:shd w:val="clear" w:color="auto" w:fill="FFFFFF"/>
                <w:lang w:eastAsia="hu-HU"/>
              </w:rPr>
            </w:pPr>
            <w:r w:rsidRPr="00646A99">
              <w:rPr>
                <w:rFonts w:ascii="Times New Roman" w:eastAsia="Times New Roman" w:hAnsi="Times New Roman"/>
                <w:shd w:val="clear" w:color="auto" w:fill="FFFFFF"/>
                <w:lang w:eastAsia="hu-HU"/>
              </w:rPr>
              <w:t>Az elkülönített gyűjtési rendszerrel elért lakosság száma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F4" w:rsidRPr="00646A99" w:rsidRDefault="00ED3CF4" w:rsidP="00646A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fő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F4" w:rsidRPr="00646A99" w:rsidRDefault="00ED3CF4" w:rsidP="007B011A">
            <w:pPr>
              <w:numPr>
                <w:ilvl w:val="0"/>
                <w:numId w:val="21"/>
              </w:numPr>
              <w:spacing w:after="0"/>
              <w:jc w:val="center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 w:rsidRPr="00646A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72</w:t>
            </w:r>
          </w:p>
        </w:tc>
      </w:tr>
    </w:tbl>
    <w:p w:rsidR="00ED3CF4" w:rsidRPr="00ED3CF4" w:rsidRDefault="00ED3CF4" w:rsidP="00ED3CF4">
      <w:pPr>
        <w:pStyle w:val="Listaszerbekezds"/>
        <w:jc w:val="both"/>
        <w:rPr>
          <w:b/>
          <w:shd w:val="clear" w:color="auto" w:fill="FFFFFF"/>
        </w:rPr>
      </w:pPr>
    </w:p>
    <w:p w:rsidR="00ED3CF4" w:rsidRPr="00380949" w:rsidRDefault="00ED3CF4" w:rsidP="00380949">
      <w:pPr>
        <w:pStyle w:val="Listaszerbekezds"/>
        <w:numPr>
          <w:ilvl w:val="0"/>
          <w:numId w:val="16"/>
        </w:numPr>
        <w:spacing w:line="276" w:lineRule="auto"/>
        <w:jc w:val="both"/>
        <w:rPr>
          <w:b/>
          <w:shd w:val="clear" w:color="auto" w:fill="FFFFFF"/>
        </w:rPr>
      </w:pPr>
      <w:r w:rsidRPr="00380949">
        <w:rPr>
          <w:b/>
          <w:shd w:val="clear" w:color="auto" w:fill="FFFFFF"/>
        </w:rPr>
        <w:t>Projekt státusza</w:t>
      </w:r>
    </w:p>
    <w:p w:rsidR="00ED3CF4" w:rsidRPr="00380949" w:rsidRDefault="00ED3CF4" w:rsidP="00ED3CF4">
      <w:pPr>
        <w:pStyle w:val="Listaszerbekezds"/>
        <w:tabs>
          <w:tab w:val="center" w:pos="4536"/>
          <w:tab w:val="right" w:pos="9072"/>
        </w:tabs>
        <w:ind w:left="0"/>
        <w:jc w:val="both"/>
      </w:pPr>
    </w:p>
    <w:p w:rsidR="00ED3CF4" w:rsidRPr="00380949" w:rsidRDefault="00ED3CF4" w:rsidP="00ED3CF4">
      <w:pPr>
        <w:pStyle w:val="Listaszerbekezds"/>
        <w:tabs>
          <w:tab w:val="center" w:pos="4536"/>
          <w:tab w:val="right" w:pos="9072"/>
        </w:tabs>
        <w:ind w:left="0"/>
        <w:jc w:val="both"/>
      </w:pPr>
      <w:r w:rsidRPr="00380949">
        <w:t>Kivitelezés</w:t>
      </w:r>
    </w:p>
    <w:p w:rsidR="00ED3CF4" w:rsidRPr="00380949" w:rsidRDefault="00ED3CF4" w:rsidP="00ED3CF4">
      <w:pPr>
        <w:pStyle w:val="Listaszerbekezds"/>
        <w:tabs>
          <w:tab w:val="center" w:pos="4536"/>
          <w:tab w:val="right" w:pos="9072"/>
        </w:tabs>
        <w:ind w:left="0"/>
        <w:jc w:val="both"/>
      </w:pPr>
    </w:p>
    <w:p w:rsidR="00ED3CF4" w:rsidRPr="00380949" w:rsidRDefault="00ED3CF4" w:rsidP="00ED3CF4">
      <w:pPr>
        <w:pStyle w:val="Listaszerbekezds"/>
        <w:tabs>
          <w:tab w:val="center" w:pos="4536"/>
          <w:tab w:val="right" w:pos="9072"/>
        </w:tabs>
        <w:ind w:left="0"/>
        <w:jc w:val="both"/>
      </w:pPr>
      <w:r w:rsidRPr="00380949">
        <w:t xml:space="preserve">A vállalkozási szerződés 2019.05.15-én aláírásra került a Végső Kedvezményezett és a </w:t>
      </w:r>
      <w:proofErr w:type="spellStart"/>
      <w:r w:rsidRPr="00380949">
        <w:t>Bazaltech</w:t>
      </w:r>
      <w:proofErr w:type="spellEnd"/>
      <w:r w:rsidRPr="00380949">
        <w:t xml:space="preserve"> Kft. – KEVIÉP Kft közös ajánlattevők részéről, a szerződés ugyanazon a napon hatályban is lépett. A szerződés ellenértéke 1.702.385.593 Ft</w:t>
      </w: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D3CF4" w:rsidRPr="00380949" w:rsidRDefault="00ED3CF4" w:rsidP="00ED3CF4">
      <w:pPr>
        <w:pStyle w:val="Listaszerbekezds"/>
        <w:ind w:left="0"/>
        <w:jc w:val="both"/>
        <w:rPr>
          <w:rFonts w:eastAsia="Calibri"/>
        </w:rPr>
      </w:pPr>
      <w:r w:rsidRPr="00380949">
        <w:rPr>
          <w:rFonts w:eastAsia="Calibri"/>
        </w:rPr>
        <w:t xml:space="preserve">Vállalkozó 2020. március 16-án akadályt közölt, a kormány veszélyhelyzet kihirdetésére hivatkozva. Az akadályközlés folyamatos akadályközlésnek minősül, havonta meghosszabbítandó. </w:t>
      </w:r>
    </w:p>
    <w:p w:rsidR="00ED3CF4" w:rsidRPr="00380949" w:rsidRDefault="00ED3CF4" w:rsidP="00ED3CF4">
      <w:pPr>
        <w:pStyle w:val="Listaszerbekezds"/>
        <w:tabs>
          <w:tab w:val="center" w:pos="4536"/>
          <w:tab w:val="right" w:pos="9072"/>
        </w:tabs>
        <w:ind w:left="0"/>
        <w:jc w:val="both"/>
        <w:rPr>
          <w:rFonts w:eastAsia="Calibri"/>
        </w:rPr>
      </w:pPr>
    </w:p>
    <w:p w:rsidR="00ED3CF4" w:rsidRPr="00380949" w:rsidRDefault="00ED3CF4" w:rsidP="00ED3CF4">
      <w:pPr>
        <w:pStyle w:val="Listaszerbekezds"/>
        <w:tabs>
          <w:tab w:val="center" w:pos="4536"/>
          <w:tab w:val="right" w:pos="9072"/>
        </w:tabs>
        <w:ind w:left="0"/>
        <w:jc w:val="both"/>
      </w:pPr>
      <w:r w:rsidRPr="00380949">
        <w:t xml:space="preserve">2020. július 08-án Vállalkozó bejelentette 1. számú követelés előrejelzését: a </w:t>
      </w:r>
      <w:proofErr w:type="spellStart"/>
      <w:r w:rsidRPr="00380949">
        <w:t>felgyői</w:t>
      </w:r>
      <w:proofErr w:type="spellEnd"/>
      <w:r w:rsidRPr="00380949">
        <w:t xml:space="preserve"> technológia járványhelyzet miatti későbbi szállításával kapcsolatban (hosszantartó követelés).</w:t>
      </w:r>
    </w:p>
    <w:p w:rsidR="00ED3CF4" w:rsidRPr="00380949" w:rsidRDefault="00ED3CF4" w:rsidP="00ED3CF4">
      <w:pPr>
        <w:pStyle w:val="Listaszerbekezds"/>
        <w:tabs>
          <w:tab w:val="center" w:pos="4536"/>
          <w:tab w:val="right" w:pos="9072"/>
        </w:tabs>
        <w:ind w:left="0"/>
        <w:jc w:val="both"/>
        <w:rPr>
          <w:rFonts w:eastAsia="Calibri"/>
        </w:rPr>
      </w:pPr>
      <w:r w:rsidRPr="00380949">
        <w:t xml:space="preserve">FIDIC Mérnök 07.24-én a bejelentést tudomásul vette. Vállalkozó havonta megerősíttette a </w:t>
      </w:r>
      <w:r w:rsidRPr="00380949">
        <w:rPr>
          <w:rFonts w:eastAsia="Calibri"/>
        </w:rPr>
        <w:t>követelés előrejelzését. A követelést a Vállalkozó 2021.04.15-én visszavonta.</w:t>
      </w: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0949">
        <w:rPr>
          <w:rFonts w:ascii="Times New Roman" w:hAnsi="Times New Roman"/>
          <w:b/>
          <w:i/>
          <w:sz w:val="24"/>
          <w:szCs w:val="24"/>
        </w:rPr>
        <w:t>IH-s</w:t>
      </w:r>
      <w:proofErr w:type="spellEnd"/>
      <w:r w:rsidRPr="00380949">
        <w:rPr>
          <w:rFonts w:ascii="Times New Roman" w:hAnsi="Times New Roman"/>
          <w:b/>
          <w:i/>
          <w:sz w:val="24"/>
          <w:szCs w:val="24"/>
        </w:rPr>
        <w:t xml:space="preserve"> közbenső helyszíni ellenőrzése 2021.03.02-án megtartásra került, amelyen a kivitelező és a FIDIC mérnök is részt vesz. A helyszíni ellenőrzés 2021. 03. 08-án lezárult, a hiányosságok bemutatásra kerültek.</w:t>
      </w: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380949">
        <w:rPr>
          <w:rFonts w:ascii="Times New Roman" w:hAnsi="Times New Roman"/>
          <w:b/>
          <w:i/>
          <w:sz w:val="24"/>
          <w:szCs w:val="24"/>
        </w:rPr>
        <w:t xml:space="preserve">A </w:t>
      </w:r>
      <w:proofErr w:type="spellStart"/>
      <w:r w:rsidRPr="00380949">
        <w:rPr>
          <w:rFonts w:ascii="Times New Roman" w:hAnsi="Times New Roman"/>
          <w:b/>
          <w:i/>
          <w:sz w:val="24"/>
          <w:szCs w:val="24"/>
        </w:rPr>
        <w:t>felgyői</w:t>
      </w:r>
      <w:proofErr w:type="spellEnd"/>
      <w:r w:rsidRPr="00380949">
        <w:rPr>
          <w:rFonts w:ascii="Times New Roman" w:hAnsi="Times New Roman"/>
          <w:b/>
          <w:i/>
          <w:sz w:val="24"/>
          <w:szCs w:val="24"/>
        </w:rPr>
        <w:t xml:space="preserve"> technológiai sor próbaüzeme 2021. március 3-án került megindításra, és 2021. április 7-én lezárult. A Vállalkozó 2021.04.15-én a kivitelezési munkákat készre jelentette, a műszaki átadás-átvétel 2021. április 26-án megindításra került, 05. 14-én zárult. </w:t>
      </w: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380949">
        <w:rPr>
          <w:rFonts w:ascii="Times New Roman" w:hAnsi="Times New Roman"/>
          <w:b/>
          <w:i/>
          <w:sz w:val="24"/>
          <w:szCs w:val="24"/>
        </w:rPr>
        <w:t>A kivitelezés műszaki és pénzügyi készültségi foka 100%.</w:t>
      </w: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380949">
        <w:rPr>
          <w:rFonts w:ascii="Times New Roman" w:hAnsi="Times New Roman"/>
          <w:b/>
          <w:i/>
          <w:sz w:val="24"/>
          <w:szCs w:val="24"/>
        </w:rPr>
        <w:t>Eszközbeszerzés</w:t>
      </w: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380949">
        <w:rPr>
          <w:rFonts w:ascii="Times New Roman" w:hAnsi="Times New Roman"/>
          <w:b/>
          <w:i/>
          <w:sz w:val="24"/>
          <w:szCs w:val="24"/>
        </w:rPr>
        <w:t xml:space="preserve">A szállítójárművek beszerzésére irányuló szerződés 2018.12.19-én megkötésre, és hatályba léptetésre került. Nyertes vállalkozó </w:t>
      </w:r>
      <w:proofErr w:type="spellStart"/>
      <w:r w:rsidRPr="00380949">
        <w:rPr>
          <w:rFonts w:ascii="Times New Roman" w:hAnsi="Times New Roman"/>
          <w:b/>
          <w:i/>
          <w:sz w:val="24"/>
          <w:szCs w:val="24"/>
        </w:rPr>
        <w:t>Mento</w:t>
      </w:r>
      <w:proofErr w:type="spellEnd"/>
      <w:r w:rsidRPr="00380949">
        <w:rPr>
          <w:rFonts w:ascii="Times New Roman" w:hAnsi="Times New Roman"/>
          <w:b/>
          <w:i/>
          <w:sz w:val="24"/>
          <w:szCs w:val="24"/>
        </w:rPr>
        <w:t xml:space="preserve"> Kft. </w:t>
      </w:r>
      <w:proofErr w:type="gramStart"/>
      <w:r w:rsidRPr="00380949">
        <w:rPr>
          <w:rFonts w:ascii="Times New Roman" w:hAnsi="Times New Roman"/>
          <w:b/>
          <w:i/>
          <w:sz w:val="24"/>
          <w:szCs w:val="24"/>
        </w:rPr>
        <w:t>A</w:t>
      </w:r>
      <w:proofErr w:type="gramEnd"/>
      <w:r w:rsidRPr="00380949">
        <w:rPr>
          <w:rFonts w:ascii="Times New Roman" w:hAnsi="Times New Roman"/>
          <w:b/>
          <w:i/>
          <w:sz w:val="24"/>
          <w:szCs w:val="24"/>
        </w:rPr>
        <w:t xml:space="preserve"> szerződés ellenértéke nettó 109.900.000 Ft. A sikeres műszaki átadás-átvétel 2019.09.13-án megtörtént. A számla az </w:t>
      </w:r>
      <w:proofErr w:type="spellStart"/>
      <w:r w:rsidRPr="00380949">
        <w:rPr>
          <w:rFonts w:ascii="Times New Roman" w:hAnsi="Times New Roman"/>
          <w:b/>
          <w:i/>
          <w:sz w:val="24"/>
          <w:szCs w:val="24"/>
        </w:rPr>
        <w:t>EPTK-ban</w:t>
      </w:r>
      <w:proofErr w:type="spellEnd"/>
      <w:r w:rsidRPr="00380949">
        <w:rPr>
          <w:rFonts w:ascii="Times New Roman" w:hAnsi="Times New Roman"/>
          <w:b/>
          <w:i/>
          <w:sz w:val="24"/>
          <w:szCs w:val="24"/>
        </w:rPr>
        <w:t xml:space="preserve"> elszámolásra került 2019.10.09-én. </w:t>
      </w:r>
    </w:p>
    <w:p w:rsidR="00ED3CF4" w:rsidRPr="00ED3CF4" w:rsidRDefault="00ED3CF4" w:rsidP="00ED3CF4">
      <w:pPr>
        <w:spacing w:after="0"/>
        <w:jc w:val="both"/>
        <w:rPr>
          <w:rFonts w:ascii="Times New Roman" w:hAnsi="Times New Roman"/>
          <w:b/>
          <w:i/>
        </w:rPr>
      </w:pP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380949">
        <w:rPr>
          <w:rFonts w:ascii="Times New Roman" w:hAnsi="Times New Roman"/>
          <w:b/>
          <w:i/>
          <w:sz w:val="24"/>
          <w:szCs w:val="24"/>
        </w:rPr>
        <w:t>A projektelem műszaki és pénzügyi készültségi foka 100%.</w:t>
      </w: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380949">
        <w:rPr>
          <w:rFonts w:ascii="Times New Roman" w:hAnsi="Times New Roman"/>
          <w:b/>
          <w:i/>
          <w:sz w:val="24"/>
          <w:szCs w:val="24"/>
        </w:rPr>
        <w:t>Műszaki szakértő</w:t>
      </w: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380949">
        <w:rPr>
          <w:rFonts w:ascii="Times New Roman" w:hAnsi="Times New Roman"/>
          <w:b/>
          <w:i/>
          <w:sz w:val="24"/>
          <w:szCs w:val="24"/>
        </w:rPr>
        <w:t xml:space="preserve">A műszaki szakértői tevékenységek teljes körű ellátásra irányuló megbízási szerződés 2018.04.11-én került megkötésre az NFP Nonprofit Kft. és az </w:t>
      </w:r>
      <w:proofErr w:type="spellStart"/>
      <w:r w:rsidRPr="00380949">
        <w:rPr>
          <w:rFonts w:ascii="Times New Roman" w:hAnsi="Times New Roman"/>
          <w:b/>
          <w:i/>
          <w:sz w:val="24"/>
          <w:szCs w:val="24"/>
        </w:rPr>
        <w:t>EnviLove</w:t>
      </w:r>
      <w:proofErr w:type="spellEnd"/>
      <w:r w:rsidRPr="00380949">
        <w:rPr>
          <w:rFonts w:ascii="Times New Roman" w:hAnsi="Times New Roman"/>
          <w:b/>
          <w:i/>
          <w:sz w:val="24"/>
          <w:szCs w:val="24"/>
        </w:rPr>
        <w:t xml:space="preserve"> Kft. között, mely aznap hatályba is lépett. A szerződés ellenértéke nettó 3.490.000 Ft + ÁFA. A Vállalkozó szerződésszerűen teljesített 2019.09.13-án. A számla kiegyenlítése és elszámolása megtörtént. </w:t>
      </w: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380949">
        <w:rPr>
          <w:rFonts w:ascii="Times New Roman" w:hAnsi="Times New Roman"/>
          <w:b/>
          <w:i/>
          <w:sz w:val="24"/>
          <w:szCs w:val="24"/>
        </w:rPr>
        <w:t>A projektelem műszaki és pénzügyi készültségi foka 100%.</w:t>
      </w: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380949">
        <w:rPr>
          <w:rFonts w:ascii="Times New Roman" w:hAnsi="Times New Roman"/>
          <w:b/>
          <w:i/>
          <w:sz w:val="24"/>
          <w:szCs w:val="24"/>
        </w:rPr>
        <w:t>Műszaki ellenőr</w:t>
      </w: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380949">
        <w:rPr>
          <w:rFonts w:ascii="Times New Roman" w:hAnsi="Times New Roman"/>
          <w:b/>
          <w:i/>
          <w:sz w:val="24"/>
          <w:szCs w:val="24"/>
        </w:rPr>
        <w:t xml:space="preserve">A műszaki ellenőri feladatok teljes körű ellátásra irányuló megbízási szerződés 2018.04.03-án került megkötésre a Társulás és </w:t>
      </w:r>
      <w:proofErr w:type="gramStart"/>
      <w:r w:rsidRPr="00380949">
        <w:rPr>
          <w:rFonts w:ascii="Times New Roman" w:hAnsi="Times New Roman"/>
          <w:b/>
          <w:i/>
          <w:sz w:val="24"/>
          <w:szCs w:val="24"/>
        </w:rPr>
        <w:t>a</w:t>
      </w:r>
      <w:proofErr w:type="gramEnd"/>
      <w:r w:rsidRPr="0038094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380949">
        <w:rPr>
          <w:rFonts w:ascii="Times New Roman" w:hAnsi="Times New Roman"/>
          <w:b/>
          <w:i/>
          <w:sz w:val="24"/>
          <w:szCs w:val="24"/>
        </w:rPr>
        <w:t>Utiber</w:t>
      </w:r>
      <w:proofErr w:type="spellEnd"/>
      <w:r w:rsidRPr="00380949">
        <w:rPr>
          <w:rFonts w:ascii="Times New Roman" w:hAnsi="Times New Roman"/>
          <w:b/>
          <w:i/>
          <w:sz w:val="24"/>
          <w:szCs w:val="24"/>
        </w:rPr>
        <w:t xml:space="preserve"> Kft között, mely aznap hatályba lépett. A szerződés ellenértéke nettó 3.444.000 Ft + ÁFA. A műszaki ellenőr Vargáné </w:t>
      </w:r>
      <w:proofErr w:type="spellStart"/>
      <w:r w:rsidRPr="00380949">
        <w:rPr>
          <w:rFonts w:ascii="Times New Roman" w:hAnsi="Times New Roman"/>
          <w:b/>
          <w:i/>
          <w:sz w:val="24"/>
          <w:szCs w:val="24"/>
        </w:rPr>
        <w:t>Gerstner</w:t>
      </w:r>
      <w:proofErr w:type="spellEnd"/>
      <w:r w:rsidRPr="00380949">
        <w:rPr>
          <w:rFonts w:ascii="Times New Roman" w:hAnsi="Times New Roman"/>
          <w:b/>
          <w:i/>
          <w:sz w:val="24"/>
          <w:szCs w:val="24"/>
        </w:rPr>
        <w:t xml:space="preserve"> Ildikó. </w:t>
      </w: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380949">
        <w:rPr>
          <w:rFonts w:ascii="Times New Roman" w:hAnsi="Times New Roman"/>
          <w:b/>
          <w:i/>
          <w:sz w:val="24"/>
          <w:szCs w:val="24"/>
        </w:rPr>
        <w:t>A projektelem műszaki és pénzügyi készültségi foka 100%.</w:t>
      </w: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380949">
        <w:rPr>
          <w:rFonts w:ascii="Times New Roman" w:hAnsi="Times New Roman"/>
          <w:b/>
          <w:i/>
          <w:sz w:val="24"/>
          <w:szCs w:val="24"/>
        </w:rPr>
        <w:t>PR és nyilvánosság</w:t>
      </w: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380949">
        <w:rPr>
          <w:rFonts w:ascii="Times New Roman" w:hAnsi="Times New Roman"/>
          <w:b/>
          <w:i/>
          <w:sz w:val="24"/>
          <w:szCs w:val="24"/>
        </w:rPr>
        <w:t xml:space="preserve">A PR- és tájékoztatási tevékenység teljes körű ellátásra irányuló megbízási szerződés 2017.10.16-án került megkötésre a Homokhátsági Regionális Hulladékgazdálkodási Társulás, és az </w:t>
      </w:r>
      <w:proofErr w:type="spellStart"/>
      <w:r w:rsidRPr="00380949">
        <w:rPr>
          <w:rFonts w:ascii="Times New Roman" w:hAnsi="Times New Roman"/>
          <w:b/>
          <w:i/>
          <w:sz w:val="24"/>
          <w:szCs w:val="24"/>
        </w:rPr>
        <w:t>Envecon</w:t>
      </w:r>
      <w:proofErr w:type="spellEnd"/>
      <w:r w:rsidRPr="00380949">
        <w:rPr>
          <w:rFonts w:ascii="Times New Roman" w:hAnsi="Times New Roman"/>
          <w:b/>
          <w:i/>
          <w:sz w:val="24"/>
          <w:szCs w:val="24"/>
        </w:rPr>
        <w:t xml:space="preserve"> Kft között, mely aznap hatályba is lépett. A szerződés ellenértéke nettó 9.894.000 Ft + ÁFA. A PR feladatok újraütemezését kértük a Vállalkozótól a jelenlegi projekt előrehaladásának függvényében, továbbá az első számú teljesítés elszámolása jóváhagyásra került az ITM által 2020.05.11-én.</w:t>
      </w: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380949">
        <w:rPr>
          <w:rFonts w:ascii="Times New Roman" w:hAnsi="Times New Roman"/>
          <w:b/>
          <w:i/>
          <w:sz w:val="24"/>
          <w:szCs w:val="24"/>
        </w:rPr>
        <w:t>A tájékoztatás során használni tervezett, kommunikációs tervben rögzített kommunikációs eszközök a következők:</w:t>
      </w: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D3CF4" w:rsidRPr="00380949" w:rsidRDefault="00ED3CF4" w:rsidP="00ED3CF4">
      <w:pPr>
        <w:pStyle w:val="Listaszerbekezds"/>
        <w:numPr>
          <w:ilvl w:val="0"/>
          <w:numId w:val="19"/>
        </w:numPr>
        <w:spacing w:line="276" w:lineRule="auto"/>
        <w:jc w:val="both"/>
        <w:rPr>
          <w:rFonts w:eastAsia="Calibri"/>
          <w:shd w:val="clear" w:color="auto" w:fill="FFFFFF"/>
        </w:rPr>
      </w:pPr>
      <w:r w:rsidRPr="00380949">
        <w:rPr>
          <w:shd w:val="clear" w:color="auto" w:fill="FFFFFF"/>
        </w:rPr>
        <w:t>Kommunikációs (cselekvési) terv készítése</w:t>
      </w:r>
    </w:p>
    <w:p w:rsidR="00ED3CF4" w:rsidRPr="00380949" w:rsidRDefault="00ED3CF4" w:rsidP="00ED3CF4">
      <w:pPr>
        <w:pStyle w:val="Listaszerbekezds"/>
        <w:numPr>
          <w:ilvl w:val="0"/>
          <w:numId w:val="19"/>
        </w:numPr>
        <w:spacing w:line="276" w:lineRule="auto"/>
        <w:jc w:val="both"/>
        <w:rPr>
          <w:shd w:val="clear" w:color="auto" w:fill="FFFFFF"/>
        </w:rPr>
      </w:pPr>
      <w:proofErr w:type="spellStart"/>
      <w:r w:rsidRPr="00380949">
        <w:rPr>
          <w:shd w:val="clear" w:color="auto" w:fill="FFFFFF"/>
        </w:rPr>
        <w:t>Projekt-aloldal</w:t>
      </w:r>
      <w:proofErr w:type="spellEnd"/>
      <w:r w:rsidRPr="00380949">
        <w:rPr>
          <w:shd w:val="clear" w:color="auto" w:fill="FFFFFF"/>
        </w:rPr>
        <w:t xml:space="preserve"> létrehozása és folyamatos működtetése, frissítése</w:t>
      </w:r>
    </w:p>
    <w:p w:rsidR="00ED3CF4" w:rsidRPr="00380949" w:rsidRDefault="00ED3CF4" w:rsidP="00ED3CF4">
      <w:pPr>
        <w:pStyle w:val="Listaszerbekezds"/>
        <w:numPr>
          <w:ilvl w:val="0"/>
          <w:numId w:val="19"/>
        </w:numPr>
        <w:spacing w:line="276" w:lineRule="auto"/>
        <w:jc w:val="both"/>
        <w:rPr>
          <w:shd w:val="clear" w:color="auto" w:fill="FFFFFF"/>
        </w:rPr>
      </w:pPr>
      <w:r w:rsidRPr="00380949">
        <w:rPr>
          <w:shd w:val="clear" w:color="auto" w:fill="FFFFFF"/>
        </w:rPr>
        <w:t>Sajtóközlemény kiküldése a projekt indításáról és sajtómegjelenések összegyűjtése</w:t>
      </w:r>
    </w:p>
    <w:p w:rsidR="00ED3CF4" w:rsidRPr="00380949" w:rsidRDefault="00ED3CF4" w:rsidP="00ED3CF4">
      <w:pPr>
        <w:pStyle w:val="Listaszerbekezds"/>
        <w:numPr>
          <w:ilvl w:val="0"/>
          <w:numId w:val="19"/>
        </w:numPr>
        <w:spacing w:line="276" w:lineRule="auto"/>
        <w:jc w:val="both"/>
        <w:rPr>
          <w:shd w:val="clear" w:color="auto" w:fill="FFFFFF"/>
        </w:rPr>
      </w:pPr>
      <w:proofErr w:type="spellStart"/>
      <w:r w:rsidRPr="00380949">
        <w:rPr>
          <w:shd w:val="clear" w:color="auto" w:fill="FFFFFF"/>
        </w:rPr>
        <w:t>Sajtónyilvános</w:t>
      </w:r>
      <w:proofErr w:type="spellEnd"/>
      <w:r w:rsidRPr="00380949">
        <w:rPr>
          <w:shd w:val="clear" w:color="auto" w:fill="FFFFFF"/>
        </w:rPr>
        <w:t xml:space="preserve"> nyitórendezvény szervezése</w:t>
      </w:r>
    </w:p>
    <w:p w:rsidR="00ED3CF4" w:rsidRPr="00380949" w:rsidRDefault="00ED3CF4" w:rsidP="00ED3CF4">
      <w:pPr>
        <w:pStyle w:val="Listaszerbekezds"/>
        <w:numPr>
          <w:ilvl w:val="0"/>
          <w:numId w:val="19"/>
        </w:numPr>
        <w:spacing w:line="276" w:lineRule="auto"/>
        <w:jc w:val="both"/>
        <w:rPr>
          <w:shd w:val="clear" w:color="auto" w:fill="FFFFFF"/>
        </w:rPr>
      </w:pPr>
      <w:r w:rsidRPr="00380949">
        <w:rPr>
          <w:shd w:val="clear" w:color="auto" w:fill="FFFFFF"/>
        </w:rPr>
        <w:t>A beruházás helyszínén "B" típusú tábla kihelyezése</w:t>
      </w:r>
    </w:p>
    <w:p w:rsidR="00ED3CF4" w:rsidRPr="00380949" w:rsidRDefault="00ED3CF4" w:rsidP="00ED3CF4">
      <w:pPr>
        <w:pStyle w:val="Listaszerbekezds"/>
        <w:numPr>
          <w:ilvl w:val="0"/>
          <w:numId w:val="19"/>
        </w:numPr>
        <w:spacing w:line="276" w:lineRule="auto"/>
        <w:jc w:val="both"/>
        <w:rPr>
          <w:shd w:val="clear" w:color="auto" w:fill="FFFFFF"/>
        </w:rPr>
      </w:pPr>
      <w:proofErr w:type="spellStart"/>
      <w:r w:rsidRPr="00380949">
        <w:rPr>
          <w:shd w:val="clear" w:color="auto" w:fill="FFFFFF"/>
        </w:rPr>
        <w:t>Médiamegjelenés</w:t>
      </w:r>
      <w:proofErr w:type="spellEnd"/>
      <w:r w:rsidRPr="00380949">
        <w:rPr>
          <w:shd w:val="clear" w:color="auto" w:fill="FFFFFF"/>
        </w:rPr>
        <w:t xml:space="preserve"> vásárlása a projekthez kapcsolódóan</w:t>
      </w:r>
    </w:p>
    <w:p w:rsidR="00ED3CF4" w:rsidRPr="00380949" w:rsidRDefault="00ED3CF4" w:rsidP="00ED3CF4">
      <w:pPr>
        <w:pStyle w:val="Listaszerbekezds"/>
        <w:numPr>
          <w:ilvl w:val="0"/>
          <w:numId w:val="19"/>
        </w:numPr>
        <w:spacing w:line="276" w:lineRule="auto"/>
        <w:jc w:val="both"/>
        <w:rPr>
          <w:shd w:val="clear" w:color="auto" w:fill="FFFFFF"/>
        </w:rPr>
      </w:pPr>
      <w:r w:rsidRPr="00380949">
        <w:rPr>
          <w:shd w:val="clear" w:color="auto" w:fill="FFFFFF"/>
        </w:rPr>
        <w:lastRenderedPageBreak/>
        <w:t>Kommunikációs célra alkalmas fotódokumentáció készítése</w:t>
      </w:r>
    </w:p>
    <w:p w:rsidR="00ED3CF4" w:rsidRPr="00380949" w:rsidRDefault="00ED3CF4" w:rsidP="00ED3CF4">
      <w:pPr>
        <w:pStyle w:val="Listaszerbekezds"/>
        <w:numPr>
          <w:ilvl w:val="0"/>
          <w:numId w:val="19"/>
        </w:numPr>
        <w:spacing w:line="276" w:lineRule="auto"/>
        <w:jc w:val="both"/>
        <w:rPr>
          <w:shd w:val="clear" w:color="auto" w:fill="FFFFFF"/>
        </w:rPr>
      </w:pPr>
      <w:proofErr w:type="spellStart"/>
      <w:r w:rsidRPr="00380949">
        <w:rPr>
          <w:shd w:val="clear" w:color="auto" w:fill="FFFFFF"/>
        </w:rPr>
        <w:t>Sajtónyilvános</w:t>
      </w:r>
      <w:proofErr w:type="spellEnd"/>
      <w:r w:rsidRPr="00380949">
        <w:rPr>
          <w:shd w:val="clear" w:color="auto" w:fill="FFFFFF"/>
        </w:rPr>
        <w:t xml:space="preserve"> ünnepélyes projektátadó rendezvény szervezése</w:t>
      </w:r>
    </w:p>
    <w:p w:rsidR="00ED3CF4" w:rsidRPr="00380949" w:rsidRDefault="00ED3CF4" w:rsidP="00ED3CF4">
      <w:pPr>
        <w:pStyle w:val="Listaszerbekezds"/>
        <w:numPr>
          <w:ilvl w:val="0"/>
          <w:numId w:val="19"/>
        </w:numPr>
        <w:spacing w:line="276" w:lineRule="auto"/>
        <w:jc w:val="both"/>
        <w:rPr>
          <w:shd w:val="clear" w:color="auto" w:fill="FFFFFF"/>
        </w:rPr>
      </w:pPr>
      <w:r w:rsidRPr="00380949">
        <w:rPr>
          <w:shd w:val="clear" w:color="auto" w:fill="FFFFFF"/>
        </w:rPr>
        <w:t>Sajtóközlemény kiküldése a projekt zárásáról és sajtómegjelenések összegyűjtése</w:t>
      </w:r>
    </w:p>
    <w:p w:rsidR="00ED3CF4" w:rsidRPr="00380949" w:rsidRDefault="00ED3CF4" w:rsidP="00ED3CF4">
      <w:pPr>
        <w:pStyle w:val="Listaszerbekezds"/>
        <w:numPr>
          <w:ilvl w:val="0"/>
          <w:numId w:val="19"/>
        </w:numPr>
        <w:spacing w:line="276" w:lineRule="auto"/>
        <w:jc w:val="both"/>
        <w:rPr>
          <w:shd w:val="clear" w:color="auto" w:fill="FFFFFF"/>
        </w:rPr>
      </w:pPr>
      <w:r w:rsidRPr="00380949">
        <w:rPr>
          <w:shd w:val="clear" w:color="auto" w:fill="FFFFFF"/>
        </w:rPr>
        <w:t>Eredménykommunikációs információs anyagok, kiadványok készítése</w:t>
      </w:r>
    </w:p>
    <w:p w:rsidR="00ED3CF4" w:rsidRDefault="00ED3CF4" w:rsidP="00ED3CF4">
      <w:pPr>
        <w:pStyle w:val="Listaszerbekezds"/>
        <w:numPr>
          <w:ilvl w:val="0"/>
          <w:numId w:val="19"/>
        </w:numPr>
        <w:spacing w:line="276" w:lineRule="auto"/>
        <w:jc w:val="both"/>
      </w:pPr>
      <w:r>
        <w:t>TÉRKÉPTÉR feltöltése a projekthez kapcsolódó tartalommal</w:t>
      </w:r>
    </w:p>
    <w:p w:rsidR="00ED3CF4" w:rsidRDefault="00ED3CF4" w:rsidP="00ED3CF4">
      <w:pPr>
        <w:pStyle w:val="Listaszerbekezds"/>
        <w:numPr>
          <w:ilvl w:val="0"/>
          <w:numId w:val="19"/>
        </w:numPr>
        <w:spacing w:line="276" w:lineRule="auto"/>
        <w:jc w:val="both"/>
        <w:rPr>
          <w:shd w:val="clear" w:color="auto" w:fill="FFFFFF"/>
        </w:rPr>
      </w:pPr>
      <w:r>
        <w:t>A beruházás helyszínén "D" típusú tábla kihelyezése</w:t>
      </w:r>
    </w:p>
    <w:p w:rsidR="00ED3CF4" w:rsidRDefault="00ED3CF4" w:rsidP="00ED3CF4">
      <w:pPr>
        <w:suppressAutoHyphens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D3CF4" w:rsidRPr="00ED3CF4" w:rsidRDefault="00ED3CF4" w:rsidP="00ED3CF4">
      <w:pPr>
        <w:suppressAutoHyphens/>
        <w:spacing w:after="0"/>
        <w:jc w:val="both"/>
        <w:rPr>
          <w:rFonts w:ascii="Times New Roman" w:hAnsi="Times New Roman"/>
        </w:rPr>
      </w:pPr>
      <w:r w:rsidRPr="00ED3CF4">
        <w:rPr>
          <w:rFonts w:ascii="Times New Roman" w:hAnsi="Times New Roman"/>
          <w:b/>
          <w:i/>
        </w:rPr>
        <w:t>Eddig elvégzett feladatok:</w:t>
      </w:r>
    </w:p>
    <w:p w:rsidR="00ED3CF4" w:rsidRPr="00B61098" w:rsidRDefault="00ED3CF4" w:rsidP="00ED3CF4">
      <w:pPr>
        <w:suppressAutoHyphens/>
        <w:spacing w:after="0"/>
        <w:jc w:val="both"/>
        <w:rPr>
          <w:rFonts w:ascii="Times New Roman" w:hAnsi="Times New Roman" w:cs="Calibri"/>
          <w:b/>
          <w:i/>
          <w:color w:val="000000"/>
          <w:szCs w:val="24"/>
          <w:shd w:val="clear" w:color="auto" w:fill="FFFFFF"/>
        </w:rPr>
      </w:pPr>
    </w:p>
    <w:p w:rsidR="00ED3CF4" w:rsidRDefault="00ED3CF4" w:rsidP="00ED3CF4">
      <w:pPr>
        <w:pStyle w:val="Listaszerbekezds"/>
        <w:numPr>
          <w:ilvl w:val="0"/>
          <w:numId w:val="20"/>
        </w:numPr>
        <w:suppressAutoHyphens/>
        <w:spacing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A Kommunikációs (cselekvési) terv a </w:t>
      </w:r>
      <w:proofErr w:type="spellStart"/>
      <w:r>
        <w:rPr>
          <w:shd w:val="clear" w:color="auto" w:fill="FFFFFF"/>
        </w:rPr>
        <w:t>VK-val</w:t>
      </w:r>
      <w:proofErr w:type="spellEnd"/>
      <w:r>
        <w:rPr>
          <w:shd w:val="clear" w:color="auto" w:fill="FFFFFF"/>
        </w:rPr>
        <w:t xml:space="preserve"> történő egyeztetés mellett elkészítésre került, melyet az Irányító Hatóság 2018.02.20-én fogadott el. </w:t>
      </w:r>
    </w:p>
    <w:p w:rsidR="00ED3CF4" w:rsidRDefault="00ED3CF4" w:rsidP="00ED3CF4">
      <w:pPr>
        <w:pStyle w:val="Listaszerbekezds"/>
        <w:numPr>
          <w:ilvl w:val="0"/>
          <w:numId w:val="20"/>
        </w:numPr>
        <w:suppressAutoHyphens/>
        <w:spacing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sajtóközlemény elkészült</w:t>
      </w:r>
    </w:p>
    <w:p w:rsidR="00ED3CF4" w:rsidRDefault="00ED3CF4" w:rsidP="00ED3CF4">
      <w:pPr>
        <w:pStyle w:val="Listaszerbekezds"/>
        <w:numPr>
          <w:ilvl w:val="0"/>
          <w:numId w:val="20"/>
        </w:numPr>
        <w:suppressAutoHyphens/>
        <w:spacing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Nyomtatott szórólapok elkészültek lakossági terjesztésük folyamatban</w:t>
      </w:r>
    </w:p>
    <w:p w:rsidR="00ED3CF4" w:rsidRDefault="00ED3CF4" w:rsidP="00ED3CF4">
      <w:pPr>
        <w:pStyle w:val="Listaszerbekezds"/>
        <w:numPr>
          <w:ilvl w:val="0"/>
          <w:numId w:val="20"/>
        </w:numPr>
        <w:suppressAutoHyphens/>
        <w:spacing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Projekt megvalósítási helyszínén B típusú tábla kihelyezve Felgyőre és Vaskútra</w:t>
      </w:r>
    </w:p>
    <w:p w:rsidR="00ED3CF4" w:rsidRDefault="00ED3CF4" w:rsidP="00ED3CF4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80949">
        <w:rPr>
          <w:rFonts w:ascii="Times New Roman" w:hAnsi="Times New Roman"/>
          <w:b/>
          <w:i/>
          <w:sz w:val="24"/>
          <w:szCs w:val="24"/>
        </w:rPr>
        <w:t>Ezúton jelezzük, hogy a Végső Kedvezményezettek a projektről információkat találnak az NFP Nonprofit Kft. honlapján (</w:t>
      </w:r>
      <w:hyperlink r:id="rId8" w:history="1">
        <w:r w:rsidRPr="00380949">
          <w:rPr>
            <w:rStyle w:val="Hiperhivatkozs"/>
            <w:rFonts w:ascii="Times New Roman" w:hAnsi="Times New Roman"/>
            <w:b/>
            <w:i/>
            <w:sz w:val="24"/>
            <w:szCs w:val="24"/>
          </w:rPr>
          <w:t>http://projektek.nfp.hu/map</w:t>
        </w:r>
      </w:hyperlink>
      <w:r w:rsidRPr="00380949">
        <w:rPr>
          <w:rFonts w:ascii="Times New Roman" w:hAnsi="Times New Roman"/>
          <w:b/>
          <w:i/>
          <w:sz w:val="24"/>
          <w:szCs w:val="24"/>
        </w:rPr>
        <w:t xml:space="preserve">), valamint az </w:t>
      </w:r>
      <w:proofErr w:type="spellStart"/>
      <w:r w:rsidRPr="00380949">
        <w:rPr>
          <w:rFonts w:ascii="Times New Roman" w:hAnsi="Times New Roman"/>
          <w:b/>
          <w:i/>
          <w:sz w:val="24"/>
          <w:szCs w:val="24"/>
        </w:rPr>
        <w:t>androidos</w:t>
      </w:r>
      <w:proofErr w:type="spellEnd"/>
      <w:r w:rsidRPr="00380949">
        <w:rPr>
          <w:rFonts w:ascii="Times New Roman" w:hAnsi="Times New Roman"/>
          <w:b/>
          <w:i/>
          <w:sz w:val="24"/>
          <w:szCs w:val="24"/>
        </w:rPr>
        <w:t xml:space="preserve"> telefonkészülékek esetében a Play Áruházban elérhető „NFP Projektek” című applikáció letöltésével és használatával is, melyek adattartalma folyamatosan frissül.</w:t>
      </w: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380949">
        <w:rPr>
          <w:rFonts w:ascii="Times New Roman" w:hAnsi="Times New Roman"/>
          <w:b/>
          <w:i/>
          <w:sz w:val="24"/>
          <w:szCs w:val="24"/>
        </w:rPr>
        <w:t>Szemléletformálás</w:t>
      </w: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380949">
        <w:rPr>
          <w:rFonts w:ascii="Times New Roman" w:hAnsi="Times New Roman"/>
          <w:b/>
          <w:i/>
          <w:sz w:val="24"/>
          <w:szCs w:val="24"/>
        </w:rPr>
        <w:t xml:space="preserve">Az NVTNM Társasági Portfólióért Felelős Helyettes Államtitkára 2021.09.28-án kelt és 2021.10.12-én megküldött tájékoztatásban az </w:t>
      </w:r>
      <w:proofErr w:type="spellStart"/>
      <w:r w:rsidRPr="00380949">
        <w:rPr>
          <w:rFonts w:ascii="Times New Roman" w:hAnsi="Times New Roman"/>
          <w:b/>
          <w:i/>
          <w:sz w:val="24"/>
          <w:szCs w:val="24"/>
        </w:rPr>
        <w:t>NFP-t</w:t>
      </w:r>
      <w:proofErr w:type="spellEnd"/>
      <w:r w:rsidRPr="00380949">
        <w:rPr>
          <w:rFonts w:ascii="Times New Roman" w:hAnsi="Times New Roman"/>
          <w:b/>
          <w:i/>
          <w:sz w:val="24"/>
          <w:szCs w:val="24"/>
        </w:rPr>
        <w:t xml:space="preserve"> arról tájékoztatta, hogy az Innovációs és Technológiai Minisztérium (a</w:t>
      </w:r>
      <w:r w:rsidR="00B61098">
        <w:rPr>
          <w:rFonts w:ascii="Times New Roman" w:hAnsi="Times New Roman"/>
          <w:b/>
          <w:i/>
          <w:sz w:val="24"/>
          <w:szCs w:val="24"/>
        </w:rPr>
        <w:t xml:space="preserve"> továbbiakban: ITM) Körforgásos</w:t>
      </w:r>
      <w:r w:rsidRPr="00380949">
        <w:rPr>
          <w:rFonts w:ascii="Times New Roman" w:hAnsi="Times New Roman"/>
          <w:b/>
          <w:i/>
          <w:sz w:val="24"/>
          <w:szCs w:val="24"/>
        </w:rPr>
        <w:t xml:space="preserve"> Gazdaság Fejlesztéséért, Energia- és Klímapolitikáért Felelős Államtitkár a Nemzeti Kommunikációs Hivatallal (a továbbiakban: NKOH) történt egyeztetésének eredményeként a konzorciumi együttműködési megállapodásokban rögzített PR és szemléletformálási feladatok ellátására irányuló beszerzésekre és közbeszerzésekre vonatkozó rendelkezésekben foglalt feladatokat </w:t>
      </w:r>
      <w:proofErr w:type="gramEnd"/>
      <w:r w:rsidRPr="00380949">
        <w:rPr>
          <w:rFonts w:ascii="Times New Roman" w:hAnsi="Times New Roman"/>
          <w:b/>
          <w:i/>
          <w:sz w:val="24"/>
          <w:szCs w:val="24"/>
        </w:rPr>
        <w:t xml:space="preserve">a 339/2014. (XII. 19.) Korm. rendelet 15. § (7) bekezdése alapján a projektek végső kedvezményezettjei, azaz a konzorciumi tagok lássák el. Az NFP kérésének megfelelően az NVTNM a tájékoztatásában rögzítetteket 2021.11.30-án kelt levelében megerősítette. </w:t>
      </w: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D3CF4" w:rsidRPr="00380949" w:rsidRDefault="00ED3CF4" w:rsidP="00ED3CF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D3CF4" w:rsidRPr="00380949" w:rsidRDefault="00ED3CF4" w:rsidP="00ED3CF4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380949">
        <w:rPr>
          <w:rFonts w:ascii="Times New Roman" w:hAnsi="Times New Roman"/>
          <w:b/>
          <w:i/>
          <w:sz w:val="24"/>
          <w:szCs w:val="24"/>
        </w:rPr>
        <w:t>Az NFP a meghozott döntésnek megfelelően 2021.12.23-án a Végső Kedvezményezett részére megküldött egyoldalú jognyilatkozattal módosította a konzorciumi együttműködési megállapodást, mely útján a PR és szemléletformálási feladatok ellátására irányuló beszerzések és közbeszerzések előkészítésére, és lebonyolítására vonatkozó feladatokat az NFP visszaadta a Végső Kedvezményezett részére. Az NFP a feladatok teljesítése érdekében, menedzsment tevékenységével továbbra is támogatja a Végső Kedvezményezettet.</w:t>
      </w:r>
    </w:p>
    <w:p w:rsidR="00ED3CF4" w:rsidRPr="00380949" w:rsidRDefault="00ED3CF4" w:rsidP="00ED3CF4">
      <w:pPr>
        <w:rPr>
          <w:rFonts w:ascii="Times New Roman" w:hAnsi="Times New Roman"/>
          <w:b/>
          <w:i/>
          <w:sz w:val="24"/>
          <w:szCs w:val="24"/>
        </w:rPr>
      </w:pPr>
      <w:r w:rsidRPr="00380949">
        <w:rPr>
          <w:rFonts w:ascii="Times New Roman" w:hAnsi="Times New Roman"/>
          <w:b/>
          <w:i/>
          <w:sz w:val="24"/>
          <w:szCs w:val="24"/>
        </w:rPr>
        <w:t>Műszaki tartalom tervezet még nem került benyújtásra a VK részéről.</w:t>
      </w:r>
    </w:p>
    <w:p w:rsidR="0065263D" w:rsidRPr="00380949" w:rsidRDefault="00B64116" w:rsidP="003F28B7">
      <w:pPr>
        <w:jc w:val="both"/>
        <w:rPr>
          <w:rFonts w:ascii="Times New Roman" w:hAnsi="Times New Roman"/>
          <w:sz w:val="24"/>
          <w:szCs w:val="24"/>
        </w:rPr>
      </w:pPr>
      <w:r w:rsidRPr="00380949">
        <w:rPr>
          <w:rFonts w:ascii="Times New Roman" w:hAnsi="Times New Roman"/>
          <w:sz w:val="24"/>
          <w:szCs w:val="24"/>
        </w:rPr>
        <w:lastRenderedPageBreak/>
        <w:t>A Társulási Tanács által elfogadott munkater</w:t>
      </w:r>
      <w:r w:rsidR="005C45F5" w:rsidRPr="00380949">
        <w:rPr>
          <w:rFonts w:ascii="Times New Roman" w:hAnsi="Times New Roman"/>
          <w:sz w:val="24"/>
          <w:szCs w:val="24"/>
        </w:rPr>
        <w:t>vnek megfelelően a Társulás 20</w:t>
      </w:r>
      <w:r w:rsidR="00ED3CF4" w:rsidRPr="00380949">
        <w:rPr>
          <w:rFonts w:ascii="Times New Roman" w:hAnsi="Times New Roman"/>
          <w:sz w:val="24"/>
          <w:szCs w:val="24"/>
        </w:rPr>
        <w:t>21</w:t>
      </w:r>
      <w:r w:rsidRPr="00380949">
        <w:rPr>
          <w:rFonts w:ascii="Times New Roman" w:hAnsi="Times New Roman"/>
          <w:sz w:val="24"/>
          <w:szCs w:val="24"/>
        </w:rPr>
        <w:t>. évi gazdálkodásáról szóló pénzügyi beszámolót 2</w:t>
      </w:r>
      <w:r w:rsidR="005C45F5" w:rsidRPr="00380949">
        <w:rPr>
          <w:rFonts w:ascii="Times New Roman" w:hAnsi="Times New Roman"/>
          <w:sz w:val="24"/>
          <w:szCs w:val="24"/>
        </w:rPr>
        <w:t>0</w:t>
      </w:r>
      <w:r w:rsidR="00ED3CF4" w:rsidRPr="00380949">
        <w:rPr>
          <w:rFonts w:ascii="Times New Roman" w:hAnsi="Times New Roman"/>
          <w:sz w:val="24"/>
          <w:szCs w:val="24"/>
        </w:rPr>
        <w:t>22</w:t>
      </w:r>
      <w:r w:rsidRPr="00380949">
        <w:rPr>
          <w:rFonts w:ascii="Times New Roman" w:hAnsi="Times New Roman"/>
          <w:sz w:val="24"/>
          <w:szCs w:val="24"/>
        </w:rPr>
        <w:t xml:space="preserve">. </w:t>
      </w:r>
      <w:r w:rsidR="005C45F5" w:rsidRPr="00380949">
        <w:rPr>
          <w:rFonts w:ascii="Times New Roman" w:hAnsi="Times New Roman"/>
          <w:sz w:val="24"/>
          <w:szCs w:val="24"/>
        </w:rPr>
        <w:t xml:space="preserve">május </w:t>
      </w:r>
      <w:r w:rsidR="00716603" w:rsidRPr="00380949">
        <w:rPr>
          <w:rFonts w:ascii="Times New Roman" w:hAnsi="Times New Roman"/>
          <w:sz w:val="24"/>
          <w:szCs w:val="24"/>
        </w:rPr>
        <w:t>24</w:t>
      </w:r>
      <w:r w:rsidR="0065263D" w:rsidRPr="00380949">
        <w:rPr>
          <w:rFonts w:ascii="Times New Roman" w:hAnsi="Times New Roman"/>
          <w:sz w:val="24"/>
          <w:szCs w:val="24"/>
        </w:rPr>
        <w:t>-é</w:t>
      </w:r>
      <w:r w:rsidRPr="00380949">
        <w:rPr>
          <w:rFonts w:ascii="Times New Roman" w:hAnsi="Times New Roman"/>
          <w:sz w:val="24"/>
          <w:szCs w:val="24"/>
        </w:rPr>
        <w:t xml:space="preserve">n tárgyalta, és fogadta el a Tanács. A </w:t>
      </w:r>
      <w:r w:rsidR="005C45F5" w:rsidRPr="00380949">
        <w:rPr>
          <w:rFonts w:ascii="Times New Roman" w:hAnsi="Times New Roman"/>
          <w:sz w:val="24"/>
          <w:szCs w:val="24"/>
        </w:rPr>
        <w:t>Társulási Tanács a Társulás 20</w:t>
      </w:r>
      <w:r w:rsidR="00716603" w:rsidRPr="00380949">
        <w:rPr>
          <w:rFonts w:ascii="Times New Roman" w:hAnsi="Times New Roman"/>
          <w:sz w:val="24"/>
          <w:szCs w:val="24"/>
        </w:rPr>
        <w:t>21</w:t>
      </w:r>
      <w:r w:rsidRPr="00380949">
        <w:rPr>
          <w:rFonts w:ascii="Times New Roman" w:hAnsi="Times New Roman"/>
          <w:sz w:val="24"/>
          <w:szCs w:val="24"/>
        </w:rPr>
        <w:t xml:space="preserve">. évi költségvetés végrehajtásáról szóló beszámolót </w:t>
      </w:r>
      <w:r w:rsidR="00716603" w:rsidRPr="00380949">
        <w:rPr>
          <w:rFonts w:ascii="Times New Roman" w:hAnsi="Times New Roman"/>
          <w:b/>
          <w:sz w:val="24"/>
          <w:szCs w:val="24"/>
        </w:rPr>
        <w:t>708.477.372,</w:t>
      </w:r>
      <w:proofErr w:type="spellStart"/>
      <w:r w:rsidR="00716603" w:rsidRPr="00380949">
        <w:rPr>
          <w:rFonts w:ascii="Times New Roman" w:hAnsi="Times New Roman"/>
          <w:b/>
          <w:sz w:val="24"/>
          <w:szCs w:val="24"/>
        </w:rPr>
        <w:t>-Ft</w:t>
      </w:r>
      <w:proofErr w:type="spellEnd"/>
      <w:r w:rsidR="00716603" w:rsidRPr="00380949">
        <w:rPr>
          <w:rFonts w:ascii="Times New Roman" w:hAnsi="Times New Roman"/>
          <w:b/>
          <w:sz w:val="24"/>
          <w:szCs w:val="24"/>
        </w:rPr>
        <w:t xml:space="preserve"> </w:t>
      </w:r>
      <w:r w:rsidRPr="00380949">
        <w:rPr>
          <w:rFonts w:ascii="Times New Roman" w:hAnsi="Times New Roman"/>
          <w:sz w:val="24"/>
          <w:szCs w:val="24"/>
        </w:rPr>
        <w:t xml:space="preserve">bevételi főösszeggel, </w:t>
      </w:r>
      <w:r w:rsidR="00716603" w:rsidRPr="00380949">
        <w:rPr>
          <w:rFonts w:ascii="Times New Roman" w:hAnsi="Times New Roman"/>
          <w:b/>
          <w:sz w:val="24"/>
          <w:szCs w:val="24"/>
        </w:rPr>
        <w:t>693.472.400,</w:t>
      </w:r>
      <w:proofErr w:type="spellStart"/>
      <w:r w:rsidR="00716603" w:rsidRPr="00380949">
        <w:rPr>
          <w:rFonts w:ascii="Times New Roman" w:hAnsi="Times New Roman"/>
          <w:b/>
          <w:sz w:val="24"/>
          <w:szCs w:val="24"/>
        </w:rPr>
        <w:t>-Ft</w:t>
      </w:r>
      <w:proofErr w:type="spellEnd"/>
      <w:r w:rsidR="00EE5920" w:rsidRPr="00380949">
        <w:rPr>
          <w:rFonts w:ascii="Times New Roman" w:hAnsi="Times New Roman"/>
          <w:sz w:val="24"/>
          <w:szCs w:val="24"/>
        </w:rPr>
        <w:t xml:space="preserve"> kiadási főösszeggel,</w:t>
      </w:r>
      <w:r w:rsidRPr="00380949">
        <w:rPr>
          <w:rFonts w:ascii="Times New Roman" w:hAnsi="Times New Roman"/>
          <w:sz w:val="24"/>
          <w:szCs w:val="24"/>
        </w:rPr>
        <w:t xml:space="preserve"> </w:t>
      </w:r>
      <w:r w:rsidR="00716603" w:rsidRPr="00380949">
        <w:rPr>
          <w:rFonts w:ascii="Times New Roman" w:hAnsi="Times New Roman"/>
          <w:b/>
          <w:sz w:val="24"/>
          <w:szCs w:val="24"/>
        </w:rPr>
        <w:t>4.219.826.118,</w:t>
      </w:r>
      <w:proofErr w:type="spellStart"/>
      <w:r w:rsidR="00716603" w:rsidRPr="00380949">
        <w:rPr>
          <w:rFonts w:ascii="Times New Roman" w:hAnsi="Times New Roman"/>
          <w:b/>
          <w:sz w:val="24"/>
          <w:szCs w:val="24"/>
        </w:rPr>
        <w:t>-Ft</w:t>
      </w:r>
      <w:proofErr w:type="spellEnd"/>
      <w:r w:rsidRPr="00380949">
        <w:rPr>
          <w:rFonts w:ascii="Times New Roman" w:hAnsi="Times New Roman"/>
          <w:sz w:val="24"/>
          <w:szCs w:val="24"/>
        </w:rPr>
        <w:t xml:space="preserve"> eszköz-forrás főösszeggel </w:t>
      </w:r>
      <w:r w:rsidR="005C45F5" w:rsidRPr="00380949">
        <w:rPr>
          <w:rFonts w:ascii="Times New Roman" w:hAnsi="Times New Roman"/>
          <w:sz w:val="24"/>
          <w:szCs w:val="24"/>
        </w:rPr>
        <w:t xml:space="preserve">és </w:t>
      </w:r>
      <w:r w:rsidR="00716603" w:rsidRPr="00380949">
        <w:rPr>
          <w:rFonts w:ascii="Times New Roman" w:hAnsi="Times New Roman"/>
          <w:b/>
          <w:sz w:val="24"/>
          <w:szCs w:val="24"/>
        </w:rPr>
        <w:t>15.004.972,</w:t>
      </w:r>
      <w:proofErr w:type="spellStart"/>
      <w:r w:rsidR="00716603" w:rsidRPr="00380949">
        <w:rPr>
          <w:rFonts w:ascii="Times New Roman" w:hAnsi="Times New Roman"/>
          <w:b/>
          <w:sz w:val="24"/>
          <w:szCs w:val="24"/>
        </w:rPr>
        <w:t>-Ft</w:t>
      </w:r>
      <w:proofErr w:type="spellEnd"/>
      <w:r w:rsidR="00EE5920" w:rsidRPr="00380949">
        <w:rPr>
          <w:rFonts w:ascii="Times New Roman" w:hAnsi="Times New Roman"/>
          <w:sz w:val="24"/>
          <w:szCs w:val="24"/>
        </w:rPr>
        <w:t xml:space="preserve"> </w:t>
      </w:r>
      <w:r w:rsidR="00CD3989" w:rsidRPr="00380949">
        <w:rPr>
          <w:rFonts w:ascii="Times New Roman" w:hAnsi="Times New Roman"/>
          <w:sz w:val="24"/>
          <w:szCs w:val="24"/>
        </w:rPr>
        <w:t xml:space="preserve">maradvánnyal </w:t>
      </w:r>
      <w:r w:rsidR="007A261E" w:rsidRPr="00380949">
        <w:rPr>
          <w:rFonts w:ascii="Times New Roman" w:hAnsi="Times New Roman"/>
          <w:sz w:val="24"/>
          <w:szCs w:val="24"/>
        </w:rPr>
        <w:t xml:space="preserve">jóváhagyta. </w:t>
      </w:r>
    </w:p>
    <w:p w:rsidR="0065263D" w:rsidRPr="00380949" w:rsidRDefault="0065263D" w:rsidP="00873DBF">
      <w:pPr>
        <w:pStyle w:val="Listaszerbekezds"/>
        <w:tabs>
          <w:tab w:val="left" w:pos="0"/>
        </w:tabs>
        <w:ind w:left="0"/>
        <w:jc w:val="both"/>
        <w:rPr>
          <w:rFonts w:eastAsia="Calibri"/>
        </w:rPr>
      </w:pPr>
    </w:p>
    <w:p w:rsidR="00ED5117" w:rsidRPr="00380949" w:rsidRDefault="00065E8D" w:rsidP="00F63725">
      <w:pPr>
        <w:jc w:val="both"/>
        <w:rPr>
          <w:rFonts w:ascii="Times New Roman" w:hAnsi="Times New Roman"/>
          <w:sz w:val="24"/>
          <w:szCs w:val="24"/>
        </w:rPr>
      </w:pPr>
      <w:r w:rsidRPr="00380949">
        <w:rPr>
          <w:rFonts w:ascii="Times New Roman" w:hAnsi="Times New Roman"/>
          <w:sz w:val="24"/>
          <w:szCs w:val="24"/>
        </w:rPr>
        <w:t>Kérem a Tisztelt Képviselő-testületet az előterjesztés megvitatására és a határozati javaslat elfogadására.</w:t>
      </w:r>
    </w:p>
    <w:p w:rsidR="0065263D" w:rsidRPr="00380949" w:rsidRDefault="0065263D" w:rsidP="00F63725">
      <w:pPr>
        <w:jc w:val="both"/>
        <w:rPr>
          <w:rFonts w:ascii="Times New Roman" w:hAnsi="Times New Roman"/>
          <w:sz w:val="24"/>
          <w:szCs w:val="24"/>
        </w:rPr>
      </w:pPr>
    </w:p>
    <w:p w:rsidR="00065E8D" w:rsidRDefault="00065E8D" w:rsidP="00065E8D">
      <w:pPr>
        <w:jc w:val="center"/>
        <w:rPr>
          <w:rFonts w:ascii="Times New Roman" w:hAnsi="Times New Roman"/>
          <w:b/>
          <w:sz w:val="24"/>
          <w:szCs w:val="24"/>
        </w:rPr>
      </w:pPr>
      <w:r w:rsidRPr="00380949">
        <w:rPr>
          <w:rFonts w:ascii="Times New Roman" w:hAnsi="Times New Roman"/>
          <w:b/>
          <w:sz w:val="24"/>
          <w:szCs w:val="24"/>
        </w:rPr>
        <w:t>HATÁROZATI JAVASLAT</w:t>
      </w:r>
    </w:p>
    <w:p w:rsidR="00B61098" w:rsidRPr="00380949" w:rsidRDefault="00B61098" w:rsidP="00065E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45FC2" w:rsidRPr="00380949" w:rsidRDefault="00B61098" w:rsidP="00645FC2">
      <w:pPr>
        <w:pStyle w:val="Szvegtrzsbehzssal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Csongrád Városi Önkormányzat</w:t>
      </w:r>
      <w:r w:rsidR="00645FC2" w:rsidRPr="00380949">
        <w:rPr>
          <w:rFonts w:ascii="Times New Roman" w:hAnsi="Times New Roman"/>
          <w:sz w:val="24"/>
          <w:szCs w:val="24"/>
        </w:rPr>
        <w:t xml:space="preserve"> Képviselő-testülete a Homokhátsági Regionális Hulladékgazdálkodási Önkormányzati Társulás </w:t>
      </w:r>
      <w:r w:rsidR="005C45F5" w:rsidRPr="00380949">
        <w:rPr>
          <w:rFonts w:ascii="Times New Roman" w:hAnsi="Times New Roman"/>
          <w:sz w:val="24"/>
          <w:szCs w:val="24"/>
        </w:rPr>
        <w:t>20</w:t>
      </w:r>
      <w:r w:rsidR="00716603" w:rsidRPr="00380949">
        <w:rPr>
          <w:rFonts w:ascii="Times New Roman" w:hAnsi="Times New Roman"/>
          <w:sz w:val="24"/>
          <w:szCs w:val="24"/>
        </w:rPr>
        <w:t>21</w:t>
      </w:r>
      <w:r w:rsidR="00664BCA" w:rsidRPr="00380949">
        <w:rPr>
          <w:rFonts w:ascii="Times New Roman" w:hAnsi="Times New Roman"/>
          <w:sz w:val="24"/>
          <w:szCs w:val="24"/>
        </w:rPr>
        <w:t xml:space="preserve">. évi </w:t>
      </w:r>
      <w:r w:rsidR="00645FC2" w:rsidRPr="00380949">
        <w:rPr>
          <w:rFonts w:ascii="Times New Roman" w:hAnsi="Times New Roman"/>
          <w:sz w:val="24"/>
          <w:szCs w:val="24"/>
        </w:rPr>
        <w:t xml:space="preserve">működéséről szóló </w:t>
      </w:r>
      <w:r w:rsidR="00664BCA" w:rsidRPr="00380949">
        <w:rPr>
          <w:rFonts w:ascii="Times New Roman" w:hAnsi="Times New Roman"/>
          <w:sz w:val="24"/>
          <w:szCs w:val="24"/>
        </w:rPr>
        <w:t>beszámolót</w:t>
      </w:r>
      <w:r w:rsidR="00645FC2" w:rsidRPr="00380949">
        <w:rPr>
          <w:rFonts w:ascii="Times New Roman" w:hAnsi="Times New Roman"/>
          <w:sz w:val="24"/>
          <w:szCs w:val="24"/>
        </w:rPr>
        <w:t xml:space="preserve"> tudomásul vette.</w:t>
      </w:r>
    </w:p>
    <w:p w:rsidR="00B61098" w:rsidRDefault="00645FC2" w:rsidP="00645FC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80949">
        <w:rPr>
          <w:rFonts w:ascii="Times New Roman" w:hAnsi="Times New Roman"/>
          <w:sz w:val="24"/>
          <w:szCs w:val="24"/>
          <w:u w:val="single"/>
        </w:rPr>
        <w:t>Határidő:</w:t>
      </w:r>
      <w:r w:rsidRPr="00380949">
        <w:rPr>
          <w:rFonts w:ascii="Times New Roman" w:hAnsi="Times New Roman"/>
          <w:sz w:val="24"/>
          <w:szCs w:val="24"/>
        </w:rPr>
        <w:t xml:space="preserve"> folyamatos  </w:t>
      </w:r>
    </w:p>
    <w:p w:rsidR="00F535D8" w:rsidRPr="00380949" w:rsidRDefault="00645FC2" w:rsidP="00645FC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80949">
        <w:rPr>
          <w:rFonts w:ascii="Times New Roman" w:hAnsi="Times New Roman"/>
          <w:sz w:val="24"/>
          <w:szCs w:val="24"/>
          <w:u w:val="single"/>
        </w:rPr>
        <w:t>Felelős</w:t>
      </w:r>
      <w:proofErr w:type="gramStart"/>
      <w:r w:rsidRPr="00380949">
        <w:rPr>
          <w:rFonts w:ascii="Times New Roman" w:hAnsi="Times New Roman"/>
          <w:sz w:val="24"/>
          <w:szCs w:val="24"/>
          <w:u w:val="single"/>
        </w:rPr>
        <w:t>:</w:t>
      </w:r>
      <w:r w:rsidRPr="00380949">
        <w:rPr>
          <w:rFonts w:ascii="Times New Roman" w:hAnsi="Times New Roman"/>
          <w:sz w:val="24"/>
          <w:szCs w:val="24"/>
        </w:rPr>
        <w:t xml:space="preserve">  </w:t>
      </w:r>
      <w:r w:rsidR="00B61098">
        <w:rPr>
          <w:rFonts w:ascii="Times New Roman" w:hAnsi="Times New Roman"/>
          <w:sz w:val="24"/>
          <w:szCs w:val="24"/>
        </w:rPr>
        <w:t>Bedő</w:t>
      </w:r>
      <w:proofErr w:type="gramEnd"/>
      <w:r w:rsidR="00B61098">
        <w:rPr>
          <w:rFonts w:ascii="Times New Roman" w:hAnsi="Times New Roman"/>
          <w:sz w:val="24"/>
          <w:szCs w:val="24"/>
        </w:rPr>
        <w:t xml:space="preserve"> Tamás </w:t>
      </w:r>
      <w:r w:rsidRPr="00380949">
        <w:rPr>
          <w:rFonts w:ascii="Times New Roman" w:hAnsi="Times New Roman"/>
          <w:sz w:val="24"/>
          <w:szCs w:val="24"/>
        </w:rPr>
        <w:t xml:space="preserve">polgármester </w:t>
      </w:r>
    </w:p>
    <w:p w:rsidR="00645FC2" w:rsidRDefault="00645FC2" w:rsidP="00645FC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61098" w:rsidRPr="00380949" w:rsidRDefault="00B61098" w:rsidP="00645FC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35D8" w:rsidRPr="00B61098" w:rsidRDefault="00F535D8" w:rsidP="00F535D8">
      <w:pPr>
        <w:jc w:val="both"/>
        <w:rPr>
          <w:rFonts w:ascii="Times New Roman" w:hAnsi="Times New Roman"/>
        </w:rPr>
      </w:pPr>
      <w:r w:rsidRPr="00B61098">
        <w:rPr>
          <w:rFonts w:ascii="Times New Roman" w:hAnsi="Times New Roman"/>
        </w:rPr>
        <w:t>Erről jegyzőkönyvi kivonaton értesítést kap:</w:t>
      </w:r>
    </w:p>
    <w:p w:rsidR="00645FC2" w:rsidRPr="00B61098" w:rsidRDefault="00645FC2" w:rsidP="00645FC2">
      <w:pPr>
        <w:numPr>
          <w:ilvl w:val="0"/>
          <w:numId w:val="12"/>
        </w:numPr>
        <w:spacing w:after="0"/>
        <w:jc w:val="both"/>
        <w:rPr>
          <w:rFonts w:ascii="Times New Roman" w:hAnsi="Times New Roman"/>
        </w:rPr>
      </w:pPr>
      <w:r w:rsidRPr="00B61098">
        <w:rPr>
          <w:rFonts w:ascii="Times New Roman" w:hAnsi="Times New Roman"/>
        </w:rPr>
        <w:t>A Képviselő-testület tagjai</w:t>
      </w:r>
    </w:p>
    <w:p w:rsidR="00645FC2" w:rsidRPr="00B61098" w:rsidRDefault="00B61098" w:rsidP="00645FC2">
      <w:pPr>
        <w:numPr>
          <w:ilvl w:val="0"/>
          <w:numId w:val="12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Bedő Tamás</w:t>
      </w:r>
      <w:r w:rsidR="00645FC2" w:rsidRPr="00B61098">
        <w:rPr>
          <w:rFonts w:ascii="Times New Roman" w:hAnsi="Times New Roman"/>
        </w:rPr>
        <w:t xml:space="preserve"> polgármester</w:t>
      </w:r>
    </w:p>
    <w:p w:rsidR="00645FC2" w:rsidRPr="00B61098" w:rsidRDefault="00645FC2" w:rsidP="00645FC2">
      <w:pPr>
        <w:numPr>
          <w:ilvl w:val="0"/>
          <w:numId w:val="12"/>
        </w:numPr>
        <w:spacing w:after="0"/>
        <w:jc w:val="both"/>
        <w:rPr>
          <w:rFonts w:ascii="Times New Roman" w:hAnsi="Times New Roman"/>
        </w:rPr>
      </w:pPr>
      <w:r w:rsidRPr="00B61098">
        <w:rPr>
          <w:rFonts w:ascii="Times New Roman" w:hAnsi="Times New Roman"/>
        </w:rPr>
        <w:t>Homokhátsági Regionális Hulladékgazdálkodási Önkormányzati Társulás</w:t>
      </w:r>
    </w:p>
    <w:p w:rsidR="00F535D8" w:rsidRPr="00B61098" w:rsidRDefault="00B61098" w:rsidP="00F535D8">
      <w:pPr>
        <w:numPr>
          <w:ilvl w:val="0"/>
          <w:numId w:val="12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Irattár</w:t>
      </w:r>
    </w:p>
    <w:p w:rsidR="00F63725" w:rsidRPr="00380949" w:rsidRDefault="00F63725" w:rsidP="00F63725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F535D8" w:rsidRPr="00380949" w:rsidRDefault="00B61098" w:rsidP="00F535D8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Csongrád</w:t>
      </w:r>
      <w:r w:rsidR="005C45F5" w:rsidRPr="00380949">
        <w:rPr>
          <w:sz w:val="24"/>
          <w:szCs w:val="24"/>
        </w:rPr>
        <w:t>, 20</w:t>
      </w:r>
      <w:r w:rsidR="00716603" w:rsidRPr="00380949">
        <w:rPr>
          <w:sz w:val="24"/>
          <w:szCs w:val="24"/>
        </w:rPr>
        <w:t>22</w:t>
      </w:r>
      <w:r w:rsidR="00F535D8" w:rsidRPr="00380949">
        <w:rPr>
          <w:sz w:val="24"/>
          <w:szCs w:val="24"/>
        </w:rPr>
        <w:t xml:space="preserve">. </w:t>
      </w:r>
      <w:r w:rsidR="00420251" w:rsidRPr="00380949">
        <w:rPr>
          <w:sz w:val="24"/>
          <w:szCs w:val="24"/>
        </w:rPr>
        <w:t>június</w:t>
      </w:r>
      <w:r w:rsidR="00F535D8" w:rsidRPr="00380949">
        <w:rPr>
          <w:sz w:val="24"/>
          <w:szCs w:val="24"/>
        </w:rPr>
        <w:t xml:space="preserve"> </w:t>
      </w:r>
      <w:r>
        <w:rPr>
          <w:sz w:val="24"/>
          <w:szCs w:val="24"/>
        </w:rPr>
        <w:t>20.</w:t>
      </w:r>
    </w:p>
    <w:p w:rsidR="00F535D8" w:rsidRPr="00380949" w:rsidRDefault="00F535D8" w:rsidP="00F535D8">
      <w:pPr>
        <w:tabs>
          <w:tab w:val="center" w:pos="6946"/>
        </w:tabs>
        <w:spacing w:after="0"/>
        <w:ind w:firstLine="6"/>
        <w:jc w:val="both"/>
        <w:rPr>
          <w:rFonts w:ascii="Times New Roman" w:hAnsi="Times New Roman"/>
          <w:sz w:val="24"/>
          <w:szCs w:val="24"/>
        </w:rPr>
      </w:pPr>
      <w:r w:rsidRPr="00380949">
        <w:rPr>
          <w:rFonts w:ascii="Times New Roman" w:hAnsi="Times New Roman"/>
          <w:sz w:val="24"/>
          <w:szCs w:val="24"/>
        </w:rPr>
        <w:tab/>
      </w:r>
      <w:r w:rsidR="00B61098">
        <w:rPr>
          <w:rFonts w:ascii="Times New Roman" w:hAnsi="Times New Roman"/>
          <w:sz w:val="24"/>
          <w:szCs w:val="24"/>
        </w:rPr>
        <w:t>Bedő Tamás</w:t>
      </w:r>
    </w:p>
    <w:p w:rsidR="002E672C" w:rsidRPr="00380949" w:rsidRDefault="00F535D8" w:rsidP="00F63725">
      <w:pPr>
        <w:tabs>
          <w:tab w:val="center" w:pos="6946"/>
        </w:tabs>
        <w:spacing w:after="0"/>
        <w:ind w:firstLine="6"/>
        <w:jc w:val="both"/>
        <w:rPr>
          <w:rFonts w:ascii="Times New Roman" w:hAnsi="Times New Roman"/>
          <w:sz w:val="24"/>
          <w:szCs w:val="24"/>
        </w:rPr>
      </w:pPr>
      <w:r w:rsidRPr="00380949"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 w:rsidRPr="00380949">
        <w:rPr>
          <w:rFonts w:ascii="Times New Roman" w:hAnsi="Times New Roman"/>
          <w:sz w:val="24"/>
          <w:szCs w:val="24"/>
        </w:rPr>
        <w:t>polgármester</w:t>
      </w:r>
      <w:proofErr w:type="gramEnd"/>
    </w:p>
    <w:sectPr w:rsidR="002E672C" w:rsidRPr="00380949" w:rsidSect="00B64116">
      <w:headerReference w:type="default" r:id="rId9"/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299" w:rsidRDefault="007A2299" w:rsidP="007A03FD">
      <w:pPr>
        <w:spacing w:after="0" w:line="240" w:lineRule="auto"/>
      </w:pPr>
      <w:r>
        <w:separator/>
      </w:r>
    </w:p>
  </w:endnote>
  <w:endnote w:type="continuationSeparator" w:id="1">
    <w:p w:rsidR="007A2299" w:rsidRDefault="007A2299" w:rsidP="007A0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DD8" w:rsidRDefault="00BE4140">
    <w:pPr>
      <w:pStyle w:val="llb"/>
      <w:jc w:val="center"/>
    </w:pPr>
    <w:fldSimple w:instr=" PAGE   \* MERGEFORMAT ">
      <w:r w:rsidR="00CA114C">
        <w:rPr>
          <w:noProof/>
        </w:rPr>
        <w:t>1</w:t>
      </w:r>
    </w:fldSimple>
  </w:p>
  <w:p w:rsidR="001C0950" w:rsidRPr="00B64116" w:rsidRDefault="001C0950" w:rsidP="00B64116">
    <w:pPr>
      <w:pStyle w:val="llb"/>
      <w:spacing w:after="0"/>
      <w:rPr>
        <w:rFonts w:ascii="Monotype Corsiva" w:hAnsi="Monotype Corsiva"/>
        <w:i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299" w:rsidRDefault="007A2299" w:rsidP="007A03FD">
      <w:pPr>
        <w:spacing w:after="0" w:line="240" w:lineRule="auto"/>
      </w:pPr>
      <w:r>
        <w:separator/>
      </w:r>
    </w:p>
  </w:footnote>
  <w:footnote w:type="continuationSeparator" w:id="1">
    <w:p w:rsidR="007A2299" w:rsidRDefault="007A2299" w:rsidP="007A0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3C7" w:rsidRPr="001873C7" w:rsidRDefault="001873C7" w:rsidP="00EB0661">
    <w:pPr>
      <w:pStyle w:val="lfej"/>
      <w:spacing w:after="0"/>
      <w:jc w:val="center"/>
      <w:rPr>
        <w:rFonts w:ascii="Monotype Corsiva" w:hAnsi="Monotype Corsiva"/>
        <w:sz w:val="3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120F6"/>
    <w:multiLevelType w:val="hybridMultilevel"/>
    <w:tmpl w:val="7BC6FA0C"/>
    <w:lvl w:ilvl="0" w:tplc="B308F07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F01B2"/>
    <w:multiLevelType w:val="hybridMultilevel"/>
    <w:tmpl w:val="957C330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E656D"/>
    <w:multiLevelType w:val="hybridMultilevel"/>
    <w:tmpl w:val="F6E429CC"/>
    <w:lvl w:ilvl="0" w:tplc="28D83CAC">
      <w:start w:val="1"/>
      <w:numFmt w:val="lowerLetter"/>
      <w:lvlText w:val="%1)"/>
      <w:lvlJc w:val="left"/>
      <w:pPr>
        <w:tabs>
          <w:tab w:val="num" w:pos="366"/>
        </w:tabs>
        <w:ind w:left="1086" w:hanging="369"/>
      </w:pPr>
      <w:rPr>
        <w:rFonts w:hint="default"/>
      </w:rPr>
    </w:lvl>
    <w:lvl w:ilvl="1" w:tplc="CFA47A6C">
      <w:start w:val="1"/>
      <w:numFmt w:val="bullet"/>
      <w:lvlText w:val=""/>
      <w:lvlJc w:val="left"/>
      <w:pPr>
        <w:tabs>
          <w:tab w:val="num" w:pos="1803"/>
        </w:tabs>
        <w:ind w:left="1803" w:hanging="363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93E6FB7"/>
    <w:multiLevelType w:val="hybridMultilevel"/>
    <w:tmpl w:val="406A96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61BBC"/>
    <w:multiLevelType w:val="hybridMultilevel"/>
    <w:tmpl w:val="4ECC55BE"/>
    <w:lvl w:ilvl="0" w:tplc="F9142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47559D"/>
    <w:multiLevelType w:val="hybridMultilevel"/>
    <w:tmpl w:val="8306DFA8"/>
    <w:lvl w:ilvl="0" w:tplc="108C08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2173AA2"/>
    <w:multiLevelType w:val="hybridMultilevel"/>
    <w:tmpl w:val="22B862FE"/>
    <w:lvl w:ilvl="0" w:tplc="108C0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022E52"/>
    <w:multiLevelType w:val="hybridMultilevel"/>
    <w:tmpl w:val="559A5EFA"/>
    <w:lvl w:ilvl="0" w:tplc="040E000F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8">
    <w:nsid w:val="47EC6B15"/>
    <w:multiLevelType w:val="hybridMultilevel"/>
    <w:tmpl w:val="C08EAC3A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D23B0"/>
    <w:multiLevelType w:val="hybridMultilevel"/>
    <w:tmpl w:val="C08EAC3A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E846CC"/>
    <w:multiLevelType w:val="hybridMultilevel"/>
    <w:tmpl w:val="7C66E8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644E13"/>
    <w:multiLevelType w:val="hybridMultilevel"/>
    <w:tmpl w:val="38CEAE7A"/>
    <w:lvl w:ilvl="0" w:tplc="5AC6CB64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52" w:hanging="360"/>
      </w:pPr>
    </w:lvl>
    <w:lvl w:ilvl="2" w:tplc="040E001B" w:tentative="1">
      <w:start w:val="1"/>
      <w:numFmt w:val="lowerRoman"/>
      <w:lvlText w:val="%3."/>
      <w:lvlJc w:val="right"/>
      <w:pPr>
        <w:ind w:left="1772" w:hanging="180"/>
      </w:pPr>
    </w:lvl>
    <w:lvl w:ilvl="3" w:tplc="040E000F" w:tentative="1">
      <w:start w:val="1"/>
      <w:numFmt w:val="decimal"/>
      <w:lvlText w:val="%4."/>
      <w:lvlJc w:val="left"/>
      <w:pPr>
        <w:ind w:left="2492" w:hanging="360"/>
      </w:pPr>
    </w:lvl>
    <w:lvl w:ilvl="4" w:tplc="040E0019" w:tentative="1">
      <w:start w:val="1"/>
      <w:numFmt w:val="lowerLetter"/>
      <w:lvlText w:val="%5."/>
      <w:lvlJc w:val="left"/>
      <w:pPr>
        <w:ind w:left="3212" w:hanging="360"/>
      </w:pPr>
    </w:lvl>
    <w:lvl w:ilvl="5" w:tplc="040E001B" w:tentative="1">
      <w:start w:val="1"/>
      <w:numFmt w:val="lowerRoman"/>
      <w:lvlText w:val="%6."/>
      <w:lvlJc w:val="right"/>
      <w:pPr>
        <w:ind w:left="3932" w:hanging="180"/>
      </w:pPr>
    </w:lvl>
    <w:lvl w:ilvl="6" w:tplc="040E000F" w:tentative="1">
      <w:start w:val="1"/>
      <w:numFmt w:val="decimal"/>
      <w:lvlText w:val="%7."/>
      <w:lvlJc w:val="left"/>
      <w:pPr>
        <w:ind w:left="4652" w:hanging="360"/>
      </w:pPr>
    </w:lvl>
    <w:lvl w:ilvl="7" w:tplc="040E0019" w:tentative="1">
      <w:start w:val="1"/>
      <w:numFmt w:val="lowerLetter"/>
      <w:lvlText w:val="%8."/>
      <w:lvlJc w:val="left"/>
      <w:pPr>
        <w:ind w:left="5372" w:hanging="360"/>
      </w:pPr>
    </w:lvl>
    <w:lvl w:ilvl="8" w:tplc="040E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2">
    <w:nsid w:val="5C6C7709"/>
    <w:multiLevelType w:val="hybridMultilevel"/>
    <w:tmpl w:val="C08EAC3A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582273"/>
    <w:multiLevelType w:val="hybridMultilevel"/>
    <w:tmpl w:val="C41C2102"/>
    <w:lvl w:ilvl="0" w:tplc="C624DC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3F7ED0"/>
    <w:multiLevelType w:val="hybridMultilevel"/>
    <w:tmpl w:val="4B86D370"/>
    <w:lvl w:ilvl="0" w:tplc="E9003938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512C83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B117F7"/>
    <w:multiLevelType w:val="hybridMultilevel"/>
    <w:tmpl w:val="1F2C21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EC7A05"/>
    <w:multiLevelType w:val="hybridMultilevel"/>
    <w:tmpl w:val="D1ECD3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2D4EBF"/>
    <w:multiLevelType w:val="hybridMultilevel"/>
    <w:tmpl w:val="2C30A2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F3B4A90"/>
    <w:multiLevelType w:val="hybridMultilevel"/>
    <w:tmpl w:val="7590B8C0"/>
    <w:lvl w:ilvl="0" w:tplc="108C0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16"/>
  </w:num>
  <w:num w:numId="10">
    <w:abstractNumId w:val="3"/>
  </w:num>
  <w:num w:numId="11">
    <w:abstractNumId w:val="7"/>
  </w:num>
  <w:num w:numId="12">
    <w:abstractNumId w:val="17"/>
  </w:num>
  <w:num w:numId="1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5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03FD"/>
    <w:rsid w:val="00000866"/>
    <w:rsid w:val="00014D77"/>
    <w:rsid w:val="00025F97"/>
    <w:rsid w:val="00030A83"/>
    <w:rsid w:val="000443CE"/>
    <w:rsid w:val="00052076"/>
    <w:rsid w:val="000604A8"/>
    <w:rsid w:val="0006303F"/>
    <w:rsid w:val="00063DB6"/>
    <w:rsid w:val="00065E8D"/>
    <w:rsid w:val="0009325F"/>
    <w:rsid w:val="000A528C"/>
    <w:rsid w:val="000F449B"/>
    <w:rsid w:val="00101117"/>
    <w:rsid w:val="00103607"/>
    <w:rsid w:val="001253FB"/>
    <w:rsid w:val="0013230E"/>
    <w:rsid w:val="001370C3"/>
    <w:rsid w:val="00155540"/>
    <w:rsid w:val="0018357E"/>
    <w:rsid w:val="0018435C"/>
    <w:rsid w:val="001873C7"/>
    <w:rsid w:val="00194DC8"/>
    <w:rsid w:val="00197196"/>
    <w:rsid w:val="00197750"/>
    <w:rsid w:val="001A60DE"/>
    <w:rsid w:val="001C0950"/>
    <w:rsid w:val="001C5D5B"/>
    <w:rsid w:val="001E74A4"/>
    <w:rsid w:val="00211AFD"/>
    <w:rsid w:val="00213B80"/>
    <w:rsid w:val="00233287"/>
    <w:rsid w:val="002355BB"/>
    <w:rsid w:val="00285768"/>
    <w:rsid w:val="0028619F"/>
    <w:rsid w:val="00286CA3"/>
    <w:rsid w:val="002A1F50"/>
    <w:rsid w:val="002B55CC"/>
    <w:rsid w:val="002E672C"/>
    <w:rsid w:val="00323927"/>
    <w:rsid w:val="00341422"/>
    <w:rsid w:val="00354FBD"/>
    <w:rsid w:val="0035672C"/>
    <w:rsid w:val="00361F92"/>
    <w:rsid w:val="00380949"/>
    <w:rsid w:val="003B327F"/>
    <w:rsid w:val="003F28B7"/>
    <w:rsid w:val="00400A5D"/>
    <w:rsid w:val="00413341"/>
    <w:rsid w:val="00420251"/>
    <w:rsid w:val="004239C1"/>
    <w:rsid w:val="00476E01"/>
    <w:rsid w:val="004A75AD"/>
    <w:rsid w:val="004C0546"/>
    <w:rsid w:val="004C056A"/>
    <w:rsid w:val="004E0C4D"/>
    <w:rsid w:val="004F285C"/>
    <w:rsid w:val="00534DD2"/>
    <w:rsid w:val="00575C57"/>
    <w:rsid w:val="005C45F5"/>
    <w:rsid w:val="005D2A2C"/>
    <w:rsid w:val="005D6CEF"/>
    <w:rsid w:val="005E4FDB"/>
    <w:rsid w:val="005F380F"/>
    <w:rsid w:val="005F3DE5"/>
    <w:rsid w:val="00622684"/>
    <w:rsid w:val="0062630E"/>
    <w:rsid w:val="00633F53"/>
    <w:rsid w:val="00645FC2"/>
    <w:rsid w:val="00646A99"/>
    <w:rsid w:val="0065263D"/>
    <w:rsid w:val="00654CA2"/>
    <w:rsid w:val="00660766"/>
    <w:rsid w:val="00664BCA"/>
    <w:rsid w:val="00670850"/>
    <w:rsid w:val="00673283"/>
    <w:rsid w:val="006746EF"/>
    <w:rsid w:val="00684CF7"/>
    <w:rsid w:val="00685449"/>
    <w:rsid w:val="00696CC0"/>
    <w:rsid w:val="006A55C5"/>
    <w:rsid w:val="006B61D9"/>
    <w:rsid w:val="006C17D5"/>
    <w:rsid w:val="006C581B"/>
    <w:rsid w:val="006D57C7"/>
    <w:rsid w:val="006E59A4"/>
    <w:rsid w:val="00700C0B"/>
    <w:rsid w:val="00716603"/>
    <w:rsid w:val="007228C5"/>
    <w:rsid w:val="00722E90"/>
    <w:rsid w:val="00775CAB"/>
    <w:rsid w:val="00780671"/>
    <w:rsid w:val="00787E21"/>
    <w:rsid w:val="00790FCC"/>
    <w:rsid w:val="00793C1B"/>
    <w:rsid w:val="007A03FD"/>
    <w:rsid w:val="007A2299"/>
    <w:rsid w:val="007A261E"/>
    <w:rsid w:val="007A78C7"/>
    <w:rsid w:val="007B011A"/>
    <w:rsid w:val="007B627B"/>
    <w:rsid w:val="007D44E5"/>
    <w:rsid w:val="007D6D06"/>
    <w:rsid w:val="007E4CDF"/>
    <w:rsid w:val="00824F60"/>
    <w:rsid w:val="0087244C"/>
    <w:rsid w:val="00873DBF"/>
    <w:rsid w:val="008756D0"/>
    <w:rsid w:val="00896D3C"/>
    <w:rsid w:val="008B6AFB"/>
    <w:rsid w:val="008F19B3"/>
    <w:rsid w:val="00901ADB"/>
    <w:rsid w:val="00903CA4"/>
    <w:rsid w:val="00944533"/>
    <w:rsid w:val="009544E1"/>
    <w:rsid w:val="00955B31"/>
    <w:rsid w:val="00970A64"/>
    <w:rsid w:val="009A25A8"/>
    <w:rsid w:val="009A4027"/>
    <w:rsid w:val="009F7CFD"/>
    <w:rsid w:val="00A07F6B"/>
    <w:rsid w:val="00A12EF1"/>
    <w:rsid w:val="00A21611"/>
    <w:rsid w:val="00A25DEA"/>
    <w:rsid w:val="00A3388A"/>
    <w:rsid w:val="00A36241"/>
    <w:rsid w:val="00A40FAF"/>
    <w:rsid w:val="00A432E0"/>
    <w:rsid w:val="00A745B1"/>
    <w:rsid w:val="00A805C6"/>
    <w:rsid w:val="00AA212E"/>
    <w:rsid w:val="00AA3E5A"/>
    <w:rsid w:val="00AA5E6B"/>
    <w:rsid w:val="00AC7463"/>
    <w:rsid w:val="00AC7550"/>
    <w:rsid w:val="00AD075F"/>
    <w:rsid w:val="00AD276C"/>
    <w:rsid w:val="00AD5AE7"/>
    <w:rsid w:val="00AF3086"/>
    <w:rsid w:val="00B30432"/>
    <w:rsid w:val="00B40DD8"/>
    <w:rsid w:val="00B5673C"/>
    <w:rsid w:val="00B61098"/>
    <w:rsid w:val="00B64116"/>
    <w:rsid w:val="00B7212C"/>
    <w:rsid w:val="00B72B59"/>
    <w:rsid w:val="00B77D78"/>
    <w:rsid w:val="00B842A0"/>
    <w:rsid w:val="00B852AC"/>
    <w:rsid w:val="00B94F00"/>
    <w:rsid w:val="00BD7A4D"/>
    <w:rsid w:val="00BE4140"/>
    <w:rsid w:val="00C062EF"/>
    <w:rsid w:val="00C43356"/>
    <w:rsid w:val="00C56307"/>
    <w:rsid w:val="00C96BFD"/>
    <w:rsid w:val="00C97002"/>
    <w:rsid w:val="00CA114C"/>
    <w:rsid w:val="00CB5AF5"/>
    <w:rsid w:val="00CC0589"/>
    <w:rsid w:val="00CD3989"/>
    <w:rsid w:val="00CE152F"/>
    <w:rsid w:val="00CF7639"/>
    <w:rsid w:val="00D10A77"/>
    <w:rsid w:val="00D16267"/>
    <w:rsid w:val="00D47BA5"/>
    <w:rsid w:val="00D65112"/>
    <w:rsid w:val="00D7702F"/>
    <w:rsid w:val="00D8227F"/>
    <w:rsid w:val="00D97CBA"/>
    <w:rsid w:val="00DB7C3C"/>
    <w:rsid w:val="00DD4D9D"/>
    <w:rsid w:val="00DD7C56"/>
    <w:rsid w:val="00DE2730"/>
    <w:rsid w:val="00DE5F7C"/>
    <w:rsid w:val="00DF1684"/>
    <w:rsid w:val="00E60C59"/>
    <w:rsid w:val="00E7559A"/>
    <w:rsid w:val="00EB0661"/>
    <w:rsid w:val="00ED3CF4"/>
    <w:rsid w:val="00ED5117"/>
    <w:rsid w:val="00EE55F6"/>
    <w:rsid w:val="00EE5920"/>
    <w:rsid w:val="00F002BB"/>
    <w:rsid w:val="00F10D87"/>
    <w:rsid w:val="00F157ED"/>
    <w:rsid w:val="00F3055F"/>
    <w:rsid w:val="00F35EC3"/>
    <w:rsid w:val="00F521DB"/>
    <w:rsid w:val="00F535D8"/>
    <w:rsid w:val="00F63725"/>
    <w:rsid w:val="00F71D03"/>
    <w:rsid w:val="00F76BB9"/>
    <w:rsid w:val="00F820D3"/>
    <w:rsid w:val="00FA6C9E"/>
    <w:rsid w:val="00FF2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4140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A03F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7A03FD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7A03F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7A03FD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03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A03FD"/>
    <w:rPr>
      <w:rFonts w:ascii="Tahoma" w:hAnsi="Tahoma" w:cs="Tahoma"/>
      <w:sz w:val="16"/>
      <w:szCs w:val="16"/>
      <w:lang w:eastAsia="en-US"/>
    </w:rPr>
  </w:style>
  <w:style w:type="paragraph" w:styleId="Szvegtrzs">
    <w:name w:val="Body Text"/>
    <w:basedOn w:val="Norml"/>
    <w:link w:val="SzvegtrzsChar"/>
    <w:rsid w:val="00E60C59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SzvegtrzsChar">
    <w:name w:val="Szövegtörzs Char"/>
    <w:link w:val="Szvegtrzs"/>
    <w:rsid w:val="00E60C59"/>
    <w:rPr>
      <w:rFonts w:ascii="Times New Roman" w:eastAsia="Times New Roman" w:hAnsi="Times New Roman"/>
      <w:sz w:val="26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400A5D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rsid w:val="00400A5D"/>
    <w:rPr>
      <w:sz w:val="22"/>
      <w:szCs w:val="22"/>
      <w:lang w:eastAsia="en-US"/>
    </w:rPr>
  </w:style>
  <w:style w:type="paragraph" w:styleId="Szvegtrzsbehzssal3">
    <w:name w:val="Body Text Indent 3"/>
    <w:basedOn w:val="Norml"/>
    <w:link w:val="Szvegtrzsbehzssal3Char"/>
    <w:rsid w:val="00400A5D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rsid w:val="00400A5D"/>
    <w:rPr>
      <w:rFonts w:ascii="Times New Roman" w:eastAsia="Times New Roman" w:hAnsi="Times New Roman"/>
      <w:sz w:val="16"/>
      <w:szCs w:val="16"/>
    </w:rPr>
  </w:style>
  <w:style w:type="paragraph" w:styleId="Cm">
    <w:name w:val="Title"/>
    <w:basedOn w:val="Norml"/>
    <w:link w:val="CmChar"/>
    <w:qFormat/>
    <w:rsid w:val="00400A5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CmChar">
    <w:name w:val="Cím Char"/>
    <w:link w:val="Cm"/>
    <w:rsid w:val="00400A5D"/>
    <w:rPr>
      <w:rFonts w:ascii="Times New Roman" w:eastAsia="Times New Roman" w:hAnsi="Times New Roman"/>
      <w:b/>
      <w:bCs/>
      <w:sz w:val="28"/>
      <w:szCs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400A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Char1CharCharChar">
    <w:name w:val="Char1 Char Char Char"/>
    <w:basedOn w:val="Norml"/>
    <w:rsid w:val="00FA6C9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Listaszerbekezds1">
    <w:name w:val="Listaszerű bekezdés1"/>
    <w:basedOn w:val="Norml"/>
    <w:qFormat/>
    <w:rsid w:val="0035672C"/>
    <w:pPr>
      <w:ind w:left="720"/>
      <w:contextualSpacing/>
    </w:pPr>
    <w:rPr>
      <w:rFonts w:eastAsia="Times New Roman"/>
    </w:rPr>
  </w:style>
  <w:style w:type="character" w:styleId="Jegyzethivatkozs">
    <w:name w:val="annotation reference"/>
    <w:semiHidden/>
    <w:unhideWhenUsed/>
    <w:rsid w:val="0035672C"/>
    <w:rPr>
      <w:sz w:val="16"/>
      <w:szCs w:val="16"/>
    </w:rPr>
  </w:style>
  <w:style w:type="paragraph" w:styleId="Jegyzetszveg">
    <w:name w:val="annotation text"/>
    <w:aliases w:val="Char8"/>
    <w:basedOn w:val="Norml"/>
    <w:link w:val="JegyzetszvegChar"/>
    <w:unhideWhenUsed/>
    <w:rsid w:val="0035672C"/>
    <w:pPr>
      <w:spacing w:line="240" w:lineRule="auto"/>
    </w:pPr>
    <w:rPr>
      <w:rFonts w:eastAsia="Times New Roman"/>
      <w:sz w:val="20"/>
      <w:szCs w:val="20"/>
    </w:rPr>
  </w:style>
  <w:style w:type="character" w:customStyle="1" w:styleId="JegyzetszvegChar">
    <w:name w:val="Jegyzetszöveg Char"/>
    <w:aliases w:val="Char8 Char"/>
    <w:link w:val="Jegyzetszveg"/>
    <w:rsid w:val="0035672C"/>
    <w:rPr>
      <w:rFonts w:eastAsia="Times New Roman"/>
    </w:rPr>
  </w:style>
  <w:style w:type="character" w:styleId="Hiperhivatkozs">
    <w:name w:val="Hyperlink"/>
    <w:uiPriority w:val="99"/>
    <w:unhideWhenUsed/>
    <w:rsid w:val="00AA212E"/>
    <w:rPr>
      <w:color w:val="0000FF"/>
      <w:u w:val="single"/>
    </w:rPr>
  </w:style>
  <w:style w:type="character" w:customStyle="1" w:styleId="ListaszerbekezdsChar">
    <w:name w:val="Listaszerű bekezdés Char"/>
    <w:link w:val="Listaszerbekezds"/>
    <w:uiPriority w:val="34"/>
    <w:locked/>
    <w:rsid w:val="00ED3CF4"/>
    <w:rPr>
      <w:rFonts w:ascii="Times New Roman" w:eastAsia="Times New Roman" w:hAnsi="Times New Roman"/>
      <w:sz w:val="24"/>
      <w:szCs w:val="24"/>
    </w:rPr>
  </w:style>
  <w:style w:type="table" w:styleId="Rcsostblzat">
    <w:name w:val="Table Grid"/>
    <w:basedOn w:val="Normltblzat"/>
    <w:uiPriority w:val="99"/>
    <w:rsid w:val="00ED3CF4"/>
    <w:rPr>
      <w:rFonts w:ascii="Garamond-Normal" w:eastAsia="Times New Roman" w:hAnsi="Garamond-Normal"/>
      <w:color w:val="4BACC6"/>
      <w:sz w:val="28"/>
      <w:szCs w:val="28"/>
      <w:lang w:val="cs-CZ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jektek.nfp.hu/m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8F7FF-A2F7-4D55-9F94-4BDEC7789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1459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11507</CharactersWithSpaces>
  <SharedDoc>false</SharedDoc>
  <HLinks>
    <vt:vector size="6" baseType="variant">
      <vt:variant>
        <vt:i4>7733345</vt:i4>
      </vt:variant>
      <vt:variant>
        <vt:i4>0</vt:i4>
      </vt:variant>
      <vt:variant>
        <vt:i4>0</vt:i4>
      </vt:variant>
      <vt:variant>
        <vt:i4>5</vt:i4>
      </vt:variant>
      <vt:variant>
        <vt:lpwstr>http://projektek.nfp.hu/map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kadarneren</cp:lastModifiedBy>
  <cp:revision>3</cp:revision>
  <cp:lastPrinted>2017-05-30T08:45:00Z</cp:lastPrinted>
  <dcterms:created xsi:type="dcterms:W3CDTF">2022-06-20T07:40:00Z</dcterms:created>
  <dcterms:modified xsi:type="dcterms:W3CDTF">2022-06-21T07:22:00Z</dcterms:modified>
</cp:coreProperties>
</file>