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  <w:bookmarkStart w:id="0" w:name="_GoBack"/>
      <w:bookmarkEnd w:id="0"/>
    </w:p>
    <w:p w:rsidR="00D5469D" w:rsidRDefault="00D5469D" w:rsidP="00024974">
      <w:pPr>
        <w:keepNext/>
        <w:tabs>
          <w:tab w:val="right" w:pos="9000"/>
        </w:tabs>
        <w:jc w:val="both"/>
        <w:outlineLvl w:val="2"/>
        <w:rPr>
          <w:b/>
          <w:bCs/>
          <w:iCs/>
        </w:rPr>
      </w:pPr>
      <w:r>
        <w:rPr>
          <w:b/>
          <w:bCs/>
          <w:iCs/>
        </w:rPr>
        <w:t xml:space="preserve">Csongrád Város Polgármesterétől </w:t>
      </w: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AC007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95F32">
        <w:t xml:space="preserve"> </w:t>
      </w:r>
      <w:r w:rsidR="006D233E">
        <w:t>Fj</w:t>
      </w:r>
      <w:r w:rsidR="004347A3">
        <w:t>l/491-3</w:t>
      </w:r>
      <w:r w:rsidR="00B2418B">
        <w:t>/202</w:t>
      </w:r>
      <w:r w:rsidR="002B1963">
        <w:t>2</w:t>
      </w:r>
      <w:r w:rsidR="00AC4846">
        <w:t>.</w:t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r w:rsidR="00525345">
        <w:t>Keller Ilona</w:t>
      </w:r>
    </w:p>
    <w:p w:rsidR="00A04E0D" w:rsidRDefault="00A04E0D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03F0D" w:rsidP="00BF654A">
      <w:pPr>
        <w:jc w:val="center"/>
        <w:rPr>
          <w:b/>
        </w:rPr>
      </w:pPr>
      <w:r>
        <w:rPr>
          <w:b/>
        </w:rPr>
        <w:t xml:space="preserve">2022. </w:t>
      </w:r>
      <w:r w:rsidR="00525345">
        <w:rPr>
          <w:b/>
        </w:rPr>
        <w:t>szeptember</w:t>
      </w:r>
      <w:r w:rsidR="00CB08A5">
        <w:rPr>
          <w:b/>
        </w:rPr>
        <w:t xml:space="preserve"> </w:t>
      </w:r>
      <w:r w:rsidR="00525345">
        <w:rPr>
          <w:b/>
        </w:rPr>
        <w:t>29-</w:t>
      </w:r>
      <w:r w:rsidR="00AC007E">
        <w:rPr>
          <w:b/>
        </w:rPr>
        <w:t>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AC007E">
      <w:pPr>
        <w:ind w:left="709" w:hanging="709"/>
        <w:jc w:val="both"/>
        <w:rPr>
          <w:bCs/>
        </w:rPr>
      </w:pPr>
      <w:r w:rsidRPr="0082121E">
        <w:rPr>
          <w:u w:val="single"/>
        </w:rPr>
        <w:t>Tárgy</w:t>
      </w:r>
      <w:r w:rsidRPr="00525345">
        <w:t>:</w:t>
      </w:r>
      <w:r w:rsidR="00525345" w:rsidRPr="00525345">
        <w:t xml:space="preserve"> 2022. évi fejlesztési hitelfelvételi célok</w:t>
      </w:r>
      <w:r w:rsidR="0077266E">
        <w:t xml:space="preserve"> </w:t>
      </w:r>
      <w:r w:rsidR="00525345" w:rsidRPr="00525345">
        <w:t>módosítása</w:t>
      </w:r>
      <w:r w:rsidR="00D06A95">
        <w:rPr>
          <w:bCs/>
        </w:rPr>
        <w:t xml:space="preserve"> </w:t>
      </w:r>
    </w:p>
    <w:p w:rsidR="00CE3187" w:rsidRDefault="00CE3187" w:rsidP="00D06A95">
      <w:pPr>
        <w:jc w:val="both"/>
        <w:rPr>
          <w:bCs/>
        </w:rPr>
      </w:pPr>
    </w:p>
    <w:p w:rsidR="00D06A95" w:rsidRPr="00AC007E" w:rsidRDefault="00D06A95" w:rsidP="00D06A95">
      <w:pPr>
        <w:jc w:val="both"/>
        <w:rPr>
          <w:b/>
          <w:bCs/>
        </w:rPr>
      </w:pPr>
      <w:r w:rsidRPr="00AC007E">
        <w:rPr>
          <w:b/>
          <w:bCs/>
        </w:rPr>
        <w:t>Tisztelt Képviselő-testület!</w:t>
      </w:r>
    </w:p>
    <w:p w:rsidR="00CE3187" w:rsidRDefault="00CE3187" w:rsidP="00D06A95">
      <w:pPr>
        <w:jc w:val="both"/>
        <w:rPr>
          <w:bCs/>
        </w:rPr>
      </w:pPr>
    </w:p>
    <w:p w:rsidR="0077266E" w:rsidRDefault="00D06A95" w:rsidP="00D06A95">
      <w:pPr>
        <w:jc w:val="both"/>
        <w:rPr>
          <w:bCs/>
        </w:rPr>
      </w:pPr>
      <w:r>
        <w:rPr>
          <w:bCs/>
        </w:rPr>
        <w:t xml:space="preserve">A Képviselő-testület 2022. </w:t>
      </w:r>
      <w:r w:rsidR="0077266E">
        <w:rPr>
          <w:bCs/>
        </w:rPr>
        <w:t>február 24-</w:t>
      </w:r>
      <w:r>
        <w:rPr>
          <w:bCs/>
        </w:rPr>
        <w:t>ei ülésén döntött a</w:t>
      </w:r>
      <w:r w:rsidR="0077266E">
        <w:rPr>
          <w:bCs/>
        </w:rPr>
        <w:t>z önkormányzat 2022. évi költségvetéséről és megalkotta a 7/2022. (II.25.) önkormányzati rendeletét. A költségvetési rendeletünk felhalmozási hiányként 210.394.202 Ft összeget tartalmaz, melynek fedezete fejlesztési hitel felvétele.</w:t>
      </w:r>
    </w:p>
    <w:p w:rsidR="00D06A95" w:rsidRDefault="00D06A95" w:rsidP="00D06A95">
      <w:pPr>
        <w:jc w:val="both"/>
        <w:rPr>
          <w:bCs/>
        </w:rPr>
      </w:pPr>
    </w:p>
    <w:p w:rsidR="00D06A95" w:rsidRDefault="0077266E" w:rsidP="00D5469D">
      <w:pPr>
        <w:jc w:val="both"/>
        <w:rPr>
          <w:bCs/>
        </w:rPr>
      </w:pPr>
      <w:r>
        <w:rPr>
          <w:bCs/>
        </w:rPr>
        <w:t>A Testület 2022. május 26-ai ülésén megtárgyalta és elfogadta a hitelcélokat, melyek az alábbiak voltak:</w:t>
      </w:r>
    </w:p>
    <w:p w:rsidR="0077266E" w:rsidRDefault="0077266E" w:rsidP="00D5469D">
      <w:pPr>
        <w:jc w:val="both"/>
        <w:rPr>
          <w:bCs/>
        </w:rPr>
      </w:pPr>
    </w:p>
    <w:p w:rsidR="0077266E" w:rsidRDefault="0077266E" w:rsidP="0077266E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Belvárosi</w:t>
      </w:r>
      <w:r w:rsidR="00983A3C">
        <w:rPr>
          <w:bCs/>
        </w:rPr>
        <w:t xml:space="preserve"> házak </w:t>
      </w:r>
      <w:r w:rsidR="00A20AD1">
        <w:rPr>
          <w:bCs/>
        </w:rPr>
        <w:t>felújítására önerő</w:t>
      </w:r>
    </w:p>
    <w:p w:rsidR="001A309D" w:rsidRPr="00A20AD1" w:rsidRDefault="001A309D" w:rsidP="001A309D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A20AD1">
        <w:rPr>
          <w:bCs/>
        </w:rPr>
        <w:t>Kommunális, települ</w:t>
      </w:r>
      <w:r w:rsidR="00A20AD1" w:rsidRPr="00A20AD1">
        <w:rPr>
          <w:bCs/>
        </w:rPr>
        <w:t>ésüzemeltetési géppark bővítése</w:t>
      </w:r>
      <w:r w:rsidR="00A20AD1">
        <w:rPr>
          <w:bCs/>
        </w:rPr>
        <w:t xml:space="preserve"> </w:t>
      </w:r>
      <w:r w:rsidRPr="00A20AD1">
        <w:rPr>
          <w:bCs/>
        </w:rPr>
        <w:t xml:space="preserve">(multifunkciós gép, seprőgép, lombfelszedő gép) </w:t>
      </w:r>
    </w:p>
    <w:p w:rsidR="001A309D" w:rsidRPr="001A309D" w:rsidRDefault="001A309D" w:rsidP="001A309D">
      <w:pPr>
        <w:pStyle w:val="Listaszerbekezds"/>
        <w:numPr>
          <w:ilvl w:val="0"/>
          <w:numId w:val="28"/>
        </w:numPr>
        <w:jc w:val="both"/>
      </w:pPr>
      <w:r w:rsidRPr="001A309D">
        <w:t>Körforgalmi csomópont kialakítása (Csongrád Fő utca –</w:t>
      </w:r>
      <w:r w:rsidR="00084B73">
        <w:t xml:space="preserve"> </w:t>
      </w:r>
      <w:r w:rsidRPr="001A309D">
        <w:t xml:space="preserve">Arany János utca – Vég utca </w:t>
      </w:r>
    </w:p>
    <w:p w:rsidR="001A309D" w:rsidRPr="001A309D" w:rsidRDefault="001A309D" w:rsidP="001A309D">
      <w:pPr>
        <w:pStyle w:val="Listaszerbekezds"/>
        <w:ind w:left="720"/>
        <w:jc w:val="both"/>
      </w:pPr>
      <w:r w:rsidRPr="001A309D">
        <w:t xml:space="preserve">kereszteződésében) önerő </w:t>
      </w:r>
    </w:p>
    <w:p w:rsidR="001A309D" w:rsidRPr="00A20AD1" w:rsidRDefault="001A309D" w:rsidP="001A309D">
      <w:pPr>
        <w:pStyle w:val="Listaszerbekezds"/>
        <w:numPr>
          <w:ilvl w:val="0"/>
          <w:numId w:val="28"/>
        </w:numPr>
        <w:jc w:val="both"/>
      </w:pPr>
      <w:r>
        <w:t xml:space="preserve">VP.6-7.2.1.1-21 pályázat keretében a csongrádi Öregszőlők útjának szélesítéséhez és felújításához </w:t>
      </w:r>
      <w:r w:rsidRPr="00A20AD1">
        <w:t>önerő biztosítása</w:t>
      </w:r>
    </w:p>
    <w:p w:rsidR="0077266E" w:rsidRDefault="0077266E" w:rsidP="00944400">
      <w:pPr>
        <w:ind w:left="426"/>
        <w:jc w:val="both"/>
      </w:pPr>
    </w:p>
    <w:p w:rsidR="00944400" w:rsidRDefault="00944400" w:rsidP="001A615F">
      <w:pPr>
        <w:jc w:val="both"/>
      </w:pPr>
      <w:r>
        <w:t>A beruházási hitelfelvételre beérkezett ajánlatok közül a</w:t>
      </w:r>
      <w:r w:rsidR="00A20AD1">
        <w:t xml:space="preserve"> Képviselő-t</w:t>
      </w:r>
      <w:r>
        <w:t>estület a K&amp;H Bank Zrt. ajánlatát fogadta el 144/2022. (VII.11.) határozatával 206.000.000Ft-os összeggel</w:t>
      </w:r>
      <w:r w:rsidR="00A20AD1">
        <w:t>.</w:t>
      </w:r>
      <w:r>
        <w:t xml:space="preserve"> </w:t>
      </w:r>
    </w:p>
    <w:p w:rsidR="00CE3187" w:rsidRDefault="00CE3187" w:rsidP="00944400">
      <w:pPr>
        <w:ind w:left="426"/>
        <w:jc w:val="both"/>
      </w:pPr>
    </w:p>
    <w:p w:rsidR="001D30D4" w:rsidRDefault="001D30D4" w:rsidP="00676FB4">
      <w:pPr>
        <w:ind w:left="426" w:hanging="426"/>
        <w:jc w:val="both"/>
      </w:pPr>
      <w:r>
        <w:t xml:space="preserve">A hitelszerződés megkötésre került, a kormányzati engedélyeztetést megkezdtük. Jelenleg mind a hitelszerződés, mind az engedélyeztetési eljárás abban a szakaszban van, amikor a beruházási hitelcélok még módosíthatóak. </w:t>
      </w:r>
    </w:p>
    <w:p w:rsidR="003E4608" w:rsidRDefault="001D30D4" w:rsidP="00676FB4">
      <w:pPr>
        <w:ind w:left="426" w:hanging="426"/>
        <w:jc w:val="both"/>
      </w:pPr>
      <w:r>
        <w:t>A körforgalmi csomópont kialakítására benyújtott BM pályázat nem részesült támogatásban, a 2022. júni</w:t>
      </w:r>
      <w:r w:rsidR="003E4608">
        <w:t>u</w:t>
      </w:r>
      <w:r>
        <w:t>sában készült tervező</w:t>
      </w:r>
      <w:r w:rsidR="003E4608">
        <w:t xml:space="preserve">i költségbecslése 148 millió forint. A jelenlegi gazdasági helyzetben javasolom a körforgalmi csomópont, mint </w:t>
      </w:r>
      <w:r w:rsidR="001F53E7">
        <w:t xml:space="preserve">2022. évi </w:t>
      </w:r>
      <w:r w:rsidR="003E4608">
        <w:t>beruházás</w:t>
      </w:r>
      <w:r w:rsidR="001F53E7">
        <w:t>i</w:t>
      </w:r>
      <w:r w:rsidR="003E4608">
        <w:t xml:space="preserve"> és hitelcél felfüggesztését. </w:t>
      </w:r>
    </w:p>
    <w:p w:rsidR="001F53E7" w:rsidRDefault="003E4608" w:rsidP="00676FB4">
      <w:pPr>
        <w:ind w:left="426" w:hanging="426"/>
        <w:jc w:val="both"/>
      </w:pPr>
      <w:r>
        <w:t>Az Öregszőlők útjának felújítása és szélesítése tárgyú pályázat megvalósult, a záró elszámolást benyújtottuk, itt várhatóan az önrész összege az eredetileg tervezett 14 millió forintnak megfelelően alakul. A belvárosi műemlékházak felújítása a pályázat keretében részben megvalósult, jelentős műszaki tartalom és for</w:t>
      </w:r>
      <w:r w:rsidR="001F53E7">
        <w:t xml:space="preserve">rásösszetétel változás mellett. A felújítások összesített önerőigénye 3,6 millió forint. Ennek a két, kisebb önerőt igénylő fejlesztési feladatnak a hitelcélok közül történő </w:t>
      </w:r>
      <w:r w:rsidR="000444A0">
        <w:t>ki</w:t>
      </w:r>
      <w:r w:rsidR="001F53E7">
        <w:t xml:space="preserve">emelését szintén javasolom, tekintettel arra, hogy ezek </w:t>
      </w:r>
      <w:r w:rsidR="000444A0">
        <w:t>e</w:t>
      </w:r>
      <w:r w:rsidR="001F53E7">
        <w:t>nged</w:t>
      </w:r>
      <w:r w:rsidR="000444A0">
        <w:t>é</w:t>
      </w:r>
      <w:r w:rsidR="001F53E7">
        <w:t>lyeztetése jelentős dokumentáció</w:t>
      </w:r>
      <w:r w:rsidR="000444A0">
        <w:t>s</w:t>
      </w:r>
      <w:r w:rsidR="001F53E7">
        <w:t xml:space="preserve"> igénnyel jár, ami nincs arányban a lehívható hitel összegével. A két pályázat összesített kb. 18 millió forint önerejét az iparűzési adó többletbevételeiből az önkormányzat biztosítani tudja. </w:t>
      </w:r>
    </w:p>
    <w:p w:rsidR="002C0BE4" w:rsidRPr="002C0BE4" w:rsidRDefault="002C0BE4" w:rsidP="00CB08A5">
      <w:pPr>
        <w:ind w:left="426"/>
        <w:jc w:val="both"/>
        <w:rPr>
          <w:sz w:val="16"/>
          <w:szCs w:val="16"/>
        </w:rPr>
      </w:pPr>
    </w:p>
    <w:p w:rsidR="001F53E7" w:rsidRDefault="001F53E7" w:rsidP="001F53E7">
      <w:pPr>
        <w:jc w:val="both"/>
        <w:rPr>
          <w:bCs/>
        </w:rPr>
      </w:pPr>
    </w:p>
    <w:p w:rsidR="001F53E7" w:rsidRDefault="001F53E7" w:rsidP="001F53E7">
      <w:pPr>
        <w:jc w:val="both"/>
        <w:rPr>
          <w:bCs/>
        </w:rPr>
      </w:pPr>
    </w:p>
    <w:p w:rsidR="001F53E7" w:rsidRDefault="001F53E7" w:rsidP="001F53E7">
      <w:pPr>
        <w:jc w:val="both"/>
        <w:rPr>
          <w:bCs/>
        </w:rPr>
      </w:pPr>
    </w:p>
    <w:p w:rsidR="001F53E7" w:rsidRDefault="001F53E7" w:rsidP="001F53E7">
      <w:pPr>
        <w:jc w:val="both"/>
        <w:rPr>
          <w:bCs/>
        </w:rPr>
      </w:pPr>
      <w:r w:rsidRPr="001F53E7">
        <w:rPr>
          <w:bCs/>
        </w:rPr>
        <w:lastRenderedPageBreak/>
        <w:t>Kommunális, településüzemeltetési géppark bővítése</w:t>
      </w:r>
      <w:r>
        <w:rPr>
          <w:bCs/>
        </w:rPr>
        <w:t xml:space="preserve"> tárgyában a következő beszerzések történtek: </w:t>
      </w:r>
    </w:p>
    <w:p w:rsidR="00944400" w:rsidRDefault="00944400" w:rsidP="00084B73">
      <w:pPr>
        <w:pStyle w:val="Listaszerbekezds"/>
        <w:numPr>
          <w:ilvl w:val="0"/>
          <w:numId w:val="28"/>
        </w:numPr>
        <w:ind w:left="426" w:hanging="66"/>
        <w:jc w:val="both"/>
      </w:pPr>
      <w:r>
        <w:t xml:space="preserve">IVECO teherautó sószóróval és tolólappal (Városellátó Intézmény) </w:t>
      </w:r>
      <w:r w:rsidR="00084B73">
        <w:tab/>
      </w:r>
      <w:r>
        <w:t>23.495.000Ft</w:t>
      </w:r>
    </w:p>
    <w:p w:rsidR="001A309D" w:rsidRPr="002C0BE4" w:rsidRDefault="00944400" w:rsidP="002C0BE4">
      <w:pPr>
        <w:pStyle w:val="Listaszerbekezds"/>
        <w:numPr>
          <w:ilvl w:val="0"/>
          <w:numId w:val="28"/>
        </w:numPr>
        <w:ind w:left="426" w:hanging="66"/>
      </w:pPr>
      <w:r w:rsidRPr="002C0BE4">
        <w:t xml:space="preserve">Mezőgazdasági gép </w:t>
      </w:r>
      <w:r w:rsidR="00FC3BC9" w:rsidRPr="002C0BE4">
        <w:t xml:space="preserve">multifunkcionális fűnyíró gép </w:t>
      </w:r>
      <w:r w:rsidR="002C0BE4" w:rsidRPr="002C0BE4">
        <w:t>(Városellátó Int.)</w:t>
      </w:r>
      <w:r w:rsidR="002C0BE4" w:rsidRPr="002C0BE4">
        <w:tab/>
      </w:r>
      <w:r w:rsidR="00FC3BC9" w:rsidRPr="002C0BE4">
        <w:t>18.715.990Ft</w:t>
      </w:r>
    </w:p>
    <w:p w:rsidR="00E772CD" w:rsidRPr="002C0BE4" w:rsidRDefault="002C0BE4" w:rsidP="00CB08A5">
      <w:pPr>
        <w:ind w:left="426"/>
        <w:jc w:val="both"/>
      </w:pPr>
      <w:r>
        <w:t>_______________________________________________________________________</w:t>
      </w:r>
    </w:p>
    <w:p w:rsidR="002C0BE4" w:rsidRPr="002C0BE4" w:rsidRDefault="002C0BE4" w:rsidP="00CB08A5">
      <w:pPr>
        <w:ind w:left="426"/>
        <w:jc w:val="both"/>
        <w:rPr>
          <w:sz w:val="10"/>
          <w:szCs w:val="10"/>
        </w:rPr>
      </w:pPr>
    </w:p>
    <w:p w:rsidR="00FC3BC9" w:rsidRDefault="00FC3BC9" w:rsidP="00CB08A5">
      <w:pPr>
        <w:ind w:left="426"/>
        <w:jc w:val="both"/>
      </w:pPr>
      <w:r w:rsidRPr="00FC3BC9">
        <w:t xml:space="preserve">  </w:t>
      </w:r>
      <w:r>
        <w:t xml:space="preserve"> </w:t>
      </w:r>
      <w:r w:rsidRPr="00FC3BC9">
        <w:t xml:space="preserve">  Összesen</w:t>
      </w:r>
      <w:r w:rsidR="002C0BE4">
        <w:t xml:space="preserve">: </w:t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2C0BE4">
        <w:tab/>
      </w:r>
      <w:r w:rsidR="001F53E7">
        <w:t>42.210.990</w:t>
      </w:r>
      <w:r>
        <w:t>Ft</w:t>
      </w:r>
    </w:p>
    <w:p w:rsidR="00FC3BC9" w:rsidRDefault="00FC3BC9" w:rsidP="00944400">
      <w:pPr>
        <w:ind w:left="426"/>
        <w:jc w:val="both"/>
      </w:pPr>
    </w:p>
    <w:p w:rsidR="00A20AD1" w:rsidRDefault="00A20AD1" w:rsidP="001A615F">
      <w:pPr>
        <w:jc w:val="both"/>
      </w:pPr>
      <w:r>
        <w:t xml:space="preserve">Ebből </w:t>
      </w:r>
      <w:r w:rsidR="001F53E7">
        <w:t xml:space="preserve">a kormányzati engedélyezést követően </w:t>
      </w:r>
      <w:r>
        <w:t>f</w:t>
      </w:r>
      <w:r w:rsidR="001F53E7">
        <w:t xml:space="preserve">ejlesztési hitelként lehívható </w:t>
      </w:r>
      <w:r>
        <w:t xml:space="preserve"> 42.210.000Ft.</w:t>
      </w:r>
    </w:p>
    <w:p w:rsidR="00CE3187" w:rsidRDefault="00CE3187" w:rsidP="001A615F">
      <w:pPr>
        <w:jc w:val="both"/>
      </w:pPr>
    </w:p>
    <w:p w:rsidR="00201100" w:rsidRDefault="001F53E7" w:rsidP="00FC3BC9">
      <w:pPr>
        <w:jc w:val="both"/>
      </w:pPr>
      <w:r>
        <w:t>A kialakult energetikai helyzetre</w:t>
      </w:r>
      <w:r w:rsidR="00201100">
        <w:t>, a megtakarítási intézkedések által igényel</w:t>
      </w:r>
      <w:r w:rsidR="00402E69">
        <w:t xml:space="preserve">t, </w:t>
      </w:r>
      <w:r w:rsidR="00201100">
        <w:t>s</w:t>
      </w:r>
      <w:r w:rsidR="00402E69">
        <w:t>a</w:t>
      </w:r>
      <w:r w:rsidR="00201100">
        <w:t xml:space="preserve">ját erős beruházásokra </w:t>
      </w:r>
      <w:r>
        <w:t>tekintettel javasolom a meglévő beruházási hitel</w:t>
      </w:r>
      <w:r w:rsidR="00201100">
        <w:t xml:space="preserve">szerződés céljainak módosítását az alábbiak szerint: </w:t>
      </w:r>
    </w:p>
    <w:p w:rsidR="00201100" w:rsidRPr="00201100" w:rsidRDefault="00201100" w:rsidP="00FC3BC9">
      <w:pPr>
        <w:pStyle w:val="Listaszerbekezds"/>
        <w:numPr>
          <w:ilvl w:val="0"/>
          <w:numId w:val="28"/>
        </w:numPr>
        <w:jc w:val="both"/>
      </w:pPr>
      <w:r w:rsidRPr="00201100">
        <w:rPr>
          <w:bCs/>
        </w:rPr>
        <w:t xml:space="preserve">Kommunális, településüzemeltetési géppark bővítése </w:t>
      </w:r>
      <w:r>
        <w:rPr>
          <w:bCs/>
        </w:rPr>
        <w:tab/>
      </w:r>
      <w:r>
        <w:rPr>
          <w:bCs/>
        </w:rPr>
        <w:tab/>
        <w:t xml:space="preserve"> 42.210.000,- Ft</w:t>
      </w:r>
    </w:p>
    <w:p w:rsidR="00201100" w:rsidRDefault="00201100" w:rsidP="00FC3BC9">
      <w:pPr>
        <w:pStyle w:val="Listaszerbekezds"/>
        <w:numPr>
          <w:ilvl w:val="0"/>
          <w:numId w:val="28"/>
        </w:numPr>
        <w:jc w:val="both"/>
      </w:pPr>
      <w:r>
        <w:rPr>
          <w:bCs/>
        </w:rPr>
        <w:t xml:space="preserve">Energetikai intézményi beruházások megvalósítása: </w:t>
      </w:r>
      <w:r>
        <w:rPr>
          <w:bCs/>
        </w:rPr>
        <w:tab/>
      </w:r>
      <w:r>
        <w:rPr>
          <w:bCs/>
        </w:rPr>
        <w:tab/>
        <w:t>163.790.000,- Ft</w:t>
      </w:r>
    </w:p>
    <w:p w:rsidR="00FC3BC9" w:rsidRDefault="00201100" w:rsidP="00FC3BC9">
      <w:pPr>
        <w:jc w:val="both"/>
      </w:pPr>
      <w:r>
        <w:t xml:space="preserve">Összesen: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206.000.000,- Ft</w:t>
      </w:r>
    </w:p>
    <w:p w:rsidR="00201100" w:rsidRDefault="00201100" w:rsidP="00FC3BC9">
      <w:pPr>
        <w:jc w:val="both"/>
      </w:pPr>
    </w:p>
    <w:p w:rsidR="003F734B" w:rsidRDefault="00FC3BC9" w:rsidP="00FC3BC9">
      <w:pPr>
        <w:jc w:val="both"/>
      </w:pPr>
      <w:r>
        <w:t xml:space="preserve">Javasolom a </w:t>
      </w:r>
      <w:r w:rsidR="00201100">
        <w:t xml:space="preserve">163.790.000Ft-os keretösszeg felosztását </w:t>
      </w:r>
      <w:r w:rsidR="00164856">
        <w:t>intézmény energetikai beruházások, felújí</w:t>
      </w:r>
      <w:r w:rsidR="00A4392C">
        <w:t>tások megvalósítására fordítani az alábbiak szerint</w:t>
      </w:r>
      <w:r w:rsidR="00201100">
        <w:t>, azzal, hogy az intézmények közötti</w:t>
      </w:r>
      <w:r w:rsidR="000444A0">
        <w:t xml:space="preserve"> keretösszegek indokolt esetben</w:t>
      </w:r>
      <w:r w:rsidR="00201100">
        <w:t xml:space="preserve">, testületi döntés alapján átcsoportosíthatóak: </w:t>
      </w:r>
    </w:p>
    <w:p w:rsidR="00A4392C" w:rsidRDefault="00A4392C" w:rsidP="00FC3BC9">
      <w:pPr>
        <w:jc w:val="both"/>
      </w:pPr>
    </w:p>
    <w:p w:rsidR="00C02DC6" w:rsidRDefault="00C02DC6" w:rsidP="00C02DC6">
      <w:pPr>
        <w:tabs>
          <w:tab w:val="left" w:pos="284"/>
        </w:tabs>
        <w:jc w:val="both"/>
      </w:pPr>
      <w:r>
        <w:t>GESZ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7.991.000Ft</w:t>
      </w:r>
    </w:p>
    <w:p w:rsidR="00C02DC6" w:rsidRDefault="00C02DC6" w:rsidP="00C02DC6">
      <w:pPr>
        <w:tabs>
          <w:tab w:val="left" w:pos="284"/>
        </w:tabs>
        <w:jc w:val="both"/>
      </w:pPr>
      <w:r>
        <w:t>Városellátó Intézmény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25.000.000Ft</w:t>
      </w:r>
    </w:p>
    <w:p w:rsidR="00C02DC6" w:rsidRDefault="00C02DC6" w:rsidP="00C02DC6">
      <w:pPr>
        <w:tabs>
          <w:tab w:val="left" w:pos="284"/>
        </w:tabs>
        <w:jc w:val="both"/>
      </w:pPr>
      <w:r>
        <w:t>Művelődési Központ és Városi Galéria</w:t>
      </w:r>
      <w:r>
        <w:tab/>
      </w:r>
      <w:r>
        <w:tab/>
      </w:r>
      <w:r>
        <w:tab/>
      </w:r>
      <w:r>
        <w:tab/>
        <w:t xml:space="preserve">  23.800.000Ft</w:t>
      </w:r>
    </w:p>
    <w:p w:rsidR="00C02DC6" w:rsidRDefault="00C02DC6" w:rsidP="00C02DC6">
      <w:pPr>
        <w:tabs>
          <w:tab w:val="left" w:pos="284"/>
        </w:tabs>
        <w:jc w:val="both"/>
      </w:pPr>
      <w:r>
        <w:t>Alkotóház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2.500.000Ft</w:t>
      </w:r>
    </w:p>
    <w:p w:rsidR="001A615F" w:rsidRDefault="001A615F" w:rsidP="001A615F">
      <w:pPr>
        <w:tabs>
          <w:tab w:val="left" w:pos="284"/>
        </w:tabs>
        <w:jc w:val="both"/>
      </w:pPr>
      <w:r>
        <w:t>Dr. Szarka Ödön Egyesített Egészségügyi és Szociális Intézmény  29.600.000Ft</w:t>
      </w:r>
    </w:p>
    <w:p w:rsidR="001A615F" w:rsidRDefault="001A615F" w:rsidP="001A615F">
      <w:pPr>
        <w:tabs>
          <w:tab w:val="left" w:pos="284"/>
        </w:tabs>
        <w:jc w:val="both"/>
      </w:pPr>
      <w:r>
        <w:t>Piroskavárosi Szociális Család- és Gyermekjóléti Intézmény</w:t>
      </w:r>
      <w:r>
        <w:tab/>
        <w:t xml:space="preserve">  14.700.000Ft</w:t>
      </w:r>
    </w:p>
    <w:p w:rsidR="00C02DC6" w:rsidRDefault="00C02DC6" w:rsidP="00C02DC6">
      <w:pPr>
        <w:tabs>
          <w:tab w:val="left" w:pos="284"/>
        </w:tabs>
        <w:jc w:val="both"/>
      </w:pPr>
      <w:r>
        <w:t>Polgármesteri Hivatal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9.000.000Ft</w:t>
      </w:r>
    </w:p>
    <w:p w:rsidR="00C02DC6" w:rsidRDefault="00C02DC6" w:rsidP="001A615F">
      <w:pPr>
        <w:tabs>
          <w:tab w:val="left" w:pos="284"/>
        </w:tabs>
        <w:jc w:val="both"/>
      </w:pPr>
      <w:r>
        <w:t>Önkormányzat</w:t>
      </w:r>
    </w:p>
    <w:p w:rsidR="00C02DC6" w:rsidRPr="00C02DC6" w:rsidRDefault="00C02DC6" w:rsidP="00C02DC6">
      <w:pPr>
        <w:tabs>
          <w:tab w:val="left" w:pos="284"/>
        </w:tabs>
        <w:jc w:val="both"/>
      </w:pPr>
      <w:r w:rsidRPr="00C02DC6">
        <w:t xml:space="preserve">Templom Utcai Óvodába és Ifjúsági Házba termálvíz bekötése </w:t>
      </w:r>
      <w:r w:rsidRPr="00C02DC6">
        <w:tab/>
        <w:t xml:space="preserve">  32.699.000Ft</w:t>
      </w:r>
    </w:p>
    <w:p w:rsidR="001A615F" w:rsidRDefault="001A615F" w:rsidP="001A615F">
      <w:pPr>
        <w:tabs>
          <w:tab w:val="left" w:pos="284"/>
        </w:tabs>
        <w:jc w:val="both"/>
      </w:pPr>
      <w:r>
        <w:t>Piroskavárosi Nonprofit Kft.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13.500.000Ft</w:t>
      </w:r>
    </w:p>
    <w:p w:rsidR="001A615F" w:rsidRPr="00C02DC6" w:rsidRDefault="001A615F" w:rsidP="001A615F">
      <w:pPr>
        <w:tabs>
          <w:tab w:val="left" w:pos="284"/>
        </w:tabs>
        <w:jc w:val="both"/>
        <w:rPr>
          <w:u w:val="single"/>
        </w:rPr>
      </w:pPr>
      <w:r w:rsidRPr="00C02DC6">
        <w:rPr>
          <w:u w:val="single"/>
        </w:rPr>
        <w:t xml:space="preserve">Esély Szociális és Gyermekjóléti Alapellátási Központ </w:t>
      </w:r>
      <w:r w:rsidRPr="00C02DC6">
        <w:rPr>
          <w:u w:val="single"/>
        </w:rPr>
        <w:tab/>
      </w:r>
      <w:r w:rsidRPr="00C02DC6">
        <w:rPr>
          <w:u w:val="single"/>
        </w:rPr>
        <w:tab/>
        <w:t xml:space="preserve">    5.000.000Ft</w:t>
      </w:r>
    </w:p>
    <w:p w:rsidR="001A615F" w:rsidRDefault="001A615F" w:rsidP="001A615F">
      <w:pPr>
        <w:tabs>
          <w:tab w:val="left" w:pos="284"/>
        </w:tabs>
        <w:jc w:val="both"/>
      </w:pPr>
      <w:r>
        <w:t>Összesen: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163.790.000Ft</w:t>
      </w:r>
    </w:p>
    <w:p w:rsidR="00164856" w:rsidRDefault="00164856" w:rsidP="00FC3BC9">
      <w:pPr>
        <w:jc w:val="both"/>
      </w:pPr>
    </w:p>
    <w:p w:rsidR="00A30F77" w:rsidRDefault="00AC007E" w:rsidP="002C506F">
      <w:pPr>
        <w:jc w:val="both"/>
      </w:pPr>
      <w:r>
        <w:t xml:space="preserve">Kérem </w:t>
      </w:r>
      <w:r w:rsidR="002C506F">
        <w:t>az előterje</w:t>
      </w:r>
      <w:r w:rsidR="00164856">
        <w:t xml:space="preserve">sztésben foglaltak megvitatását és </w:t>
      </w:r>
      <w:r w:rsidR="002C506F">
        <w:t>a határozati javaslat elfogadását.</w:t>
      </w:r>
      <w:r>
        <w:t xml:space="preserve"> </w:t>
      </w:r>
    </w:p>
    <w:p w:rsidR="00CE3187" w:rsidRDefault="00CE3187" w:rsidP="002C506F">
      <w:pPr>
        <w:jc w:val="both"/>
      </w:pPr>
    </w:p>
    <w:p w:rsidR="00AC007E" w:rsidRDefault="00AC007E" w:rsidP="00AC007E">
      <w:pPr>
        <w:jc w:val="center"/>
        <w:rPr>
          <w:b/>
          <w:spacing w:val="26"/>
        </w:rPr>
      </w:pPr>
      <w:r w:rsidRPr="00E07DA6">
        <w:rPr>
          <w:b/>
          <w:spacing w:val="26"/>
        </w:rPr>
        <w:t>Határozati javaslat</w:t>
      </w:r>
    </w:p>
    <w:p w:rsidR="00A04E0D" w:rsidRDefault="00A04E0D" w:rsidP="00AC007E">
      <w:pPr>
        <w:jc w:val="center"/>
        <w:rPr>
          <w:b/>
          <w:spacing w:val="26"/>
        </w:rPr>
      </w:pPr>
    </w:p>
    <w:p w:rsidR="00D5469D" w:rsidRDefault="00AC007E" w:rsidP="00ED1740">
      <w:pPr>
        <w:pStyle w:val="Listaszerbekezds"/>
        <w:numPr>
          <w:ilvl w:val="0"/>
          <w:numId w:val="30"/>
        </w:numPr>
        <w:tabs>
          <w:tab w:val="left" w:pos="284"/>
        </w:tabs>
        <w:ind w:left="284" w:hanging="284"/>
        <w:jc w:val="both"/>
      </w:pPr>
      <w:r w:rsidRPr="002C506F">
        <w:t xml:space="preserve">Csongrád Városi Önkormányzat Képviselő-testülete </w:t>
      </w:r>
      <w:r w:rsidR="002C506F">
        <w:t xml:space="preserve">megtárgyalta és elfogadja a beruházási hitelfelvételre irányuló beruházási hitelfelvételi célok módosítására vonatkozó előterjesztést </w:t>
      </w:r>
      <w:r w:rsidR="00DA2B2E">
        <w:t>az alábbi</w:t>
      </w:r>
      <w:r w:rsidR="008209FD">
        <w:t xml:space="preserve"> </w:t>
      </w:r>
      <w:r w:rsidR="00402E69">
        <w:t>szerint:</w:t>
      </w:r>
    </w:p>
    <w:p w:rsidR="00201100" w:rsidRDefault="00201100" w:rsidP="00201100">
      <w:pPr>
        <w:tabs>
          <w:tab w:val="left" w:pos="284"/>
        </w:tabs>
        <w:jc w:val="both"/>
      </w:pPr>
      <w:r>
        <w:t xml:space="preserve">A Képviselő-testület a K&amp;H Bank Zrt-vel kötött 206.000.000,- Ft keretösszegű beruházási hitel céljait az alábbiak szerint határozza meg: </w:t>
      </w:r>
    </w:p>
    <w:p w:rsidR="00201100" w:rsidRPr="00201100" w:rsidRDefault="00201100" w:rsidP="00201100">
      <w:pPr>
        <w:pStyle w:val="Listaszerbekezds"/>
        <w:numPr>
          <w:ilvl w:val="0"/>
          <w:numId w:val="32"/>
        </w:numPr>
        <w:jc w:val="both"/>
      </w:pPr>
      <w:r w:rsidRPr="00201100">
        <w:rPr>
          <w:bCs/>
        </w:rPr>
        <w:t xml:space="preserve">Kommunális, településüzemeltetési géppark bővítése </w:t>
      </w:r>
      <w:r>
        <w:rPr>
          <w:bCs/>
        </w:rPr>
        <w:tab/>
      </w:r>
      <w:r>
        <w:rPr>
          <w:bCs/>
        </w:rPr>
        <w:tab/>
        <w:t xml:space="preserve"> 42.210.000,- Ft</w:t>
      </w:r>
    </w:p>
    <w:p w:rsidR="00201100" w:rsidRDefault="00201100" w:rsidP="00201100">
      <w:pPr>
        <w:pStyle w:val="Listaszerbekezds"/>
        <w:numPr>
          <w:ilvl w:val="0"/>
          <w:numId w:val="32"/>
        </w:numPr>
        <w:jc w:val="both"/>
      </w:pPr>
      <w:r>
        <w:rPr>
          <w:bCs/>
        </w:rPr>
        <w:t xml:space="preserve">Energetikai beruházások megvalósítása: </w:t>
      </w:r>
      <w:r>
        <w:rPr>
          <w:bCs/>
        </w:rPr>
        <w:tab/>
      </w:r>
      <w:r>
        <w:rPr>
          <w:bCs/>
        </w:rPr>
        <w:tab/>
      </w:r>
      <w:r w:rsidR="00402E69">
        <w:rPr>
          <w:bCs/>
        </w:rPr>
        <w:tab/>
      </w:r>
      <w:r w:rsidR="00402E69">
        <w:rPr>
          <w:bCs/>
        </w:rPr>
        <w:tab/>
      </w:r>
      <w:r>
        <w:rPr>
          <w:bCs/>
        </w:rPr>
        <w:t>163.790.000,- Ft</w:t>
      </w:r>
    </w:p>
    <w:p w:rsidR="00201100" w:rsidRDefault="00201100" w:rsidP="00201100">
      <w:pPr>
        <w:tabs>
          <w:tab w:val="left" w:pos="284"/>
        </w:tabs>
        <w:ind w:left="360"/>
        <w:jc w:val="both"/>
      </w:pPr>
      <w:r>
        <w:t xml:space="preserve">A keretösszeg intézményi megbontása: </w:t>
      </w:r>
    </w:p>
    <w:p w:rsidR="001A615F" w:rsidRDefault="001A615F" w:rsidP="00DA2B2E">
      <w:pPr>
        <w:tabs>
          <w:tab w:val="left" w:pos="284"/>
        </w:tabs>
        <w:jc w:val="both"/>
      </w:pPr>
    </w:p>
    <w:p w:rsidR="00C02DC6" w:rsidRDefault="00C02DC6" w:rsidP="00C02DC6">
      <w:pPr>
        <w:tabs>
          <w:tab w:val="left" w:pos="284"/>
        </w:tabs>
        <w:jc w:val="both"/>
      </w:pPr>
      <w:r>
        <w:t>GESZ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7.991.000Ft</w:t>
      </w:r>
    </w:p>
    <w:p w:rsidR="00C02DC6" w:rsidRDefault="00C02DC6" w:rsidP="00C02DC6">
      <w:pPr>
        <w:tabs>
          <w:tab w:val="left" w:pos="284"/>
        </w:tabs>
        <w:jc w:val="both"/>
      </w:pPr>
      <w:r>
        <w:t>Városellátó Intézmény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25.000.000Ft</w:t>
      </w:r>
    </w:p>
    <w:p w:rsidR="00C02DC6" w:rsidRDefault="00C02DC6" w:rsidP="00C02DC6">
      <w:pPr>
        <w:tabs>
          <w:tab w:val="left" w:pos="284"/>
        </w:tabs>
        <w:jc w:val="both"/>
      </w:pPr>
      <w:r>
        <w:t>Művelődési Központ és Városi Galéria</w:t>
      </w:r>
      <w:r>
        <w:tab/>
      </w:r>
      <w:r>
        <w:tab/>
      </w:r>
      <w:r>
        <w:tab/>
      </w:r>
      <w:r>
        <w:tab/>
        <w:t xml:space="preserve">  23.800.000Ft</w:t>
      </w:r>
    </w:p>
    <w:p w:rsidR="00C02DC6" w:rsidRDefault="00C02DC6" w:rsidP="00C02DC6">
      <w:pPr>
        <w:tabs>
          <w:tab w:val="left" w:pos="284"/>
        </w:tabs>
        <w:jc w:val="both"/>
      </w:pPr>
      <w:r>
        <w:t>Alkotóház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2.500.000Ft</w:t>
      </w:r>
    </w:p>
    <w:p w:rsidR="00C02DC6" w:rsidRDefault="00C02DC6" w:rsidP="00C02DC6">
      <w:pPr>
        <w:tabs>
          <w:tab w:val="left" w:pos="284"/>
        </w:tabs>
        <w:jc w:val="both"/>
      </w:pPr>
      <w:r>
        <w:t>Dr. Szarka Ödön Egyesített Egészségügyi és Szociális Intézmény  29.600.000Ft</w:t>
      </w:r>
    </w:p>
    <w:p w:rsidR="00C02DC6" w:rsidRDefault="00C02DC6" w:rsidP="00C02DC6">
      <w:pPr>
        <w:tabs>
          <w:tab w:val="left" w:pos="284"/>
        </w:tabs>
        <w:jc w:val="both"/>
      </w:pPr>
      <w:r>
        <w:t>Piroskavárosi Szociális Család- és Gyermekjóléti Intézmény</w:t>
      </w:r>
      <w:r>
        <w:tab/>
        <w:t xml:space="preserve">  14.700.000Ft</w:t>
      </w:r>
    </w:p>
    <w:p w:rsidR="00C02DC6" w:rsidRDefault="00C02DC6" w:rsidP="00C02DC6">
      <w:pPr>
        <w:tabs>
          <w:tab w:val="left" w:pos="284"/>
        </w:tabs>
        <w:jc w:val="both"/>
      </w:pPr>
      <w:r>
        <w:lastRenderedPageBreak/>
        <w:t>Polgármesteri Hivatal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9.000.000Ft</w:t>
      </w:r>
    </w:p>
    <w:p w:rsidR="00C02DC6" w:rsidRDefault="00C02DC6" w:rsidP="00C02DC6">
      <w:pPr>
        <w:tabs>
          <w:tab w:val="left" w:pos="284"/>
        </w:tabs>
        <w:jc w:val="both"/>
      </w:pPr>
      <w:r>
        <w:t>Piroskavárosi Nonprofit Kft.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13.500.000Ft</w:t>
      </w:r>
    </w:p>
    <w:p w:rsidR="00C02DC6" w:rsidRPr="00405407" w:rsidRDefault="00C02DC6" w:rsidP="00C02DC6">
      <w:pPr>
        <w:tabs>
          <w:tab w:val="left" w:pos="284"/>
        </w:tabs>
        <w:jc w:val="both"/>
      </w:pPr>
      <w:r w:rsidRPr="00405407">
        <w:t xml:space="preserve">Esély Szociális és Gyermekjóléti Alapellátási Központ </w:t>
      </w:r>
      <w:r w:rsidRPr="00405407">
        <w:tab/>
      </w:r>
      <w:r w:rsidRPr="00405407">
        <w:tab/>
        <w:t xml:space="preserve">    5.000.000Ft</w:t>
      </w:r>
    </w:p>
    <w:p w:rsidR="00405407" w:rsidRDefault="00405407" w:rsidP="00405407">
      <w:pPr>
        <w:tabs>
          <w:tab w:val="left" w:pos="284"/>
        </w:tabs>
        <w:jc w:val="both"/>
      </w:pPr>
      <w:r>
        <w:t xml:space="preserve">Önkormányzat általi beruházásba </w:t>
      </w:r>
    </w:p>
    <w:p w:rsidR="00405407" w:rsidRPr="00405407" w:rsidRDefault="00405407" w:rsidP="00405407">
      <w:pPr>
        <w:tabs>
          <w:tab w:val="left" w:pos="284"/>
        </w:tabs>
        <w:jc w:val="both"/>
        <w:rPr>
          <w:u w:val="single"/>
        </w:rPr>
      </w:pPr>
      <w:r w:rsidRPr="00405407">
        <w:rPr>
          <w:u w:val="single"/>
        </w:rPr>
        <w:t xml:space="preserve">Templom Utcai Óvodába és Ifjúsági Házba termálvíz bekötése </w:t>
      </w:r>
      <w:r w:rsidRPr="00405407">
        <w:rPr>
          <w:u w:val="single"/>
        </w:rPr>
        <w:tab/>
        <w:t xml:space="preserve">  32.699.000Ft</w:t>
      </w:r>
    </w:p>
    <w:p w:rsidR="00C02DC6" w:rsidRDefault="00C02DC6" w:rsidP="00C02DC6">
      <w:pPr>
        <w:tabs>
          <w:tab w:val="left" w:pos="284"/>
        </w:tabs>
        <w:jc w:val="both"/>
      </w:pPr>
      <w:r>
        <w:t>Összesen: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163.790.000Ft</w:t>
      </w:r>
    </w:p>
    <w:p w:rsidR="00402E69" w:rsidRDefault="00402E69" w:rsidP="00DA2B2E">
      <w:pPr>
        <w:tabs>
          <w:tab w:val="left" w:pos="284"/>
        </w:tabs>
        <w:jc w:val="both"/>
      </w:pPr>
    </w:p>
    <w:p w:rsidR="00DA2B2E" w:rsidRDefault="00201100" w:rsidP="00DA2B2E">
      <w:pPr>
        <w:tabs>
          <w:tab w:val="left" w:pos="284"/>
        </w:tabs>
        <w:jc w:val="both"/>
      </w:pPr>
      <w:r>
        <w:t>Az intézményi megbontás indokolt esetben Ké</w:t>
      </w:r>
      <w:r w:rsidR="000444A0">
        <w:t>p</w:t>
      </w:r>
      <w:r>
        <w:t xml:space="preserve">viselő-testületi döntéssel módosítható. </w:t>
      </w:r>
    </w:p>
    <w:p w:rsidR="00201100" w:rsidRPr="002C506F" w:rsidRDefault="00201100" w:rsidP="00DA2B2E">
      <w:pPr>
        <w:tabs>
          <w:tab w:val="left" w:pos="284"/>
        </w:tabs>
        <w:jc w:val="both"/>
      </w:pPr>
    </w:p>
    <w:p w:rsidR="00402E69" w:rsidRDefault="00ED1740" w:rsidP="00ED1740">
      <w:pPr>
        <w:pStyle w:val="Listaszerbekezds"/>
        <w:numPr>
          <w:ilvl w:val="0"/>
          <w:numId w:val="30"/>
        </w:numPr>
        <w:tabs>
          <w:tab w:val="left" w:pos="284"/>
        </w:tabs>
        <w:ind w:left="284" w:hanging="284"/>
        <w:jc w:val="both"/>
      </w:pPr>
      <w:r>
        <w:t>A Képviselő-testület kéri a polgármestert,</w:t>
      </w:r>
      <w:r w:rsidR="00402E69">
        <w:t xml:space="preserve"> hogy a beruházási hitel</w:t>
      </w:r>
      <w:r>
        <w:t xml:space="preserve">célok </w:t>
      </w:r>
      <w:r w:rsidR="00402E69">
        <w:t xml:space="preserve">módosítását a szerződő K&amp;H Bank Zrt. felé kezdeményezze, valamint az adósságot keletkeztető ügylet iránti kérelemben az 1. pontban megjelölt hitelcélokat szerepeltesse. </w:t>
      </w:r>
    </w:p>
    <w:p w:rsidR="00AC007E" w:rsidRPr="002C506F" w:rsidRDefault="00ED1740" w:rsidP="00ED1740">
      <w:pPr>
        <w:tabs>
          <w:tab w:val="left" w:pos="284"/>
        </w:tabs>
        <w:ind w:left="284"/>
        <w:jc w:val="both"/>
      </w:pPr>
      <w:r w:rsidRPr="00ED1740">
        <w:rPr>
          <w:i/>
        </w:rPr>
        <w:tab/>
      </w:r>
      <w:r w:rsidR="00AC007E" w:rsidRPr="00ED1740">
        <w:rPr>
          <w:i/>
          <w:u w:val="single"/>
        </w:rPr>
        <w:t>Határidő:</w:t>
      </w:r>
      <w:r>
        <w:t xml:space="preserve"> folyamatos</w:t>
      </w:r>
    </w:p>
    <w:p w:rsidR="00AC007E" w:rsidRPr="002C506F" w:rsidRDefault="00AC007E" w:rsidP="00ED1740">
      <w:pPr>
        <w:ind w:firstLine="708"/>
      </w:pPr>
      <w:r w:rsidRPr="002C506F">
        <w:rPr>
          <w:i/>
          <w:u w:val="single"/>
        </w:rPr>
        <w:t>Felelős</w:t>
      </w:r>
      <w:r w:rsidRPr="002C506F">
        <w:rPr>
          <w:u w:val="single"/>
        </w:rPr>
        <w:t>:</w:t>
      </w:r>
      <w:r w:rsidRPr="002C506F">
        <w:t xml:space="preserve">    Bedő Tamás polgármester </w:t>
      </w:r>
    </w:p>
    <w:p w:rsidR="00CB08A5" w:rsidRDefault="00CB08A5" w:rsidP="00AC007E">
      <w:pPr>
        <w:jc w:val="both"/>
      </w:pPr>
    </w:p>
    <w:p w:rsidR="00ED1740" w:rsidRDefault="00ED1740" w:rsidP="00AC007E">
      <w:pPr>
        <w:pStyle w:val="Listaszerbekezds"/>
        <w:numPr>
          <w:ilvl w:val="0"/>
          <w:numId w:val="30"/>
        </w:numPr>
        <w:tabs>
          <w:tab w:val="left" w:pos="284"/>
        </w:tabs>
        <w:ind w:left="284" w:hanging="284"/>
        <w:jc w:val="both"/>
      </w:pPr>
      <w:r>
        <w:t xml:space="preserve">A Képviselő-testület utasítja a Gazdálkodási Irodavezetőt, hogy a fejlesztési hitelből megvalósuló feladatokat az önkormányzat költségvetési rendeletében szerepeltesse. </w:t>
      </w:r>
    </w:p>
    <w:p w:rsidR="00ED1740" w:rsidRPr="002C506F" w:rsidRDefault="00ED1740" w:rsidP="00ED1740">
      <w:pPr>
        <w:tabs>
          <w:tab w:val="left" w:pos="284"/>
        </w:tabs>
        <w:ind w:left="284"/>
        <w:jc w:val="both"/>
      </w:pPr>
      <w:r w:rsidRPr="00ED1740">
        <w:rPr>
          <w:i/>
        </w:rPr>
        <w:tab/>
      </w:r>
      <w:r w:rsidRPr="00ED1740">
        <w:rPr>
          <w:i/>
          <w:u w:val="single"/>
        </w:rPr>
        <w:t>Határidő:</w:t>
      </w:r>
      <w:r>
        <w:t xml:space="preserve"> 2022. október 31.</w:t>
      </w:r>
    </w:p>
    <w:p w:rsidR="00ED1740" w:rsidRPr="002C506F" w:rsidRDefault="00ED1740" w:rsidP="00ED1740">
      <w:pPr>
        <w:ind w:firstLine="708"/>
      </w:pPr>
      <w:r w:rsidRPr="002C506F">
        <w:rPr>
          <w:i/>
          <w:u w:val="single"/>
        </w:rPr>
        <w:t>Felelős</w:t>
      </w:r>
      <w:r w:rsidRPr="002C506F">
        <w:rPr>
          <w:u w:val="single"/>
        </w:rPr>
        <w:t>:</w:t>
      </w:r>
      <w:r w:rsidRPr="002C506F">
        <w:t xml:space="preserve">    </w:t>
      </w:r>
      <w:r>
        <w:t>Kruppa István irodavezető</w:t>
      </w:r>
      <w:r w:rsidRPr="002C506F">
        <w:t xml:space="preserve"> </w:t>
      </w:r>
    </w:p>
    <w:p w:rsidR="00ED1740" w:rsidRPr="001A615F" w:rsidRDefault="00ED1740" w:rsidP="00AC007E">
      <w:pPr>
        <w:jc w:val="both"/>
        <w:rPr>
          <w:sz w:val="14"/>
          <w:szCs w:val="14"/>
        </w:rPr>
      </w:pPr>
    </w:p>
    <w:p w:rsidR="00BB3754" w:rsidRPr="00A04E0D" w:rsidRDefault="00BB3754" w:rsidP="00BB3754">
      <w:pPr>
        <w:jc w:val="both"/>
        <w:rPr>
          <w:sz w:val="20"/>
          <w:szCs w:val="20"/>
        </w:rPr>
      </w:pPr>
      <w:r w:rsidRPr="00A04E0D">
        <w:rPr>
          <w:sz w:val="20"/>
          <w:szCs w:val="20"/>
        </w:rPr>
        <w:t xml:space="preserve">Jegyzőkönyvi kivonaton értesítést kapnak: </w:t>
      </w:r>
    </w:p>
    <w:p w:rsidR="00BB3754" w:rsidRPr="00A04E0D" w:rsidRDefault="00BB3754" w:rsidP="00BB3754">
      <w:pPr>
        <w:numPr>
          <w:ilvl w:val="0"/>
          <w:numId w:val="21"/>
        </w:numPr>
        <w:jc w:val="both"/>
        <w:rPr>
          <w:sz w:val="20"/>
          <w:szCs w:val="20"/>
        </w:rPr>
      </w:pPr>
      <w:r w:rsidRPr="00A04E0D">
        <w:rPr>
          <w:sz w:val="20"/>
          <w:szCs w:val="20"/>
        </w:rPr>
        <w:t>Képviselő-testület tagjai</w:t>
      </w:r>
    </w:p>
    <w:p w:rsidR="00ED1740" w:rsidRPr="00A04E0D" w:rsidRDefault="00ED1740" w:rsidP="00BB3754">
      <w:pPr>
        <w:numPr>
          <w:ilvl w:val="0"/>
          <w:numId w:val="21"/>
        </w:numPr>
        <w:jc w:val="both"/>
        <w:rPr>
          <w:sz w:val="20"/>
          <w:szCs w:val="20"/>
          <w:u w:val="single"/>
        </w:rPr>
      </w:pPr>
      <w:r w:rsidRPr="00A04E0D">
        <w:rPr>
          <w:sz w:val="20"/>
          <w:szCs w:val="20"/>
        </w:rPr>
        <w:t>Gazdálkodási Iroda</w:t>
      </w:r>
    </w:p>
    <w:p w:rsidR="00BB3754" w:rsidRPr="00A04E0D" w:rsidRDefault="00BB3754" w:rsidP="001A615F">
      <w:pPr>
        <w:numPr>
          <w:ilvl w:val="0"/>
          <w:numId w:val="21"/>
        </w:numPr>
        <w:ind w:left="714" w:hanging="357"/>
        <w:jc w:val="both"/>
        <w:rPr>
          <w:sz w:val="20"/>
          <w:szCs w:val="20"/>
          <w:u w:val="single"/>
        </w:rPr>
      </w:pPr>
      <w:r w:rsidRPr="00A04E0D">
        <w:rPr>
          <w:sz w:val="20"/>
          <w:szCs w:val="20"/>
        </w:rPr>
        <w:t xml:space="preserve">Irattár </w:t>
      </w:r>
    </w:p>
    <w:p w:rsidR="003C6084" w:rsidRPr="00A04E0D" w:rsidRDefault="003C6084" w:rsidP="001A615F">
      <w:pPr>
        <w:rPr>
          <w:sz w:val="20"/>
          <w:szCs w:val="20"/>
        </w:rPr>
      </w:pPr>
    </w:p>
    <w:p w:rsidR="00542A81" w:rsidRDefault="004108C1" w:rsidP="001A615F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A04E0D">
        <w:t xml:space="preserve"> szeptember 21</w:t>
      </w:r>
      <w:r w:rsidR="002C506F">
        <w:t>.</w:t>
      </w:r>
    </w:p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C074ED" w:rsidRPr="00CE1DE2" w:rsidRDefault="00BF35B9" w:rsidP="00CE1DE2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746619" w:rsidRPr="0082121E">
        <w:t>polgármester</w:t>
      </w:r>
    </w:p>
    <w:sectPr w:rsidR="00C074ED" w:rsidRPr="00CE1DE2" w:rsidSect="001A615F">
      <w:headerReference w:type="even" r:id="rId8"/>
      <w:headerReference w:type="default" r:id="rId9"/>
      <w:pgSz w:w="11906" w:h="16838" w:code="9"/>
      <w:pgMar w:top="1134" w:right="1418" w:bottom="851" w:left="1418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00" w:rsidRDefault="00201100">
      <w:r>
        <w:separator/>
      </w:r>
    </w:p>
  </w:endnote>
  <w:endnote w:type="continuationSeparator" w:id="0">
    <w:p w:rsidR="00201100" w:rsidRDefault="002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00" w:rsidRDefault="00201100">
      <w:r>
        <w:separator/>
      </w:r>
    </w:p>
  </w:footnote>
  <w:footnote w:type="continuationSeparator" w:id="0">
    <w:p w:rsidR="00201100" w:rsidRDefault="0020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00" w:rsidRDefault="002011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01100" w:rsidRDefault="002011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594860"/>
      <w:docPartObj>
        <w:docPartGallery w:val="Page Numbers (Top of Page)"/>
        <w:docPartUnique/>
      </w:docPartObj>
    </w:sdtPr>
    <w:sdtEndPr/>
    <w:sdtContent>
      <w:p w:rsidR="00201100" w:rsidRDefault="00F14B52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100" w:rsidRDefault="002011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12B2B"/>
    <w:multiLevelType w:val="hybridMultilevel"/>
    <w:tmpl w:val="2B52425E"/>
    <w:lvl w:ilvl="0" w:tplc="FE48D8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46D"/>
    <w:multiLevelType w:val="hybridMultilevel"/>
    <w:tmpl w:val="92B80FF2"/>
    <w:lvl w:ilvl="0" w:tplc="DF2401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4694D"/>
    <w:multiLevelType w:val="hybridMultilevel"/>
    <w:tmpl w:val="232257F8"/>
    <w:lvl w:ilvl="0" w:tplc="F7D6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FD3D52"/>
    <w:multiLevelType w:val="hybridMultilevel"/>
    <w:tmpl w:val="44EA4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E6F9D"/>
    <w:multiLevelType w:val="hybridMultilevel"/>
    <w:tmpl w:val="68ECC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8"/>
  </w:num>
  <w:num w:numId="4">
    <w:abstractNumId w:val="14"/>
  </w:num>
  <w:num w:numId="5">
    <w:abstractNumId w:val="27"/>
  </w:num>
  <w:num w:numId="6">
    <w:abstractNumId w:val="15"/>
  </w:num>
  <w:num w:numId="7">
    <w:abstractNumId w:val="1"/>
  </w:num>
  <w:num w:numId="8">
    <w:abstractNumId w:val="5"/>
  </w:num>
  <w:num w:numId="9">
    <w:abstractNumId w:val="20"/>
  </w:num>
  <w:num w:numId="10">
    <w:abstractNumId w:val="10"/>
  </w:num>
  <w:num w:numId="11">
    <w:abstractNumId w:val="24"/>
  </w:num>
  <w:num w:numId="12">
    <w:abstractNumId w:val="17"/>
  </w:num>
  <w:num w:numId="13">
    <w:abstractNumId w:val="29"/>
  </w:num>
  <w:num w:numId="14">
    <w:abstractNumId w:val="12"/>
  </w:num>
  <w:num w:numId="15">
    <w:abstractNumId w:val="6"/>
  </w:num>
  <w:num w:numId="16">
    <w:abstractNumId w:val="11"/>
  </w:num>
  <w:num w:numId="17">
    <w:abstractNumId w:val="7"/>
  </w:num>
  <w:num w:numId="18">
    <w:abstractNumId w:val="22"/>
  </w:num>
  <w:num w:numId="19">
    <w:abstractNumId w:val="16"/>
  </w:num>
  <w:num w:numId="20">
    <w:abstractNumId w:val="9"/>
  </w:num>
  <w:num w:numId="21">
    <w:abstractNumId w:val="4"/>
  </w:num>
  <w:num w:numId="22">
    <w:abstractNumId w:val="25"/>
  </w:num>
  <w:num w:numId="23">
    <w:abstractNumId w:val="19"/>
  </w:num>
  <w:num w:numId="24">
    <w:abstractNumId w:val="31"/>
  </w:num>
  <w:num w:numId="25">
    <w:abstractNumId w:val="0"/>
  </w:num>
  <w:num w:numId="26">
    <w:abstractNumId w:val="18"/>
  </w:num>
  <w:num w:numId="27">
    <w:abstractNumId w:val="26"/>
  </w:num>
  <w:num w:numId="28">
    <w:abstractNumId w:val="3"/>
  </w:num>
  <w:num w:numId="29">
    <w:abstractNumId w:val="2"/>
  </w:num>
  <w:num w:numId="30">
    <w:abstractNumId w:val="13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44A0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4B73"/>
    <w:rsid w:val="000855DE"/>
    <w:rsid w:val="0008614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133C"/>
    <w:rsid w:val="000D2725"/>
    <w:rsid w:val="000D2E00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4856"/>
    <w:rsid w:val="00165B9D"/>
    <w:rsid w:val="00171719"/>
    <w:rsid w:val="00173036"/>
    <w:rsid w:val="001730C2"/>
    <w:rsid w:val="00173B70"/>
    <w:rsid w:val="00174E1A"/>
    <w:rsid w:val="00174ED6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309D"/>
    <w:rsid w:val="001A5337"/>
    <w:rsid w:val="001A5831"/>
    <w:rsid w:val="001A615F"/>
    <w:rsid w:val="001A638B"/>
    <w:rsid w:val="001A692D"/>
    <w:rsid w:val="001A6BEC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30D4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62D"/>
    <w:rsid w:val="001F1885"/>
    <w:rsid w:val="001F33F8"/>
    <w:rsid w:val="001F4F88"/>
    <w:rsid w:val="001F502A"/>
    <w:rsid w:val="001F53E7"/>
    <w:rsid w:val="001F5FD3"/>
    <w:rsid w:val="001F7B54"/>
    <w:rsid w:val="002002FD"/>
    <w:rsid w:val="00200CC8"/>
    <w:rsid w:val="00201100"/>
    <w:rsid w:val="00201232"/>
    <w:rsid w:val="00202418"/>
    <w:rsid w:val="0020376F"/>
    <w:rsid w:val="00204F55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4B8F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A6350"/>
    <w:rsid w:val="002B13CC"/>
    <w:rsid w:val="002B1963"/>
    <w:rsid w:val="002B26A3"/>
    <w:rsid w:val="002B72A9"/>
    <w:rsid w:val="002B78F4"/>
    <w:rsid w:val="002C0BE4"/>
    <w:rsid w:val="002C1B11"/>
    <w:rsid w:val="002C2A03"/>
    <w:rsid w:val="002C3570"/>
    <w:rsid w:val="002C37C1"/>
    <w:rsid w:val="002C506F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5E4"/>
    <w:rsid w:val="003079F9"/>
    <w:rsid w:val="00311F16"/>
    <w:rsid w:val="0031275A"/>
    <w:rsid w:val="00313F08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17EB"/>
    <w:rsid w:val="003D2880"/>
    <w:rsid w:val="003D455B"/>
    <w:rsid w:val="003D46D7"/>
    <w:rsid w:val="003E2360"/>
    <w:rsid w:val="003E4608"/>
    <w:rsid w:val="003E4810"/>
    <w:rsid w:val="003E5F3C"/>
    <w:rsid w:val="003E678A"/>
    <w:rsid w:val="003E74CA"/>
    <w:rsid w:val="003F0779"/>
    <w:rsid w:val="003F174A"/>
    <w:rsid w:val="003F269B"/>
    <w:rsid w:val="003F36CB"/>
    <w:rsid w:val="003F3C07"/>
    <w:rsid w:val="003F47B8"/>
    <w:rsid w:val="003F6825"/>
    <w:rsid w:val="003F6B51"/>
    <w:rsid w:val="003F734B"/>
    <w:rsid w:val="00401735"/>
    <w:rsid w:val="00402E69"/>
    <w:rsid w:val="00405407"/>
    <w:rsid w:val="0040657A"/>
    <w:rsid w:val="00410321"/>
    <w:rsid w:val="004103A9"/>
    <w:rsid w:val="004108C1"/>
    <w:rsid w:val="00411EA4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47A3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62B3"/>
    <w:rsid w:val="00477B23"/>
    <w:rsid w:val="00481590"/>
    <w:rsid w:val="00482418"/>
    <w:rsid w:val="0048259F"/>
    <w:rsid w:val="00482C1C"/>
    <w:rsid w:val="0048392C"/>
    <w:rsid w:val="0048476C"/>
    <w:rsid w:val="00486872"/>
    <w:rsid w:val="00490ACE"/>
    <w:rsid w:val="00490BAD"/>
    <w:rsid w:val="00491AFB"/>
    <w:rsid w:val="004922A8"/>
    <w:rsid w:val="004934F0"/>
    <w:rsid w:val="00493A01"/>
    <w:rsid w:val="00495444"/>
    <w:rsid w:val="00495F32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6181"/>
    <w:rsid w:val="00507314"/>
    <w:rsid w:val="005079A9"/>
    <w:rsid w:val="005101F9"/>
    <w:rsid w:val="00510E20"/>
    <w:rsid w:val="00511522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5345"/>
    <w:rsid w:val="00526C6A"/>
    <w:rsid w:val="00526E27"/>
    <w:rsid w:val="00530C70"/>
    <w:rsid w:val="005310E1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65E"/>
    <w:rsid w:val="005E6783"/>
    <w:rsid w:val="005F1467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6FB4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A6620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233E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1D98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27058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266E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733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3CCB"/>
    <w:rsid w:val="007D6A41"/>
    <w:rsid w:val="007D6CB1"/>
    <w:rsid w:val="007D70BB"/>
    <w:rsid w:val="007D7AD8"/>
    <w:rsid w:val="007E0B25"/>
    <w:rsid w:val="007E16FC"/>
    <w:rsid w:val="007E3A99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09FD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349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0F95"/>
    <w:rsid w:val="00923063"/>
    <w:rsid w:val="00925DE8"/>
    <w:rsid w:val="00926821"/>
    <w:rsid w:val="00927CAB"/>
    <w:rsid w:val="00931F74"/>
    <w:rsid w:val="00932E2E"/>
    <w:rsid w:val="009337D1"/>
    <w:rsid w:val="009340C7"/>
    <w:rsid w:val="00940C64"/>
    <w:rsid w:val="00941BB3"/>
    <w:rsid w:val="00942A5C"/>
    <w:rsid w:val="009433C0"/>
    <w:rsid w:val="00943AC0"/>
    <w:rsid w:val="0094440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42C5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3A3C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769"/>
    <w:rsid w:val="009E0A3D"/>
    <w:rsid w:val="009E2885"/>
    <w:rsid w:val="009E3D35"/>
    <w:rsid w:val="009E4038"/>
    <w:rsid w:val="009E59AE"/>
    <w:rsid w:val="009E5A86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4E0D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16E82"/>
    <w:rsid w:val="00A20AD1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392C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77010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007E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0CD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19E"/>
    <w:rsid w:val="00BF654A"/>
    <w:rsid w:val="00BF6DEC"/>
    <w:rsid w:val="00C01F51"/>
    <w:rsid w:val="00C02DC6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19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A7DAC"/>
    <w:rsid w:val="00CB08A5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E1DE2"/>
    <w:rsid w:val="00CE3187"/>
    <w:rsid w:val="00CF2A75"/>
    <w:rsid w:val="00CF2C48"/>
    <w:rsid w:val="00CF2FF9"/>
    <w:rsid w:val="00CF320D"/>
    <w:rsid w:val="00CF3FB4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06A95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27635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469D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2B2E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C6D1D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2CD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1740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4B52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31D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5A4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3BC9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2392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948FBA-2E56-4A5B-BE08-E948D01D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uiPriority w:val="99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6A6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8CCE-46A0-4FAB-A7EA-928AE000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5453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2</cp:revision>
  <cp:lastPrinted>2022-09-22T10:06:00Z</cp:lastPrinted>
  <dcterms:created xsi:type="dcterms:W3CDTF">2022-09-22T12:08:00Z</dcterms:created>
  <dcterms:modified xsi:type="dcterms:W3CDTF">2022-09-22T12:08:00Z</dcterms:modified>
</cp:coreProperties>
</file>