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04" w:rsidRDefault="001A3204" w:rsidP="00857A94">
      <w:pPr>
        <w:rPr>
          <w:b/>
        </w:rPr>
      </w:pPr>
      <w:r w:rsidRPr="00137A75">
        <w:rPr>
          <w:b/>
        </w:rPr>
        <w:t>Csongrád Város Polgármesterétől</w:t>
      </w:r>
    </w:p>
    <w:p w:rsidR="000721FF" w:rsidRPr="00137A75" w:rsidRDefault="000721FF" w:rsidP="00857A94">
      <w:pPr>
        <w:rPr>
          <w:b/>
        </w:rPr>
      </w:pPr>
    </w:p>
    <w:p w:rsidR="001A3204" w:rsidRPr="00137A75" w:rsidRDefault="001A3204" w:rsidP="00857A94">
      <w:r w:rsidRPr="00137A75">
        <w:rPr>
          <w:u w:val="single"/>
        </w:rPr>
        <w:t>Száma</w:t>
      </w:r>
      <w:r w:rsidRPr="00137A75">
        <w:t xml:space="preserve">: </w:t>
      </w:r>
      <w:r w:rsidR="00763E4E" w:rsidRPr="00137A75">
        <w:t>Szo/</w:t>
      </w:r>
      <w:r w:rsidR="004F5EB6" w:rsidRPr="00137A75">
        <w:t>2662-1</w:t>
      </w:r>
      <w:r w:rsidR="00763E4E" w:rsidRPr="00137A75">
        <w:t>/202</w:t>
      </w:r>
      <w:r w:rsidR="004F5EB6" w:rsidRPr="00137A75">
        <w:t>2</w:t>
      </w:r>
      <w:r w:rsidR="000721FF">
        <w:t>.</w:t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="00AC0FB0" w:rsidRPr="00137A75">
        <w:rPr>
          <w:b/>
        </w:rPr>
        <w:t xml:space="preserve">             </w:t>
      </w:r>
      <w:r w:rsidR="00182F40" w:rsidRPr="00137A75">
        <w:rPr>
          <w:b/>
        </w:rPr>
        <w:t>„</w:t>
      </w:r>
      <w:r w:rsidRPr="00137A75">
        <w:rPr>
          <w:b/>
        </w:rPr>
        <w:t>M</w:t>
      </w:r>
      <w:r w:rsidR="00182F40" w:rsidRPr="00137A75">
        <w:t>”</w:t>
      </w:r>
      <w:r w:rsidRPr="00137A75">
        <w:t xml:space="preserve">     </w:t>
      </w:r>
    </w:p>
    <w:p w:rsidR="001A3204" w:rsidRPr="00137A75" w:rsidRDefault="001A3204" w:rsidP="00857A94">
      <w:r w:rsidRPr="00137A75">
        <w:t xml:space="preserve">Témafelelős: </w:t>
      </w:r>
      <w:r w:rsidR="004F5EB6" w:rsidRPr="00137A75">
        <w:t>Vinczéné Dudás Katalin</w:t>
      </w:r>
    </w:p>
    <w:p w:rsidR="00AC0FB0" w:rsidRDefault="00AC0FB0" w:rsidP="00857A94"/>
    <w:p w:rsidR="00137A75" w:rsidRPr="00137A75" w:rsidRDefault="00137A75" w:rsidP="00857A94"/>
    <w:p w:rsidR="001A3204" w:rsidRPr="00137A75" w:rsidRDefault="001A3204" w:rsidP="00857A94">
      <w:pPr>
        <w:pStyle w:val="Cmsor1"/>
      </w:pPr>
      <w:r w:rsidRPr="00137A75">
        <w:t>ELŐTERJESZTÉS</w:t>
      </w:r>
    </w:p>
    <w:p w:rsidR="001A3204" w:rsidRPr="00137A75" w:rsidRDefault="001A3204" w:rsidP="00857A94">
      <w:pPr>
        <w:pStyle w:val="Cmsor1"/>
      </w:pPr>
      <w:r w:rsidRPr="00137A75">
        <w:t>Csongrád Városi Önkormányzat Képviselő testülete</w:t>
      </w:r>
    </w:p>
    <w:p w:rsidR="001A3204" w:rsidRPr="00137A75" w:rsidRDefault="00763E4E" w:rsidP="00857A94">
      <w:pPr>
        <w:jc w:val="center"/>
        <w:rPr>
          <w:b/>
          <w:bCs/>
        </w:rPr>
      </w:pPr>
      <w:r w:rsidRPr="00137A75">
        <w:rPr>
          <w:b/>
          <w:bCs/>
        </w:rPr>
        <w:t>202</w:t>
      </w:r>
      <w:r w:rsidR="004F5EB6" w:rsidRPr="00137A75">
        <w:rPr>
          <w:b/>
          <w:bCs/>
        </w:rPr>
        <w:t>2</w:t>
      </w:r>
      <w:r w:rsidRPr="00137A75">
        <w:rPr>
          <w:b/>
          <w:bCs/>
        </w:rPr>
        <w:t xml:space="preserve">. </w:t>
      </w:r>
      <w:r w:rsidR="004F5EB6" w:rsidRPr="00137A75">
        <w:rPr>
          <w:b/>
          <w:bCs/>
        </w:rPr>
        <w:t>október 27</w:t>
      </w:r>
      <w:r w:rsidR="001A3204" w:rsidRPr="00137A75">
        <w:rPr>
          <w:b/>
          <w:bCs/>
        </w:rPr>
        <w:t>-</w:t>
      </w:r>
      <w:r w:rsidRPr="00137A75">
        <w:rPr>
          <w:b/>
          <w:bCs/>
        </w:rPr>
        <w:t>e</w:t>
      </w:r>
      <w:r w:rsidR="001A3204" w:rsidRPr="00137A75">
        <w:rPr>
          <w:b/>
          <w:bCs/>
        </w:rPr>
        <w:t>i ülésére</w:t>
      </w:r>
    </w:p>
    <w:p w:rsidR="001A3204" w:rsidRPr="00137A75" w:rsidRDefault="001A3204" w:rsidP="00857A94">
      <w:pPr>
        <w:jc w:val="both"/>
        <w:rPr>
          <w:b/>
          <w:bCs/>
        </w:rPr>
      </w:pPr>
    </w:p>
    <w:p w:rsidR="00137A75" w:rsidRDefault="00137A75" w:rsidP="00857A94">
      <w:pPr>
        <w:jc w:val="both"/>
        <w:rPr>
          <w:iCs/>
          <w:u w:val="single"/>
        </w:rPr>
      </w:pPr>
    </w:p>
    <w:p w:rsidR="001A3204" w:rsidRPr="00137A75" w:rsidRDefault="001A3204" w:rsidP="00857A94">
      <w:pPr>
        <w:jc w:val="both"/>
        <w:rPr>
          <w:b/>
        </w:rPr>
      </w:pPr>
      <w:r w:rsidRPr="00137A75">
        <w:rPr>
          <w:iCs/>
          <w:u w:val="single"/>
        </w:rPr>
        <w:t>Tárgy</w:t>
      </w:r>
      <w:r w:rsidRPr="00137A75">
        <w:rPr>
          <w:iCs/>
        </w:rPr>
        <w:t>: A</w:t>
      </w:r>
      <w:r w:rsidRPr="00137A75">
        <w:t xml:space="preserve"> lakások és helyiségek bérletéről és elidegenítéséről</w:t>
      </w:r>
      <w:r w:rsidRPr="00137A75">
        <w:rPr>
          <w:b/>
        </w:rPr>
        <w:t xml:space="preserve"> </w:t>
      </w:r>
      <w:r w:rsidRPr="00137A75">
        <w:t>szóló</w:t>
      </w:r>
      <w:r w:rsidR="00182F40" w:rsidRPr="00137A75">
        <w:t xml:space="preserve"> 23/2015.(X.27.) önkormányzati</w:t>
      </w:r>
      <w:r w:rsidRPr="00137A75">
        <w:t xml:space="preserve"> </w:t>
      </w:r>
      <w:r w:rsidRPr="00137A75">
        <w:rPr>
          <w:iCs/>
        </w:rPr>
        <w:t>rendelet módosítása</w:t>
      </w:r>
    </w:p>
    <w:p w:rsidR="001A3204" w:rsidRPr="00137A75" w:rsidRDefault="001A3204" w:rsidP="00857A94">
      <w:pPr>
        <w:jc w:val="both"/>
        <w:rPr>
          <w:iCs/>
        </w:rPr>
      </w:pPr>
    </w:p>
    <w:p w:rsidR="001A3204" w:rsidRPr="00137A75" w:rsidRDefault="001A3204" w:rsidP="00857A94">
      <w:pPr>
        <w:jc w:val="center"/>
        <w:rPr>
          <w:b/>
          <w:iCs/>
        </w:rPr>
      </w:pPr>
      <w:r w:rsidRPr="00137A75">
        <w:rPr>
          <w:b/>
          <w:iCs/>
        </w:rPr>
        <w:t>Tisztelt Képviselő</w:t>
      </w:r>
      <w:r w:rsidR="00851DDB" w:rsidRPr="00137A75">
        <w:rPr>
          <w:b/>
          <w:iCs/>
        </w:rPr>
        <w:t>-</w:t>
      </w:r>
      <w:r w:rsidRPr="00137A75">
        <w:rPr>
          <w:b/>
          <w:iCs/>
        </w:rPr>
        <w:t>testület!</w:t>
      </w:r>
    </w:p>
    <w:p w:rsidR="001A3204" w:rsidRPr="00137A75" w:rsidRDefault="001A3204" w:rsidP="00857A94">
      <w:pPr>
        <w:jc w:val="both"/>
        <w:rPr>
          <w:i/>
          <w:iCs/>
        </w:rPr>
      </w:pPr>
    </w:p>
    <w:p w:rsidR="009D3F9D" w:rsidRPr="00137A75" w:rsidRDefault="004102DC" w:rsidP="004102DC">
      <w:pPr>
        <w:jc w:val="both"/>
      </w:pPr>
      <w:r w:rsidRPr="00137A75">
        <w:t>Az önkormányzati tulajdonú szociális helyzet alapján,</w:t>
      </w:r>
      <w:r w:rsidR="0048480F" w:rsidRPr="00137A75">
        <w:t xml:space="preserve"> vagy</w:t>
      </w:r>
      <w:r w:rsidRPr="00137A75">
        <w:t xml:space="preserve"> </w:t>
      </w:r>
      <w:r w:rsidR="001E16C6" w:rsidRPr="00137A75">
        <w:t>közérdekű,</w:t>
      </w:r>
      <w:r w:rsidRPr="00137A75">
        <w:t xml:space="preserve"> vagy költségelven bérbe adott ingatlanok bérleti díját a lakások és helyiségek bérletéről és elidegenítéséről szóló 23/2015.(X.27.) önkormányzati rendelet 5. számú melléklete szabályozza</w:t>
      </w:r>
      <w:r w:rsidR="00E362FC" w:rsidRPr="00137A75">
        <w:t>.</w:t>
      </w:r>
    </w:p>
    <w:p w:rsidR="004102DC" w:rsidRPr="00137A75" w:rsidRDefault="004102DC" w:rsidP="003964D0">
      <w:pPr>
        <w:jc w:val="both"/>
      </w:pPr>
      <w:r w:rsidRPr="00137A75">
        <w:tab/>
      </w:r>
    </w:p>
    <w:p w:rsidR="00345856" w:rsidRPr="00137A75" w:rsidRDefault="005F6A14" w:rsidP="00857A94">
      <w:pPr>
        <w:jc w:val="both"/>
      </w:pPr>
      <w:r w:rsidRPr="00137A75">
        <w:t>A Képviselő-testület</w:t>
      </w:r>
      <w:r w:rsidR="00851DDB" w:rsidRPr="00137A75">
        <w:t xml:space="preserve"> </w:t>
      </w:r>
      <w:r w:rsidR="00345856" w:rsidRPr="00137A75">
        <w:t>a szociális helyzet alapján bérbe adott összkomfortos – és komfortos ingatlanok bérleti díját utoljára</w:t>
      </w:r>
      <w:r w:rsidR="00264B36" w:rsidRPr="00137A75">
        <w:t xml:space="preserve"> a</w:t>
      </w:r>
      <w:r w:rsidR="00345856" w:rsidRPr="00137A75">
        <w:t xml:space="preserve"> 2020. januári ülésén módosította. </w:t>
      </w:r>
    </w:p>
    <w:p w:rsidR="0048480F" w:rsidRPr="00137A75" w:rsidRDefault="0048480F" w:rsidP="00857A94">
      <w:pPr>
        <w:jc w:val="both"/>
      </w:pPr>
    </w:p>
    <w:p w:rsidR="00AD099D" w:rsidRPr="00137A75" w:rsidRDefault="00345856" w:rsidP="00857A94">
      <w:pPr>
        <w:jc w:val="both"/>
      </w:pPr>
      <w:r w:rsidRPr="00137A75">
        <w:t xml:space="preserve">A koronavírus világjárvány nemzetgazdaságot érintő hatásának enyhítése érdekében szükséges gazdasági intézkedésekről szóló 603/2020. (XII.18.) Kormányrendelet értelmében </w:t>
      </w:r>
      <w:r w:rsidR="004102DC" w:rsidRPr="00137A75">
        <w:t xml:space="preserve">a veszélyhelyzet ideje alatt </w:t>
      </w:r>
      <w:r w:rsidRPr="00137A75">
        <w:t>az önkormányzatnak nem volt lehetősége megemelni a lakások és helyiségek bérleti díjait.</w:t>
      </w:r>
    </w:p>
    <w:p w:rsidR="00476EDC" w:rsidRPr="00137A75" w:rsidRDefault="00476EDC" w:rsidP="00857A94">
      <w:pPr>
        <w:jc w:val="both"/>
      </w:pPr>
    </w:p>
    <w:p w:rsidR="0048480F" w:rsidRPr="00137A75" w:rsidRDefault="00476EDC" w:rsidP="00857A94">
      <w:pPr>
        <w:jc w:val="both"/>
      </w:pPr>
      <w:r w:rsidRPr="00137A75">
        <w:t>A</w:t>
      </w:r>
      <w:r w:rsidR="0048480F" w:rsidRPr="00137A75">
        <w:t xml:space="preserve"> jelenlegi gazdasági- lakáspiaci helyzet, a megnövekedett energiaárak, és az elszabadult infláció miatt indokolttá vált az önkormányzati tulajdonú ingatlanok bérleti díjának</w:t>
      </w:r>
      <w:r w:rsidR="001E16C6" w:rsidRPr="00137A75">
        <w:t xml:space="preserve"> </w:t>
      </w:r>
      <w:proofErr w:type="gramStart"/>
      <w:r w:rsidR="0048480F" w:rsidRPr="00137A75">
        <w:t>megemelése</w:t>
      </w:r>
      <w:proofErr w:type="gramEnd"/>
      <w:r w:rsidR="0048480F" w:rsidRPr="00137A75">
        <w:t>.</w:t>
      </w:r>
    </w:p>
    <w:p w:rsidR="00452821" w:rsidRPr="00137A75" w:rsidRDefault="001E16C6" w:rsidP="00857A94">
      <w:pPr>
        <w:jc w:val="both"/>
      </w:pPr>
      <w:r w:rsidRPr="00137A75">
        <w:t xml:space="preserve">A javasolni kívánt </w:t>
      </w:r>
      <w:r w:rsidR="00841F18" w:rsidRPr="00137A75">
        <w:t>lakbérnövekedés</w:t>
      </w:r>
      <w:r w:rsidRPr="00137A75">
        <w:t xml:space="preserve"> mértéke</w:t>
      </w:r>
      <w:r w:rsidR="00841F18" w:rsidRPr="00137A75">
        <w:t xml:space="preserve"> </w:t>
      </w:r>
      <w:r w:rsidRPr="00137A75">
        <w:t xml:space="preserve">25 % és 30 %, kivéve a </w:t>
      </w:r>
      <w:proofErr w:type="spellStart"/>
      <w:r w:rsidRPr="00137A75">
        <w:t>bökényi</w:t>
      </w:r>
      <w:proofErr w:type="spellEnd"/>
      <w:r w:rsidRPr="00137A75">
        <w:t xml:space="preserve"> összkomfortos lakások esetén, ahol a </w:t>
      </w:r>
      <w:r w:rsidR="00841F18" w:rsidRPr="00137A75">
        <w:t xml:space="preserve">magasabb </w:t>
      </w:r>
      <w:r w:rsidRPr="00137A75">
        <w:t>díjemelés</w:t>
      </w:r>
      <w:r w:rsidR="00841F18" w:rsidRPr="00137A75">
        <w:t>t</w:t>
      </w:r>
      <w:r w:rsidRPr="00137A75">
        <w:t xml:space="preserve"> </w:t>
      </w:r>
      <w:r w:rsidR="00841F18" w:rsidRPr="00137A75">
        <w:t>a részükre kedvezőbb fűtési (</w:t>
      </w:r>
      <w:proofErr w:type="spellStart"/>
      <w:r w:rsidR="00841F18" w:rsidRPr="00137A75">
        <w:t>távhő</w:t>
      </w:r>
      <w:proofErr w:type="spellEnd"/>
      <w:r w:rsidR="00841F18" w:rsidRPr="00137A75">
        <w:t>) költségek indokolják.</w:t>
      </w:r>
      <w:r w:rsidR="00B016C7" w:rsidRPr="00137A75">
        <w:t xml:space="preserve"> A komfort nélküli lakások műszaki állaga miatt </w:t>
      </w:r>
      <w:r w:rsidR="00A9673D" w:rsidRPr="00137A75">
        <w:t xml:space="preserve">(Csengeri u, Bihari J. </w:t>
      </w:r>
      <w:proofErr w:type="gramStart"/>
      <w:r w:rsidR="00A9673D" w:rsidRPr="00137A75">
        <w:t>u.</w:t>
      </w:r>
      <w:proofErr w:type="gramEnd"/>
      <w:r w:rsidR="00A9673D" w:rsidRPr="00137A75">
        <w:t xml:space="preserve"> ,</w:t>
      </w:r>
      <w:proofErr w:type="spellStart"/>
      <w:r w:rsidR="00A9673D" w:rsidRPr="00137A75">
        <w:t>Petneházi</w:t>
      </w:r>
      <w:proofErr w:type="spellEnd"/>
      <w:r w:rsidR="00A9673D" w:rsidRPr="00137A75">
        <w:t xml:space="preserve"> u. , Perczel M. u. , </w:t>
      </w:r>
      <w:proofErr w:type="spellStart"/>
      <w:r w:rsidR="00A9673D" w:rsidRPr="00137A75">
        <w:t>Hoch</w:t>
      </w:r>
      <w:proofErr w:type="spellEnd"/>
      <w:r w:rsidR="00A9673D" w:rsidRPr="00137A75">
        <w:t xml:space="preserve"> J. </w:t>
      </w:r>
      <w:proofErr w:type="gramStart"/>
      <w:r w:rsidR="00A9673D" w:rsidRPr="00137A75">
        <w:t>u.</w:t>
      </w:r>
      <w:proofErr w:type="gramEnd"/>
      <w:r w:rsidR="00A9673D" w:rsidRPr="00137A75">
        <w:t xml:space="preserve">) </w:t>
      </w:r>
      <w:r w:rsidR="00B016C7" w:rsidRPr="00137A75">
        <w:t xml:space="preserve">nem </w:t>
      </w:r>
      <w:r w:rsidR="00A9673D" w:rsidRPr="00137A75">
        <w:t xml:space="preserve">indokolt. </w:t>
      </w:r>
    </w:p>
    <w:p w:rsidR="009D3F9D" w:rsidRPr="00137A75" w:rsidRDefault="009D3F9D" w:rsidP="00857A94">
      <w:pPr>
        <w:jc w:val="both"/>
      </w:pPr>
    </w:p>
    <w:p w:rsidR="0048480F" w:rsidRPr="00137A75" w:rsidRDefault="0048480F" w:rsidP="00857A94">
      <w:pPr>
        <w:jc w:val="both"/>
        <w:rPr>
          <w:b/>
        </w:rPr>
      </w:pPr>
      <w:r w:rsidRPr="00137A75">
        <w:rPr>
          <w:b/>
        </w:rPr>
        <w:t>Az alábbiak szerint javaslom a bérleti díjak megemelését 2023. január 01. napjától</w:t>
      </w:r>
      <w:r w:rsidR="003964D0" w:rsidRPr="00137A75">
        <w:rPr>
          <w:b/>
        </w:rPr>
        <w:t xml:space="preserve"> a szociális helyzet alapján bérbe </w:t>
      </w:r>
      <w:proofErr w:type="gramStart"/>
      <w:r w:rsidR="003964D0" w:rsidRPr="00137A75">
        <w:rPr>
          <w:b/>
        </w:rPr>
        <w:t>adott ,</w:t>
      </w:r>
      <w:proofErr w:type="gramEnd"/>
      <w:r w:rsidR="003964D0" w:rsidRPr="00137A75">
        <w:rPr>
          <w:b/>
        </w:rPr>
        <w:t xml:space="preserve"> valamint a honvédségi bérlő kijelölési jogú lakások esetén</w:t>
      </w:r>
      <w:r w:rsidRPr="00137A75">
        <w:rPr>
          <w:b/>
        </w:rPr>
        <w:t>:</w:t>
      </w:r>
    </w:p>
    <w:p w:rsidR="009D3F9D" w:rsidRPr="00137A75" w:rsidRDefault="009D3F9D" w:rsidP="00857A94">
      <w:pPr>
        <w:jc w:val="both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3F9D" w:rsidRPr="00137A75" w:rsidTr="009D3F9D">
        <w:tc>
          <w:tcPr>
            <w:tcW w:w="3020" w:type="dxa"/>
          </w:tcPr>
          <w:p w:rsidR="009D3F9D" w:rsidRPr="00137A75" w:rsidRDefault="009D3F9D" w:rsidP="00857A94">
            <w:pPr>
              <w:jc w:val="both"/>
              <w:rPr>
                <w:b/>
              </w:rPr>
            </w:pPr>
          </w:p>
        </w:tc>
        <w:tc>
          <w:tcPr>
            <w:tcW w:w="3021" w:type="dxa"/>
          </w:tcPr>
          <w:p w:rsidR="009D3F9D" w:rsidRPr="00137A75" w:rsidRDefault="009D3F9D" w:rsidP="00857A94">
            <w:pPr>
              <w:jc w:val="both"/>
              <w:rPr>
                <w:b/>
              </w:rPr>
            </w:pPr>
            <w:r w:rsidRPr="00137A75">
              <w:rPr>
                <w:b/>
              </w:rPr>
              <w:t>Jelenlegi lakbér</w:t>
            </w:r>
          </w:p>
        </w:tc>
        <w:tc>
          <w:tcPr>
            <w:tcW w:w="3021" w:type="dxa"/>
          </w:tcPr>
          <w:p w:rsidR="009D3F9D" w:rsidRPr="00137A75" w:rsidRDefault="009D3F9D" w:rsidP="00857A94">
            <w:pPr>
              <w:jc w:val="both"/>
              <w:rPr>
                <w:b/>
              </w:rPr>
            </w:pPr>
            <w:r w:rsidRPr="00137A75">
              <w:rPr>
                <w:b/>
              </w:rPr>
              <w:t>Javasolt lakbér</w:t>
            </w:r>
          </w:p>
        </w:tc>
      </w:tr>
      <w:tr w:rsidR="009D3F9D" w:rsidRPr="00137A75" w:rsidTr="009D3F9D">
        <w:tc>
          <w:tcPr>
            <w:tcW w:w="3020" w:type="dxa"/>
          </w:tcPr>
          <w:p w:rsidR="009D3F9D" w:rsidRPr="00137A75" w:rsidRDefault="009D3F9D" w:rsidP="003964D0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 xml:space="preserve">Összkomfortos lakás a városközpontban: </w:t>
            </w:r>
            <w:r w:rsidRPr="00137A75">
              <w:rPr>
                <w:rStyle w:val="markedcontent"/>
              </w:rPr>
              <w:tab/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  <w:rPr>
                <w:b/>
              </w:rPr>
            </w:pPr>
            <w:r w:rsidRPr="00137A75">
              <w:rPr>
                <w:rStyle w:val="markedcontent"/>
              </w:rPr>
              <w:t>400,-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</w:pPr>
            <w:r w:rsidRPr="00137A75">
              <w:t>520</w:t>
            </w:r>
            <w:r w:rsidRPr="00137A75">
              <w:rPr>
                <w:rStyle w:val="markedcontent"/>
              </w:rPr>
              <w:t>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9D3F9D" w:rsidRPr="00137A75" w:rsidTr="009D3F9D">
        <w:tc>
          <w:tcPr>
            <w:tcW w:w="3020" w:type="dxa"/>
          </w:tcPr>
          <w:p w:rsidR="009D3F9D" w:rsidRPr="00137A75" w:rsidRDefault="009D3F9D" w:rsidP="000721FF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 xml:space="preserve">Összkomfortos a </w:t>
            </w:r>
            <w:proofErr w:type="spellStart"/>
            <w:r w:rsidRPr="00137A75">
              <w:rPr>
                <w:rStyle w:val="markedcontent"/>
              </w:rPr>
              <w:t>Bökényi</w:t>
            </w:r>
            <w:proofErr w:type="spellEnd"/>
            <w:r w:rsidRPr="00137A75">
              <w:rPr>
                <w:rStyle w:val="markedcontent"/>
              </w:rPr>
              <w:t xml:space="preserve"> városrészben</w:t>
            </w:r>
            <w:r w:rsidR="003964D0" w:rsidRPr="00137A75">
              <w:rPr>
                <w:rStyle w:val="markedcontent"/>
              </w:rPr>
              <w:t>:</w:t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  <w:rPr>
                <w:b/>
              </w:rPr>
            </w:pPr>
            <w:r w:rsidRPr="00137A75">
              <w:t>360</w:t>
            </w:r>
            <w:r w:rsidRPr="00137A75">
              <w:rPr>
                <w:rStyle w:val="markedcontent"/>
              </w:rPr>
              <w:t>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</w:pPr>
            <w:r w:rsidRPr="00137A75">
              <w:t>520</w:t>
            </w:r>
            <w:r w:rsidRPr="00137A75">
              <w:rPr>
                <w:rStyle w:val="markedcontent"/>
              </w:rPr>
              <w:t>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9D3F9D" w:rsidRPr="00137A75" w:rsidTr="009D3F9D">
        <w:tc>
          <w:tcPr>
            <w:tcW w:w="3020" w:type="dxa"/>
          </w:tcPr>
          <w:p w:rsidR="009D3F9D" w:rsidRPr="00137A75" w:rsidRDefault="009D3F9D" w:rsidP="003964D0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 xml:space="preserve">Összkomfortos lakás a város egyéb területén: </w:t>
            </w:r>
            <w:r w:rsidRPr="00137A75">
              <w:rPr>
                <w:rStyle w:val="markedcontent"/>
              </w:rPr>
              <w:tab/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  <w:rPr>
                <w:rStyle w:val="markedcontent"/>
              </w:rPr>
            </w:pPr>
            <w:r w:rsidRPr="00137A75">
              <w:rPr>
                <w:rStyle w:val="markedcontent"/>
              </w:rPr>
              <w:t>275,-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  <w:p w:rsidR="009D3F9D" w:rsidRPr="00137A75" w:rsidRDefault="009D3F9D" w:rsidP="000721FF">
            <w:pPr>
              <w:jc w:val="right"/>
              <w:rPr>
                <w:b/>
              </w:rPr>
            </w:pP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</w:pPr>
            <w:r w:rsidRPr="00137A75">
              <w:t>345</w:t>
            </w:r>
            <w:r w:rsidRPr="00137A75">
              <w:rPr>
                <w:rStyle w:val="markedcontent"/>
              </w:rPr>
              <w:t>,-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9D3F9D" w:rsidRPr="00137A75" w:rsidTr="009D3F9D">
        <w:tc>
          <w:tcPr>
            <w:tcW w:w="3020" w:type="dxa"/>
          </w:tcPr>
          <w:p w:rsidR="009D3F9D" w:rsidRPr="00137A75" w:rsidRDefault="009D3F9D" w:rsidP="003964D0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>Komfortos lakás a városközpontban:</w:t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  <w:rPr>
                <w:b/>
              </w:rPr>
            </w:pPr>
            <w:r w:rsidRPr="00137A75">
              <w:rPr>
                <w:rStyle w:val="markedcontent"/>
              </w:rPr>
              <w:t>400,-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</w:pPr>
            <w:r w:rsidRPr="00137A75">
              <w:t>520</w:t>
            </w:r>
            <w:r w:rsidRPr="00137A75">
              <w:rPr>
                <w:rStyle w:val="markedcontent"/>
              </w:rPr>
              <w:t>,-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9D3F9D" w:rsidRPr="00137A75" w:rsidTr="009D3F9D">
        <w:tc>
          <w:tcPr>
            <w:tcW w:w="3020" w:type="dxa"/>
          </w:tcPr>
          <w:p w:rsidR="009D3F9D" w:rsidRPr="00137A75" w:rsidRDefault="009D3F9D" w:rsidP="003964D0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 xml:space="preserve">Komfortos lakás </w:t>
            </w:r>
            <w:proofErr w:type="spellStart"/>
            <w:r w:rsidRPr="00137A75">
              <w:rPr>
                <w:rStyle w:val="markedcontent"/>
              </w:rPr>
              <w:t>Bökényi</w:t>
            </w:r>
            <w:proofErr w:type="spellEnd"/>
            <w:r w:rsidRPr="00137A75">
              <w:rPr>
                <w:rStyle w:val="markedcontent"/>
              </w:rPr>
              <w:t xml:space="preserve"> városrészben: </w:t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  <w:rPr>
                <w:rStyle w:val="markedcontent"/>
              </w:rPr>
            </w:pPr>
            <w:r w:rsidRPr="00137A75">
              <w:rPr>
                <w:rStyle w:val="markedcontent"/>
              </w:rPr>
              <w:t>360,-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  <w:p w:rsidR="009D3F9D" w:rsidRPr="00137A75" w:rsidRDefault="009D3F9D" w:rsidP="000721FF">
            <w:pPr>
              <w:jc w:val="right"/>
              <w:rPr>
                <w:b/>
              </w:rPr>
            </w:pP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</w:pPr>
            <w:r w:rsidRPr="00137A75">
              <w:t>470</w:t>
            </w:r>
            <w:r w:rsidRPr="00137A75">
              <w:rPr>
                <w:rStyle w:val="markedcontent"/>
              </w:rPr>
              <w:t>,-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9D3F9D" w:rsidRPr="00137A75" w:rsidTr="009D3F9D">
        <w:tc>
          <w:tcPr>
            <w:tcW w:w="3020" w:type="dxa"/>
          </w:tcPr>
          <w:p w:rsidR="009D3F9D" w:rsidRPr="00137A75" w:rsidRDefault="009D3F9D" w:rsidP="009D3F9D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lastRenderedPageBreak/>
              <w:t xml:space="preserve">Komfortos lakás a város egyéb területén: </w:t>
            </w:r>
            <w:r w:rsidRPr="00137A75">
              <w:rPr>
                <w:rStyle w:val="markedcontent"/>
              </w:rPr>
              <w:tab/>
            </w:r>
            <w:r w:rsidRPr="00137A75">
              <w:rPr>
                <w:rStyle w:val="markedcontent"/>
              </w:rPr>
              <w:tab/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  <w:rPr>
                <w:b/>
              </w:rPr>
            </w:pPr>
            <w:r w:rsidRPr="00137A75">
              <w:rPr>
                <w:rStyle w:val="markedcontent"/>
              </w:rPr>
              <w:t>275,-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</w:pPr>
            <w:r w:rsidRPr="00137A75">
              <w:t>345</w:t>
            </w:r>
            <w:r w:rsidRPr="00137A75">
              <w:rPr>
                <w:rStyle w:val="markedcontent"/>
              </w:rPr>
              <w:t>,-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9D3F9D" w:rsidRPr="00137A75" w:rsidTr="009D3F9D">
        <w:tc>
          <w:tcPr>
            <w:tcW w:w="3020" w:type="dxa"/>
          </w:tcPr>
          <w:p w:rsidR="009D3F9D" w:rsidRPr="00137A75" w:rsidRDefault="009D3F9D" w:rsidP="003964D0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 xml:space="preserve">Félkomfortos lakás: </w:t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  <w:rPr>
                <w:rStyle w:val="markedcontent"/>
              </w:rPr>
            </w:pPr>
            <w:r w:rsidRPr="00137A75">
              <w:rPr>
                <w:rStyle w:val="markedcontent"/>
              </w:rPr>
              <w:t>165,-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  <w:p w:rsidR="009D3F9D" w:rsidRPr="00137A75" w:rsidRDefault="009D3F9D" w:rsidP="000721FF">
            <w:pPr>
              <w:jc w:val="right"/>
              <w:rPr>
                <w:b/>
              </w:rPr>
            </w:pP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</w:pPr>
            <w:r w:rsidRPr="00137A75">
              <w:t>210</w:t>
            </w:r>
            <w:r w:rsidRPr="00137A75">
              <w:rPr>
                <w:rStyle w:val="markedcontent"/>
              </w:rPr>
              <w:t>,-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9D3F9D" w:rsidRPr="00137A75" w:rsidTr="009D3F9D">
        <w:tc>
          <w:tcPr>
            <w:tcW w:w="3020" w:type="dxa"/>
          </w:tcPr>
          <w:p w:rsidR="009D3F9D" w:rsidRPr="00137A75" w:rsidRDefault="009D3F9D" w:rsidP="009D3F9D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 xml:space="preserve">Komfort nélküli lakás: </w:t>
            </w:r>
            <w:r w:rsidRPr="00137A75">
              <w:rPr>
                <w:rStyle w:val="markedcontent"/>
              </w:rPr>
              <w:tab/>
            </w:r>
            <w:r w:rsidRPr="00137A75">
              <w:rPr>
                <w:rStyle w:val="markedcontent"/>
              </w:rPr>
              <w:tab/>
            </w:r>
            <w:r w:rsidRPr="00137A75">
              <w:rPr>
                <w:rStyle w:val="markedcontent"/>
              </w:rPr>
              <w:tab/>
              <w:t xml:space="preserve"> </w:t>
            </w:r>
            <w:r w:rsidRPr="00137A75">
              <w:rPr>
                <w:rStyle w:val="markedcontent"/>
              </w:rPr>
              <w:tab/>
              <w:t xml:space="preserve">  </w:t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  <w:rPr>
                <w:rStyle w:val="markedcontent"/>
              </w:rPr>
            </w:pPr>
            <w:r w:rsidRPr="00137A75">
              <w:rPr>
                <w:rStyle w:val="markedcontent"/>
              </w:rPr>
              <w:t>80,-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  <w:p w:rsidR="009D3F9D" w:rsidRPr="00137A75" w:rsidRDefault="009D3F9D" w:rsidP="000721FF">
            <w:pPr>
              <w:jc w:val="right"/>
              <w:rPr>
                <w:b/>
              </w:rPr>
            </w:pP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</w:pPr>
            <w:r w:rsidRPr="00137A75">
              <w:t>80</w:t>
            </w:r>
            <w:r w:rsidRPr="00137A75">
              <w:rPr>
                <w:rStyle w:val="markedcontent"/>
              </w:rPr>
              <w:t>,-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9D3F9D" w:rsidRPr="00137A75" w:rsidTr="009D3F9D">
        <w:tc>
          <w:tcPr>
            <w:tcW w:w="3020" w:type="dxa"/>
          </w:tcPr>
          <w:p w:rsidR="009D3F9D" w:rsidRPr="00137A75" w:rsidRDefault="009D3F9D" w:rsidP="009D3F9D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 xml:space="preserve">Szükséglakás: </w:t>
            </w:r>
            <w:r w:rsidRPr="00137A75">
              <w:rPr>
                <w:rStyle w:val="markedcontent"/>
              </w:rPr>
              <w:tab/>
            </w:r>
            <w:r w:rsidRPr="00137A75">
              <w:rPr>
                <w:rStyle w:val="markedcontent"/>
              </w:rPr>
              <w:tab/>
            </w:r>
            <w:r w:rsidRPr="00137A75">
              <w:rPr>
                <w:rStyle w:val="markedcontent"/>
              </w:rPr>
              <w:tab/>
            </w:r>
            <w:r w:rsidRPr="00137A75">
              <w:rPr>
                <w:rStyle w:val="markedcontent"/>
              </w:rPr>
              <w:tab/>
              <w:t xml:space="preserve">  </w:t>
            </w:r>
            <w:r w:rsidRPr="00137A75">
              <w:rPr>
                <w:rStyle w:val="markedcontent"/>
              </w:rPr>
              <w:tab/>
              <w:t xml:space="preserve">  </w:t>
            </w: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  <w:rPr>
                <w:rStyle w:val="markedcontent"/>
              </w:rPr>
            </w:pPr>
            <w:r w:rsidRPr="00137A75">
              <w:rPr>
                <w:rStyle w:val="markedcontent"/>
              </w:rPr>
              <w:t>55,-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  <w:p w:rsidR="009D3F9D" w:rsidRPr="00137A75" w:rsidRDefault="009D3F9D" w:rsidP="000721FF">
            <w:pPr>
              <w:jc w:val="right"/>
              <w:rPr>
                <w:b/>
              </w:rPr>
            </w:pPr>
          </w:p>
        </w:tc>
        <w:tc>
          <w:tcPr>
            <w:tcW w:w="3021" w:type="dxa"/>
          </w:tcPr>
          <w:p w:rsidR="009D3F9D" w:rsidRPr="00137A75" w:rsidRDefault="009D3F9D" w:rsidP="000721FF">
            <w:pPr>
              <w:jc w:val="right"/>
            </w:pPr>
            <w:r w:rsidRPr="00137A75">
              <w:t>50</w:t>
            </w:r>
            <w:r w:rsidRPr="00137A75">
              <w:rPr>
                <w:rStyle w:val="markedcontent"/>
              </w:rPr>
              <w:t>,-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3964D0" w:rsidRPr="00137A75" w:rsidTr="009D3F9D">
        <w:tc>
          <w:tcPr>
            <w:tcW w:w="3020" w:type="dxa"/>
          </w:tcPr>
          <w:p w:rsidR="003964D0" w:rsidRPr="00137A75" w:rsidRDefault="003964D0" w:rsidP="009D3F9D">
            <w:pPr>
              <w:jc w:val="both"/>
              <w:rPr>
                <w:rStyle w:val="markedcontent"/>
              </w:rPr>
            </w:pPr>
            <w:r w:rsidRPr="00137A75">
              <w:rPr>
                <w:rStyle w:val="markedcontent"/>
              </w:rPr>
              <w:t xml:space="preserve">Emelt összegű bérleti díj </w:t>
            </w:r>
          </w:p>
        </w:tc>
        <w:tc>
          <w:tcPr>
            <w:tcW w:w="3021" w:type="dxa"/>
          </w:tcPr>
          <w:p w:rsidR="003964D0" w:rsidRPr="00137A75" w:rsidRDefault="003964D0" w:rsidP="000721FF">
            <w:pPr>
              <w:jc w:val="right"/>
              <w:rPr>
                <w:rStyle w:val="markedcontent"/>
              </w:rPr>
            </w:pPr>
            <w:r w:rsidRPr="00137A75">
              <w:rPr>
                <w:rStyle w:val="markedcontent"/>
              </w:rPr>
              <w:t>600,- Ft/hó/m</w:t>
            </w:r>
            <w:r w:rsidRPr="00137A75">
              <w:rPr>
                <w:rStyle w:val="markedcontent"/>
                <w:vertAlign w:val="superscript"/>
              </w:rPr>
              <w:t>2</w:t>
            </w:r>
          </w:p>
          <w:p w:rsidR="003964D0" w:rsidRPr="00137A75" w:rsidRDefault="003964D0" w:rsidP="000721FF">
            <w:pPr>
              <w:jc w:val="right"/>
              <w:rPr>
                <w:rStyle w:val="markedcontent"/>
              </w:rPr>
            </w:pPr>
          </w:p>
        </w:tc>
        <w:tc>
          <w:tcPr>
            <w:tcW w:w="3021" w:type="dxa"/>
          </w:tcPr>
          <w:p w:rsidR="003964D0" w:rsidRPr="00137A75" w:rsidRDefault="003964D0" w:rsidP="000721FF">
            <w:pPr>
              <w:jc w:val="right"/>
            </w:pPr>
            <w:r w:rsidRPr="00137A75">
              <w:t>750</w:t>
            </w:r>
            <w:r w:rsidRPr="00137A75">
              <w:rPr>
                <w:rStyle w:val="markedcontent"/>
              </w:rPr>
              <w:t>,-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</w:tr>
    </w:tbl>
    <w:p w:rsidR="009D3F9D" w:rsidRPr="00137A75" w:rsidRDefault="009D3F9D" w:rsidP="00857A94">
      <w:pPr>
        <w:jc w:val="both"/>
        <w:rPr>
          <w:b/>
        </w:rPr>
      </w:pPr>
    </w:p>
    <w:p w:rsidR="00137A75" w:rsidRDefault="00137A75" w:rsidP="001E16C6">
      <w:pPr>
        <w:jc w:val="both"/>
        <w:rPr>
          <w:rStyle w:val="markedcontent"/>
          <w:b/>
        </w:rPr>
      </w:pPr>
    </w:p>
    <w:p w:rsidR="003964D0" w:rsidRPr="00137A75" w:rsidRDefault="001E16C6" w:rsidP="001E16C6">
      <w:pPr>
        <w:jc w:val="both"/>
        <w:rPr>
          <w:b/>
        </w:rPr>
      </w:pPr>
      <w:r w:rsidRPr="00137A75">
        <w:rPr>
          <w:rStyle w:val="markedcontent"/>
          <w:b/>
        </w:rPr>
        <w:t>Költségelvű</w:t>
      </w:r>
      <w:r w:rsidR="003964D0" w:rsidRPr="00137A75">
        <w:rPr>
          <w:rStyle w:val="markedcontent"/>
          <w:b/>
        </w:rPr>
        <w:t>, közérdekű lakások esetén a</w:t>
      </w:r>
      <w:r w:rsidR="003964D0" w:rsidRPr="00137A75">
        <w:rPr>
          <w:b/>
        </w:rPr>
        <w:t>z alábbiak szerint javaslom a bérleti díjak megemelését:</w:t>
      </w:r>
    </w:p>
    <w:p w:rsidR="003964D0" w:rsidRPr="00137A75" w:rsidRDefault="003964D0" w:rsidP="001E16C6">
      <w:pPr>
        <w:jc w:val="both"/>
        <w:rPr>
          <w:b/>
        </w:rPr>
      </w:pPr>
      <w:r w:rsidRPr="00137A75">
        <w:rPr>
          <w:b/>
        </w:rPr>
        <w:t>2023. január 01. napjától:</w:t>
      </w:r>
    </w:p>
    <w:p w:rsidR="003964D0" w:rsidRPr="00137A75" w:rsidRDefault="003964D0" w:rsidP="001E16C6">
      <w:pPr>
        <w:jc w:val="both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64D0" w:rsidRPr="00137A75" w:rsidTr="003964D0">
        <w:tc>
          <w:tcPr>
            <w:tcW w:w="3020" w:type="dxa"/>
          </w:tcPr>
          <w:p w:rsidR="003964D0" w:rsidRPr="00137A75" w:rsidRDefault="003964D0" w:rsidP="003964D0">
            <w:pPr>
              <w:jc w:val="both"/>
              <w:rPr>
                <w:b/>
              </w:rPr>
            </w:pPr>
          </w:p>
        </w:tc>
        <w:tc>
          <w:tcPr>
            <w:tcW w:w="3021" w:type="dxa"/>
          </w:tcPr>
          <w:p w:rsidR="003964D0" w:rsidRPr="00137A75" w:rsidRDefault="003964D0" w:rsidP="003964D0">
            <w:pPr>
              <w:jc w:val="both"/>
              <w:rPr>
                <w:b/>
              </w:rPr>
            </w:pPr>
            <w:r w:rsidRPr="00137A75">
              <w:rPr>
                <w:b/>
              </w:rPr>
              <w:t>Jelenlegi lakbér</w:t>
            </w:r>
          </w:p>
        </w:tc>
        <w:tc>
          <w:tcPr>
            <w:tcW w:w="3021" w:type="dxa"/>
          </w:tcPr>
          <w:p w:rsidR="003964D0" w:rsidRPr="00137A75" w:rsidRDefault="003964D0" w:rsidP="003964D0">
            <w:pPr>
              <w:jc w:val="both"/>
              <w:rPr>
                <w:b/>
              </w:rPr>
            </w:pPr>
            <w:r w:rsidRPr="00137A75">
              <w:rPr>
                <w:b/>
              </w:rPr>
              <w:t>Javasolt lakbér</w:t>
            </w:r>
          </w:p>
        </w:tc>
      </w:tr>
      <w:tr w:rsidR="003964D0" w:rsidRPr="00137A75" w:rsidTr="003964D0">
        <w:tc>
          <w:tcPr>
            <w:tcW w:w="3020" w:type="dxa"/>
          </w:tcPr>
          <w:p w:rsidR="003964D0" w:rsidRPr="00137A75" w:rsidRDefault="003964D0" w:rsidP="001E16C6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>Csongrád város belterületén lakás és kertes ház:</w:t>
            </w:r>
          </w:p>
        </w:tc>
        <w:tc>
          <w:tcPr>
            <w:tcW w:w="3021" w:type="dxa"/>
          </w:tcPr>
          <w:p w:rsidR="003964D0" w:rsidRPr="00137A75" w:rsidRDefault="003964D0" w:rsidP="000721FF">
            <w:pPr>
              <w:jc w:val="right"/>
            </w:pPr>
            <w:r w:rsidRPr="00137A75">
              <w:t>650,-</w:t>
            </w:r>
            <w:r w:rsidRPr="00137A75">
              <w:rPr>
                <w:rStyle w:val="markedcontent"/>
              </w:rPr>
              <w:t xml:space="preserve">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3964D0" w:rsidRPr="00137A75" w:rsidRDefault="003964D0" w:rsidP="000721FF">
            <w:pPr>
              <w:jc w:val="right"/>
            </w:pPr>
            <w:r w:rsidRPr="00137A75">
              <w:t>845</w:t>
            </w:r>
            <w:r w:rsidRPr="00137A75">
              <w:rPr>
                <w:rStyle w:val="markedcontent"/>
              </w:rPr>
              <w:t xml:space="preserve">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3964D0" w:rsidRPr="00137A75" w:rsidTr="003964D0">
        <w:tc>
          <w:tcPr>
            <w:tcW w:w="3020" w:type="dxa"/>
          </w:tcPr>
          <w:p w:rsidR="003964D0" w:rsidRPr="00137A75" w:rsidRDefault="003964D0" w:rsidP="001E16C6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>Bokros városrészben:</w:t>
            </w:r>
          </w:p>
        </w:tc>
        <w:tc>
          <w:tcPr>
            <w:tcW w:w="3021" w:type="dxa"/>
          </w:tcPr>
          <w:p w:rsidR="003964D0" w:rsidRPr="00137A75" w:rsidRDefault="003964D0" w:rsidP="000721FF">
            <w:pPr>
              <w:jc w:val="right"/>
            </w:pPr>
            <w:r w:rsidRPr="00137A75">
              <w:t>540</w:t>
            </w:r>
            <w:r w:rsidRPr="00137A75">
              <w:rPr>
                <w:rStyle w:val="markedcontent"/>
              </w:rPr>
              <w:t>,-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  <w:tc>
          <w:tcPr>
            <w:tcW w:w="3021" w:type="dxa"/>
          </w:tcPr>
          <w:p w:rsidR="003964D0" w:rsidRPr="00137A75" w:rsidRDefault="003964D0" w:rsidP="000721FF">
            <w:pPr>
              <w:jc w:val="right"/>
            </w:pPr>
            <w:r w:rsidRPr="00137A75">
              <w:t>700,-</w:t>
            </w:r>
            <w:r w:rsidRPr="00137A75">
              <w:rPr>
                <w:rStyle w:val="markedcontent"/>
              </w:rPr>
              <w:t xml:space="preserve"> Ft/hó/</w:t>
            </w:r>
            <w:r w:rsidR="00912F7F" w:rsidRPr="00137A75">
              <w:rPr>
                <w:rStyle w:val="markedcontent"/>
              </w:rPr>
              <w:t xml:space="preserve"> m</w:t>
            </w:r>
            <w:r w:rsidR="00912F7F" w:rsidRPr="00137A75">
              <w:rPr>
                <w:rStyle w:val="markedcontent"/>
                <w:vertAlign w:val="superscript"/>
              </w:rPr>
              <w:t>2</w:t>
            </w:r>
          </w:p>
        </w:tc>
      </w:tr>
      <w:tr w:rsidR="003964D0" w:rsidRPr="00137A75" w:rsidTr="003964D0">
        <w:tc>
          <w:tcPr>
            <w:tcW w:w="3020" w:type="dxa"/>
          </w:tcPr>
          <w:p w:rsidR="003964D0" w:rsidRPr="00137A75" w:rsidRDefault="003964D0" w:rsidP="001E16C6">
            <w:pPr>
              <w:jc w:val="both"/>
              <w:rPr>
                <w:b/>
              </w:rPr>
            </w:pPr>
            <w:r w:rsidRPr="00137A75">
              <w:rPr>
                <w:rStyle w:val="markedcontent"/>
              </w:rPr>
              <w:t>Csongrád, Hársfa u. 65. sz. alatti költségelvű garzonlakások</w:t>
            </w:r>
          </w:p>
        </w:tc>
        <w:tc>
          <w:tcPr>
            <w:tcW w:w="3021" w:type="dxa"/>
          </w:tcPr>
          <w:p w:rsidR="003964D0" w:rsidRPr="00137A75" w:rsidRDefault="003964D0" w:rsidP="000721FF">
            <w:pPr>
              <w:jc w:val="right"/>
            </w:pPr>
            <w:r w:rsidRPr="00137A75">
              <w:t>25.000,-/hó</w:t>
            </w:r>
          </w:p>
        </w:tc>
        <w:tc>
          <w:tcPr>
            <w:tcW w:w="3021" w:type="dxa"/>
          </w:tcPr>
          <w:p w:rsidR="003964D0" w:rsidRPr="00137A75" w:rsidRDefault="003964D0" w:rsidP="000721FF">
            <w:pPr>
              <w:jc w:val="right"/>
            </w:pPr>
            <w:r w:rsidRPr="00137A75">
              <w:t>32.500,- Ft/hó</w:t>
            </w:r>
          </w:p>
        </w:tc>
      </w:tr>
    </w:tbl>
    <w:p w:rsidR="003964D0" w:rsidRPr="00137A75" w:rsidRDefault="003964D0" w:rsidP="001E16C6">
      <w:pPr>
        <w:jc w:val="both"/>
        <w:rPr>
          <w:b/>
        </w:rPr>
      </w:pPr>
    </w:p>
    <w:p w:rsidR="003964D0" w:rsidRPr="00137A75" w:rsidRDefault="003964D0" w:rsidP="001E16C6">
      <w:pPr>
        <w:jc w:val="both"/>
        <w:rPr>
          <w:b/>
        </w:rPr>
      </w:pPr>
    </w:p>
    <w:p w:rsidR="00841F18" w:rsidRPr="00137A75" w:rsidRDefault="00B016C7" w:rsidP="00857A94">
      <w:pPr>
        <w:jc w:val="both"/>
      </w:pPr>
      <w:r w:rsidRPr="00137A75">
        <w:t>Az előterjesztés 1-3</w:t>
      </w:r>
      <w:r w:rsidR="00841F18" w:rsidRPr="00137A75">
        <w:t>. számú</w:t>
      </w:r>
      <w:r w:rsidR="00E362FC" w:rsidRPr="00137A75">
        <w:t xml:space="preserve"> melléklete mutatja be </w:t>
      </w:r>
      <w:r w:rsidRPr="00137A75">
        <w:t>lakáso</w:t>
      </w:r>
      <w:r w:rsidR="00E362FC" w:rsidRPr="00137A75">
        <w:t>nként a</w:t>
      </w:r>
      <w:r w:rsidRPr="00137A75">
        <w:t xml:space="preserve"> jelenlegi és a </w:t>
      </w:r>
      <w:r w:rsidR="00E362FC" w:rsidRPr="00137A75">
        <w:t>megemelt</w:t>
      </w:r>
      <w:r w:rsidRPr="00137A75">
        <w:t xml:space="preserve"> bérleti díja</w:t>
      </w:r>
      <w:r w:rsidR="00E362FC" w:rsidRPr="00137A75">
        <w:t>kat</w:t>
      </w:r>
      <w:r w:rsidRPr="00137A75">
        <w:t>.</w:t>
      </w:r>
    </w:p>
    <w:p w:rsidR="00EF211A" w:rsidRPr="00137A75" w:rsidRDefault="00EF211A" w:rsidP="006C2BC3">
      <w:pPr>
        <w:jc w:val="both"/>
      </w:pPr>
    </w:p>
    <w:p w:rsidR="00EF211A" w:rsidRPr="00137A75" w:rsidRDefault="00EF211A" w:rsidP="00EF211A">
      <w:pPr>
        <w:jc w:val="both"/>
      </w:pPr>
      <w:r w:rsidRPr="00137A75">
        <w:t>A fentiekben részletezett indokok miatt javas</w:t>
      </w:r>
      <w:r w:rsidR="000721FF">
        <w:t>o</w:t>
      </w:r>
      <w:r w:rsidRPr="00137A75">
        <w:t xml:space="preserve">lom a lakások és helyiségek bérletéről és elidegenítéséről szóló 23/2015 (X.27.) önkormányzati rendelet </w:t>
      </w:r>
      <w:r w:rsidRPr="00137A75">
        <w:rPr>
          <w:rFonts w:cs="Arial"/>
          <w:b/>
          <w:bCs/>
        </w:rPr>
        <w:t>5. mellékletének</w:t>
      </w:r>
      <w:r w:rsidR="004228D9" w:rsidRPr="00137A75">
        <w:rPr>
          <w:rFonts w:cs="Arial"/>
          <w:b/>
          <w:bCs/>
        </w:rPr>
        <w:t xml:space="preserve"> </w:t>
      </w:r>
      <w:r w:rsidR="004228D9" w:rsidRPr="00137A75">
        <w:rPr>
          <w:rFonts w:cs="Arial"/>
          <w:bCs/>
        </w:rPr>
        <w:t>vonatkozó rész</w:t>
      </w:r>
      <w:r w:rsidR="000721FF">
        <w:rPr>
          <w:rFonts w:cs="Arial"/>
          <w:bCs/>
        </w:rPr>
        <w:t>e</w:t>
      </w:r>
      <w:r w:rsidRPr="00137A75">
        <w:rPr>
          <w:rFonts w:cs="Arial"/>
          <w:b/>
          <w:bCs/>
        </w:rPr>
        <w:t xml:space="preserve"> </w:t>
      </w:r>
      <w:r w:rsidRPr="00137A75">
        <w:t>módosítását.</w:t>
      </w:r>
    </w:p>
    <w:p w:rsidR="00EF211A" w:rsidRPr="00137A75" w:rsidRDefault="00EF211A" w:rsidP="00EF211A">
      <w:pPr>
        <w:jc w:val="both"/>
      </w:pPr>
    </w:p>
    <w:p w:rsidR="00EF211A" w:rsidRPr="00137A75" w:rsidRDefault="00EF211A" w:rsidP="00EF211A">
      <w:pPr>
        <w:jc w:val="both"/>
        <w:rPr>
          <w:b/>
        </w:rPr>
      </w:pPr>
      <w:r w:rsidRPr="00137A75">
        <w:rPr>
          <w:b/>
        </w:rPr>
        <w:t>Tisztelt Képviselő-testület!</w:t>
      </w:r>
    </w:p>
    <w:p w:rsidR="006C2BC3" w:rsidRPr="00137A75" w:rsidRDefault="006C2BC3" w:rsidP="00857A94">
      <w:pPr>
        <w:jc w:val="both"/>
      </w:pPr>
    </w:p>
    <w:p w:rsidR="00E362FC" w:rsidRPr="00137A75" w:rsidRDefault="00E362FC" w:rsidP="00E362FC">
      <w:pPr>
        <w:jc w:val="both"/>
      </w:pPr>
      <w:r w:rsidRPr="00137A75">
        <w:t>A veszélyhelyzet ideje alatt az önkormányzatnak az elmúlt három évben nem volt lehetősége a lakások és helyiségek bérleti díjait megemelni.</w:t>
      </w:r>
    </w:p>
    <w:p w:rsidR="00E362FC" w:rsidRPr="00137A75" w:rsidRDefault="00E362FC" w:rsidP="00E362FC">
      <w:pPr>
        <w:jc w:val="both"/>
      </w:pPr>
    </w:p>
    <w:p w:rsidR="00E362FC" w:rsidRPr="00137A75" w:rsidRDefault="00E362FC" w:rsidP="00E362FC">
      <w:pPr>
        <w:jc w:val="both"/>
      </w:pPr>
      <w:r w:rsidRPr="00137A75">
        <w:t>A jelenlegi gazdasági- lakáspiaci helyzet, a megnövekedett energiaárak, és az elszabadult infláció miatt indokolttá vált az önkormányzati tulajdonú ingatlanok bérleti díjának megemelése.</w:t>
      </w:r>
    </w:p>
    <w:p w:rsidR="00EF211A" w:rsidRPr="00137A75" w:rsidRDefault="00EF211A" w:rsidP="00EF211A">
      <w:pPr>
        <w:pStyle w:val="Default"/>
        <w:rPr>
          <w:rFonts w:ascii="Times New Roman" w:hAnsi="Times New Roman" w:cs="Times New Roman"/>
          <w:lang w:val="hu-HU"/>
        </w:rPr>
      </w:pPr>
    </w:p>
    <w:p w:rsidR="00EF211A" w:rsidRPr="00137A75" w:rsidRDefault="00EF211A" w:rsidP="00EF211A">
      <w:pPr>
        <w:spacing w:after="120"/>
        <w:jc w:val="both"/>
      </w:pPr>
      <w:r w:rsidRPr="00137A75">
        <w:t>A jogalkotónak figyelemmel kell lenni az önkormányzati tulajdonú ingatlanok állapotának megóvására, az ingatlan vagyon felelősségteljes kezelésére való követelményt.</w:t>
      </w:r>
    </w:p>
    <w:p w:rsidR="00EF211A" w:rsidRPr="00137A75" w:rsidRDefault="00EF211A" w:rsidP="00EF211A">
      <w:pPr>
        <w:jc w:val="both"/>
      </w:pPr>
      <w:r w:rsidRPr="00137A75"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EF211A" w:rsidRPr="00137A75" w:rsidRDefault="00EF211A" w:rsidP="00EF211A">
      <w:pPr>
        <w:jc w:val="both"/>
      </w:pPr>
    </w:p>
    <w:p w:rsidR="00EF211A" w:rsidRPr="00137A75" w:rsidRDefault="00EF211A" w:rsidP="00EF211A">
      <w:pPr>
        <w:jc w:val="both"/>
        <w:rPr>
          <w:b/>
        </w:rPr>
      </w:pPr>
      <w:r w:rsidRPr="00137A75">
        <w:rPr>
          <w:b/>
        </w:rPr>
        <w:lastRenderedPageBreak/>
        <w:t xml:space="preserve">A hatásvizsgálat során vizsgálni kell, hogy </w:t>
      </w:r>
    </w:p>
    <w:p w:rsidR="00EF211A" w:rsidRPr="00137A75" w:rsidRDefault="00EF211A" w:rsidP="00EF211A">
      <w:pPr>
        <w:jc w:val="both"/>
        <w:textAlignment w:val="baseline"/>
      </w:pPr>
      <w:proofErr w:type="gramStart"/>
      <w:r w:rsidRPr="00137A75">
        <w:t>a</w:t>
      </w:r>
      <w:proofErr w:type="gramEnd"/>
      <w:r w:rsidRPr="00137A75">
        <w:t>.) a tervezett jogszabály valamennyi jelentősnek ítélt hatását különösen:</w:t>
      </w:r>
    </w:p>
    <w:p w:rsidR="00EF211A" w:rsidRPr="00137A75" w:rsidRDefault="00EF211A" w:rsidP="00EF211A">
      <w:pPr>
        <w:ind w:left="540"/>
        <w:jc w:val="both"/>
        <w:textAlignment w:val="baseline"/>
      </w:pPr>
      <w:proofErr w:type="spellStart"/>
      <w:r w:rsidRPr="00137A75">
        <w:t>aa</w:t>
      </w:r>
      <w:proofErr w:type="spellEnd"/>
      <w:r w:rsidRPr="00137A75">
        <w:t>.) társadalmi, gazdasági, költségvetési hatásait</w:t>
      </w:r>
    </w:p>
    <w:p w:rsidR="00EF211A" w:rsidRPr="00137A75" w:rsidRDefault="00EF211A" w:rsidP="00EF211A">
      <w:pPr>
        <w:ind w:left="540"/>
        <w:jc w:val="both"/>
        <w:textAlignment w:val="baseline"/>
      </w:pPr>
      <w:proofErr w:type="gramStart"/>
      <w:r w:rsidRPr="00137A75">
        <w:t>ab</w:t>
      </w:r>
      <w:proofErr w:type="gramEnd"/>
      <w:r w:rsidRPr="00137A75">
        <w:t>.) környezeti és egészségi követelményeit</w:t>
      </w:r>
    </w:p>
    <w:p w:rsidR="00EF211A" w:rsidRPr="00137A75" w:rsidRDefault="00EF211A" w:rsidP="00EF211A">
      <w:pPr>
        <w:ind w:left="540"/>
        <w:jc w:val="both"/>
        <w:textAlignment w:val="baseline"/>
      </w:pPr>
      <w:proofErr w:type="spellStart"/>
      <w:r w:rsidRPr="00137A75">
        <w:t>ac</w:t>
      </w:r>
      <w:proofErr w:type="spellEnd"/>
      <w:r w:rsidRPr="00137A75">
        <w:t>.) adminisztratív terheket befolyásoló hatásait, valamint</w:t>
      </w:r>
    </w:p>
    <w:p w:rsidR="00EF211A" w:rsidRPr="00137A75" w:rsidRDefault="00EF211A" w:rsidP="00EF211A">
      <w:pPr>
        <w:ind w:left="540"/>
        <w:jc w:val="both"/>
        <w:textAlignment w:val="baseline"/>
      </w:pPr>
    </w:p>
    <w:p w:rsidR="00EF211A" w:rsidRPr="00137A75" w:rsidRDefault="00EF211A" w:rsidP="00EF211A">
      <w:pPr>
        <w:ind w:left="360" w:hanging="360"/>
        <w:jc w:val="both"/>
        <w:textAlignment w:val="baseline"/>
      </w:pPr>
      <w:r w:rsidRPr="00137A75">
        <w:t>b.) a jogszabály megalkotásának szükségességét, jogalkotás elmaradásának várható következményeit, és</w:t>
      </w:r>
    </w:p>
    <w:p w:rsidR="00EF211A" w:rsidRPr="00137A75" w:rsidRDefault="00EF211A" w:rsidP="00153C17">
      <w:pPr>
        <w:jc w:val="both"/>
        <w:textAlignment w:val="baseline"/>
      </w:pPr>
      <w:proofErr w:type="gramStart"/>
      <w:r w:rsidRPr="00137A75">
        <w:t>c.</w:t>
      </w:r>
      <w:proofErr w:type="gramEnd"/>
      <w:r w:rsidRPr="00137A75">
        <w:t>) a jogszabály alkalmazásához szükséges személyi, szervezeti, tárgyi és pénzügyi feltételeket.</w:t>
      </w:r>
    </w:p>
    <w:p w:rsidR="00EF211A" w:rsidRPr="00137A75" w:rsidRDefault="00EF211A" w:rsidP="00EF211A">
      <w:pPr>
        <w:jc w:val="both"/>
        <w:textAlignment w:val="baseline"/>
      </w:pPr>
    </w:p>
    <w:p w:rsidR="00EF211A" w:rsidRPr="00137A75" w:rsidRDefault="00EF211A" w:rsidP="00EF211A">
      <w:pPr>
        <w:numPr>
          <w:ilvl w:val="3"/>
          <w:numId w:val="1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 w:rsidRPr="00137A75">
        <w:rPr>
          <w:b/>
          <w:i/>
        </w:rPr>
        <w:t>A rendelet-tervezet társadalmi, gazdasági költségvetési hatásai:</w:t>
      </w:r>
    </w:p>
    <w:p w:rsidR="00EF211A" w:rsidRPr="00137A75" w:rsidRDefault="00FB3D93" w:rsidP="00EF211A">
      <w:pPr>
        <w:spacing w:after="120"/>
        <w:jc w:val="both"/>
        <w:rPr>
          <w:color w:val="FF0000"/>
        </w:rPr>
      </w:pPr>
      <w:r w:rsidRPr="00137A75">
        <w:t xml:space="preserve">Az </w:t>
      </w:r>
      <w:proofErr w:type="gramStart"/>
      <w:r w:rsidRPr="00137A75">
        <w:t>aktuális</w:t>
      </w:r>
      <w:proofErr w:type="gramEnd"/>
      <w:r w:rsidRPr="00137A75">
        <w:t xml:space="preserve"> </w:t>
      </w:r>
      <w:r w:rsidR="00E362FC" w:rsidRPr="00137A75">
        <w:t>gazdasági-</w:t>
      </w:r>
      <w:r w:rsidRPr="00137A75">
        <w:t xml:space="preserve">lakáspiaci helyzet, </w:t>
      </w:r>
      <w:r w:rsidR="00E362FC" w:rsidRPr="00137A75">
        <w:t>a</w:t>
      </w:r>
      <w:r w:rsidRPr="00137A75">
        <w:t xml:space="preserve"> megnövekedett </w:t>
      </w:r>
      <w:r w:rsidR="003724F3" w:rsidRPr="00137A75">
        <w:t>energi</w:t>
      </w:r>
      <w:r w:rsidR="007D251E" w:rsidRPr="00137A75">
        <w:t>a</w:t>
      </w:r>
      <w:r w:rsidR="003724F3" w:rsidRPr="00137A75">
        <w:t>árak</w:t>
      </w:r>
      <w:r w:rsidR="007D251E" w:rsidRPr="00137A75">
        <w:t xml:space="preserve"> és </w:t>
      </w:r>
      <w:r w:rsidR="00E362FC" w:rsidRPr="00137A75">
        <w:t xml:space="preserve">miatt indokolt </w:t>
      </w:r>
      <w:r w:rsidR="00EF211A" w:rsidRPr="00137A75">
        <w:t xml:space="preserve">a rendelet tervezetben </w:t>
      </w:r>
      <w:r w:rsidR="007D251E" w:rsidRPr="00137A75">
        <w:t>bemutatott díjemelés.</w:t>
      </w:r>
    </w:p>
    <w:p w:rsidR="00EF211A" w:rsidRPr="00137A75" w:rsidRDefault="00EF211A" w:rsidP="00EF211A">
      <w:pPr>
        <w:jc w:val="both"/>
        <w:textAlignment w:val="baseline"/>
        <w:rPr>
          <w:b/>
          <w:i/>
        </w:rPr>
      </w:pPr>
      <w:r w:rsidRPr="00137A75">
        <w:rPr>
          <w:b/>
          <w:i/>
        </w:rPr>
        <w:t>2. Rendelet-tervezet megalkotása környezeti és egészségügyi következményei:</w:t>
      </w:r>
    </w:p>
    <w:p w:rsidR="00EF211A" w:rsidRPr="00137A75" w:rsidRDefault="00EF211A" w:rsidP="00EF211A">
      <w:pPr>
        <w:jc w:val="both"/>
        <w:textAlignment w:val="baseline"/>
      </w:pPr>
      <w:r w:rsidRPr="00137A75">
        <w:t>Tervezett rendelet megalkotása adminisztratív terheket befolyásoló hatásai:</w:t>
      </w:r>
      <w:r w:rsidRPr="00137A75">
        <w:tab/>
        <w:t>nem növeli</w:t>
      </w:r>
    </w:p>
    <w:p w:rsidR="00EF211A" w:rsidRPr="00137A75" w:rsidRDefault="00EF211A" w:rsidP="00EF211A">
      <w:pPr>
        <w:jc w:val="both"/>
        <w:textAlignment w:val="baseline"/>
      </w:pPr>
    </w:p>
    <w:p w:rsidR="00EF211A" w:rsidRPr="00137A75" w:rsidRDefault="00EF211A" w:rsidP="00EF211A">
      <w:pPr>
        <w:tabs>
          <w:tab w:val="left" w:pos="540"/>
        </w:tabs>
        <w:jc w:val="both"/>
        <w:textAlignment w:val="baseline"/>
        <w:rPr>
          <w:b/>
          <w:i/>
        </w:rPr>
      </w:pPr>
      <w:r w:rsidRPr="00137A75">
        <w:rPr>
          <w:b/>
          <w:i/>
        </w:rPr>
        <w:t>3. Jogszabály megalkotásának szükségessége, a rendeletalkotás elmaradásának várható következményei:</w:t>
      </w:r>
    </w:p>
    <w:p w:rsidR="00EF211A" w:rsidRPr="00137A75" w:rsidRDefault="00841F18" w:rsidP="00EF211A">
      <w:pPr>
        <w:tabs>
          <w:tab w:val="left" w:pos="540"/>
        </w:tabs>
        <w:jc w:val="both"/>
        <w:textAlignment w:val="baseline"/>
      </w:pPr>
      <w:r w:rsidRPr="00137A75">
        <w:t>A veszélyhelyzet megszűnését követően a bérleti díjak értékállóságának megőrzése érdekében indokolt a</w:t>
      </w:r>
      <w:r w:rsidR="007D251E" w:rsidRPr="00137A75">
        <w:t>z előterjesztésben</w:t>
      </w:r>
      <w:r w:rsidRPr="00137A75">
        <w:t xml:space="preserve"> részletezett </w:t>
      </w:r>
      <w:r w:rsidR="007D251E" w:rsidRPr="00137A75">
        <w:t>díjemelés</w:t>
      </w:r>
      <w:r w:rsidRPr="00137A75">
        <w:t>.</w:t>
      </w:r>
      <w:r w:rsidR="00EF211A" w:rsidRPr="00137A75">
        <w:t xml:space="preserve"> </w:t>
      </w:r>
    </w:p>
    <w:p w:rsidR="00EF211A" w:rsidRPr="00137A75" w:rsidRDefault="00EF211A" w:rsidP="00EF211A">
      <w:pPr>
        <w:tabs>
          <w:tab w:val="left" w:pos="540"/>
        </w:tabs>
        <w:jc w:val="both"/>
        <w:textAlignment w:val="baseline"/>
      </w:pPr>
    </w:p>
    <w:p w:rsidR="00EF211A" w:rsidRPr="00137A75" w:rsidRDefault="00EF211A" w:rsidP="00EF211A">
      <w:pPr>
        <w:jc w:val="both"/>
        <w:textAlignment w:val="baseline"/>
        <w:rPr>
          <w:b/>
          <w:i/>
        </w:rPr>
      </w:pPr>
      <w:r w:rsidRPr="00137A75">
        <w:rPr>
          <w:b/>
          <w:i/>
        </w:rPr>
        <w:t>4. A rendelet alkalmazásához szükséges személyi, szervezeti, tárgyi és pénzügyi</w:t>
      </w:r>
      <w:r w:rsidRPr="00137A75">
        <w:rPr>
          <w:b/>
        </w:rPr>
        <w:t xml:space="preserve"> </w:t>
      </w:r>
      <w:r w:rsidRPr="00137A75">
        <w:rPr>
          <w:b/>
          <w:i/>
        </w:rPr>
        <w:t>feltételek:</w:t>
      </w:r>
    </w:p>
    <w:p w:rsidR="00EF211A" w:rsidRPr="00137A75" w:rsidRDefault="00EF211A" w:rsidP="00EF211A">
      <w:pPr>
        <w:tabs>
          <w:tab w:val="left" w:pos="540"/>
        </w:tabs>
        <w:jc w:val="both"/>
        <w:textAlignment w:val="baseline"/>
      </w:pPr>
      <w:r w:rsidRPr="00137A75">
        <w:t>A rendelet alkalmazásához szükséges szervezeti feltételek rendelkezésre állnak, a szükséges tárgyi, személyi, pénzügyi feltételek biztosítottak.</w:t>
      </w:r>
    </w:p>
    <w:p w:rsidR="00EF211A" w:rsidRPr="00137A75" w:rsidRDefault="00EF211A" w:rsidP="00EF211A">
      <w:pPr>
        <w:tabs>
          <w:tab w:val="left" w:pos="540"/>
        </w:tabs>
        <w:jc w:val="both"/>
        <w:textAlignment w:val="baseline"/>
      </w:pPr>
    </w:p>
    <w:p w:rsidR="00EF211A" w:rsidRPr="00137A75" w:rsidRDefault="00EF211A" w:rsidP="00153C17">
      <w:pPr>
        <w:tabs>
          <w:tab w:val="left" w:pos="540"/>
        </w:tabs>
        <w:jc w:val="both"/>
        <w:textAlignment w:val="baseline"/>
      </w:pPr>
      <w:r w:rsidRPr="00137A75">
        <w:t>Kérem a Tisztelt Képviselő-testületet, hogy az előterjesztést vitassa meg, a lakások és helyiségek bérletéről és elidegenítéséről szóló 23/2015</w:t>
      </w:r>
      <w:r w:rsidR="002145D5" w:rsidRPr="00137A75">
        <w:t>.</w:t>
      </w:r>
      <w:r w:rsidRPr="00137A75">
        <w:t xml:space="preserve"> (X.27.) önkormányzati rendeletét módosítsa. </w:t>
      </w:r>
    </w:p>
    <w:p w:rsidR="00783AAB" w:rsidRPr="00137A75" w:rsidRDefault="00783AAB" w:rsidP="00857A94">
      <w:pPr>
        <w:jc w:val="both"/>
      </w:pPr>
    </w:p>
    <w:p w:rsidR="00137A75" w:rsidRPr="00137A75" w:rsidRDefault="00137A75" w:rsidP="00857A94">
      <w:pPr>
        <w:jc w:val="both"/>
      </w:pPr>
    </w:p>
    <w:p w:rsidR="001A3204" w:rsidRPr="00137A75" w:rsidRDefault="00182F40" w:rsidP="00857A94">
      <w:pPr>
        <w:jc w:val="both"/>
      </w:pPr>
      <w:r w:rsidRPr="00137A75">
        <w:t xml:space="preserve">Csongrád, </w:t>
      </w:r>
      <w:r w:rsidR="00783AAB" w:rsidRPr="00137A75">
        <w:t>202</w:t>
      </w:r>
      <w:r w:rsidR="00841F18" w:rsidRPr="00137A75">
        <w:t>2</w:t>
      </w:r>
      <w:r w:rsidR="00783AAB" w:rsidRPr="00137A75">
        <w:t xml:space="preserve">. </w:t>
      </w:r>
      <w:r w:rsidR="00841F18" w:rsidRPr="00137A75">
        <w:t>október 18</w:t>
      </w:r>
      <w:r w:rsidR="004D357E" w:rsidRPr="00137A75">
        <w:t>.</w:t>
      </w:r>
    </w:p>
    <w:p w:rsidR="001A3204" w:rsidRPr="00137A75" w:rsidRDefault="001A3204" w:rsidP="00857A94">
      <w:pPr>
        <w:jc w:val="both"/>
      </w:pPr>
      <w:r w:rsidRPr="00137A75">
        <w:tab/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="00FB3D93" w:rsidRPr="00137A75">
        <w:tab/>
      </w:r>
      <w:r w:rsidRPr="00137A75">
        <w:t>Bedő Tamás</w:t>
      </w:r>
    </w:p>
    <w:p w:rsidR="002145D5" w:rsidRPr="00137A75" w:rsidRDefault="001A3204" w:rsidP="002145D5">
      <w:pPr>
        <w:jc w:val="both"/>
      </w:pPr>
      <w:r w:rsidRPr="00137A75">
        <w:tab/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Pr="00137A75">
        <w:tab/>
      </w:r>
      <w:r w:rsidR="00FB3D93" w:rsidRPr="00137A75">
        <w:tab/>
      </w:r>
      <w:proofErr w:type="gramStart"/>
      <w:r w:rsidRPr="00137A75">
        <w:t>polgármester</w:t>
      </w:r>
      <w:proofErr w:type="gramEnd"/>
    </w:p>
    <w:p w:rsidR="00FB3D93" w:rsidRDefault="00FB3D93" w:rsidP="002145D5">
      <w:pPr>
        <w:jc w:val="both"/>
        <w:rPr>
          <w:sz w:val="22"/>
          <w:szCs w:val="22"/>
        </w:rPr>
      </w:pPr>
    </w:p>
    <w:p w:rsidR="00FB3D93" w:rsidRDefault="00FB3D93" w:rsidP="002145D5">
      <w:pPr>
        <w:jc w:val="both"/>
        <w:rPr>
          <w:sz w:val="22"/>
          <w:szCs w:val="22"/>
        </w:rPr>
      </w:pPr>
    </w:p>
    <w:p w:rsidR="00FB3D93" w:rsidRDefault="00FB3D93" w:rsidP="002145D5">
      <w:pPr>
        <w:jc w:val="both"/>
        <w:rPr>
          <w:sz w:val="22"/>
          <w:szCs w:val="22"/>
        </w:rPr>
      </w:pPr>
    </w:p>
    <w:p w:rsidR="00FB3D93" w:rsidRDefault="00FB3D93" w:rsidP="002145D5">
      <w:pPr>
        <w:jc w:val="both"/>
        <w:rPr>
          <w:sz w:val="22"/>
          <w:szCs w:val="22"/>
        </w:rPr>
      </w:pPr>
    </w:p>
    <w:p w:rsidR="00FB3D93" w:rsidRDefault="00FB3D93" w:rsidP="002145D5">
      <w:pPr>
        <w:jc w:val="both"/>
        <w:rPr>
          <w:sz w:val="22"/>
          <w:szCs w:val="22"/>
        </w:rPr>
      </w:pPr>
    </w:p>
    <w:p w:rsidR="00FB3D93" w:rsidRDefault="00FB3D93" w:rsidP="002145D5">
      <w:pPr>
        <w:jc w:val="both"/>
        <w:rPr>
          <w:sz w:val="22"/>
          <w:szCs w:val="22"/>
        </w:rPr>
      </w:pPr>
    </w:p>
    <w:p w:rsidR="00EF211A" w:rsidRDefault="00EF211A" w:rsidP="00EF211A">
      <w:pPr>
        <w:jc w:val="both"/>
      </w:pPr>
    </w:p>
    <w:p w:rsidR="001B4F62" w:rsidRPr="001B4F62" w:rsidRDefault="001B4F62" w:rsidP="001B4F62">
      <w:pPr>
        <w:jc w:val="both"/>
        <w:rPr>
          <w:b/>
        </w:rPr>
      </w:pPr>
    </w:p>
    <w:p w:rsidR="001B4F62" w:rsidRDefault="001B4F62" w:rsidP="00EF211A">
      <w:pPr>
        <w:jc w:val="center"/>
        <w:rPr>
          <w:b/>
        </w:rPr>
      </w:pPr>
    </w:p>
    <w:p w:rsidR="001B4F62" w:rsidRDefault="001B4F62" w:rsidP="00EF211A">
      <w:pPr>
        <w:jc w:val="center"/>
        <w:rPr>
          <w:b/>
        </w:rPr>
      </w:pPr>
    </w:p>
    <w:p w:rsidR="001B4F62" w:rsidRDefault="001B4F62" w:rsidP="00EF211A">
      <w:pPr>
        <w:jc w:val="center"/>
        <w:rPr>
          <w:b/>
        </w:rPr>
      </w:pPr>
    </w:p>
    <w:p w:rsidR="001B4F62" w:rsidRDefault="001B4F62" w:rsidP="00EF211A">
      <w:pPr>
        <w:jc w:val="center"/>
        <w:rPr>
          <w:b/>
        </w:rPr>
      </w:pPr>
    </w:p>
    <w:p w:rsidR="001B4F62" w:rsidRDefault="001B4F62" w:rsidP="00EF211A">
      <w:pPr>
        <w:jc w:val="center"/>
        <w:rPr>
          <w:b/>
        </w:rPr>
      </w:pPr>
    </w:p>
    <w:p w:rsidR="001B4F62" w:rsidRDefault="001B4F62" w:rsidP="00EF211A">
      <w:pPr>
        <w:jc w:val="center"/>
        <w:rPr>
          <w:b/>
        </w:rPr>
      </w:pPr>
    </w:p>
    <w:p w:rsidR="001B4F62" w:rsidRDefault="001B4F62" w:rsidP="00EF211A">
      <w:pPr>
        <w:jc w:val="center"/>
        <w:rPr>
          <w:b/>
        </w:rPr>
      </w:pPr>
    </w:p>
    <w:p w:rsidR="001B4F62" w:rsidRDefault="001B4F62" w:rsidP="00EF211A">
      <w:pPr>
        <w:jc w:val="center"/>
        <w:rPr>
          <w:b/>
        </w:rPr>
      </w:pPr>
      <w:bookmarkStart w:id="0" w:name="_GoBack"/>
      <w:bookmarkEnd w:id="0"/>
    </w:p>
    <w:p w:rsidR="001B4F62" w:rsidRDefault="001B4F62" w:rsidP="00EF211A">
      <w:pPr>
        <w:jc w:val="center"/>
        <w:rPr>
          <w:b/>
        </w:rPr>
      </w:pPr>
    </w:p>
    <w:p w:rsidR="00137A75" w:rsidRDefault="00137A75" w:rsidP="00EF211A">
      <w:pPr>
        <w:jc w:val="center"/>
        <w:rPr>
          <w:b/>
        </w:rPr>
      </w:pPr>
    </w:p>
    <w:p w:rsidR="00AA334F" w:rsidRDefault="00AA334F" w:rsidP="00AA334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 Önkormányzata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</w:t>
      </w:r>
      <w:r w:rsidR="0016711A">
        <w:rPr>
          <w:b/>
          <w:bCs/>
        </w:rPr>
        <w:t>2022</w:t>
      </w:r>
      <w:r>
        <w:rPr>
          <w:b/>
          <w:bCs/>
        </w:rPr>
        <w:t>. (.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) önkormányzati rendelete</w:t>
      </w:r>
    </w:p>
    <w:p w:rsidR="00AA334F" w:rsidRDefault="00AA334F" w:rsidP="00AA334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 lakások és helyiségek bérletéről és elidegenítéséről szóló 23/2015.(X.27.) önkormányzati rendelet módosításáról </w:t>
      </w:r>
    </w:p>
    <w:p w:rsidR="00AA334F" w:rsidRDefault="00AA334F" w:rsidP="00AA334F">
      <w:pPr>
        <w:pStyle w:val="Szvegtrzs"/>
        <w:spacing w:before="220" w:after="0" w:line="240" w:lineRule="auto"/>
        <w:jc w:val="both"/>
      </w:pPr>
      <w:r>
        <w:t>Csongrád Városi Önkormányzat Képviselő-testülete a lakások és helyiségek bérletére, valamint elidegenítésükre vonatkozó egyes szabályokról szóló 1993. évi LXXVIII. törvény (továbbiakban: Lakástörvény) 3. § /1/ - /2/ bekezdése, 4. § /3/ bekezdése, 5. § /3/ bekezdése, 12. § /5/ bekezdése, 19. §-</w:t>
      </w:r>
      <w:proofErr w:type="gramStart"/>
      <w:r>
        <w:t>a</w:t>
      </w:r>
      <w:proofErr w:type="gramEnd"/>
      <w:r>
        <w:t>, 20. 0 /3/ bekezdése, 21. § /6/ bekezdése, 23. § /3/ bekezdése, 27. § /2/ bekezdése, 31. § /2/ bekezdése, 33. § /3/ bekezdése, 34. § /3/ bekezdése, 35. § /2/ bekezdése, 36. § /2/ bekezdése, 42. § /2/ bekezdése, 54. § /1/ és /3/ bekezdése, 58. § /2/-/3/ bekezdése, 62. § /3/ bekezdése, 68. /2/ bekezdése, valamint a „Magyarország helyi önkormányzatairól” szóló 2011. évi CLXXXIX. törvény 13. § /1/ bekezdés 9. pontjában meghatározott feladatkörében eljárva az alábbi rendeletet alkotja:</w:t>
      </w:r>
    </w:p>
    <w:p w:rsidR="00AA334F" w:rsidRDefault="00AA334F" w:rsidP="00AA334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AA334F" w:rsidRDefault="00AA334F" w:rsidP="00AA334F">
      <w:pPr>
        <w:pStyle w:val="Szvegtrzs"/>
        <w:spacing w:after="0" w:line="240" w:lineRule="auto"/>
        <w:jc w:val="both"/>
      </w:pPr>
      <w:r>
        <w:t>A lakások és helyiségek bérletéről és elidegenítéséről szóló 23/2015.(X.27.) önkormányzati rendelet 5. melléklete helyébe az 1. melléklet lép.</w:t>
      </w:r>
    </w:p>
    <w:p w:rsidR="00AA334F" w:rsidRDefault="00AA334F" w:rsidP="00AA334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AA334F" w:rsidRDefault="00AA334F" w:rsidP="00AA334F">
      <w:pPr>
        <w:pStyle w:val="Szvegtrzs"/>
        <w:spacing w:after="0" w:line="240" w:lineRule="auto"/>
        <w:jc w:val="both"/>
      </w:pPr>
      <w:r>
        <w:t>Ez a rendelet 2023. január 1-jén lép hatályba.</w:t>
      </w:r>
    </w:p>
    <w:p w:rsidR="00137A75" w:rsidRDefault="00137A75" w:rsidP="00EF211A">
      <w:pPr>
        <w:jc w:val="center"/>
        <w:rPr>
          <w:b/>
        </w:rPr>
      </w:pPr>
    </w:p>
    <w:p w:rsidR="00137A75" w:rsidRDefault="00137A75" w:rsidP="00EF211A">
      <w:pPr>
        <w:jc w:val="center"/>
        <w:rPr>
          <w:b/>
        </w:rPr>
      </w:pPr>
    </w:p>
    <w:p w:rsidR="00137A75" w:rsidRDefault="00137A75" w:rsidP="00EF211A">
      <w:pPr>
        <w:jc w:val="center"/>
        <w:rPr>
          <w:b/>
        </w:rPr>
      </w:pPr>
    </w:p>
    <w:p w:rsidR="00137A75" w:rsidRDefault="00137A75" w:rsidP="00EF211A">
      <w:pPr>
        <w:jc w:val="center"/>
        <w:rPr>
          <w:b/>
        </w:rPr>
      </w:pPr>
    </w:p>
    <w:p w:rsidR="00137A75" w:rsidRDefault="00137A75" w:rsidP="00EF211A">
      <w:pPr>
        <w:jc w:val="center"/>
        <w:rPr>
          <w:b/>
        </w:rPr>
      </w:pPr>
    </w:p>
    <w:p w:rsidR="00EF211A" w:rsidRDefault="00EF211A" w:rsidP="00EF211A">
      <w:pPr>
        <w:ind w:left="708" w:firstLine="708"/>
        <w:jc w:val="both"/>
      </w:pPr>
      <w:r>
        <w:t xml:space="preserve">Bedő </w:t>
      </w:r>
      <w:proofErr w:type="gramStart"/>
      <w:r>
        <w:t xml:space="preserve">Tamás </w:t>
      </w:r>
      <w:r>
        <w:tab/>
        <w:t xml:space="preserve"> </w:t>
      </w:r>
      <w:r>
        <w:tab/>
      </w:r>
      <w:r>
        <w:tab/>
      </w:r>
      <w:r>
        <w:tab/>
        <w:t xml:space="preserve">          Dr.</w:t>
      </w:r>
      <w:proofErr w:type="gramEnd"/>
      <w:r>
        <w:t xml:space="preserve"> Juhász László  </w:t>
      </w:r>
    </w:p>
    <w:p w:rsidR="00EF211A" w:rsidRDefault="00EF211A" w:rsidP="00EF211A">
      <w:pPr>
        <w:ind w:left="1416"/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jegyző</w:t>
      </w:r>
    </w:p>
    <w:p w:rsidR="00AA334F" w:rsidRDefault="00AA334F" w:rsidP="00AA334F">
      <w:pPr>
        <w:pStyle w:val="Szvegtrzs"/>
        <w:spacing w:after="159" w:line="240" w:lineRule="auto"/>
        <w:ind w:left="159" w:right="159"/>
        <w:jc w:val="center"/>
      </w:pPr>
    </w:p>
    <w:p w:rsidR="00AA334F" w:rsidRDefault="00AA334F" w:rsidP="00AA334F">
      <w:pPr>
        <w:pStyle w:val="Szvegtrzs"/>
        <w:spacing w:after="159" w:line="240" w:lineRule="auto"/>
        <w:ind w:left="159" w:right="159"/>
        <w:jc w:val="center"/>
      </w:pPr>
    </w:p>
    <w:p w:rsidR="00AA334F" w:rsidRDefault="00AA334F" w:rsidP="00AA334F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1A3204" w:rsidRPr="00452821" w:rsidRDefault="001A3204" w:rsidP="001A3204">
      <w:pPr>
        <w:jc w:val="both"/>
        <w:rPr>
          <w:sz w:val="23"/>
          <w:szCs w:val="23"/>
        </w:rPr>
      </w:pPr>
    </w:p>
    <w:p w:rsidR="001A3204" w:rsidRPr="00AD47A1" w:rsidRDefault="001A3204" w:rsidP="001A3204">
      <w:pPr>
        <w:jc w:val="center"/>
        <w:rPr>
          <w:b/>
          <w:sz w:val="26"/>
          <w:szCs w:val="26"/>
        </w:rPr>
      </w:pPr>
    </w:p>
    <w:p w:rsidR="00943C0F" w:rsidRPr="00153C17" w:rsidRDefault="00943C0F" w:rsidP="00943C0F">
      <w:pPr>
        <w:jc w:val="both"/>
        <w:rPr>
          <w:sz w:val="22"/>
          <w:szCs w:val="22"/>
        </w:rPr>
      </w:pPr>
      <w:r>
        <w:rPr>
          <w:sz w:val="22"/>
          <w:szCs w:val="22"/>
        </w:rPr>
        <w:t>A koronavírus világjárvány nemzetgazdaságot érintő hatásának enyhítése érdekében szükséges gazdasági intézkedésekről szóló 603/2020. (XII.18.) Kormányrendelet értelmében a veszélyhelyzet ideje alatt az önkormányzatnak nem volt lehetősége megemelni a lakások és helyiségek bérleti díjait. Ebből eredendően 2020. március 01. napjától az önkormányzati bérlakások bérleti díja nem emelkedhetett.</w:t>
      </w:r>
    </w:p>
    <w:p w:rsidR="0016711A" w:rsidRDefault="00943C0F" w:rsidP="00AA334F">
      <w:pPr>
        <w:jc w:val="both"/>
        <w:rPr>
          <w:sz w:val="22"/>
          <w:szCs w:val="22"/>
        </w:rPr>
      </w:pPr>
      <w:r w:rsidRPr="00153C17">
        <w:rPr>
          <w:sz w:val="22"/>
          <w:szCs w:val="22"/>
        </w:rPr>
        <w:t>A</w:t>
      </w:r>
      <w:r>
        <w:rPr>
          <w:sz w:val="22"/>
          <w:szCs w:val="22"/>
        </w:rPr>
        <w:t xml:space="preserve"> jelenlegi gazdasági-</w:t>
      </w:r>
      <w:r w:rsidRPr="0048480F">
        <w:rPr>
          <w:sz w:val="22"/>
          <w:szCs w:val="22"/>
        </w:rPr>
        <w:t xml:space="preserve"> </w:t>
      </w:r>
      <w:r w:rsidRPr="00153C17">
        <w:rPr>
          <w:sz w:val="22"/>
          <w:szCs w:val="22"/>
        </w:rPr>
        <w:t>lakáspiaci</w:t>
      </w:r>
      <w:r>
        <w:rPr>
          <w:sz w:val="22"/>
          <w:szCs w:val="22"/>
        </w:rPr>
        <w:t xml:space="preserve"> helyzet, a megnövekedett energiaárak, és az elszabadult infláció miatt indokolttá vált az önkormányzati tulajdonú ingatlanok bérleti díjának megemelése, melynek mértéke 25-30 %. A távfűtéssel rendelkező ingatlanok vonatkozásában a díj emelés magasabb mértékű, mert a gázár növekedés </w:t>
      </w:r>
      <w:proofErr w:type="gramStart"/>
      <w:r>
        <w:rPr>
          <w:sz w:val="22"/>
          <w:szCs w:val="22"/>
        </w:rPr>
        <w:t>ezen</w:t>
      </w:r>
      <w:proofErr w:type="gramEnd"/>
      <w:r>
        <w:rPr>
          <w:sz w:val="22"/>
          <w:szCs w:val="22"/>
        </w:rPr>
        <w:t xml:space="preserve"> bérleményeket nem illetve csekély mértékben érinti. </w:t>
      </w:r>
    </w:p>
    <w:p w:rsidR="0016711A" w:rsidRDefault="0016711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6711A" w:rsidRDefault="0016711A" w:rsidP="0016711A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 xml:space="preserve">1. melléklet </w:t>
      </w:r>
      <w:proofErr w:type="gramStart"/>
      <w:r>
        <w:t>a …</w:t>
      </w:r>
      <w:proofErr w:type="gramEnd"/>
      <w:r>
        <w:t xml:space="preserve">/2022. (X. …..)önkormányzati rendelethez </w:t>
      </w:r>
    </w:p>
    <w:p w:rsidR="0016711A" w:rsidRDefault="0016711A" w:rsidP="0016711A">
      <w:pPr>
        <w:jc w:val="center"/>
        <w:rPr>
          <w:b/>
        </w:rPr>
      </w:pPr>
    </w:p>
    <w:p w:rsidR="0016711A" w:rsidRDefault="0016711A" w:rsidP="0016711A">
      <w:pPr>
        <w:jc w:val="center"/>
        <w:rPr>
          <w:b/>
        </w:rPr>
      </w:pPr>
    </w:p>
    <w:p w:rsidR="0016711A" w:rsidRDefault="0016711A" w:rsidP="0016711A">
      <w:pPr>
        <w:jc w:val="center"/>
        <w:rPr>
          <w:b/>
        </w:rPr>
      </w:pPr>
    </w:p>
    <w:p w:rsidR="0016711A" w:rsidRPr="00E41EF1" w:rsidRDefault="0016711A" w:rsidP="0016711A">
      <w:pPr>
        <w:jc w:val="center"/>
        <w:rPr>
          <w:b/>
          <w:sz w:val="26"/>
          <w:szCs w:val="26"/>
        </w:rPr>
      </w:pPr>
      <w:r w:rsidRPr="00E41EF1">
        <w:rPr>
          <w:b/>
          <w:sz w:val="26"/>
          <w:szCs w:val="26"/>
        </w:rPr>
        <w:t>Lakbér mértéke</w:t>
      </w:r>
    </w:p>
    <w:p w:rsidR="0016711A" w:rsidRPr="00E41EF1" w:rsidRDefault="0016711A" w:rsidP="0016711A">
      <w:pPr>
        <w:jc w:val="center"/>
        <w:rPr>
          <w:i/>
          <w:sz w:val="26"/>
          <w:szCs w:val="26"/>
        </w:rPr>
      </w:pPr>
      <w:r w:rsidRPr="00E41EF1">
        <w:rPr>
          <w:i/>
          <w:sz w:val="26"/>
          <w:szCs w:val="26"/>
        </w:rPr>
        <w:t>(kivéve a költségelvű lakások)</w:t>
      </w:r>
    </w:p>
    <w:p w:rsidR="0016711A" w:rsidRPr="00E41EF1" w:rsidRDefault="0016711A" w:rsidP="0016711A">
      <w:pPr>
        <w:jc w:val="center"/>
        <w:rPr>
          <w:b/>
          <w:sz w:val="26"/>
          <w:szCs w:val="26"/>
        </w:rPr>
      </w:pPr>
    </w:p>
    <w:p w:rsidR="0016711A" w:rsidRPr="00E41EF1" w:rsidRDefault="0016711A" w:rsidP="0016711A">
      <w:pPr>
        <w:spacing w:line="276" w:lineRule="auto"/>
        <w:jc w:val="both"/>
        <w:rPr>
          <w:sz w:val="26"/>
          <w:szCs w:val="26"/>
        </w:rPr>
      </w:pPr>
      <w:r w:rsidRPr="00E41EF1">
        <w:rPr>
          <w:sz w:val="26"/>
          <w:szCs w:val="26"/>
        </w:rPr>
        <w:t xml:space="preserve">Összkomfortos lakás a városközpontban 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>520,- Ft/hó/m</w:t>
      </w:r>
      <w:r w:rsidRPr="00E41EF1">
        <w:rPr>
          <w:sz w:val="26"/>
          <w:szCs w:val="26"/>
          <w:vertAlign w:val="superscript"/>
        </w:rPr>
        <w:t>2</w:t>
      </w:r>
    </w:p>
    <w:p w:rsidR="0016711A" w:rsidRPr="00E41EF1" w:rsidRDefault="0016711A" w:rsidP="0016711A">
      <w:pPr>
        <w:spacing w:line="276" w:lineRule="auto"/>
        <w:jc w:val="both"/>
        <w:rPr>
          <w:sz w:val="26"/>
          <w:szCs w:val="26"/>
        </w:rPr>
      </w:pPr>
      <w:r w:rsidRPr="00E41EF1">
        <w:rPr>
          <w:sz w:val="26"/>
          <w:szCs w:val="26"/>
        </w:rPr>
        <w:t xml:space="preserve">Összkomfortos lakás </w:t>
      </w:r>
      <w:proofErr w:type="spellStart"/>
      <w:r w:rsidRPr="00E41EF1">
        <w:rPr>
          <w:sz w:val="26"/>
          <w:szCs w:val="26"/>
        </w:rPr>
        <w:t>Bökényi</w:t>
      </w:r>
      <w:proofErr w:type="spellEnd"/>
      <w:r w:rsidRPr="00E41EF1">
        <w:rPr>
          <w:sz w:val="26"/>
          <w:szCs w:val="26"/>
        </w:rPr>
        <w:t xml:space="preserve"> városrészben: 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>520,- Ft/hó/m</w:t>
      </w:r>
      <w:r w:rsidRPr="00E41EF1">
        <w:rPr>
          <w:sz w:val="26"/>
          <w:szCs w:val="26"/>
          <w:vertAlign w:val="superscript"/>
        </w:rPr>
        <w:t>2</w:t>
      </w:r>
    </w:p>
    <w:p w:rsidR="0016711A" w:rsidRPr="00E41EF1" w:rsidRDefault="0016711A" w:rsidP="0016711A">
      <w:pPr>
        <w:spacing w:line="276" w:lineRule="auto"/>
        <w:jc w:val="both"/>
        <w:rPr>
          <w:sz w:val="26"/>
          <w:szCs w:val="26"/>
        </w:rPr>
      </w:pPr>
      <w:r w:rsidRPr="00E41EF1">
        <w:rPr>
          <w:sz w:val="26"/>
          <w:szCs w:val="26"/>
        </w:rPr>
        <w:t xml:space="preserve">Összkomfortos lakás a város egyéb területén: 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>345,- Ft/hó/m</w:t>
      </w:r>
      <w:r w:rsidRPr="00E41EF1">
        <w:rPr>
          <w:sz w:val="26"/>
          <w:szCs w:val="26"/>
          <w:vertAlign w:val="superscript"/>
        </w:rPr>
        <w:t>2</w:t>
      </w:r>
    </w:p>
    <w:p w:rsidR="0016711A" w:rsidRPr="00E41EF1" w:rsidRDefault="0016711A" w:rsidP="0016711A">
      <w:pPr>
        <w:spacing w:line="276" w:lineRule="auto"/>
        <w:jc w:val="both"/>
        <w:rPr>
          <w:sz w:val="26"/>
          <w:szCs w:val="26"/>
        </w:rPr>
      </w:pPr>
      <w:r w:rsidRPr="00E41EF1">
        <w:rPr>
          <w:sz w:val="26"/>
          <w:szCs w:val="26"/>
        </w:rPr>
        <w:t>Komfortos lakás a városközpontban: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>520,- Ft/hó/m</w:t>
      </w:r>
      <w:r w:rsidRPr="00E41EF1">
        <w:rPr>
          <w:sz w:val="26"/>
          <w:szCs w:val="26"/>
          <w:vertAlign w:val="superscript"/>
        </w:rPr>
        <w:t>2</w:t>
      </w:r>
    </w:p>
    <w:p w:rsidR="0016711A" w:rsidRPr="00E41EF1" w:rsidRDefault="0016711A" w:rsidP="0016711A">
      <w:pPr>
        <w:spacing w:line="276" w:lineRule="auto"/>
        <w:jc w:val="both"/>
        <w:rPr>
          <w:sz w:val="26"/>
          <w:szCs w:val="26"/>
        </w:rPr>
      </w:pPr>
      <w:r w:rsidRPr="00E41EF1">
        <w:rPr>
          <w:sz w:val="26"/>
          <w:szCs w:val="26"/>
        </w:rPr>
        <w:t xml:space="preserve">Komfortos lakás a </w:t>
      </w:r>
      <w:proofErr w:type="spellStart"/>
      <w:r w:rsidRPr="00E41EF1">
        <w:rPr>
          <w:sz w:val="26"/>
          <w:szCs w:val="26"/>
        </w:rPr>
        <w:t>Bökényi</w:t>
      </w:r>
      <w:proofErr w:type="spellEnd"/>
      <w:r w:rsidRPr="00E41EF1">
        <w:rPr>
          <w:sz w:val="26"/>
          <w:szCs w:val="26"/>
        </w:rPr>
        <w:t xml:space="preserve"> városrészben: </w:t>
      </w:r>
      <w:r w:rsidRPr="00E41EF1">
        <w:rPr>
          <w:sz w:val="26"/>
          <w:szCs w:val="26"/>
        </w:rPr>
        <w:tab/>
        <w:t xml:space="preserve"> 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>470,- Ft/hó/m</w:t>
      </w:r>
      <w:r w:rsidRPr="00E41EF1">
        <w:rPr>
          <w:sz w:val="26"/>
          <w:szCs w:val="26"/>
          <w:vertAlign w:val="superscript"/>
        </w:rPr>
        <w:t>2</w:t>
      </w:r>
    </w:p>
    <w:p w:rsidR="0016711A" w:rsidRPr="00E41EF1" w:rsidRDefault="0016711A" w:rsidP="0016711A">
      <w:pPr>
        <w:spacing w:line="276" w:lineRule="auto"/>
        <w:jc w:val="both"/>
        <w:rPr>
          <w:sz w:val="26"/>
          <w:szCs w:val="26"/>
        </w:rPr>
      </w:pPr>
      <w:r w:rsidRPr="00E41EF1">
        <w:rPr>
          <w:sz w:val="26"/>
          <w:szCs w:val="26"/>
        </w:rPr>
        <w:t>Komfortos lakás a város egyéb területén: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>345,- Ft/hó/m</w:t>
      </w:r>
      <w:r w:rsidRPr="00E41EF1">
        <w:rPr>
          <w:sz w:val="26"/>
          <w:szCs w:val="26"/>
          <w:vertAlign w:val="superscript"/>
        </w:rPr>
        <w:t>2</w:t>
      </w:r>
    </w:p>
    <w:p w:rsidR="0016711A" w:rsidRPr="00E41EF1" w:rsidRDefault="0016711A" w:rsidP="0016711A">
      <w:pPr>
        <w:spacing w:line="276" w:lineRule="auto"/>
        <w:jc w:val="both"/>
        <w:rPr>
          <w:sz w:val="26"/>
          <w:szCs w:val="26"/>
        </w:rPr>
      </w:pPr>
      <w:r w:rsidRPr="00E41EF1">
        <w:rPr>
          <w:sz w:val="26"/>
          <w:szCs w:val="26"/>
        </w:rPr>
        <w:t>Félkomfortos lakás: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 xml:space="preserve">  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1EF1">
        <w:rPr>
          <w:sz w:val="26"/>
          <w:szCs w:val="26"/>
        </w:rPr>
        <w:t>210,- Ft/hó/m</w:t>
      </w:r>
      <w:r w:rsidRPr="00E41EF1">
        <w:rPr>
          <w:sz w:val="26"/>
          <w:szCs w:val="26"/>
          <w:vertAlign w:val="superscript"/>
        </w:rPr>
        <w:t>2</w:t>
      </w:r>
      <w:r w:rsidRPr="00E41EF1">
        <w:rPr>
          <w:sz w:val="26"/>
          <w:szCs w:val="26"/>
        </w:rPr>
        <w:t xml:space="preserve"> </w:t>
      </w:r>
    </w:p>
    <w:p w:rsidR="0016711A" w:rsidRPr="00E41EF1" w:rsidRDefault="0016711A" w:rsidP="0016711A">
      <w:pPr>
        <w:spacing w:line="276" w:lineRule="auto"/>
        <w:jc w:val="both"/>
        <w:rPr>
          <w:sz w:val="26"/>
          <w:szCs w:val="26"/>
        </w:rPr>
      </w:pPr>
      <w:r w:rsidRPr="00E41EF1">
        <w:rPr>
          <w:sz w:val="26"/>
          <w:szCs w:val="26"/>
        </w:rPr>
        <w:t>Komfort nélküli lakás</w:t>
      </w:r>
      <w:proofErr w:type="gramStart"/>
      <w:r w:rsidRPr="00E41EF1">
        <w:rPr>
          <w:sz w:val="26"/>
          <w:szCs w:val="26"/>
        </w:rPr>
        <w:t>: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 xml:space="preserve">  </w:t>
      </w:r>
      <w:r w:rsidRPr="00E41EF1">
        <w:rPr>
          <w:sz w:val="26"/>
          <w:szCs w:val="26"/>
        </w:rPr>
        <w:tab/>
        <w:t xml:space="preserve"> 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 xml:space="preserve">  80</w:t>
      </w:r>
      <w:proofErr w:type="gramEnd"/>
      <w:r w:rsidRPr="00E41EF1">
        <w:rPr>
          <w:sz w:val="26"/>
          <w:szCs w:val="26"/>
        </w:rPr>
        <w:t>,- Ft/hó/m</w:t>
      </w:r>
      <w:r w:rsidRPr="00E41EF1">
        <w:rPr>
          <w:sz w:val="26"/>
          <w:szCs w:val="26"/>
          <w:vertAlign w:val="superscript"/>
        </w:rPr>
        <w:t xml:space="preserve">2 </w:t>
      </w:r>
    </w:p>
    <w:p w:rsidR="0016711A" w:rsidRPr="00E41EF1" w:rsidRDefault="0016711A" w:rsidP="0016711A">
      <w:pPr>
        <w:spacing w:line="276" w:lineRule="auto"/>
        <w:jc w:val="both"/>
        <w:rPr>
          <w:sz w:val="26"/>
          <w:szCs w:val="26"/>
        </w:rPr>
      </w:pPr>
      <w:r w:rsidRPr="00E41EF1">
        <w:rPr>
          <w:sz w:val="26"/>
          <w:szCs w:val="26"/>
        </w:rPr>
        <w:t>Szükséglakás</w:t>
      </w:r>
      <w:proofErr w:type="gramStart"/>
      <w:r w:rsidRPr="00E41EF1">
        <w:rPr>
          <w:sz w:val="26"/>
          <w:szCs w:val="26"/>
        </w:rPr>
        <w:t xml:space="preserve">: 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 xml:space="preserve">  </w:t>
      </w:r>
      <w:r w:rsidRPr="00E41EF1">
        <w:rPr>
          <w:sz w:val="26"/>
          <w:szCs w:val="26"/>
        </w:rPr>
        <w:tab/>
        <w:t xml:space="preserve"> </w:t>
      </w:r>
      <w:r w:rsidRPr="00E41EF1">
        <w:rPr>
          <w:sz w:val="26"/>
          <w:szCs w:val="26"/>
        </w:rPr>
        <w:tab/>
      </w:r>
      <w:r w:rsidRPr="00E41EF1">
        <w:rPr>
          <w:sz w:val="26"/>
          <w:szCs w:val="26"/>
        </w:rPr>
        <w:tab/>
        <w:t xml:space="preserve">  55</w:t>
      </w:r>
      <w:proofErr w:type="gramEnd"/>
      <w:r w:rsidRPr="00E41EF1">
        <w:rPr>
          <w:sz w:val="26"/>
          <w:szCs w:val="26"/>
        </w:rPr>
        <w:t>,- Ft/hó/m</w:t>
      </w:r>
      <w:r w:rsidRPr="00E41EF1">
        <w:rPr>
          <w:sz w:val="26"/>
          <w:szCs w:val="26"/>
          <w:vertAlign w:val="superscript"/>
        </w:rPr>
        <w:t>2</w:t>
      </w:r>
    </w:p>
    <w:p w:rsidR="0016711A" w:rsidRPr="00E41EF1" w:rsidRDefault="0016711A" w:rsidP="0016711A">
      <w:pPr>
        <w:jc w:val="both"/>
        <w:rPr>
          <w:sz w:val="26"/>
          <w:szCs w:val="26"/>
        </w:rPr>
      </w:pPr>
    </w:p>
    <w:p w:rsidR="0016711A" w:rsidRPr="00E41EF1" w:rsidRDefault="0016711A" w:rsidP="0016711A">
      <w:pPr>
        <w:jc w:val="center"/>
        <w:rPr>
          <w:b/>
          <w:sz w:val="26"/>
          <w:szCs w:val="26"/>
        </w:rPr>
      </w:pPr>
    </w:p>
    <w:p w:rsidR="0016711A" w:rsidRPr="00E41EF1" w:rsidRDefault="0016711A" w:rsidP="0016711A">
      <w:pPr>
        <w:ind w:left="1416" w:firstLine="708"/>
        <w:jc w:val="both"/>
        <w:rPr>
          <w:rStyle w:val="markedcontent"/>
          <w:sz w:val="26"/>
          <w:szCs w:val="26"/>
          <w:vertAlign w:val="superscript"/>
        </w:rPr>
      </w:pPr>
      <w:r w:rsidRPr="00E41EF1">
        <w:rPr>
          <w:rStyle w:val="markedcontent"/>
          <w:sz w:val="26"/>
          <w:szCs w:val="26"/>
        </w:rPr>
        <w:t xml:space="preserve">   Emelt összegű bérleti díj: 750,- Ft/hó/m</w:t>
      </w:r>
      <w:r w:rsidRPr="00E41EF1">
        <w:rPr>
          <w:rStyle w:val="markedcontent"/>
          <w:sz w:val="26"/>
          <w:szCs w:val="26"/>
          <w:vertAlign w:val="superscript"/>
        </w:rPr>
        <w:t>2</w:t>
      </w:r>
    </w:p>
    <w:p w:rsidR="0016711A" w:rsidRDefault="0016711A" w:rsidP="0016711A">
      <w:pPr>
        <w:ind w:left="2832"/>
        <w:jc w:val="both"/>
        <w:rPr>
          <w:rStyle w:val="markedcontent"/>
          <w:b/>
          <w:sz w:val="26"/>
          <w:szCs w:val="26"/>
        </w:rPr>
      </w:pPr>
      <w:r w:rsidRPr="00E41EF1">
        <w:rPr>
          <w:sz w:val="26"/>
          <w:szCs w:val="26"/>
        </w:rPr>
        <w:br/>
      </w:r>
    </w:p>
    <w:p w:rsidR="0016711A" w:rsidRPr="00E41EF1" w:rsidRDefault="0016711A" w:rsidP="0016711A">
      <w:pPr>
        <w:ind w:left="2832"/>
        <w:jc w:val="both"/>
        <w:rPr>
          <w:rStyle w:val="markedcontent"/>
          <w:b/>
          <w:sz w:val="26"/>
          <w:szCs w:val="26"/>
        </w:rPr>
      </w:pPr>
      <w:r w:rsidRPr="00E41EF1">
        <w:rPr>
          <w:rStyle w:val="markedcontent"/>
          <w:b/>
          <w:sz w:val="26"/>
          <w:szCs w:val="26"/>
        </w:rPr>
        <w:t>Költségelvű lakások lakbére:</w:t>
      </w:r>
    </w:p>
    <w:p w:rsidR="0016711A" w:rsidRPr="00E41EF1" w:rsidRDefault="0016711A" w:rsidP="0016711A">
      <w:pPr>
        <w:jc w:val="both"/>
        <w:rPr>
          <w:rStyle w:val="markedcontent"/>
          <w:sz w:val="26"/>
          <w:szCs w:val="26"/>
        </w:rPr>
      </w:pPr>
      <w:r w:rsidRPr="00E41EF1">
        <w:rPr>
          <w:sz w:val="26"/>
          <w:szCs w:val="26"/>
        </w:rPr>
        <w:br/>
      </w:r>
      <w:r w:rsidRPr="00E41EF1">
        <w:rPr>
          <w:rStyle w:val="markedcontent"/>
          <w:sz w:val="26"/>
          <w:szCs w:val="26"/>
        </w:rPr>
        <w:t>Csongrád város belterületén lakás és kertes ház: 845,- Ft/hó/m</w:t>
      </w:r>
      <w:r w:rsidRPr="00E41EF1">
        <w:rPr>
          <w:rStyle w:val="markedcontent"/>
          <w:sz w:val="26"/>
          <w:szCs w:val="26"/>
          <w:vertAlign w:val="superscript"/>
        </w:rPr>
        <w:t>2</w:t>
      </w:r>
    </w:p>
    <w:p w:rsidR="0016711A" w:rsidRPr="00E41EF1" w:rsidRDefault="0016711A" w:rsidP="0016711A">
      <w:pPr>
        <w:jc w:val="both"/>
        <w:rPr>
          <w:rStyle w:val="markedcontent"/>
          <w:sz w:val="26"/>
          <w:szCs w:val="26"/>
          <w:vertAlign w:val="superscript"/>
        </w:rPr>
      </w:pPr>
      <w:r w:rsidRPr="00E41EF1">
        <w:rPr>
          <w:sz w:val="26"/>
          <w:szCs w:val="26"/>
        </w:rPr>
        <w:br/>
      </w:r>
      <w:r w:rsidRPr="00E41EF1">
        <w:rPr>
          <w:rStyle w:val="markedcontent"/>
          <w:sz w:val="26"/>
          <w:szCs w:val="26"/>
        </w:rPr>
        <w:t>Bokros városrészben: 700,- Ft/hó/m</w:t>
      </w:r>
      <w:r w:rsidRPr="00E41EF1">
        <w:rPr>
          <w:rStyle w:val="markedcontent"/>
          <w:sz w:val="26"/>
          <w:szCs w:val="26"/>
          <w:vertAlign w:val="superscript"/>
        </w:rPr>
        <w:t>2</w:t>
      </w:r>
    </w:p>
    <w:p w:rsidR="0016711A" w:rsidRPr="00E41EF1" w:rsidRDefault="0016711A" w:rsidP="0016711A">
      <w:pPr>
        <w:jc w:val="both"/>
        <w:rPr>
          <w:rStyle w:val="markedcontent"/>
          <w:sz w:val="26"/>
          <w:szCs w:val="26"/>
        </w:rPr>
      </w:pPr>
      <w:r w:rsidRPr="00E41EF1">
        <w:rPr>
          <w:sz w:val="26"/>
          <w:szCs w:val="26"/>
        </w:rPr>
        <w:br/>
      </w:r>
      <w:r w:rsidRPr="00E41EF1">
        <w:rPr>
          <w:rStyle w:val="markedcontent"/>
          <w:sz w:val="26"/>
          <w:szCs w:val="26"/>
        </w:rPr>
        <w:t>Csongrád, Hársfa u. 65. sz. alatti költségelvű garzonlakások: 32.500,- Ft/hó</w:t>
      </w:r>
    </w:p>
    <w:p w:rsidR="0016711A" w:rsidRPr="00E41EF1" w:rsidRDefault="0016711A" w:rsidP="0016711A">
      <w:pPr>
        <w:rPr>
          <w:sz w:val="26"/>
          <w:szCs w:val="26"/>
        </w:rPr>
      </w:pPr>
    </w:p>
    <w:p w:rsidR="001A3204" w:rsidRPr="00AA334F" w:rsidRDefault="001A3204" w:rsidP="00AA334F">
      <w:pPr>
        <w:jc w:val="both"/>
        <w:rPr>
          <w:sz w:val="22"/>
          <w:szCs w:val="22"/>
        </w:rPr>
      </w:pPr>
    </w:p>
    <w:sectPr w:rsidR="001A3204" w:rsidRPr="00AA334F" w:rsidSect="00912F7F">
      <w:head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6BE" w:rsidRDefault="007266BE" w:rsidP="00912F7F">
      <w:r>
        <w:separator/>
      </w:r>
    </w:p>
  </w:endnote>
  <w:endnote w:type="continuationSeparator" w:id="0">
    <w:p w:rsidR="007266BE" w:rsidRDefault="007266BE" w:rsidP="0091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6BE" w:rsidRDefault="007266BE" w:rsidP="00912F7F">
      <w:r>
        <w:separator/>
      </w:r>
    </w:p>
  </w:footnote>
  <w:footnote w:type="continuationSeparator" w:id="0">
    <w:p w:rsidR="007266BE" w:rsidRDefault="007266BE" w:rsidP="0091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058501"/>
      <w:docPartObj>
        <w:docPartGallery w:val="Page Numbers (Top of Page)"/>
        <w:docPartUnique/>
      </w:docPartObj>
    </w:sdtPr>
    <w:sdtEndPr/>
    <w:sdtContent>
      <w:p w:rsidR="00912F7F" w:rsidRDefault="00912F7F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11A">
          <w:rPr>
            <w:noProof/>
          </w:rPr>
          <w:t>5</w:t>
        </w:r>
        <w:r>
          <w:fldChar w:fldCharType="end"/>
        </w:r>
      </w:p>
    </w:sdtContent>
  </w:sdt>
  <w:p w:rsidR="00912F7F" w:rsidRDefault="00912F7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04"/>
    <w:rsid w:val="000721FF"/>
    <w:rsid w:val="000F3060"/>
    <w:rsid w:val="001278E6"/>
    <w:rsid w:val="00133C91"/>
    <w:rsid w:val="00137A75"/>
    <w:rsid w:val="00147524"/>
    <w:rsid w:val="00153C17"/>
    <w:rsid w:val="0016711A"/>
    <w:rsid w:val="00182F40"/>
    <w:rsid w:val="001A3204"/>
    <w:rsid w:val="001B4F62"/>
    <w:rsid w:val="001B7CCD"/>
    <w:rsid w:val="001C71DE"/>
    <w:rsid w:val="001E16C6"/>
    <w:rsid w:val="002145D5"/>
    <w:rsid w:val="00244E65"/>
    <w:rsid w:val="00264A66"/>
    <w:rsid w:val="00264B36"/>
    <w:rsid w:val="00292EC3"/>
    <w:rsid w:val="002B38B6"/>
    <w:rsid w:val="002D4EF6"/>
    <w:rsid w:val="002E3981"/>
    <w:rsid w:val="002E441C"/>
    <w:rsid w:val="002F4A45"/>
    <w:rsid w:val="003069A5"/>
    <w:rsid w:val="003414E5"/>
    <w:rsid w:val="00345856"/>
    <w:rsid w:val="003724F3"/>
    <w:rsid w:val="003964D0"/>
    <w:rsid w:val="003E1C01"/>
    <w:rsid w:val="004102DC"/>
    <w:rsid w:val="004228D9"/>
    <w:rsid w:val="00452821"/>
    <w:rsid w:val="00454232"/>
    <w:rsid w:val="0046417A"/>
    <w:rsid w:val="00476EDC"/>
    <w:rsid w:val="0048480F"/>
    <w:rsid w:val="00485E53"/>
    <w:rsid w:val="00492A14"/>
    <w:rsid w:val="004B44C5"/>
    <w:rsid w:val="004C0F41"/>
    <w:rsid w:val="004D357E"/>
    <w:rsid w:val="004F0233"/>
    <w:rsid w:val="004F5EB6"/>
    <w:rsid w:val="0052114E"/>
    <w:rsid w:val="00576B14"/>
    <w:rsid w:val="005F6A14"/>
    <w:rsid w:val="00601CDB"/>
    <w:rsid w:val="00660C0F"/>
    <w:rsid w:val="006A6C40"/>
    <w:rsid w:val="006C2BC3"/>
    <w:rsid w:val="006F42FD"/>
    <w:rsid w:val="00725DB2"/>
    <w:rsid w:val="007266BE"/>
    <w:rsid w:val="00740878"/>
    <w:rsid w:val="00747418"/>
    <w:rsid w:val="00763E4E"/>
    <w:rsid w:val="00783AAB"/>
    <w:rsid w:val="007A33DD"/>
    <w:rsid w:val="007D251E"/>
    <w:rsid w:val="008029DE"/>
    <w:rsid w:val="00841F18"/>
    <w:rsid w:val="00851DDB"/>
    <w:rsid w:val="00857A94"/>
    <w:rsid w:val="008D7C28"/>
    <w:rsid w:val="00901D0C"/>
    <w:rsid w:val="00912F7F"/>
    <w:rsid w:val="009214E1"/>
    <w:rsid w:val="0094198F"/>
    <w:rsid w:val="00943C0F"/>
    <w:rsid w:val="0094674A"/>
    <w:rsid w:val="009646CF"/>
    <w:rsid w:val="009D3F9D"/>
    <w:rsid w:val="009E3414"/>
    <w:rsid w:val="00A9673D"/>
    <w:rsid w:val="00AA334F"/>
    <w:rsid w:val="00AC0FB0"/>
    <w:rsid w:val="00AD099D"/>
    <w:rsid w:val="00AD47A1"/>
    <w:rsid w:val="00B016C7"/>
    <w:rsid w:val="00B134C5"/>
    <w:rsid w:val="00B17E70"/>
    <w:rsid w:val="00BB46A6"/>
    <w:rsid w:val="00BE270C"/>
    <w:rsid w:val="00C75FF0"/>
    <w:rsid w:val="00CF5271"/>
    <w:rsid w:val="00E332C3"/>
    <w:rsid w:val="00E362FC"/>
    <w:rsid w:val="00EB3E68"/>
    <w:rsid w:val="00EF211A"/>
    <w:rsid w:val="00F03FB9"/>
    <w:rsid w:val="00FB3D93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28F1"/>
  <w15:docId w15:val="{33886B90-5DDB-4D94-BF0D-82F6DEC2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A3204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320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A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rsid w:val="001A3204"/>
    <w:pPr>
      <w:autoSpaceDE w:val="0"/>
      <w:autoSpaceDN w:val="0"/>
      <w:spacing w:line="213" w:lineRule="exact"/>
      <w:ind w:firstLine="202"/>
      <w:jc w:val="both"/>
    </w:pPr>
    <w:rPr>
      <w:rFonts w:ascii="H-Times-Roman" w:hAnsi="H-Times-Roman"/>
      <w:noProof/>
      <w:sz w:val="20"/>
      <w:szCs w:val="20"/>
      <w:lang w:val="en-US"/>
    </w:rPr>
  </w:style>
  <w:style w:type="paragraph" w:customStyle="1" w:styleId="Default">
    <w:name w:val="Default"/>
    <w:basedOn w:val="Norml"/>
    <w:rsid w:val="00EF211A"/>
    <w:pPr>
      <w:widowControl w:val="0"/>
      <w:suppressAutoHyphens/>
      <w:autoSpaceDE w:val="0"/>
      <w:autoSpaceDN w:val="0"/>
      <w:textAlignment w:val="baseline"/>
    </w:pPr>
    <w:rPr>
      <w:rFonts w:ascii="Arial, Arial" w:eastAsia="Arial, Arial" w:hAnsi="Arial, Arial" w:cs="Arial, Arial"/>
      <w:color w:val="000000"/>
      <w:kern w:val="3"/>
      <w:lang w:val="de-DE" w:eastAsia="ja-JP" w:bidi="fa-IR"/>
    </w:rPr>
  </w:style>
  <w:style w:type="paragraph" w:customStyle="1" w:styleId="Standard">
    <w:name w:val="Standard"/>
    <w:rsid w:val="00EF21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markedcontent">
    <w:name w:val="markedcontent"/>
    <w:basedOn w:val="Bekezdsalapbettpusa"/>
    <w:rsid w:val="002E441C"/>
  </w:style>
  <w:style w:type="paragraph" w:styleId="lfej">
    <w:name w:val="header"/>
    <w:basedOn w:val="Norml"/>
    <w:link w:val="lfejChar"/>
    <w:uiPriority w:val="99"/>
    <w:unhideWhenUsed/>
    <w:rsid w:val="00912F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2F7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12F7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2F7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AA334F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A334F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71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711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1083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Marianna</dc:creator>
  <cp:lastModifiedBy>Szvoboda Lászlóné</cp:lastModifiedBy>
  <cp:revision>3</cp:revision>
  <cp:lastPrinted>2022-10-19T12:42:00Z</cp:lastPrinted>
  <dcterms:created xsi:type="dcterms:W3CDTF">2022-10-19T11:45:00Z</dcterms:created>
  <dcterms:modified xsi:type="dcterms:W3CDTF">2022-10-19T12:43:00Z</dcterms:modified>
</cp:coreProperties>
</file>