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16" w:rsidRPr="00B54116" w:rsidRDefault="00B54116" w:rsidP="00B54116">
      <w:pPr>
        <w:pStyle w:val="Cmsor1"/>
        <w:tabs>
          <w:tab w:val="right" w:pos="8931"/>
        </w:tabs>
        <w:rPr>
          <w:rFonts w:ascii="Times New Roman" w:hAnsi="Times New Roman"/>
          <w:b w:val="0"/>
          <w:sz w:val="24"/>
          <w:szCs w:val="24"/>
        </w:rPr>
      </w:pPr>
      <w:r w:rsidRPr="00B54116">
        <w:rPr>
          <w:rFonts w:ascii="Times New Roman" w:hAnsi="Times New Roman"/>
          <w:sz w:val="24"/>
          <w:szCs w:val="24"/>
        </w:rPr>
        <w:t>Csongrád Város Jegyzőjétől</w:t>
      </w:r>
      <w:r w:rsidRPr="00B54116">
        <w:rPr>
          <w:rFonts w:ascii="Times New Roman" w:hAnsi="Times New Roman"/>
          <w:sz w:val="24"/>
          <w:szCs w:val="24"/>
        </w:rPr>
        <w:tab/>
        <w:t>„M”</w:t>
      </w:r>
    </w:p>
    <w:p w:rsidR="00B54116" w:rsidRPr="00B54116" w:rsidRDefault="00B54116" w:rsidP="00B54116">
      <w:r w:rsidRPr="00B54116">
        <w:t>Témafelelős: dr. Barcsi Judit</w:t>
      </w:r>
    </w:p>
    <w:p w:rsidR="00B54116" w:rsidRPr="00B54116" w:rsidRDefault="00B54116" w:rsidP="00B54116">
      <w:pPr>
        <w:tabs>
          <w:tab w:val="left" w:pos="1276"/>
        </w:tabs>
        <w:jc w:val="both"/>
      </w:pPr>
      <w:r w:rsidRPr="00B54116">
        <w:t xml:space="preserve">Száma: </w:t>
      </w:r>
      <w:proofErr w:type="spellStart"/>
      <w:r w:rsidRPr="00B54116">
        <w:t>Önk</w:t>
      </w:r>
      <w:proofErr w:type="spellEnd"/>
      <w:r w:rsidRPr="00B54116">
        <w:t xml:space="preserve">/9-1/2023 </w:t>
      </w:r>
    </w:p>
    <w:p w:rsidR="00B54116" w:rsidRPr="00B54116" w:rsidRDefault="00B54116" w:rsidP="00B54116">
      <w:pPr>
        <w:jc w:val="center"/>
        <w:rPr>
          <w:b/>
        </w:rPr>
      </w:pPr>
      <w:r w:rsidRPr="00B54116">
        <w:rPr>
          <w:b/>
          <w:i/>
          <w:spacing w:val="60"/>
        </w:rPr>
        <w:t>ELŐTERJESZTÉS</w:t>
      </w:r>
    </w:p>
    <w:p w:rsidR="00B54116" w:rsidRPr="00B54116" w:rsidRDefault="00B54116" w:rsidP="00B54116">
      <w:pPr>
        <w:jc w:val="center"/>
        <w:rPr>
          <w:b/>
        </w:rPr>
      </w:pPr>
      <w:r w:rsidRPr="00B54116">
        <w:rPr>
          <w:b/>
        </w:rPr>
        <w:t>Csongrád Városi Önkormányzat Képviselő-testületének</w:t>
      </w:r>
    </w:p>
    <w:p w:rsidR="00B54116" w:rsidRPr="00B54116" w:rsidRDefault="00B54116" w:rsidP="00B54116">
      <w:pPr>
        <w:jc w:val="center"/>
        <w:rPr>
          <w:b/>
        </w:rPr>
      </w:pPr>
      <w:r w:rsidRPr="00B54116">
        <w:rPr>
          <w:b/>
        </w:rPr>
        <w:t>2023. január 26-ai ülésére</w:t>
      </w:r>
    </w:p>
    <w:p w:rsidR="00B54116" w:rsidRPr="00B54116" w:rsidRDefault="00B54116" w:rsidP="00B54116">
      <w:pPr>
        <w:jc w:val="center"/>
      </w:pPr>
    </w:p>
    <w:p w:rsidR="00B54116" w:rsidRPr="00B54116" w:rsidRDefault="00B54116" w:rsidP="00B54116">
      <w:r w:rsidRPr="00B54116">
        <w:rPr>
          <w:b/>
          <w:u w:val="single"/>
        </w:rPr>
        <w:t>Tárgy:</w:t>
      </w:r>
      <w:r w:rsidRPr="00B54116">
        <w:t xml:space="preserve"> a zöldterületek és a fás szárú növények védelmének helyi szabályairól szóló 56/2016. (XII. 23.) önkormányzati rendelet módosítása</w:t>
      </w:r>
    </w:p>
    <w:p w:rsidR="00B54116" w:rsidRPr="00B54116" w:rsidRDefault="00B54116" w:rsidP="00B54116">
      <w:pPr>
        <w:pStyle w:val="Cmsor1"/>
        <w:rPr>
          <w:rFonts w:ascii="Times New Roman" w:hAnsi="Times New Roman"/>
          <w:sz w:val="24"/>
          <w:szCs w:val="24"/>
        </w:rPr>
      </w:pPr>
      <w:r w:rsidRPr="00B54116">
        <w:rPr>
          <w:rFonts w:ascii="Times New Roman" w:hAnsi="Times New Roman"/>
          <w:sz w:val="24"/>
          <w:szCs w:val="24"/>
        </w:rPr>
        <w:t>Tisztelt Képviselő-testület!</w:t>
      </w:r>
    </w:p>
    <w:p w:rsidR="00B54116" w:rsidRPr="00B54116" w:rsidRDefault="00B54116" w:rsidP="00B54116">
      <w:pPr>
        <w:jc w:val="both"/>
      </w:pPr>
      <w:r w:rsidRPr="00B54116">
        <w:t>A Képviselő-testület 2022. novemberi 24-i ülésén elvi döntést hozott arról, hogy szigorítja a zöldterületek és a fás szárú növények védelmének helyi szabályairól szóló 56/2016. (XII. 23.) önkormányzati rendeletet a zöldterületi pakolás vonatkozásában oly módon, hogy a körzet önkormányzati képviselőit megkeresve kijelöl olyan városrészeket és/vagy utcákat, utcarészeket, ahol az</w:t>
      </w:r>
      <w:r w:rsidRPr="00B54116">
        <w:rPr>
          <w:b/>
        </w:rPr>
        <w:t xml:space="preserve"> ingatlan előtti zöldterületi parkolás az ingatlan tulajdonosa számára sem megengedett.</w:t>
      </w:r>
    </w:p>
    <w:p w:rsidR="00B54116" w:rsidRPr="00B54116" w:rsidRDefault="00B54116" w:rsidP="00B54116">
      <w:pPr>
        <w:jc w:val="both"/>
      </w:pPr>
      <w:r w:rsidRPr="00B54116">
        <w:t xml:space="preserve">A beérkezett észrevételeket figyelembe véve javasolom, hogy </w:t>
      </w:r>
      <w:r w:rsidRPr="00B54116">
        <w:rPr>
          <w:b/>
        </w:rPr>
        <w:t xml:space="preserve">a szigorúbb szabályozás a kiemelt szegélyek mentén </w:t>
      </w:r>
      <w:r w:rsidRPr="00B54116">
        <w:t xml:space="preserve">valósuljon meg, így például: Fő utca, Arany János utca, Vasút utca, Zsinór utca, Dob utca, Kereszt utca, Erzsébet utca, Hársfa utca, Muskátli utca, Gyöngyvirág utca, Tulipán utca, Gr. Andrássy </w:t>
      </w:r>
      <w:proofErr w:type="spellStart"/>
      <w:r w:rsidRPr="00B54116">
        <w:t>Gy</w:t>
      </w:r>
      <w:proofErr w:type="spellEnd"/>
      <w:r w:rsidRPr="00B54116">
        <w:t xml:space="preserve">. </w:t>
      </w:r>
      <w:proofErr w:type="gramStart"/>
      <w:r w:rsidRPr="00B54116">
        <w:t>utca</w:t>
      </w:r>
      <w:proofErr w:type="gramEnd"/>
      <w:r w:rsidRPr="00B54116">
        <w:t xml:space="preserve">, Kerek-árok, Ifjúság tér, Szentesi út, Dózsa </w:t>
      </w:r>
      <w:proofErr w:type="spellStart"/>
      <w:r w:rsidRPr="00B54116">
        <w:t>Gy</w:t>
      </w:r>
      <w:proofErr w:type="spellEnd"/>
      <w:r w:rsidRPr="00B54116">
        <w:t xml:space="preserve">. </w:t>
      </w:r>
      <w:proofErr w:type="gramStart"/>
      <w:r w:rsidRPr="00B54116">
        <w:t>tér</w:t>
      </w:r>
      <w:proofErr w:type="gramEnd"/>
      <w:r w:rsidRPr="00B54116">
        <w:t>, Hunyadi tér érintett szakaszain és valamennyi parkosított területen. A javaslat értelmében a város más utcáiban az ingatlan előtti zöldterületet az ingatlan tulajdonosa parkolás céljára továbbra is használhatja.</w:t>
      </w:r>
    </w:p>
    <w:p w:rsidR="00B54116" w:rsidRPr="00B54116" w:rsidRDefault="00B54116" w:rsidP="00B54116">
      <w:pPr>
        <w:jc w:val="both"/>
      </w:pPr>
      <w:r w:rsidRPr="00B54116">
        <w:t xml:space="preserve">A tervezet értelmében a módosítás - a lakosság tájékoztatása érdekében, figyelemmel a vegetációs időszak kezdetére is - 2023. április 1. napján lép hatályba. Ezen idő elegendő arra is, hogy az érintett utcaszakaszokon a házak előtti közterületen - az útkezelő előzetes hozzájárulásával - parkolók kiépítésére is sor kerülhessen. </w:t>
      </w:r>
    </w:p>
    <w:p w:rsidR="00B54116" w:rsidRPr="00B54116" w:rsidRDefault="00B54116" w:rsidP="00B54116">
      <w:pPr>
        <w:jc w:val="both"/>
      </w:pPr>
      <w:r w:rsidRPr="00B54116">
        <w:t>Fentiek alapján kérem a T. Képviselő-testületet, hogy a rendelet-tervezetet vitassa meg és fogadja el!</w:t>
      </w:r>
    </w:p>
    <w:p w:rsidR="00B54116" w:rsidRPr="00B54116" w:rsidRDefault="00B54116" w:rsidP="00B54116">
      <w:pPr>
        <w:jc w:val="both"/>
      </w:pPr>
    </w:p>
    <w:p w:rsidR="00B54116" w:rsidRPr="00B54116" w:rsidRDefault="00B54116" w:rsidP="00B54116">
      <w:pPr>
        <w:jc w:val="both"/>
        <w:rPr>
          <w:bCs/>
        </w:rPr>
      </w:pPr>
      <w:r w:rsidRPr="00B54116">
        <w:rPr>
          <w:bCs/>
        </w:rPr>
        <w:t>A Rendelet módosításának várható következményeiről – az előzetes hatásvizsgálat eredményéről az alábbi tájékoztatást adom:</w:t>
      </w:r>
    </w:p>
    <w:p w:rsidR="00B54116" w:rsidRPr="00B54116" w:rsidRDefault="00B54116" w:rsidP="00B54116">
      <w:pPr>
        <w:jc w:val="both"/>
      </w:pPr>
    </w:p>
    <w:p w:rsidR="00B54116" w:rsidRPr="00B54116" w:rsidRDefault="00B54116" w:rsidP="00B54116">
      <w:pPr>
        <w:numPr>
          <w:ilvl w:val="0"/>
          <w:numId w:val="3"/>
        </w:numPr>
        <w:suppressAutoHyphens w:val="0"/>
        <w:rPr>
          <w:b/>
          <w:bCs/>
        </w:rPr>
      </w:pPr>
      <w:r w:rsidRPr="00B54116">
        <w:rPr>
          <w:b/>
          <w:bCs/>
        </w:rPr>
        <w:t>1. A rendelet megalkotásának valamennyi jelentősnek ítélt hatása, különösen:</w:t>
      </w:r>
    </w:p>
    <w:p w:rsidR="00B54116" w:rsidRPr="00B54116" w:rsidRDefault="00B54116" w:rsidP="00B54116">
      <w:pPr>
        <w:ind w:left="1080" w:hanging="720"/>
        <w:jc w:val="both"/>
        <w:rPr>
          <w:i/>
          <w:iCs/>
        </w:rPr>
      </w:pPr>
      <w:r w:rsidRPr="00B54116">
        <w:rPr>
          <w:i/>
          <w:iCs/>
        </w:rPr>
        <w:t>1.1. Társadalmi, gazdasági, költségvetési hatása:</w:t>
      </w:r>
    </w:p>
    <w:p w:rsidR="00B54116" w:rsidRPr="00B54116" w:rsidRDefault="00B54116" w:rsidP="00B54116">
      <w:pPr>
        <w:ind w:left="1080" w:hanging="720"/>
        <w:jc w:val="both"/>
      </w:pPr>
      <w:r w:rsidRPr="00B54116">
        <w:t>           A szabályozási tárgykör szigorítása – igazodva a gyakorlati jogalkalmazáshoz – a zöldterület védelmét szolgálja.</w:t>
      </w:r>
    </w:p>
    <w:p w:rsidR="00B54116" w:rsidRPr="00B54116" w:rsidRDefault="00B54116" w:rsidP="00B54116">
      <w:pPr>
        <w:ind w:left="1080" w:hanging="720"/>
        <w:jc w:val="both"/>
        <w:rPr>
          <w:b/>
          <w:bCs/>
        </w:rPr>
      </w:pPr>
      <w:r w:rsidRPr="00B54116">
        <w:rPr>
          <w:i/>
          <w:iCs/>
        </w:rPr>
        <w:t>1.2. Környezeti és egészségi következményei</w:t>
      </w:r>
      <w:r w:rsidRPr="00B54116">
        <w:rPr>
          <w:b/>
          <w:bCs/>
        </w:rPr>
        <w:t>:</w:t>
      </w:r>
    </w:p>
    <w:p w:rsidR="00B54116" w:rsidRPr="00B54116" w:rsidRDefault="00B54116" w:rsidP="00B54116">
      <w:pPr>
        <w:ind w:left="1080" w:hanging="720"/>
        <w:jc w:val="both"/>
      </w:pPr>
      <w:r w:rsidRPr="00B54116">
        <w:t>           A rendelet módosítására a Város zöldterületének fokozott védelmének érdekében kerül sor.</w:t>
      </w:r>
    </w:p>
    <w:p w:rsidR="00B54116" w:rsidRPr="00B54116" w:rsidRDefault="00B54116" w:rsidP="00B54116">
      <w:pPr>
        <w:ind w:left="1080" w:hanging="720"/>
        <w:rPr>
          <w:b/>
          <w:bCs/>
        </w:rPr>
      </w:pPr>
      <w:r w:rsidRPr="00B54116">
        <w:rPr>
          <w:i/>
          <w:iCs/>
        </w:rPr>
        <w:t>1.3. Adminisztratív terheket befolyásoló hatása</w:t>
      </w:r>
      <w:r w:rsidRPr="00B54116">
        <w:rPr>
          <w:b/>
          <w:bCs/>
        </w:rPr>
        <w:t>:</w:t>
      </w:r>
    </w:p>
    <w:p w:rsidR="00B54116" w:rsidRPr="00B54116" w:rsidRDefault="00B54116" w:rsidP="00B54116">
      <w:pPr>
        <w:ind w:left="1080" w:hanging="720"/>
        <w:jc w:val="both"/>
      </w:pPr>
      <w:r w:rsidRPr="00B54116">
        <w:t xml:space="preserve">           A rendelet módosítása többlet </w:t>
      </w:r>
      <w:proofErr w:type="gramStart"/>
      <w:r w:rsidRPr="00B54116">
        <w:t>adminisztrációs</w:t>
      </w:r>
      <w:proofErr w:type="gramEnd"/>
      <w:r w:rsidRPr="00B54116">
        <w:t xml:space="preserve"> teherrel nem jár.</w:t>
      </w:r>
    </w:p>
    <w:p w:rsidR="00B54116" w:rsidRPr="00B54116" w:rsidRDefault="00B54116" w:rsidP="00B54116">
      <w:pPr>
        <w:jc w:val="both"/>
        <w:rPr>
          <w:b/>
          <w:bCs/>
        </w:rPr>
      </w:pPr>
      <w:r w:rsidRPr="00B54116">
        <w:rPr>
          <w:b/>
          <w:bCs/>
        </w:rPr>
        <w:t>2. A jogszabály megalkotásának szükségessége, a jogalkotás elmaradásának várható következményei:</w:t>
      </w:r>
    </w:p>
    <w:p w:rsidR="00B54116" w:rsidRPr="00B54116" w:rsidRDefault="00B54116" w:rsidP="00B54116">
      <w:pPr>
        <w:ind w:left="1080"/>
        <w:jc w:val="both"/>
      </w:pPr>
      <w:r w:rsidRPr="00B54116">
        <w:t xml:space="preserve"> A rendelet módosítása környezetvédelmi okokból szükséges.</w:t>
      </w:r>
    </w:p>
    <w:p w:rsidR="00B54116" w:rsidRPr="00B54116" w:rsidRDefault="00B54116" w:rsidP="00B54116">
      <w:pPr>
        <w:jc w:val="both"/>
        <w:rPr>
          <w:b/>
          <w:bCs/>
        </w:rPr>
      </w:pPr>
      <w:r w:rsidRPr="00B54116">
        <w:rPr>
          <w:b/>
          <w:bCs/>
        </w:rPr>
        <w:t>3. A jogszabály alkalmazásához szükséges személyi, szervezeti, tárgyi és pénzügyi     feltételek:</w:t>
      </w:r>
    </w:p>
    <w:p w:rsidR="00B54116" w:rsidRPr="00B54116" w:rsidRDefault="00B54116" w:rsidP="00B54116">
      <w:pPr>
        <w:ind w:left="1080"/>
        <w:jc w:val="both"/>
      </w:pPr>
      <w:r w:rsidRPr="00B54116">
        <w:t xml:space="preserve">A rendelet alkalmazása nem igényel többlet személyi és tárgyi feltételt. </w:t>
      </w:r>
    </w:p>
    <w:p w:rsidR="00B54116" w:rsidRPr="00B54116" w:rsidRDefault="00B54116" w:rsidP="00B54116">
      <w:pPr>
        <w:jc w:val="both"/>
      </w:pPr>
    </w:p>
    <w:p w:rsidR="00B54116" w:rsidRPr="00B54116" w:rsidRDefault="00B54116" w:rsidP="00B54116">
      <w:pPr>
        <w:pStyle w:val="NormlWeb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B54116">
        <w:rPr>
          <w:rFonts w:ascii="Times New Roman" w:hAnsi="Times New Roman"/>
          <w:bCs/>
        </w:rPr>
        <w:t xml:space="preserve">Kérem a Tisztelt Képviselő-testületet az előterjesztés megtárgyalására és a rendelet-tervezet elfogadására. </w:t>
      </w:r>
    </w:p>
    <w:p w:rsidR="00B54116" w:rsidRPr="00B54116" w:rsidRDefault="00B54116" w:rsidP="00B54116">
      <w:pPr>
        <w:pStyle w:val="NormlWeb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B54116" w:rsidRDefault="00B54116" w:rsidP="00B54116">
      <w:pPr>
        <w:jc w:val="both"/>
      </w:pPr>
      <w:r w:rsidRPr="00B54116">
        <w:t>Csongrád, 2023. január 18.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116">
        <w:t xml:space="preserve">  </w:t>
      </w:r>
    </w:p>
    <w:p w:rsidR="00B54116" w:rsidRPr="00B54116" w:rsidRDefault="00B54116" w:rsidP="00B541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116">
        <w:t xml:space="preserve">Dr. Juhász László </w:t>
      </w:r>
    </w:p>
    <w:p w:rsidR="00B54116" w:rsidRPr="00B54116" w:rsidRDefault="00B54116" w:rsidP="00B54116">
      <w:pPr>
        <w:rPr>
          <w:b/>
          <w:bCs/>
        </w:rPr>
      </w:pPr>
      <w:r w:rsidRPr="00B54116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116">
        <w:t xml:space="preserve"> </w:t>
      </w:r>
      <w:proofErr w:type="gramStart"/>
      <w:r w:rsidRPr="00B54116">
        <w:t>jegyző</w:t>
      </w:r>
      <w:proofErr w:type="gramEnd"/>
      <w:r w:rsidRPr="00B54116">
        <w:t xml:space="preserve"> </w:t>
      </w:r>
      <w:r w:rsidRPr="00B54116">
        <w:rPr>
          <w:b/>
          <w:bCs/>
        </w:rPr>
        <w:br w:type="page"/>
      </w:r>
    </w:p>
    <w:p w:rsidR="002E7F7B" w:rsidRDefault="00B67F2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2E7F7B" w:rsidRDefault="00B67F2D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zöldterületek és a fásszárú növények védelmének helyi szabályairól szóló 56/2016.(XII.23.)önkormányzati rendelet módosításáról</w:t>
      </w:r>
    </w:p>
    <w:p w:rsidR="002E7F7B" w:rsidRDefault="00B67F2D">
      <w:pPr>
        <w:pStyle w:val="Szvegtrzs"/>
        <w:spacing w:before="220" w:after="0" w:line="240" w:lineRule="auto"/>
        <w:jc w:val="both"/>
      </w:pPr>
      <w:r>
        <w:t>Csongrád Városi Önkormányzat Képviselő-testülete az Alaptörvény 32. cikk (1) bekezdés a) pontjában, a környezet védelmének általános szabályairól szóló 1995. évi LIII. törvény 48. § (1) és (2) bekezdéseiben és a fás szárú növények védelméről szóló 346/2008. (XII. 30.) Kormányrendelet 8. § (4) bekezdésében kapott felhatalmazás alapján, a Magyarország helyi önkormányzatairól szóló 2011. évi CLXXXIX. törvény 13. § (1) bekezdés 11. pontjában meghatározott feladatkörében eljárva, a környezet védelmének általános szabályairól szóló 1995. évi LIII. tv. 48. §-</w:t>
      </w:r>
      <w:proofErr w:type="spellStart"/>
      <w:r>
        <w:t>ában</w:t>
      </w:r>
      <w:proofErr w:type="spellEnd"/>
      <w:r>
        <w:t xml:space="preserve"> biztosított véleményezési jogkörében eljáró illetékes környezetvédelmi igazgatási szerv véleményének kikérésével a következőket rendeli el.</w:t>
      </w:r>
    </w:p>
    <w:p w:rsidR="00805746" w:rsidRDefault="00805746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2E7F7B" w:rsidRDefault="00B67F2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2E7F7B" w:rsidRDefault="00B67F2D">
      <w:pPr>
        <w:pStyle w:val="Szvegtrzs"/>
        <w:spacing w:after="0" w:line="240" w:lineRule="auto"/>
        <w:jc w:val="both"/>
      </w:pPr>
      <w:r>
        <w:t>A zöldterületek és a fás szárú növények védelmének helyi szabályairól szóló 56/2016.(XII.23.) önkormányzati rendelet 8.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(1b) bekezdéssel egészül ki:</w:t>
      </w:r>
    </w:p>
    <w:p w:rsidR="002E7F7B" w:rsidRDefault="00B67F2D">
      <w:pPr>
        <w:pStyle w:val="Szvegtrzs"/>
        <w:spacing w:before="240" w:after="240" w:line="240" w:lineRule="auto"/>
        <w:jc w:val="both"/>
      </w:pPr>
      <w:r>
        <w:t>„(1b) Az (1a) bekezdéstől eltérően nem mentesül a jogkövetkezmény alól a magánszemély, ha kiemelt járdaszegéllyel övezett zöldterületen parkol.”</w:t>
      </w:r>
    </w:p>
    <w:p w:rsidR="00805746" w:rsidRDefault="00805746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2E7F7B" w:rsidRDefault="00B67F2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2E7F7B" w:rsidRDefault="00B67F2D">
      <w:pPr>
        <w:pStyle w:val="Szvegtrzs"/>
        <w:spacing w:after="0" w:line="240" w:lineRule="auto"/>
        <w:jc w:val="both"/>
      </w:pPr>
      <w:r>
        <w:t>Ez a rendelet 2023. április 1-jén lép hatályba.</w:t>
      </w:r>
    </w:p>
    <w:p w:rsidR="00805746" w:rsidRDefault="00805746">
      <w:pPr>
        <w:pStyle w:val="Szvegtrzs"/>
        <w:spacing w:after="0" w:line="240" w:lineRule="auto"/>
        <w:jc w:val="both"/>
      </w:pPr>
    </w:p>
    <w:p w:rsidR="00805746" w:rsidRDefault="00805746">
      <w:pPr>
        <w:pStyle w:val="Szvegtrzs"/>
        <w:spacing w:after="0" w:line="240" w:lineRule="auto"/>
        <w:jc w:val="both"/>
      </w:pPr>
    </w:p>
    <w:p w:rsidR="00805746" w:rsidRDefault="00805746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E7F7B">
        <w:tc>
          <w:tcPr>
            <w:tcW w:w="4818" w:type="dxa"/>
          </w:tcPr>
          <w:p w:rsidR="002E7F7B" w:rsidRDefault="00B67F2D">
            <w:pPr>
              <w:pStyle w:val="Szvegtrzs"/>
              <w:spacing w:after="0" w:line="240" w:lineRule="auto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>.</w:t>
            </w:r>
            <w:r>
              <w:br/>
            </w:r>
            <w:bookmarkStart w:id="0" w:name="_GoBack"/>
            <w:bookmarkEnd w:id="0"/>
            <w:r>
              <w:t xml:space="preserve">polgármester </w:t>
            </w:r>
          </w:p>
        </w:tc>
        <w:tc>
          <w:tcPr>
            <w:tcW w:w="4820" w:type="dxa"/>
          </w:tcPr>
          <w:p w:rsidR="002E7F7B" w:rsidRDefault="00B67F2D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1E0280" w:rsidRDefault="001E0280"/>
    <w:p w:rsidR="00805746" w:rsidRDefault="00805746"/>
    <w:p w:rsidR="00805746" w:rsidRDefault="00805746"/>
    <w:p w:rsidR="001E0280" w:rsidRDefault="001E0280"/>
    <w:p w:rsidR="00805746" w:rsidRDefault="00805746"/>
    <w:p w:rsidR="001E0280" w:rsidRDefault="001E0280"/>
    <w:p w:rsidR="00805746" w:rsidRPr="00805746" w:rsidRDefault="00805746" w:rsidP="00805746">
      <w:pPr>
        <w:pStyle w:val="Szvegtrzs"/>
        <w:spacing w:after="0" w:line="240" w:lineRule="auto"/>
        <w:jc w:val="center"/>
      </w:pPr>
      <w:r w:rsidRPr="00805746">
        <w:t>Végső előterjesztői indokolás</w:t>
      </w:r>
    </w:p>
    <w:p w:rsidR="001E0280" w:rsidRDefault="001E0280"/>
    <w:p w:rsidR="002E7F7B" w:rsidRDefault="001E0280">
      <w:r>
        <w:t>A szabályozási tárgykör szigorítása - igazodva a gyakorlati jogalkalmazáshoz - a zöldterület védelmét szolgálja. A rendelet módosítására a Város zöldterületének fokozott védelmének érdekében kerül sor. </w:t>
      </w:r>
    </w:p>
    <w:sectPr w:rsidR="002E7F7B" w:rsidSect="00B54116">
      <w:footerReference w:type="default" r:id="rId7"/>
      <w:pgSz w:w="11906" w:h="16838"/>
      <w:pgMar w:top="426" w:right="1134" w:bottom="851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C5" w:rsidRDefault="00B67F2D">
      <w:r>
        <w:separator/>
      </w:r>
    </w:p>
  </w:endnote>
  <w:endnote w:type="continuationSeparator" w:id="0">
    <w:p w:rsidR="00A13DC5" w:rsidRDefault="00B6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16" w:rsidRDefault="00B54116">
    <w:pPr>
      <w:pStyle w:val="llb"/>
      <w:jc w:val="center"/>
    </w:pPr>
  </w:p>
  <w:p w:rsidR="002E7F7B" w:rsidRDefault="002E7F7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C5" w:rsidRDefault="00B67F2D">
      <w:r>
        <w:separator/>
      </w:r>
    </w:p>
  </w:footnote>
  <w:footnote w:type="continuationSeparator" w:id="0">
    <w:p w:rsidR="00A13DC5" w:rsidRDefault="00B6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C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47AA3"/>
    <w:multiLevelType w:val="multilevel"/>
    <w:tmpl w:val="40CA017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7B"/>
    <w:rsid w:val="001E0280"/>
    <w:rsid w:val="002E7F7B"/>
    <w:rsid w:val="00805746"/>
    <w:rsid w:val="00A13DC5"/>
    <w:rsid w:val="00B54116"/>
    <w:rsid w:val="00B6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DA16"/>
  <w15:docId w15:val="{2E27CB41-55C6-43F5-9D6F-8DA16690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805746"/>
    <w:rPr>
      <w:rFonts w:ascii="Times New Roman" w:hAnsi="Times New Roman"/>
      <w:lang w:val="hu-HU"/>
    </w:rPr>
  </w:style>
  <w:style w:type="paragraph" w:styleId="NormlWeb">
    <w:name w:val="Normal (Web)"/>
    <w:basedOn w:val="Norml"/>
    <w:rsid w:val="00B54116"/>
    <w:pPr>
      <w:suppressAutoHyphens w:val="0"/>
      <w:spacing w:before="100" w:beforeAutospacing="1" w:after="100" w:afterAutospacing="1"/>
    </w:pPr>
    <w:rPr>
      <w:rFonts w:ascii="Calibri" w:eastAsia="Calibri" w:hAnsi="Calibri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unhideWhenUsed/>
    <w:rsid w:val="00B541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54116"/>
    <w:rPr>
      <w:rFonts w:ascii="Times New Roman" w:hAnsi="Times New Roman" w:cs="Mangal"/>
      <w:szCs w:val="21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B54116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5</cp:revision>
  <dcterms:created xsi:type="dcterms:W3CDTF">2023-01-18T08:01:00Z</dcterms:created>
  <dcterms:modified xsi:type="dcterms:W3CDTF">2023-01-19T13:34:00Z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