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701186" w:rsidRDefault="00701186" w:rsidP="00701186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1186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="00F65E76" w:rsidRPr="00701186">
        <w:rPr>
          <w:rFonts w:ascii="Times New Roman" w:hAnsi="Times New Roman"/>
          <w:sz w:val="24"/>
          <w:szCs w:val="24"/>
        </w:rPr>
        <w:tab/>
      </w:r>
      <w:r w:rsidR="00F65E76" w:rsidRPr="00701186">
        <w:rPr>
          <w:rFonts w:ascii="Times New Roman" w:hAnsi="Times New Roman"/>
          <w:sz w:val="24"/>
          <w:szCs w:val="24"/>
        </w:rPr>
        <w:tab/>
      </w:r>
      <w:r w:rsidR="00F65E76" w:rsidRPr="00701186">
        <w:rPr>
          <w:rFonts w:ascii="Times New Roman" w:hAnsi="Times New Roman"/>
          <w:sz w:val="24"/>
          <w:szCs w:val="24"/>
        </w:rPr>
        <w:tab/>
      </w:r>
      <w:r w:rsidR="00F65E76" w:rsidRPr="00701186">
        <w:rPr>
          <w:rFonts w:ascii="Times New Roman" w:hAnsi="Times New Roman"/>
          <w:sz w:val="24"/>
          <w:szCs w:val="24"/>
        </w:rPr>
        <w:tab/>
      </w:r>
      <w:r w:rsidR="001272EA" w:rsidRPr="00701186">
        <w:rPr>
          <w:rFonts w:ascii="Times New Roman" w:hAnsi="Times New Roman"/>
          <w:sz w:val="24"/>
          <w:szCs w:val="24"/>
        </w:rPr>
        <w:tab/>
      </w:r>
      <w:r w:rsidR="001272EA" w:rsidRPr="00701186">
        <w:rPr>
          <w:rFonts w:ascii="Times New Roman" w:hAnsi="Times New Roman"/>
          <w:sz w:val="24"/>
          <w:szCs w:val="24"/>
        </w:rPr>
        <w:tab/>
      </w:r>
      <w:r w:rsidR="00695959" w:rsidRPr="00701186">
        <w:rPr>
          <w:rFonts w:ascii="Times New Roman" w:hAnsi="Times New Roman"/>
          <w:b/>
          <w:i/>
          <w:sz w:val="24"/>
          <w:szCs w:val="24"/>
        </w:rPr>
        <w:t>„M”</w:t>
      </w:r>
      <w:r w:rsidR="00F65E76" w:rsidRPr="00701186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701186" w:rsidRDefault="00F65E76" w:rsidP="00701186">
      <w:pPr>
        <w:pStyle w:val="Nincstrkz"/>
        <w:jc w:val="both"/>
        <w:rPr>
          <w:rFonts w:ascii="Times New Roman" w:hAnsi="Times New Roman"/>
          <w:sz w:val="23"/>
          <w:szCs w:val="23"/>
        </w:rPr>
      </w:pPr>
    </w:p>
    <w:p w:rsidR="00F65E76" w:rsidRPr="00701186" w:rsidRDefault="00F65E76" w:rsidP="00701186">
      <w:pPr>
        <w:pStyle w:val="Nincstrkz"/>
        <w:rPr>
          <w:rFonts w:ascii="Times New Roman" w:hAnsi="Times New Roman"/>
          <w:sz w:val="23"/>
          <w:szCs w:val="23"/>
        </w:rPr>
      </w:pPr>
      <w:r w:rsidRPr="00701186">
        <w:rPr>
          <w:rFonts w:ascii="Times New Roman" w:hAnsi="Times New Roman"/>
          <w:b/>
          <w:sz w:val="23"/>
          <w:szCs w:val="23"/>
        </w:rPr>
        <w:t>Száma:</w:t>
      </w:r>
      <w:r w:rsidR="002165BD" w:rsidRPr="00701186">
        <w:rPr>
          <w:rFonts w:ascii="Times New Roman" w:hAnsi="Times New Roman"/>
          <w:sz w:val="23"/>
          <w:szCs w:val="23"/>
        </w:rPr>
        <w:t xml:space="preserve"> Szo/</w:t>
      </w:r>
      <w:r w:rsidR="00423E23" w:rsidRPr="00701186">
        <w:rPr>
          <w:rFonts w:ascii="Times New Roman" w:hAnsi="Times New Roman"/>
          <w:sz w:val="23"/>
          <w:szCs w:val="23"/>
        </w:rPr>
        <w:t>437-</w:t>
      </w:r>
      <w:r w:rsidR="00C55B3A" w:rsidRPr="00701186">
        <w:rPr>
          <w:rFonts w:ascii="Times New Roman" w:hAnsi="Times New Roman"/>
          <w:sz w:val="23"/>
          <w:szCs w:val="23"/>
        </w:rPr>
        <w:t>1</w:t>
      </w:r>
      <w:r w:rsidR="00DA6A6B" w:rsidRPr="00701186">
        <w:rPr>
          <w:rFonts w:ascii="Times New Roman" w:hAnsi="Times New Roman"/>
          <w:sz w:val="23"/>
          <w:szCs w:val="23"/>
        </w:rPr>
        <w:t>/</w:t>
      </w:r>
      <w:r w:rsidR="006C4E7A" w:rsidRPr="00701186">
        <w:rPr>
          <w:rFonts w:ascii="Times New Roman" w:hAnsi="Times New Roman"/>
          <w:sz w:val="23"/>
          <w:szCs w:val="23"/>
        </w:rPr>
        <w:t>2023</w:t>
      </w:r>
      <w:r w:rsidRPr="00701186">
        <w:rPr>
          <w:rFonts w:ascii="Times New Roman" w:hAnsi="Times New Roman"/>
          <w:sz w:val="23"/>
          <w:szCs w:val="23"/>
        </w:rPr>
        <w:tab/>
      </w:r>
      <w:r w:rsidRPr="00701186">
        <w:rPr>
          <w:rFonts w:ascii="Times New Roman" w:hAnsi="Times New Roman"/>
          <w:sz w:val="23"/>
          <w:szCs w:val="23"/>
        </w:rPr>
        <w:tab/>
      </w:r>
      <w:r w:rsidRPr="00701186">
        <w:rPr>
          <w:rFonts w:ascii="Times New Roman" w:hAnsi="Times New Roman"/>
          <w:sz w:val="23"/>
          <w:szCs w:val="23"/>
        </w:rPr>
        <w:tab/>
      </w:r>
      <w:r w:rsidRPr="00701186">
        <w:rPr>
          <w:rFonts w:ascii="Times New Roman" w:hAnsi="Times New Roman"/>
          <w:sz w:val="23"/>
          <w:szCs w:val="23"/>
        </w:rPr>
        <w:tab/>
      </w:r>
      <w:r w:rsidRPr="00701186">
        <w:rPr>
          <w:rFonts w:ascii="Times New Roman" w:hAnsi="Times New Roman"/>
          <w:sz w:val="23"/>
          <w:szCs w:val="23"/>
        </w:rPr>
        <w:tab/>
        <w:t xml:space="preserve"> </w:t>
      </w:r>
    </w:p>
    <w:p w:rsidR="00F65E76" w:rsidRPr="00701186" w:rsidRDefault="00F65E76" w:rsidP="00701186">
      <w:pPr>
        <w:pStyle w:val="Nincstrkz"/>
        <w:ind w:left="1260" w:hanging="1260"/>
        <w:rPr>
          <w:rFonts w:ascii="Times New Roman" w:hAnsi="Times New Roman"/>
          <w:sz w:val="23"/>
          <w:szCs w:val="23"/>
          <w:u w:val="single"/>
        </w:rPr>
      </w:pPr>
      <w:r w:rsidRPr="00701186">
        <w:rPr>
          <w:rFonts w:ascii="Times New Roman" w:hAnsi="Times New Roman"/>
          <w:b/>
          <w:sz w:val="23"/>
          <w:szCs w:val="23"/>
        </w:rPr>
        <w:t>Témafelelős:</w:t>
      </w:r>
      <w:r w:rsidRPr="00701186">
        <w:rPr>
          <w:rFonts w:ascii="Times New Roman" w:hAnsi="Times New Roman"/>
          <w:sz w:val="23"/>
          <w:szCs w:val="23"/>
        </w:rPr>
        <w:t xml:space="preserve"> </w:t>
      </w:r>
      <w:r w:rsidR="00B30B93" w:rsidRPr="00701186">
        <w:rPr>
          <w:rFonts w:ascii="Times New Roman" w:hAnsi="Times New Roman"/>
          <w:sz w:val="23"/>
          <w:szCs w:val="23"/>
        </w:rPr>
        <w:t>Major Edina</w:t>
      </w:r>
      <w:r w:rsidR="00B615F7" w:rsidRPr="00701186">
        <w:rPr>
          <w:rFonts w:ascii="Times New Roman" w:hAnsi="Times New Roman"/>
          <w:sz w:val="23"/>
          <w:szCs w:val="23"/>
        </w:rPr>
        <w:br/>
      </w:r>
      <w:r w:rsidR="00630AE0" w:rsidRPr="00701186">
        <w:rPr>
          <w:rFonts w:ascii="Times New Roman" w:hAnsi="Times New Roman"/>
          <w:sz w:val="23"/>
          <w:szCs w:val="23"/>
        </w:rPr>
        <w:t xml:space="preserve">  </w:t>
      </w:r>
    </w:p>
    <w:p w:rsidR="00F65E76" w:rsidRPr="00701186" w:rsidRDefault="00F65E76" w:rsidP="00701186">
      <w:pPr>
        <w:pStyle w:val="Nincstrkz"/>
        <w:jc w:val="center"/>
        <w:rPr>
          <w:rFonts w:ascii="Times New Roman" w:hAnsi="Times New Roman"/>
          <w:b/>
          <w:spacing w:val="52"/>
          <w:sz w:val="23"/>
          <w:szCs w:val="23"/>
        </w:rPr>
      </w:pPr>
      <w:r w:rsidRPr="00701186">
        <w:rPr>
          <w:rFonts w:ascii="Times New Roman" w:hAnsi="Times New Roman"/>
          <w:b/>
          <w:spacing w:val="52"/>
          <w:sz w:val="23"/>
          <w:szCs w:val="23"/>
        </w:rPr>
        <w:t>ELŐTERJESZTÉS</w:t>
      </w:r>
    </w:p>
    <w:p w:rsidR="00F65E76" w:rsidRPr="00701186" w:rsidRDefault="00F65E76" w:rsidP="00701186">
      <w:pPr>
        <w:pStyle w:val="Nincstrkz"/>
        <w:jc w:val="center"/>
        <w:rPr>
          <w:rFonts w:ascii="Times New Roman" w:hAnsi="Times New Roman"/>
          <w:b/>
          <w:sz w:val="23"/>
          <w:szCs w:val="23"/>
        </w:rPr>
      </w:pPr>
      <w:r w:rsidRPr="00701186">
        <w:rPr>
          <w:rFonts w:ascii="Times New Roman" w:hAnsi="Times New Roman"/>
          <w:b/>
          <w:sz w:val="23"/>
          <w:szCs w:val="23"/>
        </w:rPr>
        <w:t>Csongrád Város</w:t>
      </w:r>
      <w:r w:rsidR="007974A7" w:rsidRPr="00701186">
        <w:rPr>
          <w:rFonts w:ascii="Times New Roman" w:hAnsi="Times New Roman"/>
          <w:b/>
          <w:sz w:val="23"/>
          <w:szCs w:val="23"/>
        </w:rPr>
        <w:t>i Önkormányzat</w:t>
      </w:r>
      <w:r w:rsidRPr="00701186">
        <w:rPr>
          <w:rFonts w:ascii="Times New Roman" w:hAnsi="Times New Roman"/>
          <w:b/>
          <w:sz w:val="23"/>
          <w:szCs w:val="23"/>
        </w:rPr>
        <w:t xml:space="preserve"> Képviselő-testületének</w:t>
      </w:r>
    </w:p>
    <w:p w:rsidR="00E60F7F" w:rsidRPr="00701186" w:rsidRDefault="002959B9" w:rsidP="00701186">
      <w:pPr>
        <w:pStyle w:val="Nincstrkz"/>
        <w:jc w:val="center"/>
        <w:rPr>
          <w:rFonts w:ascii="Times New Roman" w:hAnsi="Times New Roman"/>
          <w:b/>
          <w:sz w:val="23"/>
          <w:szCs w:val="23"/>
        </w:rPr>
      </w:pPr>
      <w:r w:rsidRPr="00701186">
        <w:rPr>
          <w:rFonts w:ascii="Times New Roman" w:hAnsi="Times New Roman"/>
          <w:b/>
          <w:sz w:val="23"/>
          <w:szCs w:val="23"/>
        </w:rPr>
        <w:t>202</w:t>
      </w:r>
      <w:r w:rsidR="006C4E7A" w:rsidRPr="00701186">
        <w:rPr>
          <w:rFonts w:ascii="Times New Roman" w:hAnsi="Times New Roman"/>
          <w:b/>
          <w:sz w:val="23"/>
          <w:szCs w:val="23"/>
        </w:rPr>
        <w:t>3</w:t>
      </w:r>
      <w:r w:rsidR="000B6CEC" w:rsidRPr="00701186">
        <w:rPr>
          <w:rFonts w:ascii="Times New Roman" w:hAnsi="Times New Roman"/>
          <w:b/>
          <w:sz w:val="23"/>
          <w:szCs w:val="23"/>
        </w:rPr>
        <w:t xml:space="preserve">. </w:t>
      </w:r>
      <w:r w:rsidR="006C4E7A" w:rsidRPr="00701186">
        <w:rPr>
          <w:rFonts w:ascii="Times New Roman" w:hAnsi="Times New Roman"/>
          <w:b/>
          <w:sz w:val="23"/>
          <w:szCs w:val="23"/>
        </w:rPr>
        <w:t>február 23-a</w:t>
      </w:r>
      <w:r w:rsidR="000B6CEC" w:rsidRPr="00701186">
        <w:rPr>
          <w:rFonts w:ascii="Times New Roman" w:hAnsi="Times New Roman"/>
          <w:b/>
          <w:sz w:val="23"/>
          <w:szCs w:val="23"/>
        </w:rPr>
        <w:t>i</w:t>
      </w:r>
      <w:r w:rsidR="00F65E76" w:rsidRPr="00701186">
        <w:rPr>
          <w:rFonts w:ascii="Times New Roman" w:hAnsi="Times New Roman"/>
          <w:b/>
          <w:sz w:val="23"/>
          <w:szCs w:val="23"/>
        </w:rPr>
        <w:t xml:space="preserve"> ülésére</w:t>
      </w:r>
    </w:p>
    <w:p w:rsidR="00701186" w:rsidRDefault="00701186" w:rsidP="00701186">
      <w:pPr>
        <w:ind w:left="709" w:hanging="709"/>
        <w:contextualSpacing/>
        <w:jc w:val="both"/>
        <w:rPr>
          <w:rFonts w:eastAsia="Calibri"/>
          <w:b/>
          <w:sz w:val="23"/>
          <w:szCs w:val="23"/>
          <w:lang w:eastAsia="en-US"/>
        </w:rPr>
      </w:pPr>
    </w:p>
    <w:p w:rsidR="00CF54F5" w:rsidRPr="00701186" w:rsidRDefault="00CF54F5" w:rsidP="00701186">
      <w:pPr>
        <w:ind w:left="709" w:hanging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b/>
          <w:sz w:val="23"/>
          <w:szCs w:val="23"/>
          <w:lang w:eastAsia="en-US"/>
        </w:rPr>
        <w:t>Tárgy:</w:t>
      </w:r>
      <w:r w:rsidR="00BD21EF" w:rsidRPr="00701186">
        <w:rPr>
          <w:rFonts w:eastAsia="Calibri"/>
          <w:sz w:val="23"/>
          <w:szCs w:val="23"/>
          <w:lang w:eastAsia="en-US"/>
        </w:rPr>
        <w:t xml:space="preserve"> </w:t>
      </w:r>
      <w:r w:rsidRPr="00701186">
        <w:rPr>
          <w:rFonts w:eastAsia="Calibri"/>
          <w:sz w:val="23"/>
          <w:szCs w:val="23"/>
          <w:lang w:eastAsia="en-US"/>
        </w:rPr>
        <w:t>Az Alsó- Tisza-menti Önkormányzati Társulás és a Csanyteleki Polgármesteri Hivatal között létrejött feladat-ellátási megállapodás 5. módosítása és melléklete jóváhagyása</w:t>
      </w:r>
    </w:p>
    <w:p w:rsidR="00CF54F5" w:rsidRPr="00701186" w:rsidRDefault="00CF54F5" w:rsidP="00701186">
      <w:pPr>
        <w:ind w:left="709" w:hanging="709"/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ind w:left="709" w:hanging="709"/>
        <w:contextualSpacing/>
        <w:rPr>
          <w:rFonts w:eastAsia="Calibri"/>
          <w:b/>
          <w:sz w:val="23"/>
          <w:szCs w:val="23"/>
          <w:lang w:eastAsia="en-US"/>
        </w:rPr>
      </w:pPr>
      <w:r w:rsidRPr="00701186">
        <w:rPr>
          <w:rFonts w:eastAsia="Calibri"/>
          <w:b/>
          <w:sz w:val="23"/>
          <w:szCs w:val="23"/>
          <w:lang w:eastAsia="en-US"/>
        </w:rPr>
        <w:t>Tisztelt Képviselő-testület!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094C9B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Az</w:t>
      </w:r>
      <w:r w:rsidR="00CF54F5" w:rsidRPr="00701186">
        <w:rPr>
          <w:rFonts w:eastAsia="Calibri"/>
          <w:sz w:val="23"/>
          <w:szCs w:val="23"/>
          <w:lang w:eastAsia="en-US"/>
        </w:rPr>
        <w:t xml:space="preserve"> Alsó- Tisza-menti Önkormányzati Társulás (a továbbiakban: Társulás) Társulási Megállapodásba rögzített, a Magyarország helyi önkormányzatairól szóló 2011. évi CLXXXIX. törvény (a továbbiakban: Mötv.) 13. § (1) bekezdésében szabályozott önkormányzati kötelező feladatok közül</w:t>
      </w:r>
    </w:p>
    <w:p w:rsidR="00CF54F5" w:rsidRPr="00701186" w:rsidRDefault="00CF54F5" w:rsidP="00701186">
      <w:pPr>
        <w:numPr>
          <w:ilvl w:val="0"/>
          <w:numId w:val="40"/>
        </w:num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 xml:space="preserve"> a Tagönkormányzatok által a Társulásra átruházott feladatok és az intézményfenntartói jog Társulási Tanácsa döntésének megfelelő gyakorlását, továbbá </w:t>
      </w:r>
    </w:p>
    <w:p w:rsidR="00CF54F5" w:rsidRPr="00701186" w:rsidRDefault="00CF54F5" w:rsidP="00701186">
      <w:pPr>
        <w:numPr>
          <w:ilvl w:val="0"/>
          <w:numId w:val="40"/>
        </w:num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 xml:space="preserve">az önként vállalt feladatok megvalósítását, </w:t>
      </w:r>
    </w:p>
    <w:p w:rsidR="00CF54F5" w:rsidRPr="00701186" w:rsidRDefault="00CF54F5" w:rsidP="00701186">
      <w:pPr>
        <w:numPr>
          <w:ilvl w:val="0"/>
          <w:numId w:val="40"/>
        </w:num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Társulási Tanácsa által hozott döntések előkészítését (előterjesztések benyújtását</w:t>
      </w:r>
      <w:r w:rsidR="00CC7AF4" w:rsidRPr="00701186">
        <w:rPr>
          <w:rFonts w:eastAsia="Calibri"/>
          <w:sz w:val="23"/>
          <w:szCs w:val="23"/>
          <w:lang w:eastAsia="en-US"/>
        </w:rPr>
        <w:t xml:space="preserve">, pénzügyi, igazgatási </w:t>
      </w:r>
      <w:r w:rsidRPr="00701186">
        <w:rPr>
          <w:rFonts w:eastAsia="Calibri"/>
          <w:sz w:val="23"/>
          <w:szCs w:val="23"/>
          <w:lang w:eastAsia="en-US"/>
        </w:rPr>
        <w:t>adminisztráció tevékenységét),</w:t>
      </w:r>
    </w:p>
    <w:p w:rsidR="00CF54F5" w:rsidRPr="00701186" w:rsidRDefault="00CF54F5" w:rsidP="00701186">
      <w:pPr>
        <w:numPr>
          <w:ilvl w:val="0"/>
          <w:numId w:val="40"/>
        </w:num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döntések végrehajtását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 xml:space="preserve"> (az Mötv. 95. § (4) bekezdése és a Társulás Társulási Megállapodása értelmében) </w:t>
      </w:r>
    </w:p>
    <w:p w:rsidR="00CF54F5" w:rsidRPr="00701186" w:rsidRDefault="00CF54F5" w:rsidP="00701186">
      <w:pPr>
        <w:contextualSpacing/>
        <w:jc w:val="center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Társulás székhelyének polgármesteri hivatala látja el.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094C9B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</w:t>
      </w:r>
      <w:r w:rsidR="00CC7AF4" w:rsidRPr="00701186">
        <w:rPr>
          <w:rFonts w:eastAsia="Calibri"/>
          <w:sz w:val="23"/>
          <w:szCs w:val="23"/>
          <w:lang w:eastAsia="en-US"/>
        </w:rPr>
        <w:t xml:space="preserve"> Társulás </w:t>
      </w:r>
      <w:r w:rsidR="00CF54F5" w:rsidRPr="00701186">
        <w:rPr>
          <w:rFonts w:eastAsia="Calibri"/>
          <w:sz w:val="23"/>
          <w:szCs w:val="23"/>
          <w:lang w:eastAsia="en-US"/>
        </w:rPr>
        <w:t>Társulási Tanácsa 4/2013. (VII. 12.) Atmöt határozatával hagyta jóvá a Társulás és a Csanyteleki Polgárme</w:t>
      </w:r>
      <w:r w:rsidR="00CC7AF4" w:rsidRPr="00701186">
        <w:rPr>
          <w:rFonts w:eastAsia="Calibri"/>
          <w:sz w:val="23"/>
          <w:szCs w:val="23"/>
          <w:lang w:eastAsia="en-US"/>
        </w:rPr>
        <w:t xml:space="preserve">steri Hivatal között létrejött </w:t>
      </w:r>
      <w:r w:rsidR="00CF54F5" w:rsidRPr="00701186">
        <w:rPr>
          <w:rFonts w:eastAsia="Calibri"/>
          <w:sz w:val="23"/>
          <w:szCs w:val="23"/>
          <w:lang w:eastAsia="en-US"/>
        </w:rPr>
        <w:t>feladat-ellátási megállapodást, melyet a Társulás Elnöke és a Hivatal Vezetője 2013. július 1. napján történt aláírásával hatályosított.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Társulás Tagönkormányzataihoz 2015. 07. 01. napjától Csongrád Város</w:t>
      </w:r>
      <w:r w:rsidR="00094C9B" w:rsidRPr="00701186">
        <w:rPr>
          <w:rFonts w:eastAsia="Calibri"/>
          <w:sz w:val="23"/>
          <w:szCs w:val="23"/>
          <w:lang w:eastAsia="en-US"/>
        </w:rPr>
        <w:t>i Önkormányzat</w:t>
      </w:r>
      <w:r w:rsidRPr="00701186">
        <w:rPr>
          <w:rFonts w:eastAsia="Calibri"/>
          <w:sz w:val="23"/>
          <w:szCs w:val="23"/>
          <w:lang w:eastAsia="en-US"/>
        </w:rPr>
        <w:t xml:space="preserve"> Képviselő-testülete csatlakozásával a Társulás munkaszervezeti feladatait ellátó hivatal adminisztrációs, pénzügyi, gazdálkodási, számviteli tevékenysége jelentősen megnőtt, ezért elkerülhetetlen volt a feladatellátási megállapodáshoz csatolt melléklet csatolása, amelyben 5-6 oldalú együttműködésre vonatkozó eljárási szabályok rendszerbe foglalása, a feladatok napi szintre vetítése, pénzügyi, gazdálkodási, számviteli tevékenységre lebontása szerepel, amely az eddig  jól bevált gyakorlat szerint működőképes. 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Változást az ASP gazdálkodási szakrendszere alkalmazása jelentett, amelynek működtetése a Társulás fenntartásában lévő minden költségvetési szerv (intézmény) esetében folyamatos, tekintettel arra, hogy az EPER könyvelési rendszer helyébe lépett a kötelezően alkalmazandó új informatikai könyvelés, amely a külön megállapodásokban foglaltaknak megfelelően zajlik.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Az eddigi köznevelési feladatellátást és intézményi működtetést 2018. szeptember 01. napjától felváltotta a többcélú óvoda-bölcsőde fenntartása, a Felgyői székhelyű óvoda, mint köznevelési intézmény átszervezésével, új elnevezéssel (Alsó- Tisza-menti Többcélú Óvodák és Mini Bölcsőde) Csanyteleki tagintézményében 1 csoporttal, mini bölcsődében történő feladatellátással, ahhoz kötődő pénzügyi, könyvelési feladatokkal együtt.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b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Társulási Tanács 25/2018. (VIII. 31.) Atmöt határozatába rögzítetten átvette Tömörkény Községi Önkormányzat kötelező feladatát, jelesül mini bölcsőde intézmény fenntartói jogát 2019. január 01. napjától, mellyel ismét átalakult a köznevelési intézmény szervezeti hálója, konkrétan a Tömörkényi Mini Bölcsőde tagintézményével kibővült az intézmény. A feladatellátás Töm</w:t>
      </w:r>
      <w:r w:rsidR="00094C9B" w:rsidRPr="00701186">
        <w:rPr>
          <w:rFonts w:eastAsia="Calibri"/>
          <w:sz w:val="23"/>
          <w:szCs w:val="23"/>
          <w:lang w:eastAsia="en-US"/>
        </w:rPr>
        <w:t xml:space="preserve">örkényen, a Kossuth u. 112. sz. </w:t>
      </w:r>
      <w:r w:rsidRPr="00701186">
        <w:rPr>
          <w:rFonts w:eastAsia="Calibri"/>
          <w:sz w:val="23"/>
          <w:szCs w:val="23"/>
          <w:lang w:eastAsia="en-US"/>
        </w:rPr>
        <w:t>alatt lévő, a célnak megfelelően átalakítot</w:t>
      </w:r>
      <w:r w:rsidR="00094C9B" w:rsidRPr="00701186">
        <w:rPr>
          <w:rFonts w:eastAsia="Calibri"/>
          <w:sz w:val="23"/>
          <w:szCs w:val="23"/>
          <w:lang w:eastAsia="en-US"/>
        </w:rPr>
        <w:t xml:space="preserve">t épületben valósulhatott meg, </w:t>
      </w:r>
      <w:r w:rsidR="00307EF6" w:rsidRPr="00701186">
        <w:rPr>
          <w:rFonts w:eastAsia="Calibri"/>
          <w:sz w:val="23"/>
          <w:szCs w:val="23"/>
          <w:lang w:eastAsia="en-US"/>
        </w:rPr>
        <w:t xml:space="preserve">mivel </w:t>
      </w:r>
      <w:r w:rsidRPr="00701186">
        <w:rPr>
          <w:rFonts w:eastAsia="Calibri"/>
          <w:sz w:val="23"/>
          <w:szCs w:val="23"/>
          <w:lang w:eastAsia="en-US"/>
        </w:rPr>
        <w:t>a hatósági eljárások (feladat törzskönyvi nyilvántartásba vétele</w:t>
      </w:r>
      <w:r w:rsidR="00FC41E8" w:rsidRPr="00701186">
        <w:rPr>
          <w:rFonts w:eastAsia="Calibri"/>
          <w:sz w:val="23"/>
          <w:szCs w:val="23"/>
          <w:lang w:eastAsia="en-US"/>
        </w:rPr>
        <w:t xml:space="preserve">, az intézmény Alapító okirata </w:t>
      </w:r>
      <w:r w:rsidRPr="00701186">
        <w:rPr>
          <w:rFonts w:eastAsia="Calibri"/>
          <w:sz w:val="23"/>
          <w:szCs w:val="23"/>
          <w:lang w:eastAsia="en-US"/>
        </w:rPr>
        <w:t>módosítása, szolgáltatói nyilvántartásba bejegyzés) határidőben megtörtént</w:t>
      </w:r>
      <w:r w:rsidR="00307EF6" w:rsidRPr="00701186">
        <w:rPr>
          <w:rFonts w:eastAsia="Calibri"/>
          <w:sz w:val="23"/>
          <w:szCs w:val="23"/>
          <w:lang w:eastAsia="en-US"/>
        </w:rPr>
        <w:t>ek. Ezzel ismé</w:t>
      </w:r>
      <w:r w:rsidRPr="00701186">
        <w:rPr>
          <w:rFonts w:eastAsia="Calibri"/>
          <w:sz w:val="23"/>
          <w:szCs w:val="23"/>
          <w:lang w:eastAsia="en-US"/>
        </w:rPr>
        <w:t xml:space="preserve">t változott a Társulás Társulási Megállapodásán túl, a tárgyi Feladatellátási megállapodás és ahhoz csatolt pénzügyi feladatellátási megállapodás is, konkrétan a Tömörkényi Mini Bölcsőde könyvviteli feladatainak megosztásával.  Ezt egészíti ki </w:t>
      </w:r>
      <w:r w:rsidRPr="00701186">
        <w:rPr>
          <w:rFonts w:eastAsia="Calibri"/>
          <w:b/>
          <w:sz w:val="23"/>
          <w:szCs w:val="23"/>
          <w:lang w:eastAsia="en-US"/>
        </w:rPr>
        <w:t xml:space="preserve">2023. május 1. napjától a </w:t>
      </w:r>
      <w:r w:rsidRPr="00701186">
        <w:rPr>
          <w:rFonts w:eastAsia="Calibri"/>
          <w:b/>
          <w:iCs/>
          <w:sz w:val="23"/>
          <w:szCs w:val="23"/>
          <w:lang w:eastAsia="en-US"/>
        </w:rPr>
        <w:t>Felgyői Mini Bölcsőde</w:t>
      </w:r>
      <w:r w:rsidRPr="00701186">
        <w:rPr>
          <w:rFonts w:eastAsia="Calibri"/>
          <w:b/>
          <w:sz w:val="23"/>
          <w:szCs w:val="23"/>
          <w:lang w:eastAsia="en-US"/>
        </w:rPr>
        <w:t xml:space="preserve"> fenntartói jogának átvétele, melynek feladatellátása bekerül úgy a Társulási Megállapodásba, mint a Feladatellátási megállapodásba és annak mellékleteként csatolt pénzügyi megállapodásba is 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 xml:space="preserve">A feladat-ellátási megállapodásban foglaltakat és annak végrehajtását vizsgálta a Társulás belső ellenőri feladataival megbízott belső ellenőr, aki nem emelt ellene kifogást ugyanúgy, mint a feladat-ellátásra megbízást adók sem. 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megállapodás módosítását a fent írtakon túl az eddig szerzett tapasztalatok is indokolják, je</w:t>
      </w:r>
      <w:r w:rsidR="00FC41E8" w:rsidRPr="00701186">
        <w:rPr>
          <w:rFonts w:eastAsia="Calibri"/>
          <w:sz w:val="23"/>
          <w:szCs w:val="23"/>
          <w:lang w:eastAsia="en-US"/>
        </w:rPr>
        <w:t xml:space="preserve">lesül egy-egy feladat ellátása </w:t>
      </w:r>
      <w:r w:rsidRPr="00701186">
        <w:rPr>
          <w:rFonts w:eastAsia="Calibri"/>
          <w:sz w:val="23"/>
          <w:szCs w:val="23"/>
          <w:lang w:eastAsia="en-US"/>
        </w:rPr>
        <w:t>közvetlenül jobban működik, mint áttételesen és ugyanez igaz az intézmények pénzügyi, gazdálkodási, számviteli tevékenységére is, pl. az intézmény székhelye szerinti önkormányzati hivatalban történő könyvelés, amely időt és pénzt takarít meg a Társulás költségvetésében és betekintést enged a Tagönkormányzat képvisele</w:t>
      </w:r>
      <w:r w:rsidR="00FC41E8" w:rsidRPr="00701186">
        <w:rPr>
          <w:rFonts w:eastAsia="Calibri"/>
          <w:sz w:val="23"/>
          <w:szCs w:val="23"/>
          <w:lang w:eastAsia="en-US"/>
        </w:rPr>
        <w:t xml:space="preserve">tére jogosítottak </w:t>
      </w:r>
      <w:r w:rsidRPr="00701186">
        <w:rPr>
          <w:rFonts w:eastAsia="Calibri"/>
          <w:sz w:val="23"/>
          <w:szCs w:val="23"/>
          <w:lang w:eastAsia="en-US"/>
        </w:rPr>
        <w:t xml:space="preserve">számára napi szintű feladat-ellátás helyzetébe. 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A feladat-ellátási megállapodás módosítása lek</w:t>
      </w:r>
      <w:r w:rsidR="00FC41E8" w:rsidRPr="00701186">
        <w:rPr>
          <w:rFonts w:eastAsia="Calibri"/>
          <w:sz w:val="23"/>
          <w:szCs w:val="23"/>
          <w:lang w:eastAsia="en-US"/>
        </w:rPr>
        <w:t xml:space="preserve">öveti a Társulási Megállapodás </w:t>
      </w:r>
      <w:r w:rsidRPr="00701186">
        <w:rPr>
          <w:rFonts w:eastAsia="Calibri"/>
          <w:sz w:val="23"/>
          <w:szCs w:val="23"/>
          <w:lang w:eastAsia="en-US"/>
        </w:rPr>
        <w:t>és annak eljárási szabályait tartalmazó Szerve</w:t>
      </w:r>
      <w:r w:rsidR="00FC41E8" w:rsidRPr="00701186">
        <w:rPr>
          <w:rFonts w:eastAsia="Calibri"/>
          <w:sz w:val="23"/>
          <w:szCs w:val="23"/>
          <w:lang w:eastAsia="en-US"/>
        </w:rPr>
        <w:t xml:space="preserve">zeti és Működési Szabályzatban </w:t>
      </w:r>
      <w:r w:rsidRPr="00701186">
        <w:rPr>
          <w:rFonts w:eastAsia="Calibri"/>
          <w:sz w:val="23"/>
          <w:szCs w:val="23"/>
          <w:lang w:eastAsia="en-US"/>
        </w:rPr>
        <w:t xml:space="preserve">foglaltakat, amely garanciát jelent az alapdokumentumokban foglaltak szerinti végrehajtásnak.  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rPr>
          <w:rFonts w:eastAsia="Calibri"/>
          <w:b/>
          <w:sz w:val="23"/>
          <w:szCs w:val="23"/>
          <w:lang w:eastAsia="en-US"/>
        </w:rPr>
      </w:pPr>
      <w:r w:rsidRPr="00701186">
        <w:rPr>
          <w:rFonts w:eastAsia="Calibri"/>
          <w:b/>
          <w:sz w:val="23"/>
          <w:szCs w:val="23"/>
          <w:lang w:eastAsia="en-US"/>
        </w:rPr>
        <w:t>Tisztelt Képviselő-testület!</w:t>
      </w:r>
    </w:p>
    <w:p w:rsidR="00CF54F5" w:rsidRPr="00701186" w:rsidRDefault="00CF54F5" w:rsidP="00701186">
      <w:pPr>
        <w:contextualSpacing/>
        <w:jc w:val="center"/>
        <w:rPr>
          <w:rFonts w:eastAsia="Calibri"/>
          <w:sz w:val="23"/>
          <w:szCs w:val="23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Indítványo</w:t>
      </w:r>
      <w:r w:rsidR="00FC41E8" w:rsidRPr="00701186">
        <w:rPr>
          <w:rFonts w:eastAsia="Calibri"/>
          <w:sz w:val="23"/>
          <w:szCs w:val="23"/>
          <w:lang w:eastAsia="en-US"/>
        </w:rPr>
        <w:t>zom a</w:t>
      </w:r>
      <w:r w:rsidRPr="00701186">
        <w:rPr>
          <w:rFonts w:eastAsia="Calibri"/>
          <w:sz w:val="23"/>
          <w:szCs w:val="23"/>
          <w:lang w:eastAsia="en-US"/>
        </w:rPr>
        <w:t xml:space="preserve"> tárgyi előterjesztés és ahhoz csatolt feladat-ellátási megállapodás(ok) és a határozati javaslatban foglaltak megvitatását és a tárgyra vonatkozó határozatában írtak figyelembevételével annak változtatás nélküli elfogadását.</w:t>
      </w:r>
    </w:p>
    <w:p w:rsidR="00CF54F5" w:rsidRPr="00701186" w:rsidRDefault="00CF54F5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CF54F5" w:rsidRPr="00701186" w:rsidRDefault="00F31926" w:rsidP="00701186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>Csongrád</w:t>
      </w:r>
      <w:r w:rsidR="00CF54F5" w:rsidRPr="00701186">
        <w:rPr>
          <w:rFonts w:eastAsia="Calibri"/>
          <w:sz w:val="23"/>
          <w:szCs w:val="23"/>
          <w:lang w:eastAsia="en-US"/>
        </w:rPr>
        <w:t>, 2023. február</w:t>
      </w:r>
      <w:r w:rsidRPr="00701186">
        <w:rPr>
          <w:rFonts w:eastAsia="Calibri"/>
          <w:sz w:val="23"/>
          <w:szCs w:val="23"/>
          <w:lang w:eastAsia="en-US"/>
        </w:rPr>
        <w:t xml:space="preserve"> 14.</w:t>
      </w:r>
    </w:p>
    <w:p w:rsidR="00F31926" w:rsidRDefault="00701186" w:rsidP="00701186">
      <w:pPr>
        <w:ind w:left="5664" w:firstLine="708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Bedő Tamás </w:t>
      </w:r>
    </w:p>
    <w:p w:rsidR="00701186" w:rsidRPr="00701186" w:rsidRDefault="00701186" w:rsidP="00701186">
      <w:pPr>
        <w:ind w:left="5664" w:firstLine="708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polgármester</w:t>
      </w:r>
    </w:p>
    <w:p w:rsidR="00DD66E8" w:rsidRPr="00701186" w:rsidRDefault="00DD66E8" w:rsidP="00701186">
      <w:pPr>
        <w:contextualSpacing/>
        <w:jc w:val="both"/>
        <w:rPr>
          <w:rFonts w:eastAsia="Calibri"/>
          <w:lang w:eastAsia="en-US"/>
        </w:rPr>
      </w:pPr>
    </w:p>
    <w:p w:rsidR="00CF54F5" w:rsidRPr="00701186" w:rsidRDefault="00DD66E8" w:rsidP="00701186">
      <w:pPr>
        <w:contextualSpacing/>
        <w:jc w:val="center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H a t á r o z a t i </w:t>
      </w:r>
      <w:r w:rsidR="00CF54F5" w:rsidRPr="00701186">
        <w:rPr>
          <w:rFonts w:eastAsia="Calibri"/>
          <w:lang w:eastAsia="en-US"/>
        </w:rPr>
        <w:t>javaslat</w:t>
      </w:r>
    </w:p>
    <w:p w:rsidR="00CF54F5" w:rsidRPr="00701186" w:rsidRDefault="00CF54F5" w:rsidP="00701186">
      <w:pPr>
        <w:contextualSpacing/>
        <w:jc w:val="center"/>
        <w:rPr>
          <w:rFonts w:eastAsia="Calibri"/>
          <w:lang w:eastAsia="en-US"/>
        </w:rPr>
      </w:pPr>
    </w:p>
    <w:p w:rsidR="00CF54F5" w:rsidRPr="00701186" w:rsidRDefault="00FC41E8" w:rsidP="00701186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b/>
          <w:lang w:eastAsia="en-US"/>
        </w:rPr>
        <w:t>Csongrád Városi Önkormányzat</w:t>
      </w:r>
      <w:r w:rsidR="00CF54F5" w:rsidRPr="00701186">
        <w:rPr>
          <w:rFonts w:eastAsia="Calibri"/>
          <w:b/>
          <w:lang w:eastAsia="en-US"/>
        </w:rPr>
        <w:t xml:space="preserve"> Képviselő-testülete</w:t>
      </w:r>
      <w:r w:rsidR="00CF54F5" w:rsidRPr="00701186">
        <w:rPr>
          <w:rFonts w:eastAsia="Calibri"/>
          <w:lang w:eastAsia="en-US"/>
        </w:rPr>
        <w:t xml:space="preserve"> megtárgyalta tárgyi előterjesztésben foglaltakat és a Társulás Társulási Megállapodásában, továbbá a Magyarország helyi önkormányzatairól szóló 2011. évi CLXXXIX. törvény 95. § (4) bekezdésében rögzített előírásoknak megfelelve,</w:t>
      </w: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b/>
          <w:lang w:eastAsia="en-US"/>
        </w:rPr>
      </w:pPr>
      <w:r w:rsidRPr="00701186">
        <w:rPr>
          <w:rFonts w:eastAsia="Calibri"/>
          <w:b/>
          <w:lang w:eastAsia="en-US"/>
        </w:rPr>
        <w:t>változtatás nélkül  j ó v á h a g y j a</w:t>
      </w: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lang w:eastAsia="en-US"/>
        </w:rPr>
      </w:pPr>
    </w:p>
    <w:p w:rsidR="00CF54F5" w:rsidRPr="00701186" w:rsidRDefault="00CF54F5" w:rsidP="00701186">
      <w:pPr>
        <w:ind w:left="426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b/>
          <w:lang w:eastAsia="en-US"/>
        </w:rPr>
        <w:lastRenderedPageBreak/>
        <w:t>az Alsó- Tisza-menti Önkormányzati Társulás és a Csanyteleki Polgármesteri Hivatal között létrejött feladat-ellátási megállapodás egységes szerkezetbe foglalt 5. módosítását, 2023. május 01. napjával való hatályba lépéssel,</w:t>
      </w:r>
      <w:r w:rsidRPr="00701186">
        <w:rPr>
          <w:rFonts w:eastAsia="Calibri"/>
          <w:lang w:eastAsia="en-US"/>
        </w:rPr>
        <w:t xml:space="preserve"> továbbá </w:t>
      </w:r>
    </w:p>
    <w:p w:rsidR="00CF54F5" w:rsidRPr="00701186" w:rsidRDefault="00CF54F5" w:rsidP="00701186">
      <w:pPr>
        <w:ind w:left="426"/>
        <w:contextualSpacing/>
        <w:jc w:val="both"/>
        <w:rPr>
          <w:rFonts w:eastAsia="Calibri"/>
          <w:lang w:eastAsia="en-US"/>
        </w:rPr>
      </w:pP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b/>
          <w:bCs/>
          <w:lang w:eastAsia="en-US"/>
        </w:rPr>
      </w:pPr>
      <w:r w:rsidRPr="00701186">
        <w:rPr>
          <w:rFonts w:eastAsia="Calibri"/>
          <w:b/>
          <w:lang w:eastAsia="en-US"/>
        </w:rPr>
        <w:t xml:space="preserve">változtatás nélkül  </w:t>
      </w:r>
      <w:r w:rsidRPr="00701186">
        <w:rPr>
          <w:rFonts w:eastAsia="Calibri"/>
          <w:b/>
          <w:bCs/>
          <w:lang w:eastAsia="en-US"/>
        </w:rPr>
        <w:t>j ó v á h a g y j a</w:t>
      </w: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b/>
          <w:bCs/>
          <w:lang w:eastAsia="en-US"/>
        </w:rPr>
      </w:pP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b/>
          <w:lang w:eastAsia="en-US"/>
        </w:rPr>
      </w:pPr>
      <w:r w:rsidRPr="00701186">
        <w:rPr>
          <w:rFonts w:eastAsia="Calibri"/>
          <w:b/>
          <w:lang w:eastAsia="en-US"/>
        </w:rPr>
        <w:t xml:space="preserve">a feladat-ellátási megállapodás ezen határozathoz  csatolt 1. mellékletét,  </w:t>
      </w:r>
    </w:p>
    <w:p w:rsidR="00CF54F5" w:rsidRPr="00701186" w:rsidRDefault="00CF54F5" w:rsidP="00701186">
      <w:pPr>
        <w:ind w:left="426"/>
        <w:contextualSpacing/>
        <w:jc w:val="center"/>
        <w:rPr>
          <w:rFonts w:eastAsia="Calibri"/>
          <w:b/>
          <w:lang w:eastAsia="en-US"/>
        </w:rPr>
      </w:pPr>
      <w:r w:rsidRPr="00701186">
        <w:rPr>
          <w:rFonts w:eastAsia="Calibri"/>
          <w:b/>
          <w:lang w:eastAsia="en-US"/>
        </w:rPr>
        <w:t>amely a Társulás Társulási Megállapodása elválaszthatatlan részét képezi.</w:t>
      </w:r>
    </w:p>
    <w:p w:rsidR="00CF54F5" w:rsidRPr="00701186" w:rsidRDefault="00CF54F5" w:rsidP="00701186">
      <w:pPr>
        <w:contextualSpacing/>
        <w:jc w:val="both"/>
        <w:rPr>
          <w:rFonts w:eastAsia="Calibri"/>
          <w:lang w:eastAsia="en-US"/>
        </w:rPr>
      </w:pPr>
    </w:p>
    <w:p w:rsidR="00CF54F5" w:rsidRPr="00701186" w:rsidRDefault="007D1A0C" w:rsidP="00701186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Határidő: </w:t>
      </w:r>
      <w:r w:rsidR="00CF54F5" w:rsidRPr="00701186">
        <w:rPr>
          <w:rFonts w:eastAsia="Calibri"/>
          <w:lang w:eastAsia="en-US"/>
        </w:rPr>
        <w:t>folyamatos, a megál</w:t>
      </w:r>
      <w:r w:rsidRPr="00701186">
        <w:rPr>
          <w:rFonts w:eastAsia="Calibri"/>
          <w:lang w:eastAsia="en-US"/>
        </w:rPr>
        <w:t>lapodás aláírására legkésőbb 2023.</w:t>
      </w:r>
      <w:r w:rsidR="00CF54F5" w:rsidRPr="00701186">
        <w:rPr>
          <w:rFonts w:eastAsia="Calibri"/>
          <w:lang w:eastAsia="en-US"/>
        </w:rPr>
        <w:t>április 30.</w:t>
      </w:r>
    </w:p>
    <w:p w:rsidR="00CF54F5" w:rsidRPr="00701186" w:rsidRDefault="007D1A0C" w:rsidP="00701186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Felelős: Kató Pálné </w:t>
      </w:r>
      <w:r w:rsidR="00CF54F5" w:rsidRPr="00701186">
        <w:rPr>
          <w:rFonts w:eastAsia="Calibri"/>
          <w:lang w:eastAsia="en-US"/>
        </w:rPr>
        <w:t>feladatellátó Hivatalvezető, Társulási Törvényességi Felelős</w:t>
      </w:r>
    </w:p>
    <w:p w:rsidR="00CF54F5" w:rsidRPr="00701186" w:rsidRDefault="007D1A0C" w:rsidP="00701186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Beszámolás határideje: </w:t>
      </w:r>
      <w:r w:rsidR="00CF54F5" w:rsidRPr="00701186">
        <w:rPr>
          <w:rFonts w:eastAsia="Calibri"/>
          <w:lang w:eastAsia="en-US"/>
        </w:rPr>
        <w:t>a végrehajtást követő soros ülésen</w:t>
      </w:r>
    </w:p>
    <w:p w:rsidR="00CF54F5" w:rsidRPr="00701186" w:rsidRDefault="00CF54F5" w:rsidP="00701186">
      <w:pPr>
        <w:contextualSpacing/>
        <w:jc w:val="both"/>
        <w:rPr>
          <w:rFonts w:eastAsia="Calibri"/>
          <w:lang w:eastAsia="en-US"/>
        </w:rPr>
      </w:pPr>
    </w:p>
    <w:p w:rsidR="00CF54F5" w:rsidRPr="00701186" w:rsidRDefault="00CF54F5" w:rsidP="00701186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Határozatról értesítést kap: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Erhard Gyula Társulás Társulási Tanácsa Elnöke (Csanytelek Község Polgármestere)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Bánfi Sándor Társulás Társulási Tanácsa Alelnöke (Tömörkény Község Polgármestere)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Horváth Lajos Társulási Tanács Tagja (Felgyő Község Polgármestere)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Bedő Tamás Társulási Tanács Tagja (Csongrád Város Polgármestere)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Kató Pálné Csanyteleki Polgármesteri Hivatal Vezetője, Feladatellátó és általa</w:t>
      </w:r>
    </w:p>
    <w:p w:rsidR="00CF54F5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Tóth Józsefné Csanyteleki Polgármesteri Hivatal Adó- és Pénzügyi Iroda Vezetője</w:t>
      </w:r>
    </w:p>
    <w:p w:rsidR="00CA60AD" w:rsidRPr="00701186" w:rsidRDefault="00CF54F5" w:rsidP="00701186">
      <w:pPr>
        <w:numPr>
          <w:ilvl w:val="0"/>
          <w:numId w:val="39"/>
        </w:num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Szabóné Pálinkás Györgyi Intézményvezető (Felgyő-Csanytelek)</w:t>
      </w:r>
    </w:p>
    <w:p w:rsidR="00CA60AD" w:rsidRDefault="00CA60AD" w:rsidP="00CF54F5">
      <w:pPr>
        <w:ind w:left="851" w:hanging="851"/>
        <w:contextualSpacing/>
        <w:jc w:val="both"/>
      </w:pPr>
    </w:p>
    <w:p w:rsidR="00CA60AD" w:rsidRDefault="00CA60AD" w:rsidP="00CF54F5">
      <w:pPr>
        <w:ind w:left="851" w:hanging="851"/>
        <w:contextualSpacing/>
        <w:jc w:val="both"/>
      </w:pPr>
    </w:p>
    <w:p w:rsidR="00CA60AD" w:rsidRDefault="00CA60AD" w:rsidP="00CF54F5">
      <w:pPr>
        <w:ind w:left="851" w:hanging="851"/>
        <w:contextualSpacing/>
        <w:jc w:val="both"/>
      </w:pPr>
    </w:p>
    <w:p w:rsidR="00CA60AD" w:rsidRDefault="00CA60AD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140743" w:rsidRDefault="00140743" w:rsidP="00CF54F5">
      <w:pPr>
        <w:ind w:left="851" w:hanging="851"/>
        <w:contextualSpacing/>
        <w:jc w:val="both"/>
      </w:pPr>
    </w:p>
    <w:p w:rsidR="00450121" w:rsidRDefault="00450121" w:rsidP="00CF54F5">
      <w:pPr>
        <w:ind w:left="851" w:hanging="851"/>
        <w:contextualSpacing/>
        <w:jc w:val="both"/>
      </w:pPr>
    </w:p>
    <w:p w:rsidR="00DD66E8" w:rsidRDefault="00DD66E8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  <w:r w:rsidRPr="00E16979">
        <w:rPr>
          <w:rFonts w:ascii="Monotype Corsiva" w:hAnsi="Monotype Corsiva"/>
          <w:b/>
          <w:i/>
          <w:sz w:val="28"/>
          <w:szCs w:val="28"/>
          <w:lang w:val="x-none" w:eastAsia="x-none"/>
        </w:rPr>
        <w:t>Alsó- Tisza-menti</w:t>
      </w: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  <w:r w:rsidRPr="00E16979">
        <w:rPr>
          <w:rFonts w:ascii="Monotype Corsiva" w:hAnsi="Monotype Corsiva"/>
          <w:b/>
          <w:i/>
          <w:sz w:val="28"/>
          <w:szCs w:val="28"/>
          <w:lang w:val="x-none" w:eastAsia="x-none"/>
        </w:rPr>
        <w:t xml:space="preserve"> </w:t>
      </w: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  <w:r w:rsidRPr="00E16979">
        <w:rPr>
          <w:rFonts w:ascii="Monotype Corsiva" w:hAnsi="Monotype Corsiva"/>
          <w:b/>
          <w:i/>
          <w:sz w:val="28"/>
          <w:szCs w:val="28"/>
          <w:lang w:val="x-none" w:eastAsia="x-none"/>
        </w:rPr>
        <w:t>Önkormányzati Társulás</w:t>
      </w: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  <w:r w:rsidRPr="00E16979">
        <w:rPr>
          <w:rFonts w:ascii="Monotype Corsiva" w:hAnsi="Monotype Corsiva"/>
          <w:b/>
          <w:i/>
          <w:sz w:val="28"/>
          <w:szCs w:val="28"/>
          <w:lang w:val="x-none" w:eastAsia="x-none"/>
        </w:rPr>
        <w:t>Feladatellátási megállapodása</w:t>
      </w: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</w:p>
    <w:p w:rsidR="00E16979" w:rsidRPr="00E16979" w:rsidRDefault="00E16979" w:rsidP="00E16979">
      <w:pPr>
        <w:numPr>
          <w:ilvl w:val="0"/>
          <w:numId w:val="44"/>
        </w:numPr>
        <w:jc w:val="center"/>
        <w:rPr>
          <w:rFonts w:ascii="Monotype Corsiva" w:hAnsi="Monotype Corsiva"/>
          <w:b/>
          <w:i/>
          <w:sz w:val="28"/>
          <w:szCs w:val="28"/>
          <w:lang w:val="x-none" w:eastAsia="x-none"/>
        </w:rPr>
      </w:pPr>
      <w:r w:rsidRPr="00E16979">
        <w:rPr>
          <w:rFonts w:ascii="Monotype Corsiva" w:hAnsi="Monotype Corsiva"/>
          <w:b/>
          <w:i/>
          <w:sz w:val="28"/>
          <w:szCs w:val="28"/>
          <w:lang w:val="x-none" w:eastAsia="x-none"/>
        </w:rPr>
        <w:t>melléklete</w:t>
      </w:r>
    </w:p>
    <w:p w:rsidR="00E16979" w:rsidRPr="00E16979" w:rsidRDefault="00E16979" w:rsidP="00E16979">
      <w:pPr>
        <w:rPr>
          <w:rFonts w:ascii="Garamond" w:hAnsi="Garamond"/>
          <w:b/>
          <w:i/>
          <w:sz w:val="28"/>
          <w:szCs w:val="28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Garamond" w:hAnsi="Garamond"/>
          <w:b/>
          <w:i/>
          <w:szCs w:val="20"/>
          <w:lang w:val="x-none" w:eastAsia="x-none"/>
        </w:rPr>
      </w:pPr>
      <w:r w:rsidRPr="00E16979">
        <w:rPr>
          <w:rFonts w:ascii="Garamond" w:hAnsi="Garamond"/>
          <w:b/>
          <w:i/>
          <w:szCs w:val="20"/>
          <w:lang w:val="x-none" w:eastAsia="x-none"/>
        </w:rPr>
        <w:t xml:space="preserve"> </w:t>
      </w:r>
    </w:p>
    <w:p w:rsidR="00E16979" w:rsidRPr="00E16979" w:rsidRDefault="00E16979" w:rsidP="00E16979">
      <w:pPr>
        <w:jc w:val="center"/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Garamond" w:hAnsi="Garamond"/>
          <w:b/>
          <w:iCs/>
          <w:szCs w:val="20"/>
          <w:lang w:eastAsia="x-none"/>
        </w:rPr>
      </w:pPr>
      <w:r w:rsidRPr="00E16979">
        <w:rPr>
          <w:rFonts w:ascii="Garamond" w:hAnsi="Garamond"/>
          <w:b/>
          <w:iCs/>
          <w:szCs w:val="20"/>
          <w:lang w:val="x-none" w:eastAsia="x-none"/>
        </w:rPr>
        <w:t>az Alsó- Tisza-menti Többcélú Óvodák és Mini Bölcsőd</w:t>
      </w:r>
      <w:r w:rsidRPr="00E16979">
        <w:rPr>
          <w:rFonts w:ascii="Garamond" w:hAnsi="Garamond"/>
          <w:b/>
          <w:iCs/>
          <w:szCs w:val="20"/>
          <w:lang w:eastAsia="x-none"/>
        </w:rPr>
        <w:t>ék</w:t>
      </w:r>
    </w:p>
    <w:p w:rsidR="00E16979" w:rsidRPr="00E16979" w:rsidRDefault="00E16979" w:rsidP="00E16979">
      <w:pPr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Garamond" w:hAnsi="Garamond"/>
          <w:b/>
          <w:iCs/>
          <w:szCs w:val="20"/>
          <w:lang w:val="x-none" w:eastAsia="x-none"/>
        </w:rPr>
      </w:pPr>
      <w:r w:rsidRPr="00E16979">
        <w:rPr>
          <w:rFonts w:ascii="Garamond" w:hAnsi="Garamond"/>
          <w:b/>
          <w:iCs/>
          <w:szCs w:val="20"/>
          <w:lang w:val="x-none" w:eastAsia="x-none"/>
        </w:rPr>
        <w:t>intézményi gazdálkodási feladatairól</w:t>
      </w:r>
    </w:p>
    <w:p w:rsidR="00E16979" w:rsidRPr="00E16979" w:rsidRDefault="00E16979" w:rsidP="00E16979">
      <w:pPr>
        <w:jc w:val="center"/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numPr>
          <w:ilvl w:val="0"/>
          <w:numId w:val="46"/>
        </w:numPr>
        <w:jc w:val="center"/>
        <w:rPr>
          <w:rFonts w:ascii="Garamond" w:hAnsi="Garamond"/>
          <w:b/>
          <w:iCs/>
          <w:szCs w:val="20"/>
          <w:lang w:val="x-none" w:eastAsia="x-none"/>
        </w:rPr>
      </w:pPr>
      <w:r w:rsidRPr="00E16979">
        <w:rPr>
          <w:rFonts w:ascii="Garamond" w:hAnsi="Garamond"/>
          <w:b/>
          <w:iCs/>
          <w:szCs w:val="20"/>
          <w:lang w:val="x-none" w:eastAsia="x-none"/>
        </w:rPr>
        <w:t>módosítása</w:t>
      </w:r>
    </w:p>
    <w:p w:rsidR="00E16979" w:rsidRPr="00E16979" w:rsidRDefault="00E16979" w:rsidP="00E16979">
      <w:pPr>
        <w:jc w:val="center"/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jc w:val="center"/>
        <w:rPr>
          <w:rFonts w:ascii="Garamond" w:hAnsi="Garamond"/>
          <w:b/>
          <w:iCs/>
          <w:szCs w:val="20"/>
          <w:lang w:val="x-none" w:eastAsia="x-none"/>
        </w:rPr>
      </w:pPr>
      <w:r w:rsidRPr="00E16979">
        <w:rPr>
          <w:rFonts w:ascii="Garamond" w:hAnsi="Garamond"/>
          <w:b/>
          <w:iCs/>
          <w:szCs w:val="20"/>
          <w:lang w:val="x-none" w:eastAsia="x-none"/>
        </w:rPr>
        <w:t>egységes szerkezetben</w:t>
      </w:r>
    </w:p>
    <w:p w:rsidR="00E16979" w:rsidRPr="00E16979" w:rsidRDefault="00E16979" w:rsidP="00E16979">
      <w:pPr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Cs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21159E" w:rsidRPr="00E16979" w:rsidRDefault="0021159E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E16979" w:rsidRDefault="00E16979" w:rsidP="00E16979">
      <w:pPr>
        <w:rPr>
          <w:rFonts w:ascii="Garamond" w:hAnsi="Garamond"/>
          <w:b/>
          <w:i/>
          <w:szCs w:val="20"/>
          <w:lang w:val="x-none" w:eastAsia="x-none"/>
        </w:rPr>
      </w:pPr>
    </w:p>
    <w:p w:rsidR="00E16979" w:rsidRPr="00DD66E8" w:rsidRDefault="00E16979" w:rsidP="00E16979">
      <w:pPr>
        <w:rPr>
          <w:rFonts w:ascii="Garamond" w:hAnsi="Garamond"/>
          <w:b/>
          <w:i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i/>
          <w:sz w:val="23"/>
          <w:szCs w:val="23"/>
          <w:lang w:val="x-none" w:eastAsia="x-none"/>
        </w:rPr>
        <w:t>1.) melléklet a feladat- ellátási megállapodáshoz</w:t>
      </w:r>
    </w:p>
    <w:p w:rsidR="00E16979" w:rsidRPr="00DD66E8" w:rsidRDefault="00E16979" w:rsidP="00E16979">
      <w:pPr>
        <w:jc w:val="both"/>
        <w:rPr>
          <w:rFonts w:ascii="Garamond" w:hAnsi="Garamond"/>
          <w:b/>
          <w:sz w:val="23"/>
          <w:szCs w:val="23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amely létrejött egyrészről: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az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>Alsó- Tisza-menti Önkormányzati Társulás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(6647 Csanytelek, Volentér János tér 2., képviseli: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Erhard Gyula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Társulás Társulási Tanácsa Elnöke) -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a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továbbiakban: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 xml:space="preserve">Társulás </w:t>
      </w:r>
      <w:r w:rsidRPr="00DD66E8">
        <w:rPr>
          <w:rFonts w:ascii="Garamond" w:hAnsi="Garamond"/>
          <w:sz w:val="23"/>
          <w:szCs w:val="23"/>
          <w:lang w:val="x-none" w:eastAsia="x-none"/>
        </w:rPr>
        <w:t>-,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másrészről: 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>Csanyteleki Polgármesteri Hivatal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(6647 Csanytelek, Volentér János tér 2., képviseli: </w:t>
      </w:r>
      <w:smartTag w:uri="urn:schemas-microsoft-com:office:smarttags" w:element="PersonName">
        <w:smartTagPr>
          <w:attr w:name="ProductID" w:val="Kató Pálné"/>
        </w:smartTagPr>
        <w:r w:rsidRPr="00DD66E8">
          <w:rPr>
            <w:rFonts w:ascii="Garamond" w:hAnsi="Garamond"/>
            <w:sz w:val="23"/>
            <w:szCs w:val="23"/>
            <w:lang w:val="x-none" w:eastAsia="x-none"/>
          </w:rPr>
          <w:t>Kató Pálné</w:t>
        </w:r>
      </w:smartTag>
      <w:r w:rsidRPr="00DD66E8">
        <w:rPr>
          <w:rFonts w:ascii="Garamond" w:hAnsi="Garamond"/>
          <w:sz w:val="23"/>
          <w:szCs w:val="23"/>
          <w:lang w:val="x-none" w:eastAsia="x-none"/>
        </w:rPr>
        <w:t xml:space="preserve"> Csanytelek Község Önkormányzata Jegyzője, Hivatal Vezetője</w:t>
      </w:r>
      <w:r w:rsidRPr="00DD66E8">
        <w:rPr>
          <w:rFonts w:ascii="Garamond" w:hAnsi="Garamond"/>
          <w:sz w:val="23"/>
          <w:szCs w:val="23"/>
          <w:lang w:eastAsia="x-none"/>
        </w:rPr>
        <w:t>,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feladatellátó) -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a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továbbiakban: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>Hivatal</w:t>
      </w:r>
      <w:r w:rsidRPr="00DD66E8">
        <w:rPr>
          <w:rFonts w:ascii="Garamond" w:hAnsi="Garamond"/>
          <w:sz w:val="23"/>
          <w:szCs w:val="23"/>
          <w:lang w:val="x-none" w:eastAsia="x-none"/>
        </w:rPr>
        <w:t>,-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harmadrészről: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Alsó- Tisza-menti Többcélú Óvodák és Mini Bölcsőd</w:t>
      </w:r>
      <w:r w:rsidRPr="00DD66E8">
        <w:rPr>
          <w:rFonts w:ascii="Garamond" w:hAnsi="Garamond"/>
          <w:b/>
          <w:iCs/>
          <w:sz w:val="23"/>
          <w:szCs w:val="23"/>
          <w:lang w:eastAsia="x-none"/>
        </w:rPr>
        <w:t>ék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 xml:space="preserve">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(2018. szeptember 01. napjától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 Csanyteleki Óvoda és Mini Bölcsőde, 2019. január 01. napjától a Tömörkényi Mini Bölcsőde, </w:t>
      </w:r>
      <w:r w:rsidRPr="00DD66E8">
        <w:rPr>
          <w:rFonts w:ascii="Garamond" w:hAnsi="Garamond"/>
          <w:iCs/>
          <w:color w:val="FF0000"/>
          <w:sz w:val="23"/>
          <w:szCs w:val="23"/>
          <w:lang w:eastAsia="x-none"/>
        </w:rPr>
        <w:t xml:space="preserve">2023. május 1. napjától Felgyői Óvoda és Mini Bölcsőde szervezete)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Szabóné Pálinkás </w:t>
      </w:r>
      <w:r w:rsidRPr="00DD66E8">
        <w:rPr>
          <w:rFonts w:ascii="Garamond" w:hAnsi="Garamond"/>
          <w:iCs/>
          <w:sz w:val="23"/>
          <w:szCs w:val="23"/>
          <w:lang w:eastAsia="x-none"/>
        </w:rPr>
        <w:t>Györgyi intézményvezető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)– 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a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továbbiakban: 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Intézmény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,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 xml:space="preserve">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negyedrészről: 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 xml:space="preserve">Csanytelek Község Önkormányzata Képviselő-testülete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(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Társulás Tagönkormányzata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 6647. Csanytelek, Volentér János tér 2. sz. - képviseli: </w:t>
      </w:r>
      <w:r w:rsidRPr="00DD66E8">
        <w:rPr>
          <w:rFonts w:ascii="Garamond" w:hAnsi="Garamond"/>
          <w:iCs/>
          <w:color w:val="FF0000"/>
          <w:sz w:val="23"/>
          <w:szCs w:val="23"/>
          <w:lang w:eastAsia="x-none"/>
        </w:rPr>
        <w:t>Erhard Gyula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 polgármester) – továbbiakban: </w:t>
      </w:r>
      <w:r w:rsidRPr="00DD66E8">
        <w:rPr>
          <w:rFonts w:ascii="Garamond" w:hAnsi="Garamond"/>
          <w:b/>
          <w:iCs/>
          <w:sz w:val="23"/>
          <w:szCs w:val="23"/>
          <w:lang w:eastAsia="x-none"/>
        </w:rPr>
        <w:t xml:space="preserve">Csanyteleki 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Tagönkormányzat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-,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iCs/>
          <w:sz w:val="23"/>
          <w:szCs w:val="23"/>
          <w:lang w:val="x-none" w:eastAsia="x-none"/>
        </w:rPr>
        <w:t>ötödrészről: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eastAsia="x-none"/>
        </w:rPr>
      </w:pP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Felgyő Község</w:t>
      </w:r>
      <w:r w:rsidRPr="00DD66E8">
        <w:rPr>
          <w:rFonts w:ascii="Garamond" w:hAnsi="Garamond"/>
          <w:b/>
          <w:iCs/>
          <w:sz w:val="23"/>
          <w:szCs w:val="23"/>
          <w:lang w:eastAsia="x-none"/>
        </w:rPr>
        <w:t>i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 xml:space="preserve"> Önkormányzat Képviselő-testülete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(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 xml:space="preserve">Társulás Tagönkormányzata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6645. Felgyő, Széchenyi u. 1. sz.  – képviseli: Horváth Lajos polgármester)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 – a továbbiakban: </w:t>
      </w:r>
      <w:r w:rsidRPr="00DD66E8">
        <w:rPr>
          <w:rFonts w:ascii="Garamond" w:hAnsi="Garamond"/>
          <w:b/>
          <w:iCs/>
          <w:sz w:val="23"/>
          <w:szCs w:val="23"/>
          <w:lang w:eastAsia="x-none"/>
        </w:rPr>
        <w:t>Felgyői Tagönkormányzat</w:t>
      </w:r>
      <w:r w:rsidRPr="00DD66E8">
        <w:rPr>
          <w:rFonts w:ascii="Garamond" w:hAnsi="Garamond"/>
          <w:iCs/>
          <w:sz w:val="23"/>
          <w:szCs w:val="23"/>
          <w:lang w:eastAsia="x-none"/>
        </w:rPr>
        <w:t>, -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eastAsia="x-none"/>
        </w:rPr>
      </w:pPr>
      <w:r w:rsidRPr="00DD66E8">
        <w:rPr>
          <w:rFonts w:ascii="Garamond" w:hAnsi="Garamond"/>
          <w:iCs/>
          <w:sz w:val="23"/>
          <w:szCs w:val="23"/>
          <w:lang w:eastAsia="x-none"/>
        </w:rPr>
        <w:t>hatodrészről: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eastAsia="x-none"/>
        </w:rPr>
      </w:pPr>
      <w:r w:rsidRPr="00DD66E8">
        <w:rPr>
          <w:rFonts w:ascii="Garamond" w:hAnsi="Garamond"/>
          <w:b/>
          <w:iCs/>
          <w:sz w:val="23"/>
          <w:szCs w:val="23"/>
          <w:lang w:eastAsia="x-none"/>
        </w:rPr>
        <w:t xml:space="preserve">Tömörkény Községi Önkormányzat Képviselő-testülete (Társulás Tagönkormányzata </w:t>
      </w:r>
      <w:r w:rsidRPr="00DD66E8">
        <w:rPr>
          <w:rFonts w:ascii="Garamond" w:hAnsi="Garamond"/>
          <w:iCs/>
          <w:sz w:val="23"/>
          <w:szCs w:val="23"/>
          <w:lang w:eastAsia="x-none"/>
        </w:rPr>
        <w:t>6646. Tömörkény, Ifjúság u. 8. sz.) -  képviseli: Bánfi Sándor polgármester -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 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a 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>továbbiakban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: </w:t>
      </w:r>
      <w:r w:rsidRPr="00DD66E8">
        <w:rPr>
          <w:rFonts w:ascii="Garamond" w:hAnsi="Garamond"/>
          <w:b/>
          <w:iCs/>
          <w:sz w:val="23"/>
          <w:szCs w:val="23"/>
          <w:lang w:eastAsia="x-none"/>
        </w:rPr>
        <w:t>Tömörkényi Tagönkormányzat</w:t>
      </w:r>
      <w:r w:rsidRPr="00DD66E8">
        <w:rPr>
          <w:rFonts w:ascii="Garamond" w:hAnsi="Garamond"/>
          <w:iCs/>
          <w:sz w:val="23"/>
          <w:szCs w:val="23"/>
          <w:lang w:eastAsia="x-none"/>
        </w:rPr>
        <w:t xml:space="preserve">, - </w:t>
      </w:r>
    </w:p>
    <w:p w:rsidR="00E16979" w:rsidRPr="00DD66E8" w:rsidRDefault="00E16979" w:rsidP="00E16979">
      <w:pPr>
        <w:jc w:val="both"/>
        <w:rPr>
          <w:rFonts w:ascii="Garamond" w:hAnsi="Garamond"/>
          <w:b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iCs/>
          <w:sz w:val="23"/>
          <w:szCs w:val="23"/>
          <w:lang w:eastAsia="x-none"/>
        </w:rPr>
        <w:t>a továbbiakban</w:t>
      </w:r>
      <w:r w:rsidRPr="00DD66E8">
        <w:rPr>
          <w:rFonts w:ascii="Garamond" w:hAnsi="Garamond"/>
          <w:iCs/>
          <w:sz w:val="23"/>
          <w:szCs w:val="23"/>
          <w:lang w:val="x-none" w:eastAsia="x-none"/>
        </w:rPr>
        <w:t xml:space="preserve"> együtt: </w:t>
      </w:r>
      <w:r w:rsidRPr="00DD66E8">
        <w:rPr>
          <w:rFonts w:ascii="Garamond" w:hAnsi="Garamond"/>
          <w:b/>
          <w:iCs/>
          <w:sz w:val="23"/>
          <w:szCs w:val="23"/>
          <w:lang w:val="x-none" w:eastAsia="x-none"/>
        </w:rPr>
        <w:t>megállapodó felek</w:t>
      </w:r>
    </w:p>
    <w:p w:rsidR="00E16979" w:rsidRPr="00DD66E8" w:rsidRDefault="00E16979" w:rsidP="00E16979">
      <w:pPr>
        <w:jc w:val="both"/>
        <w:rPr>
          <w:rFonts w:ascii="Garamond" w:hAnsi="Garamond"/>
          <w:iCs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között az államháztartásról szóló törvény végrehajtásáról szóló 368/2011. (XII. 31.) Korm. rendeletben  (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a </w:t>
      </w:r>
      <w:r w:rsidRPr="00DD66E8">
        <w:rPr>
          <w:rFonts w:ascii="Garamond" w:hAnsi="Garamond"/>
          <w:sz w:val="23"/>
          <w:szCs w:val="23"/>
          <w:lang w:val="x-none" w:eastAsia="x-none"/>
        </w:rPr>
        <w:t>továbbiakban: Ávr.) foglaltak figyelembe vételével az alábbiak szerint.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i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megállapodó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felek rögzítik, hogy az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>Intézmény gazdálkodási feladatait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vonatkozó jogszabály szerint a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 xml:space="preserve">külön megállapodásban </w:t>
      </w:r>
      <w:r w:rsidRPr="00DD66E8">
        <w:rPr>
          <w:rFonts w:ascii="Garamond" w:hAnsi="Garamond"/>
          <w:i/>
          <w:sz w:val="23"/>
          <w:szCs w:val="23"/>
          <w:lang w:eastAsia="x-none"/>
        </w:rPr>
        <w:t xml:space="preserve">a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Társulás által feladatellátással megbízott Hivatal végzi,</w:t>
      </w:r>
      <w:r w:rsidRPr="00DD66E8">
        <w:rPr>
          <w:rFonts w:ascii="Garamond" w:hAnsi="Garamond"/>
          <w:i/>
          <w:sz w:val="23"/>
          <w:szCs w:val="23"/>
          <w:lang w:eastAsia="x-none"/>
        </w:rPr>
        <w:t xml:space="preserve"> feladatellátási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 xml:space="preserve"> megállapodásban foglaltak szerint. 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2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Az együttműködés általános szempontjai</w:t>
      </w:r>
    </w:p>
    <w:p w:rsidR="00E16979" w:rsidRPr="00DD66E8" w:rsidRDefault="00E16979" w:rsidP="00E16979">
      <w:pPr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1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 Társulás jogai, kötelezettségei: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Társulás a Hivatal által gondoskodik arról, hogy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a gazdálkodással kapcsolatos állami, önkormányzati Társulási szabályozások eljussanak az Intézményhez</w:t>
      </w:r>
      <w:r w:rsidRPr="00DD66E8">
        <w:rPr>
          <w:rFonts w:ascii="Garamond" w:hAnsi="Garamond"/>
          <w:sz w:val="23"/>
          <w:szCs w:val="23"/>
          <w:lang w:val="x-none" w:eastAsia="x-none"/>
        </w:rPr>
        <w:t>, mellyel annak gyakorlati végrehajtását segíti.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Elnöke vállalja, hogy minden Társulást érintő jogi- és pénzügyi dologról haladéktalanul tájékoztatást ad a Hivatal Vezetője részére.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Társulás Társulási Tanácsa által elfogadott éves költségvetésből való gazdálkodása és a pénzügyi folyamatok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belső ellenőrzéséről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– külön belső-ellenőrzési megállapodás és tervben foglaltak szerint –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a Társulás a Hivatal feladatellátója közreműködésével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gondoskodik. </w:t>
      </w:r>
    </w:p>
    <w:p w:rsidR="00E16979" w:rsidRPr="00DD66E8" w:rsidRDefault="00E16979" w:rsidP="00E16979">
      <w:pPr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1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Az Intézmény jogai és kötelezettségei:</w:t>
      </w:r>
    </w:p>
    <w:p w:rsidR="00E16979" w:rsidRPr="00DD66E8" w:rsidRDefault="00E16979" w:rsidP="00E16979">
      <w:pPr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megállapodó felek kinyilatkoztatják, hogy a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megállapodó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felek együttműködésének célja a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hatékony, szakszerű, ésszerű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és takarékos intézményi gazdálkodás szervezeti feltételeinek megteremtése.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együttműködés nem csorbíthatja az Intézmény gazdálkodási, szakmai döntésjogi rendszerét, önálló jogi személyiségét és felelősségét.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által teljesített adatszolgáltatások valódiságáért saját nyilvántartási rendszeréért az Intézmény vezetője a felelős.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gazdasági eseményekhez kapcsolódó, azok során keletkezett bizonylatokat az Intézmény és Hivatal között úgy kell kezelni, hogy abból megállapítható legyen a keletkezett iratot (bizonylatot) melyik Intézmény mikor és kinek adta át ügyintézés végett a másik Intézménynek.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önálló bankszámlával rendelkezik a Társulás bankjánál, vagy pénztárában.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kisebb kifizetések teljesítése az Intézmény házipénztárában történik, amelyet az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Intézmény készpénzkezelési szabályzata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alapján és az ott szabályozott bizonylatok felhasználásával költhet el.  Az Intézmény által beszedett bevételeket az Intézmény pénzkezelési szabályzata értelmében kell befizetni az Intézmény bankszámlájára.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lang w:val="x-none" w:eastAsia="x-none"/>
        </w:rPr>
        <w:t>A költségvetési támogatás leigényléséhez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költségvetés és beszámoló készítésé</w:t>
      </w:r>
      <w:r w:rsidRPr="00DD66E8">
        <w:rPr>
          <w:rFonts w:ascii="Garamond" w:hAnsi="Garamond"/>
          <w:sz w:val="23"/>
          <w:szCs w:val="23"/>
          <w:lang w:eastAsia="x-none"/>
        </w:rPr>
        <w:t>hez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szükséges hibátlan adatokat az Intézmény Vezetője írásban, határidőre köteles átadni a Hivatal számára. Az Intézmény Vezetője saját kezű aláírásával felel az adatok hiteleségért, helyességért. Az adatokat a Hivatal összesítve továbbítja részére. </w:t>
      </w:r>
    </w:p>
    <w:p w:rsidR="00E16979" w:rsidRPr="00DD66E8" w:rsidRDefault="00E16979" w:rsidP="00E16979">
      <w:pPr>
        <w:ind w:left="567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1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Hivatal jogai, kötelezettségei:</w:t>
      </w:r>
    </w:p>
    <w:p w:rsidR="00E16979" w:rsidRPr="00DD66E8" w:rsidRDefault="00E16979" w:rsidP="00E16979">
      <w:p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i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Hivatal a Társulás által biztosítja a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 xml:space="preserve">szabályszerű, törvényes, takarékos és ésszerű, hatékony gazdálkodás pénzügyi feltételeit </w:t>
      </w:r>
      <w:r w:rsidRPr="00DD66E8">
        <w:rPr>
          <w:rFonts w:ascii="Garamond" w:hAnsi="Garamond"/>
          <w:sz w:val="23"/>
          <w:szCs w:val="23"/>
          <w:lang w:val="x-none" w:eastAsia="x-none"/>
        </w:rPr>
        <w:t>a Társulás által jóváhagyott éves költségvetés terhére.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2.4. pontban foglaltakat a Hivatal elsősorban önálló érvényesítési, ellenjegyzési jogkörének gyakorlása által és más a gazdasági folyamatokba épített vezetői ellenőrzési feladatainak ellátása során biztosítja.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kötelezettségvállalási és utalványozási jogkört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végző Intézmény Vezetője felel annak tartalmáért,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ellenőrzéséért</w:t>
      </w:r>
      <w:r w:rsidRPr="00DD66E8">
        <w:rPr>
          <w:rFonts w:ascii="Garamond" w:hAnsi="Garamond"/>
          <w:i/>
          <w:sz w:val="23"/>
          <w:szCs w:val="23"/>
          <w:lang w:eastAsia="x-none"/>
        </w:rPr>
        <w:t xml:space="preserve">.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Hivatal köteles a kiemelt előirányzatokról a Társulásba bevitt nevelési  intézmény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előirányzat-nyilvántartását naprakészen vezetni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(pénzforgalmi infó, előirányzat nyilvántartás) és erről információt szolgáltatni az Intézmény vezetője számára.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lang w:val="x-none" w:eastAsia="x-none"/>
        </w:rPr>
        <w:t>Az Intézményi kötelezettség-vállalások nyilvántartása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Hivatal feladata. A nyilvántartás naprakészen mutatja az érvényben lévő kötelezettség-vállalásokat és ezek hó végi állományát, amit a Hivatal a havi zárást követően átad az Intézménynek.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Hivatal az Intézmény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leltározási szabályzata és a leltározási ütemterve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alapján készíti elő az Intézmény leltározását, egyeztetve az Intézmény vezetőjével.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leltárértékelés a Hivatal feladata, amelynek során az Intézményre vonatkozó nyilvántartások és tényleges készletek közötti eltérésekről kimutatást készít az Intézmény számára.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Hivatal az Intézmény részére negyedévente megküldi a pénzforgalmi jelentést.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Hivatal évente költségvetést és beszámolót készít a Társulás Társulási Tanácsa részére (számszaki és szöveges előterjesztés és beszámoló formájában).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Hivatal az Intézménytől begyűjtött adatszolgáltatások éves költségvetés és szöveges beszámoló alapján az éves költségvetést és költségvetési beszámolót, a Társulás által fenntartott intézményekre összesített formában megküldi a Magyar Államkincstár Csongrád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-Csanád Vár-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m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egyei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Igazgatósága részére.</w:t>
      </w:r>
    </w:p>
    <w:p w:rsidR="00DD66E8" w:rsidRPr="00DD66E8" w:rsidRDefault="00E16979" w:rsidP="00DD66E8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egyéb pénzügyi információszolgáltatások tekintetében a Hivatal kötelessége a határidőben való teljesítés, adatszolgáltatások küldése.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1"/>
        </w:num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A Tagönkormányzat</w:t>
      </w:r>
      <w:r w:rsidRPr="00DD66E8">
        <w:rPr>
          <w:rFonts w:ascii="Garamond" w:hAnsi="Garamond"/>
          <w:b/>
          <w:sz w:val="23"/>
          <w:szCs w:val="23"/>
          <w:lang w:eastAsia="x-none"/>
        </w:rPr>
        <w:t xml:space="preserve">ok </w:t>
      </w:r>
      <w:r w:rsidRPr="00DD66E8">
        <w:rPr>
          <w:rFonts w:ascii="Garamond" w:hAnsi="Garamond"/>
          <w:b/>
          <w:sz w:val="23"/>
          <w:szCs w:val="23"/>
          <w:lang w:val="x-none" w:eastAsia="x-none"/>
        </w:rPr>
        <w:t xml:space="preserve"> jogai és kötelezettségei:</w:t>
      </w: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számviteli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könyvelést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Tagönkormányzat</w:t>
      </w:r>
      <w:r w:rsidRPr="00DD66E8">
        <w:rPr>
          <w:rFonts w:ascii="Garamond" w:hAnsi="Garamond"/>
          <w:sz w:val="23"/>
          <w:szCs w:val="23"/>
          <w:lang w:eastAsia="x-none"/>
        </w:rPr>
        <w:t>ok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Hivatala szakembere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i </w:t>
      </w:r>
      <w:r w:rsidRPr="00DD66E8">
        <w:rPr>
          <w:rFonts w:ascii="Garamond" w:hAnsi="Garamond"/>
          <w:sz w:val="23"/>
          <w:szCs w:val="23"/>
          <w:lang w:val="x-none" w:eastAsia="x-none"/>
        </w:rPr>
        <w:t>végzi</w:t>
      </w:r>
      <w:r w:rsidRPr="00DD66E8">
        <w:rPr>
          <w:rFonts w:ascii="Garamond" w:hAnsi="Garamond"/>
          <w:sz w:val="23"/>
          <w:szCs w:val="23"/>
          <w:lang w:eastAsia="x-none"/>
        </w:rPr>
        <w:t>k</w:t>
      </w:r>
      <w:r w:rsidRPr="00DD66E8">
        <w:rPr>
          <w:rFonts w:ascii="Garamond" w:hAnsi="Garamond"/>
          <w:sz w:val="23"/>
          <w:szCs w:val="23"/>
          <w:lang w:val="x-none" w:eastAsia="x-none"/>
        </w:rPr>
        <w:t>, aki</w:t>
      </w:r>
      <w:r w:rsidRPr="00DD66E8">
        <w:rPr>
          <w:rFonts w:ascii="Garamond" w:hAnsi="Garamond"/>
          <w:sz w:val="23"/>
          <w:szCs w:val="23"/>
          <w:lang w:eastAsia="x-none"/>
        </w:rPr>
        <w:t>k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gondoskod</w:t>
      </w:r>
      <w:r w:rsidRPr="00DD66E8">
        <w:rPr>
          <w:rFonts w:ascii="Garamond" w:hAnsi="Garamond"/>
          <w:sz w:val="23"/>
          <w:szCs w:val="23"/>
          <w:lang w:eastAsia="x-none"/>
        </w:rPr>
        <w:t>na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arról, hogy a számvitelben elkülönüljenek az intézmények gazdasági eseményei egymástól, az Intézmény önálló törzsszámán </w:t>
      </w:r>
      <w:r w:rsidRPr="00DD66E8">
        <w:rPr>
          <w:rFonts w:ascii="Garamond" w:hAnsi="Garamond"/>
          <w:i/>
          <w:sz w:val="23"/>
          <w:szCs w:val="23"/>
          <w:u w:val="single"/>
          <w:lang w:val="x-none" w:eastAsia="x-none"/>
        </w:rPr>
        <w:t>az ASP gazdálkodási szakrendszerében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történik. 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Tagönkormányzat Hivatala feladattal megbízott köztisztviselője gondoskodik a Társulásba bevitt intézményben folyó lezárult beruházás pénzügyi monitoringo</w:t>
      </w:r>
      <w:r w:rsidRPr="00DD66E8">
        <w:rPr>
          <w:rFonts w:ascii="Garamond" w:hAnsi="Garamond"/>
          <w:sz w:val="23"/>
          <w:szCs w:val="23"/>
          <w:lang w:eastAsia="x-none"/>
        </w:rPr>
        <w:t>z</w:t>
      </w:r>
      <w:r w:rsidRPr="00DD66E8">
        <w:rPr>
          <w:rFonts w:ascii="Garamond" w:hAnsi="Garamond"/>
          <w:sz w:val="23"/>
          <w:szCs w:val="23"/>
          <w:lang w:val="x-none" w:eastAsia="x-none"/>
        </w:rPr>
        <w:t>ása (5 évig) és egyéb adatszolgáltatás biztosításáról, ehhez kapcsolódóan a Hivatal tájékoztatásáról.</w:t>
      </w:r>
    </w:p>
    <w:p w:rsidR="00E16979" w:rsidRPr="00DD66E8" w:rsidRDefault="00E16979" w:rsidP="00E16979">
      <w:pPr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II. Az együttműködés területei, feladatai a gazdálkodás során</w:t>
      </w:r>
    </w:p>
    <w:p w:rsidR="00E16979" w:rsidRPr="00DD66E8" w:rsidRDefault="00E16979" w:rsidP="00E16979">
      <w:p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1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Az éves költségvetés tervezése</w:t>
      </w:r>
    </w:p>
    <w:p w:rsidR="00E16979" w:rsidRPr="00DD66E8" w:rsidRDefault="00E16979" w:rsidP="00E16979">
      <w:pPr>
        <w:ind w:left="360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a Hivatal által az Intézménnyel együttműködve figyelemmel kíséri az éves   költségvetés teljesítését és számításokat végez a következő évi Intézményi előirányzatokra.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és a Hivatal előkészíti a tárgyalást a Társulás Társulási Tanácsa Elnöke, a   Tagönkormányzatok polgármesterei, a jegyzői és az Intézmény vezetője között a költségvetési egyeztető tárgyalásra.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a Hivatal részvételével segíti az Intézmény Vezetője által felvázolt szakmai feladatok pénzügyi igényeinek megállapítását, az Intézmény működési feltételrendszerének a meghatározását.</w:t>
      </w:r>
    </w:p>
    <w:p w:rsidR="00E16979" w:rsidRPr="00DD66E8" w:rsidRDefault="00E16979" w:rsidP="00E16979">
      <w:pPr>
        <w:numPr>
          <w:ilvl w:val="1"/>
          <w:numId w:val="41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és a Hivatal együttműködve:</w:t>
      </w:r>
    </w:p>
    <w:p w:rsidR="00E16979" w:rsidRPr="00DD66E8" w:rsidRDefault="00E16979" w:rsidP="00E16979">
      <w:pPr>
        <w:numPr>
          <w:ilvl w:val="2"/>
          <w:numId w:val="43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felkészíti a Társulás Társulási Tanácsa ülésére az Intézmény Vezetőjét és számára további pénzügyi információkat ad az érdemi tárgyalások végett;</w:t>
      </w:r>
    </w:p>
    <w:p w:rsidR="00E16979" w:rsidRPr="00DD66E8" w:rsidRDefault="00E16979" w:rsidP="00E16979">
      <w:pPr>
        <w:numPr>
          <w:ilvl w:val="2"/>
          <w:numId w:val="43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költségvetési tervét (a Társulás költségvetésén belül) a Tagönkormányzat</w:t>
      </w:r>
      <w:r w:rsidRPr="00DD66E8">
        <w:rPr>
          <w:rFonts w:ascii="Garamond" w:hAnsi="Garamond"/>
          <w:sz w:val="23"/>
          <w:szCs w:val="23"/>
          <w:lang w:eastAsia="x-none"/>
        </w:rPr>
        <w:t>ok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előzetes egyetértési, valamint annak a Társulás Társulási Tanácsa általi tárgyalása után, a Társulási határozat szellemében segíti a konkrét költségvetési előirányzatok kialakítását, az önkormányzati költségvetéshez való viszonyítását, az esetleges önkormányzati kiegészítő támogatás biztosítását;</w:t>
      </w:r>
    </w:p>
    <w:p w:rsidR="00E16979" w:rsidRPr="00DD66E8" w:rsidRDefault="00E16979" w:rsidP="00E16979">
      <w:pPr>
        <w:numPr>
          <w:ilvl w:val="2"/>
          <w:numId w:val="43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költségvetési határozat-tervezetének összeállításához az Intézmény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Vezetőjév</w:t>
      </w:r>
      <w:r w:rsidRPr="00DD66E8">
        <w:rPr>
          <w:rFonts w:ascii="Garamond" w:hAnsi="Garamond"/>
          <w:sz w:val="23"/>
          <w:szCs w:val="23"/>
          <w:lang w:val="x-none" w:eastAsia="x-none"/>
        </w:rPr>
        <w:t>el együttműködve, a Hivatal információkat szolgáltat a Társulás Elnöke és a Társulás Törvényességi Felelőse számára.</w:t>
      </w:r>
    </w:p>
    <w:p w:rsidR="00E16979" w:rsidRPr="00DD66E8" w:rsidRDefault="00E16979" w:rsidP="00E16979">
      <w:pPr>
        <w:numPr>
          <w:ilvl w:val="1"/>
          <w:numId w:val="43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Társulás Társulási Tanácsa költségvetési határozata törvényi határidőn belüli megalkotása után a Hivatal felfekteti az előirányzat-nyilvántartásokat, kiemelt előirányzatonként.  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3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Az éves költségvetési előirányzatok megváltoztatása</w:t>
      </w:r>
    </w:p>
    <w:p w:rsidR="00E16979" w:rsidRPr="00DD66E8" w:rsidRDefault="00E16979" w:rsidP="00E16979">
      <w:pPr>
        <w:ind w:left="630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426" w:hanging="426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 xml:space="preserve">6.1. </w:t>
      </w:r>
      <w:r w:rsidRPr="00DD66E8">
        <w:rPr>
          <w:rFonts w:ascii="Garamond" w:hAnsi="Garamond"/>
          <w:sz w:val="23"/>
          <w:szCs w:val="23"/>
          <w:lang w:val="x-none" w:eastAsia="x-none"/>
        </w:rPr>
        <w:t>A  Társulás  Társulási  Tanácsa  az  Intézményi  érdekeltség  érvényesülése és a rugalmas gazdálkodás biztosítása érdekében felruházza az Intézmény Vezetőjét az előirányzatok feletti rendelkezés teljes jogkörével.</w:t>
      </w:r>
    </w:p>
    <w:p w:rsidR="00E16979" w:rsidRPr="00DD66E8" w:rsidRDefault="00E16979" w:rsidP="00E16979">
      <w:pPr>
        <w:numPr>
          <w:ilvl w:val="1"/>
          <w:numId w:val="45"/>
        </w:numPr>
        <w:ind w:left="426" w:hanging="426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előirányzat-felhasználási és előirányzat-módosítási hatáskörét önállóan      gyakorolja az Ávr. 42</w:t>
      </w:r>
      <w:r w:rsidRPr="00DD66E8">
        <w:rPr>
          <w:rFonts w:ascii="Garamond" w:hAnsi="Garamond"/>
          <w:sz w:val="23"/>
          <w:szCs w:val="23"/>
          <w:lang w:eastAsia="x-none"/>
        </w:rPr>
        <w:t>.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– 43. §-aiban foglaltak szerint és erről a Hivatalt folyamatosan tájékoztatja.</w:t>
      </w:r>
    </w:p>
    <w:p w:rsidR="00E16979" w:rsidRPr="00DD66E8" w:rsidRDefault="00E16979" w:rsidP="00DD66E8">
      <w:pPr>
        <w:numPr>
          <w:ilvl w:val="1"/>
          <w:numId w:val="45"/>
        </w:numPr>
        <w:spacing w:after="120"/>
        <w:ind w:left="425" w:hanging="425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előirányzat-módosításról a Hivatal tájékoztatja a Társulás Elnökét mindazokban az esetekben, amikor a Társulás Társulási Tanácsa által költségvetésében jóváhagyott előirányzatokat érinti a módosítás (előirányzatok véglegesítésekor).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5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 kiadások teljesítése, bevételek beszedése</w:t>
      </w:r>
    </w:p>
    <w:p w:rsidR="00E16979" w:rsidRPr="00DD66E8" w:rsidRDefault="00E16979" w:rsidP="00E16979">
      <w:pPr>
        <w:ind w:left="630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jc w:val="center"/>
        <w:rPr>
          <w:rFonts w:ascii="Garamond" w:hAnsi="Garamond"/>
          <w:i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u w:val="single"/>
          <w:lang w:val="x-none" w:eastAsia="x-none"/>
        </w:rPr>
        <w:t>A kötelezettségvállalások rendje</w:t>
      </w:r>
    </w:p>
    <w:p w:rsidR="00E16979" w:rsidRPr="00DD66E8" w:rsidRDefault="00E16979" w:rsidP="00E16979">
      <w:pPr>
        <w:ind w:left="630"/>
        <w:jc w:val="both"/>
        <w:rPr>
          <w:rFonts w:ascii="Garamond" w:hAnsi="Garamond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numPr>
          <w:ilvl w:val="2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Vezetője az áruvásárlásra, vagy szolgáltatás nyújtására irányuló megrendeléseit ellenjegyzés végett megküldi a Hivatalnak.</w:t>
      </w:r>
    </w:p>
    <w:p w:rsidR="00E16979" w:rsidRPr="00DD66E8" w:rsidRDefault="00E16979" w:rsidP="00E16979">
      <w:p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7.1.2. Amennyiben  a  kötelezettség-vállalásra  a  Hivatal szerint nincs fedezet, „nem teljesíthető fedezethiány miatt” megjegyzéssel a Hivatal visszaküldi az Intézmény vezetőjének. </w:t>
      </w:r>
    </w:p>
    <w:p w:rsidR="00E16979" w:rsidRPr="00DD66E8" w:rsidRDefault="00E16979" w:rsidP="00E16979">
      <w:p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7.1.3. Ha  a kötelezettség-vállalásnak van fedezete, akkor a Hivatal ellenjegyzi és felvezeti az elkülönített   kötelezettségvállalási nyilvántartásába.</w:t>
      </w: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7.1.4. A Hivatal a 7.1.1. és a 7.1.2. pontokban foglaltakról egy munkanapon belül nyilatkozik.</w:t>
      </w:r>
    </w:p>
    <w:p w:rsidR="00E16979" w:rsidRDefault="00E16979" w:rsidP="00E16979">
      <w:p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7.1.5. A teljesült  kötelezettség-vállalásról   az   Intézmény    az  intézményi számlák aláírása (teljesítés igazolás) útján tájékoztatja a Hivatalt.</w:t>
      </w:r>
    </w:p>
    <w:p w:rsidR="00DD66E8" w:rsidRDefault="00DD66E8" w:rsidP="00E16979">
      <w:p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DD66E8" w:rsidRPr="00DD66E8" w:rsidRDefault="00DD66E8" w:rsidP="00E16979">
      <w:p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20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jc w:val="center"/>
        <w:rPr>
          <w:rFonts w:ascii="Garamond" w:hAnsi="Garamond"/>
          <w:i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u w:val="single"/>
          <w:lang w:val="x-none" w:eastAsia="x-none"/>
        </w:rPr>
        <w:t>Az utalványozás rendje</w:t>
      </w:r>
    </w:p>
    <w:p w:rsidR="00E16979" w:rsidRPr="00DD66E8" w:rsidRDefault="00E16979" w:rsidP="00E16979">
      <w:pPr>
        <w:ind w:left="660"/>
        <w:jc w:val="both"/>
        <w:rPr>
          <w:rFonts w:ascii="Garamond" w:hAnsi="Garamond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numPr>
          <w:ilvl w:val="2"/>
          <w:numId w:val="45"/>
        </w:num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lang w:val="x-none" w:eastAsia="x-none"/>
        </w:rPr>
        <w:t>A kifizetések utalványozása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az Intézmény Vezetője hatáskörébe tartozik, a szakmai teljesítés igazolásával együtt.</w:t>
      </w: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7.2.2.   Az Intézményvezető folyamatosan gyakorolja utalványozási jogkörét annak érdekében, hogy a kifizetések a fizetési határidőben megtörténhessenek.</w:t>
      </w: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7.2.3.  Az  utalványozás  minden esetben írásban,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az ASP gazdálkodási szakrendszerében előállított utalványrendeleten történik</w:t>
      </w:r>
      <w:r w:rsidRPr="00DD66E8">
        <w:rPr>
          <w:rFonts w:ascii="Garamond" w:hAnsi="Garamond"/>
          <w:sz w:val="23"/>
          <w:szCs w:val="23"/>
          <w:lang w:val="x-none" w:eastAsia="x-none"/>
        </w:rPr>
        <w:t>.</w:t>
      </w: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7.2.4.  Az  Intézmény vezetője által aláírt számlát úgy kell a Hivatalhoz eljuttatni, hogy abból ki</w:t>
      </w:r>
      <w:r w:rsidRPr="00DD66E8">
        <w:rPr>
          <w:rFonts w:ascii="Garamond" w:hAnsi="Garamond"/>
          <w:sz w:val="23"/>
          <w:szCs w:val="23"/>
          <w:lang w:eastAsia="x-none"/>
        </w:rPr>
        <w:t>-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tűnjön, hogy az intézményi számla a kifizetésig mikor, melyik szervezetnél volt.</w:t>
      </w: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7.2.5.   A  számlát  a  kötelezettség-vállalás  nyilvántartásával  történt  összevetés  után  a  Hivatal ellenjegyzőként hitelesíti és egyúttal intézkedik a kifizetés iránt.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7.2.6.   Az utalványozott, felszerelt számlát a Hivatal banki naponkénti sorrendben tárolja.</w:t>
      </w:r>
    </w:p>
    <w:p w:rsidR="00E16979" w:rsidRPr="00DD66E8" w:rsidRDefault="00E16979" w:rsidP="00E16979">
      <w:pPr>
        <w:ind w:left="720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jc w:val="center"/>
        <w:rPr>
          <w:rFonts w:ascii="Garamond" w:hAnsi="Garamond"/>
          <w:i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i/>
          <w:sz w:val="23"/>
          <w:szCs w:val="23"/>
          <w:u w:val="single"/>
          <w:lang w:val="x-none" w:eastAsia="x-none"/>
        </w:rPr>
        <w:t>Az ellenjegyzés rendje</w:t>
      </w:r>
    </w:p>
    <w:p w:rsidR="00E16979" w:rsidRPr="00DD66E8" w:rsidRDefault="00E16979" w:rsidP="00E16979">
      <w:pPr>
        <w:ind w:left="660"/>
        <w:jc w:val="both"/>
        <w:rPr>
          <w:rFonts w:ascii="Garamond" w:hAnsi="Garamond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numPr>
          <w:ilvl w:val="2"/>
          <w:numId w:val="45"/>
        </w:num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kötelezettség-vállalás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ellenjegyzésére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Hivatal vezetője, vagy az általa megbízott jogosult. </w:t>
      </w:r>
    </w:p>
    <w:p w:rsidR="00E16979" w:rsidRPr="00DD66E8" w:rsidRDefault="00E16979" w:rsidP="00E16979">
      <w:pPr>
        <w:numPr>
          <w:ilvl w:val="2"/>
          <w:numId w:val="45"/>
        </w:num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ellenjegyzési jogkör gyakorlója a kötelezettség-vállalás ellenjegyzése előtt meggyőződik arról, hogy a szükséges fedezet (amit megjelölt az Intézmény) rendelkezésre áll-e és nincs-e más akadálya a kötelezettség-vállalásnak.</w:t>
      </w:r>
    </w:p>
    <w:p w:rsidR="00E16979" w:rsidRPr="00DD66E8" w:rsidRDefault="00E16979" w:rsidP="00E16979">
      <w:pPr>
        <w:numPr>
          <w:ilvl w:val="2"/>
          <w:numId w:val="45"/>
        </w:num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ellenjegyzési jogkör gyakorlója, amennyiben valamilyen szabálytalanságot tapasztal, megtagadja az ellenjegyzést és ennek tényét, valamint indokait írásban közli az Intézmény vezetőjével.</w:t>
      </w:r>
    </w:p>
    <w:p w:rsidR="00E16979" w:rsidRPr="00DD66E8" w:rsidRDefault="00E16979" w:rsidP="00E16979">
      <w:pPr>
        <w:jc w:val="center"/>
        <w:rPr>
          <w:rFonts w:ascii="Garamond" w:hAnsi="Garamond"/>
          <w:i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7.4.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i/>
          <w:sz w:val="23"/>
          <w:szCs w:val="23"/>
          <w:u w:val="single"/>
          <w:lang w:val="x-none" w:eastAsia="x-none"/>
        </w:rPr>
        <w:t>Érvényesítés rendje</w:t>
      </w:r>
    </w:p>
    <w:p w:rsidR="00E16979" w:rsidRPr="00DD66E8" w:rsidRDefault="00E16979" w:rsidP="00E16979">
      <w:pPr>
        <w:jc w:val="center"/>
        <w:rPr>
          <w:rFonts w:ascii="Garamond" w:hAnsi="Garamond"/>
          <w:i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ind w:left="709" w:hanging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7.4.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A számviteli bizonylatok (tagintézmény</w:t>
      </w:r>
      <w:r w:rsidRPr="00DD66E8">
        <w:rPr>
          <w:rFonts w:ascii="Garamond" w:hAnsi="Garamond"/>
          <w:sz w:val="23"/>
          <w:szCs w:val="23"/>
          <w:lang w:eastAsia="x-none"/>
        </w:rPr>
        <w:t>ek</w:t>
      </w:r>
      <w:r w:rsidRPr="00DD66E8">
        <w:rPr>
          <w:rFonts w:ascii="Garamond" w:hAnsi="Garamond"/>
          <w:sz w:val="23"/>
          <w:szCs w:val="23"/>
          <w:lang w:val="x-none" w:eastAsia="x-none"/>
        </w:rPr>
        <w:t>re bontva) érvényesítését az érintett intézményvezető által kijelölt személy végzi az ide vonatkozó számviteli előírások érvényesítésre vonatkozó szabályai szerint.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5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 xml:space="preserve">A személyi juttatásokkal </w:t>
      </w:r>
      <w:r w:rsidRPr="00DD66E8">
        <w:rPr>
          <w:rFonts w:ascii="Garamond" w:hAnsi="Garamond"/>
          <w:b/>
          <w:bCs/>
          <w:sz w:val="23"/>
          <w:szCs w:val="23"/>
          <w:lang w:eastAsia="x-none"/>
        </w:rPr>
        <w:t>(illetmény</w:t>
      </w: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ekkel) és munkaerővel</w:t>
      </w:r>
    </w:p>
    <w:p w:rsidR="00E16979" w:rsidRPr="00DD66E8" w:rsidRDefault="00E16979" w:rsidP="00E16979">
      <w:p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való gazdálkodás (bérgazdálkodás) szabályai</w:t>
      </w:r>
    </w:p>
    <w:p w:rsidR="00E16979" w:rsidRPr="00DD66E8" w:rsidRDefault="00E16979" w:rsidP="00E16979">
      <w:pPr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Az Intézmény vezetője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önálló bérgazdálkodói jogkört gyakorol.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Ennek keretében az álláscserékből keletkezett bérmegtakarítást, továbbá a távollétek miatti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bérmaradvány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összegét az aktuális likviditási helyzet függvényében a Társulás Elnökével és a Hivatal Vezetőjével történő egyeztetést követően használhatja fel az Intézmény. 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Társulás Társulási Tanácsa által a költségvetési határozattal jóváhagyott létszámkerettel az Intézmény önállóan gazdálkodik.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i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 Hivatal a havi előirányzatokhoz viszonyított teljesítésekről a rendszeres személyi juttatások esetében rovatra bontásban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létszám-és bérnyilvántartást vezet.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ellenjegyzési jogkör gyakorlása során a Hivatal biztosítja, hogy a munkaerő-és bérgazdálkodás a hatályos, vonatkozó jogszabályoknak, a Hivatal és az Intézmény belső szabályzataiban foglaltaknak és a Társulás Társulási Tanácsa döntéseinek megfelelően történjen.</w:t>
      </w:r>
    </w:p>
    <w:p w:rsidR="00E16979" w:rsidRPr="00DD66E8" w:rsidRDefault="00E16979" w:rsidP="00E16979">
      <w:pPr>
        <w:numPr>
          <w:ilvl w:val="0"/>
          <w:numId w:val="45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Az egyéb nyilvántartások vezetésének rendje</w:t>
      </w:r>
    </w:p>
    <w:p w:rsidR="00E16979" w:rsidRPr="00DD66E8" w:rsidRDefault="00E16979" w:rsidP="00E16979">
      <w:pPr>
        <w:ind w:left="1065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Az Intézmény tárgyi eszközeinek- és készleteinek </w:t>
      </w:r>
      <w:r w:rsidRPr="00DD66E8">
        <w:rPr>
          <w:rFonts w:ascii="Garamond" w:hAnsi="Garamond"/>
          <w:i/>
          <w:sz w:val="23"/>
          <w:szCs w:val="23"/>
          <w:lang w:val="x-none" w:eastAsia="x-none"/>
        </w:rPr>
        <w:t>analitikus nyilvántartását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a Hivatal vezeti. A bevételezések, felhasználások, más csökkenések és növekedések alapbizonylatait kiállítja, számítógépen feldolgozza.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Hivatal Vezetőjének az iránymutatása alapján leltározási ütemterv alapján készül a leltározás és annak kiértékelése.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előkészíti az esedékes selejtezéseket és gondoskodik azok selejtezési szabályzatban foglalt előírásszerű bizonylatolásáról.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nyilvántartási és selejtezési feladatok előkészítése és végrehajtása a Hivatal/Intézmény gazdasági ügyrendje, valamint a leltározási és selejtezési szabályzata alapján történik.</w:t>
      </w:r>
    </w:p>
    <w:p w:rsidR="00E16979" w:rsidRPr="00DD66E8" w:rsidRDefault="00E16979" w:rsidP="00E16979">
      <w:pPr>
        <w:ind w:left="567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5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 készpénzkezelés rendje</w:t>
      </w:r>
    </w:p>
    <w:p w:rsidR="00E16979" w:rsidRPr="00DD66E8" w:rsidRDefault="00E16979" w:rsidP="00E16979">
      <w:pPr>
        <w:ind w:left="1065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Az Intézmény a készpénzkifizetések teljesítésére házipénztárral rendelkezik, amelyből teljesítheti a különböző készpénzes kifizetéseket, a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Hivatal/</w:t>
      </w:r>
      <w:r w:rsidRPr="00DD66E8">
        <w:rPr>
          <w:rFonts w:ascii="Garamond" w:hAnsi="Garamond"/>
          <w:sz w:val="23"/>
          <w:szCs w:val="23"/>
          <w:lang w:val="x-none" w:eastAsia="x-none"/>
        </w:rPr>
        <w:t>Intézmény pénzkezelési szabályzata alapján.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készpénz-kifizetések szabályszerűségéért az Intézmény Vezetője a felelős, aki gondoskodik a készpénz biztonságos tárolásáról.</w:t>
      </w:r>
    </w:p>
    <w:p w:rsidR="00E16979" w:rsidRPr="00DD66E8" w:rsidRDefault="00E16979" w:rsidP="00E16979">
      <w:pPr>
        <w:numPr>
          <w:ilvl w:val="1"/>
          <w:numId w:val="45"/>
        </w:numPr>
        <w:ind w:left="567" w:hanging="567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házipénztár legmagasabb összegét a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Hivatal/</w:t>
      </w:r>
      <w:r w:rsidRPr="00DD66E8">
        <w:rPr>
          <w:rFonts w:ascii="Garamond" w:hAnsi="Garamond"/>
          <w:sz w:val="23"/>
          <w:szCs w:val="23"/>
          <w:lang w:val="x-none" w:eastAsia="x-none"/>
        </w:rPr>
        <w:t>Intézmény pénzkezelési szabályzata tartalmazza.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numPr>
          <w:ilvl w:val="0"/>
          <w:numId w:val="45"/>
        </w:numPr>
        <w:jc w:val="center"/>
        <w:rPr>
          <w:rFonts w:ascii="Garamond" w:hAnsi="Garamond"/>
          <w:b/>
          <w:bCs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bCs/>
          <w:sz w:val="23"/>
          <w:szCs w:val="23"/>
          <w:lang w:val="x-none" w:eastAsia="x-none"/>
        </w:rPr>
        <w:t>A felújítási, beruházási tevékenységek tervezése, bonyolítása</w:t>
      </w:r>
    </w:p>
    <w:p w:rsidR="00E16979" w:rsidRPr="00DD66E8" w:rsidRDefault="00E16979" w:rsidP="00E16979">
      <w:pPr>
        <w:ind w:left="1065"/>
        <w:jc w:val="both"/>
        <w:rPr>
          <w:rFonts w:ascii="Garamond" w:hAnsi="Garamond"/>
          <w:b/>
          <w:bCs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A Tagönkormányzatok által a Társulásba bevitt intézményei aktuális beruházási- és felújítási feladatainak felsorolását az Intézmény társulási fenntartásba való átadás-átvételi megállapodása melléklete rögzíti. Az egyes beruházási - és felújítási feladatok, pályázattól és tulajdonosi döntéstől függő megvalósításáról a felek külön megállapodás alapján döntenek a központi és helyi jogszabályok szerint. A felújítások, beruházások központi támogatásból és saját intézményi bevételekből nem fedezett részét, valamint az egyes pályázati programok szükséges saját erő fedezetét az érintett tagönkormányzatoknak kell pénzeszköz átadásként (támogatásként) biztosítaniuk.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u w:val="single"/>
          <w:lang w:val="x-none" w:eastAsia="x-none"/>
        </w:rPr>
        <w:t>Záradék:</w:t>
      </w:r>
    </w:p>
    <w:p w:rsidR="00E16979" w:rsidRPr="00DD66E8" w:rsidRDefault="00E16979" w:rsidP="00E16979">
      <w:pPr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DD66E8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Ez a feladatellátási megállapodás 2015. július 01-jén lép hatályba. 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Társulás és a Hivatal részéről: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Forgó Henrik s.k. aláírva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Kató Pálné s.k. aláírva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Társulás Elnöke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Hivatal Vezetője, Feladatellátó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Tagönkormányzatok részéről: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…………………………………..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…………………………………..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           Forgó Henrik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 </w:t>
      </w:r>
      <w:r w:rsidRPr="00DD66E8">
        <w:rPr>
          <w:rFonts w:ascii="Garamond" w:hAnsi="Garamond"/>
          <w:sz w:val="23"/>
          <w:szCs w:val="23"/>
          <w:lang w:val="x-none" w:eastAsia="x-none"/>
        </w:rPr>
        <w:t>s.k. aláírva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  Horváth Lajos s.k. aláírva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Csanytelek Község Polgármestere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Felgyő Község Polgármestere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Az Intézmény részéről: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………………………………………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Márton Erzsébet s.k. aláírva intézményvezető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u w:val="single"/>
          <w:lang w:val="x-none" w:eastAsia="x-none"/>
        </w:rPr>
        <w:t>Záradék: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Ezen megállapodás 2015. július 01. napjával hatályba lépett rendelkezéseinek  1. módosítása 2018. szeptember 01. napjával lép</w:t>
      </w:r>
      <w:r w:rsidRPr="00DD66E8">
        <w:rPr>
          <w:rFonts w:ascii="Garamond" w:hAnsi="Garamond"/>
          <w:sz w:val="23"/>
          <w:szCs w:val="23"/>
          <w:lang w:eastAsia="x-none"/>
        </w:rPr>
        <w:t>ett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hatályba, az érintettek általi sajátkezű aláírásával, a 8/2018. (II. 28.) Atmöt határozata szerint.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C s a n y t e l e k, 2018. február  28.</w:t>
      </w:r>
    </w:p>
    <w:p w:rsidR="00DD66E8" w:rsidRDefault="00DD66E8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DD66E8" w:rsidRDefault="00DD66E8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DD66E8" w:rsidRPr="00DD66E8" w:rsidRDefault="00DD66E8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Társulás és a Hivatal részéről:</w:t>
      </w:r>
    </w:p>
    <w:p w:rsidR="00E16979" w:rsidRPr="00DD66E8" w:rsidRDefault="00E16979" w:rsidP="00E16979">
      <w:pPr>
        <w:jc w:val="both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Forgó Henrik </w:t>
      </w:r>
      <w:r w:rsidRPr="00DD66E8">
        <w:rPr>
          <w:rFonts w:ascii="Garamond" w:hAnsi="Garamond"/>
          <w:sz w:val="23"/>
          <w:szCs w:val="23"/>
          <w:lang w:eastAsia="x-none"/>
        </w:rPr>
        <w:t>s.k. aláírva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Kató Pálné </w:t>
      </w:r>
      <w:r w:rsidRPr="00DD66E8">
        <w:rPr>
          <w:rFonts w:ascii="Garamond" w:hAnsi="Garamond"/>
          <w:sz w:val="23"/>
          <w:szCs w:val="23"/>
          <w:lang w:eastAsia="x-none"/>
        </w:rPr>
        <w:t>s.k. aláírva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Társulás Elnöke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Hivatal Vezetője, Feladatellátó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Tagönkormányzatok részéről: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…………………………………..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…………………………………..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       Forgó Henrik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s.k. aláírva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  Horváth Lajos </w:t>
      </w:r>
      <w:r w:rsidRPr="00DD66E8">
        <w:rPr>
          <w:rFonts w:ascii="Garamond" w:hAnsi="Garamond"/>
          <w:sz w:val="23"/>
          <w:szCs w:val="23"/>
          <w:lang w:eastAsia="x-none"/>
        </w:rPr>
        <w:t>s.k. aláírva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Csanytelek Község Polgármestere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Felgyő Község Polgármestere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Az Intézmény részéről: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>………………………………………………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………………………………………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ab/>
        <w:t>Göngyössy Gézáné s.k. aláírva</w:t>
      </w:r>
      <w:r w:rsidRPr="00DD66E8">
        <w:rPr>
          <w:rFonts w:ascii="Garamond" w:hAnsi="Garamond"/>
          <w:sz w:val="23"/>
          <w:szCs w:val="23"/>
          <w:lang w:eastAsia="x-none"/>
        </w:rPr>
        <w:tab/>
        <w:t>Szabóné Pálinkás Györgyi s.k. aláírva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ab/>
        <w:t xml:space="preserve">          intézményvezető</w:t>
      </w:r>
      <w:r w:rsidRPr="00DD66E8">
        <w:rPr>
          <w:rFonts w:ascii="Garamond" w:hAnsi="Garamond"/>
          <w:sz w:val="23"/>
          <w:szCs w:val="23"/>
          <w:lang w:eastAsia="x-none"/>
        </w:rPr>
        <w:tab/>
      </w:r>
      <w:r w:rsidRPr="00DD66E8">
        <w:rPr>
          <w:rFonts w:ascii="Garamond" w:hAnsi="Garamond"/>
          <w:sz w:val="23"/>
          <w:szCs w:val="23"/>
          <w:lang w:eastAsia="x-none"/>
        </w:rPr>
        <w:tab/>
      </w:r>
      <w:r w:rsidRPr="00DD66E8">
        <w:rPr>
          <w:rFonts w:ascii="Garamond" w:hAnsi="Garamond"/>
          <w:sz w:val="23"/>
          <w:szCs w:val="23"/>
          <w:lang w:eastAsia="x-none"/>
        </w:rPr>
        <w:tab/>
        <w:t>tag</w:t>
      </w:r>
      <w:r w:rsidRPr="00DD66E8">
        <w:rPr>
          <w:rFonts w:ascii="Garamond" w:hAnsi="Garamond"/>
          <w:sz w:val="23"/>
          <w:szCs w:val="23"/>
          <w:lang w:val="x-none" w:eastAsia="x-none"/>
        </w:rPr>
        <w:t>intézményvezető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u w:val="single"/>
          <w:lang w:val="x-none" w:eastAsia="x-none"/>
        </w:rPr>
        <w:t>Záradék: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Ezen megállapodás 201</w:t>
      </w:r>
      <w:r w:rsidRPr="00DD66E8">
        <w:rPr>
          <w:rFonts w:ascii="Garamond" w:hAnsi="Garamond"/>
          <w:sz w:val="23"/>
          <w:szCs w:val="23"/>
          <w:lang w:eastAsia="x-none"/>
        </w:rPr>
        <w:t>8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. </w:t>
      </w:r>
      <w:r w:rsidRPr="00DD66E8">
        <w:rPr>
          <w:rFonts w:ascii="Garamond" w:hAnsi="Garamond"/>
          <w:sz w:val="23"/>
          <w:szCs w:val="23"/>
          <w:lang w:eastAsia="x-none"/>
        </w:rPr>
        <w:t>szeptember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01. napjával hatályba lépett rendelkezéseinek  </w:t>
      </w:r>
      <w:r w:rsidRPr="00DD66E8">
        <w:rPr>
          <w:rFonts w:ascii="Garamond" w:hAnsi="Garamond"/>
          <w:sz w:val="23"/>
          <w:szCs w:val="23"/>
          <w:lang w:eastAsia="x-none"/>
        </w:rPr>
        <w:t>2</w:t>
      </w:r>
      <w:r w:rsidRPr="00DD66E8">
        <w:rPr>
          <w:rFonts w:ascii="Garamond" w:hAnsi="Garamond"/>
          <w:sz w:val="23"/>
          <w:szCs w:val="23"/>
          <w:lang w:val="x-none" w:eastAsia="x-none"/>
        </w:rPr>
        <w:t>. módosítása 201</w:t>
      </w:r>
      <w:r w:rsidRPr="00DD66E8">
        <w:rPr>
          <w:rFonts w:ascii="Garamond" w:hAnsi="Garamond"/>
          <w:sz w:val="23"/>
          <w:szCs w:val="23"/>
          <w:lang w:eastAsia="x-none"/>
        </w:rPr>
        <w:t>9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. </w:t>
      </w:r>
      <w:r w:rsidRPr="00DD66E8">
        <w:rPr>
          <w:rFonts w:ascii="Garamond" w:hAnsi="Garamond"/>
          <w:sz w:val="23"/>
          <w:szCs w:val="23"/>
          <w:lang w:eastAsia="x-none"/>
        </w:rPr>
        <w:t>január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01. napjá</w:t>
      </w:r>
      <w:r w:rsidRPr="00DD66E8">
        <w:rPr>
          <w:rFonts w:ascii="Garamond" w:hAnsi="Garamond"/>
          <w:sz w:val="23"/>
          <w:szCs w:val="23"/>
          <w:lang w:eastAsia="x-none"/>
        </w:rPr>
        <w:t>n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lép</w:t>
      </w:r>
      <w:r w:rsidRPr="00DD66E8">
        <w:rPr>
          <w:rFonts w:ascii="Garamond" w:hAnsi="Garamond"/>
          <w:sz w:val="23"/>
          <w:szCs w:val="23"/>
          <w:lang w:eastAsia="x-none"/>
        </w:rPr>
        <w:t>ett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hatályba, az érintettek általi sajátkezű aláírásával, a </w:t>
      </w:r>
      <w:r w:rsidRPr="00DD66E8">
        <w:rPr>
          <w:rFonts w:ascii="Garamond" w:hAnsi="Garamond"/>
          <w:sz w:val="23"/>
          <w:szCs w:val="23"/>
          <w:lang w:eastAsia="x-none"/>
        </w:rPr>
        <w:t>20</w:t>
      </w:r>
      <w:r w:rsidRPr="00DD66E8">
        <w:rPr>
          <w:rFonts w:ascii="Garamond" w:hAnsi="Garamond"/>
          <w:sz w:val="23"/>
          <w:szCs w:val="23"/>
          <w:lang w:val="x-none" w:eastAsia="x-none"/>
        </w:rPr>
        <w:t>/2018. (I</w:t>
      </w:r>
      <w:r w:rsidRPr="00DD66E8">
        <w:rPr>
          <w:rFonts w:ascii="Garamond" w:hAnsi="Garamond"/>
          <w:sz w:val="23"/>
          <w:szCs w:val="23"/>
          <w:lang w:eastAsia="x-none"/>
        </w:rPr>
        <w:t>X</w:t>
      </w:r>
      <w:r w:rsidRPr="00DD66E8">
        <w:rPr>
          <w:rFonts w:ascii="Garamond" w:hAnsi="Garamond"/>
          <w:sz w:val="23"/>
          <w:szCs w:val="23"/>
          <w:lang w:val="x-none" w:eastAsia="x-none"/>
        </w:rPr>
        <w:t>. 28.) Atmöt határozata szerint.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C s a n y t e l e k, 2018. </w:t>
      </w:r>
      <w:r w:rsidRPr="00DD66E8">
        <w:rPr>
          <w:rFonts w:ascii="Garamond" w:hAnsi="Garamond"/>
          <w:sz w:val="23"/>
          <w:szCs w:val="23"/>
          <w:lang w:eastAsia="x-none"/>
        </w:rPr>
        <w:t>szeptember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28.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Társulás és a Hivatal részéről:</w:t>
      </w:r>
    </w:p>
    <w:p w:rsidR="00E16979" w:rsidRPr="00DD66E8" w:rsidRDefault="00E16979" w:rsidP="00E16979">
      <w:pPr>
        <w:jc w:val="both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................................................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   </w:t>
      </w:r>
      <w:r w:rsidRPr="00DD66E8">
        <w:rPr>
          <w:rFonts w:ascii="Garamond" w:hAnsi="Garamond"/>
          <w:sz w:val="23"/>
          <w:szCs w:val="23"/>
          <w:lang w:val="x-none" w:eastAsia="x-none"/>
        </w:rPr>
        <w:t xml:space="preserve"> Forgó Henrik </w:t>
      </w:r>
      <w:r w:rsidRPr="00DD66E8">
        <w:rPr>
          <w:rFonts w:ascii="Garamond" w:hAnsi="Garamond"/>
          <w:sz w:val="23"/>
          <w:szCs w:val="23"/>
          <w:lang w:eastAsia="x-none"/>
        </w:rPr>
        <w:t>s.k. aláírt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Kató Pálné </w:t>
      </w:r>
      <w:r w:rsidRPr="00DD66E8">
        <w:rPr>
          <w:rFonts w:ascii="Garamond" w:hAnsi="Garamond"/>
          <w:sz w:val="23"/>
          <w:szCs w:val="23"/>
          <w:lang w:eastAsia="x-none"/>
        </w:rPr>
        <w:t>s.k. aláírt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Társulás Elnöke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Hivatal Vezetője, Feladatellátó</w:t>
      </w:r>
    </w:p>
    <w:p w:rsidR="00E16979" w:rsidRPr="00DD66E8" w:rsidRDefault="00E16979" w:rsidP="00E16979">
      <w:pPr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Tagönkormányzatok részéről: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…………………………………..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>…………………………………..</w:t>
      </w: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              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     </w:t>
      </w:r>
      <w:r w:rsidRPr="00DD66E8">
        <w:rPr>
          <w:rFonts w:ascii="Garamond" w:hAnsi="Garamond"/>
          <w:sz w:val="23"/>
          <w:szCs w:val="23"/>
          <w:lang w:val="x-none" w:eastAsia="x-none"/>
        </w:rPr>
        <w:t>Forgó Henrik</w:t>
      </w:r>
      <w:r w:rsidRPr="00DD66E8">
        <w:rPr>
          <w:rFonts w:ascii="Garamond" w:hAnsi="Garamond"/>
          <w:sz w:val="23"/>
          <w:szCs w:val="23"/>
          <w:lang w:eastAsia="x-none"/>
        </w:rPr>
        <w:t xml:space="preserve"> s.k. aláírt 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               Horváth Lajos </w:t>
      </w:r>
      <w:r w:rsidRPr="00DD66E8">
        <w:rPr>
          <w:rFonts w:ascii="Garamond" w:hAnsi="Garamond"/>
          <w:sz w:val="23"/>
          <w:szCs w:val="23"/>
          <w:lang w:eastAsia="x-none"/>
        </w:rPr>
        <w:t>s.k. aláírt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 xml:space="preserve"> Csanytelek Község Polgármestere</w:t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sz w:val="23"/>
          <w:szCs w:val="23"/>
          <w:lang w:val="x-none" w:eastAsia="x-none"/>
        </w:rPr>
        <w:tab/>
        <w:t xml:space="preserve">          Felgyő Község Polgármestere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center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>……………………………………..</w:t>
      </w:r>
    </w:p>
    <w:p w:rsidR="00E16979" w:rsidRPr="00DD66E8" w:rsidRDefault="00E16979" w:rsidP="00E16979">
      <w:pPr>
        <w:ind w:left="2836" w:firstLine="709"/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 xml:space="preserve">    Bánfi Sándor s.k. aláírt</w:t>
      </w:r>
    </w:p>
    <w:p w:rsidR="00E16979" w:rsidRPr="00DD66E8" w:rsidRDefault="00E16979" w:rsidP="00E16979">
      <w:pPr>
        <w:ind w:left="709"/>
        <w:jc w:val="center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>Tömörkény Község Polgármestere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sz w:val="23"/>
          <w:szCs w:val="23"/>
          <w:lang w:val="x-none" w:eastAsia="x-none"/>
        </w:rPr>
        <w:t>Az Intézmény részéről: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val="x-none" w:eastAsia="x-none"/>
        </w:rPr>
        <w:t>………………………………………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sz w:val="23"/>
          <w:szCs w:val="23"/>
          <w:lang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ab/>
        <w:t xml:space="preserve">                                     Szabóné Pálinkás Györgyi s.k. aláírt 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  <w:r w:rsidRPr="00DD66E8">
        <w:rPr>
          <w:rFonts w:ascii="Garamond" w:hAnsi="Garamond"/>
          <w:sz w:val="23"/>
          <w:szCs w:val="23"/>
          <w:lang w:eastAsia="x-none"/>
        </w:rPr>
        <w:t xml:space="preserve">megbízott </w:t>
      </w:r>
      <w:r w:rsidRPr="00DD66E8">
        <w:rPr>
          <w:rFonts w:ascii="Garamond" w:hAnsi="Garamond"/>
          <w:sz w:val="23"/>
          <w:szCs w:val="23"/>
          <w:lang w:val="x-none" w:eastAsia="x-none"/>
        </w:rPr>
        <w:t>intézményvezető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DD66E8" w:rsidRDefault="00DD66E8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color w:val="FF0000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color w:val="FF0000"/>
          <w:sz w:val="23"/>
          <w:szCs w:val="23"/>
          <w:u w:val="single"/>
          <w:lang w:val="x-none" w:eastAsia="x-none"/>
        </w:rPr>
      </w:pPr>
      <w:r w:rsidRPr="00DD66E8">
        <w:rPr>
          <w:rFonts w:ascii="Garamond" w:hAnsi="Garamond"/>
          <w:b/>
          <w:color w:val="FF0000"/>
          <w:sz w:val="23"/>
          <w:szCs w:val="23"/>
          <w:u w:val="single"/>
          <w:lang w:val="x-none" w:eastAsia="x-none"/>
        </w:rPr>
        <w:t>Záradék: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color w:val="FF0000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Ezen megállapodás 201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8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.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szeptember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01. napjával hatályba lépett rendelkezéseinek 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2.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módosítása 201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9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.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január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01. napjá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n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lép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ett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hatályba,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annak 3. módosítása 2023. május 1. napján 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az érintettek általi sajátkezű aláírásával, a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6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/20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23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. (I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I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. 28.) Atmöt határozata szerint.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C s a n y t e l e k, 20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23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.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>február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28.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b/>
          <w:color w:val="FF0000"/>
          <w:sz w:val="23"/>
          <w:szCs w:val="23"/>
          <w:u w:val="single"/>
          <w:lang w:val="x-none" w:eastAsia="x-none"/>
        </w:rPr>
      </w:pPr>
    </w:p>
    <w:p w:rsidR="00E16979" w:rsidRPr="00DD66E8" w:rsidRDefault="00E16979" w:rsidP="00E16979">
      <w:pPr>
        <w:jc w:val="center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color w:val="FF0000"/>
          <w:sz w:val="23"/>
          <w:szCs w:val="23"/>
          <w:lang w:val="x-none" w:eastAsia="x-none"/>
        </w:rPr>
        <w:t>Társulás és a Hivatal részéről:</w:t>
      </w:r>
    </w:p>
    <w:p w:rsidR="00E16979" w:rsidRPr="00DD66E8" w:rsidRDefault="00E16979" w:rsidP="00E16979">
      <w:pPr>
        <w:jc w:val="both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>................................................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>................................................</w:t>
      </w:r>
    </w:p>
    <w:p w:rsidR="00E16979" w:rsidRPr="00DD66E8" w:rsidRDefault="00E16979" w:rsidP="00E16979">
      <w:pPr>
        <w:jc w:val="both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 xml:space="preserve">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Erhard Gyula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 xml:space="preserve">          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   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 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Kató Pálné 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      Társulás Elnöke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 xml:space="preserve">                       Hivatal Vezetője, Feladatellátó</w:t>
      </w:r>
    </w:p>
    <w:p w:rsidR="00E16979" w:rsidRPr="00DD66E8" w:rsidRDefault="00E16979" w:rsidP="00E16979">
      <w:pPr>
        <w:jc w:val="center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color w:val="FF0000"/>
          <w:sz w:val="23"/>
          <w:szCs w:val="23"/>
          <w:lang w:val="x-none" w:eastAsia="x-none"/>
        </w:rPr>
        <w:t>Tagönkormányzatok részéről: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…………………………………..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>…………………………………..</w:t>
      </w:r>
    </w:p>
    <w:p w:rsidR="00E16979" w:rsidRPr="00DD66E8" w:rsidRDefault="00E16979" w:rsidP="00E16979">
      <w:pPr>
        <w:jc w:val="both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             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Erhard Gyula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 xml:space="preserve">                         </w:t>
      </w: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           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Horváth Lajos 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 xml:space="preserve"> Csanytelek Község Polgármestere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ab/>
        <w:t xml:space="preserve">          Felgyő Község Polgármestere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ind w:left="709"/>
        <w:jc w:val="center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eastAsia="x-none"/>
        </w:rPr>
        <w:t>……………………………………..</w:t>
      </w:r>
    </w:p>
    <w:p w:rsidR="00E16979" w:rsidRPr="00DD66E8" w:rsidRDefault="00E16979" w:rsidP="00E16979">
      <w:pPr>
        <w:ind w:left="2836" w:firstLine="709"/>
        <w:jc w:val="both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      Bánfi Sándor </w:t>
      </w:r>
    </w:p>
    <w:p w:rsidR="00E16979" w:rsidRPr="00DD66E8" w:rsidRDefault="00E16979" w:rsidP="00E16979">
      <w:pPr>
        <w:ind w:left="709"/>
        <w:jc w:val="center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eastAsia="x-none"/>
        </w:rPr>
        <w:t>Tömörkény Község Polgármestere</w:t>
      </w:r>
    </w:p>
    <w:p w:rsidR="00E16979" w:rsidRPr="00DD66E8" w:rsidRDefault="00E16979" w:rsidP="00E16979">
      <w:pPr>
        <w:ind w:left="709"/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jc w:val="both"/>
        <w:rPr>
          <w:rFonts w:ascii="Garamond" w:hAnsi="Garamond"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b/>
          <w:color w:val="FF0000"/>
          <w:sz w:val="23"/>
          <w:szCs w:val="23"/>
          <w:lang w:val="x-none" w:eastAsia="x-none"/>
        </w:rPr>
        <w:t>Az Intézmény részéről: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b/>
          <w:color w:val="FF0000"/>
          <w:sz w:val="23"/>
          <w:szCs w:val="23"/>
          <w:lang w:val="x-none" w:eastAsia="x-none"/>
        </w:rPr>
      </w:pPr>
    </w:p>
    <w:p w:rsidR="00E16979" w:rsidRPr="00DD66E8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color w:val="FF0000"/>
          <w:sz w:val="23"/>
          <w:szCs w:val="23"/>
          <w:lang w:val="x-none"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………………………………………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eastAsia="x-none"/>
        </w:rPr>
        <w:tab/>
        <w:t xml:space="preserve">                                               Szabóné Pálinkás Györgyi  </w:t>
      </w:r>
    </w:p>
    <w:p w:rsidR="00E16979" w:rsidRPr="00DD66E8" w:rsidRDefault="00E16979" w:rsidP="00E16979">
      <w:pPr>
        <w:tabs>
          <w:tab w:val="left" w:pos="709"/>
          <w:tab w:val="left" w:pos="5670"/>
        </w:tabs>
        <w:jc w:val="both"/>
        <w:rPr>
          <w:rFonts w:ascii="Garamond" w:hAnsi="Garamond"/>
          <w:color w:val="FF0000"/>
          <w:sz w:val="23"/>
          <w:szCs w:val="23"/>
          <w:lang w:eastAsia="x-none"/>
        </w:rPr>
      </w:pPr>
      <w:r w:rsidRPr="00DD66E8">
        <w:rPr>
          <w:rFonts w:ascii="Garamond" w:hAnsi="Garamond"/>
          <w:color w:val="FF0000"/>
          <w:sz w:val="23"/>
          <w:szCs w:val="23"/>
          <w:lang w:eastAsia="x-none"/>
        </w:rPr>
        <w:t xml:space="preserve">                                                                 </w:t>
      </w:r>
      <w:r w:rsidRPr="00DD66E8">
        <w:rPr>
          <w:rFonts w:ascii="Garamond" w:hAnsi="Garamond"/>
          <w:color w:val="FF0000"/>
          <w:sz w:val="23"/>
          <w:szCs w:val="23"/>
          <w:lang w:val="x-none" w:eastAsia="x-none"/>
        </w:rPr>
        <w:t>intézményvezető</w:t>
      </w:r>
    </w:p>
    <w:p w:rsidR="00E16979" w:rsidRPr="00E16979" w:rsidRDefault="00E16979" w:rsidP="00E16979">
      <w:pPr>
        <w:tabs>
          <w:tab w:val="left" w:pos="709"/>
          <w:tab w:val="left" w:pos="5670"/>
        </w:tabs>
        <w:jc w:val="center"/>
        <w:rPr>
          <w:rFonts w:ascii="Garamond" w:hAnsi="Garamond"/>
          <w:szCs w:val="20"/>
          <w:lang w:val="x-none" w:eastAsia="x-none"/>
        </w:rPr>
      </w:pPr>
    </w:p>
    <w:p w:rsidR="0027714D" w:rsidRDefault="0027714D" w:rsidP="00CF54F5">
      <w:pPr>
        <w:ind w:left="851" w:hanging="851"/>
        <w:contextualSpacing/>
        <w:jc w:val="both"/>
      </w:pPr>
    </w:p>
    <w:p w:rsidR="00E16979" w:rsidRDefault="00E16979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DD66E8" w:rsidRDefault="00DD66E8" w:rsidP="00CF54F5">
      <w:pPr>
        <w:ind w:left="851" w:hanging="851"/>
        <w:contextualSpacing/>
        <w:jc w:val="both"/>
      </w:pPr>
    </w:p>
    <w:p w:rsidR="00E16979" w:rsidRDefault="00E16979" w:rsidP="00CF54F5">
      <w:pPr>
        <w:ind w:left="851" w:hanging="851"/>
        <w:contextualSpacing/>
        <w:jc w:val="both"/>
      </w:pPr>
    </w:p>
    <w:p w:rsidR="00E16979" w:rsidRDefault="00E16979" w:rsidP="00CF54F5">
      <w:pPr>
        <w:ind w:left="851" w:hanging="851"/>
        <w:contextualSpacing/>
        <w:jc w:val="both"/>
      </w:pPr>
    </w:p>
    <w:p w:rsidR="00E16979" w:rsidRDefault="00E16979" w:rsidP="00CF54F5">
      <w:pPr>
        <w:ind w:left="851" w:hanging="851"/>
        <w:contextualSpacing/>
        <w:jc w:val="both"/>
      </w:pPr>
    </w:p>
    <w:p w:rsidR="00E16979" w:rsidRDefault="00E16979" w:rsidP="00CF54F5">
      <w:pPr>
        <w:ind w:left="851" w:hanging="851"/>
        <w:contextualSpacing/>
        <w:jc w:val="both"/>
      </w:pPr>
    </w:p>
    <w:p w:rsidR="00E16979" w:rsidRDefault="00E16979" w:rsidP="00E16979">
      <w:pPr>
        <w:jc w:val="center"/>
        <w:rPr>
          <w:rFonts w:ascii="Monotype Corsiva" w:hAnsi="Monotype Corsiva"/>
          <w:b/>
          <w:sz w:val="68"/>
          <w:szCs w:val="68"/>
        </w:rPr>
      </w:pPr>
      <w:r>
        <w:rPr>
          <w:rFonts w:ascii="Monotype Corsiva" w:hAnsi="Monotype Corsiva"/>
          <w:b/>
          <w:sz w:val="68"/>
          <w:szCs w:val="68"/>
        </w:rPr>
        <w:t xml:space="preserve">Az Alsó- Tisza-menti </w:t>
      </w:r>
    </w:p>
    <w:p w:rsidR="00E16979" w:rsidRDefault="00E16979" w:rsidP="00E16979">
      <w:pPr>
        <w:jc w:val="center"/>
        <w:rPr>
          <w:rFonts w:ascii="Monotype Corsiva" w:hAnsi="Monotype Corsiva"/>
          <w:b/>
          <w:sz w:val="68"/>
          <w:szCs w:val="68"/>
        </w:rPr>
      </w:pPr>
      <w:r>
        <w:rPr>
          <w:rFonts w:ascii="Monotype Corsiva" w:hAnsi="Monotype Corsiva"/>
          <w:b/>
          <w:sz w:val="68"/>
          <w:szCs w:val="68"/>
        </w:rPr>
        <w:t>Önkormányzati Társulás</w:t>
      </w:r>
    </w:p>
    <w:p w:rsidR="00E16979" w:rsidRDefault="00E16979" w:rsidP="00E16979">
      <w:pPr>
        <w:jc w:val="center"/>
        <w:rPr>
          <w:rFonts w:ascii="Monotype Corsiva" w:hAnsi="Monotype Corsiva"/>
          <w:b/>
          <w:sz w:val="68"/>
          <w:szCs w:val="68"/>
        </w:rPr>
      </w:pPr>
    </w:p>
    <w:p w:rsidR="00E16979" w:rsidRDefault="00E16979" w:rsidP="00E16979">
      <w:pPr>
        <w:jc w:val="center"/>
        <w:rPr>
          <w:rFonts w:ascii="Monotype Corsiva" w:hAnsi="Monotype Corsiva"/>
          <w:b/>
          <w:sz w:val="68"/>
          <w:szCs w:val="68"/>
        </w:rPr>
      </w:pPr>
    </w:p>
    <w:p w:rsidR="00E16979" w:rsidRPr="0046228F" w:rsidRDefault="00E16979" w:rsidP="00E16979">
      <w:pPr>
        <w:jc w:val="center"/>
        <w:rPr>
          <w:rFonts w:ascii="Monotype Corsiva" w:hAnsi="Monotype Corsiva"/>
          <w:b/>
          <w:sz w:val="68"/>
          <w:szCs w:val="68"/>
        </w:rPr>
      </w:pPr>
      <w:r w:rsidRPr="0046228F">
        <w:rPr>
          <w:rFonts w:ascii="Monotype Corsiva" w:hAnsi="Monotype Corsiva"/>
          <w:b/>
          <w:sz w:val="68"/>
          <w:szCs w:val="68"/>
        </w:rPr>
        <w:t>Feladatellátási megállapodás</w:t>
      </w:r>
      <w:r>
        <w:rPr>
          <w:rFonts w:ascii="Monotype Corsiva" w:hAnsi="Monotype Corsiva"/>
          <w:b/>
          <w:sz w:val="68"/>
          <w:szCs w:val="68"/>
        </w:rPr>
        <w:t>a</w:t>
      </w:r>
    </w:p>
    <w:p w:rsidR="00E16979" w:rsidRDefault="00E16979" w:rsidP="00E16979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E16979" w:rsidRPr="0046228F" w:rsidRDefault="00E16979" w:rsidP="00E16979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E16979" w:rsidRPr="0050195D" w:rsidRDefault="00E16979" w:rsidP="00E16979">
      <w:pPr>
        <w:ind w:left="360"/>
        <w:jc w:val="center"/>
        <w:rPr>
          <w:rFonts w:ascii="Monotype Corsiva" w:hAnsi="Monotype Corsiva"/>
          <w:b/>
          <w:bCs/>
          <w:sz w:val="56"/>
          <w:szCs w:val="56"/>
        </w:rPr>
      </w:pPr>
      <w:r w:rsidRPr="0050195D">
        <w:rPr>
          <w:rFonts w:ascii="Monotype Corsiva" w:hAnsi="Monotype Corsiva"/>
          <w:b/>
          <w:bCs/>
          <w:sz w:val="56"/>
          <w:szCs w:val="56"/>
        </w:rPr>
        <w:t>5. módosítása</w:t>
      </w:r>
    </w:p>
    <w:p w:rsidR="00E16979" w:rsidRPr="0046228F" w:rsidRDefault="00E16979" w:rsidP="00E16979">
      <w:pPr>
        <w:jc w:val="center"/>
        <w:rPr>
          <w:rFonts w:ascii="Monotype Corsiva" w:hAnsi="Monotype Corsiva"/>
          <w:sz w:val="56"/>
          <w:szCs w:val="56"/>
        </w:rPr>
      </w:pPr>
    </w:p>
    <w:p w:rsidR="00E16979" w:rsidRPr="0046228F" w:rsidRDefault="00E16979" w:rsidP="00E16979">
      <w:pPr>
        <w:jc w:val="center"/>
        <w:rPr>
          <w:rFonts w:ascii="Monotype Corsiva" w:hAnsi="Monotype Corsiva"/>
          <w:sz w:val="56"/>
          <w:szCs w:val="56"/>
        </w:rPr>
      </w:pPr>
    </w:p>
    <w:p w:rsidR="00E16979" w:rsidRPr="0046228F" w:rsidRDefault="00E16979" w:rsidP="00E16979">
      <w:pPr>
        <w:jc w:val="center"/>
        <w:rPr>
          <w:rFonts w:ascii="Monotype Corsiva" w:hAnsi="Monotype Corsiva"/>
          <w:sz w:val="56"/>
          <w:szCs w:val="56"/>
        </w:rPr>
      </w:pPr>
    </w:p>
    <w:p w:rsidR="00E16979" w:rsidRPr="0046228F" w:rsidRDefault="00E16979" w:rsidP="00E16979">
      <w:pPr>
        <w:ind w:left="720"/>
        <w:jc w:val="center"/>
        <w:rPr>
          <w:rFonts w:ascii="Monotype Corsiva" w:hAnsi="Monotype Corsiva"/>
          <w:sz w:val="56"/>
          <w:szCs w:val="56"/>
        </w:rPr>
      </w:pPr>
      <w:r w:rsidRPr="0046228F">
        <w:rPr>
          <w:rFonts w:ascii="Monotype Corsiva" w:hAnsi="Monotype Corsiva"/>
          <w:sz w:val="56"/>
          <w:szCs w:val="56"/>
        </w:rPr>
        <w:t>egységes szerkezetben</w:t>
      </w:r>
    </w:p>
    <w:p w:rsidR="00E16979" w:rsidRDefault="00E16979" w:rsidP="00E16979">
      <w:pPr>
        <w:jc w:val="center"/>
        <w:rPr>
          <w:rFonts w:ascii="Garamond" w:hAnsi="Garamond"/>
          <w:b/>
        </w:rPr>
        <w:sectPr w:rsidR="00E16979" w:rsidSect="00701186">
          <w:pgSz w:w="11906" w:h="16838"/>
          <w:pgMar w:top="426" w:right="1417" w:bottom="284" w:left="1417" w:header="708" w:footer="708" w:gutter="0"/>
          <w:cols w:space="708"/>
          <w:docGrid w:linePitch="360"/>
        </w:sectPr>
      </w:pPr>
    </w:p>
    <w:p w:rsidR="00E16979" w:rsidRDefault="00E16979" w:rsidP="00E16979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Az Alsó- Tisza-menti Önkormányzati Társulás</w:t>
      </w:r>
    </w:p>
    <w:p w:rsidR="00E16979" w:rsidRDefault="00E16979" w:rsidP="00E16979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Feladatellátási megállapodás</w:t>
      </w:r>
    </w:p>
    <w:p w:rsidR="00E16979" w:rsidRPr="0050195D" w:rsidRDefault="00E16979" w:rsidP="00E16979">
      <w:pPr>
        <w:ind w:left="360"/>
        <w:jc w:val="center"/>
        <w:rPr>
          <w:rFonts w:ascii="Monotype Corsiva" w:hAnsi="Monotype Corsiva"/>
          <w:b/>
          <w:bCs/>
          <w:sz w:val="28"/>
          <w:szCs w:val="28"/>
        </w:rPr>
      </w:pPr>
      <w:r w:rsidRPr="0050195D">
        <w:rPr>
          <w:rFonts w:ascii="Monotype Corsiva" w:hAnsi="Monotype Corsiva"/>
          <w:b/>
          <w:bCs/>
          <w:sz w:val="28"/>
          <w:szCs w:val="28"/>
        </w:rPr>
        <w:t>5. módosítása egységes szerkezetben</w:t>
      </w:r>
    </w:p>
    <w:p w:rsidR="00E16979" w:rsidRDefault="00E16979" w:rsidP="00E16979">
      <w:pPr>
        <w:jc w:val="center"/>
        <w:rPr>
          <w:rFonts w:ascii="Garamond" w:hAnsi="Garamond"/>
          <w:b/>
          <w:sz w:val="22"/>
          <w:szCs w:val="22"/>
        </w:rPr>
      </w:pPr>
    </w:p>
    <w:p w:rsidR="00E16979" w:rsidRDefault="00E16979" w:rsidP="00E16979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mely létrejött egyrészről: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</w:t>
      </w:r>
      <w:r>
        <w:rPr>
          <w:rFonts w:ascii="Garamond" w:hAnsi="Garamond"/>
          <w:b/>
          <w:sz w:val="22"/>
          <w:szCs w:val="22"/>
        </w:rPr>
        <w:t xml:space="preserve">Alsó- Tisza-menti Önkormányzati Társulás </w:t>
      </w:r>
      <w:r>
        <w:rPr>
          <w:rFonts w:ascii="Garamond" w:hAnsi="Garamond"/>
          <w:sz w:val="22"/>
          <w:szCs w:val="22"/>
        </w:rPr>
        <w:t xml:space="preserve">– rövidítve: Atmöt – képviselője: </w:t>
      </w:r>
      <w:r w:rsidRPr="008420D0">
        <w:rPr>
          <w:rFonts w:ascii="Garamond" w:hAnsi="Garamond"/>
          <w:color w:val="FF0000"/>
          <w:sz w:val="22"/>
          <w:szCs w:val="22"/>
        </w:rPr>
        <w:t>Erhard Gyula</w:t>
      </w:r>
      <w:r>
        <w:rPr>
          <w:rFonts w:ascii="Garamond" w:hAnsi="Garamond"/>
          <w:sz w:val="22"/>
          <w:szCs w:val="22"/>
        </w:rPr>
        <w:t>, mint a Társulás Társulási Tanácsa Elnöke – (a továbbiakban: Megbízó),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másrészről 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b/>
          <w:sz w:val="22"/>
          <w:szCs w:val="22"/>
        </w:rPr>
        <w:t xml:space="preserve">Csanyteleki Polgármesteri Hivatal </w:t>
      </w:r>
      <w:r>
        <w:rPr>
          <w:rFonts w:ascii="Garamond" w:hAnsi="Garamond"/>
          <w:sz w:val="22"/>
          <w:szCs w:val="22"/>
        </w:rPr>
        <w:t xml:space="preserve">– képviselője: Kató Pálné hivatalvezető, jegyző (a továbbiakban: Megbízott) között, alulírott helyen és időben, az Atmöt </w:t>
      </w:r>
      <w:r>
        <w:rPr>
          <w:rFonts w:ascii="Garamond" w:hAnsi="Garamond"/>
          <w:i/>
          <w:sz w:val="22"/>
          <w:szCs w:val="22"/>
        </w:rPr>
        <w:t>Társulási Megállapodásában</w:t>
      </w:r>
      <w:r>
        <w:rPr>
          <w:rFonts w:ascii="Garamond" w:hAnsi="Garamond"/>
          <w:sz w:val="22"/>
          <w:szCs w:val="22"/>
        </w:rPr>
        <w:t xml:space="preserve"> és a hatályos vonatkozó központi jogszabályokban (pl. Mötv. Áht. Ávr. stb.) foglaltak végrehajtása </w:t>
      </w:r>
      <w:r>
        <w:rPr>
          <w:rFonts w:ascii="Garamond" w:hAnsi="Garamond"/>
          <w:i/>
          <w:sz w:val="22"/>
          <w:szCs w:val="22"/>
        </w:rPr>
        <w:t>céljából</w:t>
      </w:r>
      <w:r>
        <w:rPr>
          <w:rFonts w:ascii="Garamond" w:hAnsi="Garamond"/>
          <w:sz w:val="22"/>
          <w:szCs w:val="22"/>
        </w:rPr>
        <w:t xml:space="preserve">, a </w:t>
      </w:r>
      <w:r>
        <w:rPr>
          <w:rFonts w:ascii="Garamond" w:hAnsi="Garamond"/>
          <w:sz w:val="22"/>
          <w:szCs w:val="22"/>
          <w:u w:val="single"/>
        </w:rPr>
        <w:t>2/2013. (VI. 13.) Atmöt</w:t>
      </w:r>
      <w:r>
        <w:rPr>
          <w:rFonts w:ascii="Garamond" w:hAnsi="Garamond"/>
          <w:sz w:val="22"/>
          <w:szCs w:val="22"/>
        </w:rPr>
        <w:t xml:space="preserve"> és a </w:t>
      </w:r>
      <w:r>
        <w:rPr>
          <w:rFonts w:ascii="Garamond" w:hAnsi="Garamond"/>
          <w:sz w:val="22"/>
          <w:szCs w:val="22"/>
          <w:u w:val="single"/>
        </w:rPr>
        <w:t>18/2015. (IV. 30.) Atmöt határozatban,  8/2018. (II. 28.) Atmöt, határozatban,</w:t>
      </w:r>
      <w:r>
        <w:rPr>
          <w:rFonts w:ascii="Garamond" w:hAnsi="Garamond"/>
          <w:sz w:val="22"/>
          <w:szCs w:val="22"/>
        </w:rPr>
        <w:t xml:space="preserve"> a </w:t>
      </w:r>
      <w:r>
        <w:rPr>
          <w:rFonts w:ascii="Garamond" w:hAnsi="Garamond"/>
          <w:sz w:val="22"/>
          <w:szCs w:val="22"/>
          <w:u w:val="single"/>
        </w:rPr>
        <w:t xml:space="preserve">.272018. (IX. 28.)  Atmöt határozatban, 15/2019. (IV. 11.) Atmöt határozatban, 6/2023. (II. 28.) Atmöt határozatban kapott </w:t>
      </w:r>
      <w:r>
        <w:rPr>
          <w:rFonts w:ascii="Garamond" w:hAnsi="Garamond"/>
          <w:i/>
          <w:sz w:val="22"/>
          <w:szCs w:val="22"/>
          <w:u w:val="single"/>
        </w:rPr>
        <w:t xml:space="preserve">felhatalmazás </w:t>
      </w:r>
      <w:r>
        <w:rPr>
          <w:rFonts w:ascii="Garamond" w:hAnsi="Garamond"/>
          <w:sz w:val="22"/>
          <w:szCs w:val="22"/>
          <w:u w:val="single"/>
        </w:rPr>
        <w:t>alapján.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E16979" w:rsidRPr="00446BB5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1.)      Megállapodó felek rögzítik, hogy a Megbízó</w:t>
      </w:r>
      <w:r>
        <w:rPr>
          <w:rFonts w:ascii="Garamond" w:hAnsi="Garamond"/>
          <w:i/>
          <w:sz w:val="22"/>
          <w:szCs w:val="22"/>
        </w:rPr>
        <w:t>:</w:t>
      </w:r>
    </w:p>
    <w:p w:rsidR="00E16979" w:rsidRDefault="00E16979" w:rsidP="00E16979">
      <w:pPr>
        <w:ind w:left="851" w:right="-288" w:hanging="284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a)   </w:t>
      </w:r>
      <w:r>
        <w:rPr>
          <w:rFonts w:ascii="Garamond" w:hAnsi="Garamond"/>
          <w:i/>
          <w:sz w:val="22"/>
          <w:szCs w:val="22"/>
        </w:rPr>
        <w:t>a Társulás Társulási Tanácsa döntéseinek előkészítése;</w:t>
      </w:r>
    </w:p>
    <w:p w:rsidR="00E16979" w:rsidRDefault="00E16979" w:rsidP="00E16979">
      <w:pPr>
        <w:ind w:left="851" w:right="-288" w:hanging="284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b)   </w:t>
      </w:r>
      <w:r>
        <w:rPr>
          <w:rFonts w:ascii="Garamond" w:hAnsi="Garamond"/>
          <w:i/>
          <w:sz w:val="22"/>
          <w:szCs w:val="22"/>
        </w:rPr>
        <w:t>a Társulás Társulási Tanácsa döntéseinek végrehajtása szervezése;</w:t>
      </w:r>
    </w:p>
    <w:p w:rsidR="00E16979" w:rsidRDefault="00E16979" w:rsidP="00E16979">
      <w:pPr>
        <w:tabs>
          <w:tab w:val="num" w:pos="1697"/>
        </w:tabs>
        <w:ind w:left="851" w:right="-288" w:hanging="285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c)  </w:t>
      </w:r>
      <w:r>
        <w:rPr>
          <w:rFonts w:ascii="Garamond" w:hAnsi="Garamond"/>
          <w:i/>
          <w:sz w:val="22"/>
          <w:szCs w:val="22"/>
        </w:rPr>
        <w:t xml:space="preserve">a Társulás és fenntartásában működő szociális, gyermekjóléti, és nevelési intézmények pénzügyi, gazdálkodási  számviteli feladatainak ellátása (ezen megállapodás 1. melléklete szerinti)  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munkaszervezeti feladatait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átadja </w:t>
      </w:r>
      <w:r>
        <w:rPr>
          <w:rFonts w:ascii="Garamond" w:hAnsi="Garamond"/>
          <w:sz w:val="22"/>
          <w:szCs w:val="22"/>
        </w:rPr>
        <w:t>(lenti részletezés szerint) a Megbízottnak, a Megbízott pedig vállalja a feladatellátást.</w:t>
      </w:r>
    </w:p>
    <w:p w:rsidR="00E16979" w:rsidRDefault="00E16979" w:rsidP="00E16979">
      <w:pPr>
        <w:ind w:left="567" w:right="-288" w:hanging="567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2.)     A Megbízott kötelezettséget vállal arra, hogy a Megbízó megbízásából vállalt feladatok ellátása során a hatályos vonatkozó </w:t>
      </w:r>
      <w:r>
        <w:rPr>
          <w:rFonts w:ascii="Garamond" w:hAnsi="Garamond"/>
          <w:i/>
          <w:sz w:val="22"/>
          <w:szCs w:val="22"/>
        </w:rPr>
        <w:t>központi jogszabályokon</w:t>
      </w:r>
      <w:r>
        <w:rPr>
          <w:rFonts w:ascii="Garamond" w:hAnsi="Garamond"/>
          <w:sz w:val="22"/>
          <w:szCs w:val="22"/>
        </w:rPr>
        <w:t xml:space="preserve"> és a Társulás székhely önkormányzata </w:t>
      </w:r>
      <w:r>
        <w:rPr>
          <w:rFonts w:ascii="Garamond" w:hAnsi="Garamond"/>
          <w:i/>
          <w:sz w:val="22"/>
          <w:szCs w:val="22"/>
        </w:rPr>
        <w:t>helyi önkormányzati rendeletén</w:t>
      </w:r>
      <w:r>
        <w:rPr>
          <w:rFonts w:ascii="Garamond" w:hAnsi="Garamond"/>
          <w:sz w:val="22"/>
          <w:szCs w:val="22"/>
        </w:rPr>
        <w:t xml:space="preserve"> alapuló, a Megbízott működésére kiadott </w:t>
      </w:r>
      <w:r>
        <w:rPr>
          <w:rFonts w:ascii="Garamond" w:hAnsi="Garamond"/>
          <w:i/>
          <w:sz w:val="22"/>
          <w:szCs w:val="22"/>
        </w:rPr>
        <w:t xml:space="preserve">Szervezeti és Működési Szabályzatában </w:t>
      </w:r>
      <w:r>
        <w:rPr>
          <w:rFonts w:ascii="Garamond" w:hAnsi="Garamond"/>
          <w:sz w:val="22"/>
          <w:szCs w:val="22"/>
        </w:rPr>
        <w:t xml:space="preserve">(a továbbiakban: SZMSZ) annak </w:t>
      </w:r>
      <w:r>
        <w:rPr>
          <w:rFonts w:ascii="Garamond" w:hAnsi="Garamond"/>
          <w:i/>
          <w:sz w:val="22"/>
          <w:szCs w:val="22"/>
        </w:rPr>
        <w:t xml:space="preserve">mellékleteiben és függelékeiben, hivatali „Szabályzatok”-ban </w:t>
      </w:r>
      <w:r>
        <w:rPr>
          <w:rFonts w:ascii="Garamond" w:hAnsi="Garamond"/>
          <w:sz w:val="22"/>
          <w:szCs w:val="22"/>
        </w:rPr>
        <w:t xml:space="preserve"> foglaltaknak az </w:t>
      </w:r>
      <w:r>
        <w:rPr>
          <w:rFonts w:ascii="Garamond" w:hAnsi="Garamond"/>
          <w:i/>
          <w:sz w:val="22"/>
          <w:szCs w:val="22"/>
        </w:rPr>
        <w:t>Atmöt-re való kiterjesztésével látja, ill. láttatja el.</w:t>
      </w:r>
    </w:p>
    <w:p w:rsidR="00E16979" w:rsidRDefault="00E16979" w:rsidP="00E16979">
      <w:pPr>
        <w:ind w:left="360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3.)   A   Megbízó által </w:t>
      </w:r>
      <w:r>
        <w:rPr>
          <w:rFonts w:ascii="Garamond" w:hAnsi="Garamond"/>
          <w:i/>
          <w:sz w:val="22"/>
          <w:szCs w:val="22"/>
        </w:rPr>
        <w:t>átadott,</w:t>
      </w:r>
      <w:r>
        <w:rPr>
          <w:rFonts w:ascii="Garamond" w:hAnsi="Garamond"/>
          <w:sz w:val="22"/>
          <w:szCs w:val="22"/>
        </w:rPr>
        <w:t xml:space="preserve"> a Megbízott által </w:t>
      </w:r>
      <w:r>
        <w:rPr>
          <w:rFonts w:ascii="Garamond" w:hAnsi="Garamond"/>
          <w:i/>
          <w:sz w:val="22"/>
          <w:szCs w:val="22"/>
        </w:rPr>
        <w:t xml:space="preserve">átvállalt feladatok részletezését </w:t>
      </w:r>
      <w:r>
        <w:rPr>
          <w:rFonts w:ascii="Garamond" w:hAnsi="Garamond"/>
          <w:sz w:val="22"/>
          <w:szCs w:val="22"/>
        </w:rPr>
        <w:t>az alábbiakban rögzítik a megállapodó felek:</w:t>
      </w:r>
    </w:p>
    <w:p w:rsidR="00E16979" w:rsidRDefault="00E16979" w:rsidP="00E16979">
      <w:pPr>
        <w:numPr>
          <w:ilvl w:val="0"/>
          <w:numId w:val="49"/>
        </w:numPr>
        <w:ind w:left="993" w:right="-288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általános igazgatási feladatok (iktatás, iratkezelés, titkársági, jogalkotási feladatok), </w:t>
      </w:r>
    </w:p>
    <w:p w:rsidR="00E16979" w:rsidRDefault="00E16979" w:rsidP="00E16979">
      <w:pPr>
        <w:numPr>
          <w:ilvl w:val="0"/>
          <w:numId w:val="49"/>
        </w:numPr>
        <w:tabs>
          <w:tab w:val="clear" w:pos="720"/>
          <w:tab w:val="num" w:pos="993"/>
        </w:tabs>
        <w:ind w:left="993" w:right="-288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Atmöt </w:t>
      </w:r>
      <w:r>
        <w:rPr>
          <w:rFonts w:ascii="Garamond" w:hAnsi="Garamond"/>
          <w:i/>
          <w:sz w:val="22"/>
          <w:szCs w:val="22"/>
        </w:rPr>
        <w:t>Társulási Megállapodása II. fejezete 1.) pontja szerinti feladatok</w:t>
      </w:r>
      <w:r>
        <w:rPr>
          <w:rFonts w:ascii="Garamond" w:hAnsi="Garamond"/>
          <w:sz w:val="22"/>
          <w:szCs w:val="22"/>
        </w:rPr>
        <w:t xml:space="preserve"> megvalósítása érdekében</w:t>
      </w:r>
      <w:r>
        <w:rPr>
          <w:rFonts w:ascii="Garamond" w:hAnsi="Garamond"/>
          <w:i/>
          <w:sz w:val="22"/>
          <w:szCs w:val="22"/>
        </w:rPr>
        <w:t xml:space="preserve"> a Társulás Társulási Tanácsa döntéseinek előkészítése </w:t>
      </w:r>
      <w:r>
        <w:rPr>
          <w:rFonts w:ascii="Garamond" w:hAnsi="Garamond"/>
          <w:sz w:val="22"/>
          <w:szCs w:val="22"/>
        </w:rPr>
        <w:t>keretében Megbízott látja el:</w:t>
      </w:r>
    </w:p>
    <w:p w:rsidR="00E16979" w:rsidRDefault="00E16979" w:rsidP="00E16979">
      <w:pPr>
        <w:ind w:left="1560" w:right="-288" w:hanging="56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ba)  előterjesztések készítése, annak a Társulás Tagjai számára elektronikus úton való   továbbítása, </w:t>
      </w:r>
    </w:p>
    <w:p w:rsidR="00E16979" w:rsidRDefault="00E16979" w:rsidP="00E16979">
      <w:pPr>
        <w:ind w:left="1560" w:right="-288" w:hanging="56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bb)   titkársági  teendők  (jegyzőkönyv  készítése,  abból  kivonatolás,  felügyeleti szervhez határidőben, elektronikus formátumban való küldése, </w:t>
      </w:r>
    </w:p>
    <w:p w:rsidR="00E16979" w:rsidRDefault="00E16979" w:rsidP="00E16979">
      <w:pPr>
        <w:ind w:left="1560" w:right="-288" w:hanging="56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bc) </w:t>
      </w:r>
      <w:r>
        <w:rPr>
          <w:rFonts w:ascii="Garamond" w:hAnsi="Garamond"/>
          <w:sz w:val="22"/>
          <w:szCs w:val="22"/>
        </w:rPr>
        <w:tab/>
        <w:t xml:space="preserve">nyilvántartások vezetése, </w:t>
      </w:r>
    </w:p>
    <w:p w:rsidR="00E16979" w:rsidRDefault="00E16979" w:rsidP="00E16979">
      <w:pPr>
        <w:ind w:left="1560" w:right="-288" w:hanging="56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bd) </w:t>
      </w:r>
      <w:r>
        <w:rPr>
          <w:rFonts w:ascii="Garamond" w:hAnsi="Garamond"/>
          <w:sz w:val="22"/>
          <w:szCs w:val="22"/>
        </w:rPr>
        <w:tab/>
        <w:t>döntések honlapra való    kitételek, stb.) ellátása;</w:t>
      </w:r>
    </w:p>
    <w:p w:rsidR="00E16979" w:rsidRDefault="00E16979" w:rsidP="00E16979">
      <w:pPr>
        <w:numPr>
          <w:ilvl w:val="0"/>
          <w:numId w:val="49"/>
        </w:numPr>
        <w:tabs>
          <w:tab w:val="clear" w:pos="720"/>
          <w:tab w:val="left" w:pos="993"/>
        </w:tabs>
        <w:ind w:left="993" w:right="-288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i/>
          <w:sz w:val="22"/>
          <w:szCs w:val="22"/>
        </w:rPr>
        <w:t xml:space="preserve">Társulás Társulási Tanácsa </w:t>
      </w:r>
      <w:r>
        <w:rPr>
          <w:rFonts w:ascii="Garamond" w:hAnsi="Garamond"/>
          <w:sz w:val="22"/>
          <w:szCs w:val="22"/>
        </w:rPr>
        <w:t xml:space="preserve">által hozott </w:t>
      </w:r>
      <w:r>
        <w:rPr>
          <w:rFonts w:ascii="Garamond" w:hAnsi="Garamond"/>
          <w:i/>
          <w:sz w:val="22"/>
          <w:szCs w:val="22"/>
        </w:rPr>
        <w:t xml:space="preserve">döntések végrehajtásának szervezése </w:t>
      </w:r>
      <w:r>
        <w:rPr>
          <w:rFonts w:ascii="Garamond" w:hAnsi="Garamond"/>
          <w:sz w:val="22"/>
          <w:szCs w:val="22"/>
        </w:rPr>
        <w:t>keretében:</w:t>
      </w:r>
    </w:p>
    <w:p w:rsidR="00E16979" w:rsidRDefault="00E16979" w:rsidP="00E16979">
      <w:pPr>
        <w:tabs>
          <w:tab w:val="left" w:pos="1418"/>
        </w:tabs>
        <w:ind w:left="1560" w:right="-288" w:hanging="567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ca)</w:t>
      </w:r>
      <w:r>
        <w:rPr>
          <w:rFonts w:ascii="Garamond" w:hAnsi="Garamond"/>
          <w:sz w:val="22"/>
          <w:szCs w:val="22"/>
        </w:rPr>
        <w:tab/>
        <w:t xml:space="preserve">   a felhatalmazás szerinti feladatok végrehajtásában való közreműködés (elsősorban </w:t>
      </w:r>
      <w:r>
        <w:rPr>
          <w:rFonts w:ascii="Garamond" w:hAnsi="Garamond"/>
          <w:i/>
          <w:sz w:val="22"/>
          <w:szCs w:val="22"/>
        </w:rPr>
        <w:t>pénzügyi, gazdálkodási, számviteli, titkársági, ügyviteli);</w:t>
      </w:r>
    </w:p>
    <w:p w:rsidR="00E16979" w:rsidRDefault="00E16979" w:rsidP="00E16979">
      <w:pPr>
        <w:ind w:left="1560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cb) </w:t>
      </w:r>
      <w:r>
        <w:rPr>
          <w:rFonts w:ascii="Garamond" w:hAnsi="Garamond"/>
          <w:sz w:val="22"/>
          <w:szCs w:val="22"/>
        </w:rPr>
        <w:tab/>
        <w:t xml:space="preserve">a Társulás által fenntartott, felügyelt </w:t>
      </w:r>
      <w:r>
        <w:rPr>
          <w:rFonts w:ascii="Garamond" w:hAnsi="Garamond"/>
          <w:i/>
          <w:sz w:val="22"/>
          <w:szCs w:val="22"/>
        </w:rPr>
        <w:t xml:space="preserve">költségvetési szervek </w:t>
      </w:r>
      <w:r>
        <w:rPr>
          <w:rFonts w:ascii="Garamond" w:hAnsi="Garamond"/>
          <w:sz w:val="22"/>
          <w:szCs w:val="22"/>
        </w:rPr>
        <w:t xml:space="preserve">(3 szociális intézmény, 1 gyermekvédelmi intézmény és </w:t>
      </w:r>
      <w:r>
        <w:rPr>
          <w:rFonts w:ascii="Garamond" w:hAnsi="Garamond"/>
          <w:b/>
          <w:i/>
          <w:sz w:val="22"/>
          <w:szCs w:val="22"/>
          <w:u w:val="single"/>
        </w:rPr>
        <w:t xml:space="preserve">a  </w:t>
      </w:r>
      <w:r>
        <w:rPr>
          <w:rFonts w:ascii="Garamond" w:hAnsi="Garamond"/>
          <w:i/>
          <w:sz w:val="22"/>
          <w:szCs w:val="22"/>
          <w:u w:val="single"/>
        </w:rPr>
        <w:t>többcélú óvodák  (2)  és mini bölcsődék (</w:t>
      </w:r>
      <w:r>
        <w:rPr>
          <w:rFonts w:ascii="Garamond" w:hAnsi="Garamond"/>
          <w:i/>
          <w:color w:val="FF0000"/>
          <w:sz w:val="22"/>
          <w:szCs w:val="22"/>
          <w:u w:val="single"/>
        </w:rPr>
        <w:t>3)</w:t>
      </w:r>
      <w:r>
        <w:rPr>
          <w:rFonts w:ascii="Garamond" w:hAnsi="Garamond"/>
          <w:sz w:val="22"/>
          <w:szCs w:val="22"/>
        </w:rPr>
        <w:t xml:space="preserve">) </w:t>
      </w:r>
      <w:r>
        <w:rPr>
          <w:rFonts w:ascii="Garamond" w:hAnsi="Garamond"/>
          <w:i/>
          <w:iCs/>
          <w:sz w:val="22"/>
          <w:szCs w:val="22"/>
        </w:rPr>
        <w:t xml:space="preserve">munkavállainak </w:t>
      </w:r>
      <w:r>
        <w:rPr>
          <w:rFonts w:ascii="Garamond" w:hAnsi="Garamond"/>
          <w:i/>
          <w:sz w:val="22"/>
          <w:szCs w:val="22"/>
        </w:rPr>
        <w:t xml:space="preserve"> személyi anyagának kezelése </w:t>
      </w:r>
      <w:r>
        <w:rPr>
          <w:rFonts w:ascii="Garamond" w:hAnsi="Garamond"/>
          <w:sz w:val="22"/>
          <w:szCs w:val="22"/>
        </w:rPr>
        <w:t xml:space="preserve">(a Csanyteleki Polgármesteri Hivatal </w:t>
      </w:r>
      <w:r>
        <w:rPr>
          <w:rFonts w:ascii="Garamond" w:hAnsi="Garamond"/>
          <w:i/>
          <w:sz w:val="22"/>
          <w:szCs w:val="22"/>
        </w:rPr>
        <w:t>Köszszolgálati Adatkezelési Szabályzata</w:t>
      </w:r>
      <w:r>
        <w:rPr>
          <w:rFonts w:ascii="Garamond" w:hAnsi="Garamond"/>
          <w:sz w:val="22"/>
          <w:szCs w:val="22"/>
        </w:rPr>
        <w:t xml:space="preserve"> szerint), </w:t>
      </w:r>
      <w:r>
        <w:rPr>
          <w:rFonts w:ascii="Garamond" w:hAnsi="Garamond"/>
          <w:i/>
          <w:sz w:val="22"/>
          <w:szCs w:val="22"/>
        </w:rPr>
        <w:t>munkaügyi nyilvántartások</w:t>
      </w:r>
      <w:r>
        <w:rPr>
          <w:rFonts w:ascii="Garamond" w:hAnsi="Garamond"/>
          <w:sz w:val="22"/>
          <w:szCs w:val="22"/>
        </w:rPr>
        <w:t xml:space="preserve"> (KIRA) </w:t>
      </w:r>
      <w:r>
        <w:rPr>
          <w:rFonts w:ascii="Garamond" w:hAnsi="Garamond"/>
          <w:i/>
          <w:sz w:val="22"/>
          <w:szCs w:val="22"/>
        </w:rPr>
        <w:t xml:space="preserve">jelentési kötelezettség </w:t>
      </w:r>
      <w:r>
        <w:rPr>
          <w:rFonts w:ascii="Garamond" w:hAnsi="Garamond"/>
          <w:sz w:val="22"/>
          <w:szCs w:val="22"/>
        </w:rPr>
        <w:t xml:space="preserve"> (Magyar Államkincstár felé) teljesítése, szabadság-nyilvántartások vezetése a Társulás által fenntartott intézmények Vezetői általi ellenőrzése, bélyegző- nyilvántartás vezetése, postázás (bélyeg rendelés, postakönyv kezelés), stb.;</w:t>
      </w:r>
    </w:p>
    <w:p w:rsidR="00E16979" w:rsidRDefault="00E16979" w:rsidP="00E16979">
      <w:pPr>
        <w:ind w:left="1560" w:right="-288" w:hanging="567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cc)   a </w:t>
      </w:r>
      <w:r>
        <w:rPr>
          <w:rFonts w:ascii="Garamond" w:hAnsi="Garamond"/>
          <w:i/>
          <w:sz w:val="22"/>
          <w:szCs w:val="22"/>
        </w:rPr>
        <w:t xml:space="preserve">Társulás Társulási Tanácsa működése során keletkező iratok kezelése </w:t>
      </w:r>
      <w:r>
        <w:rPr>
          <w:rFonts w:ascii="Garamond" w:hAnsi="Garamond"/>
          <w:i/>
          <w:sz w:val="22"/>
          <w:szCs w:val="22"/>
          <w:u w:val="single"/>
        </w:rPr>
        <w:t>az önkormányzati ASP informatika rendszerben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(érkeztetés, elektronikus iktatás, belső- külső irattározás, zárás, selejtezés, Levéltárnak való irat-átadás (Társulásra kiterjesztett Csanytelek Község Önkormányzata és Hivatala </w:t>
      </w:r>
      <w:r>
        <w:rPr>
          <w:rFonts w:ascii="Garamond" w:hAnsi="Garamond"/>
          <w:i/>
          <w:sz w:val="22"/>
          <w:szCs w:val="22"/>
        </w:rPr>
        <w:t>Iratkezelési Szabályzata</w:t>
      </w:r>
      <w:r>
        <w:rPr>
          <w:rFonts w:ascii="Garamond" w:hAnsi="Garamond"/>
          <w:sz w:val="22"/>
          <w:szCs w:val="22"/>
        </w:rPr>
        <w:t xml:space="preserve"> szerint);</w:t>
      </w:r>
    </w:p>
    <w:p w:rsidR="00E16979" w:rsidRDefault="00E16979" w:rsidP="00E16979">
      <w:pPr>
        <w:ind w:left="1560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cd)</w:t>
      </w:r>
      <w:r>
        <w:rPr>
          <w:rFonts w:ascii="Garamond" w:hAnsi="Garamond"/>
          <w:sz w:val="22"/>
          <w:szCs w:val="22"/>
        </w:rPr>
        <w:tab/>
        <w:t xml:space="preserve">az információ biztonsága érdekében az átvett feladatok ellátása során jelentkező </w:t>
      </w:r>
      <w:r>
        <w:rPr>
          <w:rFonts w:ascii="Garamond" w:hAnsi="Garamond"/>
          <w:i/>
          <w:sz w:val="22"/>
          <w:szCs w:val="22"/>
        </w:rPr>
        <w:t xml:space="preserve">informatikai </w:t>
      </w:r>
      <w:r>
        <w:rPr>
          <w:rFonts w:ascii="Garamond" w:hAnsi="Garamond"/>
          <w:sz w:val="22"/>
          <w:szCs w:val="22"/>
        </w:rPr>
        <w:t xml:space="preserve">megoldást igénylő </w:t>
      </w:r>
      <w:r>
        <w:rPr>
          <w:rFonts w:ascii="Garamond" w:hAnsi="Garamond"/>
          <w:i/>
          <w:sz w:val="22"/>
          <w:szCs w:val="22"/>
        </w:rPr>
        <w:t xml:space="preserve">tevékenységek végzése </w:t>
      </w:r>
      <w:r>
        <w:rPr>
          <w:rFonts w:ascii="Garamond" w:hAnsi="Garamond"/>
          <w:sz w:val="22"/>
          <w:szCs w:val="22"/>
        </w:rPr>
        <w:t xml:space="preserve">(számítógépek és programok kezelése, nyilvántartása, fénymásoló, vezetékes telefon, egyéb elektronikus hálózat, honlap, stb.) a  Csanytelek Község Önkormányzata és Hivatala </w:t>
      </w:r>
      <w:r>
        <w:rPr>
          <w:rFonts w:ascii="Garamond" w:hAnsi="Garamond"/>
          <w:i/>
          <w:sz w:val="22"/>
          <w:szCs w:val="22"/>
        </w:rPr>
        <w:t>Adatkezelési és Adatbiztonsága Szabályzata</w:t>
      </w:r>
      <w:r>
        <w:rPr>
          <w:rFonts w:ascii="Garamond" w:hAnsi="Garamond"/>
          <w:sz w:val="22"/>
          <w:szCs w:val="22"/>
        </w:rPr>
        <w:t xml:space="preserve">, továbbá az </w:t>
      </w:r>
      <w:r>
        <w:rPr>
          <w:rFonts w:ascii="Garamond" w:hAnsi="Garamond"/>
          <w:i/>
          <w:sz w:val="22"/>
          <w:szCs w:val="22"/>
        </w:rPr>
        <w:t xml:space="preserve">Információbiztonsági Szabályzata </w:t>
      </w:r>
      <w:r>
        <w:rPr>
          <w:rFonts w:ascii="Garamond" w:hAnsi="Garamond"/>
          <w:sz w:val="22"/>
          <w:szCs w:val="22"/>
        </w:rPr>
        <w:t xml:space="preserve"> (mentési, jelszó, vírusvédelmi) szerint;</w:t>
      </w:r>
    </w:p>
    <w:p w:rsidR="00E16979" w:rsidRDefault="00E16979" w:rsidP="00E16979">
      <w:pPr>
        <w:ind w:left="1560" w:right="-288" w:hanging="567"/>
        <w:jc w:val="both"/>
        <w:rPr>
          <w:rFonts w:ascii="Monotype Corsiva" w:hAnsi="Monotype Corsiva"/>
          <w:b/>
          <w:sz w:val="28"/>
          <w:szCs w:val="28"/>
        </w:rPr>
      </w:pPr>
    </w:p>
    <w:p w:rsidR="00E16979" w:rsidRDefault="00E16979" w:rsidP="00E16979">
      <w:pPr>
        <w:ind w:left="1560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ce)     a Megbízó bevételeivel és kiadásaival összefüggő </w:t>
      </w:r>
      <w:r>
        <w:rPr>
          <w:rFonts w:ascii="Garamond" w:hAnsi="Garamond"/>
          <w:i/>
          <w:sz w:val="22"/>
          <w:szCs w:val="22"/>
        </w:rPr>
        <w:t xml:space="preserve">költségvetési feladatok </w:t>
      </w:r>
      <w:r>
        <w:rPr>
          <w:rFonts w:ascii="Garamond" w:hAnsi="Garamond"/>
          <w:sz w:val="22"/>
          <w:szCs w:val="22"/>
        </w:rPr>
        <w:t xml:space="preserve">(tervezés, gazdálkodás, ellenőrzés, finanszírozás, adatszolgáltatás és beszámolás, stb.) ellátását, melyre </w:t>
      </w:r>
      <w:r w:rsidRPr="00873854">
        <w:rPr>
          <w:rFonts w:ascii="Garamond" w:hAnsi="Garamond"/>
          <w:sz w:val="22"/>
          <w:szCs w:val="22"/>
          <w:u w:val="single"/>
        </w:rPr>
        <w:t xml:space="preserve">a Megbízó kiterjesztette a Megbízó fenntartásában lévő költségvetési szervekre  a Megbízott </w:t>
      </w:r>
      <w:r w:rsidRPr="00873854">
        <w:rPr>
          <w:rFonts w:ascii="Garamond" w:hAnsi="Garamond"/>
          <w:i/>
          <w:sz w:val="22"/>
          <w:szCs w:val="22"/>
          <w:u w:val="single"/>
        </w:rPr>
        <w:t>Szervezeti és Működési Szabályzatához csatolt Közszolgálati Szabályzata, annak mellékleti és függelékei, a</w:t>
      </w:r>
      <w:r w:rsidRPr="00873854">
        <w:rPr>
          <w:rFonts w:ascii="Garamond" w:hAnsi="Garamond"/>
          <w:sz w:val="22"/>
          <w:szCs w:val="22"/>
          <w:u w:val="single"/>
        </w:rPr>
        <w:t xml:space="preserve"> </w:t>
      </w:r>
      <w:r w:rsidRPr="00873854">
        <w:rPr>
          <w:rFonts w:ascii="Garamond" w:hAnsi="Garamond"/>
          <w:i/>
          <w:sz w:val="22"/>
          <w:szCs w:val="22"/>
          <w:u w:val="single"/>
        </w:rPr>
        <w:t>Pénzügyi Ügyrendje,</w:t>
      </w:r>
      <w:r w:rsidRPr="00873854">
        <w:rPr>
          <w:rFonts w:ascii="Garamond" w:hAnsi="Garamond"/>
          <w:sz w:val="22"/>
          <w:szCs w:val="22"/>
          <w:u w:val="single"/>
        </w:rPr>
        <w:t xml:space="preserve"> annak </w:t>
      </w:r>
      <w:r w:rsidRPr="00873854">
        <w:rPr>
          <w:rFonts w:ascii="Garamond" w:hAnsi="Garamond"/>
          <w:i/>
          <w:sz w:val="22"/>
          <w:szCs w:val="22"/>
          <w:u w:val="single"/>
        </w:rPr>
        <w:t>mellékleteit</w:t>
      </w:r>
      <w:r w:rsidRPr="00873854">
        <w:rPr>
          <w:rFonts w:ascii="Garamond" w:hAnsi="Garamond"/>
          <w:sz w:val="22"/>
          <w:szCs w:val="22"/>
          <w:u w:val="single"/>
        </w:rPr>
        <w:t xml:space="preserve"> és </w:t>
      </w:r>
      <w:r w:rsidRPr="00873854">
        <w:rPr>
          <w:rFonts w:ascii="Garamond" w:hAnsi="Garamond"/>
          <w:i/>
          <w:sz w:val="22"/>
          <w:szCs w:val="22"/>
          <w:u w:val="single"/>
        </w:rPr>
        <w:t>függelékei</w:t>
      </w:r>
      <w:r>
        <w:rPr>
          <w:rFonts w:ascii="Garamond" w:hAnsi="Garamond"/>
          <w:i/>
          <w:sz w:val="22"/>
          <w:szCs w:val="22"/>
          <w:u w:val="single"/>
        </w:rPr>
        <w:t xml:space="preserve"> alkalmazását</w:t>
      </w:r>
      <w:r>
        <w:rPr>
          <w:rFonts w:ascii="Garamond" w:hAnsi="Garamond"/>
          <w:sz w:val="22"/>
          <w:szCs w:val="22"/>
        </w:rPr>
        <w:t xml:space="preserve"> az alábbiak szerint:</w:t>
      </w:r>
    </w:p>
    <w:p w:rsidR="00E16979" w:rsidRPr="00916B71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 w:rsidRPr="00862E1F">
        <w:rPr>
          <w:rFonts w:ascii="Garamond" w:hAnsi="Garamond"/>
          <w:i/>
          <w:sz w:val="22"/>
          <w:szCs w:val="22"/>
          <w:u w:val="single"/>
        </w:rPr>
        <w:t>Köszszolgálati szabályzat</w:t>
      </w:r>
      <w:r w:rsidRPr="00862E1F">
        <w:rPr>
          <w:rFonts w:ascii="Garamond" w:hAnsi="Garamond"/>
          <w:i/>
          <w:sz w:val="22"/>
          <w:szCs w:val="22"/>
        </w:rPr>
        <w:t>,</w:t>
      </w:r>
      <w:r>
        <w:rPr>
          <w:rFonts w:ascii="Garamond" w:hAnsi="Garamond"/>
          <w:i/>
          <w:sz w:val="22"/>
          <w:szCs w:val="22"/>
        </w:rPr>
        <w:t xml:space="preserve"> etikai kódexe, </w:t>
      </w:r>
      <w:r>
        <w:rPr>
          <w:rFonts w:ascii="Garamond" w:hAnsi="Garamond"/>
          <w:sz w:val="22"/>
          <w:szCs w:val="22"/>
        </w:rPr>
        <w:t>melyhez az alábbi függelékek tartoznak:</w:t>
      </w:r>
    </w:p>
    <w:p w:rsidR="00E16979" w:rsidRPr="00E97C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Közérdekű adatok megismerésére irányuló igények teljesítése rendjének és az elektronikus közzétételi kötelezettség teljesítésének részletes szabályzata,</w:t>
      </w:r>
    </w:p>
    <w:p w:rsidR="00E16979" w:rsidRPr="00E97C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Iratkezelési Szabályzata, Másolatkészítési szabályzata, elektronikus ügyintézés szabályzata,</w:t>
      </w:r>
    </w:p>
    <w:p w:rsidR="00E16979" w:rsidRPr="00E97C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Munkavédelmi és Tűzvédelmi szabályzata,</w:t>
      </w:r>
    </w:p>
    <w:p w:rsidR="00E16979" w:rsidRPr="00E97C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Munkaköri leírások,</w:t>
      </w:r>
    </w:p>
    <w:p w:rsidR="00E16979" w:rsidRPr="00BF44E7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Adatkezelési és adatbiztonsági szabályzat,</w:t>
      </w:r>
    </w:p>
    <w:p w:rsidR="00E16979" w:rsidRPr="00BF44E7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  <w:u w:val="single"/>
        </w:rPr>
        <w:t>Pénzügyi Ügyrend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melyhez az alábbi függelékek tartoznak:</w:t>
      </w:r>
    </w:p>
    <w:p w:rsidR="00E16979" w:rsidRPr="00153BE2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Számviteli politika (intézményekre  külön – külön),</w:t>
      </w:r>
    </w:p>
    <w:p w:rsidR="00E16979" w:rsidRPr="00153BE2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Leltárkészítési és selejtezési szabályzat  (intézményekre lebontva),</w:t>
      </w:r>
    </w:p>
    <w:p w:rsidR="00E16979" w:rsidRPr="00BB04C7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Felesleges vagyontárgyak selejtezése és hasznosítási szabályzata,</w:t>
      </w:r>
    </w:p>
    <w:p w:rsidR="00E16979" w:rsidRPr="00F44DD1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Házipénztári és pénzkezelési szabályzat  (intézményekre elkülönítve),</w:t>
      </w:r>
    </w:p>
    <w:p w:rsidR="00E16979" w:rsidRPr="00F44DD1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Értékelési szabályzat,</w:t>
      </w:r>
    </w:p>
    <w:p w:rsidR="00E16979" w:rsidRPr="00F44DD1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Belső ellenőrzési szabályzat,</w:t>
      </w:r>
    </w:p>
    <w:p w:rsidR="00E16979" w:rsidRPr="00FB466F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Belső ellenőrzési kézikönyv és etikai kódex,</w:t>
      </w:r>
    </w:p>
    <w:p w:rsidR="00E16979" w:rsidRPr="00FB466F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Kockázati szabályzat (belső ellenőrzéshez),</w:t>
      </w:r>
    </w:p>
    <w:p w:rsidR="00E16979" w:rsidRPr="00FB466F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Belső kontrol kézikönyve,</w:t>
      </w:r>
    </w:p>
    <w:p w:rsidR="00E16979" w:rsidRPr="0053773C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Szervezeti integritást sértő események kezelésének eljárásrendjéről szóló szabályzat,</w:t>
      </w:r>
    </w:p>
    <w:p w:rsidR="00E16979" w:rsidRPr="002E2200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Közbeszerzési szabályzat,</w:t>
      </w:r>
    </w:p>
    <w:p w:rsidR="00E16979" w:rsidRPr="007566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Közbeszerzési értékhatárt el nem érő beszerzési eljárások rendjéről szóló szabályzat,</w:t>
      </w:r>
    </w:p>
    <w:p w:rsidR="00E16979" w:rsidRPr="007566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Gépjárművek igénybevételének és használatának rendjéről szóló szabályzata,</w:t>
      </w:r>
    </w:p>
    <w:p w:rsidR="00E16979" w:rsidRPr="007566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 xml:space="preserve">Önköltségszámítási szabályzat (szociális intézményekre külön – külön), </w:t>
      </w:r>
    </w:p>
    <w:p w:rsidR="00E16979" w:rsidRPr="007566E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Gazdálkodási szabályzat (kijelölés és felhatalmazás szerint),</w:t>
      </w:r>
    </w:p>
    <w:p w:rsidR="00E16979" w:rsidRPr="00D4004D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Bizonylati szabályzat,</w:t>
      </w:r>
    </w:p>
    <w:p w:rsidR="00E16979" w:rsidRPr="00D4004D" w:rsidRDefault="00E16979" w:rsidP="00E16979">
      <w:pPr>
        <w:ind w:left="1923" w:right="-288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Vezetékes és mobiltelefon használatáról szóló szabályzat,</w:t>
      </w:r>
    </w:p>
    <w:p w:rsidR="00E16979" w:rsidRPr="002442B1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>Reprezentációs szabályzat,</w:t>
      </w:r>
    </w:p>
    <w:p w:rsidR="00E16979" w:rsidRDefault="00E16979" w:rsidP="00E16979">
      <w:pPr>
        <w:numPr>
          <w:ilvl w:val="0"/>
          <w:numId w:val="48"/>
        </w:numPr>
        <w:ind w:right="-288"/>
        <w:jc w:val="both"/>
        <w:rPr>
          <w:rFonts w:ascii="Garamond" w:hAnsi="Garamond"/>
          <w:i/>
          <w:sz w:val="22"/>
          <w:szCs w:val="22"/>
        </w:rPr>
      </w:pPr>
      <w:r w:rsidRPr="00873854">
        <w:rPr>
          <w:rFonts w:ascii="Garamond" w:hAnsi="Garamond"/>
          <w:i/>
          <w:sz w:val="22"/>
          <w:szCs w:val="22"/>
          <w:u w:val="single"/>
        </w:rPr>
        <w:t>Hivatal Szervezeti és Működési Szabályzatában</w:t>
      </w:r>
    </w:p>
    <w:p w:rsidR="00E16979" w:rsidRPr="005C0008" w:rsidRDefault="00E16979" w:rsidP="00E16979">
      <w:pPr>
        <w:ind w:left="1923" w:right="-288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foglaltak </w:t>
      </w:r>
      <w:r w:rsidRPr="00873854">
        <w:rPr>
          <w:rFonts w:ascii="Garamond" w:hAnsi="Garamond"/>
          <w:i/>
          <w:sz w:val="22"/>
          <w:szCs w:val="22"/>
          <w:u w:val="single"/>
        </w:rPr>
        <w:t>hatályát,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D0155F">
        <w:rPr>
          <w:rFonts w:ascii="Garamond" w:hAnsi="Garamond"/>
          <w:sz w:val="22"/>
          <w:szCs w:val="22"/>
        </w:rPr>
        <w:t>melyet a</w:t>
      </w:r>
      <w:r>
        <w:rPr>
          <w:rFonts w:ascii="Garamond" w:hAnsi="Garamond"/>
          <w:sz w:val="22"/>
          <w:szCs w:val="22"/>
        </w:rPr>
        <w:t xml:space="preserve"> vonatkozó hatályos jogszabályok, a Társulás Társulási Megállapodása, annak SZMSZ-e, továbbá ezen megállapodás mellékletei szerint valósít meg </w:t>
      </w:r>
      <w:r w:rsidRPr="005C0008">
        <w:rPr>
          <w:rFonts w:ascii="Garamond" w:hAnsi="Garamond"/>
          <w:i/>
          <w:sz w:val="22"/>
          <w:szCs w:val="22"/>
          <w:u w:val="single"/>
        </w:rPr>
        <w:t xml:space="preserve">ASP </w:t>
      </w:r>
      <w:r>
        <w:rPr>
          <w:rFonts w:ascii="Garamond" w:hAnsi="Garamond"/>
          <w:i/>
          <w:sz w:val="22"/>
          <w:szCs w:val="22"/>
          <w:u w:val="single"/>
        </w:rPr>
        <w:t>ö</w:t>
      </w:r>
      <w:r w:rsidRPr="005C0008">
        <w:rPr>
          <w:rFonts w:ascii="Garamond" w:hAnsi="Garamond"/>
          <w:i/>
          <w:sz w:val="22"/>
          <w:szCs w:val="22"/>
          <w:u w:val="single"/>
        </w:rPr>
        <w:t>nkormányzati inform</w:t>
      </w:r>
      <w:r>
        <w:rPr>
          <w:rFonts w:ascii="Garamond" w:hAnsi="Garamond"/>
          <w:i/>
          <w:sz w:val="22"/>
          <w:szCs w:val="22"/>
          <w:u w:val="single"/>
        </w:rPr>
        <w:t>atikai</w:t>
      </w:r>
      <w:r w:rsidRPr="005C0008">
        <w:rPr>
          <w:rFonts w:ascii="Garamond" w:hAnsi="Garamond"/>
          <w:i/>
          <w:sz w:val="22"/>
          <w:szCs w:val="22"/>
          <w:u w:val="single"/>
        </w:rPr>
        <w:t xml:space="preserve"> szakrendszer</w:t>
      </w:r>
      <w:r>
        <w:rPr>
          <w:rFonts w:ascii="Garamond" w:hAnsi="Garamond"/>
          <w:i/>
          <w:sz w:val="22"/>
          <w:szCs w:val="22"/>
          <w:u w:val="single"/>
        </w:rPr>
        <w:t>(ek)</w:t>
      </w:r>
      <w:r w:rsidRPr="005C0008">
        <w:rPr>
          <w:rFonts w:ascii="Garamond" w:hAnsi="Garamond"/>
          <w:i/>
          <w:sz w:val="22"/>
          <w:szCs w:val="22"/>
          <w:u w:val="single"/>
        </w:rPr>
        <w:t xml:space="preserve"> alkalmazásával.</w:t>
      </w:r>
    </w:p>
    <w:p w:rsidR="00E16979" w:rsidRDefault="00E16979" w:rsidP="00E16979">
      <w:pPr>
        <w:ind w:left="1560" w:right="-288" w:hanging="567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Megbízott vállalja, hogy a 3.) pontban rögzített feladatok végrehajtása, annak ellenőrzése (FEUVE) biztosítása érdekében a </w:t>
      </w:r>
      <w:r w:rsidRPr="00141437">
        <w:rPr>
          <w:rFonts w:ascii="Garamond" w:hAnsi="Garamond"/>
          <w:i/>
          <w:sz w:val="22"/>
          <w:szCs w:val="22"/>
        </w:rPr>
        <w:t>Megbízott köztisztviselői munkaköri leírásában személyre szabottan szerepelteti és magas szakmai színvonalon láttatja el a vállalt feladatokat</w:t>
      </w:r>
      <w:r>
        <w:rPr>
          <w:rFonts w:ascii="Garamond" w:hAnsi="Garamond"/>
          <w:sz w:val="22"/>
          <w:szCs w:val="22"/>
        </w:rPr>
        <w:t>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Pr="00141437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i/>
          <w:sz w:val="22"/>
          <w:szCs w:val="22"/>
        </w:rPr>
      </w:pPr>
      <w:r w:rsidRPr="00141437">
        <w:rPr>
          <w:rFonts w:ascii="Garamond" w:hAnsi="Garamond"/>
          <w:i/>
          <w:sz w:val="22"/>
          <w:szCs w:val="22"/>
        </w:rPr>
        <w:t>Megbízó éves költségvetése terhére</w:t>
      </w:r>
      <w:r>
        <w:rPr>
          <w:rFonts w:ascii="Garamond" w:hAnsi="Garamond"/>
          <w:sz w:val="22"/>
          <w:szCs w:val="22"/>
        </w:rPr>
        <w:t xml:space="preserve">, a Tagönkormányzatok által a Társulás éves költségvetése javára véglegesen átadott, működési támogatás címén befizetett összegből a Megbízott által ezen feladat-ellátási megállapodásban foglalt tevékenységek során elkerülhetetlenül </w:t>
      </w:r>
      <w:r w:rsidRPr="00F20512">
        <w:rPr>
          <w:rFonts w:ascii="Garamond" w:hAnsi="Garamond"/>
          <w:sz w:val="22"/>
          <w:szCs w:val="22"/>
        </w:rPr>
        <w:t>felmerült költségek</w:t>
      </w:r>
      <w:r>
        <w:rPr>
          <w:rFonts w:ascii="Garamond" w:hAnsi="Garamond"/>
          <w:sz w:val="22"/>
          <w:szCs w:val="22"/>
        </w:rPr>
        <w:t xml:space="preserve"> (dologi kiadások: anyag- és árubeszerzések, személyi kiadások: bér- és járulékai) </w:t>
      </w:r>
      <w:r w:rsidRPr="00141437">
        <w:rPr>
          <w:rFonts w:ascii="Garamond" w:hAnsi="Garamond"/>
          <w:i/>
          <w:sz w:val="22"/>
          <w:szCs w:val="22"/>
        </w:rPr>
        <w:t xml:space="preserve">anyagi fedezetét  a Megbízott számára támogatás értékű </w:t>
      </w:r>
      <w:r>
        <w:rPr>
          <w:rFonts w:ascii="Garamond" w:hAnsi="Garamond"/>
          <w:i/>
          <w:sz w:val="22"/>
          <w:szCs w:val="22"/>
        </w:rPr>
        <w:t>pénzeszköz  átadásával</w:t>
      </w:r>
      <w:r w:rsidRPr="00141437">
        <w:rPr>
          <w:rFonts w:ascii="Garamond" w:hAnsi="Garamond"/>
          <w:i/>
          <w:sz w:val="22"/>
          <w:szCs w:val="22"/>
        </w:rPr>
        <w:t xml:space="preserve"> biztosítja.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Pr="00F20512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megállapodó felek az 5.) pont szerinti </w:t>
      </w:r>
      <w:r w:rsidRPr="007B50F1">
        <w:rPr>
          <w:rFonts w:ascii="Garamond" w:hAnsi="Garamond"/>
          <w:i/>
          <w:sz w:val="22"/>
          <w:szCs w:val="22"/>
        </w:rPr>
        <w:t>támogatás</w:t>
      </w:r>
      <w:r>
        <w:rPr>
          <w:rFonts w:ascii="Garamond" w:hAnsi="Garamond"/>
          <w:i/>
          <w:sz w:val="22"/>
          <w:szCs w:val="22"/>
        </w:rPr>
        <w:t xml:space="preserve"> finanszírozása </w:t>
      </w:r>
      <w:r w:rsidRPr="00F20512">
        <w:rPr>
          <w:rFonts w:ascii="Garamond" w:hAnsi="Garamond"/>
          <w:sz w:val="22"/>
          <w:szCs w:val="22"/>
        </w:rPr>
        <w:t xml:space="preserve">a központi költségvetésből </w:t>
      </w:r>
      <w:r>
        <w:rPr>
          <w:rFonts w:ascii="Garamond" w:hAnsi="Garamond"/>
          <w:sz w:val="22"/>
          <w:szCs w:val="22"/>
        </w:rPr>
        <w:t>T</w:t>
      </w:r>
      <w:r w:rsidRPr="00F20512">
        <w:rPr>
          <w:rFonts w:ascii="Garamond" w:hAnsi="Garamond"/>
          <w:sz w:val="22"/>
          <w:szCs w:val="22"/>
        </w:rPr>
        <w:t xml:space="preserve">ársulásba bevitt feladat finanszírozás címén </w:t>
      </w:r>
      <w:r w:rsidRPr="007B50F1">
        <w:rPr>
          <w:rFonts w:ascii="Garamond" w:hAnsi="Garamond"/>
          <w:i/>
          <w:sz w:val="22"/>
          <w:szCs w:val="22"/>
        </w:rPr>
        <w:t>kiegészítő támogatásként lehívott anyagi forrás arányosításával</w:t>
      </w:r>
      <w:r w:rsidRPr="00F20512">
        <w:rPr>
          <w:rFonts w:ascii="Garamond" w:hAnsi="Garamond"/>
          <w:sz w:val="22"/>
          <w:szCs w:val="22"/>
        </w:rPr>
        <w:t xml:space="preserve">, </w:t>
      </w:r>
      <w:r w:rsidRPr="007B50F1">
        <w:rPr>
          <w:rFonts w:ascii="Garamond" w:hAnsi="Garamond"/>
          <w:i/>
          <w:sz w:val="22"/>
          <w:szCs w:val="22"/>
        </w:rPr>
        <w:t>településre bontásával</w:t>
      </w:r>
      <w:r w:rsidRPr="00F20512">
        <w:rPr>
          <w:rFonts w:ascii="Garamond" w:hAnsi="Garamond"/>
          <w:sz w:val="22"/>
          <w:szCs w:val="22"/>
        </w:rPr>
        <w:t xml:space="preserve">, </w:t>
      </w:r>
      <w:r w:rsidRPr="005372F7">
        <w:rPr>
          <w:rFonts w:ascii="Garamond" w:hAnsi="Garamond"/>
          <w:i/>
          <w:sz w:val="22"/>
          <w:szCs w:val="22"/>
        </w:rPr>
        <w:t>negyedévente</w:t>
      </w:r>
      <w:r w:rsidRPr="00F20512">
        <w:rPr>
          <w:rFonts w:ascii="Garamond" w:hAnsi="Garamond"/>
          <w:sz w:val="22"/>
          <w:szCs w:val="22"/>
        </w:rPr>
        <w:t>, a közös költségek</w:t>
      </w:r>
      <w:r>
        <w:rPr>
          <w:rFonts w:ascii="Garamond" w:hAnsi="Garamond"/>
          <w:sz w:val="22"/>
          <w:szCs w:val="22"/>
        </w:rPr>
        <w:t xml:space="preserve"> viselése címén a</w:t>
      </w:r>
      <w:r w:rsidRPr="00F20512">
        <w:rPr>
          <w:rFonts w:ascii="Garamond" w:hAnsi="Garamond"/>
          <w:sz w:val="22"/>
          <w:szCs w:val="22"/>
        </w:rPr>
        <w:t xml:space="preserve"> Tagönkormányzatok által a Társulás számlájára való utalásával </w:t>
      </w:r>
      <w:r>
        <w:rPr>
          <w:rFonts w:ascii="Garamond" w:hAnsi="Garamond"/>
          <w:sz w:val="22"/>
          <w:szCs w:val="22"/>
        </w:rPr>
        <w:t xml:space="preserve">történik, melyet a Társulás Társulási Tanácsa </w:t>
      </w:r>
      <w:r w:rsidRPr="00F20512">
        <w:rPr>
          <w:rFonts w:ascii="Garamond" w:hAnsi="Garamond"/>
          <w:sz w:val="22"/>
          <w:szCs w:val="22"/>
        </w:rPr>
        <w:t xml:space="preserve">a </w:t>
      </w:r>
      <w:r w:rsidRPr="005372F7">
        <w:rPr>
          <w:rFonts w:ascii="Garamond" w:hAnsi="Garamond"/>
          <w:i/>
          <w:sz w:val="22"/>
          <w:szCs w:val="22"/>
        </w:rPr>
        <w:t>Társulás költségvetésében határoz meg</w:t>
      </w:r>
      <w:r w:rsidRPr="00F2051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melyből a </w:t>
      </w:r>
      <w:r w:rsidRPr="005372F7">
        <w:rPr>
          <w:rFonts w:ascii="Garamond" w:hAnsi="Garamond"/>
          <w:i/>
          <w:sz w:val="22"/>
          <w:szCs w:val="22"/>
        </w:rPr>
        <w:t>feladatok ellátásához szükséges dologi- és személyi kiadások fedezhetőek.</w:t>
      </w:r>
      <w:r>
        <w:rPr>
          <w:rFonts w:ascii="Garamond" w:hAnsi="Garamond"/>
          <w:sz w:val="22"/>
          <w:szCs w:val="22"/>
        </w:rPr>
        <w:t xml:space="preserve"> A támogatás összegét a Megbízó a Megbízott költségvetési számlájára a tárgyhót követő hónap 5. napjáig forintban számolva átutalással teljesíti. A támogatás összege felhasználásáról a Megbízott a Megbízó költségvetése éves beszámolója előterjesztésekor köteles elszámolni, a vonatkozó hatályos jogszabályok szerint.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Megbízott tudomásul veszi, hogy a Megbízónak joga van a megállapodásban foglaltak végrehajtása ellenőrzésére (a belső ellenőre által), melyben a Megbízott köteles közreműködni.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megállapodó felek tudomásul veszik, hogy a Megbízónak ezen megállapodás teljesítéséhez</w:t>
      </w:r>
      <w:r w:rsidRPr="00F20512">
        <w:rPr>
          <w:rFonts w:ascii="Garamond" w:hAnsi="Garamond"/>
          <w:sz w:val="22"/>
          <w:szCs w:val="22"/>
        </w:rPr>
        <w:t xml:space="preserve"> utasítás adási joga nincs, </w:t>
      </w:r>
      <w:r>
        <w:rPr>
          <w:rFonts w:ascii="Garamond" w:hAnsi="Garamond"/>
          <w:sz w:val="22"/>
          <w:szCs w:val="22"/>
        </w:rPr>
        <w:t xml:space="preserve">viszont a hatékonyabb, takarékosabb megoldások érdekében </w:t>
      </w:r>
      <w:r w:rsidRPr="00F20512">
        <w:rPr>
          <w:rFonts w:ascii="Garamond" w:hAnsi="Garamond"/>
          <w:sz w:val="22"/>
          <w:szCs w:val="22"/>
        </w:rPr>
        <w:t>javaslattéli jogot gyakorolhat</w:t>
      </w:r>
      <w:r>
        <w:rPr>
          <w:rFonts w:ascii="Garamond" w:hAnsi="Garamond"/>
          <w:sz w:val="22"/>
          <w:szCs w:val="22"/>
        </w:rPr>
        <w:t xml:space="preserve"> a feladatok ellátása során, amelyet a Megbízott köteles figyelembe venni.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Pr="00F20512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megállapodó felek rögzítik, hogy ezen feladatellátási megállapodás </w:t>
      </w:r>
      <w:r w:rsidRPr="00F20512">
        <w:rPr>
          <w:rFonts w:ascii="Garamond" w:hAnsi="Garamond"/>
          <w:sz w:val="22"/>
          <w:szCs w:val="22"/>
        </w:rPr>
        <w:t>2013. július 1. napjától határozatlan időre jött létre</w:t>
      </w:r>
      <w:r>
        <w:rPr>
          <w:rFonts w:ascii="Garamond" w:hAnsi="Garamond"/>
          <w:sz w:val="22"/>
          <w:szCs w:val="22"/>
        </w:rPr>
        <w:t xml:space="preserve">, amely azóta folyamatos, 1. módosításával egységes szerkezetbe foglalva 2015. július 01. napjától, </w:t>
      </w:r>
      <w:r w:rsidRPr="00347D39">
        <w:rPr>
          <w:rFonts w:ascii="Garamond" w:hAnsi="Garamond"/>
          <w:sz w:val="22"/>
          <w:szCs w:val="22"/>
        </w:rPr>
        <w:t>a 2. módosítás 2018. szeptember 01. napjától</w:t>
      </w:r>
      <w:r w:rsidRPr="00862E1F">
        <w:rPr>
          <w:rFonts w:ascii="Garamond" w:hAnsi="Garamond"/>
          <w:sz w:val="22"/>
          <w:szCs w:val="22"/>
        </w:rPr>
        <w:t>, a 3. módosítás 2019. január 01. napjától</w:t>
      </w:r>
      <w:r>
        <w:rPr>
          <w:rFonts w:ascii="Garamond" w:hAnsi="Garamond"/>
          <w:sz w:val="22"/>
          <w:szCs w:val="22"/>
        </w:rPr>
        <w:t xml:space="preserve">, a </w:t>
      </w:r>
      <w:r w:rsidRPr="00D72ED6">
        <w:rPr>
          <w:rFonts w:ascii="Garamond" w:hAnsi="Garamond"/>
          <w:iCs/>
          <w:sz w:val="22"/>
          <w:szCs w:val="22"/>
        </w:rPr>
        <w:t>4. módosítás 2019. július 01. napjától</w:t>
      </w:r>
      <w:r>
        <w:rPr>
          <w:rFonts w:ascii="Garamond" w:hAnsi="Garamond"/>
          <w:iCs/>
          <w:sz w:val="22"/>
          <w:szCs w:val="22"/>
        </w:rPr>
        <w:t xml:space="preserve">, az </w:t>
      </w:r>
      <w:r>
        <w:rPr>
          <w:rFonts w:ascii="Garamond" w:hAnsi="Garamond"/>
          <w:iCs/>
          <w:color w:val="FF0000"/>
          <w:sz w:val="22"/>
          <w:szCs w:val="22"/>
        </w:rPr>
        <w:t>5. módosítás 2023. május 1. napjától</w:t>
      </w:r>
      <w:r w:rsidRPr="00862E1F">
        <w:rPr>
          <w:rFonts w:ascii="Garamond" w:hAnsi="Garamond"/>
          <w:sz w:val="22"/>
          <w:szCs w:val="22"/>
        </w:rPr>
        <w:t xml:space="preserve"> hatályos.</w:t>
      </w:r>
      <w:r>
        <w:rPr>
          <w:rFonts w:ascii="Garamond" w:hAnsi="Garamond"/>
          <w:sz w:val="22"/>
          <w:szCs w:val="22"/>
        </w:rPr>
        <w:t xml:space="preserve"> E megállapodás bármelyik fél kezdeményezésére </w:t>
      </w:r>
      <w:r w:rsidRPr="00F20512">
        <w:rPr>
          <w:rFonts w:ascii="Garamond" w:hAnsi="Garamond"/>
          <w:sz w:val="22"/>
          <w:szCs w:val="22"/>
        </w:rPr>
        <w:t>módosítható.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Megbízott elfogadja, hogy Megbízó hozzá írásban küldött megkeresésére köteles ezen feladatellátási megállapodásban foglaltak végrehajtásáról a Megbízónak beszámolni. 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Megegyeznek a megállapodó felek  abban,  hogy   ezen  megállapodást  bármelyik   fél  a  másik  félhez   írásban (tértivevényes levélben) intézett, </w:t>
      </w:r>
      <w:r w:rsidRPr="00F20512">
        <w:rPr>
          <w:rFonts w:ascii="Garamond" w:hAnsi="Garamond"/>
          <w:sz w:val="22"/>
          <w:szCs w:val="22"/>
        </w:rPr>
        <w:t>30 napos felmondási idővel</w:t>
      </w:r>
      <w:r>
        <w:rPr>
          <w:rFonts w:ascii="Garamond" w:hAnsi="Garamond"/>
          <w:sz w:val="22"/>
          <w:szCs w:val="22"/>
        </w:rPr>
        <w:t xml:space="preserve">, a naptári év utolsó napjára mondhatja fel. </w:t>
      </w:r>
      <w:r w:rsidRPr="00F20512">
        <w:rPr>
          <w:rFonts w:ascii="Garamond" w:hAnsi="Garamond"/>
          <w:sz w:val="22"/>
          <w:szCs w:val="22"/>
        </w:rPr>
        <w:t>Azonnali hatályú felmondásnak ezen megállapodásban foglaltak súlyos megszegése esetén van helye.</w:t>
      </w:r>
      <w:r>
        <w:rPr>
          <w:rFonts w:ascii="Garamond" w:hAnsi="Garamond"/>
          <w:sz w:val="22"/>
          <w:szCs w:val="22"/>
        </w:rPr>
        <w:t xml:space="preserve"> 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Megállapodó felek rögzítik, hogy ezen megállapodásból eredő vitás kérdéseket békés tárgyalás keretében rendezik. Ennek bármelyeik fél hibájából eredő elmaradása, meghiúsulása esetén tudomásul veszik a Csongrádi Járásbíróság illetékességét.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Elfogadják a megállapodó felek, hogy ezen megállapodásban nem szabályozott kérdéskörben a tárgyra irányadó, hatályos, vonatkozó központi és helyi jogszabályok, szabályzatok, valamint a Megbízott felügyeletét ellátó Kormányhivatal és szaktárca véleménye az irányadó.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Megállapodó felek ezen megállapodást, mint akaratukkal mindenben megegyezőt, a Társulás Tagönkormányzatai felhatalmazása birtokában, helybenhagyva, saját kezűleg írták alá, a megállapodásban foglaltak teljes ismeretében.</w:t>
      </w:r>
    </w:p>
    <w:p w:rsidR="00E16979" w:rsidRDefault="00E16979" w:rsidP="00E16979">
      <w:pPr>
        <w:ind w:left="567" w:right="-288"/>
        <w:jc w:val="both"/>
        <w:rPr>
          <w:rFonts w:ascii="Garamond" w:hAnsi="Garamond"/>
          <w:sz w:val="22"/>
          <w:szCs w:val="22"/>
        </w:rPr>
      </w:pPr>
    </w:p>
    <w:p w:rsidR="00E16979" w:rsidRPr="00D57B62" w:rsidRDefault="00E16979" w:rsidP="00E16979">
      <w:pPr>
        <w:numPr>
          <w:ilvl w:val="0"/>
          <w:numId w:val="47"/>
        </w:numPr>
        <w:tabs>
          <w:tab w:val="clear" w:pos="720"/>
        </w:tabs>
        <w:ind w:left="567" w:right="-288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Ezen megállapodás 6 eredeti példányban, 3 oldallal készült, melyből egy példány a Megbízót, egy példány a Megbízottat, 1-1 példány a Társulás Tagjait/Tagönkormányzatait illeti.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2013. július 01.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:rsidR="00E16979" w:rsidRPr="004634DA" w:rsidRDefault="00E16979" w:rsidP="00E16979">
      <w:pPr>
        <w:ind w:left="540" w:right="-288" w:hanging="540"/>
        <w:jc w:val="both"/>
        <w:rPr>
          <w:rFonts w:ascii="Garamond" w:hAnsi="Garamond"/>
          <w:b/>
          <w:sz w:val="22"/>
          <w:szCs w:val="22"/>
          <w:u w:val="single"/>
        </w:rPr>
      </w:pPr>
      <w:r w:rsidRPr="004634DA">
        <w:rPr>
          <w:rFonts w:ascii="Garamond" w:hAnsi="Garamond"/>
          <w:b/>
          <w:sz w:val="22"/>
          <w:szCs w:val="22"/>
          <w:u w:val="single"/>
        </w:rPr>
        <w:t>Záradék: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Ezen megállapodást a felek a Társulás Társulási Tanácsa döntésének megfelelően 2/2013. (VI. 13.) Atmöt határozatába foglalt jóváhagyása szerint saját kezűleg írtak alá. E megállapodás 2013. július 01. napján lép hatályba.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Forgó Henrik s.k. aláírt                                                                   Kató Pálné s.k. aláírt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Megbízó képviseletében                                                                 Megbízott képviseletében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Pr="004634DA" w:rsidRDefault="00E16979" w:rsidP="00E16979">
      <w:pPr>
        <w:ind w:right="-288"/>
        <w:jc w:val="both"/>
        <w:rPr>
          <w:rFonts w:ascii="Garamond" w:hAnsi="Garamond"/>
          <w:b/>
          <w:sz w:val="22"/>
          <w:szCs w:val="22"/>
          <w:u w:val="single"/>
        </w:rPr>
      </w:pPr>
      <w:r w:rsidRPr="004634DA">
        <w:rPr>
          <w:rFonts w:ascii="Garamond" w:hAnsi="Garamond"/>
          <w:b/>
          <w:sz w:val="22"/>
          <w:szCs w:val="22"/>
          <w:u w:val="single"/>
        </w:rPr>
        <w:t>Záradék:</w:t>
      </w:r>
    </w:p>
    <w:p w:rsidR="00E16979" w:rsidRDefault="00E16979" w:rsidP="00E16979">
      <w:pPr>
        <w:ind w:right="-288"/>
        <w:jc w:val="both"/>
        <w:rPr>
          <w:rFonts w:ascii="Garamond" w:hAnsi="Garamond"/>
          <w:i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Ezen megállapodást a megállapodó felek 1. alkalommal, egységes szerkezetbe foglalva módosították a Társulás Társulási Tanácsa döntésének megfelelően 18/2015. (IV. 30.) Atmöt határozatába foglalt jóváhagyása szerint, melyet megállapodó felek saját kezűleg írtak alá. E megállapodás 1. módosítása 2015. július 01. napján lép hatályba, mellyel a korábbi szabályzat hatályát veszti.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2015. július 01.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Forgó Henrik s.k. aláírt                                                            Kató Pálné s.k. aláírt 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Megbízó képviseletében                                                        Megbízott képviseletében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E16979" w:rsidRPr="004634DA" w:rsidRDefault="00E16979" w:rsidP="00E16979">
      <w:pPr>
        <w:ind w:right="-288"/>
        <w:jc w:val="both"/>
        <w:rPr>
          <w:rFonts w:ascii="Garamond" w:hAnsi="Garamond"/>
          <w:b/>
          <w:sz w:val="22"/>
          <w:szCs w:val="22"/>
          <w:u w:val="single"/>
        </w:rPr>
      </w:pPr>
      <w:r w:rsidRPr="004634DA">
        <w:rPr>
          <w:rFonts w:ascii="Garamond" w:hAnsi="Garamond"/>
          <w:b/>
          <w:sz w:val="22"/>
          <w:szCs w:val="22"/>
          <w:u w:val="single"/>
        </w:rPr>
        <w:t>Záradék:</w:t>
      </w:r>
    </w:p>
    <w:p w:rsidR="00E16979" w:rsidRDefault="00E16979" w:rsidP="00E16979">
      <w:pPr>
        <w:ind w:right="-288"/>
        <w:jc w:val="both"/>
        <w:rPr>
          <w:rFonts w:ascii="Garamond" w:hAnsi="Garamond"/>
          <w:i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Ezen megállapodást a megállapodó felek 2. alkalommal egységes szerkezetbe foglalva módosították a Társulás Társulási Tanácsa döntésének megfelelően 8/2018. (II. 28.) Atmöt határozatába foglalt jóváhagyása szerint, melyet megállapodó felek saját kezűleg írtak alá. E megállapodás 2. módosítása 2018. szeptember 01. napján lép hatályba mellyel a korábbi megállapodás hatályát veszti.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2018. február 28.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Forgó Henrik s.k. aláírt                                                                Kató Pálné s.k. aláírt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Megbízó képviseletében                                                              Megbízott képviseletében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Pr="004634DA" w:rsidRDefault="00E16979" w:rsidP="00E16979">
      <w:pPr>
        <w:ind w:right="-288"/>
        <w:jc w:val="both"/>
        <w:rPr>
          <w:rFonts w:ascii="Garamond" w:hAnsi="Garamond"/>
          <w:b/>
          <w:sz w:val="22"/>
          <w:szCs w:val="22"/>
          <w:u w:val="single"/>
        </w:rPr>
      </w:pPr>
      <w:r w:rsidRPr="004634DA">
        <w:rPr>
          <w:rFonts w:ascii="Garamond" w:hAnsi="Garamond"/>
          <w:b/>
          <w:sz w:val="22"/>
          <w:szCs w:val="22"/>
          <w:u w:val="single"/>
        </w:rPr>
        <w:t>Záradék:</w:t>
      </w:r>
    </w:p>
    <w:p w:rsidR="00E16979" w:rsidRDefault="00E16979" w:rsidP="00E16979">
      <w:pPr>
        <w:ind w:right="-288"/>
        <w:jc w:val="both"/>
        <w:rPr>
          <w:rFonts w:ascii="Garamond" w:hAnsi="Garamond"/>
          <w:i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Ezen megállapodást a megállapodó felek 3. alkalommal egységes szerkezetbe foglalva módosították a Társulás Társulási Tanácsa döntésének megfelelően  27/2018. (IX. 28.) Atmöt határozatába foglalt jóváhagyása szerint, melyet megállapodó felek saját kezűleg írtak alá. E szabályzat 3. módosítása 2019. január 01. napján lépett hatályba, mellyel a korábbi megállapodás hatályát veszti. 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2018. szeptember  28.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Forgó Henrik s.k. aláírt                                                                Kató Pálné s.k. aláírt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Megbízó képviseletében                                                              Megbízott képviseletében</w:t>
      </w:r>
    </w:p>
    <w:p w:rsidR="00E16979" w:rsidRPr="00EB5C8B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Pr="004634DA" w:rsidRDefault="00E16979" w:rsidP="00E16979">
      <w:pPr>
        <w:ind w:right="-288"/>
        <w:jc w:val="both"/>
        <w:rPr>
          <w:rFonts w:ascii="Garamond" w:hAnsi="Garamond"/>
          <w:b/>
          <w:sz w:val="22"/>
          <w:szCs w:val="22"/>
          <w:u w:val="single"/>
        </w:rPr>
      </w:pPr>
      <w:r w:rsidRPr="004634DA">
        <w:rPr>
          <w:rFonts w:ascii="Garamond" w:hAnsi="Garamond"/>
          <w:b/>
          <w:sz w:val="22"/>
          <w:szCs w:val="22"/>
          <w:u w:val="single"/>
        </w:rPr>
        <w:t>Záradék:</w:t>
      </w:r>
    </w:p>
    <w:p w:rsidR="00E16979" w:rsidRDefault="00E16979" w:rsidP="00E16979">
      <w:pPr>
        <w:ind w:right="-288"/>
        <w:jc w:val="both"/>
        <w:rPr>
          <w:rFonts w:ascii="Garamond" w:hAnsi="Garamond"/>
          <w:i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Ezen megállapodást a megállapodó felek 4. alkalommal egységes szerkezetbe foglalva módosították a Társulás Társulási Tanácsa döntésének megfelelően  6/2019. (IV. 18.) Atmöt határozatába foglalt jóváhagyása szerint, melyet megállapodó felek saját kezűleg írtak alá. E szabályzat 4. módosítása 2019. július 01. napján lépett hatályba, mellyel a korábbi megállapodás hatályát veszti. 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2019. április 18.</w:t>
      </w: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Forgó Henrik  s.k. aláírt                                                                   Kató Pálné s.k. aláírt </w:t>
      </w:r>
    </w:p>
    <w:p w:rsidR="00E16979" w:rsidRDefault="00E16979" w:rsidP="00E16979">
      <w:pPr>
        <w:ind w:left="540" w:right="-288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Megbízó képviseletében                                                              Megbízott képviseletében</w:t>
      </w:r>
    </w:p>
    <w:p w:rsidR="00E16979" w:rsidRPr="00EB5C8B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Pr="00E6778C" w:rsidRDefault="00E16979" w:rsidP="00E16979">
      <w:pPr>
        <w:ind w:right="-288"/>
        <w:jc w:val="both"/>
        <w:rPr>
          <w:rFonts w:ascii="Garamond" w:hAnsi="Garamond"/>
          <w:b/>
          <w:color w:val="FF0000"/>
          <w:sz w:val="22"/>
          <w:szCs w:val="22"/>
          <w:u w:val="single"/>
        </w:rPr>
      </w:pPr>
      <w:r w:rsidRPr="00E6778C">
        <w:rPr>
          <w:rFonts w:ascii="Garamond" w:hAnsi="Garamond"/>
          <w:b/>
          <w:color w:val="FF0000"/>
          <w:sz w:val="22"/>
          <w:szCs w:val="22"/>
          <w:u w:val="single"/>
        </w:rPr>
        <w:t>Záradék:</w:t>
      </w:r>
    </w:p>
    <w:p w:rsidR="00E16979" w:rsidRPr="00E6778C" w:rsidRDefault="00E16979" w:rsidP="00E16979">
      <w:pPr>
        <w:ind w:right="-288"/>
        <w:jc w:val="both"/>
        <w:rPr>
          <w:rFonts w:ascii="Garamond" w:hAnsi="Garamond"/>
          <w:i/>
          <w:color w:val="FF0000"/>
          <w:sz w:val="22"/>
          <w:szCs w:val="22"/>
        </w:rPr>
      </w:pP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  <w:r w:rsidRPr="00E6778C">
        <w:rPr>
          <w:rFonts w:ascii="Garamond" w:hAnsi="Garamond"/>
          <w:color w:val="FF0000"/>
          <w:sz w:val="22"/>
          <w:szCs w:val="22"/>
        </w:rPr>
        <w:t xml:space="preserve">Ezen megállapodást a megállapodó felek 5. alkalommal egységes szerkezetbe foglalva módosították a Társulás Társulási Tanácsa döntésének megfelelően  6/2023. (II. 28.) Atmöt határozatába foglalt jóváhagyása szerint, melyet megállapodó felek saját kezűleg írtak alá. E szabályzat 5. módosítása 2023. május 01. napján lép hatályba, mellyel a korábbi megállapodás hatályát veszti. </w:t>
      </w: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  <w:r w:rsidRPr="00E6778C">
        <w:rPr>
          <w:rFonts w:ascii="Garamond" w:hAnsi="Garamond"/>
          <w:color w:val="FF0000"/>
          <w:sz w:val="22"/>
          <w:szCs w:val="22"/>
        </w:rPr>
        <w:t>C s a n y t e l e k, 2023. február 28.</w:t>
      </w: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E6778C" w:rsidRDefault="00E16979" w:rsidP="00E16979">
      <w:pPr>
        <w:ind w:left="540" w:right="-288" w:hanging="540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E6778C" w:rsidRDefault="00E16979" w:rsidP="00E16979">
      <w:pPr>
        <w:ind w:left="540" w:right="-288" w:hanging="540"/>
        <w:jc w:val="both"/>
        <w:rPr>
          <w:rFonts w:ascii="Garamond" w:hAnsi="Garamond"/>
          <w:color w:val="FF0000"/>
          <w:sz w:val="22"/>
          <w:szCs w:val="22"/>
        </w:rPr>
      </w:pPr>
      <w:r w:rsidRPr="00E6778C">
        <w:rPr>
          <w:rFonts w:ascii="Garamond" w:hAnsi="Garamond"/>
          <w:color w:val="FF0000"/>
          <w:sz w:val="22"/>
          <w:szCs w:val="22"/>
        </w:rPr>
        <w:t>…………………………………………….                       …………………………………………………..</w:t>
      </w:r>
    </w:p>
    <w:p w:rsidR="00E16979" w:rsidRPr="00E6778C" w:rsidRDefault="00E16979" w:rsidP="00E16979">
      <w:pPr>
        <w:ind w:left="540" w:right="-288" w:hanging="540"/>
        <w:jc w:val="both"/>
        <w:rPr>
          <w:rFonts w:ascii="Garamond" w:hAnsi="Garamond"/>
          <w:color w:val="FF0000"/>
          <w:sz w:val="22"/>
          <w:szCs w:val="22"/>
        </w:rPr>
      </w:pPr>
      <w:r w:rsidRPr="00E6778C">
        <w:rPr>
          <w:rFonts w:ascii="Garamond" w:hAnsi="Garamond"/>
          <w:color w:val="FF0000"/>
          <w:sz w:val="22"/>
          <w:szCs w:val="22"/>
        </w:rPr>
        <w:t xml:space="preserve">                   Erhard Gyula                                                                              Kató Pálné </w:t>
      </w:r>
    </w:p>
    <w:p w:rsidR="00E16979" w:rsidRPr="00E6778C" w:rsidRDefault="00E16979" w:rsidP="00E16979">
      <w:pPr>
        <w:ind w:left="540" w:right="-288" w:hanging="540"/>
        <w:jc w:val="both"/>
        <w:rPr>
          <w:rFonts w:ascii="Garamond" w:hAnsi="Garamond"/>
          <w:color w:val="FF0000"/>
          <w:sz w:val="22"/>
          <w:szCs w:val="22"/>
        </w:rPr>
      </w:pPr>
      <w:r w:rsidRPr="00E6778C">
        <w:rPr>
          <w:rFonts w:ascii="Garamond" w:hAnsi="Garamond"/>
          <w:color w:val="FF0000"/>
          <w:sz w:val="22"/>
          <w:szCs w:val="22"/>
        </w:rPr>
        <w:t xml:space="preserve">            Megbízó képviseletében                                                              Megbízott képviseletében</w:t>
      </w: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E6778C" w:rsidRDefault="00E16979" w:rsidP="00E16979">
      <w:pPr>
        <w:ind w:right="-288"/>
        <w:jc w:val="both"/>
        <w:rPr>
          <w:rFonts w:ascii="Garamond" w:hAnsi="Garamond"/>
          <w:color w:val="FF0000"/>
          <w:sz w:val="22"/>
          <w:szCs w:val="22"/>
        </w:rPr>
      </w:pPr>
    </w:p>
    <w:p w:rsidR="00E16979" w:rsidRPr="008420D0" w:rsidRDefault="00E16979" w:rsidP="00E16979">
      <w:pPr>
        <w:ind w:right="-288"/>
        <w:jc w:val="both"/>
        <w:rPr>
          <w:rFonts w:ascii="Garamond" w:hAnsi="Garamond"/>
          <w:sz w:val="22"/>
          <w:szCs w:val="22"/>
        </w:rPr>
      </w:pPr>
    </w:p>
    <w:p w:rsidR="00E16979" w:rsidRPr="00BD21EF" w:rsidRDefault="00E16979" w:rsidP="00CF54F5">
      <w:pPr>
        <w:ind w:left="851" w:hanging="851"/>
        <w:contextualSpacing/>
        <w:jc w:val="both"/>
      </w:pPr>
    </w:p>
    <w:sectPr w:rsidR="00E16979" w:rsidRPr="00BD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EA" w:rsidRDefault="006178EA" w:rsidP="000B1922">
      <w:r>
        <w:separator/>
      </w:r>
    </w:p>
  </w:endnote>
  <w:endnote w:type="continuationSeparator" w:id="0">
    <w:p w:rsidR="006178EA" w:rsidRDefault="006178EA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EA" w:rsidRDefault="006178EA" w:rsidP="000B1922">
      <w:r>
        <w:separator/>
      </w:r>
    </w:p>
  </w:footnote>
  <w:footnote w:type="continuationSeparator" w:id="0">
    <w:p w:rsidR="006178EA" w:rsidRDefault="006178EA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AC4"/>
    <w:multiLevelType w:val="hybridMultilevel"/>
    <w:tmpl w:val="1EE22BF8"/>
    <w:lvl w:ilvl="0" w:tplc="3B3489D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23FB"/>
    <w:multiLevelType w:val="hybridMultilevel"/>
    <w:tmpl w:val="6EDEA50A"/>
    <w:lvl w:ilvl="0" w:tplc="8C0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056"/>
    <w:multiLevelType w:val="hybridMultilevel"/>
    <w:tmpl w:val="C1DCB21C"/>
    <w:lvl w:ilvl="0" w:tplc="C22A75E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A4C2778">
      <w:start w:val="1"/>
      <w:numFmt w:val="lowerLetter"/>
      <w:lvlText w:val="%2)"/>
      <w:lvlJc w:val="left"/>
      <w:pPr>
        <w:tabs>
          <w:tab w:val="num" w:pos="1697"/>
        </w:tabs>
        <w:ind w:left="1697" w:hanging="420"/>
      </w:pPr>
      <w:rPr>
        <w:rFonts w:hint="default"/>
        <w:i/>
        <w:iCs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247F1"/>
    <w:multiLevelType w:val="multilevel"/>
    <w:tmpl w:val="41A48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563230A"/>
    <w:multiLevelType w:val="hybridMultilevel"/>
    <w:tmpl w:val="14C2D9CC"/>
    <w:lvl w:ilvl="0" w:tplc="289ADEE8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85643BC"/>
    <w:multiLevelType w:val="hybridMultilevel"/>
    <w:tmpl w:val="054EC77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1E37"/>
    <w:multiLevelType w:val="multilevel"/>
    <w:tmpl w:val="B13CF2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A70C0B"/>
    <w:multiLevelType w:val="hybridMultilevel"/>
    <w:tmpl w:val="A9046774"/>
    <w:lvl w:ilvl="0" w:tplc="7D36F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682F9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7A78"/>
    <w:multiLevelType w:val="hybridMultilevel"/>
    <w:tmpl w:val="99DAE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215506"/>
    <w:multiLevelType w:val="hybridMultilevel"/>
    <w:tmpl w:val="B95CAF0A"/>
    <w:lvl w:ilvl="0" w:tplc="F52E916E">
      <w:start w:val="8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0" w:hanging="360"/>
      </w:pPr>
    </w:lvl>
    <w:lvl w:ilvl="2" w:tplc="040E001B" w:tentative="1">
      <w:start w:val="1"/>
      <w:numFmt w:val="lowerRoman"/>
      <w:lvlText w:val="%3."/>
      <w:lvlJc w:val="right"/>
      <w:pPr>
        <w:ind w:left="1870" w:hanging="180"/>
      </w:pPr>
    </w:lvl>
    <w:lvl w:ilvl="3" w:tplc="040E000F" w:tentative="1">
      <w:start w:val="1"/>
      <w:numFmt w:val="decimal"/>
      <w:lvlText w:val="%4."/>
      <w:lvlJc w:val="left"/>
      <w:pPr>
        <w:ind w:left="2590" w:hanging="360"/>
      </w:pPr>
    </w:lvl>
    <w:lvl w:ilvl="4" w:tplc="040E0019" w:tentative="1">
      <w:start w:val="1"/>
      <w:numFmt w:val="lowerLetter"/>
      <w:lvlText w:val="%5."/>
      <w:lvlJc w:val="left"/>
      <w:pPr>
        <w:ind w:left="3310" w:hanging="360"/>
      </w:pPr>
    </w:lvl>
    <w:lvl w:ilvl="5" w:tplc="040E001B" w:tentative="1">
      <w:start w:val="1"/>
      <w:numFmt w:val="lowerRoman"/>
      <w:lvlText w:val="%6."/>
      <w:lvlJc w:val="right"/>
      <w:pPr>
        <w:ind w:left="4030" w:hanging="180"/>
      </w:pPr>
    </w:lvl>
    <w:lvl w:ilvl="6" w:tplc="040E000F" w:tentative="1">
      <w:start w:val="1"/>
      <w:numFmt w:val="decimal"/>
      <w:lvlText w:val="%7."/>
      <w:lvlJc w:val="left"/>
      <w:pPr>
        <w:ind w:left="4750" w:hanging="360"/>
      </w:pPr>
    </w:lvl>
    <w:lvl w:ilvl="7" w:tplc="040E0019" w:tentative="1">
      <w:start w:val="1"/>
      <w:numFmt w:val="lowerLetter"/>
      <w:lvlText w:val="%8."/>
      <w:lvlJc w:val="left"/>
      <w:pPr>
        <w:ind w:left="5470" w:hanging="360"/>
      </w:pPr>
    </w:lvl>
    <w:lvl w:ilvl="8" w:tplc="040E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1302F"/>
    <w:multiLevelType w:val="multilevel"/>
    <w:tmpl w:val="A224BD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C7C59"/>
    <w:multiLevelType w:val="hybridMultilevel"/>
    <w:tmpl w:val="9A38C7B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D02A9"/>
    <w:multiLevelType w:val="hybridMultilevel"/>
    <w:tmpl w:val="51EC2F40"/>
    <w:lvl w:ilvl="0" w:tplc="3934E052">
      <w:start w:val="400"/>
      <w:numFmt w:val="bullet"/>
      <w:lvlText w:val="-"/>
      <w:lvlJc w:val="left"/>
      <w:pPr>
        <w:ind w:left="1923" w:hanging="360"/>
      </w:pPr>
      <w:rPr>
        <w:rFonts w:ascii="Garamond" w:eastAsia="Times New Roman" w:hAnsi="Garamond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2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B6165"/>
    <w:multiLevelType w:val="multilevel"/>
    <w:tmpl w:val="6D302D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0" w15:restartNumberingAfterBreak="0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39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7"/>
  </w:num>
  <w:num w:numId="7">
    <w:abstractNumId w:val="38"/>
  </w:num>
  <w:num w:numId="8">
    <w:abstractNumId w:val="17"/>
  </w:num>
  <w:num w:numId="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21"/>
  </w:num>
  <w:num w:numId="15">
    <w:abstractNumId w:val="2"/>
  </w:num>
  <w:num w:numId="1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7"/>
  </w:num>
  <w:num w:numId="23">
    <w:abstractNumId w:val="35"/>
  </w:num>
  <w:num w:numId="24">
    <w:abstractNumId w:val="13"/>
  </w:num>
  <w:num w:numId="25">
    <w:abstractNumId w:val="32"/>
  </w:num>
  <w:num w:numId="26">
    <w:abstractNumId w:val="30"/>
  </w:num>
  <w:num w:numId="27">
    <w:abstractNumId w:val="0"/>
  </w:num>
  <w:num w:numId="28">
    <w:abstractNumId w:val="23"/>
  </w:num>
  <w:num w:numId="29">
    <w:abstractNumId w:val="20"/>
  </w:num>
  <w:num w:numId="30">
    <w:abstractNumId w:val="4"/>
  </w:num>
  <w:num w:numId="31">
    <w:abstractNumId w:val="19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2"/>
  </w:num>
  <w:num w:numId="35">
    <w:abstractNumId w:val="22"/>
  </w:num>
  <w:num w:numId="36">
    <w:abstractNumId w:val="40"/>
  </w:num>
  <w:num w:numId="37">
    <w:abstractNumId w:val="33"/>
  </w:num>
  <w:num w:numId="38">
    <w:abstractNumId w:val="3"/>
  </w:num>
  <w:num w:numId="39">
    <w:abstractNumId w:val="10"/>
  </w:num>
  <w:num w:numId="40">
    <w:abstractNumId w:val="11"/>
  </w:num>
  <w:num w:numId="41">
    <w:abstractNumId w:val="9"/>
  </w:num>
  <w:num w:numId="42">
    <w:abstractNumId w:val="15"/>
  </w:num>
  <w:num w:numId="43">
    <w:abstractNumId w:val="2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28"/>
  </w:num>
  <w:num w:numId="47">
    <w:abstractNumId w:val="6"/>
  </w:num>
  <w:num w:numId="48">
    <w:abstractNumId w:val="31"/>
  </w:num>
  <w:num w:numId="4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068"/>
    <w:rsid w:val="00003548"/>
    <w:rsid w:val="00006E6D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101"/>
    <w:rsid w:val="00035D3B"/>
    <w:rsid w:val="000420C3"/>
    <w:rsid w:val="000442CA"/>
    <w:rsid w:val="00054ED8"/>
    <w:rsid w:val="00061A24"/>
    <w:rsid w:val="00062C6A"/>
    <w:rsid w:val="00062F0C"/>
    <w:rsid w:val="0006443A"/>
    <w:rsid w:val="0006549F"/>
    <w:rsid w:val="00065F1E"/>
    <w:rsid w:val="0006610D"/>
    <w:rsid w:val="0006750A"/>
    <w:rsid w:val="000678F8"/>
    <w:rsid w:val="00070174"/>
    <w:rsid w:val="00073401"/>
    <w:rsid w:val="000756E0"/>
    <w:rsid w:val="00076451"/>
    <w:rsid w:val="00076D98"/>
    <w:rsid w:val="00077BE2"/>
    <w:rsid w:val="00081A6B"/>
    <w:rsid w:val="00081F44"/>
    <w:rsid w:val="00082709"/>
    <w:rsid w:val="00083279"/>
    <w:rsid w:val="00086C8E"/>
    <w:rsid w:val="00087852"/>
    <w:rsid w:val="00090BDE"/>
    <w:rsid w:val="00090D99"/>
    <w:rsid w:val="00091F52"/>
    <w:rsid w:val="00094C9B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09C6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3CF9"/>
    <w:rsid w:val="000F495B"/>
    <w:rsid w:val="0010116F"/>
    <w:rsid w:val="001014BA"/>
    <w:rsid w:val="00101BEC"/>
    <w:rsid w:val="0010234D"/>
    <w:rsid w:val="001057E9"/>
    <w:rsid w:val="001070E5"/>
    <w:rsid w:val="00107D2B"/>
    <w:rsid w:val="00113763"/>
    <w:rsid w:val="00113D31"/>
    <w:rsid w:val="001151B4"/>
    <w:rsid w:val="001212E8"/>
    <w:rsid w:val="0012203D"/>
    <w:rsid w:val="00122A8E"/>
    <w:rsid w:val="00123065"/>
    <w:rsid w:val="00124042"/>
    <w:rsid w:val="001272EA"/>
    <w:rsid w:val="0013113E"/>
    <w:rsid w:val="00131488"/>
    <w:rsid w:val="001314EE"/>
    <w:rsid w:val="001320DC"/>
    <w:rsid w:val="00132DFF"/>
    <w:rsid w:val="001352BA"/>
    <w:rsid w:val="00140743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1608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35AA"/>
    <w:rsid w:val="001B4082"/>
    <w:rsid w:val="001B51B7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42"/>
    <w:rsid w:val="001D3EC8"/>
    <w:rsid w:val="001D5381"/>
    <w:rsid w:val="001E2927"/>
    <w:rsid w:val="001E3BE2"/>
    <w:rsid w:val="001E3E76"/>
    <w:rsid w:val="001E4DEA"/>
    <w:rsid w:val="001E6D58"/>
    <w:rsid w:val="001F02E4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2C2C"/>
    <w:rsid w:val="00203590"/>
    <w:rsid w:val="00204EF8"/>
    <w:rsid w:val="00205193"/>
    <w:rsid w:val="00207A66"/>
    <w:rsid w:val="0021159E"/>
    <w:rsid w:val="0021234A"/>
    <w:rsid w:val="00214D25"/>
    <w:rsid w:val="00215A9A"/>
    <w:rsid w:val="002165BD"/>
    <w:rsid w:val="00220229"/>
    <w:rsid w:val="002208C7"/>
    <w:rsid w:val="00222E68"/>
    <w:rsid w:val="00223109"/>
    <w:rsid w:val="00223B2C"/>
    <w:rsid w:val="00224419"/>
    <w:rsid w:val="00224BA7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415"/>
    <w:rsid w:val="0027377E"/>
    <w:rsid w:val="00274C62"/>
    <w:rsid w:val="00275367"/>
    <w:rsid w:val="0027714D"/>
    <w:rsid w:val="0028020C"/>
    <w:rsid w:val="002804CE"/>
    <w:rsid w:val="002825C7"/>
    <w:rsid w:val="002828E4"/>
    <w:rsid w:val="00282D0C"/>
    <w:rsid w:val="00284CDB"/>
    <w:rsid w:val="002854CB"/>
    <w:rsid w:val="00285DC8"/>
    <w:rsid w:val="002904CC"/>
    <w:rsid w:val="00290BF1"/>
    <w:rsid w:val="00290D6A"/>
    <w:rsid w:val="00292AB8"/>
    <w:rsid w:val="00293000"/>
    <w:rsid w:val="002949EA"/>
    <w:rsid w:val="002959B9"/>
    <w:rsid w:val="002959F9"/>
    <w:rsid w:val="0029746E"/>
    <w:rsid w:val="002A0194"/>
    <w:rsid w:val="002A1124"/>
    <w:rsid w:val="002A1EEF"/>
    <w:rsid w:val="002A2A5D"/>
    <w:rsid w:val="002A647E"/>
    <w:rsid w:val="002B0AFA"/>
    <w:rsid w:val="002B4BA3"/>
    <w:rsid w:val="002B52F0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824"/>
    <w:rsid w:val="002D4997"/>
    <w:rsid w:val="002D6F5A"/>
    <w:rsid w:val="002E143F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1FA"/>
    <w:rsid w:val="002F62B9"/>
    <w:rsid w:val="002F6E9A"/>
    <w:rsid w:val="003007CA"/>
    <w:rsid w:val="0030615B"/>
    <w:rsid w:val="003064A9"/>
    <w:rsid w:val="00306AC0"/>
    <w:rsid w:val="00307147"/>
    <w:rsid w:val="00307738"/>
    <w:rsid w:val="00307ED6"/>
    <w:rsid w:val="00307EF6"/>
    <w:rsid w:val="00311477"/>
    <w:rsid w:val="00311DEA"/>
    <w:rsid w:val="00313726"/>
    <w:rsid w:val="003146C1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4EF6"/>
    <w:rsid w:val="00335065"/>
    <w:rsid w:val="0033567D"/>
    <w:rsid w:val="003401E9"/>
    <w:rsid w:val="00340348"/>
    <w:rsid w:val="0034132D"/>
    <w:rsid w:val="0034328A"/>
    <w:rsid w:val="003455B1"/>
    <w:rsid w:val="00345EF1"/>
    <w:rsid w:val="00346120"/>
    <w:rsid w:val="00347AC4"/>
    <w:rsid w:val="003500CC"/>
    <w:rsid w:val="003509CC"/>
    <w:rsid w:val="00351A97"/>
    <w:rsid w:val="00352D26"/>
    <w:rsid w:val="003540AE"/>
    <w:rsid w:val="00356460"/>
    <w:rsid w:val="003611E3"/>
    <w:rsid w:val="00362938"/>
    <w:rsid w:val="003637FF"/>
    <w:rsid w:val="00363E21"/>
    <w:rsid w:val="00364C9A"/>
    <w:rsid w:val="003653DB"/>
    <w:rsid w:val="00365855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26CA"/>
    <w:rsid w:val="00382D66"/>
    <w:rsid w:val="00383EC0"/>
    <w:rsid w:val="00385E88"/>
    <w:rsid w:val="00386C57"/>
    <w:rsid w:val="00386F5C"/>
    <w:rsid w:val="00387D0F"/>
    <w:rsid w:val="00390B76"/>
    <w:rsid w:val="00391A01"/>
    <w:rsid w:val="00391DC9"/>
    <w:rsid w:val="00392A6E"/>
    <w:rsid w:val="00392D4D"/>
    <w:rsid w:val="00392F87"/>
    <w:rsid w:val="00394C0F"/>
    <w:rsid w:val="0039676B"/>
    <w:rsid w:val="00396D21"/>
    <w:rsid w:val="003A6203"/>
    <w:rsid w:val="003A63BA"/>
    <w:rsid w:val="003A64C9"/>
    <w:rsid w:val="003B1C0F"/>
    <w:rsid w:val="003B2611"/>
    <w:rsid w:val="003B5F18"/>
    <w:rsid w:val="003B6206"/>
    <w:rsid w:val="003B69BE"/>
    <w:rsid w:val="003C23D1"/>
    <w:rsid w:val="003C519D"/>
    <w:rsid w:val="003C7630"/>
    <w:rsid w:val="003D1720"/>
    <w:rsid w:val="003D1EAA"/>
    <w:rsid w:val="003D35BD"/>
    <w:rsid w:val="003D4250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269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3E23"/>
    <w:rsid w:val="00425C7A"/>
    <w:rsid w:val="00426B94"/>
    <w:rsid w:val="00426CBE"/>
    <w:rsid w:val="00427E99"/>
    <w:rsid w:val="00430377"/>
    <w:rsid w:val="0043289F"/>
    <w:rsid w:val="00433470"/>
    <w:rsid w:val="004343A9"/>
    <w:rsid w:val="00435E22"/>
    <w:rsid w:val="00436653"/>
    <w:rsid w:val="00437238"/>
    <w:rsid w:val="00443237"/>
    <w:rsid w:val="00443279"/>
    <w:rsid w:val="0044440E"/>
    <w:rsid w:val="00450121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495A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545D"/>
    <w:rsid w:val="004A6801"/>
    <w:rsid w:val="004A7F62"/>
    <w:rsid w:val="004B02A2"/>
    <w:rsid w:val="004B0BA5"/>
    <w:rsid w:val="004B1FCC"/>
    <w:rsid w:val="004B2399"/>
    <w:rsid w:val="004B55AB"/>
    <w:rsid w:val="004B6EE7"/>
    <w:rsid w:val="004C0A8F"/>
    <w:rsid w:val="004C1F90"/>
    <w:rsid w:val="004C38E2"/>
    <w:rsid w:val="004D032D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2942"/>
    <w:rsid w:val="004E3932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378E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26C3"/>
    <w:rsid w:val="00533326"/>
    <w:rsid w:val="00533B68"/>
    <w:rsid w:val="00534828"/>
    <w:rsid w:val="005348AF"/>
    <w:rsid w:val="005365CE"/>
    <w:rsid w:val="00536685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939"/>
    <w:rsid w:val="00550BA2"/>
    <w:rsid w:val="00551485"/>
    <w:rsid w:val="00552704"/>
    <w:rsid w:val="00552D34"/>
    <w:rsid w:val="0055407D"/>
    <w:rsid w:val="005558B2"/>
    <w:rsid w:val="005573D2"/>
    <w:rsid w:val="00557AF7"/>
    <w:rsid w:val="005614A4"/>
    <w:rsid w:val="005650F7"/>
    <w:rsid w:val="00565754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77450"/>
    <w:rsid w:val="00582B5D"/>
    <w:rsid w:val="0058447C"/>
    <w:rsid w:val="00584543"/>
    <w:rsid w:val="00584BED"/>
    <w:rsid w:val="00585006"/>
    <w:rsid w:val="0058540D"/>
    <w:rsid w:val="005860F6"/>
    <w:rsid w:val="00586EB6"/>
    <w:rsid w:val="00592557"/>
    <w:rsid w:val="00594683"/>
    <w:rsid w:val="005A2FA9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6A3"/>
    <w:rsid w:val="005C4ED5"/>
    <w:rsid w:val="005D05BC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178EA"/>
    <w:rsid w:val="00621FC4"/>
    <w:rsid w:val="00622BF0"/>
    <w:rsid w:val="00624A5E"/>
    <w:rsid w:val="00624DD9"/>
    <w:rsid w:val="00625965"/>
    <w:rsid w:val="00627F59"/>
    <w:rsid w:val="006300C7"/>
    <w:rsid w:val="00630A27"/>
    <w:rsid w:val="00630AE0"/>
    <w:rsid w:val="006318E9"/>
    <w:rsid w:val="00631B79"/>
    <w:rsid w:val="006320B8"/>
    <w:rsid w:val="00632166"/>
    <w:rsid w:val="006340E7"/>
    <w:rsid w:val="006345E0"/>
    <w:rsid w:val="006369AE"/>
    <w:rsid w:val="00643D7F"/>
    <w:rsid w:val="0064554F"/>
    <w:rsid w:val="00646A7C"/>
    <w:rsid w:val="00652C27"/>
    <w:rsid w:val="00654269"/>
    <w:rsid w:val="006559F6"/>
    <w:rsid w:val="0065611F"/>
    <w:rsid w:val="0066174A"/>
    <w:rsid w:val="00662701"/>
    <w:rsid w:val="00662A3E"/>
    <w:rsid w:val="00664F63"/>
    <w:rsid w:val="00665916"/>
    <w:rsid w:val="00665C09"/>
    <w:rsid w:val="006665D2"/>
    <w:rsid w:val="00666EE0"/>
    <w:rsid w:val="0066768B"/>
    <w:rsid w:val="006710E1"/>
    <w:rsid w:val="006717DA"/>
    <w:rsid w:val="00671B0C"/>
    <w:rsid w:val="0067242A"/>
    <w:rsid w:val="00672A9E"/>
    <w:rsid w:val="00672E0B"/>
    <w:rsid w:val="0067477B"/>
    <w:rsid w:val="0067501A"/>
    <w:rsid w:val="00675BD5"/>
    <w:rsid w:val="00677340"/>
    <w:rsid w:val="00681214"/>
    <w:rsid w:val="0068336D"/>
    <w:rsid w:val="00685664"/>
    <w:rsid w:val="006859BD"/>
    <w:rsid w:val="00686E6D"/>
    <w:rsid w:val="006908A4"/>
    <w:rsid w:val="00691448"/>
    <w:rsid w:val="00693823"/>
    <w:rsid w:val="0069389A"/>
    <w:rsid w:val="00695959"/>
    <w:rsid w:val="00695EA1"/>
    <w:rsid w:val="006A1D53"/>
    <w:rsid w:val="006A24F5"/>
    <w:rsid w:val="006A2C4C"/>
    <w:rsid w:val="006A3473"/>
    <w:rsid w:val="006A7394"/>
    <w:rsid w:val="006B6564"/>
    <w:rsid w:val="006C009D"/>
    <w:rsid w:val="006C1356"/>
    <w:rsid w:val="006C201A"/>
    <w:rsid w:val="006C3D06"/>
    <w:rsid w:val="006C3D60"/>
    <w:rsid w:val="006C41DE"/>
    <w:rsid w:val="006C4E7A"/>
    <w:rsid w:val="006C5916"/>
    <w:rsid w:val="006D1009"/>
    <w:rsid w:val="006D1E7D"/>
    <w:rsid w:val="006D4D44"/>
    <w:rsid w:val="006D5F67"/>
    <w:rsid w:val="006D65E3"/>
    <w:rsid w:val="006E13A2"/>
    <w:rsid w:val="006E2978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6F99"/>
    <w:rsid w:val="006F7079"/>
    <w:rsid w:val="006F7C4F"/>
    <w:rsid w:val="00701186"/>
    <w:rsid w:val="0070157F"/>
    <w:rsid w:val="007019C6"/>
    <w:rsid w:val="00701F36"/>
    <w:rsid w:val="00703220"/>
    <w:rsid w:val="007042F3"/>
    <w:rsid w:val="00704A89"/>
    <w:rsid w:val="0070562A"/>
    <w:rsid w:val="00706D02"/>
    <w:rsid w:val="007072D7"/>
    <w:rsid w:val="00707407"/>
    <w:rsid w:val="007077DC"/>
    <w:rsid w:val="00707B0E"/>
    <w:rsid w:val="00710785"/>
    <w:rsid w:val="00711119"/>
    <w:rsid w:val="0071178C"/>
    <w:rsid w:val="007125C3"/>
    <w:rsid w:val="007165E4"/>
    <w:rsid w:val="00716969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4EC7"/>
    <w:rsid w:val="00745010"/>
    <w:rsid w:val="00745CE3"/>
    <w:rsid w:val="007471A5"/>
    <w:rsid w:val="0075522E"/>
    <w:rsid w:val="007553C7"/>
    <w:rsid w:val="00755FA0"/>
    <w:rsid w:val="0075624F"/>
    <w:rsid w:val="007563B8"/>
    <w:rsid w:val="007574D8"/>
    <w:rsid w:val="007626B4"/>
    <w:rsid w:val="007654A8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3A3F"/>
    <w:rsid w:val="007974A7"/>
    <w:rsid w:val="00797B8B"/>
    <w:rsid w:val="007A00BE"/>
    <w:rsid w:val="007A0890"/>
    <w:rsid w:val="007A0B56"/>
    <w:rsid w:val="007A205A"/>
    <w:rsid w:val="007A6B19"/>
    <w:rsid w:val="007A6C2F"/>
    <w:rsid w:val="007A6F2E"/>
    <w:rsid w:val="007B06D0"/>
    <w:rsid w:val="007B0FAA"/>
    <w:rsid w:val="007B1F1D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A0C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2D8"/>
    <w:rsid w:val="007E6704"/>
    <w:rsid w:val="007E7AF5"/>
    <w:rsid w:val="007F051D"/>
    <w:rsid w:val="007F0EB4"/>
    <w:rsid w:val="007F115D"/>
    <w:rsid w:val="007F1CF7"/>
    <w:rsid w:val="007F26A5"/>
    <w:rsid w:val="007F2887"/>
    <w:rsid w:val="007F2A4D"/>
    <w:rsid w:val="007F331A"/>
    <w:rsid w:val="007F4242"/>
    <w:rsid w:val="007F5DAC"/>
    <w:rsid w:val="007F656D"/>
    <w:rsid w:val="007F6603"/>
    <w:rsid w:val="00800856"/>
    <w:rsid w:val="00801FE2"/>
    <w:rsid w:val="008061D1"/>
    <w:rsid w:val="008064E0"/>
    <w:rsid w:val="0080737A"/>
    <w:rsid w:val="008074F0"/>
    <w:rsid w:val="0080776F"/>
    <w:rsid w:val="008107AD"/>
    <w:rsid w:val="00811785"/>
    <w:rsid w:val="00811AA2"/>
    <w:rsid w:val="00811B9D"/>
    <w:rsid w:val="00813AE0"/>
    <w:rsid w:val="00815C09"/>
    <w:rsid w:val="00816D7C"/>
    <w:rsid w:val="00820266"/>
    <w:rsid w:val="0082036E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176C"/>
    <w:rsid w:val="0086587C"/>
    <w:rsid w:val="0086611F"/>
    <w:rsid w:val="00867CDD"/>
    <w:rsid w:val="008712B9"/>
    <w:rsid w:val="0087525A"/>
    <w:rsid w:val="008757BA"/>
    <w:rsid w:val="00875EA1"/>
    <w:rsid w:val="00876364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025A"/>
    <w:rsid w:val="008B1D19"/>
    <w:rsid w:val="008B221C"/>
    <w:rsid w:val="008B25BB"/>
    <w:rsid w:val="008B30E7"/>
    <w:rsid w:val="008B4B11"/>
    <w:rsid w:val="008B4D79"/>
    <w:rsid w:val="008B7E13"/>
    <w:rsid w:val="008C05F7"/>
    <w:rsid w:val="008C0624"/>
    <w:rsid w:val="008C3F3A"/>
    <w:rsid w:val="008D0395"/>
    <w:rsid w:val="008D40EE"/>
    <w:rsid w:val="008D4D8E"/>
    <w:rsid w:val="008D5A6F"/>
    <w:rsid w:val="008E0BD3"/>
    <w:rsid w:val="008E2299"/>
    <w:rsid w:val="008E2EF0"/>
    <w:rsid w:val="008E3729"/>
    <w:rsid w:val="008E3DBA"/>
    <w:rsid w:val="008E5E33"/>
    <w:rsid w:val="008E74C1"/>
    <w:rsid w:val="008E767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AD0"/>
    <w:rsid w:val="00940B66"/>
    <w:rsid w:val="00941003"/>
    <w:rsid w:val="0094268D"/>
    <w:rsid w:val="009430FA"/>
    <w:rsid w:val="00943842"/>
    <w:rsid w:val="00943FFC"/>
    <w:rsid w:val="00945325"/>
    <w:rsid w:val="00946FA9"/>
    <w:rsid w:val="009474DF"/>
    <w:rsid w:val="00951E0B"/>
    <w:rsid w:val="00952130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762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971B5"/>
    <w:rsid w:val="009977F7"/>
    <w:rsid w:val="009A228C"/>
    <w:rsid w:val="009A251A"/>
    <w:rsid w:val="009A3240"/>
    <w:rsid w:val="009A59E0"/>
    <w:rsid w:val="009A7A83"/>
    <w:rsid w:val="009B0661"/>
    <w:rsid w:val="009B3C33"/>
    <w:rsid w:val="009C0FF7"/>
    <w:rsid w:val="009C2A69"/>
    <w:rsid w:val="009C417E"/>
    <w:rsid w:val="009C4EF0"/>
    <w:rsid w:val="009C58F9"/>
    <w:rsid w:val="009C7898"/>
    <w:rsid w:val="009C7DE9"/>
    <w:rsid w:val="009D2A1F"/>
    <w:rsid w:val="009D2C79"/>
    <w:rsid w:val="009D41B8"/>
    <w:rsid w:val="009D43F2"/>
    <w:rsid w:val="009D56F2"/>
    <w:rsid w:val="009D6DF7"/>
    <w:rsid w:val="009E026C"/>
    <w:rsid w:val="009E2744"/>
    <w:rsid w:val="009E2791"/>
    <w:rsid w:val="009E5B2F"/>
    <w:rsid w:val="009F0B09"/>
    <w:rsid w:val="009F1AC2"/>
    <w:rsid w:val="009F25FF"/>
    <w:rsid w:val="009F57DA"/>
    <w:rsid w:val="009F6DBD"/>
    <w:rsid w:val="00A0098B"/>
    <w:rsid w:val="00A015E4"/>
    <w:rsid w:val="00A02D34"/>
    <w:rsid w:val="00A04393"/>
    <w:rsid w:val="00A0753A"/>
    <w:rsid w:val="00A0772F"/>
    <w:rsid w:val="00A10B37"/>
    <w:rsid w:val="00A11A83"/>
    <w:rsid w:val="00A1212F"/>
    <w:rsid w:val="00A13370"/>
    <w:rsid w:val="00A13FF0"/>
    <w:rsid w:val="00A14057"/>
    <w:rsid w:val="00A154AF"/>
    <w:rsid w:val="00A158DC"/>
    <w:rsid w:val="00A15AE1"/>
    <w:rsid w:val="00A1638E"/>
    <w:rsid w:val="00A17E5C"/>
    <w:rsid w:val="00A20DB1"/>
    <w:rsid w:val="00A214B9"/>
    <w:rsid w:val="00A217C4"/>
    <w:rsid w:val="00A21AC4"/>
    <w:rsid w:val="00A242ED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779E8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0E70"/>
    <w:rsid w:val="00AD2566"/>
    <w:rsid w:val="00AD4521"/>
    <w:rsid w:val="00AD497A"/>
    <w:rsid w:val="00AD7BC7"/>
    <w:rsid w:val="00AE5B17"/>
    <w:rsid w:val="00AE76E1"/>
    <w:rsid w:val="00AF0231"/>
    <w:rsid w:val="00AF02DA"/>
    <w:rsid w:val="00AF0D23"/>
    <w:rsid w:val="00AF16F4"/>
    <w:rsid w:val="00AF1D42"/>
    <w:rsid w:val="00AF4A88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2E6"/>
    <w:rsid w:val="00B63751"/>
    <w:rsid w:val="00B66175"/>
    <w:rsid w:val="00B667AB"/>
    <w:rsid w:val="00B66BE8"/>
    <w:rsid w:val="00B67559"/>
    <w:rsid w:val="00B7013A"/>
    <w:rsid w:val="00B71E80"/>
    <w:rsid w:val="00B72AA1"/>
    <w:rsid w:val="00B74B9F"/>
    <w:rsid w:val="00B75F56"/>
    <w:rsid w:val="00B76605"/>
    <w:rsid w:val="00B77514"/>
    <w:rsid w:val="00B77B79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38AD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764"/>
    <w:rsid w:val="00BC3AEB"/>
    <w:rsid w:val="00BC6EE6"/>
    <w:rsid w:val="00BD1BC1"/>
    <w:rsid w:val="00BD21EF"/>
    <w:rsid w:val="00BD4118"/>
    <w:rsid w:val="00BD7F6D"/>
    <w:rsid w:val="00BE2947"/>
    <w:rsid w:val="00BF0AF3"/>
    <w:rsid w:val="00BF10EA"/>
    <w:rsid w:val="00BF1C18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12FCF"/>
    <w:rsid w:val="00C134F3"/>
    <w:rsid w:val="00C157F0"/>
    <w:rsid w:val="00C17F3A"/>
    <w:rsid w:val="00C22065"/>
    <w:rsid w:val="00C23CA9"/>
    <w:rsid w:val="00C2437D"/>
    <w:rsid w:val="00C243E6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5B3A"/>
    <w:rsid w:val="00C56BCC"/>
    <w:rsid w:val="00C623FE"/>
    <w:rsid w:val="00C64C85"/>
    <w:rsid w:val="00C65522"/>
    <w:rsid w:val="00C65E7C"/>
    <w:rsid w:val="00C70E93"/>
    <w:rsid w:val="00C71157"/>
    <w:rsid w:val="00C72C53"/>
    <w:rsid w:val="00C73763"/>
    <w:rsid w:val="00C7471C"/>
    <w:rsid w:val="00C74D42"/>
    <w:rsid w:val="00C75D9B"/>
    <w:rsid w:val="00C7624A"/>
    <w:rsid w:val="00C770BE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39B2"/>
    <w:rsid w:val="00C94845"/>
    <w:rsid w:val="00C96698"/>
    <w:rsid w:val="00C967FC"/>
    <w:rsid w:val="00C96D09"/>
    <w:rsid w:val="00C97183"/>
    <w:rsid w:val="00C9771A"/>
    <w:rsid w:val="00CA386F"/>
    <w:rsid w:val="00CA5970"/>
    <w:rsid w:val="00CA60AD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C7AF4"/>
    <w:rsid w:val="00CD1E1C"/>
    <w:rsid w:val="00CD4372"/>
    <w:rsid w:val="00CD4765"/>
    <w:rsid w:val="00CD5569"/>
    <w:rsid w:val="00CD5D71"/>
    <w:rsid w:val="00CD68CF"/>
    <w:rsid w:val="00CD6A45"/>
    <w:rsid w:val="00CD7D2B"/>
    <w:rsid w:val="00CD7EF5"/>
    <w:rsid w:val="00CD7F2A"/>
    <w:rsid w:val="00CE19B7"/>
    <w:rsid w:val="00CE4D20"/>
    <w:rsid w:val="00CE4F83"/>
    <w:rsid w:val="00CE5F8D"/>
    <w:rsid w:val="00CE736C"/>
    <w:rsid w:val="00CF00AC"/>
    <w:rsid w:val="00CF266E"/>
    <w:rsid w:val="00CF3604"/>
    <w:rsid w:val="00CF54F5"/>
    <w:rsid w:val="00CF5691"/>
    <w:rsid w:val="00CF676B"/>
    <w:rsid w:val="00CF6CC2"/>
    <w:rsid w:val="00CF7D4C"/>
    <w:rsid w:val="00D00049"/>
    <w:rsid w:val="00D00271"/>
    <w:rsid w:val="00D00DB7"/>
    <w:rsid w:val="00D026A5"/>
    <w:rsid w:val="00D027D6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0A30"/>
    <w:rsid w:val="00D21B86"/>
    <w:rsid w:val="00D2280F"/>
    <w:rsid w:val="00D23A2F"/>
    <w:rsid w:val="00D24A37"/>
    <w:rsid w:val="00D31EC2"/>
    <w:rsid w:val="00D32354"/>
    <w:rsid w:val="00D326C9"/>
    <w:rsid w:val="00D344EF"/>
    <w:rsid w:val="00D34B1F"/>
    <w:rsid w:val="00D36270"/>
    <w:rsid w:val="00D37026"/>
    <w:rsid w:val="00D407A7"/>
    <w:rsid w:val="00D42DA7"/>
    <w:rsid w:val="00D447C7"/>
    <w:rsid w:val="00D45957"/>
    <w:rsid w:val="00D4791D"/>
    <w:rsid w:val="00D50BAA"/>
    <w:rsid w:val="00D514C8"/>
    <w:rsid w:val="00D542F0"/>
    <w:rsid w:val="00D54E42"/>
    <w:rsid w:val="00D55FB7"/>
    <w:rsid w:val="00D57CC3"/>
    <w:rsid w:val="00D60D6E"/>
    <w:rsid w:val="00D62693"/>
    <w:rsid w:val="00D6377B"/>
    <w:rsid w:val="00D65BED"/>
    <w:rsid w:val="00D667DC"/>
    <w:rsid w:val="00D67085"/>
    <w:rsid w:val="00D67960"/>
    <w:rsid w:val="00D70E49"/>
    <w:rsid w:val="00D725B4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97083"/>
    <w:rsid w:val="00DA067A"/>
    <w:rsid w:val="00DA0776"/>
    <w:rsid w:val="00DA1E7A"/>
    <w:rsid w:val="00DA460A"/>
    <w:rsid w:val="00DA4645"/>
    <w:rsid w:val="00DA6A6B"/>
    <w:rsid w:val="00DA6D16"/>
    <w:rsid w:val="00DB5483"/>
    <w:rsid w:val="00DB7DCB"/>
    <w:rsid w:val="00DC1517"/>
    <w:rsid w:val="00DC2CCE"/>
    <w:rsid w:val="00DC62C2"/>
    <w:rsid w:val="00DC6572"/>
    <w:rsid w:val="00DD2B5B"/>
    <w:rsid w:val="00DD5A2F"/>
    <w:rsid w:val="00DD66E8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1A4D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979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330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2FEA"/>
    <w:rsid w:val="00E54106"/>
    <w:rsid w:val="00E5641A"/>
    <w:rsid w:val="00E572C3"/>
    <w:rsid w:val="00E60501"/>
    <w:rsid w:val="00E60572"/>
    <w:rsid w:val="00E60AC8"/>
    <w:rsid w:val="00E60F7F"/>
    <w:rsid w:val="00E611F4"/>
    <w:rsid w:val="00E6156C"/>
    <w:rsid w:val="00E63AF7"/>
    <w:rsid w:val="00E63E7E"/>
    <w:rsid w:val="00E71CB5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3FF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7D0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68A"/>
    <w:rsid w:val="00F21A1C"/>
    <w:rsid w:val="00F21BF6"/>
    <w:rsid w:val="00F21FDB"/>
    <w:rsid w:val="00F24806"/>
    <w:rsid w:val="00F265B9"/>
    <w:rsid w:val="00F26A57"/>
    <w:rsid w:val="00F27051"/>
    <w:rsid w:val="00F302F9"/>
    <w:rsid w:val="00F3053A"/>
    <w:rsid w:val="00F30752"/>
    <w:rsid w:val="00F31926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2AF0"/>
    <w:rsid w:val="00F4598C"/>
    <w:rsid w:val="00F45F3B"/>
    <w:rsid w:val="00F4688F"/>
    <w:rsid w:val="00F46F41"/>
    <w:rsid w:val="00F471CE"/>
    <w:rsid w:val="00F47AFA"/>
    <w:rsid w:val="00F47EEE"/>
    <w:rsid w:val="00F5218A"/>
    <w:rsid w:val="00F52374"/>
    <w:rsid w:val="00F54958"/>
    <w:rsid w:val="00F559DC"/>
    <w:rsid w:val="00F55B18"/>
    <w:rsid w:val="00F64F12"/>
    <w:rsid w:val="00F65AB2"/>
    <w:rsid w:val="00F65E76"/>
    <w:rsid w:val="00F66EFC"/>
    <w:rsid w:val="00F70575"/>
    <w:rsid w:val="00F70CC0"/>
    <w:rsid w:val="00F717D2"/>
    <w:rsid w:val="00F729E4"/>
    <w:rsid w:val="00F73E61"/>
    <w:rsid w:val="00F73F54"/>
    <w:rsid w:val="00F7688A"/>
    <w:rsid w:val="00F80267"/>
    <w:rsid w:val="00F80373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2A2"/>
    <w:rsid w:val="00FB2D84"/>
    <w:rsid w:val="00FB343E"/>
    <w:rsid w:val="00FB4C8C"/>
    <w:rsid w:val="00FC0017"/>
    <w:rsid w:val="00FC16DC"/>
    <w:rsid w:val="00FC1AF5"/>
    <w:rsid w:val="00FC2516"/>
    <w:rsid w:val="00FC2948"/>
    <w:rsid w:val="00FC2B66"/>
    <w:rsid w:val="00FC41E8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983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64BDD5"/>
  <w15:chartTrackingRefBased/>
  <w15:docId w15:val="{607E1064-13E5-4DB2-A31C-609E4C1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E6B55-9F7A-4E65-87B9-F37E3CCE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4508</Words>
  <Characters>35499</Characters>
  <Application>Microsoft Office Word</Application>
  <DocSecurity>0</DocSecurity>
  <Lines>295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39928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3</cp:revision>
  <cp:lastPrinted>2023-02-15T08:23:00Z</cp:lastPrinted>
  <dcterms:created xsi:type="dcterms:W3CDTF">2023-02-14T14:45:00Z</dcterms:created>
  <dcterms:modified xsi:type="dcterms:W3CDTF">2023-02-15T08:24:00Z</dcterms:modified>
</cp:coreProperties>
</file>