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A14" w:rsidRPr="001C4A14" w:rsidRDefault="001C4A14" w:rsidP="001C4A14">
      <w:pPr>
        <w:pStyle w:val="Standard"/>
        <w:tabs>
          <w:tab w:val="right" w:pos="7938"/>
        </w:tabs>
        <w:ind w:right="-291"/>
        <w:rPr>
          <w:b/>
          <w:bCs/>
          <w:i/>
          <w:iCs/>
          <w:sz w:val="26"/>
          <w:szCs w:val="26"/>
        </w:rPr>
      </w:pPr>
      <w:r w:rsidRPr="001C4A14">
        <w:rPr>
          <w:b/>
          <w:bCs/>
          <w:i/>
          <w:iCs/>
          <w:sz w:val="26"/>
          <w:szCs w:val="26"/>
        </w:rPr>
        <w:t>Csongrád Város Polgármesteréről</w:t>
      </w:r>
      <w:r w:rsidRPr="001C4A14">
        <w:rPr>
          <w:b/>
          <w:bCs/>
          <w:i/>
          <w:iCs/>
          <w:sz w:val="26"/>
          <w:szCs w:val="26"/>
        </w:rPr>
        <w:tab/>
      </w:r>
    </w:p>
    <w:p w:rsidR="001C4A14" w:rsidRPr="001C4A14" w:rsidRDefault="001C4A14" w:rsidP="001C4A14">
      <w:pPr>
        <w:pStyle w:val="Standard"/>
        <w:tabs>
          <w:tab w:val="right" w:pos="8931"/>
        </w:tabs>
        <w:rPr>
          <w:b/>
          <w:bCs/>
          <w:i/>
          <w:iCs/>
          <w:sz w:val="26"/>
          <w:szCs w:val="26"/>
        </w:rPr>
      </w:pPr>
    </w:p>
    <w:p w:rsidR="001C4A14" w:rsidRPr="001C4A14" w:rsidRDefault="001C4A14" w:rsidP="001C4A14">
      <w:pPr>
        <w:pStyle w:val="Standard"/>
        <w:tabs>
          <w:tab w:val="left" w:pos="1276"/>
        </w:tabs>
        <w:jc w:val="both"/>
        <w:rPr>
          <w:sz w:val="26"/>
          <w:szCs w:val="26"/>
        </w:rPr>
      </w:pPr>
      <w:r w:rsidRPr="001C4A14">
        <w:rPr>
          <w:b/>
          <w:bCs/>
          <w:iCs/>
          <w:sz w:val="26"/>
          <w:szCs w:val="26"/>
        </w:rPr>
        <w:t>Száma</w:t>
      </w:r>
      <w:r w:rsidRPr="001C4A14">
        <w:rPr>
          <w:b/>
          <w:bCs/>
          <w:i/>
          <w:iCs/>
          <w:sz w:val="26"/>
          <w:szCs w:val="26"/>
        </w:rPr>
        <w:t>:</w:t>
      </w:r>
      <w:r w:rsidRPr="001C4A14">
        <w:rPr>
          <w:sz w:val="26"/>
          <w:szCs w:val="26"/>
        </w:rPr>
        <w:t xml:space="preserve"> Szo/912-25/2023</w:t>
      </w:r>
      <w:r w:rsidRPr="001C4A14">
        <w:rPr>
          <w:sz w:val="26"/>
          <w:szCs w:val="26"/>
        </w:rPr>
        <w:tab/>
      </w:r>
      <w:r w:rsidRPr="001C4A14">
        <w:rPr>
          <w:sz w:val="26"/>
          <w:szCs w:val="26"/>
        </w:rPr>
        <w:tab/>
      </w:r>
      <w:r w:rsidRPr="001C4A14">
        <w:rPr>
          <w:sz w:val="26"/>
          <w:szCs w:val="26"/>
        </w:rPr>
        <w:tab/>
      </w:r>
      <w:r w:rsidRPr="001C4A14">
        <w:rPr>
          <w:sz w:val="26"/>
          <w:szCs w:val="26"/>
        </w:rPr>
        <w:tab/>
      </w:r>
      <w:r w:rsidRPr="001C4A14">
        <w:rPr>
          <w:sz w:val="26"/>
          <w:szCs w:val="26"/>
        </w:rPr>
        <w:tab/>
      </w:r>
      <w:r w:rsidRPr="001C4A14">
        <w:rPr>
          <w:sz w:val="26"/>
          <w:szCs w:val="26"/>
        </w:rPr>
        <w:tab/>
      </w:r>
    </w:p>
    <w:p w:rsidR="001C4A14" w:rsidRPr="001C4A14" w:rsidRDefault="001C4A14" w:rsidP="001C4A14">
      <w:pPr>
        <w:pStyle w:val="Standard"/>
        <w:tabs>
          <w:tab w:val="left" w:pos="1276"/>
        </w:tabs>
        <w:jc w:val="both"/>
        <w:rPr>
          <w:sz w:val="26"/>
          <w:szCs w:val="26"/>
        </w:rPr>
      </w:pPr>
      <w:r w:rsidRPr="001C4A14">
        <w:rPr>
          <w:b/>
          <w:bCs/>
          <w:iCs/>
          <w:sz w:val="26"/>
          <w:szCs w:val="26"/>
        </w:rPr>
        <w:t>Témafelelős</w:t>
      </w:r>
      <w:r w:rsidRPr="001C4A14">
        <w:rPr>
          <w:iCs/>
          <w:sz w:val="26"/>
          <w:szCs w:val="26"/>
        </w:rPr>
        <w:t>:</w:t>
      </w:r>
      <w:r w:rsidRPr="001C4A14">
        <w:rPr>
          <w:i/>
          <w:iCs/>
          <w:sz w:val="26"/>
          <w:szCs w:val="26"/>
        </w:rPr>
        <w:t xml:space="preserve"> </w:t>
      </w:r>
      <w:r w:rsidRPr="001C4A14">
        <w:rPr>
          <w:sz w:val="26"/>
          <w:szCs w:val="26"/>
        </w:rPr>
        <w:t>Major Edina</w:t>
      </w:r>
    </w:p>
    <w:p w:rsidR="001C4A14" w:rsidRPr="001C4A14" w:rsidRDefault="001C4A14" w:rsidP="001C4A14">
      <w:pPr>
        <w:pStyle w:val="Standard"/>
        <w:tabs>
          <w:tab w:val="left" w:pos="1276"/>
        </w:tabs>
        <w:jc w:val="both"/>
        <w:rPr>
          <w:sz w:val="26"/>
          <w:szCs w:val="26"/>
        </w:rPr>
      </w:pPr>
    </w:p>
    <w:p w:rsidR="001C4A14" w:rsidRPr="001C4A14" w:rsidRDefault="001C4A14" w:rsidP="001C4A14">
      <w:pPr>
        <w:pStyle w:val="Standard"/>
        <w:tabs>
          <w:tab w:val="left" w:pos="1276"/>
        </w:tabs>
        <w:jc w:val="both"/>
        <w:rPr>
          <w:spacing w:val="38"/>
          <w:sz w:val="26"/>
          <w:szCs w:val="26"/>
        </w:rPr>
      </w:pPr>
    </w:p>
    <w:p w:rsidR="001C4A14" w:rsidRPr="001C4A14" w:rsidRDefault="001C4A14" w:rsidP="001C4A14">
      <w:pPr>
        <w:pStyle w:val="Nincstrkz"/>
        <w:spacing w:line="360" w:lineRule="auto"/>
        <w:jc w:val="center"/>
        <w:rPr>
          <w:b/>
          <w:spacing w:val="52"/>
          <w:sz w:val="26"/>
          <w:szCs w:val="26"/>
        </w:rPr>
      </w:pPr>
      <w:r w:rsidRPr="001C4A14">
        <w:rPr>
          <w:b/>
          <w:spacing w:val="52"/>
          <w:sz w:val="26"/>
          <w:szCs w:val="26"/>
        </w:rPr>
        <w:t>ELŐTERJESZTÉS</w:t>
      </w:r>
    </w:p>
    <w:p w:rsidR="001C4A14" w:rsidRPr="001C4A14" w:rsidRDefault="001C4A14" w:rsidP="001C4A14">
      <w:pPr>
        <w:spacing w:after="0"/>
        <w:jc w:val="center"/>
        <w:rPr>
          <w:rFonts w:ascii="Times New Roman" w:hAnsi="Times New Roman" w:cs="Times New Roman"/>
          <w:b/>
          <w:bCs/>
          <w:sz w:val="26"/>
          <w:szCs w:val="26"/>
          <w:lang w:eastAsia="hu-HU"/>
        </w:rPr>
      </w:pPr>
      <w:r w:rsidRPr="001C4A14">
        <w:rPr>
          <w:rFonts w:ascii="Times New Roman" w:hAnsi="Times New Roman" w:cs="Times New Roman"/>
          <w:b/>
          <w:bCs/>
          <w:sz w:val="26"/>
          <w:szCs w:val="26"/>
          <w:lang w:eastAsia="hu-HU"/>
        </w:rPr>
        <w:t>Csongrád Városi Önkormányzat Képviselő-testületének</w:t>
      </w:r>
    </w:p>
    <w:p w:rsidR="001C4A14" w:rsidRPr="001C4A14" w:rsidRDefault="001C4A14" w:rsidP="001C4A14">
      <w:pPr>
        <w:spacing w:after="0"/>
        <w:jc w:val="center"/>
        <w:rPr>
          <w:rFonts w:ascii="Times New Roman" w:hAnsi="Times New Roman" w:cs="Times New Roman"/>
          <w:b/>
          <w:bCs/>
          <w:sz w:val="26"/>
          <w:szCs w:val="26"/>
          <w:lang w:eastAsia="hu-HU"/>
        </w:rPr>
      </w:pPr>
      <w:r w:rsidRPr="001C4A14">
        <w:rPr>
          <w:rFonts w:ascii="Times New Roman" w:hAnsi="Times New Roman" w:cs="Times New Roman"/>
          <w:b/>
          <w:bCs/>
          <w:sz w:val="26"/>
          <w:szCs w:val="26"/>
          <w:lang w:eastAsia="hu-HU"/>
        </w:rPr>
        <w:t>2023. június 22-ei ülésére</w:t>
      </w:r>
    </w:p>
    <w:p w:rsidR="001C4A14" w:rsidRPr="001C4A14" w:rsidRDefault="001C4A14" w:rsidP="001C4A14">
      <w:pPr>
        <w:pStyle w:val="Standard"/>
        <w:spacing w:line="360" w:lineRule="auto"/>
        <w:jc w:val="center"/>
        <w:rPr>
          <w:sz w:val="26"/>
          <w:szCs w:val="26"/>
        </w:rPr>
      </w:pPr>
    </w:p>
    <w:p w:rsidR="001C4A14" w:rsidRPr="001C4A14" w:rsidRDefault="001C4A14" w:rsidP="001C4A14">
      <w:pPr>
        <w:pStyle w:val="Standard"/>
        <w:jc w:val="both"/>
        <w:rPr>
          <w:i/>
          <w:iCs/>
          <w:sz w:val="26"/>
          <w:szCs w:val="26"/>
        </w:rPr>
      </w:pPr>
      <w:r w:rsidRPr="001C4A14">
        <w:rPr>
          <w:b/>
          <w:bCs/>
          <w:iCs/>
          <w:sz w:val="26"/>
          <w:szCs w:val="26"/>
        </w:rPr>
        <w:t>Tárgy:</w:t>
      </w:r>
      <w:r w:rsidRPr="001C4A14">
        <w:rPr>
          <w:i/>
          <w:iCs/>
          <w:sz w:val="26"/>
          <w:szCs w:val="26"/>
        </w:rPr>
        <w:t xml:space="preserve"> </w:t>
      </w:r>
      <w:bookmarkStart w:id="0" w:name="_GoBack"/>
      <w:r w:rsidRPr="001C4A14">
        <w:rPr>
          <w:iCs/>
          <w:sz w:val="26"/>
          <w:szCs w:val="26"/>
        </w:rPr>
        <w:t xml:space="preserve">Csongrád Városi Önkormányzat szociális szolgáltatástervezési </w:t>
      </w:r>
      <w:proofErr w:type="gramStart"/>
      <w:r w:rsidRPr="001C4A14">
        <w:rPr>
          <w:iCs/>
          <w:sz w:val="26"/>
          <w:szCs w:val="26"/>
        </w:rPr>
        <w:t>koncepciójának</w:t>
      </w:r>
      <w:proofErr w:type="gramEnd"/>
      <w:r w:rsidRPr="001C4A14">
        <w:rPr>
          <w:iCs/>
          <w:sz w:val="26"/>
          <w:szCs w:val="26"/>
        </w:rPr>
        <w:t xml:space="preserve"> felülvizsgálata.</w:t>
      </w:r>
      <w:bookmarkEnd w:id="0"/>
    </w:p>
    <w:p w:rsidR="001C4A14" w:rsidRPr="001C4A14" w:rsidRDefault="001C4A14" w:rsidP="001C4A14">
      <w:pPr>
        <w:pStyle w:val="Standard"/>
        <w:jc w:val="both"/>
        <w:rPr>
          <w:sz w:val="26"/>
          <w:szCs w:val="26"/>
        </w:rPr>
      </w:pPr>
      <w:r w:rsidRPr="001C4A14">
        <w:rPr>
          <w:sz w:val="26"/>
          <w:szCs w:val="26"/>
        </w:rPr>
        <w:t xml:space="preserve">   </w:t>
      </w:r>
    </w:p>
    <w:p w:rsidR="001C4A14" w:rsidRPr="001C4A14" w:rsidRDefault="001C4A14" w:rsidP="001C4A14">
      <w:pPr>
        <w:tabs>
          <w:tab w:val="left" w:pos="540"/>
        </w:tabs>
        <w:spacing w:after="0"/>
        <w:jc w:val="both"/>
        <w:rPr>
          <w:rFonts w:ascii="Times New Roman" w:hAnsi="Times New Roman" w:cs="Times New Roman"/>
          <w:sz w:val="26"/>
          <w:szCs w:val="26"/>
        </w:rPr>
      </w:pPr>
      <w:r w:rsidRPr="001C4A14">
        <w:rPr>
          <w:rFonts w:ascii="Times New Roman" w:hAnsi="Times New Roman" w:cs="Times New Roman"/>
          <w:color w:val="000000"/>
          <w:sz w:val="26"/>
          <w:szCs w:val="26"/>
          <w:shd w:val="clear" w:color="auto" w:fill="FFFFFF"/>
        </w:rPr>
        <w:t>Tisztelt Képviselő-testület!</w:t>
      </w:r>
    </w:p>
    <w:p w:rsidR="001C4A14" w:rsidRPr="001C4A14" w:rsidRDefault="001C4A14" w:rsidP="001C4A14">
      <w:pPr>
        <w:adjustRightInd w:val="0"/>
        <w:spacing w:after="0"/>
        <w:jc w:val="both"/>
        <w:rPr>
          <w:rFonts w:ascii="Times New Roman" w:hAnsi="Times New Roman" w:cs="Times New Roman"/>
          <w:color w:val="000000"/>
          <w:sz w:val="26"/>
          <w:szCs w:val="26"/>
          <w:lang w:eastAsia="hu-HU"/>
        </w:rPr>
      </w:pPr>
      <w:r w:rsidRPr="001C4A14">
        <w:rPr>
          <w:rFonts w:ascii="Times New Roman" w:hAnsi="Times New Roman" w:cs="Times New Roman"/>
          <w:color w:val="000000"/>
          <w:sz w:val="26"/>
          <w:szCs w:val="26"/>
          <w:lang w:val="en-US"/>
        </w:rPr>
        <w:t xml:space="preserve">A </w:t>
      </w:r>
      <w:proofErr w:type="spellStart"/>
      <w:r w:rsidRPr="001C4A14">
        <w:rPr>
          <w:rFonts w:ascii="Times New Roman" w:hAnsi="Times New Roman" w:cs="Times New Roman"/>
          <w:color w:val="000000"/>
          <w:sz w:val="26"/>
          <w:szCs w:val="26"/>
          <w:lang w:val="en-US"/>
        </w:rPr>
        <w:t>szociális</w:t>
      </w:r>
      <w:proofErr w:type="spellEnd"/>
      <w:r w:rsidRPr="001C4A14">
        <w:rPr>
          <w:rFonts w:ascii="Times New Roman" w:hAnsi="Times New Roman" w:cs="Times New Roman"/>
          <w:color w:val="000000"/>
          <w:sz w:val="26"/>
          <w:szCs w:val="26"/>
          <w:lang w:val="en-US"/>
        </w:rPr>
        <w:t xml:space="preserve"> </w:t>
      </w:r>
      <w:proofErr w:type="spellStart"/>
      <w:r w:rsidRPr="001C4A14">
        <w:rPr>
          <w:rFonts w:ascii="Times New Roman" w:hAnsi="Times New Roman" w:cs="Times New Roman"/>
          <w:color w:val="000000"/>
          <w:sz w:val="26"/>
          <w:szCs w:val="26"/>
          <w:lang w:val="en-US"/>
        </w:rPr>
        <w:t>igazgatásról</w:t>
      </w:r>
      <w:proofErr w:type="spellEnd"/>
      <w:r w:rsidRPr="001C4A14">
        <w:rPr>
          <w:rFonts w:ascii="Times New Roman" w:hAnsi="Times New Roman" w:cs="Times New Roman"/>
          <w:color w:val="000000"/>
          <w:sz w:val="26"/>
          <w:szCs w:val="26"/>
          <w:lang w:val="en-US"/>
        </w:rPr>
        <w:t xml:space="preserve"> és a </w:t>
      </w:r>
      <w:proofErr w:type="spellStart"/>
      <w:r w:rsidRPr="001C4A14">
        <w:rPr>
          <w:rFonts w:ascii="Times New Roman" w:hAnsi="Times New Roman" w:cs="Times New Roman"/>
          <w:color w:val="000000"/>
          <w:sz w:val="26"/>
          <w:szCs w:val="26"/>
          <w:lang w:val="en-US"/>
        </w:rPr>
        <w:t>szociális</w:t>
      </w:r>
      <w:proofErr w:type="spellEnd"/>
      <w:r w:rsidRPr="001C4A14">
        <w:rPr>
          <w:rFonts w:ascii="Times New Roman" w:hAnsi="Times New Roman" w:cs="Times New Roman"/>
          <w:color w:val="000000"/>
          <w:sz w:val="26"/>
          <w:szCs w:val="26"/>
          <w:lang w:val="en-US"/>
        </w:rPr>
        <w:t xml:space="preserve"> </w:t>
      </w:r>
      <w:proofErr w:type="spellStart"/>
      <w:r w:rsidRPr="001C4A14">
        <w:rPr>
          <w:rFonts w:ascii="Times New Roman" w:hAnsi="Times New Roman" w:cs="Times New Roman"/>
          <w:color w:val="000000"/>
          <w:sz w:val="26"/>
          <w:szCs w:val="26"/>
          <w:lang w:val="en-US"/>
        </w:rPr>
        <w:t>ellátásokról</w:t>
      </w:r>
      <w:proofErr w:type="spellEnd"/>
      <w:r w:rsidRPr="001C4A14">
        <w:rPr>
          <w:rFonts w:ascii="Times New Roman" w:hAnsi="Times New Roman" w:cs="Times New Roman"/>
          <w:color w:val="000000"/>
          <w:sz w:val="26"/>
          <w:szCs w:val="26"/>
          <w:lang w:val="en-US"/>
        </w:rPr>
        <w:t xml:space="preserve"> </w:t>
      </w:r>
      <w:proofErr w:type="spellStart"/>
      <w:r w:rsidRPr="001C4A14">
        <w:rPr>
          <w:rFonts w:ascii="Times New Roman" w:hAnsi="Times New Roman" w:cs="Times New Roman"/>
          <w:color w:val="000000"/>
          <w:sz w:val="26"/>
          <w:szCs w:val="26"/>
          <w:lang w:val="en-US"/>
        </w:rPr>
        <w:t>szóló</w:t>
      </w:r>
      <w:proofErr w:type="spellEnd"/>
      <w:r w:rsidRPr="001C4A14">
        <w:rPr>
          <w:rFonts w:ascii="Times New Roman" w:hAnsi="Times New Roman" w:cs="Times New Roman"/>
          <w:color w:val="000000"/>
          <w:sz w:val="26"/>
          <w:szCs w:val="26"/>
          <w:lang w:val="en-US"/>
        </w:rPr>
        <w:t xml:space="preserve"> 1993. </w:t>
      </w:r>
      <w:proofErr w:type="spellStart"/>
      <w:proofErr w:type="gramStart"/>
      <w:r w:rsidRPr="001C4A14">
        <w:rPr>
          <w:rFonts w:ascii="Times New Roman" w:hAnsi="Times New Roman" w:cs="Times New Roman"/>
          <w:color w:val="000000"/>
          <w:sz w:val="26"/>
          <w:szCs w:val="26"/>
          <w:lang w:val="en-US"/>
        </w:rPr>
        <w:t>évi</w:t>
      </w:r>
      <w:proofErr w:type="spellEnd"/>
      <w:proofErr w:type="gramEnd"/>
      <w:r w:rsidRPr="001C4A14">
        <w:rPr>
          <w:rFonts w:ascii="Times New Roman" w:hAnsi="Times New Roman" w:cs="Times New Roman"/>
          <w:color w:val="000000"/>
          <w:sz w:val="26"/>
          <w:szCs w:val="26"/>
          <w:lang w:val="en-US"/>
        </w:rPr>
        <w:t xml:space="preserve"> III. </w:t>
      </w:r>
      <w:proofErr w:type="spellStart"/>
      <w:proofErr w:type="gramStart"/>
      <w:r w:rsidRPr="001C4A14">
        <w:rPr>
          <w:rFonts w:ascii="Times New Roman" w:hAnsi="Times New Roman" w:cs="Times New Roman"/>
          <w:color w:val="000000"/>
          <w:sz w:val="26"/>
          <w:szCs w:val="26"/>
          <w:lang w:val="en-US"/>
        </w:rPr>
        <w:t>törvény</w:t>
      </w:r>
      <w:proofErr w:type="spellEnd"/>
      <w:proofErr w:type="gramEnd"/>
      <w:r w:rsidRPr="001C4A14">
        <w:rPr>
          <w:rFonts w:ascii="Times New Roman" w:hAnsi="Times New Roman" w:cs="Times New Roman"/>
          <w:color w:val="000000"/>
          <w:sz w:val="26"/>
          <w:szCs w:val="26"/>
          <w:lang w:val="en-US"/>
        </w:rPr>
        <w:t xml:space="preserve"> (a </w:t>
      </w:r>
      <w:proofErr w:type="spellStart"/>
      <w:r w:rsidRPr="001C4A14">
        <w:rPr>
          <w:rFonts w:ascii="Times New Roman" w:hAnsi="Times New Roman" w:cs="Times New Roman"/>
          <w:color w:val="000000"/>
          <w:sz w:val="26"/>
          <w:szCs w:val="26"/>
          <w:lang w:val="en-US"/>
        </w:rPr>
        <w:t>továbbiakban</w:t>
      </w:r>
      <w:proofErr w:type="spellEnd"/>
      <w:r w:rsidRPr="001C4A14">
        <w:rPr>
          <w:rFonts w:ascii="Times New Roman" w:hAnsi="Times New Roman" w:cs="Times New Roman"/>
          <w:color w:val="000000"/>
          <w:sz w:val="26"/>
          <w:szCs w:val="26"/>
          <w:lang w:val="en-US"/>
        </w:rPr>
        <w:t xml:space="preserve">: </w:t>
      </w:r>
      <w:proofErr w:type="spellStart"/>
      <w:r w:rsidRPr="001C4A14">
        <w:rPr>
          <w:rFonts w:ascii="Times New Roman" w:hAnsi="Times New Roman" w:cs="Times New Roman"/>
          <w:color w:val="000000"/>
          <w:sz w:val="26"/>
          <w:szCs w:val="26"/>
          <w:lang w:val="en-US"/>
        </w:rPr>
        <w:t>Szt</w:t>
      </w:r>
      <w:proofErr w:type="spellEnd"/>
      <w:r w:rsidRPr="001C4A14">
        <w:rPr>
          <w:rFonts w:ascii="Times New Roman" w:hAnsi="Times New Roman" w:cs="Times New Roman"/>
          <w:color w:val="000000"/>
          <w:sz w:val="26"/>
          <w:szCs w:val="26"/>
          <w:lang w:val="en-US"/>
        </w:rPr>
        <w:t xml:space="preserve">.) 92. § (3) </w:t>
      </w:r>
      <w:proofErr w:type="spellStart"/>
      <w:r w:rsidRPr="001C4A14">
        <w:rPr>
          <w:rFonts w:ascii="Times New Roman" w:hAnsi="Times New Roman" w:cs="Times New Roman"/>
          <w:color w:val="000000"/>
          <w:sz w:val="26"/>
          <w:szCs w:val="26"/>
          <w:lang w:val="en-US"/>
        </w:rPr>
        <w:t>bekezdése</w:t>
      </w:r>
      <w:proofErr w:type="spellEnd"/>
      <w:r w:rsidRPr="001C4A14">
        <w:rPr>
          <w:rFonts w:ascii="Times New Roman" w:hAnsi="Times New Roman" w:cs="Times New Roman"/>
          <w:color w:val="000000"/>
          <w:sz w:val="26"/>
          <w:szCs w:val="26"/>
          <w:lang w:val="en-US"/>
        </w:rPr>
        <w:t xml:space="preserve"> </w:t>
      </w:r>
      <w:proofErr w:type="spellStart"/>
      <w:r w:rsidRPr="001C4A14">
        <w:rPr>
          <w:rFonts w:ascii="Times New Roman" w:hAnsi="Times New Roman" w:cs="Times New Roman"/>
          <w:color w:val="000000"/>
          <w:sz w:val="26"/>
          <w:szCs w:val="26"/>
          <w:lang w:val="en-US"/>
        </w:rPr>
        <w:t>alapján</w:t>
      </w:r>
      <w:proofErr w:type="spellEnd"/>
      <w:r w:rsidRPr="001C4A14">
        <w:rPr>
          <w:rFonts w:ascii="Times New Roman" w:hAnsi="Times New Roman" w:cs="Times New Roman"/>
          <w:color w:val="000000"/>
          <w:sz w:val="26"/>
          <w:szCs w:val="26"/>
          <w:lang w:val="en-US"/>
        </w:rPr>
        <w:t xml:space="preserve"> </w:t>
      </w:r>
      <w:r w:rsidRPr="001C4A14">
        <w:rPr>
          <w:rFonts w:ascii="Times New Roman" w:hAnsi="Times New Roman" w:cs="Times New Roman"/>
          <w:b/>
          <w:bCs/>
          <w:color w:val="000000"/>
          <w:sz w:val="26"/>
          <w:szCs w:val="26"/>
          <w:shd w:val="clear" w:color="auto" w:fill="FFFFFF"/>
        </w:rPr>
        <w:t>„</w:t>
      </w:r>
      <w:r w:rsidRPr="001C4A14">
        <w:rPr>
          <w:rFonts w:ascii="Times New Roman" w:hAnsi="Times New Roman" w:cs="Times New Roman"/>
          <w:b/>
          <w:color w:val="000000"/>
          <w:sz w:val="26"/>
          <w:szCs w:val="26"/>
          <w:lang w:eastAsia="hu-HU"/>
        </w:rPr>
        <w:t>A legalább kétezer lakosú települési önkormányzat</w:t>
      </w:r>
      <w:r w:rsidRPr="001C4A14">
        <w:rPr>
          <w:rFonts w:ascii="Times New Roman" w:hAnsi="Times New Roman" w:cs="Times New Roman"/>
          <w:color w:val="000000"/>
          <w:sz w:val="26"/>
          <w:szCs w:val="26"/>
          <w:lang w:eastAsia="hu-HU"/>
        </w:rPr>
        <w:t xml:space="preserve"> a településen, fővárosban élő szociálisan rászorult személyek részére biztosítandó szolgáltatási feladatok meghatározása érdekében - jogszabályban meghatározottak szerint - </w:t>
      </w:r>
      <w:r w:rsidRPr="001C4A14">
        <w:rPr>
          <w:rFonts w:ascii="Times New Roman" w:hAnsi="Times New Roman" w:cs="Times New Roman"/>
          <w:b/>
          <w:color w:val="000000"/>
          <w:sz w:val="26"/>
          <w:szCs w:val="26"/>
          <w:lang w:eastAsia="hu-HU"/>
        </w:rPr>
        <w:t>szolgáltatástervezési koncepciót készít.</w:t>
      </w:r>
      <w:r w:rsidRPr="001C4A14">
        <w:rPr>
          <w:rFonts w:ascii="Times New Roman" w:hAnsi="Times New Roman" w:cs="Times New Roman"/>
          <w:color w:val="000000"/>
          <w:sz w:val="26"/>
          <w:szCs w:val="26"/>
          <w:lang w:eastAsia="hu-HU"/>
        </w:rPr>
        <w:t>”</w:t>
      </w:r>
    </w:p>
    <w:p w:rsidR="001C4A14" w:rsidRPr="001C4A14" w:rsidRDefault="001C4A14" w:rsidP="001C4A14">
      <w:pPr>
        <w:shd w:val="clear" w:color="auto" w:fill="FFFFFF"/>
        <w:spacing w:after="0"/>
        <w:jc w:val="both"/>
        <w:rPr>
          <w:rFonts w:ascii="Times New Roman" w:hAnsi="Times New Roman" w:cs="Times New Roman"/>
          <w:b/>
          <w:sz w:val="26"/>
          <w:szCs w:val="26"/>
          <w:lang w:eastAsia="hu-HU"/>
        </w:rPr>
      </w:pPr>
      <w:r w:rsidRPr="001C4A14">
        <w:rPr>
          <w:rFonts w:ascii="Times New Roman" w:hAnsi="Times New Roman" w:cs="Times New Roman"/>
          <w:bCs/>
          <w:sz w:val="26"/>
          <w:szCs w:val="26"/>
          <w:lang w:eastAsia="hu-HU"/>
        </w:rPr>
        <w:t>A személyes gondoskodást nyújtó szociális intézmények szakmai feladatairól és működésük feltételeiről</w:t>
      </w:r>
      <w:r w:rsidRPr="001C4A14">
        <w:rPr>
          <w:rFonts w:ascii="Times New Roman" w:hAnsi="Times New Roman" w:cs="Times New Roman"/>
          <w:sz w:val="26"/>
          <w:szCs w:val="26"/>
          <w:lang w:eastAsia="hu-HU"/>
        </w:rPr>
        <w:t xml:space="preserve"> szóló </w:t>
      </w:r>
      <w:r w:rsidRPr="001C4A14">
        <w:rPr>
          <w:rFonts w:ascii="Times New Roman" w:hAnsi="Times New Roman" w:cs="Times New Roman"/>
          <w:bCs/>
          <w:sz w:val="26"/>
          <w:szCs w:val="26"/>
          <w:lang w:eastAsia="hu-HU"/>
        </w:rPr>
        <w:t xml:space="preserve">1/2000. (I.7.) </w:t>
      </w:r>
      <w:proofErr w:type="spellStart"/>
      <w:r w:rsidRPr="001C4A14">
        <w:rPr>
          <w:rFonts w:ascii="Times New Roman" w:hAnsi="Times New Roman" w:cs="Times New Roman"/>
          <w:bCs/>
          <w:sz w:val="26"/>
          <w:szCs w:val="26"/>
          <w:lang w:eastAsia="hu-HU"/>
        </w:rPr>
        <w:t>SzCsM</w:t>
      </w:r>
      <w:proofErr w:type="spellEnd"/>
      <w:r w:rsidRPr="001C4A14">
        <w:rPr>
          <w:rFonts w:ascii="Times New Roman" w:hAnsi="Times New Roman" w:cs="Times New Roman"/>
          <w:bCs/>
          <w:sz w:val="26"/>
          <w:szCs w:val="26"/>
          <w:lang w:eastAsia="hu-HU"/>
        </w:rPr>
        <w:t xml:space="preserve"> rendelet (a továbbiakban: R.) </w:t>
      </w:r>
      <w:r w:rsidRPr="001C4A14">
        <w:rPr>
          <w:rFonts w:ascii="Times New Roman" w:hAnsi="Times New Roman" w:cs="Times New Roman"/>
          <w:sz w:val="26"/>
          <w:szCs w:val="26"/>
          <w:lang w:eastAsia="hu-HU"/>
        </w:rPr>
        <w:t xml:space="preserve">szabályozza </w:t>
      </w:r>
      <w:r w:rsidRPr="001C4A14">
        <w:rPr>
          <w:rFonts w:ascii="Times New Roman" w:hAnsi="Times New Roman" w:cs="Times New Roman"/>
          <w:b/>
          <w:sz w:val="26"/>
          <w:szCs w:val="26"/>
          <w:lang w:eastAsia="hu-HU"/>
        </w:rPr>
        <w:t xml:space="preserve">a szolgáltatástervezési </w:t>
      </w:r>
      <w:proofErr w:type="gramStart"/>
      <w:r w:rsidRPr="001C4A14">
        <w:rPr>
          <w:rFonts w:ascii="Times New Roman" w:hAnsi="Times New Roman" w:cs="Times New Roman"/>
          <w:b/>
          <w:sz w:val="26"/>
          <w:szCs w:val="26"/>
          <w:lang w:eastAsia="hu-HU"/>
        </w:rPr>
        <w:t>koncepció</w:t>
      </w:r>
      <w:proofErr w:type="gramEnd"/>
      <w:r w:rsidRPr="001C4A14">
        <w:rPr>
          <w:rFonts w:ascii="Times New Roman" w:hAnsi="Times New Roman" w:cs="Times New Roman"/>
          <w:b/>
          <w:sz w:val="26"/>
          <w:szCs w:val="26"/>
          <w:lang w:eastAsia="hu-HU"/>
        </w:rPr>
        <w:t xml:space="preserve"> tartalmi elemeit, melyek az alábbiak:</w:t>
      </w:r>
    </w:p>
    <w:p w:rsidR="001C4A14" w:rsidRPr="001C4A14" w:rsidRDefault="001C4A14" w:rsidP="001C4A14">
      <w:pPr>
        <w:pStyle w:val="Listaszerbekezds"/>
        <w:numPr>
          <w:ilvl w:val="0"/>
          <w:numId w:val="1"/>
        </w:numPr>
        <w:shd w:val="clear" w:color="auto" w:fill="FFFFFF"/>
        <w:spacing w:after="0" w:line="240" w:lineRule="auto"/>
        <w:jc w:val="both"/>
        <w:rPr>
          <w:rFonts w:ascii="Times New Roman" w:eastAsia="Times New Roman" w:hAnsi="Times New Roman" w:cs="Times New Roman"/>
          <w:sz w:val="26"/>
          <w:szCs w:val="26"/>
          <w:lang w:eastAsia="hu-HU"/>
        </w:rPr>
      </w:pPr>
      <w:r w:rsidRPr="001C4A14">
        <w:rPr>
          <w:rFonts w:ascii="Times New Roman" w:eastAsia="Times New Roman" w:hAnsi="Times New Roman" w:cs="Times New Roman"/>
          <w:color w:val="000000"/>
          <w:sz w:val="26"/>
          <w:szCs w:val="26"/>
          <w:lang w:eastAsia="hu-HU"/>
        </w:rPr>
        <w:t>a lakosságszám alakulása, a korösszetétel, a szolgáltatások iránti igények,</w:t>
      </w:r>
    </w:p>
    <w:p w:rsidR="001C4A14" w:rsidRPr="001C4A14" w:rsidRDefault="001C4A14" w:rsidP="001C4A14">
      <w:pPr>
        <w:pStyle w:val="Listaszerbekezds"/>
        <w:numPr>
          <w:ilvl w:val="0"/>
          <w:numId w:val="1"/>
        </w:numPr>
        <w:shd w:val="clear" w:color="auto" w:fill="FFFFFF"/>
        <w:spacing w:after="0" w:line="240" w:lineRule="auto"/>
        <w:jc w:val="both"/>
        <w:rPr>
          <w:rFonts w:ascii="Times New Roman" w:eastAsia="Times New Roman" w:hAnsi="Times New Roman" w:cs="Times New Roman"/>
          <w:sz w:val="26"/>
          <w:szCs w:val="26"/>
          <w:lang w:eastAsia="hu-HU"/>
        </w:rPr>
      </w:pPr>
      <w:r w:rsidRPr="001C4A14">
        <w:rPr>
          <w:rFonts w:ascii="Times New Roman" w:eastAsia="Times New Roman" w:hAnsi="Times New Roman" w:cs="Times New Roman"/>
          <w:color w:val="000000"/>
          <w:sz w:val="26"/>
          <w:szCs w:val="26"/>
          <w:lang w:eastAsia="hu-HU"/>
        </w:rPr>
        <w:t>az ellátási kötelezettség teljesítésének helyzete, ütemterv a szolgáltatások biztosításáról,</w:t>
      </w:r>
    </w:p>
    <w:p w:rsidR="001C4A14" w:rsidRPr="001C4A14" w:rsidRDefault="001C4A14" w:rsidP="001C4A14">
      <w:pPr>
        <w:pStyle w:val="Listaszerbekezds"/>
        <w:numPr>
          <w:ilvl w:val="0"/>
          <w:numId w:val="1"/>
        </w:numPr>
        <w:shd w:val="clear" w:color="auto" w:fill="FFFFFF"/>
        <w:spacing w:after="0" w:line="240" w:lineRule="auto"/>
        <w:jc w:val="both"/>
        <w:rPr>
          <w:rFonts w:ascii="Times New Roman" w:eastAsia="Times New Roman" w:hAnsi="Times New Roman" w:cs="Times New Roman"/>
          <w:sz w:val="26"/>
          <w:szCs w:val="26"/>
          <w:lang w:eastAsia="hu-HU"/>
        </w:rPr>
      </w:pPr>
      <w:r w:rsidRPr="001C4A14">
        <w:rPr>
          <w:rFonts w:ascii="Times New Roman" w:eastAsia="Times New Roman" w:hAnsi="Times New Roman" w:cs="Times New Roman"/>
          <w:color w:val="000000"/>
          <w:sz w:val="26"/>
          <w:szCs w:val="26"/>
          <w:lang w:eastAsia="hu-HU"/>
        </w:rPr>
        <w:t xml:space="preserve">a szolgáltatások működtetési, </w:t>
      </w:r>
      <w:proofErr w:type="gramStart"/>
      <w:r w:rsidRPr="001C4A14">
        <w:rPr>
          <w:rFonts w:ascii="Times New Roman" w:eastAsia="Times New Roman" w:hAnsi="Times New Roman" w:cs="Times New Roman"/>
          <w:color w:val="000000"/>
          <w:sz w:val="26"/>
          <w:szCs w:val="26"/>
          <w:lang w:eastAsia="hu-HU"/>
        </w:rPr>
        <w:t>finanszírozási</w:t>
      </w:r>
      <w:proofErr w:type="gramEnd"/>
      <w:r w:rsidRPr="001C4A14">
        <w:rPr>
          <w:rFonts w:ascii="Times New Roman" w:eastAsia="Times New Roman" w:hAnsi="Times New Roman" w:cs="Times New Roman"/>
          <w:color w:val="000000"/>
          <w:sz w:val="26"/>
          <w:szCs w:val="26"/>
          <w:lang w:eastAsia="hu-HU"/>
        </w:rPr>
        <w:t>, fejlesztési feladatai, az esetleges együttműködés keretei,</w:t>
      </w:r>
    </w:p>
    <w:p w:rsidR="001C4A14" w:rsidRPr="001C4A14" w:rsidRDefault="001C4A14" w:rsidP="001C4A14">
      <w:pPr>
        <w:pStyle w:val="Listaszerbekezds"/>
        <w:numPr>
          <w:ilvl w:val="0"/>
          <w:numId w:val="1"/>
        </w:numPr>
        <w:shd w:val="clear" w:color="auto" w:fill="FFFFFF"/>
        <w:spacing w:after="0" w:line="240" w:lineRule="auto"/>
        <w:ind w:left="714" w:hanging="357"/>
        <w:jc w:val="both"/>
        <w:rPr>
          <w:rFonts w:ascii="Times New Roman" w:eastAsia="Times New Roman" w:hAnsi="Times New Roman" w:cs="Times New Roman"/>
          <w:sz w:val="26"/>
          <w:szCs w:val="26"/>
          <w:lang w:eastAsia="hu-HU"/>
        </w:rPr>
      </w:pPr>
      <w:r w:rsidRPr="001C4A14">
        <w:rPr>
          <w:rFonts w:ascii="Times New Roman" w:eastAsia="Times New Roman" w:hAnsi="Times New Roman" w:cs="Times New Roman"/>
          <w:color w:val="000000"/>
          <w:sz w:val="26"/>
          <w:szCs w:val="26"/>
          <w:lang w:eastAsia="hu-HU"/>
        </w:rPr>
        <w:t xml:space="preserve">az egyes ellátotti csoportok, így az idősek, fogyatékos személyek, hajléktalan személyek, pszichiátriai betegek, szenvedélybetegek sajátosságaihoz kapcsolódóan a </w:t>
      </w:r>
      <w:proofErr w:type="gramStart"/>
      <w:r w:rsidRPr="001C4A14">
        <w:rPr>
          <w:rFonts w:ascii="Times New Roman" w:eastAsia="Times New Roman" w:hAnsi="Times New Roman" w:cs="Times New Roman"/>
          <w:color w:val="000000"/>
          <w:sz w:val="26"/>
          <w:szCs w:val="26"/>
          <w:lang w:eastAsia="hu-HU"/>
        </w:rPr>
        <w:t>speciális</w:t>
      </w:r>
      <w:proofErr w:type="gramEnd"/>
      <w:r w:rsidRPr="001C4A14">
        <w:rPr>
          <w:rFonts w:ascii="Times New Roman" w:eastAsia="Times New Roman" w:hAnsi="Times New Roman" w:cs="Times New Roman"/>
          <w:color w:val="000000"/>
          <w:sz w:val="26"/>
          <w:szCs w:val="26"/>
          <w:lang w:eastAsia="hu-HU"/>
        </w:rPr>
        <w:t xml:space="preserve"> ellátási formák, szolgáltatások biztosításának szükségessége.</w:t>
      </w:r>
    </w:p>
    <w:p w:rsidR="001C4A14" w:rsidRPr="001C4A14" w:rsidRDefault="001C4A14" w:rsidP="001C4A14">
      <w:pPr>
        <w:pStyle w:val="Listaszerbekezds"/>
        <w:shd w:val="clear" w:color="auto" w:fill="FFFFFF"/>
        <w:spacing w:after="0" w:line="240" w:lineRule="auto"/>
        <w:ind w:left="714"/>
        <w:jc w:val="both"/>
        <w:rPr>
          <w:rFonts w:ascii="Times New Roman" w:eastAsia="Times New Roman" w:hAnsi="Times New Roman" w:cs="Times New Roman"/>
          <w:sz w:val="26"/>
          <w:szCs w:val="26"/>
          <w:lang w:eastAsia="hu-HU"/>
        </w:rPr>
      </w:pPr>
    </w:p>
    <w:p w:rsidR="001C4A14" w:rsidRPr="001C4A14" w:rsidRDefault="001C4A14" w:rsidP="001C4A14">
      <w:pPr>
        <w:tabs>
          <w:tab w:val="center" w:pos="6840"/>
        </w:tabs>
        <w:spacing w:after="0"/>
        <w:jc w:val="both"/>
        <w:rPr>
          <w:rFonts w:ascii="Times New Roman" w:hAnsi="Times New Roman" w:cs="Times New Roman"/>
          <w:sz w:val="26"/>
          <w:szCs w:val="26"/>
          <w:shd w:val="clear" w:color="auto" w:fill="FFFFFF"/>
        </w:rPr>
      </w:pPr>
      <w:r w:rsidRPr="001C4A14">
        <w:rPr>
          <w:rFonts w:ascii="Times New Roman" w:hAnsi="Times New Roman" w:cs="Times New Roman"/>
          <w:sz w:val="26"/>
          <w:szCs w:val="26"/>
        </w:rPr>
        <w:t xml:space="preserve">Csongrád Városi Önkormányzat szociális </w:t>
      </w:r>
      <w:r w:rsidRPr="001C4A14">
        <w:rPr>
          <w:rFonts w:ascii="Times New Roman" w:hAnsi="Times New Roman" w:cs="Times New Roman"/>
          <w:sz w:val="26"/>
          <w:szCs w:val="26"/>
          <w:shd w:val="clear" w:color="auto" w:fill="FFFFFF"/>
        </w:rPr>
        <w:t xml:space="preserve">szolgáltatástervezési </w:t>
      </w:r>
      <w:proofErr w:type="gramStart"/>
      <w:r w:rsidRPr="001C4A14">
        <w:rPr>
          <w:rFonts w:ascii="Times New Roman" w:hAnsi="Times New Roman" w:cs="Times New Roman"/>
          <w:sz w:val="26"/>
          <w:szCs w:val="26"/>
          <w:shd w:val="clear" w:color="auto" w:fill="FFFFFF"/>
        </w:rPr>
        <w:t>koncepciója</w:t>
      </w:r>
      <w:proofErr w:type="gramEnd"/>
      <w:r w:rsidRPr="001C4A14">
        <w:rPr>
          <w:rFonts w:ascii="Times New Roman" w:hAnsi="Times New Roman" w:cs="Times New Roman"/>
          <w:sz w:val="26"/>
          <w:szCs w:val="26"/>
          <w:shd w:val="clear" w:color="auto" w:fill="FFFFFF"/>
        </w:rPr>
        <w:t xml:space="preserve"> 2021. évben elkészült és a 68/2021. (V.11.) önkormányzati határozattal elfogadásra került.</w:t>
      </w:r>
    </w:p>
    <w:p w:rsidR="001C4A14" w:rsidRPr="001C4A14" w:rsidRDefault="001C4A14" w:rsidP="001C4A14">
      <w:pPr>
        <w:shd w:val="clear" w:color="auto" w:fill="FFFFFF"/>
        <w:spacing w:after="0"/>
        <w:jc w:val="both"/>
        <w:rPr>
          <w:rFonts w:ascii="Times New Roman" w:hAnsi="Times New Roman" w:cs="Times New Roman"/>
          <w:color w:val="000000"/>
          <w:sz w:val="26"/>
          <w:szCs w:val="26"/>
          <w:lang w:eastAsia="hu-HU"/>
        </w:rPr>
      </w:pPr>
      <w:r w:rsidRPr="001C4A14">
        <w:rPr>
          <w:rFonts w:ascii="Times New Roman" w:hAnsi="Times New Roman" w:cs="Times New Roman"/>
          <w:bCs/>
          <w:sz w:val="26"/>
          <w:szCs w:val="26"/>
          <w:lang w:eastAsia="hu-HU"/>
        </w:rPr>
        <w:t>A R.</w:t>
      </w:r>
      <w:r w:rsidRPr="001C4A14">
        <w:rPr>
          <w:rFonts w:ascii="Times New Roman" w:hAnsi="Times New Roman" w:cs="Times New Roman"/>
          <w:sz w:val="26"/>
          <w:szCs w:val="26"/>
          <w:lang w:eastAsia="hu-HU"/>
        </w:rPr>
        <w:t xml:space="preserve"> </w:t>
      </w:r>
      <w:r w:rsidRPr="001C4A14">
        <w:rPr>
          <w:rFonts w:ascii="Times New Roman" w:hAnsi="Times New Roman" w:cs="Times New Roman"/>
          <w:bCs/>
          <w:color w:val="000000"/>
          <w:sz w:val="26"/>
          <w:szCs w:val="26"/>
          <w:lang w:eastAsia="hu-HU"/>
        </w:rPr>
        <w:t>111/A. §</w:t>
      </w:r>
      <w:r w:rsidRPr="001C4A14">
        <w:rPr>
          <w:rFonts w:ascii="Times New Roman" w:hAnsi="Times New Roman" w:cs="Times New Roman"/>
          <w:sz w:val="26"/>
          <w:szCs w:val="26"/>
          <w:lang w:eastAsia="hu-HU"/>
        </w:rPr>
        <w:t xml:space="preserve"> </w:t>
      </w:r>
      <w:r w:rsidRPr="001C4A14">
        <w:rPr>
          <w:rFonts w:ascii="Times New Roman" w:hAnsi="Times New Roman" w:cs="Times New Roman"/>
          <w:color w:val="000000"/>
          <w:sz w:val="26"/>
          <w:szCs w:val="26"/>
          <w:lang w:eastAsia="hu-HU"/>
        </w:rPr>
        <w:t xml:space="preserve">(5) bekezdése szerint: </w:t>
      </w:r>
      <w:r w:rsidRPr="001C4A14">
        <w:rPr>
          <w:rFonts w:ascii="Times New Roman" w:hAnsi="Times New Roman" w:cs="Times New Roman"/>
          <w:b/>
          <w:color w:val="000000"/>
          <w:sz w:val="26"/>
          <w:szCs w:val="26"/>
          <w:lang w:eastAsia="hu-HU"/>
        </w:rPr>
        <w:t xml:space="preserve">„A szolgáltatástervezési </w:t>
      </w:r>
      <w:proofErr w:type="gramStart"/>
      <w:r w:rsidRPr="001C4A14">
        <w:rPr>
          <w:rFonts w:ascii="Times New Roman" w:hAnsi="Times New Roman" w:cs="Times New Roman"/>
          <w:b/>
          <w:color w:val="000000"/>
          <w:sz w:val="26"/>
          <w:szCs w:val="26"/>
          <w:lang w:eastAsia="hu-HU"/>
        </w:rPr>
        <w:t>koncepció</w:t>
      </w:r>
      <w:proofErr w:type="gramEnd"/>
      <w:r w:rsidRPr="001C4A14">
        <w:rPr>
          <w:rFonts w:ascii="Times New Roman" w:hAnsi="Times New Roman" w:cs="Times New Roman"/>
          <w:b/>
          <w:color w:val="000000"/>
          <w:sz w:val="26"/>
          <w:szCs w:val="26"/>
          <w:lang w:eastAsia="hu-HU"/>
        </w:rPr>
        <w:t xml:space="preserve"> tartalmát az önkormányzat, illetve a társulás kétévente felülvizsgálja és aktualizálja.”</w:t>
      </w:r>
    </w:p>
    <w:p w:rsidR="001C4A14" w:rsidRPr="001C4A14" w:rsidRDefault="001C4A14" w:rsidP="001C4A14">
      <w:pPr>
        <w:tabs>
          <w:tab w:val="center" w:pos="6840"/>
        </w:tabs>
        <w:spacing w:after="0"/>
        <w:jc w:val="both"/>
        <w:rPr>
          <w:rFonts w:ascii="Times New Roman" w:hAnsi="Times New Roman" w:cs="Times New Roman"/>
          <w:b/>
          <w:sz w:val="26"/>
          <w:szCs w:val="26"/>
        </w:rPr>
      </w:pPr>
      <w:r w:rsidRPr="001C4A14">
        <w:rPr>
          <w:rFonts w:ascii="Times New Roman" w:hAnsi="Times New Roman" w:cs="Times New Roman"/>
          <w:color w:val="000000"/>
          <w:sz w:val="26"/>
          <w:szCs w:val="26"/>
          <w:shd w:val="clear" w:color="auto" w:fill="FFFFFF"/>
        </w:rPr>
        <w:t xml:space="preserve">A szolgáltatástervezési </w:t>
      </w:r>
      <w:proofErr w:type="gramStart"/>
      <w:r w:rsidRPr="001C4A14">
        <w:rPr>
          <w:rFonts w:ascii="Times New Roman" w:hAnsi="Times New Roman" w:cs="Times New Roman"/>
          <w:color w:val="000000"/>
          <w:sz w:val="26"/>
          <w:szCs w:val="26"/>
          <w:shd w:val="clear" w:color="auto" w:fill="FFFFFF"/>
        </w:rPr>
        <w:t>koncepciót</w:t>
      </w:r>
      <w:proofErr w:type="gramEnd"/>
      <w:r w:rsidRPr="001C4A14">
        <w:rPr>
          <w:rFonts w:ascii="Times New Roman" w:hAnsi="Times New Roman" w:cs="Times New Roman"/>
          <w:color w:val="000000"/>
          <w:sz w:val="26"/>
          <w:szCs w:val="26"/>
          <w:shd w:val="clear" w:color="auto" w:fill="FFFFFF"/>
        </w:rPr>
        <w:t xml:space="preserve"> az önkormányzat az elfogadást megelőzően véleményezteti az intézményvezetőkkel és a nemzetiségi önkormányzattal. </w:t>
      </w:r>
    </w:p>
    <w:p w:rsidR="001C4A14" w:rsidRPr="001C4A14" w:rsidRDefault="001C4A14" w:rsidP="001C4A14">
      <w:pPr>
        <w:pStyle w:val="cf0agj"/>
        <w:spacing w:before="0" w:beforeAutospacing="0" w:after="0" w:afterAutospacing="0"/>
        <w:jc w:val="both"/>
        <w:rPr>
          <w:sz w:val="26"/>
          <w:szCs w:val="26"/>
        </w:rPr>
      </w:pPr>
      <w:r w:rsidRPr="001C4A14">
        <w:rPr>
          <w:sz w:val="26"/>
          <w:szCs w:val="26"/>
        </w:rPr>
        <w:t xml:space="preserve">Az intézményvezetők és a nemzetiségi önkormányzat az anyagot mind szakmailag, mind tartalmilag megfelelőnek találták, azt elfogadásra javasolják. </w:t>
      </w:r>
    </w:p>
    <w:p w:rsidR="001C4A14" w:rsidRDefault="001C4A14" w:rsidP="001C4A14">
      <w:pPr>
        <w:spacing w:after="0"/>
        <w:jc w:val="both"/>
        <w:rPr>
          <w:rFonts w:ascii="Times New Roman" w:hAnsi="Times New Roman" w:cs="Times New Roman"/>
          <w:sz w:val="26"/>
          <w:szCs w:val="26"/>
        </w:rPr>
      </w:pPr>
      <w:r w:rsidRPr="001C4A14">
        <w:rPr>
          <w:rFonts w:ascii="Times New Roman" w:hAnsi="Times New Roman" w:cs="Times New Roman"/>
          <w:sz w:val="26"/>
          <w:szCs w:val="26"/>
        </w:rPr>
        <w:t>A felülvizsgálat során bekerült változások zöld színnel lettek jelölve az anyagban.</w:t>
      </w:r>
    </w:p>
    <w:p w:rsidR="001C4A14" w:rsidRPr="001C4A14" w:rsidRDefault="001C4A14" w:rsidP="001C4A14">
      <w:pPr>
        <w:spacing w:after="0"/>
        <w:jc w:val="both"/>
        <w:rPr>
          <w:rFonts w:ascii="Times New Roman" w:hAnsi="Times New Roman" w:cs="Times New Roman"/>
          <w:sz w:val="26"/>
          <w:szCs w:val="26"/>
        </w:rPr>
      </w:pPr>
    </w:p>
    <w:p w:rsidR="001C4A14" w:rsidRPr="001C4A14" w:rsidRDefault="001C4A14" w:rsidP="001C4A14">
      <w:pPr>
        <w:pStyle w:val="Standard"/>
        <w:jc w:val="both"/>
        <w:rPr>
          <w:sz w:val="26"/>
          <w:szCs w:val="26"/>
        </w:rPr>
      </w:pPr>
      <w:r w:rsidRPr="001C4A14">
        <w:rPr>
          <w:sz w:val="26"/>
          <w:szCs w:val="26"/>
        </w:rPr>
        <w:t xml:space="preserve">Kérem a Tisztelt Képviselő- testületet, hogy vitassa meg és fogadja el Csongrád Városi Önkormányzat szociális szolgáltatástervezési </w:t>
      </w:r>
      <w:proofErr w:type="gramStart"/>
      <w:r w:rsidRPr="001C4A14">
        <w:rPr>
          <w:sz w:val="26"/>
          <w:szCs w:val="26"/>
        </w:rPr>
        <w:t>koncepciójának</w:t>
      </w:r>
      <w:proofErr w:type="gramEnd"/>
      <w:r w:rsidRPr="001C4A14">
        <w:rPr>
          <w:sz w:val="26"/>
          <w:szCs w:val="26"/>
        </w:rPr>
        <w:t xml:space="preserve"> felülvizsgálatát.</w:t>
      </w:r>
    </w:p>
    <w:p w:rsidR="001C4A14" w:rsidRPr="001C4A14" w:rsidRDefault="001C4A14" w:rsidP="001C4A14">
      <w:pPr>
        <w:pStyle w:val="Standard"/>
        <w:jc w:val="both"/>
        <w:rPr>
          <w:sz w:val="26"/>
          <w:szCs w:val="26"/>
        </w:rPr>
      </w:pPr>
    </w:p>
    <w:p w:rsidR="001C4A14" w:rsidRPr="001C4A14" w:rsidRDefault="001C4A14" w:rsidP="001C4A14">
      <w:pPr>
        <w:pStyle w:val="Standard"/>
        <w:keepNext/>
        <w:jc w:val="center"/>
        <w:rPr>
          <w:b/>
          <w:bCs/>
          <w:iCs/>
          <w:smallCaps/>
          <w:spacing w:val="40"/>
          <w:sz w:val="26"/>
          <w:szCs w:val="26"/>
        </w:rPr>
      </w:pPr>
      <w:r w:rsidRPr="001C4A14">
        <w:rPr>
          <w:b/>
          <w:bCs/>
          <w:iCs/>
          <w:smallCaps/>
          <w:spacing w:val="40"/>
          <w:sz w:val="26"/>
          <w:szCs w:val="26"/>
        </w:rPr>
        <w:t xml:space="preserve">Határozati javaslat </w:t>
      </w:r>
    </w:p>
    <w:p w:rsidR="001C4A14" w:rsidRPr="001C4A14" w:rsidRDefault="001C4A14" w:rsidP="001C4A14">
      <w:pPr>
        <w:pStyle w:val="Standard"/>
        <w:keepNext/>
        <w:jc w:val="center"/>
        <w:rPr>
          <w:b/>
          <w:bCs/>
          <w:iCs/>
          <w:smallCaps/>
          <w:spacing w:val="40"/>
          <w:sz w:val="26"/>
          <w:szCs w:val="26"/>
        </w:rPr>
      </w:pPr>
    </w:p>
    <w:p w:rsidR="001C4A14" w:rsidRPr="001C4A14" w:rsidRDefault="001C4A14" w:rsidP="001C4A14">
      <w:pPr>
        <w:pStyle w:val="Standard"/>
        <w:jc w:val="both"/>
        <w:rPr>
          <w:i/>
          <w:iCs/>
          <w:sz w:val="26"/>
          <w:szCs w:val="26"/>
        </w:rPr>
      </w:pPr>
      <w:r w:rsidRPr="001C4A14">
        <w:rPr>
          <w:sz w:val="26"/>
          <w:szCs w:val="26"/>
        </w:rPr>
        <w:t>Csongrád Városi Önkormányzat Képviselő-testülete megtárgyalta „</w:t>
      </w:r>
      <w:r w:rsidRPr="001C4A14">
        <w:rPr>
          <w:iCs/>
          <w:sz w:val="26"/>
          <w:szCs w:val="26"/>
        </w:rPr>
        <w:t xml:space="preserve">Csongrád Városi Önkormányzat szociális szolgáltatástervezési </w:t>
      </w:r>
      <w:proofErr w:type="gramStart"/>
      <w:r w:rsidRPr="001C4A14">
        <w:rPr>
          <w:iCs/>
          <w:sz w:val="26"/>
          <w:szCs w:val="26"/>
        </w:rPr>
        <w:t>koncepciójának</w:t>
      </w:r>
      <w:proofErr w:type="gramEnd"/>
      <w:r w:rsidRPr="001C4A14">
        <w:rPr>
          <w:iCs/>
          <w:sz w:val="26"/>
          <w:szCs w:val="26"/>
        </w:rPr>
        <w:t xml:space="preserve"> felülvizsgálata”</w:t>
      </w:r>
      <w:r w:rsidRPr="001C4A14">
        <w:rPr>
          <w:i/>
          <w:iCs/>
          <w:sz w:val="26"/>
          <w:szCs w:val="26"/>
        </w:rPr>
        <w:t xml:space="preserve"> </w:t>
      </w:r>
      <w:r w:rsidRPr="001C4A14">
        <w:rPr>
          <w:sz w:val="26"/>
          <w:szCs w:val="26"/>
        </w:rPr>
        <w:t>című előterjesztést és az alábbi döntést hozta:</w:t>
      </w:r>
    </w:p>
    <w:p w:rsidR="001C4A14" w:rsidRPr="001C4A14" w:rsidRDefault="001C4A14" w:rsidP="001C4A14">
      <w:pPr>
        <w:pStyle w:val="Standard"/>
        <w:jc w:val="both"/>
        <w:rPr>
          <w:sz w:val="26"/>
          <w:szCs w:val="26"/>
        </w:rPr>
      </w:pPr>
    </w:p>
    <w:p w:rsidR="001C4A14" w:rsidRPr="001C4A14" w:rsidRDefault="001C4A14" w:rsidP="001C4A14">
      <w:pPr>
        <w:pStyle w:val="Standard"/>
        <w:numPr>
          <w:ilvl w:val="0"/>
          <w:numId w:val="75"/>
        </w:numPr>
        <w:jc w:val="both"/>
        <w:rPr>
          <w:sz w:val="26"/>
          <w:szCs w:val="26"/>
        </w:rPr>
      </w:pPr>
      <w:r w:rsidRPr="001C4A14">
        <w:rPr>
          <w:sz w:val="26"/>
          <w:szCs w:val="26"/>
        </w:rPr>
        <w:t>A Képviselő-testület a melléklet szerinti felülvizsgálatot elfogadja.</w:t>
      </w:r>
    </w:p>
    <w:p w:rsidR="001C4A14" w:rsidRPr="001C4A14" w:rsidRDefault="001C4A14" w:rsidP="001C4A14">
      <w:pPr>
        <w:pStyle w:val="Standard"/>
        <w:ind w:left="720"/>
        <w:jc w:val="both"/>
        <w:rPr>
          <w:sz w:val="26"/>
          <w:szCs w:val="26"/>
        </w:rPr>
      </w:pPr>
    </w:p>
    <w:p w:rsidR="001C4A14" w:rsidRPr="001C4A14" w:rsidRDefault="001C4A14" w:rsidP="001C4A14">
      <w:pPr>
        <w:pStyle w:val="Standard"/>
        <w:numPr>
          <w:ilvl w:val="0"/>
          <w:numId w:val="75"/>
        </w:numPr>
        <w:jc w:val="both"/>
        <w:rPr>
          <w:sz w:val="26"/>
          <w:szCs w:val="26"/>
        </w:rPr>
      </w:pPr>
      <w:r w:rsidRPr="001C4A14">
        <w:rPr>
          <w:sz w:val="26"/>
          <w:szCs w:val="26"/>
        </w:rPr>
        <w:t xml:space="preserve">Felkéri a polgármestert, hogy a szolgáltatástervezési </w:t>
      </w:r>
      <w:proofErr w:type="gramStart"/>
      <w:r w:rsidRPr="001C4A14">
        <w:rPr>
          <w:sz w:val="26"/>
          <w:szCs w:val="26"/>
        </w:rPr>
        <w:t>koncepciót</w:t>
      </w:r>
      <w:proofErr w:type="gramEnd"/>
      <w:r w:rsidRPr="001C4A14">
        <w:rPr>
          <w:sz w:val="26"/>
          <w:szCs w:val="26"/>
        </w:rPr>
        <w:t xml:space="preserve"> kétévente vizsgálja felül.</w:t>
      </w:r>
    </w:p>
    <w:p w:rsidR="001C4A14" w:rsidRPr="001C4A14" w:rsidRDefault="001C4A14" w:rsidP="001C4A14">
      <w:pPr>
        <w:pStyle w:val="Standard"/>
        <w:jc w:val="both"/>
        <w:rPr>
          <w:sz w:val="26"/>
          <w:szCs w:val="26"/>
        </w:rPr>
      </w:pPr>
    </w:p>
    <w:p w:rsidR="001C4A14" w:rsidRPr="001C4A14" w:rsidRDefault="001C4A14" w:rsidP="001C4A14">
      <w:pPr>
        <w:pStyle w:val="Standard"/>
        <w:ind w:left="709"/>
        <w:rPr>
          <w:sz w:val="26"/>
          <w:szCs w:val="26"/>
        </w:rPr>
      </w:pPr>
      <w:r w:rsidRPr="001C4A14">
        <w:rPr>
          <w:iCs/>
          <w:sz w:val="26"/>
          <w:szCs w:val="26"/>
          <w:u w:val="single"/>
        </w:rPr>
        <w:t>Határidő</w:t>
      </w:r>
      <w:r w:rsidRPr="001C4A14">
        <w:rPr>
          <w:sz w:val="26"/>
          <w:szCs w:val="26"/>
        </w:rPr>
        <w:t>: 2025.06.30.</w:t>
      </w:r>
    </w:p>
    <w:p w:rsidR="001C4A14" w:rsidRPr="001C4A14" w:rsidRDefault="001C4A14" w:rsidP="001C4A14">
      <w:pPr>
        <w:pStyle w:val="Standard"/>
        <w:ind w:left="709"/>
        <w:rPr>
          <w:sz w:val="26"/>
          <w:szCs w:val="26"/>
        </w:rPr>
      </w:pPr>
      <w:r w:rsidRPr="001C4A14">
        <w:rPr>
          <w:iCs/>
          <w:sz w:val="26"/>
          <w:szCs w:val="26"/>
          <w:u w:val="single"/>
        </w:rPr>
        <w:t>Felelős</w:t>
      </w:r>
      <w:r w:rsidRPr="001C4A14">
        <w:rPr>
          <w:sz w:val="26"/>
          <w:szCs w:val="26"/>
        </w:rPr>
        <w:t>: Bedő Tamás polgármester</w:t>
      </w:r>
    </w:p>
    <w:p w:rsidR="001C4A14" w:rsidRPr="001C4A14" w:rsidRDefault="001C4A14" w:rsidP="001C4A14">
      <w:pPr>
        <w:pStyle w:val="Standard"/>
        <w:rPr>
          <w:sz w:val="26"/>
          <w:szCs w:val="26"/>
        </w:rPr>
      </w:pPr>
    </w:p>
    <w:p w:rsidR="001C4A14" w:rsidRPr="001C4A14" w:rsidRDefault="001C4A14" w:rsidP="001C4A14">
      <w:pPr>
        <w:pStyle w:val="Standard"/>
        <w:numPr>
          <w:ilvl w:val="0"/>
          <w:numId w:val="75"/>
        </w:numPr>
        <w:jc w:val="both"/>
        <w:rPr>
          <w:sz w:val="26"/>
          <w:szCs w:val="26"/>
        </w:rPr>
      </w:pPr>
      <w:r w:rsidRPr="001C4A14">
        <w:rPr>
          <w:color w:val="000000"/>
          <w:sz w:val="26"/>
          <w:szCs w:val="26"/>
          <w:shd w:val="clear" w:color="auto" w:fill="FFFFFF"/>
        </w:rPr>
        <w:t xml:space="preserve">Csongrád Városi Önkormányzat Képviselő-testülete köszönetét fejezi ki az intézményvezetőknek, akik munkájukkal segítették a </w:t>
      </w:r>
      <w:proofErr w:type="gramStart"/>
      <w:r w:rsidRPr="001C4A14">
        <w:rPr>
          <w:color w:val="000000"/>
          <w:sz w:val="26"/>
          <w:szCs w:val="26"/>
          <w:shd w:val="clear" w:color="auto" w:fill="FFFFFF"/>
        </w:rPr>
        <w:t>koncepció</w:t>
      </w:r>
      <w:proofErr w:type="gramEnd"/>
      <w:r w:rsidRPr="001C4A14">
        <w:rPr>
          <w:color w:val="000000"/>
          <w:sz w:val="26"/>
          <w:szCs w:val="26"/>
          <w:shd w:val="clear" w:color="auto" w:fill="FFFFFF"/>
        </w:rPr>
        <w:t xml:space="preserve"> felülvizsgálatát.</w:t>
      </w:r>
    </w:p>
    <w:p w:rsidR="001C4A14" w:rsidRPr="001C4A14" w:rsidRDefault="001C4A14" w:rsidP="001C4A14">
      <w:pPr>
        <w:spacing w:after="0"/>
        <w:jc w:val="both"/>
        <w:rPr>
          <w:rFonts w:ascii="Times New Roman" w:hAnsi="Times New Roman" w:cs="Times New Roman"/>
          <w:sz w:val="26"/>
          <w:szCs w:val="26"/>
        </w:rPr>
      </w:pPr>
      <w:r w:rsidRPr="001C4A14">
        <w:rPr>
          <w:rFonts w:ascii="Times New Roman" w:hAnsi="Times New Roman" w:cs="Times New Roman"/>
          <w:sz w:val="26"/>
          <w:szCs w:val="26"/>
        </w:rPr>
        <w:t>Erről jegyzőkönyvi kivonaton értesítést kap:</w:t>
      </w:r>
    </w:p>
    <w:p w:rsidR="001C4A14" w:rsidRPr="001C4A14" w:rsidRDefault="001C4A14" w:rsidP="001C4A14">
      <w:pPr>
        <w:numPr>
          <w:ilvl w:val="0"/>
          <w:numId w:val="76"/>
        </w:numPr>
        <w:spacing w:after="0" w:line="240" w:lineRule="auto"/>
        <w:jc w:val="both"/>
        <w:textAlignment w:val="baseline"/>
        <w:rPr>
          <w:rFonts w:ascii="Times New Roman" w:hAnsi="Times New Roman" w:cs="Times New Roman"/>
          <w:sz w:val="26"/>
          <w:szCs w:val="26"/>
        </w:rPr>
      </w:pPr>
      <w:r w:rsidRPr="001C4A14">
        <w:rPr>
          <w:rFonts w:ascii="Times New Roman" w:hAnsi="Times New Roman" w:cs="Times New Roman"/>
          <w:sz w:val="26"/>
          <w:szCs w:val="26"/>
        </w:rPr>
        <w:t>Képviselő-testület tagjai</w:t>
      </w:r>
    </w:p>
    <w:p w:rsidR="001C4A14" w:rsidRPr="001C4A14" w:rsidRDefault="001C4A14" w:rsidP="001C4A14">
      <w:pPr>
        <w:numPr>
          <w:ilvl w:val="0"/>
          <w:numId w:val="76"/>
        </w:numPr>
        <w:spacing w:after="0" w:line="240" w:lineRule="auto"/>
        <w:jc w:val="both"/>
        <w:textAlignment w:val="baseline"/>
        <w:rPr>
          <w:rFonts w:ascii="Times New Roman" w:hAnsi="Times New Roman" w:cs="Times New Roman"/>
          <w:sz w:val="26"/>
          <w:szCs w:val="26"/>
        </w:rPr>
      </w:pPr>
      <w:r w:rsidRPr="001C4A14">
        <w:rPr>
          <w:rFonts w:ascii="Times New Roman" w:hAnsi="Times New Roman" w:cs="Times New Roman"/>
          <w:sz w:val="26"/>
          <w:szCs w:val="26"/>
        </w:rPr>
        <w:t xml:space="preserve">Szociális és Lakásügyi Iroda </w:t>
      </w:r>
    </w:p>
    <w:p w:rsidR="001C4A14" w:rsidRPr="001C4A14" w:rsidRDefault="001C4A14" w:rsidP="001C4A14">
      <w:pPr>
        <w:numPr>
          <w:ilvl w:val="0"/>
          <w:numId w:val="76"/>
        </w:numPr>
        <w:spacing w:after="0" w:line="240" w:lineRule="auto"/>
        <w:jc w:val="both"/>
        <w:textAlignment w:val="baseline"/>
        <w:rPr>
          <w:rFonts w:ascii="Times New Roman" w:hAnsi="Times New Roman" w:cs="Times New Roman"/>
          <w:sz w:val="26"/>
          <w:szCs w:val="26"/>
        </w:rPr>
      </w:pPr>
      <w:r w:rsidRPr="001C4A14">
        <w:rPr>
          <w:rFonts w:ascii="Times New Roman" w:hAnsi="Times New Roman" w:cs="Times New Roman"/>
          <w:sz w:val="26"/>
          <w:szCs w:val="26"/>
        </w:rPr>
        <w:t>Irattár</w:t>
      </w:r>
    </w:p>
    <w:p w:rsidR="001C4A14" w:rsidRDefault="001C4A14" w:rsidP="001C4A14">
      <w:pPr>
        <w:pStyle w:val="Standard"/>
        <w:ind w:left="1065"/>
        <w:rPr>
          <w:sz w:val="26"/>
          <w:szCs w:val="26"/>
        </w:rPr>
      </w:pPr>
    </w:p>
    <w:p w:rsidR="001C4A14" w:rsidRPr="001C4A14" w:rsidRDefault="001C4A14" w:rsidP="001C4A14">
      <w:pPr>
        <w:pStyle w:val="Standard"/>
        <w:ind w:left="1065"/>
        <w:rPr>
          <w:sz w:val="26"/>
          <w:szCs w:val="26"/>
        </w:rPr>
      </w:pPr>
    </w:p>
    <w:p w:rsidR="001C4A14" w:rsidRPr="001C4A14" w:rsidRDefault="001C4A14" w:rsidP="001C4A14">
      <w:pPr>
        <w:pStyle w:val="Standard"/>
        <w:rPr>
          <w:sz w:val="26"/>
          <w:szCs w:val="26"/>
        </w:rPr>
      </w:pPr>
      <w:r w:rsidRPr="001C4A14">
        <w:rPr>
          <w:sz w:val="26"/>
          <w:szCs w:val="26"/>
        </w:rPr>
        <w:t>Csongrád, 2023. június 14.</w:t>
      </w:r>
    </w:p>
    <w:p w:rsidR="001C4A14" w:rsidRPr="001C4A14" w:rsidRDefault="001C4A14" w:rsidP="001C4A14">
      <w:pPr>
        <w:pStyle w:val="Standard"/>
        <w:rPr>
          <w:sz w:val="26"/>
          <w:szCs w:val="26"/>
        </w:rPr>
      </w:pPr>
    </w:p>
    <w:p w:rsidR="001C4A14" w:rsidRPr="001C4A14" w:rsidRDefault="001C4A14" w:rsidP="001C4A14">
      <w:pPr>
        <w:pStyle w:val="Standard"/>
        <w:rPr>
          <w:sz w:val="26"/>
          <w:szCs w:val="26"/>
        </w:rPr>
      </w:pPr>
    </w:p>
    <w:p w:rsidR="001C4A14" w:rsidRPr="001C4A14" w:rsidRDefault="001C4A14" w:rsidP="001C4A14">
      <w:pPr>
        <w:pStyle w:val="Standard"/>
        <w:rPr>
          <w:sz w:val="26"/>
          <w:szCs w:val="26"/>
        </w:rPr>
      </w:pPr>
      <w:r w:rsidRPr="001C4A14">
        <w:rPr>
          <w:sz w:val="26"/>
          <w:szCs w:val="26"/>
        </w:rPr>
        <w:tab/>
      </w:r>
      <w:r w:rsidRPr="001C4A14">
        <w:rPr>
          <w:sz w:val="26"/>
          <w:szCs w:val="26"/>
        </w:rPr>
        <w:tab/>
      </w:r>
      <w:r w:rsidRPr="001C4A14">
        <w:rPr>
          <w:sz w:val="26"/>
          <w:szCs w:val="26"/>
        </w:rPr>
        <w:tab/>
      </w:r>
      <w:r w:rsidRPr="001C4A14">
        <w:rPr>
          <w:sz w:val="26"/>
          <w:szCs w:val="26"/>
        </w:rPr>
        <w:tab/>
      </w:r>
      <w:r w:rsidRPr="001C4A14">
        <w:rPr>
          <w:sz w:val="26"/>
          <w:szCs w:val="26"/>
        </w:rPr>
        <w:tab/>
      </w:r>
      <w:r w:rsidRPr="001C4A14">
        <w:rPr>
          <w:sz w:val="26"/>
          <w:szCs w:val="26"/>
        </w:rPr>
        <w:tab/>
      </w:r>
      <w:r w:rsidRPr="001C4A14">
        <w:rPr>
          <w:sz w:val="26"/>
          <w:szCs w:val="26"/>
        </w:rPr>
        <w:tab/>
      </w:r>
      <w:r w:rsidRPr="001C4A14">
        <w:rPr>
          <w:sz w:val="26"/>
          <w:szCs w:val="26"/>
        </w:rPr>
        <w:tab/>
      </w:r>
      <w:r w:rsidRPr="001C4A14">
        <w:rPr>
          <w:sz w:val="26"/>
          <w:szCs w:val="26"/>
        </w:rPr>
        <w:tab/>
        <w:t xml:space="preserve">  Bedő Tamás</w:t>
      </w:r>
    </w:p>
    <w:p w:rsidR="001C4A14" w:rsidRDefault="001C4A14" w:rsidP="001C4A14">
      <w:pPr>
        <w:pStyle w:val="Standard"/>
        <w:rPr>
          <w:sz w:val="26"/>
          <w:szCs w:val="26"/>
        </w:rPr>
      </w:pPr>
      <w:r w:rsidRPr="001C4A14">
        <w:rPr>
          <w:sz w:val="26"/>
          <w:szCs w:val="26"/>
        </w:rPr>
        <w:tab/>
      </w:r>
      <w:r w:rsidRPr="001C4A14">
        <w:rPr>
          <w:sz w:val="26"/>
          <w:szCs w:val="26"/>
        </w:rPr>
        <w:tab/>
      </w:r>
      <w:r w:rsidRPr="001C4A14">
        <w:rPr>
          <w:sz w:val="26"/>
          <w:szCs w:val="26"/>
        </w:rPr>
        <w:tab/>
      </w:r>
      <w:r w:rsidRPr="001C4A14">
        <w:rPr>
          <w:sz w:val="26"/>
          <w:szCs w:val="26"/>
        </w:rPr>
        <w:tab/>
      </w:r>
      <w:r w:rsidRPr="001C4A14">
        <w:rPr>
          <w:sz w:val="26"/>
          <w:szCs w:val="26"/>
        </w:rPr>
        <w:tab/>
      </w:r>
      <w:r w:rsidRPr="001C4A14">
        <w:rPr>
          <w:sz w:val="26"/>
          <w:szCs w:val="26"/>
        </w:rPr>
        <w:tab/>
      </w:r>
      <w:r w:rsidRPr="001C4A14">
        <w:rPr>
          <w:sz w:val="26"/>
          <w:szCs w:val="26"/>
        </w:rPr>
        <w:tab/>
      </w:r>
      <w:r w:rsidRPr="001C4A14">
        <w:rPr>
          <w:sz w:val="26"/>
          <w:szCs w:val="26"/>
        </w:rPr>
        <w:tab/>
      </w:r>
      <w:r w:rsidRPr="001C4A14">
        <w:rPr>
          <w:sz w:val="26"/>
          <w:szCs w:val="26"/>
        </w:rPr>
        <w:tab/>
        <w:t xml:space="preserve">  </w:t>
      </w:r>
      <w:proofErr w:type="gramStart"/>
      <w:r w:rsidRPr="001C4A14">
        <w:rPr>
          <w:sz w:val="26"/>
          <w:szCs w:val="26"/>
        </w:rPr>
        <w:t>polgármester</w:t>
      </w:r>
      <w:proofErr w:type="gramEnd"/>
    </w:p>
    <w:p w:rsidR="001C4A14" w:rsidRDefault="001C4A14">
      <w:pPr>
        <w:rPr>
          <w:rFonts w:ascii="Times New Roman" w:eastAsia="Times New Roman" w:hAnsi="Times New Roman" w:cs="Times New Roman"/>
          <w:kern w:val="3"/>
          <w:sz w:val="26"/>
          <w:szCs w:val="26"/>
          <w:lang w:eastAsia="hu-HU"/>
        </w:rPr>
      </w:pPr>
      <w:r>
        <w:rPr>
          <w:sz w:val="26"/>
          <w:szCs w:val="26"/>
        </w:rPr>
        <w:br w:type="page"/>
      </w:r>
    </w:p>
    <w:p w:rsidR="009E63D5" w:rsidRDefault="009E63D5" w:rsidP="009E63D5"/>
    <w:p w:rsidR="009E63D5" w:rsidRDefault="009E63D5" w:rsidP="009E63D5">
      <w:pPr>
        <w:jc w:val="center"/>
      </w:pPr>
      <w:r w:rsidRPr="00FC525E">
        <w:rPr>
          <w:noProof/>
          <w:lang w:eastAsia="hu-HU"/>
        </w:rPr>
        <w:drawing>
          <wp:inline distT="0" distB="0" distL="0" distR="0">
            <wp:extent cx="2486025" cy="1838325"/>
            <wp:effectExtent l="19050" t="0" r="9525" b="0"/>
            <wp:docPr id="2" name="Kép 0" descr="cí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ímer.jpg"/>
                    <pic:cNvPicPr/>
                  </pic:nvPicPr>
                  <pic:blipFill>
                    <a:blip r:embed="rId8" cstate="print"/>
                    <a:stretch>
                      <a:fillRect/>
                    </a:stretch>
                  </pic:blipFill>
                  <pic:spPr>
                    <a:xfrm>
                      <a:off x="0" y="0"/>
                      <a:ext cx="2486025" cy="1838325"/>
                    </a:xfrm>
                    <a:prstGeom prst="rect">
                      <a:avLst/>
                    </a:prstGeom>
                  </pic:spPr>
                </pic:pic>
              </a:graphicData>
            </a:graphic>
          </wp:inline>
        </w:drawing>
      </w:r>
    </w:p>
    <w:p w:rsidR="009E63D5" w:rsidRDefault="009E63D5" w:rsidP="009E63D5"/>
    <w:p w:rsidR="009E63D5" w:rsidRDefault="009E63D5" w:rsidP="009E63D5"/>
    <w:p w:rsidR="009E63D5" w:rsidRPr="00A22CD5" w:rsidRDefault="009E63D5" w:rsidP="009E63D5">
      <w:pPr>
        <w:pStyle w:val="Nincstrkz"/>
        <w:tabs>
          <w:tab w:val="left" w:pos="993"/>
        </w:tabs>
        <w:rPr>
          <w:rFonts w:eastAsiaTheme="majorEastAsia"/>
          <w:sz w:val="48"/>
          <w:szCs w:val="48"/>
        </w:rPr>
      </w:pPr>
      <w:r w:rsidRPr="00A22CD5">
        <w:rPr>
          <w:rFonts w:eastAsiaTheme="majorEastAsia"/>
          <w:sz w:val="48"/>
          <w:szCs w:val="48"/>
        </w:rPr>
        <w:t>CSONGRÁD VÁROSI ÖNKORMÁNYZAT</w:t>
      </w:r>
      <w:r w:rsidRPr="00A22CD5">
        <w:rPr>
          <w:rFonts w:eastAsiaTheme="majorEastAsia"/>
          <w:sz w:val="48"/>
          <w:szCs w:val="48"/>
        </w:rPr>
        <w:br/>
      </w:r>
    </w:p>
    <w:p w:rsidR="009E63D5" w:rsidRPr="00A22CD5" w:rsidRDefault="009E63D5" w:rsidP="009E63D5">
      <w:pPr>
        <w:ind w:left="-284" w:right="-284"/>
        <w:jc w:val="center"/>
        <w:rPr>
          <w:rFonts w:ascii="Times New Roman" w:eastAsiaTheme="majorEastAsia" w:hAnsi="Times New Roman" w:cs="Times New Roman"/>
          <w:sz w:val="48"/>
          <w:szCs w:val="48"/>
        </w:rPr>
      </w:pPr>
      <w:r w:rsidRPr="00A22CD5">
        <w:rPr>
          <w:rFonts w:ascii="Times New Roman" w:eastAsiaTheme="majorEastAsia" w:hAnsi="Times New Roman" w:cs="Times New Roman"/>
          <w:sz w:val="48"/>
          <w:szCs w:val="48"/>
        </w:rPr>
        <w:t>SZOCIÁLIS SZOLGÁLTATÁSTERVEZÉSI KONCEPCIÓ</w:t>
      </w:r>
      <w:r w:rsidR="00B01EAE">
        <w:rPr>
          <w:rFonts w:ascii="Times New Roman" w:eastAsiaTheme="majorEastAsia" w:hAnsi="Times New Roman" w:cs="Times New Roman"/>
          <w:sz w:val="48"/>
          <w:szCs w:val="48"/>
        </w:rPr>
        <w:t xml:space="preserve"> FELÜLVIZSGÁLATA</w:t>
      </w:r>
    </w:p>
    <w:p w:rsidR="009E63D5" w:rsidRPr="00A22CD5" w:rsidRDefault="009E63D5" w:rsidP="009E63D5">
      <w:pPr>
        <w:jc w:val="center"/>
        <w:rPr>
          <w:rFonts w:ascii="Times New Roman" w:eastAsiaTheme="majorEastAsia" w:hAnsi="Times New Roman" w:cs="Times New Roman"/>
          <w:sz w:val="52"/>
          <w:szCs w:val="52"/>
        </w:rPr>
      </w:pPr>
    </w:p>
    <w:p w:rsidR="009E63D5" w:rsidRPr="00A22CD5" w:rsidRDefault="009E63D5" w:rsidP="009E63D5">
      <w:pPr>
        <w:jc w:val="center"/>
        <w:rPr>
          <w:rFonts w:ascii="Times New Roman" w:eastAsiaTheme="majorEastAsia" w:hAnsi="Times New Roman" w:cs="Times New Roman"/>
          <w:sz w:val="52"/>
          <w:szCs w:val="52"/>
        </w:rPr>
      </w:pPr>
    </w:p>
    <w:p w:rsidR="009E63D5" w:rsidRPr="00A22CD5" w:rsidRDefault="009E63D5" w:rsidP="009E63D5">
      <w:pPr>
        <w:jc w:val="center"/>
        <w:rPr>
          <w:rFonts w:ascii="Times New Roman" w:eastAsiaTheme="majorEastAsia" w:hAnsi="Times New Roman" w:cs="Times New Roman"/>
          <w:sz w:val="52"/>
          <w:szCs w:val="52"/>
        </w:rPr>
      </w:pPr>
    </w:p>
    <w:p w:rsidR="00C25165" w:rsidRDefault="00C25165" w:rsidP="009E63D5">
      <w:pPr>
        <w:jc w:val="center"/>
        <w:rPr>
          <w:rFonts w:ascii="Times New Roman" w:eastAsiaTheme="majorEastAsia" w:hAnsi="Times New Roman" w:cs="Times New Roman"/>
          <w:sz w:val="52"/>
          <w:szCs w:val="52"/>
        </w:rPr>
      </w:pPr>
    </w:p>
    <w:p w:rsidR="00C25165" w:rsidRDefault="00C25165" w:rsidP="009E63D5">
      <w:pPr>
        <w:jc w:val="center"/>
        <w:rPr>
          <w:rFonts w:ascii="Times New Roman" w:eastAsiaTheme="majorEastAsia" w:hAnsi="Times New Roman" w:cs="Times New Roman"/>
          <w:sz w:val="52"/>
          <w:szCs w:val="52"/>
        </w:rPr>
      </w:pPr>
    </w:p>
    <w:p w:rsidR="00C25165" w:rsidRDefault="00C25165" w:rsidP="009E63D5">
      <w:pPr>
        <w:jc w:val="center"/>
        <w:rPr>
          <w:rFonts w:ascii="Times New Roman" w:eastAsiaTheme="majorEastAsia" w:hAnsi="Times New Roman" w:cs="Times New Roman"/>
          <w:sz w:val="52"/>
          <w:szCs w:val="52"/>
        </w:rPr>
      </w:pPr>
    </w:p>
    <w:p w:rsidR="00EC783D" w:rsidRDefault="009E63D5" w:rsidP="00FE187C">
      <w:pPr>
        <w:spacing w:after="0"/>
        <w:jc w:val="center"/>
        <w:rPr>
          <w:rFonts w:ascii="Times New Roman" w:eastAsiaTheme="majorEastAsia" w:hAnsi="Times New Roman" w:cs="Times New Roman"/>
          <w:sz w:val="52"/>
          <w:szCs w:val="52"/>
        </w:rPr>
      </w:pPr>
      <w:r w:rsidRPr="00A22CD5">
        <w:rPr>
          <w:rFonts w:ascii="Times New Roman" w:eastAsiaTheme="majorEastAsia" w:hAnsi="Times New Roman" w:cs="Times New Roman"/>
          <w:sz w:val="52"/>
          <w:szCs w:val="52"/>
        </w:rPr>
        <w:t>202</w:t>
      </w:r>
      <w:r w:rsidR="00A1628A">
        <w:rPr>
          <w:rFonts w:ascii="Times New Roman" w:eastAsiaTheme="majorEastAsia" w:hAnsi="Times New Roman" w:cs="Times New Roman"/>
          <w:sz w:val="52"/>
          <w:szCs w:val="52"/>
        </w:rPr>
        <w:t>3</w:t>
      </w:r>
      <w:r w:rsidRPr="00A22CD5">
        <w:rPr>
          <w:rFonts w:ascii="Times New Roman" w:eastAsiaTheme="majorEastAsia" w:hAnsi="Times New Roman" w:cs="Times New Roman"/>
          <w:sz w:val="52"/>
          <w:szCs w:val="52"/>
        </w:rPr>
        <w:t>.</w:t>
      </w:r>
    </w:p>
    <w:p w:rsidR="005A16ED" w:rsidRDefault="00362613" w:rsidP="000F0671">
      <w:pPr>
        <w:tabs>
          <w:tab w:val="left" w:pos="1290"/>
        </w:tabs>
        <w:spacing w:after="0"/>
        <w:rPr>
          <w:rFonts w:ascii="Times New Roman" w:eastAsiaTheme="majorEastAsia" w:hAnsi="Times New Roman" w:cs="Times New Roman"/>
          <w:sz w:val="52"/>
          <w:szCs w:val="52"/>
        </w:rPr>
      </w:pPr>
      <w:r>
        <w:rPr>
          <w:rFonts w:ascii="Times New Roman" w:eastAsiaTheme="majorEastAsia" w:hAnsi="Times New Roman" w:cs="Times New Roman"/>
          <w:sz w:val="52"/>
          <w:szCs w:val="52"/>
        </w:rPr>
        <w:tab/>
      </w:r>
    </w:p>
    <w:p w:rsidR="000F6020" w:rsidRPr="00BD2BB4" w:rsidRDefault="000F6020" w:rsidP="000F6020">
      <w:pPr>
        <w:spacing w:line="360" w:lineRule="auto"/>
        <w:rPr>
          <w:rFonts w:ascii="Times New Roman" w:hAnsi="Times New Roman" w:cs="Times New Roman"/>
          <w:sz w:val="48"/>
          <w:szCs w:val="48"/>
        </w:rPr>
      </w:pPr>
      <w:r w:rsidRPr="00BD2BB4">
        <w:rPr>
          <w:rFonts w:ascii="Times New Roman" w:hAnsi="Times New Roman" w:cs="Times New Roman"/>
          <w:sz w:val="48"/>
          <w:szCs w:val="48"/>
        </w:rPr>
        <w:lastRenderedPageBreak/>
        <w:t>Tartalomjegyzék</w:t>
      </w:r>
    </w:p>
    <w:p w:rsidR="000F6020" w:rsidRPr="001F4EEA" w:rsidRDefault="000F6020" w:rsidP="00DE555C">
      <w:pPr>
        <w:pStyle w:val="Listaszerbekezds"/>
        <w:numPr>
          <w:ilvl w:val="0"/>
          <w:numId w:val="68"/>
        </w:numPr>
        <w:spacing w:after="160" w:line="360" w:lineRule="auto"/>
        <w:ind w:left="709" w:hanging="349"/>
        <w:rPr>
          <w:rFonts w:ascii="Times New Roman" w:hAnsi="Times New Roman" w:cs="Times New Roman"/>
          <w:b/>
          <w:sz w:val="24"/>
          <w:szCs w:val="24"/>
        </w:rPr>
      </w:pPr>
      <w:proofErr w:type="gramStart"/>
      <w:r w:rsidRPr="001F4EEA">
        <w:rPr>
          <w:rFonts w:ascii="Times New Roman" w:hAnsi="Times New Roman" w:cs="Times New Roman"/>
          <w:b/>
          <w:sz w:val="24"/>
          <w:szCs w:val="24"/>
        </w:rPr>
        <w:t>BEVEZETÉS</w:t>
      </w:r>
      <w:r>
        <w:rPr>
          <w:rFonts w:ascii="Times New Roman" w:hAnsi="Times New Roman" w:cs="Times New Roman"/>
          <w:b/>
          <w:sz w:val="24"/>
          <w:szCs w:val="24"/>
        </w:rPr>
        <w:t xml:space="preserve"> </w:t>
      </w:r>
      <w:r w:rsidRPr="00455F6E">
        <w:rPr>
          <w:rFonts w:ascii="Times New Roman" w:hAnsi="Times New Roman" w:cs="Times New Roman"/>
          <w:sz w:val="24"/>
          <w:szCs w:val="24"/>
        </w:rPr>
        <w:t>…</w:t>
      </w:r>
      <w:proofErr w:type="gramEnd"/>
      <w:r w:rsidRPr="00455F6E">
        <w:rPr>
          <w:rFonts w:ascii="Times New Roman" w:hAnsi="Times New Roman" w:cs="Times New Roman"/>
          <w:sz w:val="24"/>
          <w:szCs w:val="24"/>
        </w:rPr>
        <w:t>……………………………………………………………………..</w:t>
      </w:r>
      <w:r>
        <w:rPr>
          <w:rFonts w:ascii="Times New Roman" w:hAnsi="Times New Roman" w:cs="Times New Roman"/>
          <w:sz w:val="24"/>
          <w:szCs w:val="24"/>
        </w:rPr>
        <w:t>.</w:t>
      </w:r>
      <w:r w:rsidRPr="00455F6E">
        <w:rPr>
          <w:rFonts w:ascii="Times New Roman" w:hAnsi="Times New Roman" w:cs="Times New Roman"/>
          <w:sz w:val="24"/>
          <w:szCs w:val="24"/>
        </w:rPr>
        <w:t xml:space="preserve"> 4</w:t>
      </w:r>
    </w:p>
    <w:p w:rsidR="000F6020" w:rsidRPr="001F4EEA" w:rsidRDefault="000F6020" w:rsidP="00DE555C">
      <w:pPr>
        <w:pStyle w:val="Listaszerbekezds"/>
        <w:numPr>
          <w:ilvl w:val="0"/>
          <w:numId w:val="68"/>
        </w:numPr>
        <w:spacing w:after="160" w:line="360" w:lineRule="auto"/>
        <w:ind w:left="709" w:hanging="425"/>
        <w:rPr>
          <w:rFonts w:ascii="Times New Roman" w:hAnsi="Times New Roman" w:cs="Times New Roman"/>
          <w:b/>
          <w:sz w:val="24"/>
          <w:szCs w:val="24"/>
        </w:rPr>
      </w:pPr>
      <w:proofErr w:type="gramStart"/>
      <w:r w:rsidRPr="001F4EEA">
        <w:rPr>
          <w:rFonts w:ascii="Times New Roman" w:hAnsi="Times New Roman" w:cs="Times New Roman"/>
          <w:b/>
          <w:sz w:val="24"/>
          <w:szCs w:val="24"/>
        </w:rPr>
        <w:t>HELYZETKÉP</w:t>
      </w:r>
      <w:r>
        <w:rPr>
          <w:rFonts w:ascii="Times New Roman" w:hAnsi="Times New Roman" w:cs="Times New Roman"/>
          <w:b/>
          <w:sz w:val="24"/>
          <w:szCs w:val="24"/>
        </w:rPr>
        <w:t xml:space="preserve"> </w:t>
      </w:r>
      <w:r w:rsidRPr="00455F6E">
        <w:rPr>
          <w:rFonts w:ascii="Times New Roman" w:hAnsi="Times New Roman" w:cs="Times New Roman"/>
          <w:sz w:val="24"/>
          <w:szCs w:val="24"/>
        </w:rPr>
        <w:t>…</w:t>
      </w:r>
      <w:proofErr w:type="gramEnd"/>
      <w:r w:rsidRPr="00455F6E">
        <w:rPr>
          <w:rFonts w:ascii="Times New Roman" w:hAnsi="Times New Roman" w:cs="Times New Roman"/>
          <w:sz w:val="24"/>
          <w:szCs w:val="24"/>
        </w:rPr>
        <w:t>…………………………………………………………………..</w:t>
      </w:r>
      <w:r>
        <w:rPr>
          <w:rFonts w:ascii="Times New Roman" w:hAnsi="Times New Roman" w:cs="Times New Roman"/>
          <w:sz w:val="24"/>
          <w:szCs w:val="24"/>
        </w:rPr>
        <w:t>.</w:t>
      </w:r>
      <w:r w:rsidRPr="00455F6E">
        <w:rPr>
          <w:rFonts w:ascii="Times New Roman" w:hAnsi="Times New Roman" w:cs="Times New Roman"/>
          <w:sz w:val="24"/>
          <w:szCs w:val="24"/>
        </w:rPr>
        <w:t xml:space="preserve"> 5</w:t>
      </w:r>
    </w:p>
    <w:p w:rsidR="000F6020" w:rsidRDefault="000F6020" w:rsidP="00DE555C">
      <w:pPr>
        <w:pStyle w:val="Listaszerbekezds"/>
        <w:numPr>
          <w:ilvl w:val="0"/>
          <w:numId w:val="69"/>
        </w:numPr>
        <w:spacing w:after="160" w:line="360" w:lineRule="auto"/>
        <w:ind w:left="993" w:hanging="426"/>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városról …</w:t>
      </w:r>
      <w:proofErr w:type="gramEnd"/>
      <w:r>
        <w:rPr>
          <w:rFonts w:ascii="Times New Roman" w:hAnsi="Times New Roman" w:cs="Times New Roman"/>
          <w:sz w:val="24"/>
          <w:szCs w:val="24"/>
        </w:rPr>
        <w:t>………………………………………………………………………. 5</w:t>
      </w:r>
    </w:p>
    <w:p w:rsidR="000F6020" w:rsidRDefault="000F6020" w:rsidP="00DE555C">
      <w:pPr>
        <w:pStyle w:val="Listaszerbekezds"/>
        <w:numPr>
          <w:ilvl w:val="0"/>
          <w:numId w:val="69"/>
        </w:numPr>
        <w:spacing w:after="160" w:line="360" w:lineRule="auto"/>
        <w:ind w:left="993" w:hanging="426"/>
        <w:rPr>
          <w:rFonts w:ascii="Times New Roman" w:hAnsi="Times New Roman" w:cs="Times New Roman"/>
          <w:sz w:val="24"/>
          <w:szCs w:val="24"/>
        </w:rPr>
      </w:pPr>
      <w:r>
        <w:rPr>
          <w:rFonts w:ascii="Times New Roman" w:hAnsi="Times New Roman" w:cs="Times New Roman"/>
          <w:sz w:val="24"/>
          <w:szCs w:val="24"/>
        </w:rPr>
        <w:t xml:space="preserve">Népesség demográfiai </w:t>
      </w:r>
      <w:proofErr w:type="gramStart"/>
      <w:r>
        <w:rPr>
          <w:rFonts w:ascii="Times New Roman" w:hAnsi="Times New Roman" w:cs="Times New Roman"/>
          <w:sz w:val="24"/>
          <w:szCs w:val="24"/>
        </w:rPr>
        <w:t>jellemzői …</w:t>
      </w:r>
      <w:proofErr w:type="gramEnd"/>
      <w:r>
        <w:rPr>
          <w:rFonts w:ascii="Times New Roman" w:hAnsi="Times New Roman" w:cs="Times New Roman"/>
          <w:sz w:val="24"/>
          <w:szCs w:val="24"/>
        </w:rPr>
        <w:t>……………………………………………….. 6</w:t>
      </w:r>
    </w:p>
    <w:p w:rsidR="000F6020" w:rsidRDefault="000F6020" w:rsidP="00DE555C">
      <w:pPr>
        <w:pStyle w:val="Listaszerbekezds"/>
        <w:numPr>
          <w:ilvl w:val="0"/>
          <w:numId w:val="69"/>
        </w:numPr>
        <w:spacing w:after="160" w:line="360" w:lineRule="auto"/>
        <w:ind w:left="993" w:hanging="426"/>
        <w:rPr>
          <w:rFonts w:ascii="Times New Roman" w:hAnsi="Times New Roman" w:cs="Times New Roman"/>
          <w:sz w:val="24"/>
          <w:szCs w:val="24"/>
        </w:rPr>
      </w:pPr>
      <w:r>
        <w:rPr>
          <w:rFonts w:ascii="Times New Roman" w:hAnsi="Times New Roman" w:cs="Times New Roman"/>
          <w:sz w:val="24"/>
          <w:szCs w:val="24"/>
        </w:rPr>
        <w:t xml:space="preserve">Munkanélküliség a </w:t>
      </w:r>
      <w:proofErr w:type="gramStart"/>
      <w:r>
        <w:rPr>
          <w:rFonts w:ascii="Times New Roman" w:hAnsi="Times New Roman" w:cs="Times New Roman"/>
          <w:sz w:val="24"/>
          <w:szCs w:val="24"/>
        </w:rPr>
        <w:t>városban …</w:t>
      </w:r>
      <w:proofErr w:type="gramEnd"/>
      <w:r>
        <w:rPr>
          <w:rFonts w:ascii="Times New Roman" w:hAnsi="Times New Roman" w:cs="Times New Roman"/>
          <w:sz w:val="24"/>
          <w:szCs w:val="24"/>
        </w:rPr>
        <w:t>………………………………………………….... 9</w:t>
      </w:r>
    </w:p>
    <w:p w:rsidR="000F6020" w:rsidRDefault="000F6020" w:rsidP="00DE555C">
      <w:pPr>
        <w:pStyle w:val="Listaszerbekezds"/>
        <w:numPr>
          <w:ilvl w:val="1"/>
          <w:numId w:val="70"/>
        </w:numPr>
        <w:spacing w:after="160" w:line="360" w:lineRule="auto"/>
        <w:ind w:left="1418" w:hanging="425"/>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Közfoglalkoztatás …</w:t>
      </w:r>
      <w:proofErr w:type="gramEnd"/>
      <w:r>
        <w:rPr>
          <w:rFonts w:ascii="Times New Roman" w:hAnsi="Times New Roman" w:cs="Times New Roman"/>
          <w:sz w:val="24"/>
          <w:szCs w:val="24"/>
        </w:rPr>
        <w:t>………………………………………………………... 1</w:t>
      </w:r>
      <w:r w:rsidR="00812D57">
        <w:rPr>
          <w:rFonts w:ascii="Times New Roman" w:hAnsi="Times New Roman" w:cs="Times New Roman"/>
          <w:sz w:val="24"/>
          <w:szCs w:val="24"/>
        </w:rPr>
        <w:t>1</w:t>
      </w:r>
    </w:p>
    <w:p w:rsidR="000F6020" w:rsidRDefault="000F6020" w:rsidP="00DE555C">
      <w:pPr>
        <w:pStyle w:val="Listaszerbekezds"/>
        <w:numPr>
          <w:ilvl w:val="0"/>
          <w:numId w:val="70"/>
        </w:numPr>
        <w:tabs>
          <w:tab w:val="left" w:pos="993"/>
        </w:tabs>
        <w:spacing w:after="160" w:line="360" w:lineRule="auto"/>
        <w:ind w:firstLine="207"/>
        <w:rPr>
          <w:rFonts w:ascii="Times New Roman" w:hAnsi="Times New Roman" w:cs="Times New Roman"/>
          <w:sz w:val="24"/>
          <w:szCs w:val="24"/>
        </w:rPr>
      </w:pPr>
      <w:proofErr w:type="gramStart"/>
      <w:r>
        <w:rPr>
          <w:rFonts w:ascii="Times New Roman" w:hAnsi="Times New Roman" w:cs="Times New Roman"/>
          <w:sz w:val="24"/>
          <w:szCs w:val="24"/>
        </w:rPr>
        <w:t>Egészségügy …</w:t>
      </w:r>
      <w:proofErr w:type="gramEnd"/>
      <w:r>
        <w:rPr>
          <w:rFonts w:ascii="Times New Roman" w:hAnsi="Times New Roman" w:cs="Times New Roman"/>
          <w:sz w:val="24"/>
          <w:szCs w:val="24"/>
        </w:rPr>
        <w:t>…………………………………………………………………..  12</w:t>
      </w:r>
    </w:p>
    <w:p w:rsidR="000F6020" w:rsidRDefault="000F6020" w:rsidP="00DE555C">
      <w:pPr>
        <w:pStyle w:val="Listaszerbekezds"/>
        <w:numPr>
          <w:ilvl w:val="1"/>
          <w:numId w:val="70"/>
        </w:numPr>
        <w:tabs>
          <w:tab w:val="left" w:pos="993"/>
        </w:tabs>
        <w:spacing w:after="160" w:line="360" w:lineRule="auto"/>
        <w:ind w:left="1418" w:hanging="425"/>
        <w:rPr>
          <w:rFonts w:ascii="Times New Roman" w:hAnsi="Times New Roman" w:cs="Times New Roman"/>
          <w:sz w:val="24"/>
          <w:szCs w:val="24"/>
        </w:rPr>
      </w:pPr>
      <w:r>
        <w:rPr>
          <w:rFonts w:ascii="Times New Roman" w:hAnsi="Times New Roman" w:cs="Times New Roman"/>
          <w:sz w:val="24"/>
          <w:szCs w:val="24"/>
        </w:rPr>
        <w:t xml:space="preserve"> Egészségügyi </w:t>
      </w:r>
      <w:proofErr w:type="gramStart"/>
      <w:r>
        <w:rPr>
          <w:rFonts w:ascii="Times New Roman" w:hAnsi="Times New Roman" w:cs="Times New Roman"/>
          <w:sz w:val="24"/>
          <w:szCs w:val="24"/>
        </w:rPr>
        <w:t>alapellátás …</w:t>
      </w:r>
      <w:proofErr w:type="gramEnd"/>
      <w:r>
        <w:rPr>
          <w:rFonts w:ascii="Times New Roman" w:hAnsi="Times New Roman" w:cs="Times New Roman"/>
          <w:sz w:val="24"/>
          <w:szCs w:val="24"/>
        </w:rPr>
        <w:t>………………………………………………… 12</w:t>
      </w:r>
    </w:p>
    <w:p w:rsidR="000F6020" w:rsidRDefault="000F6020" w:rsidP="00DE555C">
      <w:pPr>
        <w:pStyle w:val="Listaszerbekezds"/>
        <w:numPr>
          <w:ilvl w:val="1"/>
          <w:numId w:val="70"/>
        </w:numPr>
        <w:tabs>
          <w:tab w:val="left" w:pos="993"/>
        </w:tabs>
        <w:spacing w:after="160" w:line="360" w:lineRule="auto"/>
        <w:ind w:left="1418" w:hanging="425"/>
        <w:rPr>
          <w:rFonts w:ascii="Times New Roman" w:hAnsi="Times New Roman" w:cs="Times New Roman"/>
          <w:sz w:val="24"/>
          <w:szCs w:val="24"/>
        </w:rPr>
      </w:pPr>
      <w:r>
        <w:rPr>
          <w:rFonts w:ascii="Times New Roman" w:hAnsi="Times New Roman" w:cs="Times New Roman"/>
          <w:sz w:val="24"/>
          <w:szCs w:val="24"/>
        </w:rPr>
        <w:t xml:space="preserve"> Egészségügyi </w:t>
      </w:r>
      <w:proofErr w:type="gramStart"/>
      <w:r>
        <w:rPr>
          <w:rFonts w:ascii="Times New Roman" w:hAnsi="Times New Roman" w:cs="Times New Roman"/>
          <w:sz w:val="24"/>
          <w:szCs w:val="24"/>
        </w:rPr>
        <w:t>szakellátások …</w:t>
      </w:r>
      <w:proofErr w:type="gramEnd"/>
      <w:r>
        <w:rPr>
          <w:rFonts w:ascii="Times New Roman" w:hAnsi="Times New Roman" w:cs="Times New Roman"/>
          <w:sz w:val="24"/>
          <w:szCs w:val="24"/>
        </w:rPr>
        <w:t>……………………………………………… 1</w:t>
      </w:r>
      <w:r w:rsidR="00812D57">
        <w:rPr>
          <w:rFonts w:ascii="Times New Roman" w:hAnsi="Times New Roman" w:cs="Times New Roman"/>
          <w:sz w:val="24"/>
          <w:szCs w:val="24"/>
        </w:rPr>
        <w:t>3</w:t>
      </w:r>
    </w:p>
    <w:p w:rsidR="000F6020" w:rsidRDefault="000F6020" w:rsidP="00DE555C">
      <w:pPr>
        <w:pStyle w:val="Listaszerbekezds"/>
        <w:numPr>
          <w:ilvl w:val="1"/>
          <w:numId w:val="70"/>
        </w:numPr>
        <w:tabs>
          <w:tab w:val="left" w:pos="993"/>
        </w:tabs>
        <w:spacing w:after="160" w:line="360" w:lineRule="auto"/>
        <w:ind w:left="1418" w:hanging="425"/>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Gyógyszertárak …</w:t>
      </w:r>
      <w:proofErr w:type="gramEnd"/>
      <w:r>
        <w:rPr>
          <w:rFonts w:ascii="Times New Roman" w:hAnsi="Times New Roman" w:cs="Times New Roman"/>
          <w:sz w:val="24"/>
          <w:szCs w:val="24"/>
        </w:rPr>
        <w:t>…………………………………………………………... 14</w:t>
      </w:r>
    </w:p>
    <w:p w:rsidR="000F6020" w:rsidRDefault="000F6020" w:rsidP="00DE555C">
      <w:pPr>
        <w:pStyle w:val="Listaszerbekezds"/>
        <w:numPr>
          <w:ilvl w:val="1"/>
          <w:numId w:val="70"/>
        </w:numPr>
        <w:tabs>
          <w:tab w:val="left" w:pos="993"/>
        </w:tabs>
        <w:spacing w:after="160" w:line="360" w:lineRule="auto"/>
        <w:ind w:left="1418" w:hanging="425"/>
        <w:rPr>
          <w:rFonts w:ascii="Times New Roman" w:hAnsi="Times New Roman" w:cs="Times New Roman"/>
          <w:sz w:val="24"/>
          <w:szCs w:val="24"/>
        </w:rPr>
      </w:pPr>
      <w:r>
        <w:rPr>
          <w:rFonts w:ascii="Times New Roman" w:hAnsi="Times New Roman" w:cs="Times New Roman"/>
          <w:sz w:val="24"/>
          <w:szCs w:val="24"/>
        </w:rPr>
        <w:t xml:space="preserve"> Országos mentőszolgálat Dél-alföldi Regionális </w:t>
      </w:r>
      <w:proofErr w:type="gramStart"/>
      <w:r>
        <w:rPr>
          <w:rFonts w:ascii="Times New Roman" w:hAnsi="Times New Roman" w:cs="Times New Roman"/>
          <w:sz w:val="24"/>
          <w:szCs w:val="24"/>
        </w:rPr>
        <w:t>Mentőszervezete …</w:t>
      </w:r>
      <w:proofErr w:type="gramEnd"/>
      <w:r>
        <w:rPr>
          <w:rFonts w:ascii="Times New Roman" w:hAnsi="Times New Roman" w:cs="Times New Roman"/>
          <w:sz w:val="24"/>
          <w:szCs w:val="24"/>
        </w:rPr>
        <w:t>……... 1</w:t>
      </w:r>
      <w:r w:rsidR="00812D57">
        <w:rPr>
          <w:rFonts w:ascii="Times New Roman" w:hAnsi="Times New Roman" w:cs="Times New Roman"/>
          <w:sz w:val="24"/>
          <w:szCs w:val="24"/>
        </w:rPr>
        <w:t>4</w:t>
      </w:r>
    </w:p>
    <w:p w:rsidR="000F6020" w:rsidRDefault="000F6020" w:rsidP="00DE555C">
      <w:pPr>
        <w:pStyle w:val="Listaszerbekezds"/>
        <w:numPr>
          <w:ilvl w:val="1"/>
          <w:numId w:val="70"/>
        </w:numPr>
        <w:tabs>
          <w:tab w:val="left" w:pos="993"/>
        </w:tabs>
        <w:spacing w:after="160" w:line="360" w:lineRule="auto"/>
        <w:ind w:left="1418" w:hanging="425"/>
        <w:rPr>
          <w:rFonts w:ascii="Times New Roman" w:hAnsi="Times New Roman" w:cs="Times New Roman"/>
          <w:sz w:val="24"/>
          <w:szCs w:val="24"/>
        </w:rPr>
      </w:pPr>
      <w:r>
        <w:rPr>
          <w:rFonts w:ascii="Times New Roman" w:hAnsi="Times New Roman" w:cs="Times New Roman"/>
          <w:sz w:val="24"/>
          <w:szCs w:val="24"/>
        </w:rPr>
        <w:t xml:space="preserve"> Otthoni </w:t>
      </w:r>
      <w:proofErr w:type="gramStart"/>
      <w:r>
        <w:rPr>
          <w:rFonts w:ascii="Times New Roman" w:hAnsi="Times New Roman" w:cs="Times New Roman"/>
          <w:sz w:val="24"/>
          <w:szCs w:val="24"/>
        </w:rPr>
        <w:t>szakápolás …</w:t>
      </w:r>
      <w:proofErr w:type="gramEnd"/>
      <w:r>
        <w:rPr>
          <w:rFonts w:ascii="Times New Roman" w:hAnsi="Times New Roman" w:cs="Times New Roman"/>
          <w:sz w:val="24"/>
          <w:szCs w:val="24"/>
        </w:rPr>
        <w:t>………………………………………………………. 1</w:t>
      </w:r>
      <w:r w:rsidR="00812D57">
        <w:rPr>
          <w:rFonts w:ascii="Times New Roman" w:hAnsi="Times New Roman" w:cs="Times New Roman"/>
          <w:sz w:val="24"/>
          <w:szCs w:val="24"/>
        </w:rPr>
        <w:t>4</w:t>
      </w:r>
    </w:p>
    <w:p w:rsidR="000F6020" w:rsidRDefault="000F6020" w:rsidP="00DE555C">
      <w:pPr>
        <w:pStyle w:val="Listaszerbekezds"/>
        <w:numPr>
          <w:ilvl w:val="0"/>
          <w:numId w:val="70"/>
        </w:numPr>
        <w:tabs>
          <w:tab w:val="left" w:pos="993"/>
        </w:tabs>
        <w:spacing w:after="160" w:line="360" w:lineRule="auto"/>
        <w:ind w:firstLine="207"/>
        <w:rPr>
          <w:rFonts w:ascii="Times New Roman" w:hAnsi="Times New Roman" w:cs="Times New Roman"/>
          <w:sz w:val="24"/>
          <w:szCs w:val="24"/>
        </w:rPr>
      </w:pPr>
      <w:r>
        <w:rPr>
          <w:rFonts w:ascii="Times New Roman" w:hAnsi="Times New Roman" w:cs="Times New Roman"/>
          <w:sz w:val="24"/>
          <w:szCs w:val="24"/>
        </w:rPr>
        <w:t xml:space="preserve">Civil </w:t>
      </w:r>
      <w:proofErr w:type="gramStart"/>
      <w:r>
        <w:rPr>
          <w:rFonts w:ascii="Times New Roman" w:hAnsi="Times New Roman" w:cs="Times New Roman"/>
          <w:sz w:val="24"/>
          <w:szCs w:val="24"/>
        </w:rPr>
        <w:t>szervezetek …</w:t>
      </w:r>
      <w:proofErr w:type="gramEnd"/>
      <w:r>
        <w:rPr>
          <w:rFonts w:ascii="Times New Roman" w:hAnsi="Times New Roman" w:cs="Times New Roman"/>
          <w:sz w:val="24"/>
          <w:szCs w:val="24"/>
        </w:rPr>
        <w:t>……………………………………………………………… 15</w:t>
      </w:r>
    </w:p>
    <w:p w:rsidR="000F6020" w:rsidRPr="001F4EEA" w:rsidRDefault="000F6020" w:rsidP="00DE555C">
      <w:pPr>
        <w:pStyle w:val="Listaszerbekezds"/>
        <w:numPr>
          <w:ilvl w:val="0"/>
          <w:numId w:val="68"/>
        </w:numPr>
        <w:tabs>
          <w:tab w:val="left" w:pos="709"/>
        </w:tabs>
        <w:spacing w:after="160" w:line="360" w:lineRule="auto"/>
        <w:ind w:hanging="796"/>
        <w:rPr>
          <w:rFonts w:ascii="Times New Roman" w:hAnsi="Times New Roman" w:cs="Times New Roman"/>
          <w:b/>
          <w:sz w:val="24"/>
          <w:szCs w:val="24"/>
        </w:rPr>
      </w:pPr>
      <w:r>
        <w:rPr>
          <w:rFonts w:ascii="Times New Roman" w:hAnsi="Times New Roman" w:cs="Times New Roman"/>
          <w:b/>
          <w:sz w:val="24"/>
          <w:szCs w:val="24"/>
        </w:rPr>
        <w:t xml:space="preserve"> </w:t>
      </w:r>
      <w:r w:rsidR="006C2BDA">
        <w:rPr>
          <w:rFonts w:ascii="Times New Roman" w:hAnsi="Times New Roman" w:cs="Times New Roman"/>
          <w:b/>
          <w:sz w:val="24"/>
          <w:szCs w:val="24"/>
        </w:rPr>
        <w:t xml:space="preserve"> </w:t>
      </w:r>
      <w:r w:rsidRPr="001F4EEA">
        <w:rPr>
          <w:rFonts w:ascii="Times New Roman" w:hAnsi="Times New Roman" w:cs="Times New Roman"/>
          <w:b/>
          <w:sz w:val="24"/>
          <w:szCs w:val="24"/>
        </w:rPr>
        <w:t xml:space="preserve">ÖNKORMÁNYZATI TULAJDONÚ BÉRLAKÁSOK </w:t>
      </w:r>
      <w:proofErr w:type="gramStart"/>
      <w:r w:rsidRPr="001F4EEA">
        <w:rPr>
          <w:rFonts w:ascii="Times New Roman" w:hAnsi="Times New Roman" w:cs="Times New Roman"/>
          <w:b/>
          <w:sz w:val="24"/>
          <w:szCs w:val="24"/>
        </w:rPr>
        <w:t>HELYZETE</w:t>
      </w:r>
      <w:r>
        <w:rPr>
          <w:rFonts w:ascii="Times New Roman" w:hAnsi="Times New Roman" w:cs="Times New Roman"/>
          <w:b/>
          <w:sz w:val="24"/>
          <w:szCs w:val="24"/>
        </w:rPr>
        <w:t xml:space="preserve"> </w:t>
      </w:r>
      <w:r w:rsidR="006C2BDA">
        <w:rPr>
          <w:rFonts w:ascii="Times New Roman" w:hAnsi="Times New Roman" w:cs="Times New Roman"/>
          <w:sz w:val="24"/>
          <w:szCs w:val="24"/>
        </w:rPr>
        <w:t>….</w:t>
      </w:r>
      <w:proofErr w:type="gramEnd"/>
      <w:r w:rsidR="006C2BDA">
        <w:rPr>
          <w:rFonts w:ascii="Times New Roman" w:hAnsi="Times New Roman" w:cs="Times New Roman"/>
          <w:sz w:val="24"/>
          <w:szCs w:val="24"/>
        </w:rPr>
        <w:t>..</w:t>
      </w:r>
      <w:r w:rsidRPr="00951F7B">
        <w:rPr>
          <w:rFonts w:ascii="Times New Roman" w:hAnsi="Times New Roman" w:cs="Times New Roman"/>
          <w:sz w:val="24"/>
          <w:szCs w:val="24"/>
        </w:rPr>
        <w:t>…</w:t>
      </w:r>
      <w:r>
        <w:rPr>
          <w:rFonts w:ascii="Times New Roman" w:hAnsi="Times New Roman" w:cs="Times New Roman"/>
          <w:sz w:val="24"/>
          <w:szCs w:val="24"/>
        </w:rPr>
        <w:t>.... 1</w:t>
      </w:r>
      <w:r w:rsidR="00812D57">
        <w:rPr>
          <w:rFonts w:ascii="Times New Roman" w:hAnsi="Times New Roman" w:cs="Times New Roman"/>
          <w:sz w:val="24"/>
          <w:szCs w:val="24"/>
        </w:rPr>
        <w:t>8</w:t>
      </w:r>
    </w:p>
    <w:p w:rsidR="000F6020" w:rsidRPr="001F4EEA" w:rsidRDefault="000F6020" w:rsidP="00DE555C">
      <w:pPr>
        <w:pStyle w:val="Listaszerbekezds"/>
        <w:numPr>
          <w:ilvl w:val="0"/>
          <w:numId w:val="68"/>
        </w:numPr>
        <w:tabs>
          <w:tab w:val="left" w:pos="851"/>
        </w:tabs>
        <w:spacing w:after="160" w:line="360" w:lineRule="auto"/>
        <w:ind w:left="851" w:hanging="567"/>
        <w:rPr>
          <w:rFonts w:ascii="Times New Roman" w:hAnsi="Times New Roman" w:cs="Times New Roman"/>
          <w:b/>
          <w:sz w:val="24"/>
          <w:szCs w:val="24"/>
        </w:rPr>
      </w:pPr>
      <w:r w:rsidRPr="001F4EEA">
        <w:rPr>
          <w:rFonts w:ascii="Times New Roman" w:hAnsi="Times New Roman" w:cs="Times New Roman"/>
          <w:b/>
          <w:sz w:val="24"/>
          <w:szCs w:val="24"/>
        </w:rPr>
        <w:t xml:space="preserve">SZOCIÁLIS RÁSZORULTSÁGTÓL FÜGGŐ PÉNZBELI </w:t>
      </w:r>
      <w:proofErr w:type="gramStart"/>
      <w:r w:rsidRPr="001F4EEA">
        <w:rPr>
          <w:rFonts w:ascii="Times New Roman" w:hAnsi="Times New Roman" w:cs="Times New Roman"/>
          <w:b/>
          <w:sz w:val="24"/>
          <w:szCs w:val="24"/>
        </w:rPr>
        <w:t>ÉS</w:t>
      </w:r>
      <w:proofErr w:type="gramEnd"/>
      <w:r w:rsidRPr="001F4EEA">
        <w:rPr>
          <w:rFonts w:ascii="Times New Roman" w:hAnsi="Times New Roman" w:cs="Times New Roman"/>
          <w:b/>
          <w:sz w:val="24"/>
          <w:szCs w:val="24"/>
        </w:rPr>
        <w:t xml:space="preserve"> TERMÉSZETBENI ELLÁTÁSOK</w:t>
      </w:r>
      <w:r>
        <w:rPr>
          <w:rFonts w:ascii="Times New Roman" w:hAnsi="Times New Roman" w:cs="Times New Roman"/>
          <w:b/>
          <w:sz w:val="24"/>
          <w:szCs w:val="24"/>
        </w:rPr>
        <w:t xml:space="preserve"> </w:t>
      </w:r>
      <w:r w:rsidR="0086611E">
        <w:rPr>
          <w:rFonts w:ascii="Times New Roman" w:hAnsi="Times New Roman" w:cs="Times New Roman"/>
          <w:sz w:val="24"/>
          <w:szCs w:val="24"/>
        </w:rPr>
        <w:t>…………………………………………...... 22</w:t>
      </w:r>
    </w:p>
    <w:p w:rsidR="000F6020" w:rsidRDefault="000F6020" w:rsidP="00DE555C">
      <w:pPr>
        <w:pStyle w:val="Listaszerbekezds"/>
        <w:numPr>
          <w:ilvl w:val="0"/>
          <w:numId w:val="71"/>
        </w:numPr>
        <w:tabs>
          <w:tab w:val="left" w:pos="993"/>
        </w:tabs>
        <w:spacing w:after="160" w:line="360" w:lineRule="auto"/>
        <w:ind w:hanging="873"/>
        <w:rPr>
          <w:rFonts w:ascii="Times New Roman" w:hAnsi="Times New Roman" w:cs="Times New Roman"/>
          <w:sz w:val="24"/>
          <w:szCs w:val="24"/>
        </w:rPr>
      </w:pPr>
      <w:r>
        <w:rPr>
          <w:rFonts w:ascii="Times New Roman" w:hAnsi="Times New Roman" w:cs="Times New Roman"/>
          <w:sz w:val="24"/>
          <w:szCs w:val="24"/>
        </w:rPr>
        <w:t xml:space="preserve">Járási hivatal által nyújtott </w:t>
      </w:r>
      <w:proofErr w:type="gramStart"/>
      <w:r>
        <w:rPr>
          <w:rFonts w:ascii="Times New Roman" w:hAnsi="Times New Roman" w:cs="Times New Roman"/>
          <w:sz w:val="24"/>
          <w:szCs w:val="24"/>
        </w:rPr>
        <w:t>e</w:t>
      </w:r>
      <w:r w:rsidR="0086611E">
        <w:rPr>
          <w:rFonts w:ascii="Times New Roman" w:hAnsi="Times New Roman" w:cs="Times New Roman"/>
          <w:sz w:val="24"/>
          <w:szCs w:val="24"/>
        </w:rPr>
        <w:t>llátások …</w:t>
      </w:r>
      <w:proofErr w:type="gramEnd"/>
      <w:r w:rsidR="0086611E">
        <w:rPr>
          <w:rFonts w:ascii="Times New Roman" w:hAnsi="Times New Roman" w:cs="Times New Roman"/>
          <w:sz w:val="24"/>
          <w:szCs w:val="24"/>
        </w:rPr>
        <w:t>…………………………………………... 22</w:t>
      </w:r>
    </w:p>
    <w:p w:rsidR="000F6020" w:rsidRDefault="000F6020" w:rsidP="00DE555C">
      <w:pPr>
        <w:pStyle w:val="Listaszerbekezds"/>
        <w:numPr>
          <w:ilvl w:val="0"/>
          <w:numId w:val="71"/>
        </w:numPr>
        <w:tabs>
          <w:tab w:val="left" w:pos="993"/>
        </w:tabs>
        <w:spacing w:after="160" w:line="360" w:lineRule="auto"/>
        <w:ind w:hanging="873"/>
        <w:rPr>
          <w:rFonts w:ascii="Times New Roman" w:hAnsi="Times New Roman" w:cs="Times New Roman"/>
          <w:sz w:val="24"/>
          <w:szCs w:val="24"/>
        </w:rPr>
      </w:pPr>
      <w:r>
        <w:rPr>
          <w:rFonts w:ascii="Times New Roman" w:hAnsi="Times New Roman" w:cs="Times New Roman"/>
          <w:sz w:val="24"/>
          <w:szCs w:val="24"/>
        </w:rPr>
        <w:t xml:space="preserve">Helyi Önkormányzat Képviselő- testülete által </w:t>
      </w:r>
      <w:r w:rsidR="0086611E">
        <w:rPr>
          <w:rFonts w:ascii="Times New Roman" w:hAnsi="Times New Roman" w:cs="Times New Roman"/>
          <w:sz w:val="24"/>
          <w:szCs w:val="24"/>
        </w:rPr>
        <w:t xml:space="preserve">nyújtott </w:t>
      </w:r>
      <w:proofErr w:type="gramStart"/>
      <w:r w:rsidR="0086611E">
        <w:rPr>
          <w:rFonts w:ascii="Times New Roman" w:hAnsi="Times New Roman" w:cs="Times New Roman"/>
          <w:sz w:val="24"/>
          <w:szCs w:val="24"/>
        </w:rPr>
        <w:t>ellátások …</w:t>
      </w:r>
      <w:proofErr w:type="gramEnd"/>
      <w:r w:rsidR="0086611E">
        <w:rPr>
          <w:rFonts w:ascii="Times New Roman" w:hAnsi="Times New Roman" w:cs="Times New Roman"/>
          <w:sz w:val="24"/>
          <w:szCs w:val="24"/>
        </w:rPr>
        <w:t>……...…….. 23</w:t>
      </w:r>
    </w:p>
    <w:p w:rsidR="000F6020" w:rsidRDefault="000F6020" w:rsidP="00DE555C">
      <w:pPr>
        <w:pStyle w:val="Listaszerbekezds"/>
        <w:numPr>
          <w:ilvl w:val="0"/>
          <w:numId w:val="71"/>
        </w:numPr>
        <w:tabs>
          <w:tab w:val="left" w:pos="993"/>
        </w:tabs>
        <w:spacing w:after="160" w:line="360" w:lineRule="auto"/>
        <w:ind w:hanging="873"/>
        <w:rPr>
          <w:rFonts w:ascii="Times New Roman" w:hAnsi="Times New Roman" w:cs="Times New Roman"/>
          <w:sz w:val="24"/>
          <w:szCs w:val="24"/>
        </w:rPr>
      </w:pPr>
      <w:r>
        <w:rPr>
          <w:rFonts w:ascii="Times New Roman" w:hAnsi="Times New Roman" w:cs="Times New Roman"/>
          <w:sz w:val="24"/>
          <w:szCs w:val="24"/>
        </w:rPr>
        <w:t xml:space="preserve">Gyermekek védelmét biztosító pénzbeli és természetbeni </w:t>
      </w:r>
      <w:proofErr w:type="gramStart"/>
      <w:r>
        <w:rPr>
          <w:rFonts w:ascii="Times New Roman" w:hAnsi="Times New Roman" w:cs="Times New Roman"/>
          <w:sz w:val="24"/>
          <w:szCs w:val="24"/>
        </w:rPr>
        <w:t>ellátások …</w:t>
      </w:r>
      <w:proofErr w:type="gramEnd"/>
      <w:r>
        <w:rPr>
          <w:rFonts w:ascii="Times New Roman" w:hAnsi="Times New Roman" w:cs="Times New Roman"/>
          <w:sz w:val="24"/>
          <w:szCs w:val="24"/>
        </w:rPr>
        <w:t>………….. 26</w:t>
      </w:r>
    </w:p>
    <w:p w:rsidR="000F6020" w:rsidRPr="001F4EEA" w:rsidRDefault="000F6020" w:rsidP="00DE555C">
      <w:pPr>
        <w:pStyle w:val="Listaszerbekezds"/>
        <w:numPr>
          <w:ilvl w:val="0"/>
          <w:numId w:val="68"/>
        </w:numPr>
        <w:tabs>
          <w:tab w:val="left" w:pos="851"/>
        </w:tabs>
        <w:spacing w:after="160" w:line="360" w:lineRule="auto"/>
        <w:rPr>
          <w:rFonts w:ascii="Times New Roman" w:hAnsi="Times New Roman" w:cs="Times New Roman"/>
          <w:b/>
          <w:sz w:val="24"/>
          <w:szCs w:val="24"/>
        </w:rPr>
      </w:pPr>
      <w:r w:rsidRPr="001F4EEA">
        <w:rPr>
          <w:rFonts w:ascii="Times New Roman" w:hAnsi="Times New Roman" w:cs="Times New Roman"/>
          <w:b/>
          <w:sz w:val="24"/>
          <w:szCs w:val="24"/>
        </w:rPr>
        <w:t xml:space="preserve">SZOCIÁLIS </w:t>
      </w:r>
      <w:proofErr w:type="gramStart"/>
      <w:r w:rsidRPr="001F4EEA">
        <w:rPr>
          <w:rFonts w:ascii="Times New Roman" w:hAnsi="Times New Roman" w:cs="Times New Roman"/>
          <w:b/>
          <w:sz w:val="24"/>
          <w:szCs w:val="24"/>
        </w:rPr>
        <w:t>ÉS</w:t>
      </w:r>
      <w:proofErr w:type="gramEnd"/>
      <w:r w:rsidRPr="001F4EEA">
        <w:rPr>
          <w:rFonts w:ascii="Times New Roman" w:hAnsi="Times New Roman" w:cs="Times New Roman"/>
          <w:b/>
          <w:sz w:val="24"/>
          <w:szCs w:val="24"/>
        </w:rPr>
        <w:t xml:space="preserve"> GYERMEKVÉDELMI ELLÁTÓRENDSZER TÖRVÉNYI SZABÁLYOZÁSA</w:t>
      </w:r>
      <w:r>
        <w:rPr>
          <w:rFonts w:ascii="Times New Roman" w:hAnsi="Times New Roman" w:cs="Times New Roman"/>
          <w:b/>
          <w:sz w:val="24"/>
          <w:szCs w:val="24"/>
        </w:rPr>
        <w:t xml:space="preserve"> </w:t>
      </w:r>
      <w:r w:rsidR="0086611E">
        <w:rPr>
          <w:rFonts w:ascii="Times New Roman" w:hAnsi="Times New Roman" w:cs="Times New Roman"/>
          <w:sz w:val="24"/>
          <w:szCs w:val="24"/>
        </w:rPr>
        <w:t>…………………………………………………………….. 28</w:t>
      </w:r>
    </w:p>
    <w:p w:rsidR="000F6020" w:rsidRPr="001F4EEA" w:rsidRDefault="000F6020" w:rsidP="00DE555C">
      <w:pPr>
        <w:pStyle w:val="Listaszerbekezds"/>
        <w:numPr>
          <w:ilvl w:val="0"/>
          <w:numId w:val="68"/>
        </w:numPr>
        <w:tabs>
          <w:tab w:val="left" w:pos="851"/>
        </w:tabs>
        <w:spacing w:after="160" w:line="360" w:lineRule="auto"/>
        <w:ind w:left="851" w:hanging="491"/>
        <w:rPr>
          <w:rFonts w:ascii="Times New Roman" w:hAnsi="Times New Roman" w:cs="Times New Roman"/>
          <w:b/>
          <w:sz w:val="24"/>
          <w:szCs w:val="24"/>
        </w:rPr>
      </w:pPr>
      <w:r w:rsidRPr="001F4EEA">
        <w:rPr>
          <w:rFonts w:ascii="Times New Roman" w:hAnsi="Times New Roman" w:cs="Times New Roman"/>
          <w:b/>
          <w:sz w:val="24"/>
          <w:szCs w:val="24"/>
        </w:rPr>
        <w:t xml:space="preserve">CSONGRÁD VÁROSÁBAN MŰKÖDŐ SZOCIÁLIS </w:t>
      </w:r>
      <w:proofErr w:type="gramStart"/>
      <w:r w:rsidRPr="001F4EEA">
        <w:rPr>
          <w:rFonts w:ascii="Times New Roman" w:hAnsi="Times New Roman" w:cs="Times New Roman"/>
          <w:b/>
          <w:sz w:val="24"/>
          <w:szCs w:val="24"/>
        </w:rPr>
        <w:t>ÉS</w:t>
      </w:r>
      <w:proofErr w:type="gramEnd"/>
      <w:r w:rsidRPr="001F4EEA">
        <w:rPr>
          <w:rFonts w:ascii="Times New Roman" w:hAnsi="Times New Roman" w:cs="Times New Roman"/>
          <w:b/>
          <w:sz w:val="24"/>
          <w:szCs w:val="24"/>
        </w:rPr>
        <w:t xml:space="preserve"> GYERMEKJÓLÉTI SZOLGÁLTATÁSOK</w:t>
      </w:r>
      <w:r>
        <w:rPr>
          <w:rFonts w:ascii="Times New Roman" w:hAnsi="Times New Roman" w:cs="Times New Roman"/>
          <w:b/>
          <w:sz w:val="24"/>
          <w:szCs w:val="24"/>
        </w:rPr>
        <w:t xml:space="preserve"> </w:t>
      </w:r>
      <w:r>
        <w:rPr>
          <w:rFonts w:ascii="Times New Roman" w:hAnsi="Times New Roman" w:cs="Times New Roman"/>
          <w:sz w:val="24"/>
          <w:szCs w:val="24"/>
        </w:rPr>
        <w:t>………………………………………………………</w:t>
      </w:r>
      <w:r w:rsidR="006C2BDA">
        <w:rPr>
          <w:rFonts w:ascii="Times New Roman" w:hAnsi="Times New Roman" w:cs="Times New Roman"/>
          <w:sz w:val="24"/>
          <w:szCs w:val="24"/>
        </w:rPr>
        <w:t>…</w:t>
      </w:r>
      <w:r w:rsidR="0086611E">
        <w:rPr>
          <w:rFonts w:ascii="Times New Roman" w:hAnsi="Times New Roman" w:cs="Times New Roman"/>
          <w:sz w:val="24"/>
          <w:szCs w:val="24"/>
        </w:rPr>
        <w:t>… 31</w:t>
      </w:r>
    </w:p>
    <w:p w:rsidR="000F6020" w:rsidRDefault="000F6020" w:rsidP="00DE555C">
      <w:pPr>
        <w:pStyle w:val="Listaszerbekezds"/>
        <w:numPr>
          <w:ilvl w:val="0"/>
          <w:numId w:val="72"/>
        </w:numPr>
        <w:tabs>
          <w:tab w:val="left" w:pos="993"/>
        </w:tabs>
        <w:spacing w:after="160" w:line="360" w:lineRule="auto"/>
        <w:ind w:hanging="873"/>
        <w:rPr>
          <w:rFonts w:ascii="Times New Roman" w:hAnsi="Times New Roman" w:cs="Times New Roman"/>
          <w:sz w:val="24"/>
          <w:szCs w:val="24"/>
        </w:rPr>
      </w:pPr>
      <w:r>
        <w:rPr>
          <w:rFonts w:ascii="Times New Roman" w:hAnsi="Times New Roman" w:cs="Times New Roman"/>
          <w:sz w:val="24"/>
          <w:szCs w:val="24"/>
        </w:rPr>
        <w:t xml:space="preserve">Szociális alapszolgáltatások </w:t>
      </w:r>
      <w:proofErr w:type="gramStart"/>
      <w:r>
        <w:rPr>
          <w:rFonts w:ascii="Times New Roman" w:hAnsi="Times New Roman" w:cs="Times New Roman"/>
          <w:sz w:val="24"/>
          <w:szCs w:val="24"/>
        </w:rPr>
        <w:t>b</w:t>
      </w:r>
      <w:r w:rsidR="0086611E">
        <w:rPr>
          <w:rFonts w:ascii="Times New Roman" w:hAnsi="Times New Roman" w:cs="Times New Roman"/>
          <w:sz w:val="24"/>
          <w:szCs w:val="24"/>
        </w:rPr>
        <w:t>iztosítása …</w:t>
      </w:r>
      <w:proofErr w:type="gramEnd"/>
      <w:r w:rsidR="0086611E">
        <w:rPr>
          <w:rFonts w:ascii="Times New Roman" w:hAnsi="Times New Roman" w:cs="Times New Roman"/>
          <w:sz w:val="24"/>
          <w:szCs w:val="24"/>
        </w:rPr>
        <w:t>……………………………………….. 33</w:t>
      </w:r>
    </w:p>
    <w:p w:rsidR="000F6020" w:rsidRDefault="000F6020" w:rsidP="00DE555C">
      <w:pPr>
        <w:pStyle w:val="Listaszerbekezds"/>
        <w:numPr>
          <w:ilvl w:val="0"/>
          <w:numId w:val="72"/>
        </w:numPr>
        <w:tabs>
          <w:tab w:val="left" w:pos="993"/>
        </w:tabs>
        <w:spacing w:after="160" w:line="360" w:lineRule="auto"/>
        <w:ind w:hanging="873"/>
        <w:rPr>
          <w:rFonts w:ascii="Times New Roman" w:hAnsi="Times New Roman" w:cs="Times New Roman"/>
          <w:sz w:val="24"/>
          <w:szCs w:val="24"/>
        </w:rPr>
      </w:pPr>
      <w:r>
        <w:rPr>
          <w:rFonts w:ascii="Times New Roman" w:hAnsi="Times New Roman" w:cs="Times New Roman"/>
          <w:sz w:val="24"/>
          <w:szCs w:val="24"/>
        </w:rPr>
        <w:t xml:space="preserve">Személyes gondoskodás keretébe tartozó szakosított </w:t>
      </w:r>
      <w:proofErr w:type="gramStart"/>
      <w:r>
        <w:rPr>
          <w:rFonts w:ascii="Times New Roman" w:hAnsi="Times New Roman" w:cs="Times New Roman"/>
          <w:sz w:val="24"/>
          <w:szCs w:val="24"/>
        </w:rPr>
        <w:t>ellátások …</w:t>
      </w:r>
      <w:proofErr w:type="gramEnd"/>
      <w:r>
        <w:rPr>
          <w:rFonts w:ascii="Times New Roman" w:hAnsi="Times New Roman" w:cs="Times New Roman"/>
          <w:sz w:val="24"/>
          <w:szCs w:val="24"/>
        </w:rPr>
        <w:t>………………. 5</w:t>
      </w:r>
      <w:r w:rsidR="0086611E">
        <w:rPr>
          <w:rFonts w:ascii="Times New Roman" w:hAnsi="Times New Roman" w:cs="Times New Roman"/>
          <w:sz w:val="24"/>
          <w:szCs w:val="24"/>
        </w:rPr>
        <w:t>2</w:t>
      </w:r>
    </w:p>
    <w:p w:rsidR="000F6020" w:rsidRDefault="000F6020" w:rsidP="00DE555C">
      <w:pPr>
        <w:pStyle w:val="Listaszerbekezds"/>
        <w:numPr>
          <w:ilvl w:val="1"/>
          <w:numId w:val="73"/>
        </w:numPr>
        <w:tabs>
          <w:tab w:val="left" w:pos="993"/>
        </w:tabs>
        <w:spacing w:after="160" w:line="360" w:lineRule="auto"/>
        <w:ind w:left="1418" w:hanging="425"/>
        <w:rPr>
          <w:rFonts w:ascii="Times New Roman" w:hAnsi="Times New Roman" w:cs="Times New Roman"/>
          <w:sz w:val="24"/>
          <w:szCs w:val="24"/>
        </w:rPr>
      </w:pPr>
      <w:r>
        <w:rPr>
          <w:rFonts w:ascii="Times New Roman" w:hAnsi="Times New Roman" w:cs="Times New Roman"/>
          <w:sz w:val="24"/>
          <w:szCs w:val="24"/>
        </w:rPr>
        <w:t xml:space="preserve"> Tartós bentlakásos </w:t>
      </w:r>
      <w:proofErr w:type="gramStart"/>
      <w:r>
        <w:rPr>
          <w:rFonts w:ascii="Times New Roman" w:hAnsi="Times New Roman" w:cs="Times New Roman"/>
          <w:sz w:val="24"/>
          <w:szCs w:val="24"/>
        </w:rPr>
        <w:t>intézmények …</w:t>
      </w:r>
      <w:proofErr w:type="gramEnd"/>
      <w:r>
        <w:rPr>
          <w:rFonts w:ascii="Times New Roman" w:hAnsi="Times New Roman" w:cs="Times New Roman"/>
          <w:sz w:val="24"/>
          <w:szCs w:val="24"/>
        </w:rPr>
        <w:t>…………………………………………. 5</w:t>
      </w:r>
      <w:r w:rsidR="0086611E">
        <w:rPr>
          <w:rFonts w:ascii="Times New Roman" w:hAnsi="Times New Roman" w:cs="Times New Roman"/>
          <w:sz w:val="24"/>
          <w:szCs w:val="24"/>
        </w:rPr>
        <w:t>2</w:t>
      </w:r>
    </w:p>
    <w:p w:rsidR="000F6020" w:rsidRDefault="000F6020" w:rsidP="00DE555C">
      <w:pPr>
        <w:pStyle w:val="Listaszerbekezds"/>
        <w:numPr>
          <w:ilvl w:val="1"/>
          <w:numId w:val="73"/>
        </w:numPr>
        <w:tabs>
          <w:tab w:val="left" w:pos="993"/>
        </w:tabs>
        <w:spacing w:after="160" w:line="360" w:lineRule="auto"/>
        <w:ind w:left="1418" w:hanging="425"/>
        <w:rPr>
          <w:rFonts w:ascii="Times New Roman" w:hAnsi="Times New Roman" w:cs="Times New Roman"/>
          <w:sz w:val="24"/>
          <w:szCs w:val="24"/>
        </w:rPr>
      </w:pPr>
      <w:r>
        <w:rPr>
          <w:rFonts w:ascii="Times New Roman" w:hAnsi="Times New Roman" w:cs="Times New Roman"/>
          <w:sz w:val="24"/>
          <w:szCs w:val="24"/>
        </w:rPr>
        <w:t xml:space="preserve"> Átmeneti elhelyezést nyúj</w:t>
      </w:r>
      <w:r w:rsidR="00812D57">
        <w:rPr>
          <w:rFonts w:ascii="Times New Roman" w:hAnsi="Times New Roman" w:cs="Times New Roman"/>
          <w:sz w:val="24"/>
          <w:szCs w:val="24"/>
        </w:rPr>
        <w:t xml:space="preserve">tó </w:t>
      </w:r>
      <w:proofErr w:type="gramStart"/>
      <w:r w:rsidR="00812D57">
        <w:rPr>
          <w:rFonts w:ascii="Times New Roman" w:hAnsi="Times New Roman" w:cs="Times New Roman"/>
          <w:sz w:val="24"/>
          <w:szCs w:val="24"/>
        </w:rPr>
        <w:t>intézmény …</w:t>
      </w:r>
      <w:proofErr w:type="gramEnd"/>
      <w:r w:rsidR="00812D57">
        <w:rPr>
          <w:rFonts w:ascii="Times New Roman" w:hAnsi="Times New Roman" w:cs="Times New Roman"/>
          <w:sz w:val="24"/>
          <w:szCs w:val="24"/>
        </w:rPr>
        <w:t xml:space="preserve">………………………………….. </w:t>
      </w:r>
      <w:r w:rsidR="0086611E">
        <w:rPr>
          <w:rFonts w:ascii="Times New Roman" w:hAnsi="Times New Roman" w:cs="Times New Roman"/>
          <w:sz w:val="24"/>
          <w:szCs w:val="24"/>
        </w:rPr>
        <w:t>60</w:t>
      </w:r>
    </w:p>
    <w:p w:rsidR="000F6020" w:rsidRDefault="000F6020" w:rsidP="00DE555C">
      <w:pPr>
        <w:pStyle w:val="Listaszerbekezds"/>
        <w:numPr>
          <w:ilvl w:val="0"/>
          <w:numId w:val="73"/>
        </w:numPr>
        <w:tabs>
          <w:tab w:val="left" w:pos="993"/>
        </w:tabs>
        <w:spacing w:after="160" w:line="360" w:lineRule="auto"/>
        <w:ind w:firstLine="207"/>
        <w:rPr>
          <w:rFonts w:ascii="Times New Roman" w:hAnsi="Times New Roman" w:cs="Times New Roman"/>
          <w:sz w:val="24"/>
          <w:szCs w:val="24"/>
        </w:rPr>
      </w:pPr>
      <w:r>
        <w:rPr>
          <w:rFonts w:ascii="Times New Roman" w:hAnsi="Times New Roman" w:cs="Times New Roman"/>
          <w:sz w:val="24"/>
          <w:szCs w:val="24"/>
        </w:rPr>
        <w:t xml:space="preserve">Személyes gondoskodás keretébe tartozó gyermekjóléti alapellátások jellemzői a </w:t>
      </w:r>
      <w:proofErr w:type="gramStart"/>
      <w:r>
        <w:rPr>
          <w:rFonts w:ascii="Times New Roman" w:hAnsi="Times New Roman" w:cs="Times New Roman"/>
          <w:sz w:val="24"/>
          <w:szCs w:val="24"/>
        </w:rPr>
        <w:t>településen …</w:t>
      </w:r>
      <w:proofErr w:type="gramEnd"/>
      <w:r>
        <w:rPr>
          <w:rFonts w:ascii="Times New Roman" w:hAnsi="Times New Roman" w:cs="Times New Roman"/>
          <w:sz w:val="24"/>
          <w:szCs w:val="24"/>
        </w:rPr>
        <w:t>……………………………………………………………………………. 6</w:t>
      </w:r>
      <w:r w:rsidR="0086611E">
        <w:rPr>
          <w:rFonts w:ascii="Times New Roman" w:hAnsi="Times New Roman" w:cs="Times New Roman"/>
          <w:sz w:val="24"/>
          <w:szCs w:val="24"/>
        </w:rPr>
        <w:t>4</w:t>
      </w:r>
    </w:p>
    <w:p w:rsidR="000F6020" w:rsidRDefault="000F6020" w:rsidP="00DE555C">
      <w:pPr>
        <w:pStyle w:val="Listaszerbekezds"/>
        <w:numPr>
          <w:ilvl w:val="1"/>
          <w:numId w:val="73"/>
        </w:numPr>
        <w:tabs>
          <w:tab w:val="left" w:pos="993"/>
        </w:tabs>
        <w:spacing w:after="160" w:line="360" w:lineRule="auto"/>
        <w:ind w:left="1418" w:hanging="458"/>
        <w:rPr>
          <w:rFonts w:ascii="Times New Roman" w:hAnsi="Times New Roman" w:cs="Times New Roman"/>
          <w:sz w:val="24"/>
          <w:szCs w:val="24"/>
        </w:rPr>
      </w:pPr>
      <w:r>
        <w:rPr>
          <w:rFonts w:ascii="Times New Roman" w:hAnsi="Times New Roman" w:cs="Times New Roman"/>
          <w:sz w:val="24"/>
          <w:szCs w:val="24"/>
        </w:rPr>
        <w:t xml:space="preserve"> Gyermekjóléti </w:t>
      </w:r>
      <w:proofErr w:type="gramStart"/>
      <w:r>
        <w:rPr>
          <w:rFonts w:ascii="Times New Roman" w:hAnsi="Times New Roman" w:cs="Times New Roman"/>
          <w:sz w:val="24"/>
          <w:szCs w:val="24"/>
        </w:rPr>
        <w:t>szolgáltatás …</w:t>
      </w:r>
      <w:proofErr w:type="gramEnd"/>
      <w:r>
        <w:rPr>
          <w:rFonts w:ascii="Times New Roman" w:hAnsi="Times New Roman" w:cs="Times New Roman"/>
          <w:sz w:val="24"/>
          <w:szCs w:val="24"/>
        </w:rPr>
        <w:t>…………………………………………...</w:t>
      </w:r>
      <w:r w:rsidR="00812D57">
        <w:rPr>
          <w:rFonts w:ascii="Times New Roman" w:hAnsi="Times New Roman" w:cs="Times New Roman"/>
          <w:sz w:val="24"/>
          <w:szCs w:val="24"/>
        </w:rPr>
        <w:t>....</w:t>
      </w:r>
      <w:r>
        <w:rPr>
          <w:rFonts w:ascii="Times New Roman" w:hAnsi="Times New Roman" w:cs="Times New Roman"/>
          <w:sz w:val="24"/>
          <w:szCs w:val="24"/>
        </w:rPr>
        <w:t>.. 6</w:t>
      </w:r>
      <w:r w:rsidR="0086611E">
        <w:rPr>
          <w:rFonts w:ascii="Times New Roman" w:hAnsi="Times New Roman" w:cs="Times New Roman"/>
          <w:sz w:val="24"/>
          <w:szCs w:val="24"/>
        </w:rPr>
        <w:t>4</w:t>
      </w:r>
    </w:p>
    <w:p w:rsidR="000F6020" w:rsidRDefault="000F6020" w:rsidP="00DE555C">
      <w:pPr>
        <w:pStyle w:val="Listaszerbekezds"/>
        <w:numPr>
          <w:ilvl w:val="1"/>
          <w:numId w:val="73"/>
        </w:numPr>
        <w:tabs>
          <w:tab w:val="left" w:pos="993"/>
        </w:tabs>
        <w:spacing w:after="160" w:line="360" w:lineRule="auto"/>
        <w:ind w:left="1418" w:hanging="425"/>
        <w:rPr>
          <w:rFonts w:ascii="Times New Roman" w:hAnsi="Times New Roman" w:cs="Times New Roman"/>
          <w:sz w:val="24"/>
          <w:szCs w:val="24"/>
        </w:rPr>
      </w:pPr>
      <w:r>
        <w:rPr>
          <w:rFonts w:ascii="Times New Roman" w:hAnsi="Times New Roman" w:cs="Times New Roman"/>
          <w:sz w:val="24"/>
          <w:szCs w:val="24"/>
        </w:rPr>
        <w:t xml:space="preserve"> Gyermekek napközbeni </w:t>
      </w:r>
      <w:proofErr w:type="gramStart"/>
      <w:r>
        <w:rPr>
          <w:rFonts w:ascii="Times New Roman" w:hAnsi="Times New Roman" w:cs="Times New Roman"/>
          <w:sz w:val="24"/>
          <w:szCs w:val="24"/>
        </w:rPr>
        <w:t>e</w:t>
      </w:r>
      <w:r w:rsidR="0086611E">
        <w:rPr>
          <w:rFonts w:ascii="Times New Roman" w:hAnsi="Times New Roman" w:cs="Times New Roman"/>
          <w:sz w:val="24"/>
          <w:szCs w:val="24"/>
        </w:rPr>
        <w:t>llátása …</w:t>
      </w:r>
      <w:proofErr w:type="gramEnd"/>
      <w:r w:rsidR="0086611E">
        <w:rPr>
          <w:rFonts w:ascii="Times New Roman" w:hAnsi="Times New Roman" w:cs="Times New Roman"/>
          <w:sz w:val="24"/>
          <w:szCs w:val="24"/>
        </w:rPr>
        <w:t>………………………………...……….. 72</w:t>
      </w:r>
    </w:p>
    <w:p w:rsidR="000F6020" w:rsidRDefault="000F6020" w:rsidP="00DE555C">
      <w:pPr>
        <w:pStyle w:val="Listaszerbekezds"/>
        <w:numPr>
          <w:ilvl w:val="2"/>
          <w:numId w:val="73"/>
        </w:numPr>
        <w:tabs>
          <w:tab w:val="left" w:pos="993"/>
        </w:tabs>
        <w:spacing w:after="160" w:line="360" w:lineRule="auto"/>
        <w:ind w:left="2410" w:hanging="850"/>
        <w:rPr>
          <w:rFonts w:ascii="Times New Roman" w:hAnsi="Times New Roman" w:cs="Times New Roman"/>
          <w:sz w:val="24"/>
          <w:szCs w:val="24"/>
        </w:rPr>
      </w:pPr>
      <w:r>
        <w:rPr>
          <w:rFonts w:ascii="Times New Roman" w:hAnsi="Times New Roman" w:cs="Times New Roman"/>
          <w:sz w:val="24"/>
          <w:szCs w:val="24"/>
        </w:rPr>
        <w:lastRenderedPageBreak/>
        <w:t xml:space="preserve"> Bölcsőde</w:t>
      </w:r>
      <w:r w:rsidR="0086611E">
        <w:rPr>
          <w:rFonts w:ascii="Times New Roman" w:hAnsi="Times New Roman" w:cs="Times New Roman"/>
          <w:sz w:val="24"/>
          <w:szCs w:val="24"/>
        </w:rPr>
        <w:t xml:space="preserve">i </w:t>
      </w:r>
      <w:proofErr w:type="gramStart"/>
      <w:r w:rsidR="0086611E">
        <w:rPr>
          <w:rFonts w:ascii="Times New Roman" w:hAnsi="Times New Roman" w:cs="Times New Roman"/>
          <w:sz w:val="24"/>
          <w:szCs w:val="24"/>
        </w:rPr>
        <w:t>ellátás …</w:t>
      </w:r>
      <w:proofErr w:type="gramEnd"/>
      <w:r w:rsidR="0086611E">
        <w:rPr>
          <w:rFonts w:ascii="Times New Roman" w:hAnsi="Times New Roman" w:cs="Times New Roman"/>
          <w:sz w:val="24"/>
          <w:szCs w:val="24"/>
        </w:rPr>
        <w:t>……………………………………………… 72</w:t>
      </w:r>
    </w:p>
    <w:p w:rsidR="000F6020" w:rsidRDefault="000F6020" w:rsidP="00DE555C">
      <w:pPr>
        <w:pStyle w:val="Listaszerbekezds"/>
        <w:numPr>
          <w:ilvl w:val="3"/>
          <w:numId w:val="73"/>
        </w:numPr>
        <w:tabs>
          <w:tab w:val="left" w:pos="993"/>
          <w:tab w:val="left" w:pos="2552"/>
        </w:tabs>
        <w:spacing w:after="160" w:line="360" w:lineRule="auto"/>
        <w:ind w:left="2268" w:hanging="567"/>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Böl</w:t>
      </w:r>
      <w:r w:rsidR="0086611E">
        <w:rPr>
          <w:rFonts w:ascii="Times New Roman" w:hAnsi="Times New Roman" w:cs="Times New Roman"/>
          <w:sz w:val="24"/>
          <w:szCs w:val="24"/>
        </w:rPr>
        <w:t>csőde …</w:t>
      </w:r>
      <w:proofErr w:type="gramEnd"/>
      <w:r w:rsidR="0086611E">
        <w:rPr>
          <w:rFonts w:ascii="Times New Roman" w:hAnsi="Times New Roman" w:cs="Times New Roman"/>
          <w:sz w:val="24"/>
          <w:szCs w:val="24"/>
        </w:rPr>
        <w:t>…………………………………………………….. 72</w:t>
      </w:r>
      <w:r>
        <w:rPr>
          <w:rFonts w:ascii="Times New Roman" w:hAnsi="Times New Roman" w:cs="Times New Roman"/>
          <w:sz w:val="24"/>
          <w:szCs w:val="24"/>
        </w:rPr>
        <w:t xml:space="preserve">  </w:t>
      </w:r>
    </w:p>
    <w:p w:rsidR="000F6020" w:rsidRPr="001F43ED" w:rsidRDefault="000F6020" w:rsidP="00DE555C">
      <w:pPr>
        <w:pStyle w:val="Listaszerbekezds"/>
        <w:numPr>
          <w:ilvl w:val="3"/>
          <w:numId w:val="73"/>
        </w:numPr>
        <w:tabs>
          <w:tab w:val="left" w:pos="993"/>
          <w:tab w:val="left" w:pos="2552"/>
        </w:tabs>
        <w:spacing w:after="160" w:line="360" w:lineRule="auto"/>
        <w:ind w:left="2268" w:hanging="567"/>
        <w:rPr>
          <w:rFonts w:ascii="Times New Roman" w:hAnsi="Times New Roman" w:cs="Times New Roman"/>
          <w:sz w:val="24"/>
          <w:szCs w:val="24"/>
        </w:rPr>
      </w:pPr>
      <w:r>
        <w:rPr>
          <w:rFonts w:ascii="Times New Roman" w:hAnsi="Times New Roman" w:cs="Times New Roman"/>
          <w:sz w:val="24"/>
          <w:szCs w:val="24"/>
        </w:rPr>
        <w:t xml:space="preserve"> Családi </w:t>
      </w:r>
      <w:proofErr w:type="gramStart"/>
      <w:r w:rsidR="0086611E">
        <w:rPr>
          <w:rFonts w:ascii="Times New Roman" w:hAnsi="Times New Roman" w:cs="Times New Roman"/>
          <w:sz w:val="24"/>
          <w:szCs w:val="24"/>
        </w:rPr>
        <w:t>bölcsőde …</w:t>
      </w:r>
      <w:proofErr w:type="gramEnd"/>
      <w:r w:rsidR="0086611E">
        <w:rPr>
          <w:rFonts w:ascii="Times New Roman" w:hAnsi="Times New Roman" w:cs="Times New Roman"/>
          <w:sz w:val="24"/>
          <w:szCs w:val="24"/>
        </w:rPr>
        <w:t>…………………………………………….. 75</w:t>
      </w:r>
    </w:p>
    <w:p w:rsidR="000F6020" w:rsidRPr="001F4EEA" w:rsidRDefault="00E14D7C" w:rsidP="00DE555C">
      <w:pPr>
        <w:pStyle w:val="Listaszerbekezds"/>
        <w:numPr>
          <w:ilvl w:val="0"/>
          <w:numId w:val="68"/>
        </w:numPr>
        <w:spacing w:after="160" w:line="360" w:lineRule="auto"/>
        <w:ind w:left="811" w:hanging="454"/>
        <w:rPr>
          <w:rFonts w:ascii="Times New Roman" w:hAnsi="Times New Roman" w:cs="Times New Roman"/>
          <w:b/>
          <w:sz w:val="24"/>
          <w:szCs w:val="24"/>
        </w:rPr>
      </w:pPr>
      <w:r>
        <w:rPr>
          <w:rFonts w:ascii="Times New Roman" w:hAnsi="Times New Roman" w:cs="Times New Roman"/>
          <w:b/>
          <w:sz w:val="24"/>
          <w:szCs w:val="24"/>
        </w:rPr>
        <w:t xml:space="preserve"> </w:t>
      </w:r>
      <w:r w:rsidR="00EB5FAD">
        <w:rPr>
          <w:rFonts w:ascii="Times New Roman" w:hAnsi="Times New Roman" w:cs="Times New Roman"/>
          <w:b/>
          <w:sz w:val="24"/>
          <w:szCs w:val="24"/>
        </w:rPr>
        <w:t xml:space="preserve">  </w:t>
      </w:r>
      <w:r>
        <w:rPr>
          <w:rFonts w:ascii="Times New Roman" w:hAnsi="Times New Roman" w:cs="Times New Roman"/>
          <w:b/>
          <w:sz w:val="24"/>
          <w:szCs w:val="24"/>
        </w:rPr>
        <w:t xml:space="preserve">2021-2022. ÉVEKBEN </w:t>
      </w:r>
      <w:r w:rsidR="000F6020" w:rsidRPr="001F4EEA">
        <w:rPr>
          <w:rFonts w:ascii="Times New Roman" w:hAnsi="Times New Roman" w:cs="Times New Roman"/>
          <w:b/>
          <w:sz w:val="24"/>
          <w:szCs w:val="24"/>
        </w:rPr>
        <w:t xml:space="preserve">MEGVALÓSULT </w:t>
      </w:r>
      <w:proofErr w:type="gramStart"/>
      <w:r w:rsidR="000F6020" w:rsidRPr="001F4EEA">
        <w:rPr>
          <w:rFonts w:ascii="Times New Roman" w:hAnsi="Times New Roman" w:cs="Times New Roman"/>
          <w:b/>
          <w:sz w:val="24"/>
          <w:szCs w:val="24"/>
        </w:rPr>
        <w:t>FELADATOK</w:t>
      </w:r>
      <w:r>
        <w:rPr>
          <w:rFonts w:ascii="Times New Roman" w:hAnsi="Times New Roman" w:cs="Times New Roman"/>
          <w:b/>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w:t>
      </w:r>
      <w:r w:rsidR="00EB5FAD">
        <w:rPr>
          <w:rFonts w:ascii="Times New Roman" w:hAnsi="Times New Roman" w:cs="Times New Roman"/>
          <w:sz w:val="24"/>
          <w:szCs w:val="24"/>
        </w:rPr>
        <w:t>...</w:t>
      </w:r>
      <w:r>
        <w:rPr>
          <w:rFonts w:ascii="Times New Roman" w:hAnsi="Times New Roman" w:cs="Times New Roman"/>
          <w:sz w:val="24"/>
          <w:szCs w:val="24"/>
        </w:rPr>
        <w:t xml:space="preserve">…... </w:t>
      </w:r>
      <w:r w:rsidR="0086611E">
        <w:rPr>
          <w:rFonts w:ascii="Times New Roman" w:hAnsi="Times New Roman" w:cs="Times New Roman"/>
          <w:sz w:val="24"/>
          <w:szCs w:val="24"/>
        </w:rPr>
        <w:t>77</w:t>
      </w:r>
    </w:p>
    <w:p w:rsidR="000F6020" w:rsidRPr="001F4EEA" w:rsidRDefault="000F6020" w:rsidP="00DE555C">
      <w:pPr>
        <w:pStyle w:val="Listaszerbekezds"/>
        <w:numPr>
          <w:ilvl w:val="0"/>
          <w:numId w:val="68"/>
        </w:numPr>
        <w:tabs>
          <w:tab w:val="left" w:pos="993"/>
        </w:tabs>
        <w:spacing w:after="160" w:line="360" w:lineRule="auto"/>
        <w:rPr>
          <w:rFonts w:ascii="Times New Roman" w:hAnsi="Times New Roman" w:cs="Times New Roman"/>
          <w:b/>
          <w:sz w:val="24"/>
          <w:szCs w:val="24"/>
        </w:rPr>
      </w:pPr>
      <w:r w:rsidRPr="001F4EEA">
        <w:rPr>
          <w:rFonts w:ascii="Times New Roman" w:hAnsi="Times New Roman" w:cs="Times New Roman"/>
          <w:b/>
          <w:sz w:val="24"/>
          <w:szCs w:val="24"/>
        </w:rPr>
        <w:t xml:space="preserve">FEJLESZTÉSI TERVEK, </w:t>
      </w:r>
      <w:proofErr w:type="gramStart"/>
      <w:r w:rsidRPr="001F4EEA">
        <w:rPr>
          <w:rFonts w:ascii="Times New Roman" w:hAnsi="Times New Roman" w:cs="Times New Roman"/>
          <w:b/>
          <w:sz w:val="24"/>
          <w:szCs w:val="24"/>
        </w:rPr>
        <w:t>IRÁNYOK</w:t>
      </w:r>
      <w:r>
        <w:rPr>
          <w:rFonts w:ascii="Times New Roman" w:hAnsi="Times New Roman" w:cs="Times New Roman"/>
          <w:b/>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7</w:t>
      </w:r>
      <w:r w:rsidR="0086611E">
        <w:rPr>
          <w:rFonts w:ascii="Times New Roman" w:hAnsi="Times New Roman" w:cs="Times New Roman"/>
          <w:sz w:val="24"/>
          <w:szCs w:val="24"/>
        </w:rPr>
        <w:t>9</w:t>
      </w:r>
    </w:p>
    <w:p w:rsidR="000F6020" w:rsidRPr="00BD2BB4" w:rsidRDefault="000F6020" w:rsidP="000F6020">
      <w:pPr>
        <w:pStyle w:val="Listaszerbekezds"/>
        <w:ind w:left="1080"/>
        <w:rPr>
          <w:rFonts w:ascii="Times New Roman" w:hAnsi="Times New Roman" w:cs="Times New Roman"/>
          <w:sz w:val="24"/>
          <w:szCs w:val="24"/>
        </w:rPr>
      </w:pPr>
    </w:p>
    <w:p w:rsidR="005A16ED" w:rsidRDefault="005A16ED" w:rsidP="000F0671">
      <w:pPr>
        <w:tabs>
          <w:tab w:val="left" w:pos="1290"/>
        </w:tabs>
        <w:spacing w:after="0"/>
        <w:rPr>
          <w:rFonts w:ascii="Times New Roman" w:eastAsiaTheme="majorEastAsia" w:hAnsi="Times New Roman" w:cs="Times New Roman"/>
          <w:sz w:val="52"/>
          <w:szCs w:val="52"/>
        </w:rPr>
      </w:pPr>
    </w:p>
    <w:p w:rsidR="005A16ED" w:rsidRDefault="005A16ED" w:rsidP="000F0671">
      <w:pPr>
        <w:tabs>
          <w:tab w:val="left" w:pos="1290"/>
        </w:tabs>
        <w:spacing w:after="0"/>
        <w:rPr>
          <w:rFonts w:ascii="Times New Roman" w:eastAsiaTheme="majorEastAsia" w:hAnsi="Times New Roman" w:cs="Times New Roman"/>
          <w:sz w:val="52"/>
          <w:szCs w:val="52"/>
        </w:rPr>
      </w:pPr>
    </w:p>
    <w:p w:rsidR="005A16ED" w:rsidRDefault="005A16ED" w:rsidP="000F0671">
      <w:pPr>
        <w:tabs>
          <w:tab w:val="left" w:pos="1290"/>
        </w:tabs>
        <w:spacing w:after="0"/>
        <w:rPr>
          <w:rFonts w:ascii="Times New Roman" w:eastAsiaTheme="majorEastAsia" w:hAnsi="Times New Roman" w:cs="Times New Roman"/>
          <w:sz w:val="52"/>
          <w:szCs w:val="52"/>
        </w:rPr>
      </w:pPr>
    </w:p>
    <w:p w:rsidR="005A16ED" w:rsidRDefault="005A16ED" w:rsidP="000F0671">
      <w:pPr>
        <w:tabs>
          <w:tab w:val="left" w:pos="1290"/>
        </w:tabs>
        <w:spacing w:after="0"/>
        <w:rPr>
          <w:rFonts w:ascii="Times New Roman" w:eastAsiaTheme="majorEastAsia" w:hAnsi="Times New Roman" w:cs="Times New Roman"/>
          <w:sz w:val="52"/>
          <w:szCs w:val="52"/>
        </w:rPr>
      </w:pPr>
    </w:p>
    <w:p w:rsidR="005A16ED" w:rsidRDefault="005A16ED" w:rsidP="000F0671">
      <w:pPr>
        <w:tabs>
          <w:tab w:val="left" w:pos="1290"/>
        </w:tabs>
        <w:spacing w:after="0"/>
        <w:rPr>
          <w:rFonts w:ascii="Times New Roman" w:eastAsiaTheme="majorEastAsia" w:hAnsi="Times New Roman" w:cs="Times New Roman"/>
          <w:sz w:val="52"/>
          <w:szCs w:val="52"/>
        </w:rPr>
      </w:pPr>
    </w:p>
    <w:p w:rsidR="005A16ED" w:rsidRDefault="005A16ED" w:rsidP="000F0671">
      <w:pPr>
        <w:tabs>
          <w:tab w:val="left" w:pos="1290"/>
        </w:tabs>
        <w:spacing w:after="0"/>
        <w:rPr>
          <w:rFonts w:ascii="Times New Roman" w:eastAsiaTheme="majorEastAsia" w:hAnsi="Times New Roman" w:cs="Times New Roman"/>
          <w:sz w:val="52"/>
          <w:szCs w:val="52"/>
        </w:rPr>
      </w:pPr>
    </w:p>
    <w:p w:rsidR="005A16ED" w:rsidRDefault="005A16ED" w:rsidP="000F0671">
      <w:pPr>
        <w:tabs>
          <w:tab w:val="left" w:pos="1290"/>
        </w:tabs>
        <w:spacing w:after="0"/>
        <w:rPr>
          <w:rFonts w:ascii="Times New Roman" w:eastAsiaTheme="majorEastAsia" w:hAnsi="Times New Roman" w:cs="Times New Roman"/>
          <w:sz w:val="52"/>
          <w:szCs w:val="52"/>
        </w:rPr>
      </w:pPr>
    </w:p>
    <w:p w:rsidR="005A16ED" w:rsidRDefault="005A16ED" w:rsidP="000F0671">
      <w:pPr>
        <w:tabs>
          <w:tab w:val="left" w:pos="1290"/>
        </w:tabs>
        <w:spacing w:after="0"/>
        <w:rPr>
          <w:rFonts w:ascii="Times New Roman" w:eastAsiaTheme="majorEastAsia" w:hAnsi="Times New Roman" w:cs="Times New Roman"/>
          <w:sz w:val="52"/>
          <w:szCs w:val="52"/>
        </w:rPr>
      </w:pPr>
    </w:p>
    <w:p w:rsidR="005A16ED" w:rsidRDefault="005A16ED" w:rsidP="000F0671">
      <w:pPr>
        <w:tabs>
          <w:tab w:val="left" w:pos="1290"/>
        </w:tabs>
        <w:spacing w:after="0"/>
        <w:rPr>
          <w:rFonts w:ascii="Times New Roman" w:eastAsiaTheme="majorEastAsia" w:hAnsi="Times New Roman" w:cs="Times New Roman"/>
          <w:sz w:val="52"/>
          <w:szCs w:val="52"/>
        </w:rPr>
      </w:pPr>
    </w:p>
    <w:p w:rsidR="005A16ED" w:rsidRDefault="005A16ED" w:rsidP="000F0671">
      <w:pPr>
        <w:tabs>
          <w:tab w:val="left" w:pos="1290"/>
        </w:tabs>
        <w:spacing w:after="0"/>
        <w:rPr>
          <w:rFonts w:ascii="Times New Roman" w:eastAsiaTheme="majorEastAsia" w:hAnsi="Times New Roman" w:cs="Times New Roman"/>
          <w:sz w:val="52"/>
          <w:szCs w:val="52"/>
        </w:rPr>
      </w:pPr>
    </w:p>
    <w:p w:rsidR="005A16ED" w:rsidRDefault="005A16ED" w:rsidP="000F0671">
      <w:pPr>
        <w:tabs>
          <w:tab w:val="left" w:pos="1290"/>
        </w:tabs>
        <w:spacing w:after="0"/>
        <w:rPr>
          <w:rFonts w:ascii="Times New Roman" w:eastAsiaTheme="majorEastAsia" w:hAnsi="Times New Roman" w:cs="Times New Roman"/>
          <w:sz w:val="52"/>
          <w:szCs w:val="52"/>
        </w:rPr>
      </w:pPr>
    </w:p>
    <w:p w:rsidR="005A16ED" w:rsidRDefault="005A16ED" w:rsidP="000F0671">
      <w:pPr>
        <w:tabs>
          <w:tab w:val="left" w:pos="1290"/>
        </w:tabs>
        <w:spacing w:after="0"/>
        <w:rPr>
          <w:rFonts w:ascii="Times New Roman" w:eastAsiaTheme="majorEastAsia" w:hAnsi="Times New Roman" w:cs="Times New Roman"/>
          <w:sz w:val="52"/>
          <w:szCs w:val="52"/>
        </w:rPr>
      </w:pPr>
    </w:p>
    <w:p w:rsidR="005A16ED" w:rsidRDefault="005A16ED" w:rsidP="000F0671">
      <w:pPr>
        <w:tabs>
          <w:tab w:val="left" w:pos="1290"/>
        </w:tabs>
        <w:spacing w:after="0"/>
        <w:rPr>
          <w:rFonts w:ascii="Times New Roman" w:eastAsiaTheme="majorEastAsia" w:hAnsi="Times New Roman" w:cs="Times New Roman"/>
          <w:sz w:val="52"/>
          <w:szCs w:val="52"/>
        </w:rPr>
      </w:pPr>
    </w:p>
    <w:p w:rsidR="005A16ED" w:rsidRDefault="005A16ED" w:rsidP="000F0671">
      <w:pPr>
        <w:tabs>
          <w:tab w:val="left" w:pos="1290"/>
        </w:tabs>
        <w:spacing w:after="0"/>
        <w:rPr>
          <w:rFonts w:ascii="Times New Roman" w:eastAsiaTheme="majorEastAsia" w:hAnsi="Times New Roman" w:cs="Times New Roman"/>
          <w:sz w:val="52"/>
          <w:szCs w:val="52"/>
        </w:rPr>
      </w:pPr>
    </w:p>
    <w:p w:rsidR="001D6154" w:rsidRDefault="001D6154" w:rsidP="000F0671">
      <w:pPr>
        <w:tabs>
          <w:tab w:val="left" w:pos="1290"/>
        </w:tabs>
        <w:spacing w:after="0"/>
        <w:rPr>
          <w:rFonts w:ascii="Times New Roman" w:eastAsiaTheme="majorEastAsia" w:hAnsi="Times New Roman" w:cs="Times New Roman"/>
          <w:sz w:val="52"/>
          <w:szCs w:val="52"/>
        </w:rPr>
      </w:pPr>
    </w:p>
    <w:p w:rsidR="00055DAF" w:rsidRPr="000F0671" w:rsidRDefault="00055DAF" w:rsidP="00055DAF">
      <w:pPr>
        <w:tabs>
          <w:tab w:val="left" w:pos="1290"/>
        </w:tabs>
        <w:spacing w:after="480"/>
        <w:rPr>
          <w:rFonts w:ascii="Times New Roman" w:eastAsiaTheme="majorEastAsia" w:hAnsi="Times New Roman" w:cs="Times New Roman"/>
          <w:sz w:val="52"/>
          <w:szCs w:val="52"/>
        </w:rPr>
      </w:pPr>
    </w:p>
    <w:p w:rsidR="00265AB6" w:rsidRPr="009F4600" w:rsidRDefault="00635DF4" w:rsidP="00EB0015">
      <w:pPr>
        <w:pStyle w:val="Listaszerbekezds"/>
        <w:numPr>
          <w:ilvl w:val="0"/>
          <w:numId w:val="33"/>
        </w:numPr>
        <w:shd w:val="clear" w:color="auto" w:fill="FFFFFF"/>
        <w:tabs>
          <w:tab w:val="left" w:pos="142"/>
        </w:tabs>
        <w:spacing w:after="120" w:line="360" w:lineRule="auto"/>
        <w:ind w:left="284" w:hanging="284"/>
        <w:jc w:val="both"/>
        <w:rPr>
          <w:rFonts w:ascii="Times New Roman" w:eastAsia="Times New Roman" w:hAnsi="Times New Roman" w:cs="Times New Roman"/>
          <w:b/>
          <w:bCs/>
          <w:sz w:val="24"/>
          <w:szCs w:val="24"/>
          <w:u w:val="single"/>
          <w:lang w:eastAsia="hu-HU"/>
        </w:rPr>
      </w:pPr>
      <w:r w:rsidRPr="009F4600">
        <w:rPr>
          <w:rFonts w:ascii="Times New Roman" w:eastAsia="Times New Roman" w:hAnsi="Times New Roman" w:cs="Times New Roman"/>
          <w:b/>
          <w:bCs/>
          <w:sz w:val="24"/>
          <w:szCs w:val="24"/>
          <w:u w:val="single"/>
          <w:lang w:eastAsia="hu-HU"/>
        </w:rPr>
        <w:t>B</w:t>
      </w:r>
      <w:r w:rsidR="00A07BD4">
        <w:rPr>
          <w:rFonts w:ascii="Times New Roman" w:eastAsia="Times New Roman" w:hAnsi="Times New Roman" w:cs="Times New Roman"/>
          <w:b/>
          <w:bCs/>
          <w:sz w:val="24"/>
          <w:szCs w:val="24"/>
          <w:u w:val="single"/>
          <w:lang w:eastAsia="hu-HU"/>
        </w:rPr>
        <w:t>evezetés</w:t>
      </w:r>
    </w:p>
    <w:p w:rsidR="00E14482" w:rsidRPr="009F4600" w:rsidRDefault="005A35CA" w:rsidP="00EB0015">
      <w:pPr>
        <w:autoSpaceDE w:val="0"/>
        <w:autoSpaceDN w:val="0"/>
        <w:adjustRightInd w:val="0"/>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w:t>
      </w:r>
      <w:proofErr w:type="spellStart"/>
      <w:r>
        <w:rPr>
          <w:rFonts w:ascii="Times New Roman" w:hAnsi="Times New Roman" w:cs="Times New Roman"/>
          <w:color w:val="000000"/>
          <w:sz w:val="24"/>
          <w:szCs w:val="24"/>
          <w:lang w:val="en-US"/>
        </w:rPr>
        <w:t>szociális</w:t>
      </w:r>
      <w:proofErr w:type="spellEnd"/>
      <w:r>
        <w:rPr>
          <w:rFonts w:ascii="Times New Roman" w:hAnsi="Times New Roman" w:cs="Times New Roman"/>
          <w:color w:val="000000"/>
          <w:sz w:val="24"/>
          <w:szCs w:val="24"/>
          <w:lang w:val="en-US"/>
        </w:rPr>
        <w:t xml:space="preserve"> </w:t>
      </w:r>
      <w:proofErr w:type="spellStart"/>
      <w:r w:rsidR="00E14482" w:rsidRPr="009F4600">
        <w:rPr>
          <w:rFonts w:ascii="Times New Roman" w:hAnsi="Times New Roman" w:cs="Times New Roman"/>
          <w:color w:val="000000"/>
          <w:sz w:val="24"/>
          <w:szCs w:val="24"/>
          <w:lang w:val="en-US"/>
        </w:rPr>
        <w:t>igazgatásról</w:t>
      </w:r>
      <w:proofErr w:type="spellEnd"/>
      <w:r w:rsidR="00E14482" w:rsidRPr="009F4600">
        <w:rPr>
          <w:rFonts w:ascii="Times New Roman" w:hAnsi="Times New Roman" w:cs="Times New Roman"/>
          <w:color w:val="000000"/>
          <w:sz w:val="24"/>
          <w:szCs w:val="24"/>
          <w:lang w:val="en-US"/>
        </w:rPr>
        <w:t xml:space="preserve"> és a </w:t>
      </w:r>
      <w:proofErr w:type="spellStart"/>
      <w:r w:rsidR="00E14482" w:rsidRPr="009F4600">
        <w:rPr>
          <w:rFonts w:ascii="Times New Roman" w:hAnsi="Times New Roman" w:cs="Times New Roman"/>
          <w:color w:val="000000"/>
          <w:sz w:val="24"/>
          <w:szCs w:val="24"/>
          <w:lang w:val="en-US"/>
        </w:rPr>
        <w:t>szociális</w:t>
      </w:r>
      <w:proofErr w:type="spellEnd"/>
      <w:r w:rsidR="00E14482" w:rsidRPr="009F4600">
        <w:rPr>
          <w:rFonts w:ascii="Times New Roman" w:hAnsi="Times New Roman" w:cs="Times New Roman"/>
          <w:color w:val="000000"/>
          <w:sz w:val="24"/>
          <w:szCs w:val="24"/>
          <w:lang w:val="en-US"/>
        </w:rPr>
        <w:t xml:space="preserve"> </w:t>
      </w:r>
      <w:proofErr w:type="spellStart"/>
      <w:r w:rsidR="00E14482" w:rsidRPr="009F4600">
        <w:rPr>
          <w:rFonts w:ascii="Times New Roman" w:hAnsi="Times New Roman" w:cs="Times New Roman"/>
          <w:color w:val="000000"/>
          <w:sz w:val="24"/>
          <w:szCs w:val="24"/>
          <w:lang w:val="en-US"/>
        </w:rPr>
        <w:t>ellátásokról</w:t>
      </w:r>
      <w:proofErr w:type="spellEnd"/>
      <w:r w:rsidR="00E14482" w:rsidRPr="009F4600">
        <w:rPr>
          <w:rFonts w:ascii="Times New Roman" w:hAnsi="Times New Roman" w:cs="Times New Roman"/>
          <w:color w:val="000000"/>
          <w:sz w:val="24"/>
          <w:szCs w:val="24"/>
          <w:lang w:val="en-US"/>
        </w:rPr>
        <w:t xml:space="preserve"> </w:t>
      </w:r>
      <w:proofErr w:type="spellStart"/>
      <w:r w:rsidR="00E14482" w:rsidRPr="009F4600">
        <w:rPr>
          <w:rFonts w:ascii="Times New Roman" w:hAnsi="Times New Roman" w:cs="Times New Roman"/>
          <w:color w:val="000000"/>
          <w:sz w:val="24"/>
          <w:szCs w:val="24"/>
          <w:lang w:val="en-US"/>
        </w:rPr>
        <w:t>szóló</w:t>
      </w:r>
      <w:proofErr w:type="spellEnd"/>
      <w:r w:rsidR="00E14482" w:rsidRPr="009F4600">
        <w:rPr>
          <w:rFonts w:ascii="Times New Roman" w:hAnsi="Times New Roman" w:cs="Times New Roman"/>
          <w:color w:val="000000"/>
          <w:sz w:val="24"/>
          <w:szCs w:val="24"/>
          <w:lang w:val="en-US"/>
        </w:rPr>
        <w:t xml:space="preserve"> 1993. </w:t>
      </w:r>
      <w:proofErr w:type="spellStart"/>
      <w:proofErr w:type="gramStart"/>
      <w:r w:rsidR="00E14482" w:rsidRPr="009F4600">
        <w:rPr>
          <w:rFonts w:ascii="Times New Roman" w:hAnsi="Times New Roman" w:cs="Times New Roman"/>
          <w:color w:val="000000"/>
          <w:sz w:val="24"/>
          <w:szCs w:val="24"/>
          <w:lang w:val="en-US"/>
        </w:rPr>
        <w:t>évi</w:t>
      </w:r>
      <w:proofErr w:type="spellEnd"/>
      <w:proofErr w:type="gramEnd"/>
      <w:r w:rsidR="00E14482" w:rsidRPr="009F4600">
        <w:rPr>
          <w:rFonts w:ascii="Times New Roman" w:hAnsi="Times New Roman" w:cs="Times New Roman"/>
          <w:color w:val="000000"/>
          <w:sz w:val="24"/>
          <w:szCs w:val="24"/>
          <w:lang w:val="en-US"/>
        </w:rPr>
        <w:t xml:space="preserve"> III. </w:t>
      </w:r>
      <w:proofErr w:type="spellStart"/>
      <w:proofErr w:type="gramStart"/>
      <w:r w:rsidR="00E14482" w:rsidRPr="009F4600">
        <w:rPr>
          <w:rFonts w:ascii="Times New Roman" w:hAnsi="Times New Roman" w:cs="Times New Roman"/>
          <w:color w:val="000000"/>
          <w:sz w:val="24"/>
          <w:szCs w:val="24"/>
          <w:lang w:val="en-US"/>
        </w:rPr>
        <w:t>törvény</w:t>
      </w:r>
      <w:proofErr w:type="spellEnd"/>
      <w:proofErr w:type="gramEnd"/>
      <w:r w:rsidR="00E14482" w:rsidRPr="009F4600">
        <w:rPr>
          <w:rFonts w:ascii="Times New Roman" w:hAnsi="Times New Roman" w:cs="Times New Roman"/>
          <w:color w:val="000000"/>
          <w:sz w:val="24"/>
          <w:szCs w:val="24"/>
          <w:lang w:val="en-US"/>
        </w:rPr>
        <w:t xml:space="preserve"> (a </w:t>
      </w:r>
      <w:proofErr w:type="spellStart"/>
      <w:r w:rsidR="00E14482" w:rsidRPr="009F4600">
        <w:rPr>
          <w:rFonts w:ascii="Times New Roman" w:hAnsi="Times New Roman" w:cs="Times New Roman"/>
          <w:color w:val="000000"/>
          <w:sz w:val="24"/>
          <w:szCs w:val="24"/>
          <w:lang w:val="en-US"/>
        </w:rPr>
        <w:t>továbbiakban</w:t>
      </w:r>
      <w:proofErr w:type="spellEnd"/>
      <w:r w:rsidR="00E14482" w:rsidRPr="009F4600">
        <w:rPr>
          <w:rFonts w:ascii="Times New Roman" w:hAnsi="Times New Roman" w:cs="Times New Roman"/>
          <w:color w:val="000000"/>
          <w:sz w:val="24"/>
          <w:szCs w:val="24"/>
          <w:lang w:val="en-US"/>
        </w:rPr>
        <w:t xml:space="preserve">: </w:t>
      </w:r>
      <w:proofErr w:type="spellStart"/>
      <w:r w:rsidR="00E14482" w:rsidRPr="009F4600">
        <w:rPr>
          <w:rFonts w:ascii="Times New Roman" w:hAnsi="Times New Roman" w:cs="Times New Roman"/>
          <w:color w:val="000000"/>
          <w:sz w:val="24"/>
          <w:szCs w:val="24"/>
          <w:lang w:val="en-US"/>
        </w:rPr>
        <w:t>Szt</w:t>
      </w:r>
      <w:proofErr w:type="spellEnd"/>
      <w:r w:rsidR="00E14482" w:rsidRPr="009F4600">
        <w:rPr>
          <w:rFonts w:ascii="Times New Roman" w:hAnsi="Times New Roman" w:cs="Times New Roman"/>
          <w:color w:val="000000"/>
          <w:sz w:val="24"/>
          <w:szCs w:val="24"/>
          <w:lang w:val="en-US"/>
        </w:rPr>
        <w:t xml:space="preserve">.) 92. § (3) </w:t>
      </w:r>
      <w:proofErr w:type="spellStart"/>
      <w:r w:rsidR="00E14482" w:rsidRPr="009F4600">
        <w:rPr>
          <w:rFonts w:ascii="Times New Roman" w:hAnsi="Times New Roman" w:cs="Times New Roman"/>
          <w:color w:val="000000"/>
          <w:sz w:val="24"/>
          <w:szCs w:val="24"/>
          <w:lang w:val="en-US"/>
        </w:rPr>
        <w:t>bekezdése</w:t>
      </w:r>
      <w:proofErr w:type="spellEnd"/>
      <w:r w:rsidR="00E14482" w:rsidRPr="009F4600">
        <w:rPr>
          <w:rFonts w:ascii="Times New Roman" w:hAnsi="Times New Roman" w:cs="Times New Roman"/>
          <w:color w:val="000000"/>
          <w:sz w:val="24"/>
          <w:szCs w:val="24"/>
          <w:lang w:val="en-US"/>
        </w:rPr>
        <w:t xml:space="preserve"> </w:t>
      </w:r>
      <w:proofErr w:type="spellStart"/>
      <w:r w:rsidR="00E14482" w:rsidRPr="009F4600">
        <w:rPr>
          <w:rFonts w:ascii="Times New Roman" w:hAnsi="Times New Roman" w:cs="Times New Roman"/>
          <w:color w:val="000000"/>
          <w:sz w:val="24"/>
          <w:szCs w:val="24"/>
          <w:lang w:val="en-US"/>
        </w:rPr>
        <w:t>alapján</w:t>
      </w:r>
      <w:proofErr w:type="spellEnd"/>
      <w:r w:rsidR="00E14482" w:rsidRPr="009F4600">
        <w:rPr>
          <w:rFonts w:ascii="Times New Roman" w:hAnsi="Times New Roman" w:cs="Times New Roman"/>
          <w:color w:val="000000"/>
          <w:sz w:val="24"/>
          <w:szCs w:val="24"/>
          <w:lang w:val="en-US"/>
        </w:rPr>
        <w:t>:</w:t>
      </w:r>
    </w:p>
    <w:p w:rsidR="00265AB6" w:rsidRPr="009F4600" w:rsidRDefault="008854C6" w:rsidP="00EB0015">
      <w:pPr>
        <w:spacing w:line="360" w:lineRule="auto"/>
        <w:jc w:val="both"/>
        <w:rPr>
          <w:rFonts w:ascii="Times New Roman" w:hAnsi="Times New Roman" w:cs="Times New Roman"/>
          <w:color w:val="000000"/>
          <w:sz w:val="24"/>
          <w:szCs w:val="24"/>
          <w:shd w:val="clear" w:color="auto" w:fill="FFFFFF"/>
        </w:rPr>
      </w:pPr>
      <w:r w:rsidRPr="009F4600">
        <w:rPr>
          <w:rFonts w:ascii="Times New Roman" w:hAnsi="Times New Roman" w:cs="Times New Roman"/>
          <w:b/>
          <w:bCs/>
          <w:color w:val="000000"/>
          <w:sz w:val="24"/>
          <w:szCs w:val="24"/>
          <w:shd w:val="clear" w:color="auto" w:fill="FFFFFF"/>
        </w:rPr>
        <w:t>„</w:t>
      </w:r>
      <w:r w:rsidR="00265AB6" w:rsidRPr="009F4600">
        <w:rPr>
          <w:rFonts w:ascii="Times New Roman" w:eastAsia="Times New Roman" w:hAnsi="Times New Roman" w:cs="Times New Roman"/>
          <w:b/>
          <w:color w:val="000000"/>
          <w:sz w:val="24"/>
          <w:szCs w:val="24"/>
          <w:lang w:eastAsia="hu-HU"/>
        </w:rPr>
        <w:t>A legalább kétezer lakosú települési önkormányzat</w:t>
      </w:r>
      <w:r w:rsidR="00265AB6" w:rsidRPr="009F4600">
        <w:rPr>
          <w:rFonts w:ascii="Times New Roman" w:eastAsia="Times New Roman" w:hAnsi="Times New Roman" w:cs="Times New Roman"/>
          <w:color w:val="000000"/>
          <w:sz w:val="24"/>
          <w:szCs w:val="24"/>
          <w:lang w:eastAsia="hu-HU"/>
        </w:rPr>
        <w:t xml:space="preserve"> a településen, fővárosban élő szociálisan rászorult személyek részére biztosítandó szolgáltatási feladatok meghatározása érdekében - jogszabályban meghatározottak szerint - </w:t>
      </w:r>
      <w:r w:rsidR="00265AB6" w:rsidRPr="009F4600">
        <w:rPr>
          <w:rFonts w:ascii="Times New Roman" w:eastAsia="Times New Roman" w:hAnsi="Times New Roman" w:cs="Times New Roman"/>
          <w:b/>
          <w:color w:val="000000"/>
          <w:sz w:val="24"/>
          <w:szCs w:val="24"/>
          <w:lang w:eastAsia="hu-HU"/>
        </w:rPr>
        <w:t xml:space="preserve">szolgáltatástervezési </w:t>
      </w:r>
      <w:proofErr w:type="gramStart"/>
      <w:r w:rsidR="00265AB6" w:rsidRPr="009F4600">
        <w:rPr>
          <w:rFonts w:ascii="Times New Roman" w:eastAsia="Times New Roman" w:hAnsi="Times New Roman" w:cs="Times New Roman"/>
          <w:b/>
          <w:color w:val="000000"/>
          <w:sz w:val="24"/>
          <w:szCs w:val="24"/>
          <w:lang w:eastAsia="hu-HU"/>
        </w:rPr>
        <w:t>koncepciót</w:t>
      </w:r>
      <w:proofErr w:type="gramEnd"/>
      <w:r w:rsidR="00265AB6" w:rsidRPr="009F4600">
        <w:rPr>
          <w:rFonts w:ascii="Times New Roman" w:eastAsia="Times New Roman" w:hAnsi="Times New Roman" w:cs="Times New Roman"/>
          <w:b/>
          <w:color w:val="000000"/>
          <w:sz w:val="24"/>
          <w:szCs w:val="24"/>
          <w:lang w:eastAsia="hu-HU"/>
        </w:rPr>
        <w:t xml:space="preserve"> készít.</w:t>
      </w:r>
      <w:r w:rsidR="00265AB6" w:rsidRPr="009F4600">
        <w:rPr>
          <w:rFonts w:ascii="Times New Roman" w:eastAsia="Times New Roman" w:hAnsi="Times New Roman" w:cs="Times New Roman"/>
          <w:color w:val="000000"/>
          <w:sz w:val="24"/>
          <w:szCs w:val="24"/>
          <w:lang w:eastAsia="hu-HU"/>
        </w:rPr>
        <w:t xml:space="preserve"> Amennyiben a települések egyes szociális feladataikat társulás keretében látják el, e szolgáltatások tekintetében a szolgáltatástervezési </w:t>
      </w:r>
      <w:proofErr w:type="gramStart"/>
      <w:r w:rsidR="00265AB6" w:rsidRPr="009F4600">
        <w:rPr>
          <w:rFonts w:ascii="Times New Roman" w:eastAsia="Times New Roman" w:hAnsi="Times New Roman" w:cs="Times New Roman"/>
          <w:color w:val="000000"/>
          <w:sz w:val="24"/>
          <w:szCs w:val="24"/>
          <w:lang w:eastAsia="hu-HU"/>
        </w:rPr>
        <w:t>koncepciót</w:t>
      </w:r>
      <w:proofErr w:type="gramEnd"/>
      <w:r w:rsidR="00265AB6" w:rsidRPr="009F4600">
        <w:rPr>
          <w:rFonts w:ascii="Times New Roman" w:eastAsia="Times New Roman" w:hAnsi="Times New Roman" w:cs="Times New Roman"/>
          <w:color w:val="000000"/>
          <w:sz w:val="24"/>
          <w:szCs w:val="24"/>
          <w:lang w:eastAsia="hu-HU"/>
        </w:rPr>
        <w:t xml:space="preserve"> a társulás készíti el.</w:t>
      </w:r>
      <w:r w:rsidRPr="009F4600">
        <w:rPr>
          <w:rFonts w:ascii="Times New Roman" w:eastAsia="Times New Roman" w:hAnsi="Times New Roman" w:cs="Times New Roman"/>
          <w:color w:val="000000"/>
          <w:sz w:val="24"/>
          <w:szCs w:val="24"/>
          <w:lang w:eastAsia="hu-HU"/>
        </w:rPr>
        <w:t>”</w:t>
      </w:r>
    </w:p>
    <w:p w:rsidR="001101A6" w:rsidRPr="009F4600" w:rsidRDefault="008854C6" w:rsidP="00EB0015">
      <w:pPr>
        <w:shd w:val="clear" w:color="auto" w:fill="FFFFFF"/>
        <w:spacing w:after="120" w:line="360" w:lineRule="auto"/>
        <w:jc w:val="both"/>
        <w:rPr>
          <w:rFonts w:ascii="Times New Roman" w:eastAsia="Times New Roman" w:hAnsi="Times New Roman" w:cs="Times New Roman"/>
          <w:b/>
          <w:sz w:val="24"/>
          <w:szCs w:val="24"/>
          <w:lang w:eastAsia="hu-HU"/>
        </w:rPr>
      </w:pPr>
      <w:r w:rsidRPr="009F4600">
        <w:rPr>
          <w:rFonts w:ascii="Times New Roman" w:eastAsia="Times New Roman" w:hAnsi="Times New Roman" w:cs="Times New Roman"/>
          <w:bCs/>
          <w:sz w:val="24"/>
          <w:szCs w:val="24"/>
          <w:lang w:eastAsia="hu-HU"/>
        </w:rPr>
        <w:t>A személyes gondoskodást nyújtó szociális intézmények szakmai feladatairól és működésük feltételeiről</w:t>
      </w:r>
      <w:r w:rsidRPr="009F4600">
        <w:rPr>
          <w:rFonts w:ascii="Times New Roman" w:eastAsia="Times New Roman" w:hAnsi="Times New Roman" w:cs="Times New Roman"/>
          <w:sz w:val="24"/>
          <w:szCs w:val="24"/>
          <w:lang w:eastAsia="hu-HU"/>
        </w:rPr>
        <w:t xml:space="preserve"> szóló </w:t>
      </w:r>
      <w:r w:rsidR="001101A6" w:rsidRPr="009F4600">
        <w:rPr>
          <w:rFonts w:ascii="Times New Roman" w:eastAsia="Times New Roman" w:hAnsi="Times New Roman" w:cs="Times New Roman"/>
          <w:bCs/>
          <w:sz w:val="24"/>
          <w:szCs w:val="24"/>
          <w:lang w:eastAsia="hu-HU"/>
        </w:rPr>
        <w:t>1/2000. (I.</w:t>
      </w:r>
      <w:r w:rsidR="00265AB6" w:rsidRPr="009F4600">
        <w:rPr>
          <w:rFonts w:ascii="Times New Roman" w:eastAsia="Times New Roman" w:hAnsi="Times New Roman" w:cs="Times New Roman"/>
          <w:bCs/>
          <w:sz w:val="24"/>
          <w:szCs w:val="24"/>
          <w:lang w:eastAsia="hu-HU"/>
        </w:rPr>
        <w:t xml:space="preserve">7.) </w:t>
      </w:r>
      <w:proofErr w:type="spellStart"/>
      <w:r w:rsidR="00265AB6" w:rsidRPr="009F4600">
        <w:rPr>
          <w:rFonts w:ascii="Times New Roman" w:eastAsia="Times New Roman" w:hAnsi="Times New Roman" w:cs="Times New Roman"/>
          <w:bCs/>
          <w:sz w:val="24"/>
          <w:szCs w:val="24"/>
          <w:lang w:eastAsia="hu-HU"/>
        </w:rPr>
        <w:t>SzCsM</w:t>
      </w:r>
      <w:proofErr w:type="spellEnd"/>
      <w:r w:rsidR="00265AB6" w:rsidRPr="009F4600">
        <w:rPr>
          <w:rFonts w:ascii="Times New Roman" w:eastAsia="Times New Roman" w:hAnsi="Times New Roman" w:cs="Times New Roman"/>
          <w:bCs/>
          <w:sz w:val="24"/>
          <w:szCs w:val="24"/>
          <w:lang w:eastAsia="hu-HU"/>
        </w:rPr>
        <w:t xml:space="preserve"> rendelet</w:t>
      </w:r>
      <w:bookmarkStart w:id="1" w:name="chp1"/>
      <w:bookmarkEnd w:id="1"/>
      <w:r w:rsidR="003A5B5B" w:rsidRPr="009F4600">
        <w:rPr>
          <w:rFonts w:ascii="Times New Roman" w:eastAsia="Times New Roman" w:hAnsi="Times New Roman" w:cs="Times New Roman"/>
          <w:bCs/>
          <w:sz w:val="24"/>
          <w:szCs w:val="24"/>
          <w:lang w:eastAsia="hu-HU"/>
        </w:rPr>
        <w:t xml:space="preserve"> (a továbbiakban: R.)</w:t>
      </w:r>
      <w:r w:rsidR="00265AB6" w:rsidRPr="009F4600">
        <w:rPr>
          <w:rFonts w:ascii="Times New Roman" w:eastAsia="Times New Roman" w:hAnsi="Times New Roman" w:cs="Times New Roman"/>
          <w:sz w:val="24"/>
          <w:szCs w:val="24"/>
          <w:lang w:eastAsia="hu-HU"/>
        </w:rPr>
        <w:t xml:space="preserve"> </w:t>
      </w:r>
      <w:r w:rsidRPr="009F4600">
        <w:rPr>
          <w:rFonts w:ascii="Times New Roman" w:eastAsia="Times New Roman" w:hAnsi="Times New Roman" w:cs="Times New Roman"/>
          <w:sz w:val="24"/>
          <w:szCs w:val="24"/>
          <w:lang w:eastAsia="hu-HU"/>
        </w:rPr>
        <w:t xml:space="preserve">szabályozza </w:t>
      </w:r>
      <w:r w:rsidRPr="009F4600">
        <w:rPr>
          <w:rFonts w:ascii="Times New Roman" w:eastAsia="Times New Roman" w:hAnsi="Times New Roman" w:cs="Times New Roman"/>
          <w:b/>
          <w:sz w:val="24"/>
          <w:szCs w:val="24"/>
          <w:lang w:eastAsia="hu-HU"/>
        </w:rPr>
        <w:t xml:space="preserve">a szolgáltatástervezési </w:t>
      </w:r>
      <w:proofErr w:type="gramStart"/>
      <w:r w:rsidRPr="009F4600">
        <w:rPr>
          <w:rFonts w:ascii="Times New Roman" w:eastAsia="Times New Roman" w:hAnsi="Times New Roman" w:cs="Times New Roman"/>
          <w:b/>
          <w:sz w:val="24"/>
          <w:szCs w:val="24"/>
          <w:lang w:eastAsia="hu-HU"/>
        </w:rPr>
        <w:t>koncepció</w:t>
      </w:r>
      <w:proofErr w:type="gramEnd"/>
      <w:r w:rsidRPr="009F4600">
        <w:rPr>
          <w:rFonts w:ascii="Times New Roman" w:eastAsia="Times New Roman" w:hAnsi="Times New Roman" w:cs="Times New Roman"/>
          <w:b/>
          <w:sz w:val="24"/>
          <w:szCs w:val="24"/>
          <w:lang w:eastAsia="hu-HU"/>
        </w:rPr>
        <w:t xml:space="preserve"> tartalmi elemeit, melyek az alábbiak:</w:t>
      </w:r>
    </w:p>
    <w:p w:rsidR="001101A6" w:rsidRPr="009F4600" w:rsidRDefault="001101A6" w:rsidP="00EB0015">
      <w:pPr>
        <w:pStyle w:val="Listaszerbekezds"/>
        <w:numPr>
          <w:ilvl w:val="0"/>
          <w:numId w:val="1"/>
        </w:numPr>
        <w:shd w:val="clear" w:color="auto" w:fill="FFFFFF"/>
        <w:spacing w:after="120" w:line="360" w:lineRule="auto"/>
        <w:jc w:val="both"/>
        <w:rPr>
          <w:rFonts w:ascii="Times New Roman" w:eastAsia="Times New Roman" w:hAnsi="Times New Roman" w:cs="Times New Roman"/>
          <w:sz w:val="24"/>
          <w:szCs w:val="24"/>
          <w:lang w:eastAsia="hu-HU"/>
        </w:rPr>
      </w:pPr>
      <w:r w:rsidRPr="009F4600">
        <w:rPr>
          <w:rFonts w:ascii="Times New Roman" w:eastAsia="Times New Roman" w:hAnsi="Times New Roman" w:cs="Times New Roman"/>
          <w:color w:val="000000"/>
          <w:sz w:val="24"/>
          <w:szCs w:val="24"/>
          <w:lang w:eastAsia="hu-HU"/>
        </w:rPr>
        <w:t>a lakosságszám alakulása, a korösszetétel</w:t>
      </w:r>
      <w:r w:rsidR="00265AB6" w:rsidRPr="009F4600">
        <w:rPr>
          <w:rFonts w:ascii="Times New Roman" w:eastAsia="Times New Roman" w:hAnsi="Times New Roman" w:cs="Times New Roman"/>
          <w:color w:val="000000"/>
          <w:sz w:val="24"/>
          <w:szCs w:val="24"/>
          <w:lang w:eastAsia="hu-HU"/>
        </w:rPr>
        <w:t>, a szolgált</w:t>
      </w:r>
      <w:r w:rsidRPr="009F4600">
        <w:rPr>
          <w:rFonts w:ascii="Times New Roman" w:eastAsia="Times New Roman" w:hAnsi="Times New Roman" w:cs="Times New Roman"/>
          <w:color w:val="000000"/>
          <w:sz w:val="24"/>
          <w:szCs w:val="24"/>
          <w:lang w:eastAsia="hu-HU"/>
        </w:rPr>
        <w:t>atások iránti igények</w:t>
      </w:r>
      <w:r w:rsidR="00265AB6" w:rsidRPr="009F4600">
        <w:rPr>
          <w:rFonts w:ascii="Times New Roman" w:eastAsia="Times New Roman" w:hAnsi="Times New Roman" w:cs="Times New Roman"/>
          <w:color w:val="000000"/>
          <w:sz w:val="24"/>
          <w:szCs w:val="24"/>
          <w:lang w:eastAsia="hu-HU"/>
        </w:rPr>
        <w:t>,</w:t>
      </w:r>
    </w:p>
    <w:p w:rsidR="001101A6" w:rsidRPr="009F4600" w:rsidRDefault="00265AB6" w:rsidP="00EB0015">
      <w:pPr>
        <w:pStyle w:val="Listaszerbekezds"/>
        <w:numPr>
          <w:ilvl w:val="0"/>
          <w:numId w:val="1"/>
        </w:numPr>
        <w:shd w:val="clear" w:color="auto" w:fill="FFFFFF"/>
        <w:spacing w:after="120" w:line="360" w:lineRule="auto"/>
        <w:jc w:val="both"/>
        <w:rPr>
          <w:rFonts w:ascii="Times New Roman" w:eastAsia="Times New Roman" w:hAnsi="Times New Roman" w:cs="Times New Roman"/>
          <w:sz w:val="24"/>
          <w:szCs w:val="24"/>
          <w:lang w:eastAsia="hu-HU"/>
        </w:rPr>
      </w:pPr>
      <w:r w:rsidRPr="009F4600">
        <w:rPr>
          <w:rFonts w:ascii="Times New Roman" w:eastAsia="Times New Roman" w:hAnsi="Times New Roman" w:cs="Times New Roman"/>
          <w:color w:val="000000"/>
          <w:sz w:val="24"/>
          <w:szCs w:val="24"/>
          <w:lang w:eastAsia="hu-HU"/>
        </w:rPr>
        <w:t>az ellátási kötele</w:t>
      </w:r>
      <w:r w:rsidR="001101A6" w:rsidRPr="009F4600">
        <w:rPr>
          <w:rFonts w:ascii="Times New Roman" w:eastAsia="Times New Roman" w:hAnsi="Times New Roman" w:cs="Times New Roman"/>
          <w:color w:val="000000"/>
          <w:sz w:val="24"/>
          <w:szCs w:val="24"/>
          <w:lang w:eastAsia="hu-HU"/>
        </w:rPr>
        <w:t>zettség teljesítésének helyzete</w:t>
      </w:r>
      <w:r w:rsidRPr="009F4600">
        <w:rPr>
          <w:rFonts w:ascii="Times New Roman" w:eastAsia="Times New Roman" w:hAnsi="Times New Roman" w:cs="Times New Roman"/>
          <w:color w:val="000000"/>
          <w:sz w:val="24"/>
          <w:szCs w:val="24"/>
          <w:lang w:eastAsia="hu-HU"/>
        </w:rPr>
        <w:t xml:space="preserve">, </w:t>
      </w:r>
      <w:r w:rsidR="001101A6" w:rsidRPr="009F4600">
        <w:rPr>
          <w:rFonts w:ascii="Times New Roman" w:eastAsia="Times New Roman" w:hAnsi="Times New Roman" w:cs="Times New Roman"/>
          <w:color w:val="000000"/>
          <w:sz w:val="24"/>
          <w:szCs w:val="24"/>
          <w:lang w:eastAsia="hu-HU"/>
        </w:rPr>
        <w:t>ütemterv</w:t>
      </w:r>
      <w:r w:rsidRPr="009F4600">
        <w:rPr>
          <w:rFonts w:ascii="Times New Roman" w:eastAsia="Times New Roman" w:hAnsi="Times New Roman" w:cs="Times New Roman"/>
          <w:color w:val="000000"/>
          <w:sz w:val="24"/>
          <w:szCs w:val="24"/>
          <w:lang w:eastAsia="hu-HU"/>
        </w:rPr>
        <w:t xml:space="preserve"> a szolgáltatások biztosításáról,</w:t>
      </w:r>
    </w:p>
    <w:p w:rsidR="001101A6" w:rsidRPr="009F4600" w:rsidRDefault="00265AB6" w:rsidP="00EB0015">
      <w:pPr>
        <w:pStyle w:val="Listaszerbekezds"/>
        <w:numPr>
          <w:ilvl w:val="0"/>
          <w:numId w:val="1"/>
        </w:numPr>
        <w:shd w:val="clear" w:color="auto" w:fill="FFFFFF"/>
        <w:spacing w:after="120" w:line="360" w:lineRule="auto"/>
        <w:jc w:val="both"/>
        <w:rPr>
          <w:rFonts w:ascii="Times New Roman" w:eastAsia="Times New Roman" w:hAnsi="Times New Roman" w:cs="Times New Roman"/>
          <w:sz w:val="24"/>
          <w:szCs w:val="24"/>
          <w:lang w:eastAsia="hu-HU"/>
        </w:rPr>
      </w:pPr>
      <w:r w:rsidRPr="009F4600">
        <w:rPr>
          <w:rFonts w:ascii="Times New Roman" w:eastAsia="Times New Roman" w:hAnsi="Times New Roman" w:cs="Times New Roman"/>
          <w:color w:val="000000"/>
          <w:sz w:val="24"/>
          <w:szCs w:val="24"/>
          <w:lang w:eastAsia="hu-HU"/>
        </w:rPr>
        <w:t xml:space="preserve">a szolgáltatások működtetési, </w:t>
      </w:r>
      <w:proofErr w:type="gramStart"/>
      <w:r w:rsidRPr="009F4600">
        <w:rPr>
          <w:rFonts w:ascii="Times New Roman" w:eastAsia="Times New Roman" w:hAnsi="Times New Roman" w:cs="Times New Roman"/>
          <w:color w:val="000000"/>
          <w:sz w:val="24"/>
          <w:szCs w:val="24"/>
          <w:lang w:eastAsia="hu-HU"/>
        </w:rPr>
        <w:t>finans</w:t>
      </w:r>
      <w:r w:rsidR="001101A6" w:rsidRPr="009F4600">
        <w:rPr>
          <w:rFonts w:ascii="Times New Roman" w:eastAsia="Times New Roman" w:hAnsi="Times New Roman" w:cs="Times New Roman"/>
          <w:color w:val="000000"/>
          <w:sz w:val="24"/>
          <w:szCs w:val="24"/>
          <w:lang w:eastAsia="hu-HU"/>
        </w:rPr>
        <w:t>zírozási</w:t>
      </w:r>
      <w:proofErr w:type="gramEnd"/>
      <w:r w:rsidR="001101A6" w:rsidRPr="009F4600">
        <w:rPr>
          <w:rFonts w:ascii="Times New Roman" w:eastAsia="Times New Roman" w:hAnsi="Times New Roman" w:cs="Times New Roman"/>
          <w:color w:val="000000"/>
          <w:sz w:val="24"/>
          <w:szCs w:val="24"/>
          <w:lang w:eastAsia="hu-HU"/>
        </w:rPr>
        <w:t>, fejlesztési feladatai</w:t>
      </w:r>
      <w:r w:rsidRPr="009F4600">
        <w:rPr>
          <w:rFonts w:ascii="Times New Roman" w:eastAsia="Times New Roman" w:hAnsi="Times New Roman" w:cs="Times New Roman"/>
          <w:color w:val="000000"/>
          <w:sz w:val="24"/>
          <w:szCs w:val="24"/>
          <w:lang w:eastAsia="hu-HU"/>
        </w:rPr>
        <w:t xml:space="preserve">, az </w:t>
      </w:r>
      <w:r w:rsidR="001101A6" w:rsidRPr="009F4600">
        <w:rPr>
          <w:rFonts w:ascii="Times New Roman" w:eastAsia="Times New Roman" w:hAnsi="Times New Roman" w:cs="Times New Roman"/>
          <w:color w:val="000000"/>
          <w:sz w:val="24"/>
          <w:szCs w:val="24"/>
          <w:lang w:eastAsia="hu-HU"/>
        </w:rPr>
        <w:t>esetleges együttműködés keretei</w:t>
      </w:r>
      <w:r w:rsidRPr="009F4600">
        <w:rPr>
          <w:rFonts w:ascii="Times New Roman" w:eastAsia="Times New Roman" w:hAnsi="Times New Roman" w:cs="Times New Roman"/>
          <w:color w:val="000000"/>
          <w:sz w:val="24"/>
          <w:szCs w:val="24"/>
          <w:lang w:eastAsia="hu-HU"/>
        </w:rPr>
        <w:t>,</w:t>
      </w:r>
    </w:p>
    <w:p w:rsidR="00265AB6" w:rsidRPr="009F4600" w:rsidRDefault="00265AB6" w:rsidP="00EB0015">
      <w:pPr>
        <w:pStyle w:val="Listaszerbekezds"/>
        <w:numPr>
          <w:ilvl w:val="0"/>
          <w:numId w:val="1"/>
        </w:numPr>
        <w:shd w:val="clear" w:color="auto" w:fill="FFFFFF"/>
        <w:spacing w:after="120" w:line="360" w:lineRule="auto"/>
        <w:jc w:val="both"/>
        <w:rPr>
          <w:rFonts w:ascii="Times New Roman" w:eastAsia="Times New Roman" w:hAnsi="Times New Roman" w:cs="Times New Roman"/>
          <w:sz w:val="24"/>
          <w:szCs w:val="24"/>
          <w:lang w:eastAsia="hu-HU"/>
        </w:rPr>
      </w:pPr>
      <w:r w:rsidRPr="009F4600">
        <w:rPr>
          <w:rFonts w:ascii="Times New Roman" w:eastAsia="Times New Roman" w:hAnsi="Times New Roman" w:cs="Times New Roman"/>
          <w:color w:val="000000"/>
          <w:sz w:val="24"/>
          <w:szCs w:val="24"/>
          <w:lang w:eastAsia="hu-HU"/>
        </w:rPr>
        <w:t xml:space="preserve">az egyes ellátotti csoportok, így az idősek, fogyatékos személyek, hajléktalan személyek, pszichiátriai betegek, szenvedélybetegek sajátosságaihoz kapcsolódóan a </w:t>
      </w:r>
      <w:proofErr w:type="gramStart"/>
      <w:r w:rsidRPr="009F4600">
        <w:rPr>
          <w:rFonts w:ascii="Times New Roman" w:eastAsia="Times New Roman" w:hAnsi="Times New Roman" w:cs="Times New Roman"/>
          <w:color w:val="000000"/>
          <w:sz w:val="24"/>
          <w:szCs w:val="24"/>
          <w:lang w:eastAsia="hu-HU"/>
        </w:rPr>
        <w:t>speciális</w:t>
      </w:r>
      <w:proofErr w:type="gramEnd"/>
      <w:r w:rsidRPr="009F4600">
        <w:rPr>
          <w:rFonts w:ascii="Times New Roman" w:eastAsia="Times New Roman" w:hAnsi="Times New Roman" w:cs="Times New Roman"/>
          <w:color w:val="000000"/>
          <w:sz w:val="24"/>
          <w:szCs w:val="24"/>
          <w:lang w:eastAsia="hu-HU"/>
        </w:rPr>
        <w:t xml:space="preserve"> ellátási formák, szolgáltatás</w:t>
      </w:r>
      <w:r w:rsidR="001101A6" w:rsidRPr="009F4600">
        <w:rPr>
          <w:rFonts w:ascii="Times New Roman" w:eastAsia="Times New Roman" w:hAnsi="Times New Roman" w:cs="Times New Roman"/>
          <w:color w:val="000000"/>
          <w:sz w:val="24"/>
          <w:szCs w:val="24"/>
          <w:lang w:eastAsia="hu-HU"/>
        </w:rPr>
        <w:t>ok biztosításának szükségessége</w:t>
      </w:r>
      <w:r w:rsidRPr="009F4600">
        <w:rPr>
          <w:rFonts w:ascii="Times New Roman" w:eastAsia="Times New Roman" w:hAnsi="Times New Roman" w:cs="Times New Roman"/>
          <w:color w:val="000000"/>
          <w:sz w:val="24"/>
          <w:szCs w:val="24"/>
          <w:lang w:eastAsia="hu-HU"/>
        </w:rPr>
        <w:t>.</w:t>
      </w:r>
    </w:p>
    <w:p w:rsidR="00265AB6" w:rsidRDefault="001101A6" w:rsidP="00EB0015">
      <w:pPr>
        <w:shd w:val="clear" w:color="auto" w:fill="FFFFFF"/>
        <w:spacing w:after="240" w:line="360" w:lineRule="auto"/>
        <w:jc w:val="both"/>
        <w:rPr>
          <w:rFonts w:ascii="Times New Roman" w:eastAsia="Times New Roman" w:hAnsi="Times New Roman" w:cs="Times New Roman"/>
          <w:color w:val="000000"/>
          <w:sz w:val="24"/>
          <w:szCs w:val="24"/>
          <w:lang w:eastAsia="hu-HU"/>
        </w:rPr>
      </w:pPr>
      <w:r w:rsidRPr="009F4600">
        <w:rPr>
          <w:rFonts w:ascii="Times New Roman" w:eastAsia="Times New Roman" w:hAnsi="Times New Roman" w:cs="Times New Roman"/>
          <w:bCs/>
          <w:sz w:val="24"/>
          <w:szCs w:val="24"/>
          <w:lang w:eastAsia="hu-HU"/>
        </w:rPr>
        <w:t xml:space="preserve">A </w:t>
      </w:r>
      <w:r w:rsidR="003A5B5B" w:rsidRPr="009F4600">
        <w:rPr>
          <w:rFonts w:ascii="Times New Roman" w:eastAsia="Times New Roman" w:hAnsi="Times New Roman" w:cs="Times New Roman"/>
          <w:bCs/>
          <w:sz w:val="24"/>
          <w:szCs w:val="24"/>
          <w:lang w:eastAsia="hu-HU"/>
        </w:rPr>
        <w:t>R.</w:t>
      </w:r>
      <w:r w:rsidRPr="009F4600">
        <w:rPr>
          <w:rFonts w:ascii="Times New Roman" w:eastAsia="Times New Roman" w:hAnsi="Times New Roman" w:cs="Times New Roman"/>
          <w:sz w:val="24"/>
          <w:szCs w:val="24"/>
          <w:lang w:eastAsia="hu-HU"/>
        </w:rPr>
        <w:t xml:space="preserve"> </w:t>
      </w:r>
      <w:r w:rsidRPr="009F4600">
        <w:rPr>
          <w:rFonts w:ascii="Times New Roman" w:eastAsia="Times New Roman" w:hAnsi="Times New Roman" w:cs="Times New Roman"/>
          <w:bCs/>
          <w:color w:val="000000"/>
          <w:sz w:val="24"/>
          <w:szCs w:val="24"/>
          <w:lang w:eastAsia="hu-HU"/>
        </w:rPr>
        <w:t>111/</w:t>
      </w:r>
      <w:proofErr w:type="gramStart"/>
      <w:r w:rsidRPr="009F4600">
        <w:rPr>
          <w:rFonts w:ascii="Times New Roman" w:eastAsia="Times New Roman" w:hAnsi="Times New Roman" w:cs="Times New Roman"/>
          <w:bCs/>
          <w:color w:val="000000"/>
          <w:sz w:val="24"/>
          <w:szCs w:val="24"/>
          <w:lang w:eastAsia="hu-HU"/>
        </w:rPr>
        <w:t>A.</w:t>
      </w:r>
      <w:proofErr w:type="gramEnd"/>
      <w:r w:rsidRPr="009F4600">
        <w:rPr>
          <w:rFonts w:ascii="Times New Roman" w:eastAsia="Times New Roman" w:hAnsi="Times New Roman" w:cs="Times New Roman"/>
          <w:bCs/>
          <w:color w:val="000000"/>
          <w:sz w:val="24"/>
          <w:szCs w:val="24"/>
          <w:lang w:eastAsia="hu-HU"/>
        </w:rPr>
        <w:t xml:space="preserve"> §</w:t>
      </w:r>
      <w:r w:rsidRPr="009F4600">
        <w:rPr>
          <w:rFonts w:ascii="Times New Roman" w:eastAsia="Times New Roman" w:hAnsi="Times New Roman" w:cs="Times New Roman"/>
          <w:sz w:val="24"/>
          <w:szCs w:val="24"/>
          <w:lang w:eastAsia="hu-HU"/>
        </w:rPr>
        <w:t xml:space="preserve"> </w:t>
      </w:r>
      <w:r w:rsidR="00265AB6" w:rsidRPr="009F4600">
        <w:rPr>
          <w:rFonts w:ascii="Times New Roman" w:eastAsia="Times New Roman" w:hAnsi="Times New Roman" w:cs="Times New Roman"/>
          <w:color w:val="000000"/>
          <w:sz w:val="24"/>
          <w:szCs w:val="24"/>
          <w:lang w:eastAsia="hu-HU"/>
        </w:rPr>
        <w:t xml:space="preserve">(5) </w:t>
      </w:r>
      <w:r w:rsidRPr="009F4600">
        <w:rPr>
          <w:rFonts w:ascii="Times New Roman" w:eastAsia="Times New Roman" w:hAnsi="Times New Roman" w:cs="Times New Roman"/>
          <w:color w:val="000000"/>
          <w:sz w:val="24"/>
          <w:szCs w:val="24"/>
          <w:lang w:eastAsia="hu-HU"/>
        </w:rPr>
        <w:t xml:space="preserve">bekezdése szerint: </w:t>
      </w:r>
      <w:r w:rsidRPr="007701DD">
        <w:rPr>
          <w:rFonts w:ascii="Times New Roman" w:eastAsia="Times New Roman" w:hAnsi="Times New Roman" w:cs="Times New Roman"/>
          <w:b/>
          <w:color w:val="000000"/>
          <w:sz w:val="24"/>
          <w:szCs w:val="24"/>
          <w:lang w:eastAsia="hu-HU"/>
        </w:rPr>
        <w:t>„</w:t>
      </w:r>
      <w:r w:rsidR="00265AB6" w:rsidRPr="007701DD">
        <w:rPr>
          <w:rFonts w:ascii="Times New Roman" w:eastAsia="Times New Roman" w:hAnsi="Times New Roman" w:cs="Times New Roman"/>
          <w:b/>
          <w:color w:val="000000"/>
          <w:sz w:val="24"/>
          <w:szCs w:val="24"/>
          <w:lang w:eastAsia="hu-HU"/>
        </w:rPr>
        <w:t xml:space="preserve">A szolgáltatástervezési </w:t>
      </w:r>
      <w:proofErr w:type="gramStart"/>
      <w:r w:rsidR="00265AB6" w:rsidRPr="007701DD">
        <w:rPr>
          <w:rFonts w:ascii="Times New Roman" w:eastAsia="Times New Roman" w:hAnsi="Times New Roman" w:cs="Times New Roman"/>
          <w:b/>
          <w:color w:val="000000"/>
          <w:sz w:val="24"/>
          <w:szCs w:val="24"/>
          <w:lang w:eastAsia="hu-HU"/>
        </w:rPr>
        <w:t>koncepció</w:t>
      </w:r>
      <w:proofErr w:type="gramEnd"/>
      <w:r w:rsidR="00265AB6" w:rsidRPr="007701DD">
        <w:rPr>
          <w:rFonts w:ascii="Times New Roman" w:eastAsia="Times New Roman" w:hAnsi="Times New Roman" w:cs="Times New Roman"/>
          <w:b/>
          <w:color w:val="000000"/>
          <w:sz w:val="24"/>
          <w:szCs w:val="24"/>
          <w:lang w:eastAsia="hu-HU"/>
        </w:rPr>
        <w:t xml:space="preserve"> tartalmát az önkormányzat, illetve a társulás kétévente felülvizsgálja és aktualizálja.</w:t>
      </w:r>
      <w:r w:rsidRPr="007701DD">
        <w:rPr>
          <w:rFonts w:ascii="Times New Roman" w:eastAsia="Times New Roman" w:hAnsi="Times New Roman" w:cs="Times New Roman"/>
          <w:b/>
          <w:color w:val="000000"/>
          <w:sz w:val="24"/>
          <w:szCs w:val="24"/>
          <w:lang w:eastAsia="hu-HU"/>
        </w:rPr>
        <w:t>”</w:t>
      </w:r>
    </w:p>
    <w:p w:rsidR="00C11038" w:rsidRPr="00C11038" w:rsidRDefault="00C11038" w:rsidP="00EB0015">
      <w:pPr>
        <w:shd w:val="clear" w:color="auto" w:fill="FFFFFF"/>
        <w:spacing w:after="0" w:line="360" w:lineRule="auto"/>
        <w:jc w:val="both"/>
        <w:rPr>
          <w:rFonts w:ascii="Times New Roman" w:eastAsia="Times New Roman" w:hAnsi="Times New Roman" w:cs="Times New Roman"/>
          <w:b/>
          <w:color w:val="000000"/>
          <w:sz w:val="24"/>
          <w:szCs w:val="24"/>
          <w:lang w:eastAsia="hu-HU"/>
        </w:rPr>
      </w:pPr>
      <w:r w:rsidRPr="00C11038">
        <w:rPr>
          <w:rFonts w:ascii="Times New Roman" w:eastAsia="Times New Roman" w:hAnsi="Times New Roman" w:cs="Times New Roman"/>
          <w:b/>
          <w:color w:val="000000"/>
          <w:sz w:val="24"/>
          <w:szCs w:val="24"/>
          <w:lang w:eastAsia="hu-HU"/>
        </w:rPr>
        <w:t xml:space="preserve">A </w:t>
      </w:r>
      <w:proofErr w:type="gramStart"/>
      <w:r w:rsidRPr="00C11038">
        <w:rPr>
          <w:rFonts w:ascii="Times New Roman" w:eastAsia="Times New Roman" w:hAnsi="Times New Roman" w:cs="Times New Roman"/>
          <w:b/>
          <w:color w:val="000000"/>
          <w:sz w:val="24"/>
          <w:szCs w:val="24"/>
          <w:lang w:eastAsia="hu-HU"/>
        </w:rPr>
        <w:t>koncepció</w:t>
      </w:r>
      <w:proofErr w:type="gramEnd"/>
      <w:r w:rsidRPr="00C11038">
        <w:rPr>
          <w:rFonts w:ascii="Times New Roman" w:eastAsia="Times New Roman" w:hAnsi="Times New Roman" w:cs="Times New Roman"/>
          <w:b/>
          <w:color w:val="000000"/>
          <w:sz w:val="24"/>
          <w:szCs w:val="24"/>
          <w:lang w:eastAsia="hu-HU"/>
        </w:rPr>
        <w:t xml:space="preserve"> célja:</w:t>
      </w:r>
    </w:p>
    <w:p w:rsidR="00C11038" w:rsidRDefault="00C11038" w:rsidP="00EB0015">
      <w:pPr>
        <w:pStyle w:val="Listaszerbekezds"/>
        <w:numPr>
          <w:ilvl w:val="0"/>
          <w:numId w:val="41"/>
        </w:numPr>
        <w:shd w:val="clear" w:color="auto" w:fill="FFFFFF"/>
        <w:spacing w:after="24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lakosságszám és korösszetétel figyelembevételével a szolgáltatási igények meghatározása,</w:t>
      </w:r>
    </w:p>
    <w:p w:rsidR="00C11038" w:rsidRDefault="00C11038" w:rsidP="00EB0015">
      <w:pPr>
        <w:pStyle w:val="Listaszerbekezds"/>
        <w:numPr>
          <w:ilvl w:val="0"/>
          <w:numId w:val="41"/>
        </w:numPr>
        <w:shd w:val="clear" w:color="auto" w:fill="FFFFFF"/>
        <w:spacing w:after="24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jogszabályokban meghatározott ellátási kötelezettség teljesítésének áttekintése, a kötelezettségek végrehajtási ütemtervének meghatározása</w:t>
      </w:r>
      <w:r w:rsidR="00051561">
        <w:rPr>
          <w:rFonts w:ascii="Times New Roman" w:eastAsia="Times New Roman" w:hAnsi="Times New Roman" w:cs="Times New Roman"/>
          <w:sz w:val="24"/>
          <w:szCs w:val="24"/>
          <w:lang w:eastAsia="hu-HU"/>
        </w:rPr>
        <w:t>,</w:t>
      </w:r>
    </w:p>
    <w:p w:rsidR="00C11038" w:rsidRDefault="00C11038" w:rsidP="00EB0015">
      <w:pPr>
        <w:pStyle w:val="Listaszerbekezds"/>
        <w:numPr>
          <w:ilvl w:val="0"/>
          <w:numId w:val="41"/>
        </w:numPr>
        <w:shd w:val="clear" w:color="auto" w:fill="FFFFFF"/>
        <w:spacing w:after="24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szolgáltatások működtetésével és fejlesztésével, továbbá az együttműködés kereteivel kapcsolatos kérdések tisztázása,</w:t>
      </w:r>
    </w:p>
    <w:p w:rsidR="00C11038" w:rsidRDefault="00C11038" w:rsidP="00EB0015">
      <w:pPr>
        <w:pStyle w:val="Listaszerbekezds"/>
        <w:numPr>
          <w:ilvl w:val="0"/>
          <w:numId w:val="41"/>
        </w:numPr>
        <w:shd w:val="clear" w:color="auto" w:fill="FFFFFF"/>
        <w:spacing w:after="24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helyi szükségletek figyelembevételével az egyes ellátotti csoportok sajátosságaihoz kapcsolódó ellátási formák, szolgáltatások létrehozásának előkészítése</w:t>
      </w:r>
      <w:r w:rsidR="00051561">
        <w:rPr>
          <w:rFonts w:ascii="Times New Roman" w:eastAsia="Times New Roman" w:hAnsi="Times New Roman" w:cs="Times New Roman"/>
          <w:sz w:val="24"/>
          <w:szCs w:val="24"/>
          <w:lang w:eastAsia="hu-HU"/>
        </w:rPr>
        <w:t>.</w:t>
      </w:r>
    </w:p>
    <w:p w:rsidR="00D97484" w:rsidRPr="00D04201" w:rsidRDefault="00D97484" w:rsidP="00EB0015">
      <w:pPr>
        <w:pStyle w:val="Listaszerbekezds"/>
        <w:shd w:val="clear" w:color="auto" w:fill="FFFFFF"/>
        <w:spacing w:after="240" w:line="360" w:lineRule="auto"/>
        <w:jc w:val="both"/>
        <w:rPr>
          <w:rFonts w:ascii="Times New Roman" w:eastAsia="Times New Roman" w:hAnsi="Times New Roman" w:cs="Times New Roman"/>
          <w:sz w:val="24"/>
          <w:szCs w:val="24"/>
          <w:lang w:eastAsia="hu-HU"/>
        </w:rPr>
      </w:pPr>
    </w:p>
    <w:p w:rsidR="006A7299" w:rsidRDefault="00C11038" w:rsidP="00EB0015">
      <w:pPr>
        <w:shd w:val="clear" w:color="auto" w:fill="FFFFFF"/>
        <w:spacing w:after="0" w:line="360" w:lineRule="auto"/>
        <w:ind w:left="357"/>
        <w:jc w:val="both"/>
        <w:rPr>
          <w:rFonts w:ascii="Times New Roman" w:eastAsia="Times New Roman" w:hAnsi="Times New Roman" w:cs="Times New Roman"/>
          <w:b/>
          <w:sz w:val="24"/>
          <w:szCs w:val="24"/>
          <w:lang w:eastAsia="hu-HU"/>
        </w:rPr>
      </w:pPr>
      <w:r w:rsidRPr="00C11038">
        <w:rPr>
          <w:rFonts w:ascii="Times New Roman" w:eastAsia="Times New Roman" w:hAnsi="Times New Roman" w:cs="Times New Roman"/>
          <w:b/>
          <w:sz w:val="24"/>
          <w:szCs w:val="24"/>
          <w:lang w:eastAsia="hu-HU"/>
        </w:rPr>
        <w:t xml:space="preserve">A </w:t>
      </w:r>
      <w:proofErr w:type="gramStart"/>
      <w:r w:rsidRPr="00C11038">
        <w:rPr>
          <w:rFonts w:ascii="Times New Roman" w:eastAsia="Times New Roman" w:hAnsi="Times New Roman" w:cs="Times New Roman"/>
          <w:b/>
          <w:sz w:val="24"/>
          <w:szCs w:val="24"/>
          <w:lang w:eastAsia="hu-HU"/>
        </w:rPr>
        <w:t>koncepció</w:t>
      </w:r>
      <w:proofErr w:type="gramEnd"/>
      <w:r w:rsidRPr="00C11038">
        <w:rPr>
          <w:rFonts w:ascii="Times New Roman" w:eastAsia="Times New Roman" w:hAnsi="Times New Roman" w:cs="Times New Roman"/>
          <w:b/>
          <w:sz w:val="24"/>
          <w:szCs w:val="24"/>
          <w:lang w:eastAsia="hu-HU"/>
        </w:rPr>
        <w:t xml:space="preserve"> feladata:</w:t>
      </w:r>
    </w:p>
    <w:p w:rsidR="004255BC" w:rsidRDefault="00CD04EF" w:rsidP="00EB0015">
      <w:pPr>
        <w:pStyle w:val="Listaszerbekezds"/>
        <w:numPr>
          <w:ilvl w:val="0"/>
          <w:numId w:val="42"/>
        </w:numPr>
        <w:shd w:val="clear" w:color="auto" w:fill="FFFFFF"/>
        <w:spacing w:after="240" w:line="360" w:lineRule="auto"/>
        <w:jc w:val="both"/>
        <w:rPr>
          <w:rFonts w:ascii="Times New Roman" w:eastAsia="Times New Roman" w:hAnsi="Times New Roman" w:cs="Times New Roman"/>
          <w:sz w:val="24"/>
          <w:szCs w:val="24"/>
          <w:lang w:eastAsia="hu-HU"/>
        </w:rPr>
      </w:pPr>
      <w:r w:rsidRPr="00CD04EF">
        <w:rPr>
          <w:rFonts w:ascii="Times New Roman" w:hAnsi="Times New Roman" w:cs="Times New Roman"/>
          <w:sz w:val="24"/>
          <w:szCs w:val="24"/>
        </w:rPr>
        <w:t>adjon segítséget a szükségletorientált, ill. a teljes lefedettségre törekvő szociális háló kialakításához</w:t>
      </w:r>
      <w:r w:rsidR="00A75989">
        <w:rPr>
          <w:rFonts w:ascii="Times New Roman" w:hAnsi="Times New Roman" w:cs="Times New Roman"/>
          <w:sz w:val="24"/>
          <w:szCs w:val="24"/>
        </w:rPr>
        <w:t>,</w:t>
      </w:r>
      <w:r w:rsidRPr="00CD04EF">
        <w:rPr>
          <w:rFonts w:ascii="Times New Roman" w:eastAsia="Times New Roman" w:hAnsi="Times New Roman" w:cs="Times New Roman"/>
          <w:sz w:val="24"/>
          <w:szCs w:val="24"/>
          <w:lang w:eastAsia="hu-HU"/>
        </w:rPr>
        <w:t xml:space="preserve"> </w:t>
      </w:r>
    </w:p>
    <w:p w:rsidR="00C11038" w:rsidRDefault="00C11038" w:rsidP="00EB0015">
      <w:pPr>
        <w:pStyle w:val="Listaszerbekezds"/>
        <w:numPr>
          <w:ilvl w:val="0"/>
          <w:numId w:val="42"/>
        </w:numPr>
        <w:shd w:val="clear" w:color="auto" w:fill="FFFFFF"/>
        <w:spacing w:after="24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biztosítson </w:t>
      </w:r>
      <w:proofErr w:type="gramStart"/>
      <w:r>
        <w:rPr>
          <w:rFonts w:ascii="Times New Roman" w:eastAsia="Times New Roman" w:hAnsi="Times New Roman" w:cs="Times New Roman"/>
          <w:sz w:val="24"/>
          <w:szCs w:val="24"/>
          <w:lang w:eastAsia="hu-HU"/>
        </w:rPr>
        <w:t>információkat</w:t>
      </w:r>
      <w:proofErr w:type="gramEnd"/>
      <w:r>
        <w:rPr>
          <w:rFonts w:ascii="Times New Roman" w:eastAsia="Times New Roman" w:hAnsi="Times New Roman" w:cs="Times New Roman"/>
          <w:sz w:val="24"/>
          <w:szCs w:val="24"/>
          <w:lang w:eastAsia="hu-HU"/>
        </w:rPr>
        <w:t xml:space="preserve"> egyéb fejlesztési koncepciók, programok, tervek kidolgozásához és megvalósításához,</w:t>
      </w:r>
    </w:p>
    <w:p w:rsidR="00C11038" w:rsidRDefault="00C11038" w:rsidP="00EB0015">
      <w:pPr>
        <w:pStyle w:val="Listaszerbekezds"/>
        <w:numPr>
          <w:ilvl w:val="0"/>
          <w:numId w:val="42"/>
        </w:numPr>
        <w:shd w:val="clear" w:color="auto" w:fill="FFFFFF"/>
        <w:spacing w:after="24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segítse </w:t>
      </w:r>
      <w:proofErr w:type="gramStart"/>
      <w:r>
        <w:rPr>
          <w:rFonts w:ascii="Times New Roman" w:eastAsia="Times New Roman" w:hAnsi="Times New Roman" w:cs="Times New Roman"/>
          <w:sz w:val="24"/>
          <w:szCs w:val="24"/>
          <w:lang w:eastAsia="hu-HU"/>
        </w:rPr>
        <w:t>információkkal</w:t>
      </w:r>
      <w:proofErr w:type="gramEnd"/>
      <w:r>
        <w:rPr>
          <w:rFonts w:ascii="Times New Roman" w:eastAsia="Times New Roman" w:hAnsi="Times New Roman" w:cs="Times New Roman"/>
          <w:sz w:val="24"/>
          <w:szCs w:val="24"/>
          <w:lang w:eastAsia="hu-HU"/>
        </w:rPr>
        <w:t xml:space="preserve"> a döntéshozókat, illetőleg a szolgáltatások biztosításában résztvevőket,</w:t>
      </w:r>
    </w:p>
    <w:p w:rsidR="000A47AC" w:rsidRPr="005A35CA" w:rsidRDefault="00DB6070" w:rsidP="00EB0015">
      <w:pPr>
        <w:pStyle w:val="Listaszerbekezds"/>
        <w:numPr>
          <w:ilvl w:val="0"/>
          <w:numId w:val="42"/>
        </w:numPr>
        <w:autoSpaceDE w:val="0"/>
        <w:autoSpaceDN w:val="0"/>
        <w:adjustRightInd w:val="0"/>
        <w:spacing w:after="0" w:line="360" w:lineRule="auto"/>
        <w:contextualSpacing w:val="0"/>
        <w:jc w:val="both"/>
        <w:rPr>
          <w:rFonts w:ascii="Times New Roman" w:hAnsi="Times New Roman" w:cs="Times New Roman"/>
          <w:color w:val="000000"/>
          <w:sz w:val="24"/>
          <w:szCs w:val="24"/>
          <w:lang w:val="en-US"/>
        </w:rPr>
      </w:pPr>
      <w:proofErr w:type="spellStart"/>
      <w:r w:rsidRPr="005A35CA">
        <w:rPr>
          <w:rFonts w:ascii="Times New Roman" w:hAnsi="Times New Roman" w:cs="Times New Roman"/>
          <w:color w:val="000000"/>
          <w:sz w:val="24"/>
          <w:szCs w:val="24"/>
          <w:lang w:val="en-US"/>
        </w:rPr>
        <w:t>határozza</w:t>
      </w:r>
      <w:proofErr w:type="spellEnd"/>
      <w:r w:rsidRPr="005A35CA">
        <w:rPr>
          <w:rFonts w:ascii="Times New Roman" w:hAnsi="Times New Roman" w:cs="Times New Roman"/>
          <w:color w:val="000000"/>
          <w:sz w:val="24"/>
          <w:szCs w:val="24"/>
          <w:lang w:val="en-US"/>
        </w:rPr>
        <w:t xml:space="preserve"> meg</w:t>
      </w:r>
      <w:r w:rsidR="000A47AC" w:rsidRPr="005A35CA">
        <w:rPr>
          <w:rFonts w:ascii="Times New Roman" w:hAnsi="Times New Roman" w:cs="Times New Roman"/>
          <w:color w:val="000000"/>
          <w:sz w:val="24"/>
          <w:szCs w:val="24"/>
          <w:lang w:val="en-US"/>
        </w:rPr>
        <w:t xml:space="preserve"> a </w:t>
      </w:r>
      <w:proofErr w:type="spellStart"/>
      <w:r w:rsidR="000A47AC" w:rsidRPr="005A35CA">
        <w:rPr>
          <w:rFonts w:ascii="Times New Roman" w:hAnsi="Times New Roman" w:cs="Times New Roman"/>
          <w:color w:val="000000"/>
          <w:sz w:val="24"/>
          <w:szCs w:val="24"/>
          <w:lang w:val="en-US"/>
        </w:rPr>
        <w:t>szociális</w:t>
      </w:r>
      <w:proofErr w:type="spellEnd"/>
      <w:r w:rsidR="000A47AC" w:rsidRPr="005A35CA">
        <w:rPr>
          <w:rFonts w:ascii="Times New Roman" w:hAnsi="Times New Roman" w:cs="Times New Roman"/>
          <w:color w:val="000000"/>
          <w:sz w:val="24"/>
          <w:szCs w:val="24"/>
          <w:lang w:val="en-US"/>
        </w:rPr>
        <w:t xml:space="preserve"> </w:t>
      </w:r>
      <w:proofErr w:type="spellStart"/>
      <w:r w:rsidR="000A47AC" w:rsidRPr="005A35CA">
        <w:rPr>
          <w:rFonts w:ascii="Times New Roman" w:hAnsi="Times New Roman" w:cs="Times New Roman"/>
          <w:color w:val="000000"/>
          <w:sz w:val="24"/>
          <w:szCs w:val="24"/>
          <w:lang w:val="en-US"/>
        </w:rPr>
        <w:t>szolgáltatások</w:t>
      </w:r>
      <w:proofErr w:type="spellEnd"/>
      <w:r w:rsidR="000A47AC" w:rsidRPr="005A35CA">
        <w:rPr>
          <w:rFonts w:ascii="Times New Roman" w:hAnsi="Times New Roman" w:cs="Times New Roman"/>
          <w:color w:val="000000"/>
          <w:sz w:val="24"/>
          <w:szCs w:val="24"/>
          <w:lang w:val="en-US"/>
        </w:rPr>
        <w:t xml:space="preserve"> </w:t>
      </w:r>
      <w:proofErr w:type="spellStart"/>
      <w:r w:rsidR="000A47AC" w:rsidRPr="005A35CA">
        <w:rPr>
          <w:rFonts w:ascii="Times New Roman" w:hAnsi="Times New Roman" w:cs="Times New Roman"/>
          <w:color w:val="000000"/>
          <w:sz w:val="24"/>
          <w:szCs w:val="24"/>
          <w:lang w:val="en-US"/>
        </w:rPr>
        <w:t>szakmai</w:t>
      </w:r>
      <w:proofErr w:type="spellEnd"/>
      <w:r w:rsidR="000A47AC" w:rsidRPr="005A35CA">
        <w:rPr>
          <w:rFonts w:ascii="Times New Roman" w:hAnsi="Times New Roman" w:cs="Times New Roman"/>
          <w:color w:val="000000"/>
          <w:sz w:val="24"/>
          <w:szCs w:val="24"/>
          <w:lang w:val="en-US"/>
        </w:rPr>
        <w:t xml:space="preserve"> és </w:t>
      </w:r>
      <w:proofErr w:type="spellStart"/>
      <w:r w:rsidR="000A47AC" w:rsidRPr="005A35CA">
        <w:rPr>
          <w:rFonts w:ascii="Times New Roman" w:hAnsi="Times New Roman" w:cs="Times New Roman"/>
          <w:color w:val="000000"/>
          <w:sz w:val="24"/>
          <w:szCs w:val="24"/>
          <w:lang w:val="en-US"/>
        </w:rPr>
        <w:t>gazdasági</w:t>
      </w:r>
      <w:proofErr w:type="spellEnd"/>
      <w:r w:rsidR="000A47AC" w:rsidRPr="005A35CA">
        <w:rPr>
          <w:rFonts w:ascii="Times New Roman" w:hAnsi="Times New Roman" w:cs="Times New Roman"/>
          <w:color w:val="000000"/>
          <w:sz w:val="24"/>
          <w:szCs w:val="24"/>
          <w:lang w:val="en-US"/>
        </w:rPr>
        <w:t xml:space="preserve"> </w:t>
      </w:r>
      <w:proofErr w:type="spellStart"/>
      <w:r w:rsidR="000A47AC" w:rsidRPr="005A35CA">
        <w:rPr>
          <w:rFonts w:ascii="Times New Roman" w:hAnsi="Times New Roman" w:cs="Times New Roman"/>
          <w:color w:val="000000"/>
          <w:sz w:val="24"/>
          <w:szCs w:val="24"/>
          <w:lang w:val="en-US"/>
        </w:rPr>
        <w:t>fejlesztésének</w:t>
      </w:r>
      <w:proofErr w:type="spellEnd"/>
      <w:r w:rsidR="000A47AC" w:rsidRPr="005A35CA">
        <w:rPr>
          <w:rFonts w:ascii="Times New Roman" w:hAnsi="Times New Roman" w:cs="Times New Roman"/>
          <w:color w:val="000000"/>
          <w:sz w:val="24"/>
          <w:szCs w:val="24"/>
          <w:lang w:val="en-US"/>
        </w:rPr>
        <w:t xml:space="preserve"> </w:t>
      </w:r>
      <w:proofErr w:type="spellStart"/>
      <w:r w:rsidR="000A47AC" w:rsidRPr="005A35CA">
        <w:rPr>
          <w:rFonts w:ascii="Times New Roman" w:hAnsi="Times New Roman" w:cs="Times New Roman"/>
          <w:color w:val="000000"/>
          <w:sz w:val="24"/>
          <w:szCs w:val="24"/>
          <w:lang w:val="en-US"/>
        </w:rPr>
        <w:t>stratégiai</w:t>
      </w:r>
      <w:proofErr w:type="spellEnd"/>
      <w:r w:rsidR="000A47AC" w:rsidRPr="005A35CA">
        <w:rPr>
          <w:rFonts w:ascii="Times New Roman" w:hAnsi="Times New Roman" w:cs="Times New Roman"/>
          <w:color w:val="000000"/>
          <w:sz w:val="24"/>
          <w:szCs w:val="24"/>
          <w:lang w:val="en-US"/>
        </w:rPr>
        <w:t xml:space="preserve"> </w:t>
      </w:r>
      <w:proofErr w:type="spellStart"/>
      <w:r w:rsidR="000A47AC" w:rsidRPr="005A35CA">
        <w:rPr>
          <w:rFonts w:ascii="Times New Roman" w:hAnsi="Times New Roman" w:cs="Times New Roman"/>
          <w:color w:val="000000"/>
          <w:sz w:val="24"/>
          <w:szCs w:val="24"/>
          <w:lang w:val="en-US"/>
        </w:rPr>
        <w:t>irányát</w:t>
      </w:r>
      <w:proofErr w:type="spellEnd"/>
      <w:r w:rsidR="000A47AC" w:rsidRPr="005A35CA">
        <w:rPr>
          <w:rFonts w:ascii="Times New Roman" w:hAnsi="Times New Roman" w:cs="Times New Roman"/>
          <w:color w:val="000000"/>
          <w:sz w:val="24"/>
          <w:szCs w:val="24"/>
          <w:lang w:val="en-US"/>
        </w:rPr>
        <w:t>,</w:t>
      </w:r>
    </w:p>
    <w:p w:rsidR="000A47AC" w:rsidRPr="005A35CA" w:rsidRDefault="00DB6070" w:rsidP="00EB0015">
      <w:pPr>
        <w:pStyle w:val="cf0agj"/>
        <w:numPr>
          <w:ilvl w:val="0"/>
          <w:numId w:val="42"/>
        </w:numPr>
        <w:spacing w:line="360" w:lineRule="auto"/>
        <w:jc w:val="both"/>
      </w:pPr>
      <w:proofErr w:type="spellStart"/>
      <w:r w:rsidRPr="005A35CA">
        <w:rPr>
          <w:color w:val="000000"/>
          <w:lang w:val="en-US"/>
        </w:rPr>
        <w:t>fedje</w:t>
      </w:r>
      <w:proofErr w:type="spellEnd"/>
      <w:r w:rsidRPr="005A35CA">
        <w:rPr>
          <w:color w:val="000000"/>
          <w:lang w:val="en-US"/>
        </w:rPr>
        <w:t xml:space="preserve"> </w:t>
      </w:r>
      <w:proofErr w:type="spellStart"/>
      <w:r w:rsidRPr="005A35CA">
        <w:rPr>
          <w:color w:val="000000"/>
          <w:lang w:val="en-US"/>
        </w:rPr>
        <w:t>fel</w:t>
      </w:r>
      <w:proofErr w:type="spellEnd"/>
      <w:r w:rsidR="000A47AC" w:rsidRPr="005A35CA">
        <w:rPr>
          <w:color w:val="000000"/>
          <w:lang w:val="en-US"/>
        </w:rPr>
        <w:t xml:space="preserve"> a </w:t>
      </w:r>
      <w:proofErr w:type="spellStart"/>
      <w:r w:rsidR="000A47AC" w:rsidRPr="005A35CA">
        <w:rPr>
          <w:color w:val="000000"/>
          <w:lang w:val="en-US"/>
        </w:rPr>
        <w:t>város</w:t>
      </w:r>
      <w:proofErr w:type="spellEnd"/>
      <w:r w:rsidR="000A47AC" w:rsidRPr="005A35CA">
        <w:rPr>
          <w:color w:val="000000"/>
          <w:lang w:val="en-US"/>
        </w:rPr>
        <w:t xml:space="preserve"> </w:t>
      </w:r>
      <w:proofErr w:type="spellStart"/>
      <w:r w:rsidR="000A47AC" w:rsidRPr="005A35CA">
        <w:rPr>
          <w:color w:val="000000"/>
          <w:lang w:val="en-US"/>
        </w:rPr>
        <w:t>szociális</w:t>
      </w:r>
      <w:proofErr w:type="spellEnd"/>
      <w:r w:rsidR="000A47AC" w:rsidRPr="005A35CA">
        <w:rPr>
          <w:color w:val="000000"/>
          <w:lang w:val="en-US"/>
        </w:rPr>
        <w:t xml:space="preserve"> </w:t>
      </w:r>
      <w:proofErr w:type="spellStart"/>
      <w:r w:rsidR="000A47AC" w:rsidRPr="005A35CA">
        <w:rPr>
          <w:color w:val="000000"/>
          <w:lang w:val="en-US"/>
        </w:rPr>
        <w:t>rendszerének</w:t>
      </w:r>
      <w:proofErr w:type="spellEnd"/>
      <w:r w:rsidR="000A47AC" w:rsidRPr="005A35CA">
        <w:rPr>
          <w:color w:val="000000"/>
          <w:lang w:val="en-US"/>
        </w:rPr>
        <w:t xml:space="preserve"> </w:t>
      </w:r>
      <w:proofErr w:type="spellStart"/>
      <w:r w:rsidR="000A47AC" w:rsidRPr="005A35CA">
        <w:rPr>
          <w:color w:val="000000"/>
          <w:lang w:val="en-US"/>
        </w:rPr>
        <w:t>hiányosságait</w:t>
      </w:r>
      <w:proofErr w:type="spellEnd"/>
      <w:r w:rsidR="000A47AC" w:rsidRPr="005A35CA">
        <w:rPr>
          <w:color w:val="000000"/>
          <w:lang w:val="en-US"/>
        </w:rPr>
        <w:t xml:space="preserve"> </w:t>
      </w:r>
      <w:proofErr w:type="spellStart"/>
      <w:r w:rsidR="000A47AC" w:rsidRPr="005A35CA">
        <w:rPr>
          <w:color w:val="000000"/>
          <w:lang w:val="en-US"/>
        </w:rPr>
        <w:t>annak</w:t>
      </w:r>
      <w:proofErr w:type="spellEnd"/>
      <w:r w:rsidR="000A47AC" w:rsidRPr="005A35CA">
        <w:rPr>
          <w:color w:val="000000"/>
          <w:lang w:val="en-US"/>
        </w:rPr>
        <w:t xml:space="preserve"> </w:t>
      </w:r>
      <w:proofErr w:type="spellStart"/>
      <w:r w:rsidR="000A47AC" w:rsidRPr="005A35CA">
        <w:rPr>
          <w:color w:val="000000"/>
          <w:lang w:val="en-US"/>
        </w:rPr>
        <w:t>érdekében</w:t>
      </w:r>
      <w:proofErr w:type="spellEnd"/>
      <w:r w:rsidR="000A47AC" w:rsidRPr="005A35CA">
        <w:rPr>
          <w:color w:val="000000"/>
          <w:lang w:val="en-US"/>
        </w:rPr>
        <w:t xml:space="preserve">, </w:t>
      </w:r>
      <w:proofErr w:type="spellStart"/>
      <w:r w:rsidR="000A47AC" w:rsidRPr="005A35CA">
        <w:rPr>
          <w:color w:val="000000"/>
          <w:lang w:val="en-US"/>
        </w:rPr>
        <w:t>hogy</w:t>
      </w:r>
      <w:proofErr w:type="spellEnd"/>
      <w:r w:rsidR="000A47AC" w:rsidRPr="005A35CA">
        <w:rPr>
          <w:color w:val="000000"/>
          <w:lang w:val="en-US"/>
        </w:rPr>
        <w:t xml:space="preserve"> a </w:t>
      </w:r>
      <w:proofErr w:type="spellStart"/>
      <w:r w:rsidR="000A47AC" w:rsidRPr="005A35CA">
        <w:rPr>
          <w:color w:val="000000"/>
          <w:lang w:val="en-US"/>
        </w:rPr>
        <w:t>fenntartói</w:t>
      </w:r>
      <w:proofErr w:type="spellEnd"/>
      <w:r w:rsidR="000A47AC" w:rsidRPr="005A35CA">
        <w:rPr>
          <w:color w:val="000000"/>
          <w:lang w:val="en-US"/>
        </w:rPr>
        <w:t xml:space="preserve"> </w:t>
      </w:r>
      <w:proofErr w:type="spellStart"/>
      <w:r w:rsidR="000A47AC" w:rsidRPr="005A35CA">
        <w:rPr>
          <w:color w:val="000000"/>
          <w:lang w:val="en-US"/>
        </w:rPr>
        <w:t>döntések</w:t>
      </w:r>
      <w:proofErr w:type="spellEnd"/>
      <w:r w:rsidR="000A47AC" w:rsidRPr="005A35CA">
        <w:rPr>
          <w:color w:val="000000"/>
          <w:lang w:val="en-US"/>
        </w:rPr>
        <w:t xml:space="preserve"> </w:t>
      </w:r>
      <w:proofErr w:type="spellStart"/>
      <w:r w:rsidR="000A47AC" w:rsidRPr="005A35CA">
        <w:rPr>
          <w:color w:val="000000"/>
          <w:lang w:val="en-US"/>
        </w:rPr>
        <w:t>megalapozottak</w:t>
      </w:r>
      <w:proofErr w:type="spellEnd"/>
      <w:r w:rsidR="000A47AC" w:rsidRPr="005A35CA">
        <w:rPr>
          <w:color w:val="000000"/>
          <w:lang w:val="en-US"/>
        </w:rPr>
        <w:t xml:space="preserve"> </w:t>
      </w:r>
      <w:proofErr w:type="spellStart"/>
      <w:r w:rsidR="000A47AC" w:rsidRPr="005A35CA">
        <w:rPr>
          <w:color w:val="000000"/>
          <w:lang w:val="en-US"/>
        </w:rPr>
        <w:t>legyenek</w:t>
      </w:r>
      <w:proofErr w:type="spellEnd"/>
      <w:r w:rsidR="000A47AC" w:rsidRPr="005A35CA">
        <w:rPr>
          <w:color w:val="000000"/>
          <w:lang w:val="en-US"/>
        </w:rPr>
        <w:t xml:space="preserve">, a </w:t>
      </w:r>
      <w:proofErr w:type="spellStart"/>
      <w:r w:rsidR="000A47AC" w:rsidRPr="005A35CA">
        <w:rPr>
          <w:color w:val="000000"/>
          <w:lang w:val="en-US"/>
        </w:rPr>
        <w:t>város</w:t>
      </w:r>
      <w:proofErr w:type="spellEnd"/>
      <w:r w:rsidR="000A47AC" w:rsidRPr="005A35CA">
        <w:rPr>
          <w:color w:val="000000"/>
          <w:lang w:val="en-US"/>
        </w:rPr>
        <w:t xml:space="preserve"> </w:t>
      </w:r>
      <w:proofErr w:type="spellStart"/>
      <w:r w:rsidR="000A47AC" w:rsidRPr="005A35CA">
        <w:rPr>
          <w:color w:val="000000"/>
          <w:lang w:val="en-US"/>
        </w:rPr>
        <w:t>lakosságának</w:t>
      </w:r>
      <w:proofErr w:type="spellEnd"/>
      <w:r w:rsidR="000A47AC" w:rsidRPr="005A35CA">
        <w:rPr>
          <w:color w:val="000000"/>
          <w:lang w:val="en-US"/>
        </w:rPr>
        <w:t xml:space="preserve"> </w:t>
      </w:r>
      <w:proofErr w:type="spellStart"/>
      <w:r w:rsidR="000A47AC" w:rsidRPr="005A35CA">
        <w:rPr>
          <w:color w:val="000000"/>
          <w:lang w:val="en-US"/>
        </w:rPr>
        <w:t>szociális</w:t>
      </w:r>
      <w:proofErr w:type="spellEnd"/>
      <w:r w:rsidR="000A47AC" w:rsidRPr="005A35CA">
        <w:rPr>
          <w:color w:val="000000"/>
          <w:lang w:val="en-US"/>
        </w:rPr>
        <w:t xml:space="preserve"> </w:t>
      </w:r>
      <w:proofErr w:type="spellStart"/>
      <w:r w:rsidR="000A47AC" w:rsidRPr="005A35CA">
        <w:rPr>
          <w:color w:val="000000"/>
          <w:lang w:val="en-US"/>
        </w:rPr>
        <w:t>biztonságát</w:t>
      </w:r>
      <w:proofErr w:type="spellEnd"/>
      <w:r w:rsidR="000A47AC" w:rsidRPr="005A35CA">
        <w:rPr>
          <w:color w:val="000000"/>
          <w:lang w:val="en-US"/>
        </w:rPr>
        <w:t xml:space="preserve"> </w:t>
      </w:r>
      <w:proofErr w:type="spellStart"/>
      <w:r w:rsidR="000A47AC" w:rsidRPr="005A35CA">
        <w:rPr>
          <w:color w:val="000000"/>
          <w:lang w:val="en-US"/>
        </w:rPr>
        <w:t>szolgálják</w:t>
      </w:r>
      <w:proofErr w:type="spellEnd"/>
      <w:r w:rsidR="000A47AC" w:rsidRPr="005A35CA">
        <w:rPr>
          <w:color w:val="000000"/>
          <w:lang w:val="en-US"/>
        </w:rPr>
        <w:t>,</w:t>
      </w:r>
    </w:p>
    <w:p w:rsidR="00C11038" w:rsidRPr="005A35CA" w:rsidRDefault="00DB6070" w:rsidP="00EB0015">
      <w:pPr>
        <w:pStyle w:val="cf0agj"/>
        <w:numPr>
          <w:ilvl w:val="0"/>
          <w:numId w:val="42"/>
        </w:numPr>
        <w:spacing w:line="360" w:lineRule="auto"/>
        <w:jc w:val="both"/>
      </w:pPr>
      <w:proofErr w:type="spellStart"/>
      <w:proofErr w:type="gramStart"/>
      <w:r w:rsidRPr="005A35CA">
        <w:rPr>
          <w:color w:val="000000"/>
          <w:lang w:val="en-US"/>
        </w:rPr>
        <w:t>mérje</w:t>
      </w:r>
      <w:proofErr w:type="spellEnd"/>
      <w:proofErr w:type="gramEnd"/>
      <w:r w:rsidRPr="005A35CA">
        <w:rPr>
          <w:color w:val="000000"/>
          <w:lang w:val="en-US"/>
        </w:rPr>
        <w:t xml:space="preserve"> </w:t>
      </w:r>
      <w:proofErr w:type="spellStart"/>
      <w:r w:rsidRPr="005A35CA">
        <w:rPr>
          <w:color w:val="000000"/>
          <w:lang w:val="en-US"/>
        </w:rPr>
        <w:t>fel</w:t>
      </w:r>
      <w:proofErr w:type="spellEnd"/>
      <w:r w:rsidR="000A47AC" w:rsidRPr="005A35CA">
        <w:rPr>
          <w:color w:val="000000"/>
          <w:lang w:val="en-US"/>
        </w:rPr>
        <w:t xml:space="preserve"> </w:t>
      </w:r>
      <w:proofErr w:type="spellStart"/>
      <w:r w:rsidR="000A47AC" w:rsidRPr="005A35CA">
        <w:rPr>
          <w:color w:val="000000"/>
          <w:lang w:val="en-US"/>
        </w:rPr>
        <w:t>az</w:t>
      </w:r>
      <w:proofErr w:type="spellEnd"/>
      <w:r w:rsidR="000A47AC" w:rsidRPr="005A35CA">
        <w:rPr>
          <w:color w:val="000000"/>
          <w:lang w:val="en-US"/>
        </w:rPr>
        <w:t xml:space="preserve"> </w:t>
      </w:r>
      <w:proofErr w:type="spellStart"/>
      <w:r w:rsidR="000A47AC" w:rsidRPr="005A35CA">
        <w:rPr>
          <w:color w:val="000000"/>
          <w:lang w:val="en-US"/>
        </w:rPr>
        <w:t>ellátórendszer</w:t>
      </w:r>
      <w:proofErr w:type="spellEnd"/>
      <w:r w:rsidR="000A47AC" w:rsidRPr="005A35CA">
        <w:rPr>
          <w:color w:val="000000"/>
          <w:lang w:val="en-US"/>
        </w:rPr>
        <w:t xml:space="preserve"> </w:t>
      </w:r>
      <w:proofErr w:type="spellStart"/>
      <w:r w:rsidR="000A47AC" w:rsidRPr="005A35CA">
        <w:rPr>
          <w:color w:val="000000"/>
          <w:lang w:val="en-US"/>
        </w:rPr>
        <w:t>azon</w:t>
      </w:r>
      <w:proofErr w:type="spellEnd"/>
      <w:r w:rsidR="000A47AC" w:rsidRPr="005A35CA">
        <w:rPr>
          <w:color w:val="000000"/>
          <w:lang w:val="en-US"/>
        </w:rPr>
        <w:t xml:space="preserve"> </w:t>
      </w:r>
      <w:proofErr w:type="spellStart"/>
      <w:r w:rsidR="000A47AC" w:rsidRPr="005A35CA">
        <w:rPr>
          <w:color w:val="000000"/>
          <w:lang w:val="en-US"/>
        </w:rPr>
        <w:t>kapcsolódási</w:t>
      </w:r>
      <w:proofErr w:type="spellEnd"/>
      <w:r w:rsidR="000A47AC" w:rsidRPr="005A35CA">
        <w:rPr>
          <w:color w:val="000000"/>
          <w:lang w:val="en-US"/>
        </w:rPr>
        <w:t xml:space="preserve"> </w:t>
      </w:r>
      <w:proofErr w:type="spellStart"/>
      <w:r w:rsidR="000A47AC" w:rsidRPr="005A35CA">
        <w:rPr>
          <w:color w:val="000000"/>
          <w:lang w:val="en-US"/>
        </w:rPr>
        <w:t>pontjait</w:t>
      </w:r>
      <w:proofErr w:type="spellEnd"/>
      <w:r w:rsidR="000A47AC" w:rsidRPr="005A35CA">
        <w:rPr>
          <w:color w:val="000000"/>
          <w:lang w:val="en-US"/>
        </w:rPr>
        <w:t xml:space="preserve">, </w:t>
      </w:r>
      <w:proofErr w:type="spellStart"/>
      <w:r w:rsidR="000A47AC" w:rsidRPr="005A35CA">
        <w:rPr>
          <w:color w:val="000000"/>
          <w:lang w:val="en-US"/>
        </w:rPr>
        <w:t>ahol</w:t>
      </w:r>
      <w:proofErr w:type="spellEnd"/>
      <w:r w:rsidR="000A47AC" w:rsidRPr="005A35CA">
        <w:rPr>
          <w:color w:val="000000"/>
          <w:lang w:val="en-US"/>
        </w:rPr>
        <w:t xml:space="preserve"> </w:t>
      </w:r>
      <w:proofErr w:type="spellStart"/>
      <w:r w:rsidR="000A47AC" w:rsidRPr="005A35CA">
        <w:rPr>
          <w:color w:val="000000"/>
          <w:lang w:val="en-US"/>
        </w:rPr>
        <w:t>együttműködés</w:t>
      </w:r>
      <w:proofErr w:type="spellEnd"/>
      <w:r w:rsidR="000A47AC" w:rsidRPr="005A35CA">
        <w:rPr>
          <w:color w:val="000000"/>
          <w:lang w:val="en-US"/>
        </w:rPr>
        <w:t xml:space="preserve"> </w:t>
      </w:r>
      <w:proofErr w:type="spellStart"/>
      <w:r w:rsidR="000A47AC" w:rsidRPr="005A35CA">
        <w:rPr>
          <w:color w:val="000000"/>
          <w:lang w:val="en-US"/>
        </w:rPr>
        <w:t>lehetséges</w:t>
      </w:r>
      <w:proofErr w:type="spellEnd"/>
      <w:r w:rsidR="000A47AC" w:rsidRPr="005A35CA">
        <w:rPr>
          <w:color w:val="000000"/>
          <w:lang w:val="en-US"/>
        </w:rPr>
        <w:t xml:space="preserve"> és </w:t>
      </w:r>
      <w:proofErr w:type="spellStart"/>
      <w:r w:rsidR="000A47AC" w:rsidRPr="005A35CA">
        <w:rPr>
          <w:color w:val="000000"/>
          <w:lang w:val="en-US"/>
        </w:rPr>
        <w:t>szükséges</w:t>
      </w:r>
      <w:proofErr w:type="spellEnd"/>
      <w:r w:rsidR="000A47AC" w:rsidRPr="005A35CA">
        <w:rPr>
          <w:color w:val="000000"/>
          <w:lang w:val="en-US"/>
        </w:rPr>
        <w:t xml:space="preserve"> </w:t>
      </w:r>
      <w:proofErr w:type="spellStart"/>
      <w:r w:rsidR="000A47AC" w:rsidRPr="005A35CA">
        <w:rPr>
          <w:color w:val="000000"/>
          <w:lang w:val="en-US"/>
        </w:rPr>
        <w:t>más</w:t>
      </w:r>
      <w:proofErr w:type="spellEnd"/>
      <w:r w:rsidR="000A47AC" w:rsidRPr="005A35CA">
        <w:rPr>
          <w:color w:val="000000"/>
          <w:lang w:val="en-US"/>
        </w:rPr>
        <w:t xml:space="preserve"> </w:t>
      </w:r>
      <w:proofErr w:type="spellStart"/>
      <w:r w:rsidR="000A47AC" w:rsidRPr="005A35CA">
        <w:rPr>
          <w:color w:val="000000"/>
          <w:lang w:val="en-US"/>
        </w:rPr>
        <w:t>település</w:t>
      </w:r>
      <w:proofErr w:type="spellEnd"/>
      <w:r w:rsidR="000A47AC" w:rsidRPr="005A35CA">
        <w:rPr>
          <w:color w:val="000000"/>
          <w:lang w:val="en-US"/>
        </w:rPr>
        <w:t xml:space="preserve"> </w:t>
      </w:r>
      <w:proofErr w:type="spellStart"/>
      <w:r w:rsidR="000A47AC" w:rsidRPr="005A35CA">
        <w:rPr>
          <w:color w:val="000000"/>
          <w:lang w:val="en-US"/>
        </w:rPr>
        <w:t>önkormányzataival</w:t>
      </w:r>
      <w:proofErr w:type="spellEnd"/>
      <w:r w:rsidR="000A47AC" w:rsidRPr="005A35CA">
        <w:rPr>
          <w:color w:val="000000"/>
          <w:lang w:val="en-US"/>
        </w:rPr>
        <w:t xml:space="preserve">, civil </w:t>
      </w:r>
      <w:proofErr w:type="spellStart"/>
      <w:r w:rsidR="000A47AC" w:rsidRPr="005A35CA">
        <w:rPr>
          <w:color w:val="000000"/>
          <w:lang w:val="en-US"/>
        </w:rPr>
        <w:t>szervezetekkel</w:t>
      </w:r>
      <w:proofErr w:type="spellEnd"/>
      <w:r w:rsidR="000A47AC" w:rsidRPr="005A35CA">
        <w:rPr>
          <w:color w:val="000000"/>
          <w:lang w:val="en-US"/>
        </w:rPr>
        <w:t xml:space="preserve">, </w:t>
      </w:r>
      <w:proofErr w:type="spellStart"/>
      <w:r w:rsidR="000A47AC" w:rsidRPr="005A35CA">
        <w:rPr>
          <w:color w:val="000000"/>
          <w:lang w:val="en-US"/>
        </w:rPr>
        <w:t>egyházakkal</w:t>
      </w:r>
      <w:proofErr w:type="spellEnd"/>
      <w:r w:rsidR="000A47AC" w:rsidRPr="005A35CA">
        <w:rPr>
          <w:color w:val="000000"/>
          <w:lang w:val="en-US"/>
        </w:rPr>
        <w:t xml:space="preserve">, </w:t>
      </w:r>
      <w:proofErr w:type="spellStart"/>
      <w:r w:rsidR="000A47AC" w:rsidRPr="005A35CA">
        <w:rPr>
          <w:color w:val="000000"/>
          <w:lang w:val="en-US"/>
        </w:rPr>
        <w:t>egyéb</w:t>
      </w:r>
      <w:proofErr w:type="spellEnd"/>
      <w:r w:rsidR="000A47AC" w:rsidRPr="005A35CA">
        <w:rPr>
          <w:color w:val="000000"/>
          <w:lang w:val="en-US"/>
        </w:rPr>
        <w:t xml:space="preserve"> </w:t>
      </w:r>
      <w:proofErr w:type="spellStart"/>
      <w:r w:rsidR="000A47AC" w:rsidRPr="005A35CA">
        <w:rPr>
          <w:color w:val="000000"/>
          <w:lang w:val="en-US"/>
        </w:rPr>
        <w:t>szervekkel</w:t>
      </w:r>
      <w:proofErr w:type="spellEnd"/>
      <w:r w:rsidR="000A47AC" w:rsidRPr="005A35CA">
        <w:rPr>
          <w:color w:val="000000"/>
          <w:lang w:val="en-US"/>
        </w:rPr>
        <w:t>.</w:t>
      </w:r>
    </w:p>
    <w:p w:rsidR="00DE2B1F" w:rsidRPr="00DE2B1F" w:rsidRDefault="00361CB9" w:rsidP="00EB0015">
      <w:pPr>
        <w:pStyle w:val="Listaszerbekezds"/>
        <w:numPr>
          <w:ilvl w:val="0"/>
          <w:numId w:val="33"/>
        </w:numPr>
        <w:spacing w:after="360" w:line="360" w:lineRule="auto"/>
        <w:ind w:left="284" w:hanging="284"/>
        <w:jc w:val="both"/>
        <w:rPr>
          <w:rFonts w:ascii="Times New Roman" w:hAnsi="Times New Roman" w:cs="Times New Roman"/>
          <w:b/>
          <w:sz w:val="24"/>
          <w:szCs w:val="24"/>
          <w:u w:val="single"/>
        </w:rPr>
      </w:pPr>
      <w:bookmarkStart w:id="2" w:name="para111_b"/>
      <w:bookmarkEnd w:id="2"/>
      <w:r w:rsidRPr="009F4600">
        <w:rPr>
          <w:rFonts w:ascii="Times New Roman" w:hAnsi="Times New Roman" w:cs="Times New Roman"/>
          <w:b/>
          <w:sz w:val="24"/>
          <w:szCs w:val="24"/>
        </w:rPr>
        <w:t xml:space="preserve"> </w:t>
      </w:r>
      <w:r w:rsidR="00635DF4" w:rsidRPr="009F4600">
        <w:rPr>
          <w:rFonts w:ascii="Times New Roman" w:hAnsi="Times New Roman" w:cs="Times New Roman"/>
          <w:b/>
          <w:sz w:val="24"/>
          <w:szCs w:val="24"/>
          <w:u w:val="single"/>
        </w:rPr>
        <w:t>H</w:t>
      </w:r>
      <w:r w:rsidR="00A07BD4">
        <w:rPr>
          <w:rFonts w:ascii="Times New Roman" w:hAnsi="Times New Roman" w:cs="Times New Roman"/>
          <w:b/>
          <w:sz w:val="24"/>
          <w:szCs w:val="24"/>
          <w:u w:val="single"/>
        </w:rPr>
        <w:t>elyzetkép</w:t>
      </w:r>
    </w:p>
    <w:p w:rsidR="00635DF4" w:rsidRPr="009F4600" w:rsidRDefault="00FF30AD" w:rsidP="00EB0015">
      <w:pPr>
        <w:pStyle w:val="Listaszerbekezds"/>
        <w:numPr>
          <w:ilvl w:val="0"/>
          <w:numId w:val="34"/>
        </w:numPr>
        <w:tabs>
          <w:tab w:val="left" w:pos="426"/>
        </w:tabs>
        <w:spacing w:before="120" w:after="0" w:line="360" w:lineRule="auto"/>
        <w:ind w:left="284" w:hanging="142"/>
        <w:jc w:val="both"/>
        <w:rPr>
          <w:rFonts w:ascii="Times New Roman" w:hAnsi="Times New Roman" w:cs="Times New Roman"/>
          <w:b/>
          <w:sz w:val="24"/>
          <w:szCs w:val="24"/>
        </w:rPr>
      </w:pPr>
      <w:r w:rsidRPr="009F4600">
        <w:rPr>
          <w:rFonts w:ascii="Times New Roman" w:hAnsi="Times New Roman" w:cs="Times New Roman"/>
          <w:b/>
          <w:sz w:val="24"/>
          <w:szCs w:val="24"/>
        </w:rPr>
        <w:t>A városról</w:t>
      </w:r>
    </w:p>
    <w:p w:rsidR="0077081D" w:rsidRPr="009F4600" w:rsidRDefault="00D72C55" w:rsidP="00EB0015">
      <w:pPr>
        <w:spacing w:line="360" w:lineRule="auto"/>
        <w:jc w:val="both"/>
        <w:rPr>
          <w:rFonts w:ascii="Times New Roman" w:hAnsi="Times New Roman" w:cs="Times New Roman"/>
          <w:sz w:val="24"/>
          <w:szCs w:val="24"/>
          <w:shd w:val="clear" w:color="auto" w:fill="FFFFFF"/>
        </w:rPr>
      </w:pPr>
      <w:r w:rsidRPr="009F4600">
        <w:rPr>
          <w:rFonts w:ascii="Times New Roman" w:hAnsi="Times New Roman" w:cs="Times New Roman"/>
          <w:sz w:val="24"/>
          <w:szCs w:val="24"/>
          <w:shd w:val="clear" w:color="auto" w:fill="FFFFFF"/>
        </w:rPr>
        <w:t>Csongrád a Nagyalföld déli részén, közvetlenül a Tisza és a Hármas-Körös összefolyása fölött terül el. Külső területe 17395 hektár, központi belterülete 965 hektár egyéb belterülete (Csongrád-Bokros a várostól 11 km) 83 hektár. A várost elszórtan tanyás ingatlanok veszik körül. A Tisza és annak holtágai ma is meghatározó jelentőségűek az itt élő emberek életében. A város határának talajszerkezete változatos. A Tiszát mindkét oldalon kötött talajú rétek kísérik, távolabb a kötött és a szikes talajok váltogatják egymást. A településtől északnyugatra homokos magaslat emelkedik. A vidék évi középhőmérséklete plusz 10 °C, az évi csapadékátlag 500 mm körül mozog. A szőlőtermesztés szempontjából fontos napfénytartam átlagosan 2100 óra évente. A nyári csúcshőmérsékletek gyakran a 40 °C-hoz közelítenek. A sík vidéket kevés helyen szakítja me</w:t>
      </w:r>
      <w:r w:rsidR="00726F92">
        <w:rPr>
          <w:rFonts w:ascii="Times New Roman" w:hAnsi="Times New Roman" w:cs="Times New Roman"/>
          <w:sz w:val="24"/>
          <w:szCs w:val="24"/>
          <w:shd w:val="clear" w:color="auto" w:fill="FFFFFF"/>
        </w:rPr>
        <w:t>g egy-egy 3-5 m magasságú halom</w:t>
      </w:r>
      <w:r w:rsidRPr="009F4600">
        <w:rPr>
          <w:rFonts w:ascii="Times New Roman" w:hAnsi="Times New Roman" w:cs="Times New Roman"/>
          <w:sz w:val="24"/>
          <w:szCs w:val="24"/>
          <w:shd w:val="clear" w:color="auto" w:fill="FFFFFF"/>
        </w:rPr>
        <w:t xml:space="preserve">, illetve mélyedés. A tengerszint feletti átlagmagasság 83 méter. A </w:t>
      </w:r>
      <w:proofErr w:type="gramStart"/>
      <w:r w:rsidRPr="009F4600">
        <w:rPr>
          <w:rFonts w:ascii="Times New Roman" w:hAnsi="Times New Roman" w:cs="Times New Roman"/>
          <w:sz w:val="24"/>
          <w:szCs w:val="24"/>
          <w:shd w:val="clear" w:color="auto" w:fill="FFFFFF"/>
        </w:rPr>
        <w:t>határ jellemző</w:t>
      </w:r>
      <w:proofErr w:type="gramEnd"/>
      <w:r w:rsidRPr="009F4600">
        <w:rPr>
          <w:rFonts w:ascii="Times New Roman" w:hAnsi="Times New Roman" w:cs="Times New Roman"/>
          <w:sz w:val="24"/>
          <w:szCs w:val="24"/>
          <w:shd w:val="clear" w:color="auto" w:fill="FFFFFF"/>
        </w:rPr>
        <w:t xml:space="preserve"> növényvilágát elsősorban a Tisza árterén nőtt fűz- és nyárfák, a holtágak nádasai, a mesterségesen telepített erdők, parkok, valamint gyümölcsösök és szőlőültetvények alakítják. Legfőbb mezőgazdasági termények: búza, kukorica, napraforgó, burgonya és egyéb zöldségfélék, a gyümölcs és a szőlő. A városban és környékén jelentős mennyiségű termálvízkészlet található. </w:t>
      </w:r>
    </w:p>
    <w:p w:rsidR="00442E37" w:rsidRPr="00B94B63" w:rsidRDefault="008266C5" w:rsidP="00EF493A">
      <w:pPr>
        <w:pStyle w:val="Listaszerbekezds"/>
        <w:numPr>
          <w:ilvl w:val="0"/>
          <w:numId w:val="34"/>
        </w:numPr>
        <w:autoSpaceDE w:val="0"/>
        <w:autoSpaceDN w:val="0"/>
        <w:adjustRightInd w:val="0"/>
        <w:spacing w:after="120" w:line="360" w:lineRule="auto"/>
        <w:ind w:left="567" w:hanging="425"/>
        <w:jc w:val="both"/>
        <w:rPr>
          <w:rFonts w:ascii="Times New Roman" w:hAnsi="Times New Roman" w:cs="Times New Roman"/>
          <w:b/>
          <w:bCs/>
          <w:color w:val="000000" w:themeColor="text1"/>
          <w:sz w:val="24"/>
          <w:szCs w:val="24"/>
          <w:lang w:val="en-US"/>
        </w:rPr>
      </w:pPr>
      <w:proofErr w:type="spellStart"/>
      <w:r w:rsidRPr="00B94B63">
        <w:rPr>
          <w:rFonts w:ascii="Times New Roman" w:hAnsi="Times New Roman" w:cs="Times New Roman"/>
          <w:b/>
          <w:bCs/>
          <w:color w:val="000000" w:themeColor="text1"/>
          <w:sz w:val="24"/>
          <w:szCs w:val="24"/>
          <w:lang w:val="en-US"/>
        </w:rPr>
        <w:t>Népesség</w:t>
      </w:r>
      <w:proofErr w:type="spellEnd"/>
      <w:r w:rsidRPr="00B94B63">
        <w:rPr>
          <w:rFonts w:ascii="Times New Roman" w:hAnsi="Times New Roman" w:cs="Times New Roman"/>
          <w:b/>
          <w:bCs/>
          <w:color w:val="000000" w:themeColor="text1"/>
          <w:sz w:val="24"/>
          <w:szCs w:val="24"/>
          <w:lang w:val="en-US"/>
        </w:rPr>
        <w:t xml:space="preserve"> </w:t>
      </w:r>
      <w:proofErr w:type="spellStart"/>
      <w:r w:rsidRPr="00B94B63">
        <w:rPr>
          <w:rFonts w:ascii="Times New Roman" w:hAnsi="Times New Roman" w:cs="Times New Roman"/>
          <w:b/>
          <w:bCs/>
          <w:color w:val="000000" w:themeColor="text1"/>
          <w:sz w:val="24"/>
          <w:szCs w:val="24"/>
          <w:lang w:val="en-US"/>
        </w:rPr>
        <w:t>demográfiai</w:t>
      </w:r>
      <w:proofErr w:type="spellEnd"/>
      <w:r w:rsidRPr="00B94B63">
        <w:rPr>
          <w:rFonts w:ascii="Times New Roman" w:hAnsi="Times New Roman" w:cs="Times New Roman"/>
          <w:b/>
          <w:bCs/>
          <w:color w:val="000000" w:themeColor="text1"/>
          <w:sz w:val="24"/>
          <w:szCs w:val="24"/>
          <w:lang w:val="en-US"/>
        </w:rPr>
        <w:t xml:space="preserve"> </w:t>
      </w:r>
      <w:proofErr w:type="spellStart"/>
      <w:r w:rsidRPr="00B94B63">
        <w:rPr>
          <w:rFonts w:ascii="Times New Roman" w:hAnsi="Times New Roman" w:cs="Times New Roman"/>
          <w:b/>
          <w:bCs/>
          <w:color w:val="000000" w:themeColor="text1"/>
          <w:sz w:val="24"/>
          <w:szCs w:val="24"/>
          <w:lang w:val="en-US"/>
        </w:rPr>
        <w:t>jellemzői</w:t>
      </w:r>
      <w:proofErr w:type="spellEnd"/>
    </w:p>
    <w:p w:rsidR="00442E37" w:rsidRPr="00392880" w:rsidRDefault="00442E37" w:rsidP="00EB0015">
      <w:pPr>
        <w:pStyle w:val="NormlWeb"/>
        <w:shd w:val="clear" w:color="auto" w:fill="FFFFFF"/>
        <w:spacing w:before="240" w:beforeAutospacing="0" w:after="120" w:afterAutospacing="0" w:line="360" w:lineRule="auto"/>
        <w:jc w:val="both"/>
        <w:rPr>
          <w:b/>
          <w:color w:val="000000" w:themeColor="text1"/>
        </w:rPr>
      </w:pPr>
      <w:r w:rsidRPr="00392880">
        <w:rPr>
          <w:b/>
          <w:color w:val="000000" w:themeColor="text1"/>
        </w:rPr>
        <w:t>Lakónépesség:</w:t>
      </w:r>
      <w:r w:rsidR="00FF327B" w:rsidRPr="00392880">
        <w:rPr>
          <w:b/>
          <w:color w:val="000000" w:themeColor="text1"/>
        </w:rPr>
        <w:br/>
      </w:r>
      <w:r w:rsidRPr="00392880">
        <w:rPr>
          <w:color w:val="000000" w:themeColor="text1"/>
        </w:rPr>
        <w:t xml:space="preserve">A KSH definíciója szerint: "az adott területen lakóhellyel rendelkező, és másutt tartózkodási hellyel nem rendelkező személyek, valamint az </w:t>
      </w:r>
      <w:proofErr w:type="gramStart"/>
      <w:r w:rsidRPr="00392880">
        <w:rPr>
          <w:color w:val="000000" w:themeColor="text1"/>
        </w:rPr>
        <w:t>ugyanezen</w:t>
      </w:r>
      <w:proofErr w:type="gramEnd"/>
      <w:r w:rsidRPr="00392880">
        <w:rPr>
          <w:color w:val="000000" w:themeColor="text1"/>
        </w:rPr>
        <w:t xml:space="preserve"> területen tartózkodási hellyel rendel</w:t>
      </w:r>
      <w:r w:rsidR="007F3C2C" w:rsidRPr="00392880">
        <w:rPr>
          <w:color w:val="000000" w:themeColor="text1"/>
        </w:rPr>
        <w:t>kező személyek együttes száma."</w:t>
      </w:r>
      <w:r w:rsidR="005757EE" w:rsidRPr="00392880">
        <w:rPr>
          <w:color w:val="000000" w:themeColor="text1"/>
        </w:rPr>
        <w:t xml:space="preserve"> </w:t>
      </w:r>
      <w:r w:rsidRPr="00392880">
        <w:rPr>
          <w:color w:val="000000" w:themeColor="text1"/>
        </w:rPr>
        <w:t>Azaz az adott területen ténylegesen élő, jelenlévő népesség (a be nem jelent</w:t>
      </w:r>
      <w:r w:rsidR="00723954" w:rsidRPr="00392880">
        <w:rPr>
          <w:color w:val="000000" w:themeColor="text1"/>
        </w:rPr>
        <w:t xml:space="preserve">ett lakó vagy tartózkodási </w:t>
      </w:r>
      <w:proofErr w:type="gramStart"/>
      <w:r w:rsidR="00723954" w:rsidRPr="00392880">
        <w:rPr>
          <w:color w:val="000000" w:themeColor="text1"/>
        </w:rPr>
        <w:t>hely</w:t>
      </w:r>
      <w:r w:rsidR="00091918" w:rsidRPr="00392880">
        <w:rPr>
          <w:color w:val="000000" w:themeColor="text1"/>
        </w:rPr>
        <w:t xml:space="preserve"> </w:t>
      </w:r>
      <w:r w:rsidRPr="00392880">
        <w:rPr>
          <w:color w:val="000000" w:themeColor="text1"/>
        </w:rPr>
        <w:t>változásokból</w:t>
      </w:r>
      <w:proofErr w:type="gramEnd"/>
      <w:r w:rsidRPr="00392880">
        <w:rPr>
          <w:color w:val="000000" w:themeColor="text1"/>
        </w:rPr>
        <w:t xml:space="preserve"> eredő torzításokkal).</w:t>
      </w:r>
    </w:p>
    <w:p w:rsidR="00442E37" w:rsidRPr="00392880" w:rsidRDefault="00442E37" w:rsidP="00FF6816">
      <w:pPr>
        <w:pStyle w:val="Listaszerbekezds"/>
        <w:numPr>
          <w:ilvl w:val="0"/>
          <w:numId w:val="2"/>
        </w:numPr>
        <w:spacing w:after="120" w:line="360" w:lineRule="auto"/>
        <w:ind w:left="714" w:hanging="357"/>
        <w:rPr>
          <w:rFonts w:ascii="Times New Roman" w:hAnsi="Times New Roman" w:cs="Times New Roman"/>
          <w:b/>
          <w:color w:val="000000" w:themeColor="text1"/>
          <w:sz w:val="24"/>
          <w:szCs w:val="24"/>
        </w:rPr>
      </w:pPr>
      <w:r w:rsidRPr="00392880">
        <w:rPr>
          <w:rFonts w:ascii="Times New Roman" w:hAnsi="Times New Roman" w:cs="Times New Roman"/>
          <w:b/>
          <w:color w:val="000000" w:themeColor="text1"/>
          <w:sz w:val="24"/>
          <w:szCs w:val="24"/>
        </w:rPr>
        <w:t>Lakónépesség alakulása nemek szerint</w:t>
      </w:r>
    </w:p>
    <w:tbl>
      <w:tblPr>
        <w:tblStyle w:val="Rcsostblzat"/>
        <w:tblpPr w:leftFromText="141" w:rightFromText="141" w:vertAnchor="text" w:horzAnchor="page" w:tblpX="1783" w:tblpY="8"/>
        <w:tblW w:w="0" w:type="auto"/>
        <w:tblLook w:val="04A0" w:firstRow="1" w:lastRow="0" w:firstColumn="1" w:lastColumn="0" w:noHBand="0" w:noVBand="1"/>
      </w:tblPr>
      <w:tblGrid>
        <w:gridCol w:w="1242"/>
        <w:gridCol w:w="1643"/>
        <w:gridCol w:w="1134"/>
        <w:gridCol w:w="1276"/>
      </w:tblGrid>
      <w:tr w:rsidR="00392880" w:rsidRPr="00392880" w:rsidTr="009D778F">
        <w:tc>
          <w:tcPr>
            <w:tcW w:w="1242" w:type="dxa"/>
            <w:vAlign w:val="center"/>
          </w:tcPr>
          <w:p w:rsidR="00442E37" w:rsidRPr="00392880" w:rsidRDefault="00442E37" w:rsidP="007F25E0">
            <w:pPr>
              <w:spacing w:line="360" w:lineRule="auto"/>
              <w:jc w:val="center"/>
              <w:rPr>
                <w:rFonts w:ascii="Times New Roman" w:hAnsi="Times New Roman" w:cs="Times New Roman"/>
                <w:b/>
                <w:color w:val="000000" w:themeColor="text1"/>
                <w:sz w:val="24"/>
                <w:szCs w:val="24"/>
              </w:rPr>
            </w:pPr>
            <w:r w:rsidRPr="00392880">
              <w:rPr>
                <w:rFonts w:ascii="Times New Roman" w:hAnsi="Times New Roman" w:cs="Times New Roman"/>
                <w:b/>
                <w:color w:val="000000" w:themeColor="text1"/>
                <w:sz w:val="24"/>
                <w:szCs w:val="24"/>
              </w:rPr>
              <w:t>Év</w:t>
            </w:r>
          </w:p>
        </w:tc>
        <w:tc>
          <w:tcPr>
            <w:tcW w:w="1643" w:type="dxa"/>
            <w:vAlign w:val="center"/>
          </w:tcPr>
          <w:p w:rsidR="00442E37" w:rsidRPr="00392880" w:rsidRDefault="00442E37" w:rsidP="007F25E0">
            <w:pPr>
              <w:spacing w:line="360" w:lineRule="auto"/>
              <w:jc w:val="center"/>
              <w:rPr>
                <w:rFonts w:ascii="Times New Roman" w:hAnsi="Times New Roman" w:cs="Times New Roman"/>
                <w:b/>
                <w:color w:val="000000" w:themeColor="text1"/>
                <w:sz w:val="24"/>
                <w:szCs w:val="24"/>
              </w:rPr>
            </w:pPr>
            <w:r w:rsidRPr="00392880">
              <w:rPr>
                <w:rFonts w:ascii="Times New Roman" w:hAnsi="Times New Roman" w:cs="Times New Roman"/>
                <w:b/>
                <w:color w:val="000000" w:themeColor="text1"/>
                <w:sz w:val="24"/>
                <w:szCs w:val="24"/>
              </w:rPr>
              <w:t>Lakónépesség</w:t>
            </w:r>
            <w:r w:rsidR="00A6450C" w:rsidRPr="00392880">
              <w:rPr>
                <w:rFonts w:ascii="Times New Roman" w:hAnsi="Times New Roman" w:cs="Times New Roman"/>
                <w:b/>
                <w:color w:val="000000" w:themeColor="text1"/>
                <w:sz w:val="24"/>
                <w:szCs w:val="24"/>
              </w:rPr>
              <w:t xml:space="preserve"> </w:t>
            </w:r>
            <w:r w:rsidR="00A6450C" w:rsidRPr="00392880">
              <w:rPr>
                <w:rFonts w:ascii="Times New Roman" w:hAnsi="Times New Roman" w:cs="Times New Roman"/>
                <w:b/>
                <w:snapToGrid w:val="0"/>
                <w:color w:val="000000" w:themeColor="text1"/>
                <w:sz w:val="24"/>
                <w:szCs w:val="24"/>
              </w:rPr>
              <w:t>(fő)</w:t>
            </w:r>
          </w:p>
        </w:tc>
        <w:tc>
          <w:tcPr>
            <w:tcW w:w="1134" w:type="dxa"/>
            <w:vAlign w:val="center"/>
          </w:tcPr>
          <w:p w:rsidR="00442E37" w:rsidRPr="00392880" w:rsidRDefault="00442E37" w:rsidP="007F25E0">
            <w:pPr>
              <w:spacing w:line="360" w:lineRule="auto"/>
              <w:jc w:val="center"/>
              <w:rPr>
                <w:rFonts w:ascii="Times New Roman" w:hAnsi="Times New Roman" w:cs="Times New Roman"/>
                <w:b/>
                <w:color w:val="000000" w:themeColor="text1"/>
                <w:sz w:val="24"/>
                <w:szCs w:val="24"/>
              </w:rPr>
            </w:pPr>
            <w:r w:rsidRPr="00392880">
              <w:rPr>
                <w:rFonts w:ascii="Times New Roman" w:hAnsi="Times New Roman" w:cs="Times New Roman"/>
                <w:b/>
                <w:color w:val="000000" w:themeColor="text1"/>
                <w:sz w:val="24"/>
                <w:szCs w:val="24"/>
              </w:rPr>
              <w:t>Férfi</w:t>
            </w:r>
          </w:p>
          <w:p w:rsidR="00A6450C" w:rsidRPr="00392880" w:rsidRDefault="00A6450C" w:rsidP="007F25E0">
            <w:pPr>
              <w:spacing w:line="360" w:lineRule="auto"/>
              <w:jc w:val="center"/>
              <w:rPr>
                <w:rFonts w:ascii="Times New Roman" w:hAnsi="Times New Roman" w:cs="Times New Roman"/>
                <w:b/>
                <w:color w:val="000000" w:themeColor="text1"/>
                <w:sz w:val="24"/>
                <w:szCs w:val="24"/>
              </w:rPr>
            </w:pPr>
            <w:r w:rsidRPr="00392880">
              <w:rPr>
                <w:rFonts w:ascii="Times New Roman" w:hAnsi="Times New Roman" w:cs="Times New Roman"/>
                <w:b/>
                <w:snapToGrid w:val="0"/>
                <w:color w:val="000000" w:themeColor="text1"/>
                <w:sz w:val="24"/>
                <w:szCs w:val="24"/>
              </w:rPr>
              <w:t>(fő)</w:t>
            </w:r>
          </w:p>
        </w:tc>
        <w:tc>
          <w:tcPr>
            <w:tcW w:w="1276" w:type="dxa"/>
            <w:vAlign w:val="center"/>
          </w:tcPr>
          <w:p w:rsidR="00442E37" w:rsidRPr="00392880" w:rsidRDefault="00442E37" w:rsidP="007F25E0">
            <w:pPr>
              <w:spacing w:line="360" w:lineRule="auto"/>
              <w:jc w:val="center"/>
              <w:rPr>
                <w:rFonts w:ascii="Times New Roman" w:hAnsi="Times New Roman" w:cs="Times New Roman"/>
                <w:b/>
                <w:color w:val="000000" w:themeColor="text1"/>
                <w:sz w:val="24"/>
                <w:szCs w:val="24"/>
              </w:rPr>
            </w:pPr>
            <w:r w:rsidRPr="00392880">
              <w:rPr>
                <w:rFonts w:ascii="Times New Roman" w:hAnsi="Times New Roman" w:cs="Times New Roman"/>
                <w:b/>
                <w:color w:val="000000" w:themeColor="text1"/>
                <w:sz w:val="24"/>
                <w:szCs w:val="24"/>
              </w:rPr>
              <w:t>Nő</w:t>
            </w:r>
          </w:p>
          <w:p w:rsidR="00A6450C" w:rsidRPr="00392880" w:rsidRDefault="00A6450C" w:rsidP="007F25E0">
            <w:pPr>
              <w:spacing w:line="360" w:lineRule="auto"/>
              <w:jc w:val="center"/>
              <w:rPr>
                <w:rFonts w:ascii="Times New Roman" w:hAnsi="Times New Roman" w:cs="Times New Roman"/>
                <w:b/>
                <w:color w:val="000000" w:themeColor="text1"/>
                <w:sz w:val="24"/>
                <w:szCs w:val="24"/>
              </w:rPr>
            </w:pPr>
            <w:r w:rsidRPr="00392880">
              <w:rPr>
                <w:rFonts w:ascii="Times New Roman" w:hAnsi="Times New Roman" w:cs="Times New Roman"/>
                <w:b/>
                <w:snapToGrid w:val="0"/>
                <w:color w:val="000000" w:themeColor="text1"/>
                <w:sz w:val="24"/>
                <w:szCs w:val="24"/>
              </w:rPr>
              <w:t>(fő)</w:t>
            </w:r>
          </w:p>
        </w:tc>
      </w:tr>
      <w:tr w:rsidR="00392880" w:rsidRPr="00392880" w:rsidTr="009D778F">
        <w:tc>
          <w:tcPr>
            <w:tcW w:w="1242" w:type="dxa"/>
            <w:vAlign w:val="center"/>
          </w:tcPr>
          <w:p w:rsidR="00442E37" w:rsidRPr="00392880" w:rsidRDefault="00442E37" w:rsidP="007F25E0">
            <w:pPr>
              <w:spacing w:line="360" w:lineRule="auto"/>
              <w:jc w:val="center"/>
              <w:rPr>
                <w:rFonts w:ascii="Times New Roman" w:hAnsi="Times New Roman" w:cs="Times New Roman"/>
                <w:b/>
                <w:color w:val="000000" w:themeColor="text1"/>
                <w:sz w:val="24"/>
                <w:szCs w:val="24"/>
              </w:rPr>
            </w:pPr>
            <w:r w:rsidRPr="00392880">
              <w:rPr>
                <w:rFonts w:ascii="Times New Roman" w:hAnsi="Times New Roman" w:cs="Times New Roman"/>
                <w:b/>
                <w:color w:val="000000" w:themeColor="text1"/>
                <w:sz w:val="24"/>
                <w:szCs w:val="24"/>
              </w:rPr>
              <w:t>2019.</w:t>
            </w:r>
          </w:p>
        </w:tc>
        <w:tc>
          <w:tcPr>
            <w:tcW w:w="1643" w:type="dxa"/>
            <w:vAlign w:val="center"/>
          </w:tcPr>
          <w:p w:rsidR="00442E37" w:rsidRPr="00392880" w:rsidRDefault="00442E37" w:rsidP="007F3D07">
            <w:pPr>
              <w:spacing w:line="360" w:lineRule="auto"/>
              <w:jc w:val="center"/>
              <w:rPr>
                <w:rFonts w:ascii="Times New Roman" w:hAnsi="Times New Roman" w:cs="Times New Roman"/>
                <w:color w:val="000000" w:themeColor="text1"/>
                <w:sz w:val="24"/>
                <w:szCs w:val="24"/>
              </w:rPr>
            </w:pPr>
            <w:r w:rsidRPr="00392880">
              <w:rPr>
                <w:rFonts w:ascii="Times New Roman" w:hAnsi="Times New Roman" w:cs="Times New Roman"/>
                <w:color w:val="000000" w:themeColor="text1"/>
                <w:sz w:val="24"/>
                <w:szCs w:val="24"/>
              </w:rPr>
              <w:t>16.</w:t>
            </w:r>
            <w:r w:rsidR="007F3D07" w:rsidRPr="00392880">
              <w:rPr>
                <w:rFonts w:ascii="Times New Roman" w:hAnsi="Times New Roman" w:cs="Times New Roman"/>
                <w:color w:val="000000" w:themeColor="text1"/>
                <w:sz w:val="24"/>
                <w:szCs w:val="24"/>
              </w:rPr>
              <w:t>100</w:t>
            </w:r>
          </w:p>
        </w:tc>
        <w:tc>
          <w:tcPr>
            <w:tcW w:w="1134" w:type="dxa"/>
            <w:vAlign w:val="center"/>
          </w:tcPr>
          <w:p w:rsidR="00442E37" w:rsidRPr="00392880" w:rsidRDefault="00442E37" w:rsidP="007F3D07">
            <w:pPr>
              <w:spacing w:line="360" w:lineRule="auto"/>
              <w:jc w:val="center"/>
              <w:rPr>
                <w:rFonts w:ascii="Times New Roman" w:hAnsi="Times New Roman" w:cs="Times New Roman"/>
                <w:color w:val="000000" w:themeColor="text1"/>
                <w:sz w:val="24"/>
                <w:szCs w:val="24"/>
              </w:rPr>
            </w:pPr>
            <w:r w:rsidRPr="00392880">
              <w:rPr>
                <w:rFonts w:ascii="Times New Roman" w:hAnsi="Times New Roman" w:cs="Times New Roman"/>
                <w:color w:val="000000" w:themeColor="text1"/>
                <w:sz w:val="24"/>
                <w:szCs w:val="24"/>
              </w:rPr>
              <w:t>7.</w:t>
            </w:r>
            <w:r w:rsidR="007F3D07" w:rsidRPr="00392880">
              <w:rPr>
                <w:rFonts w:ascii="Times New Roman" w:hAnsi="Times New Roman" w:cs="Times New Roman"/>
                <w:color w:val="000000" w:themeColor="text1"/>
                <w:sz w:val="24"/>
                <w:szCs w:val="24"/>
              </w:rPr>
              <w:t>643</w:t>
            </w:r>
          </w:p>
        </w:tc>
        <w:tc>
          <w:tcPr>
            <w:tcW w:w="1276" w:type="dxa"/>
            <w:vAlign w:val="center"/>
          </w:tcPr>
          <w:p w:rsidR="00442E37" w:rsidRPr="00392880" w:rsidRDefault="00442E37" w:rsidP="007F3D07">
            <w:pPr>
              <w:spacing w:line="360" w:lineRule="auto"/>
              <w:jc w:val="center"/>
              <w:rPr>
                <w:rFonts w:ascii="Times New Roman" w:hAnsi="Times New Roman" w:cs="Times New Roman"/>
                <w:color w:val="000000" w:themeColor="text1"/>
                <w:sz w:val="24"/>
                <w:szCs w:val="24"/>
              </w:rPr>
            </w:pPr>
            <w:r w:rsidRPr="00392880">
              <w:rPr>
                <w:rFonts w:ascii="Times New Roman" w:hAnsi="Times New Roman" w:cs="Times New Roman"/>
                <w:color w:val="000000" w:themeColor="text1"/>
                <w:sz w:val="24"/>
                <w:szCs w:val="24"/>
              </w:rPr>
              <w:t>8.</w:t>
            </w:r>
            <w:r w:rsidR="007F3D07" w:rsidRPr="00392880">
              <w:rPr>
                <w:rFonts w:ascii="Times New Roman" w:hAnsi="Times New Roman" w:cs="Times New Roman"/>
                <w:color w:val="000000" w:themeColor="text1"/>
                <w:sz w:val="24"/>
                <w:szCs w:val="24"/>
              </w:rPr>
              <w:t>457</w:t>
            </w:r>
          </w:p>
        </w:tc>
      </w:tr>
      <w:tr w:rsidR="00392880" w:rsidRPr="00392880" w:rsidTr="009D778F">
        <w:tc>
          <w:tcPr>
            <w:tcW w:w="1242" w:type="dxa"/>
            <w:vAlign w:val="center"/>
          </w:tcPr>
          <w:p w:rsidR="00442E37" w:rsidRPr="00392880" w:rsidRDefault="00442E37" w:rsidP="007F25E0">
            <w:pPr>
              <w:spacing w:line="360" w:lineRule="auto"/>
              <w:jc w:val="center"/>
              <w:rPr>
                <w:rFonts w:ascii="Times New Roman" w:hAnsi="Times New Roman" w:cs="Times New Roman"/>
                <w:b/>
                <w:color w:val="000000" w:themeColor="text1"/>
                <w:sz w:val="24"/>
                <w:szCs w:val="24"/>
              </w:rPr>
            </w:pPr>
            <w:r w:rsidRPr="00392880">
              <w:rPr>
                <w:rFonts w:ascii="Times New Roman" w:hAnsi="Times New Roman" w:cs="Times New Roman"/>
                <w:b/>
                <w:color w:val="000000" w:themeColor="text1"/>
                <w:sz w:val="24"/>
                <w:szCs w:val="24"/>
              </w:rPr>
              <w:t>2020.</w:t>
            </w:r>
          </w:p>
        </w:tc>
        <w:tc>
          <w:tcPr>
            <w:tcW w:w="1643" w:type="dxa"/>
            <w:vAlign w:val="center"/>
          </w:tcPr>
          <w:p w:rsidR="00442E37" w:rsidRPr="00392880" w:rsidRDefault="00442E37" w:rsidP="007F3D07">
            <w:pPr>
              <w:spacing w:line="360" w:lineRule="auto"/>
              <w:jc w:val="center"/>
              <w:rPr>
                <w:rFonts w:ascii="Times New Roman" w:hAnsi="Times New Roman" w:cs="Times New Roman"/>
                <w:color w:val="000000" w:themeColor="text1"/>
                <w:sz w:val="24"/>
                <w:szCs w:val="24"/>
              </w:rPr>
            </w:pPr>
            <w:r w:rsidRPr="00392880">
              <w:rPr>
                <w:rFonts w:ascii="Times New Roman" w:hAnsi="Times New Roman" w:cs="Times New Roman"/>
                <w:color w:val="000000" w:themeColor="text1"/>
                <w:sz w:val="24"/>
                <w:szCs w:val="24"/>
              </w:rPr>
              <w:t>15.9</w:t>
            </w:r>
            <w:r w:rsidR="007F3D07" w:rsidRPr="00392880">
              <w:rPr>
                <w:rFonts w:ascii="Times New Roman" w:hAnsi="Times New Roman" w:cs="Times New Roman"/>
                <w:color w:val="000000" w:themeColor="text1"/>
                <w:sz w:val="24"/>
                <w:szCs w:val="24"/>
              </w:rPr>
              <w:t>31</w:t>
            </w:r>
          </w:p>
        </w:tc>
        <w:tc>
          <w:tcPr>
            <w:tcW w:w="1134" w:type="dxa"/>
            <w:vAlign w:val="center"/>
          </w:tcPr>
          <w:p w:rsidR="00442E37" w:rsidRPr="00392880" w:rsidRDefault="00442E37" w:rsidP="007F3D07">
            <w:pPr>
              <w:spacing w:line="360" w:lineRule="auto"/>
              <w:jc w:val="center"/>
              <w:rPr>
                <w:rFonts w:ascii="Times New Roman" w:hAnsi="Times New Roman" w:cs="Times New Roman"/>
                <w:color w:val="000000" w:themeColor="text1"/>
                <w:sz w:val="24"/>
                <w:szCs w:val="24"/>
              </w:rPr>
            </w:pPr>
            <w:r w:rsidRPr="00392880">
              <w:rPr>
                <w:rFonts w:ascii="Times New Roman" w:hAnsi="Times New Roman" w:cs="Times New Roman"/>
                <w:color w:val="000000" w:themeColor="text1"/>
                <w:sz w:val="24"/>
                <w:szCs w:val="24"/>
              </w:rPr>
              <w:t>7.</w:t>
            </w:r>
            <w:r w:rsidR="007F3D07" w:rsidRPr="00392880">
              <w:rPr>
                <w:rFonts w:ascii="Times New Roman" w:hAnsi="Times New Roman" w:cs="Times New Roman"/>
                <w:color w:val="000000" w:themeColor="text1"/>
                <w:sz w:val="24"/>
                <w:szCs w:val="24"/>
              </w:rPr>
              <w:t>592</w:t>
            </w:r>
          </w:p>
        </w:tc>
        <w:tc>
          <w:tcPr>
            <w:tcW w:w="1276" w:type="dxa"/>
            <w:vAlign w:val="center"/>
          </w:tcPr>
          <w:p w:rsidR="00442E37" w:rsidRPr="00392880" w:rsidRDefault="00442E37" w:rsidP="007F3D07">
            <w:pPr>
              <w:spacing w:line="360" w:lineRule="auto"/>
              <w:jc w:val="center"/>
              <w:rPr>
                <w:rFonts w:ascii="Times New Roman" w:hAnsi="Times New Roman" w:cs="Times New Roman"/>
                <w:color w:val="000000" w:themeColor="text1"/>
                <w:sz w:val="24"/>
                <w:szCs w:val="24"/>
              </w:rPr>
            </w:pPr>
            <w:r w:rsidRPr="00392880">
              <w:rPr>
                <w:rFonts w:ascii="Times New Roman" w:hAnsi="Times New Roman" w:cs="Times New Roman"/>
                <w:color w:val="000000" w:themeColor="text1"/>
                <w:sz w:val="24"/>
                <w:szCs w:val="24"/>
              </w:rPr>
              <w:t>8.</w:t>
            </w:r>
            <w:r w:rsidR="007F3D07" w:rsidRPr="00392880">
              <w:rPr>
                <w:rFonts w:ascii="Times New Roman" w:hAnsi="Times New Roman" w:cs="Times New Roman"/>
                <w:color w:val="000000" w:themeColor="text1"/>
                <w:sz w:val="24"/>
                <w:szCs w:val="24"/>
              </w:rPr>
              <w:t>339</w:t>
            </w:r>
          </w:p>
        </w:tc>
      </w:tr>
      <w:tr w:rsidR="00392880" w:rsidRPr="00392880" w:rsidTr="009D778F">
        <w:tc>
          <w:tcPr>
            <w:tcW w:w="1242" w:type="dxa"/>
            <w:vAlign w:val="center"/>
          </w:tcPr>
          <w:p w:rsidR="00392880" w:rsidRPr="00C3458D" w:rsidRDefault="00392880" w:rsidP="007F25E0">
            <w:pPr>
              <w:spacing w:line="360" w:lineRule="auto"/>
              <w:jc w:val="center"/>
              <w:rPr>
                <w:rFonts w:ascii="Times New Roman" w:hAnsi="Times New Roman" w:cs="Times New Roman"/>
                <w:b/>
                <w:color w:val="00B050"/>
                <w:sz w:val="24"/>
                <w:szCs w:val="24"/>
              </w:rPr>
            </w:pPr>
            <w:r w:rsidRPr="00C3458D">
              <w:rPr>
                <w:rFonts w:ascii="Times New Roman" w:hAnsi="Times New Roman" w:cs="Times New Roman"/>
                <w:b/>
                <w:color w:val="00B050"/>
                <w:sz w:val="24"/>
                <w:szCs w:val="24"/>
              </w:rPr>
              <w:t>2021.</w:t>
            </w:r>
          </w:p>
        </w:tc>
        <w:tc>
          <w:tcPr>
            <w:tcW w:w="1643" w:type="dxa"/>
            <w:vAlign w:val="center"/>
          </w:tcPr>
          <w:p w:rsidR="00392880" w:rsidRPr="00C3458D" w:rsidRDefault="00392880" w:rsidP="007F3D07">
            <w:pPr>
              <w:spacing w:line="360" w:lineRule="auto"/>
              <w:jc w:val="center"/>
              <w:rPr>
                <w:rFonts w:ascii="Times New Roman" w:hAnsi="Times New Roman" w:cs="Times New Roman"/>
                <w:color w:val="00B050"/>
                <w:sz w:val="24"/>
                <w:szCs w:val="24"/>
              </w:rPr>
            </w:pPr>
            <w:r w:rsidRPr="00C3458D">
              <w:rPr>
                <w:rFonts w:ascii="Times New Roman" w:hAnsi="Times New Roman" w:cs="Times New Roman"/>
                <w:color w:val="00B050"/>
                <w:sz w:val="24"/>
                <w:szCs w:val="24"/>
              </w:rPr>
              <w:t>15.810</w:t>
            </w:r>
          </w:p>
        </w:tc>
        <w:tc>
          <w:tcPr>
            <w:tcW w:w="1134" w:type="dxa"/>
            <w:vAlign w:val="center"/>
          </w:tcPr>
          <w:p w:rsidR="00392880" w:rsidRPr="00C3458D" w:rsidRDefault="00392880" w:rsidP="007F3D07">
            <w:pPr>
              <w:spacing w:line="360" w:lineRule="auto"/>
              <w:jc w:val="center"/>
              <w:rPr>
                <w:rFonts w:ascii="Times New Roman" w:hAnsi="Times New Roman" w:cs="Times New Roman"/>
                <w:color w:val="00B050"/>
                <w:sz w:val="24"/>
                <w:szCs w:val="24"/>
              </w:rPr>
            </w:pPr>
            <w:r w:rsidRPr="00C3458D">
              <w:rPr>
                <w:rFonts w:ascii="Times New Roman" w:hAnsi="Times New Roman" w:cs="Times New Roman"/>
                <w:color w:val="00B050"/>
                <w:sz w:val="24"/>
                <w:szCs w:val="24"/>
              </w:rPr>
              <w:t>7.547</w:t>
            </w:r>
          </w:p>
        </w:tc>
        <w:tc>
          <w:tcPr>
            <w:tcW w:w="1276" w:type="dxa"/>
            <w:vAlign w:val="center"/>
          </w:tcPr>
          <w:p w:rsidR="00392880" w:rsidRPr="00C3458D" w:rsidRDefault="00392880" w:rsidP="007F3D07">
            <w:pPr>
              <w:spacing w:line="360" w:lineRule="auto"/>
              <w:jc w:val="center"/>
              <w:rPr>
                <w:rFonts w:ascii="Times New Roman" w:hAnsi="Times New Roman" w:cs="Times New Roman"/>
                <w:color w:val="00B050"/>
                <w:sz w:val="24"/>
                <w:szCs w:val="24"/>
              </w:rPr>
            </w:pPr>
            <w:r w:rsidRPr="00C3458D">
              <w:rPr>
                <w:rFonts w:ascii="Times New Roman" w:hAnsi="Times New Roman" w:cs="Times New Roman"/>
                <w:color w:val="00B050"/>
                <w:sz w:val="24"/>
                <w:szCs w:val="24"/>
              </w:rPr>
              <w:t>8.263</w:t>
            </w:r>
          </w:p>
        </w:tc>
      </w:tr>
      <w:tr w:rsidR="00392880" w:rsidRPr="00392880" w:rsidTr="009D778F">
        <w:tc>
          <w:tcPr>
            <w:tcW w:w="1242" w:type="dxa"/>
            <w:vAlign w:val="center"/>
          </w:tcPr>
          <w:p w:rsidR="00392880" w:rsidRPr="00C3458D" w:rsidRDefault="00392880" w:rsidP="007F25E0">
            <w:pPr>
              <w:spacing w:line="360" w:lineRule="auto"/>
              <w:jc w:val="center"/>
              <w:rPr>
                <w:rFonts w:ascii="Times New Roman" w:hAnsi="Times New Roman" w:cs="Times New Roman"/>
                <w:b/>
                <w:color w:val="00B050"/>
                <w:sz w:val="24"/>
                <w:szCs w:val="24"/>
              </w:rPr>
            </w:pPr>
            <w:r w:rsidRPr="00C3458D">
              <w:rPr>
                <w:rFonts w:ascii="Times New Roman" w:hAnsi="Times New Roman" w:cs="Times New Roman"/>
                <w:b/>
                <w:color w:val="00B050"/>
                <w:sz w:val="24"/>
                <w:szCs w:val="24"/>
              </w:rPr>
              <w:t>2022</w:t>
            </w:r>
            <w:r w:rsidR="00413C01">
              <w:rPr>
                <w:rFonts w:ascii="Times New Roman" w:hAnsi="Times New Roman" w:cs="Times New Roman"/>
                <w:b/>
                <w:color w:val="00B050"/>
                <w:sz w:val="24"/>
                <w:szCs w:val="24"/>
              </w:rPr>
              <w:t>.</w:t>
            </w:r>
          </w:p>
        </w:tc>
        <w:tc>
          <w:tcPr>
            <w:tcW w:w="1643" w:type="dxa"/>
            <w:vAlign w:val="center"/>
          </w:tcPr>
          <w:p w:rsidR="00392880" w:rsidRPr="00C3458D" w:rsidRDefault="00DB6829" w:rsidP="007F3D07">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15.707</w:t>
            </w:r>
          </w:p>
        </w:tc>
        <w:tc>
          <w:tcPr>
            <w:tcW w:w="1134" w:type="dxa"/>
            <w:vAlign w:val="center"/>
          </w:tcPr>
          <w:p w:rsidR="00392880" w:rsidRPr="00C3458D" w:rsidRDefault="00DB6829" w:rsidP="007F3D07">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7.495</w:t>
            </w:r>
          </w:p>
        </w:tc>
        <w:tc>
          <w:tcPr>
            <w:tcW w:w="1276" w:type="dxa"/>
            <w:vAlign w:val="center"/>
          </w:tcPr>
          <w:p w:rsidR="00392880" w:rsidRPr="00C3458D" w:rsidRDefault="00DB6829" w:rsidP="007F3D07">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8.212</w:t>
            </w:r>
          </w:p>
        </w:tc>
      </w:tr>
    </w:tbl>
    <w:p w:rsidR="00442E37" w:rsidRPr="00392880" w:rsidRDefault="00442E37" w:rsidP="00757E2C">
      <w:pPr>
        <w:spacing w:line="360" w:lineRule="auto"/>
        <w:rPr>
          <w:rFonts w:ascii="Times New Roman" w:hAnsi="Times New Roman" w:cs="Times New Roman"/>
          <w:color w:val="000000" w:themeColor="text1"/>
          <w:sz w:val="24"/>
          <w:szCs w:val="24"/>
        </w:rPr>
      </w:pPr>
    </w:p>
    <w:p w:rsidR="00442E37" w:rsidRPr="00392880" w:rsidRDefault="00442E37" w:rsidP="00757E2C">
      <w:pPr>
        <w:spacing w:line="360" w:lineRule="auto"/>
        <w:rPr>
          <w:rFonts w:ascii="Times New Roman" w:hAnsi="Times New Roman" w:cs="Times New Roman"/>
          <w:color w:val="000000" w:themeColor="text1"/>
          <w:sz w:val="24"/>
          <w:szCs w:val="24"/>
        </w:rPr>
      </w:pPr>
    </w:p>
    <w:p w:rsidR="00442E37" w:rsidRPr="00392880" w:rsidRDefault="00442E37" w:rsidP="00757E2C">
      <w:pPr>
        <w:spacing w:line="360" w:lineRule="auto"/>
        <w:rPr>
          <w:rFonts w:ascii="Times New Roman" w:hAnsi="Times New Roman" w:cs="Times New Roman"/>
          <w:color w:val="000000" w:themeColor="text1"/>
          <w:sz w:val="24"/>
          <w:szCs w:val="24"/>
        </w:rPr>
      </w:pPr>
    </w:p>
    <w:p w:rsidR="009D778F" w:rsidRDefault="009D778F" w:rsidP="009D778F">
      <w:pPr>
        <w:spacing w:after="0" w:line="240" w:lineRule="auto"/>
        <w:rPr>
          <w:rFonts w:ascii="Times New Roman" w:hAnsi="Times New Roman" w:cs="Times New Roman"/>
          <w:color w:val="000000" w:themeColor="text1"/>
          <w:sz w:val="24"/>
          <w:szCs w:val="24"/>
        </w:rPr>
      </w:pPr>
    </w:p>
    <w:p w:rsidR="009D778F" w:rsidRDefault="009D778F" w:rsidP="009D778F">
      <w:pPr>
        <w:spacing w:after="0" w:line="240" w:lineRule="auto"/>
        <w:rPr>
          <w:rFonts w:ascii="Times New Roman" w:hAnsi="Times New Roman" w:cs="Times New Roman"/>
          <w:color w:val="000000" w:themeColor="text1"/>
          <w:sz w:val="24"/>
          <w:szCs w:val="24"/>
        </w:rPr>
      </w:pPr>
    </w:p>
    <w:p w:rsidR="009D778F" w:rsidRDefault="009D778F" w:rsidP="009D778F">
      <w:pPr>
        <w:spacing w:after="0" w:line="240" w:lineRule="auto"/>
        <w:rPr>
          <w:rFonts w:ascii="Times New Roman" w:hAnsi="Times New Roman" w:cs="Times New Roman"/>
          <w:color w:val="000000" w:themeColor="text1"/>
          <w:sz w:val="24"/>
          <w:szCs w:val="24"/>
        </w:rPr>
      </w:pPr>
    </w:p>
    <w:p w:rsidR="00442E37" w:rsidRPr="00392880" w:rsidRDefault="009D778F" w:rsidP="009D778F">
      <w:pPr>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24"/>
          <w:szCs w:val="24"/>
        </w:rPr>
        <w:t xml:space="preserve">      </w:t>
      </w:r>
      <w:r w:rsidR="00442E37" w:rsidRPr="00392880">
        <w:rPr>
          <w:rFonts w:ascii="Times New Roman" w:hAnsi="Times New Roman" w:cs="Times New Roman"/>
          <w:color w:val="000000" w:themeColor="text1"/>
          <w:sz w:val="18"/>
          <w:szCs w:val="18"/>
        </w:rPr>
        <w:t>(forrás:</w:t>
      </w:r>
      <w:r w:rsidR="007F3D07" w:rsidRPr="00392880">
        <w:rPr>
          <w:rFonts w:ascii="Times New Roman" w:hAnsi="Times New Roman" w:cs="Times New Roman"/>
          <w:color w:val="000000" w:themeColor="text1"/>
          <w:sz w:val="18"/>
          <w:szCs w:val="18"/>
        </w:rPr>
        <w:t xml:space="preserve"> Helyi </w:t>
      </w:r>
      <w:proofErr w:type="spellStart"/>
      <w:r w:rsidR="007F3D07" w:rsidRPr="00392880">
        <w:rPr>
          <w:rFonts w:ascii="Times New Roman" w:hAnsi="Times New Roman" w:cs="Times New Roman"/>
          <w:color w:val="000000" w:themeColor="text1"/>
          <w:sz w:val="18"/>
          <w:szCs w:val="18"/>
        </w:rPr>
        <w:t>Vizuál</w:t>
      </w:r>
      <w:proofErr w:type="spellEnd"/>
      <w:r w:rsidR="007F3D07" w:rsidRPr="00392880">
        <w:rPr>
          <w:rFonts w:ascii="Times New Roman" w:hAnsi="Times New Roman" w:cs="Times New Roman"/>
          <w:color w:val="000000" w:themeColor="text1"/>
          <w:sz w:val="18"/>
          <w:szCs w:val="18"/>
        </w:rPr>
        <w:t xml:space="preserve"> Regiszter Népességnyilvántartó</w:t>
      </w:r>
      <w:r w:rsidR="009B58FD" w:rsidRPr="00392880">
        <w:rPr>
          <w:rFonts w:ascii="Times New Roman" w:hAnsi="Times New Roman" w:cs="Times New Roman"/>
          <w:color w:val="000000" w:themeColor="text1"/>
          <w:sz w:val="18"/>
          <w:szCs w:val="18"/>
        </w:rPr>
        <w:t>)</w:t>
      </w:r>
    </w:p>
    <w:p w:rsidR="00120E3E" w:rsidRDefault="00120E3E" w:rsidP="00120E3E">
      <w:pPr>
        <w:spacing w:after="0" w:line="360" w:lineRule="auto"/>
        <w:rPr>
          <w:rFonts w:ascii="Times New Roman" w:hAnsi="Times New Roman" w:cs="Times New Roman"/>
          <w:color w:val="FF0000"/>
          <w:sz w:val="24"/>
          <w:szCs w:val="24"/>
        </w:rPr>
      </w:pPr>
    </w:p>
    <w:p w:rsidR="000C4A5F" w:rsidRPr="00B94B63" w:rsidRDefault="00120E3E" w:rsidP="00B94B63">
      <w:pPr>
        <w:spacing w:after="0" w:line="360" w:lineRule="auto"/>
        <w:ind w:left="426"/>
        <w:rPr>
          <w:rFonts w:ascii="Times New Roman" w:hAnsi="Times New Roman" w:cs="Times New Roman"/>
          <w:color w:val="FF0000"/>
          <w:sz w:val="24"/>
          <w:szCs w:val="24"/>
          <w14:textOutline w14:w="9525" w14:cap="rnd" w14:cmpd="sng" w14:algn="ctr">
            <w14:noFill/>
            <w14:prstDash w14:val="solid"/>
            <w14:bevel/>
          </w14:textOutline>
        </w:rPr>
      </w:pPr>
      <w:r>
        <w:rPr>
          <w:noProof/>
          <w:lang w:eastAsia="hu-HU"/>
        </w:rPr>
        <w:drawing>
          <wp:inline distT="0" distB="0" distL="0" distR="0" wp14:anchorId="5C09E80C" wp14:editId="0317F6AB">
            <wp:extent cx="4172281" cy="1535373"/>
            <wp:effectExtent l="0" t="0" r="0" b="8255"/>
            <wp:docPr id="9"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42E37" w:rsidRPr="00392880" w:rsidRDefault="00442E37" w:rsidP="00CA1B6B">
      <w:pPr>
        <w:pStyle w:val="Listaszerbekezds"/>
        <w:numPr>
          <w:ilvl w:val="0"/>
          <w:numId w:val="2"/>
        </w:numPr>
        <w:spacing w:before="120" w:after="120" w:line="360" w:lineRule="auto"/>
        <w:ind w:left="714" w:hanging="357"/>
        <w:rPr>
          <w:rFonts w:ascii="Times New Roman" w:hAnsi="Times New Roman" w:cs="Times New Roman"/>
          <w:b/>
          <w:color w:val="000000" w:themeColor="text1"/>
          <w:sz w:val="24"/>
          <w:szCs w:val="24"/>
        </w:rPr>
      </w:pPr>
      <w:r w:rsidRPr="00392880">
        <w:rPr>
          <w:rFonts w:ascii="Times New Roman" w:hAnsi="Times New Roman" w:cs="Times New Roman"/>
          <w:b/>
          <w:color w:val="000000" w:themeColor="text1"/>
          <w:sz w:val="24"/>
          <w:szCs w:val="24"/>
        </w:rPr>
        <w:t xml:space="preserve">Lakónépesség alakulása főbb korcsoportok szerint </w:t>
      </w:r>
    </w:p>
    <w:tbl>
      <w:tblPr>
        <w:tblW w:w="8930" w:type="dxa"/>
        <w:tblInd w:w="134" w:type="dxa"/>
        <w:tblLayout w:type="fixed"/>
        <w:tblCellMar>
          <w:left w:w="30" w:type="dxa"/>
          <w:right w:w="30" w:type="dxa"/>
        </w:tblCellMar>
        <w:tblLook w:val="0000" w:firstRow="0" w:lastRow="0" w:firstColumn="0" w:lastColumn="0" w:noHBand="0" w:noVBand="0"/>
      </w:tblPr>
      <w:tblGrid>
        <w:gridCol w:w="1134"/>
        <w:gridCol w:w="1276"/>
        <w:gridCol w:w="1276"/>
        <w:gridCol w:w="1275"/>
        <w:gridCol w:w="1276"/>
        <w:gridCol w:w="1418"/>
        <w:gridCol w:w="1275"/>
      </w:tblGrid>
      <w:tr w:rsidR="00392880" w:rsidRPr="00392880" w:rsidTr="00275EA4">
        <w:trPr>
          <w:cantSplit/>
          <w:trHeight w:val="535"/>
        </w:trPr>
        <w:tc>
          <w:tcPr>
            <w:tcW w:w="1134" w:type="dxa"/>
            <w:tcBorders>
              <w:top w:val="single" w:sz="6" w:space="0" w:color="auto"/>
              <w:left w:val="single" w:sz="6" w:space="0" w:color="auto"/>
              <w:right w:val="single" w:sz="6" w:space="0" w:color="auto"/>
            </w:tcBorders>
            <w:vAlign w:val="center"/>
          </w:tcPr>
          <w:p w:rsidR="00442E37" w:rsidRPr="00392880" w:rsidRDefault="00442E37" w:rsidP="00A84B52">
            <w:pPr>
              <w:spacing w:after="0" w:line="360" w:lineRule="auto"/>
              <w:jc w:val="center"/>
              <w:rPr>
                <w:rFonts w:ascii="Times New Roman" w:hAnsi="Times New Roman" w:cs="Times New Roman"/>
                <w:b/>
                <w:snapToGrid w:val="0"/>
                <w:color w:val="000000" w:themeColor="text1"/>
                <w:sz w:val="24"/>
                <w:szCs w:val="24"/>
              </w:rPr>
            </w:pPr>
            <w:r w:rsidRPr="00392880">
              <w:rPr>
                <w:rFonts w:ascii="Times New Roman" w:hAnsi="Times New Roman" w:cs="Times New Roman"/>
                <w:b/>
                <w:snapToGrid w:val="0"/>
                <w:color w:val="000000" w:themeColor="text1"/>
                <w:sz w:val="24"/>
                <w:szCs w:val="24"/>
              </w:rPr>
              <w:t>Évek</w:t>
            </w:r>
          </w:p>
        </w:tc>
        <w:tc>
          <w:tcPr>
            <w:tcW w:w="1276" w:type="dxa"/>
            <w:tcBorders>
              <w:top w:val="single" w:sz="6" w:space="0" w:color="auto"/>
              <w:left w:val="single" w:sz="6" w:space="0" w:color="auto"/>
              <w:right w:val="single" w:sz="6" w:space="0" w:color="auto"/>
            </w:tcBorders>
            <w:vAlign w:val="center"/>
          </w:tcPr>
          <w:p w:rsidR="00442E37" w:rsidRPr="00392880" w:rsidRDefault="00442E37" w:rsidP="00A84B52">
            <w:pPr>
              <w:spacing w:after="0" w:line="360" w:lineRule="auto"/>
              <w:jc w:val="center"/>
              <w:rPr>
                <w:rFonts w:ascii="Times New Roman" w:hAnsi="Times New Roman" w:cs="Times New Roman"/>
                <w:b/>
                <w:snapToGrid w:val="0"/>
                <w:color w:val="000000" w:themeColor="text1"/>
                <w:sz w:val="24"/>
                <w:szCs w:val="24"/>
              </w:rPr>
            </w:pPr>
            <w:r w:rsidRPr="00392880">
              <w:rPr>
                <w:rFonts w:ascii="Times New Roman" w:hAnsi="Times New Roman" w:cs="Times New Roman"/>
                <w:b/>
                <w:snapToGrid w:val="0"/>
                <w:color w:val="000000" w:themeColor="text1"/>
                <w:sz w:val="24"/>
                <w:szCs w:val="24"/>
              </w:rPr>
              <w:t>0-14 évesek száma</w:t>
            </w:r>
            <w:r w:rsidR="00A6450C" w:rsidRPr="00392880">
              <w:rPr>
                <w:rFonts w:ascii="Times New Roman" w:hAnsi="Times New Roman" w:cs="Times New Roman"/>
                <w:b/>
                <w:snapToGrid w:val="0"/>
                <w:color w:val="000000" w:themeColor="text1"/>
                <w:sz w:val="24"/>
                <w:szCs w:val="24"/>
              </w:rPr>
              <w:t xml:space="preserve"> (fő)</w:t>
            </w:r>
          </w:p>
        </w:tc>
        <w:tc>
          <w:tcPr>
            <w:tcW w:w="1276" w:type="dxa"/>
            <w:tcBorders>
              <w:top w:val="single" w:sz="6" w:space="0" w:color="auto"/>
              <w:left w:val="single" w:sz="6" w:space="0" w:color="auto"/>
              <w:right w:val="single" w:sz="6" w:space="0" w:color="auto"/>
            </w:tcBorders>
            <w:vAlign w:val="center"/>
          </w:tcPr>
          <w:p w:rsidR="00442E37" w:rsidRPr="00392880" w:rsidRDefault="00442E37" w:rsidP="00A84B52">
            <w:pPr>
              <w:spacing w:after="0" w:line="360" w:lineRule="auto"/>
              <w:jc w:val="center"/>
              <w:rPr>
                <w:rFonts w:ascii="Times New Roman" w:hAnsi="Times New Roman" w:cs="Times New Roman"/>
                <w:b/>
                <w:snapToGrid w:val="0"/>
                <w:color w:val="000000" w:themeColor="text1"/>
                <w:sz w:val="24"/>
                <w:szCs w:val="24"/>
              </w:rPr>
            </w:pPr>
            <w:r w:rsidRPr="00392880">
              <w:rPr>
                <w:rFonts w:ascii="Times New Roman" w:hAnsi="Times New Roman" w:cs="Times New Roman"/>
                <w:b/>
                <w:snapToGrid w:val="0"/>
                <w:color w:val="000000" w:themeColor="text1"/>
                <w:sz w:val="24"/>
                <w:szCs w:val="24"/>
              </w:rPr>
              <w:t>0-14 évesek aránya (%)</w:t>
            </w:r>
          </w:p>
        </w:tc>
        <w:tc>
          <w:tcPr>
            <w:tcW w:w="1275" w:type="dxa"/>
            <w:tcBorders>
              <w:top w:val="single" w:sz="6" w:space="0" w:color="auto"/>
              <w:left w:val="single" w:sz="6" w:space="0" w:color="auto"/>
              <w:right w:val="single" w:sz="6" w:space="0" w:color="auto"/>
            </w:tcBorders>
            <w:vAlign w:val="center"/>
          </w:tcPr>
          <w:p w:rsidR="00442E37" w:rsidRPr="00392880" w:rsidRDefault="00442E37" w:rsidP="00A84B52">
            <w:pPr>
              <w:spacing w:after="0" w:line="360" w:lineRule="auto"/>
              <w:jc w:val="center"/>
              <w:rPr>
                <w:rFonts w:ascii="Times New Roman" w:hAnsi="Times New Roman" w:cs="Times New Roman"/>
                <w:b/>
                <w:snapToGrid w:val="0"/>
                <w:color w:val="000000" w:themeColor="text1"/>
                <w:sz w:val="24"/>
                <w:szCs w:val="24"/>
              </w:rPr>
            </w:pPr>
            <w:r w:rsidRPr="00392880">
              <w:rPr>
                <w:rFonts w:ascii="Times New Roman" w:hAnsi="Times New Roman" w:cs="Times New Roman"/>
                <w:b/>
                <w:snapToGrid w:val="0"/>
                <w:color w:val="000000" w:themeColor="text1"/>
                <w:sz w:val="24"/>
                <w:szCs w:val="24"/>
              </w:rPr>
              <w:t>15-64 évesek száma</w:t>
            </w:r>
            <w:r w:rsidR="00A6450C" w:rsidRPr="00392880">
              <w:rPr>
                <w:rFonts w:ascii="Times New Roman" w:hAnsi="Times New Roman" w:cs="Times New Roman"/>
                <w:b/>
                <w:snapToGrid w:val="0"/>
                <w:color w:val="000000" w:themeColor="text1"/>
                <w:sz w:val="24"/>
                <w:szCs w:val="24"/>
              </w:rPr>
              <w:t xml:space="preserve"> (fő)</w:t>
            </w:r>
          </w:p>
        </w:tc>
        <w:tc>
          <w:tcPr>
            <w:tcW w:w="1276" w:type="dxa"/>
            <w:tcBorders>
              <w:top w:val="single" w:sz="6" w:space="0" w:color="auto"/>
              <w:left w:val="single" w:sz="6" w:space="0" w:color="auto"/>
              <w:right w:val="single" w:sz="6" w:space="0" w:color="auto"/>
            </w:tcBorders>
            <w:vAlign w:val="center"/>
          </w:tcPr>
          <w:p w:rsidR="00442E37" w:rsidRPr="00392880" w:rsidRDefault="00442E37" w:rsidP="00A84B52">
            <w:pPr>
              <w:spacing w:after="0" w:line="360" w:lineRule="auto"/>
              <w:jc w:val="center"/>
              <w:rPr>
                <w:rFonts w:ascii="Times New Roman" w:hAnsi="Times New Roman" w:cs="Times New Roman"/>
                <w:b/>
                <w:snapToGrid w:val="0"/>
                <w:color w:val="000000" w:themeColor="text1"/>
                <w:sz w:val="24"/>
                <w:szCs w:val="24"/>
              </w:rPr>
            </w:pPr>
            <w:r w:rsidRPr="00392880">
              <w:rPr>
                <w:rFonts w:ascii="Times New Roman" w:hAnsi="Times New Roman" w:cs="Times New Roman"/>
                <w:b/>
                <w:snapToGrid w:val="0"/>
                <w:color w:val="000000" w:themeColor="text1"/>
                <w:sz w:val="24"/>
                <w:szCs w:val="24"/>
              </w:rPr>
              <w:t>15-64 évesek aránya (%)</w:t>
            </w:r>
          </w:p>
        </w:tc>
        <w:tc>
          <w:tcPr>
            <w:tcW w:w="1418" w:type="dxa"/>
            <w:tcBorders>
              <w:top w:val="single" w:sz="6" w:space="0" w:color="auto"/>
              <w:left w:val="single" w:sz="6" w:space="0" w:color="auto"/>
              <w:right w:val="single" w:sz="6" w:space="0" w:color="auto"/>
            </w:tcBorders>
            <w:vAlign w:val="center"/>
          </w:tcPr>
          <w:p w:rsidR="00442E37" w:rsidRPr="00392880" w:rsidRDefault="00442E37" w:rsidP="00A84B52">
            <w:pPr>
              <w:spacing w:after="0" w:line="360" w:lineRule="auto"/>
              <w:jc w:val="center"/>
              <w:rPr>
                <w:rFonts w:ascii="Times New Roman" w:hAnsi="Times New Roman" w:cs="Times New Roman"/>
                <w:b/>
                <w:snapToGrid w:val="0"/>
                <w:color w:val="000000" w:themeColor="text1"/>
                <w:sz w:val="24"/>
                <w:szCs w:val="24"/>
              </w:rPr>
            </w:pPr>
            <w:r w:rsidRPr="00392880">
              <w:rPr>
                <w:rFonts w:ascii="Times New Roman" w:hAnsi="Times New Roman" w:cs="Times New Roman"/>
                <w:b/>
                <w:snapToGrid w:val="0"/>
                <w:color w:val="000000" w:themeColor="text1"/>
                <w:sz w:val="24"/>
                <w:szCs w:val="24"/>
              </w:rPr>
              <w:t>65 éves és idősebbek száma</w:t>
            </w:r>
            <w:r w:rsidR="00A6450C" w:rsidRPr="00392880">
              <w:rPr>
                <w:rFonts w:ascii="Times New Roman" w:hAnsi="Times New Roman" w:cs="Times New Roman"/>
                <w:b/>
                <w:snapToGrid w:val="0"/>
                <w:color w:val="000000" w:themeColor="text1"/>
                <w:sz w:val="24"/>
                <w:szCs w:val="24"/>
              </w:rPr>
              <w:t xml:space="preserve"> (fő)</w:t>
            </w:r>
          </w:p>
        </w:tc>
        <w:tc>
          <w:tcPr>
            <w:tcW w:w="1275" w:type="dxa"/>
            <w:tcBorders>
              <w:top w:val="single" w:sz="6" w:space="0" w:color="auto"/>
              <w:left w:val="single" w:sz="6" w:space="0" w:color="auto"/>
              <w:right w:val="single" w:sz="6" w:space="0" w:color="auto"/>
            </w:tcBorders>
            <w:vAlign w:val="center"/>
          </w:tcPr>
          <w:p w:rsidR="00442E37" w:rsidRPr="00392880" w:rsidRDefault="00442E37" w:rsidP="00A84B52">
            <w:pPr>
              <w:spacing w:after="0" w:line="360" w:lineRule="auto"/>
              <w:jc w:val="center"/>
              <w:rPr>
                <w:rFonts w:ascii="Times New Roman" w:hAnsi="Times New Roman" w:cs="Times New Roman"/>
                <w:b/>
                <w:snapToGrid w:val="0"/>
                <w:color w:val="000000" w:themeColor="text1"/>
                <w:sz w:val="24"/>
                <w:szCs w:val="24"/>
              </w:rPr>
            </w:pPr>
            <w:r w:rsidRPr="00392880">
              <w:rPr>
                <w:rFonts w:ascii="Times New Roman" w:hAnsi="Times New Roman" w:cs="Times New Roman"/>
                <w:b/>
                <w:snapToGrid w:val="0"/>
                <w:color w:val="000000" w:themeColor="text1"/>
                <w:sz w:val="24"/>
                <w:szCs w:val="24"/>
              </w:rPr>
              <w:t>65 éves és idősebbek aránya (%)</w:t>
            </w:r>
          </w:p>
        </w:tc>
      </w:tr>
      <w:tr w:rsidR="00392880" w:rsidRPr="00392880" w:rsidTr="00275EA4">
        <w:trPr>
          <w:trHeight w:val="247"/>
        </w:trPr>
        <w:tc>
          <w:tcPr>
            <w:tcW w:w="1134" w:type="dxa"/>
            <w:tcBorders>
              <w:top w:val="single" w:sz="6" w:space="0" w:color="auto"/>
              <w:left w:val="single" w:sz="6" w:space="0" w:color="auto"/>
              <w:bottom w:val="single" w:sz="6" w:space="0" w:color="auto"/>
              <w:right w:val="single" w:sz="6" w:space="0" w:color="auto"/>
            </w:tcBorders>
            <w:vAlign w:val="center"/>
          </w:tcPr>
          <w:p w:rsidR="00442E37" w:rsidRPr="00392880" w:rsidRDefault="00442E37" w:rsidP="00A84B52">
            <w:pPr>
              <w:spacing w:after="0" w:line="360" w:lineRule="auto"/>
              <w:jc w:val="center"/>
              <w:rPr>
                <w:rFonts w:ascii="Times New Roman" w:hAnsi="Times New Roman" w:cs="Times New Roman"/>
                <w:b/>
                <w:snapToGrid w:val="0"/>
                <w:color w:val="000000" w:themeColor="text1"/>
                <w:sz w:val="24"/>
                <w:szCs w:val="24"/>
              </w:rPr>
            </w:pPr>
            <w:r w:rsidRPr="00392880">
              <w:rPr>
                <w:rFonts w:ascii="Times New Roman" w:hAnsi="Times New Roman" w:cs="Times New Roman"/>
                <w:b/>
                <w:snapToGrid w:val="0"/>
                <w:color w:val="000000" w:themeColor="text1"/>
                <w:sz w:val="24"/>
                <w:szCs w:val="24"/>
              </w:rPr>
              <w:t>2019.</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392880" w:rsidRDefault="009B58FD" w:rsidP="00A84B52">
            <w:pPr>
              <w:spacing w:after="0" w:line="360" w:lineRule="auto"/>
              <w:jc w:val="center"/>
              <w:rPr>
                <w:rFonts w:ascii="Times New Roman" w:hAnsi="Times New Roman" w:cs="Times New Roman"/>
                <w:snapToGrid w:val="0"/>
                <w:color w:val="000000" w:themeColor="text1"/>
                <w:sz w:val="24"/>
                <w:szCs w:val="24"/>
              </w:rPr>
            </w:pPr>
            <w:r w:rsidRPr="00392880">
              <w:rPr>
                <w:rFonts w:ascii="Times New Roman" w:hAnsi="Times New Roman" w:cs="Times New Roman"/>
                <w:snapToGrid w:val="0"/>
                <w:color w:val="000000" w:themeColor="text1"/>
                <w:sz w:val="24"/>
                <w:szCs w:val="24"/>
              </w:rPr>
              <w:t>2.240</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392880" w:rsidRDefault="009B58FD" w:rsidP="00A84B52">
            <w:pPr>
              <w:spacing w:after="0" w:line="360" w:lineRule="auto"/>
              <w:jc w:val="center"/>
              <w:rPr>
                <w:rFonts w:ascii="Times New Roman" w:hAnsi="Times New Roman" w:cs="Times New Roman"/>
                <w:snapToGrid w:val="0"/>
                <w:color w:val="000000" w:themeColor="text1"/>
                <w:sz w:val="24"/>
                <w:szCs w:val="24"/>
              </w:rPr>
            </w:pPr>
            <w:r w:rsidRPr="00392880">
              <w:rPr>
                <w:rFonts w:ascii="Times New Roman" w:hAnsi="Times New Roman" w:cs="Times New Roman"/>
                <w:snapToGrid w:val="0"/>
                <w:color w:val="000000" w:themeColor="text1"/>
                <w:sz w:val="24"/>
                <w:szCs w:val="24"/>
              </w:rPr>
              <w:t>13,9</w:t>
            </w:r>
          </w:p>
        </w:tc>
        <w:tc>
          <w:tcPr>
            <w:tcW w:w="1275" w:type="dxa"/>
            <w:tcBorders>
              <w:top w:val="single" w:sz="6" w:space="0" w:color="auto"/>
              <w:left w:val="single" w:sz="6" w:space="0" w:color="auto"/>
              <w:bottom w:val="single" w:sz="6" w:space="0" w:color="auto"/>
              <w:right w:val="single" w:sz="6" w:space="0" w:color="auto"/>
            </w:tcBorders>
            <w:vAlign w:val="center"/>
          </w:tcPr>
          <w:p w:rsidR="00442E37" w:rsidRPr="00392880" w:rsidRDefault="00442E37" w:rsidP="009B58FD">
            <w:pPr>
              <w:spacing w:after="0" w:line="360" w:lineRule="auto"/>
              <w:jc w:val="center"/>
              <w:rPr>
                <w:rFonts w:ascii="Times New Roman" w:hAnsi="Times New Roman" w:cs="Times New Roman"/>
                <w:snapToGrid w:val="0"/>
                <w:color w:val="000000" w:themeColor="text1"/>
                <w:sz w:val="24"/>
                <w:szCs w:val="24"/>
              </w:rPr>
            </w:pPr>
            <w:r w:rsidRPr="00392880">
              <w:rPr>
                <w:rFonts w:ascii="Times New Roman" w:hAnsi="Times New Roman" w:cs="Times New Roman"/>
                <w:snapToGrid w:val="0"/>
                <w:color w:val="000000" w:themeColor="text1"/>
                <w:sz w:val="24"/>
                <w:szCs w:val="24"/>
              </w:rPr>
              <w:t>10.</w:t>
            </w:r>
            <w:r w:rsidR="009B58FD" w:rsidRPr="00392880">
              <w:rPr>
                <w:rFonts w:ascii="Times New Roman" w:hAnsi="Times New Roman" w:cs="Times New Roman"/>
                <w:snapToGrid w:val="0"/>
                <w:color w:val="000000" w:themeColor="text1"/>
                <w:sz w:val="24"/>
                <w:szCs w:val="24"/>
              </w:rPr>
              <w:t>226</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392880" w:rsidRDefault="00442E37" w:rsidP="009B58FD">
            <w:pPr>
              <w:spacing w:after="0" w:line="360" w:lineRule="auto"/>
              <w:jc w:val="center"/>
              <w:rPr>
                <w:rFonts w:ascii="Times New Roman" w:hAnsi="Times New Roman" w:cs="Times New Roman"/>
                <w:snapToGrid w:val="0"/>
                <w:color w:val="000000" w:themeColor="text1"/>
                <w:sz w:val="24"/>
                <w:szCs w:val="24"/>
              </w:rPr>
            </w:pPr>
            <w:r w:rsidRPr="00392880">
              <w:rPr>
                <w:rFonts w:ascii="Times New Roman" w:hAnsi="Times New Roman" w:cs="Times New Roman"/>
                <w:snapToGrid w:val="0"/>
                <w:color w:val="000000" w:themeColor="text1"/>
                <w:sz w:val="24"/>
                <w:szCs w:val="24"/>
              </w:rPr>
              <w:t>63,</w:t>
            </w:r>
            <w:r w:rsidR="009B58FD" w:rsidRPr="00392880">
              <w:rPr>
                <w:rFonts w:ascii="Times New Roman" w:hAnsi="Times New Roman" w:cs="Times New Roman"/>
                <w:snapToGrid w:val="0"/>
                <w:color w:val="000000" w:themeColor="text1"/>
                <w:sz w:val="24"/>
                <w:szCs w:val="24"/>
              </w:rPr>
              <w:t>5</w:t>
            </w:r>
          </w:p>
        </w:tc>
        <w:tc>
          <w:tcPr>
            <w:tcW w:w="1418" w:type="dxa"/>
            <w:tcBorders>
              <w:top w:val="single" w:sz="6" w:space="0" w:color="auto"/>
              <w:left w:val="single" w:sz="6" w:space="0" w:color="auto"/>
              <w:bottom w:val="single" w:sz="6" w:space="0" w:color="auto"/>
              <w:right w:val="single" w:sz="6" w:space="0" w:color="auto"/>
            </w:tcBorders>
            <w:vAlign w:val="center"/>
          </w:tcPr>
          <w:p w:rsidR="00442E37" w:rsidRPr="00392880" w:rsidRDefault="00442E37" w:rsidP="009B58FD">
            <w:pPr>
              <w:spacing w:after="0" w:line="360" w:lineRule="auto"/>
              <w:jc w:val="center"/>
              <w:rPr>
                <w:rFonts w:ascii="Times New Roman" w:hAnsi="Times New Roman" w:cs="Times New Roman"/>
                <w:snapToGrid w:val="0"/>
                <w:color w:val="000000" w:themeColor="text1"/>
                <w:sz w:val="24"/>
                <w:szCs w:val="24"/>
              </w:rPr>
            </w:pPr>
            <w:r w:rsidRPr="00392880">
              <w:rPr>
                <w:rFonts w:ascii="Times New Roman" w:hAnsi="Times New Roman" w:cs="Times New Roman"/>
                <w:snapToGrid w:val="0"/>
                <w:color w:val="000000" w:themeColor="text1"/>
                <w:sz w:val="24"/>
                <w:szCs w:val="24"/>
              </w:rPr>
              <w:t>3.</w:t>
            </w:r>
            <w:r w:rsidR="009B58FD" w:rsidRPr="00392880">
              <w:rPr>
                <w:rFonts w:ascii="Times New Roman" w:hAnsi="Times New Roman" w:cs="Times New Roman"/>
                <w:snapToGrid w:val="0"/>
                <w:color w:val="000000" w:themeColor="text1"/>
                <w:sz w:val="24"/>
                <w:szCs w:val="24"/>
              </w:rPr>
              <w:t>774</w:t>
            </w:r>
          </w:p>
        </w:tc>
        <w:tc>
          <w:tcPr>
            <w:tcW w:w="1275" w:type="dxa"/>
            <w:tcBorders>
              <w:top w:val="single" w:sz="6" w:space="0" w:color="auto"/>
              <w:left w:val="single" w:sz="6" w:space="0" w:color="auto"/>
              <w:bottom w:val="single" w:sz="6" w:space="0" w:color="auto"/>
              <w:right w:val="single" w:sz="6" w:space="0" w:color="auto"/>
            </w:tcBorders>
            <w:vAlign w:val="center"/>
          </w:tcPr>
          <w:p w:rsidR="00442E37" w:rsidRPr="00392880" w:rsidRDefault="009B58FD" w:rsidP="00A84B52">
            <w:pPr>
              <w:spacing w:after="0" w:line="360" w:lineRule="auto"/>
              <w:jc w:val="center"/>
              <w:rPr>
                <w:rFonts w:ascii="Times New Roman" w:hAnsi="Times New Roman" w:cs="Times New Roman"/>
                <w:snapToGrid w:val="0"/>
                <w:color w:val="000000" w:themeColor="text1"/>
                <w:sz w:val="24"/>
                <w:szCs w:val="24"/>
              </w:rPr>
            </w:pPr>
            <w:r w:rsidRPr="00392880">
              <w:rPr>
                <w:rFonts w:ascii="Times New Roman" w:hAnsi="Times New Roman" w:cs="Times New Roman"/>
                <w:snapToGrid w:val="0"/>
                <w:color w:val="000000" w:themeColor="text1"/>
                <w:sz w:val="24"/>
                <w:szCs w:val="24"/>
              </w:rPr>
              <w:t>22,6</w:t>
            </w:r>
          </w:p>
        </w:tc>
      </w:tr>
      <w:tr w:rsidR="00392880" w:rsidRPr="00392880" w:rsidTr="00275EA4">
        <w:trPr>
          <w:trHeight w:val="247"/>
        </w:trPr>
        <w:tc>
          <w:tcPr>
            <w:tcW w:w="1134" w:type="dxa"/>
            <w:tcBorders>
              <w:top w:val="single" w:sz="6" w:space="0" w:color="auto"/>
              <w:left w:val="single" w:sz="6" w:space="0" w:color="auto"/>
              <w:bottom w:val="single" w:sz="6" w:space="0" w:color="auto"/>
              <w:right w:val="single" w:sz="6" w:space="0" w:color="auto"/>
            </w:tcBorders>
            <w:vAlign w:val="center"/>
          </w:tcPr>
          <w:p w:rsidR="00442E37" w:rsidRPr="00392880" w:rsidRDefault="00442E37" w:rsidP="00A84B52">
            <w:pPr>
              <w:spacing w:after="0" w:line="360" w:lineRule="auto"/>
              <w:jc w:val="center"/>
              <w:rPr>
                <w:rFonts w:ascii="Times New Roman" w:hAnsi="Times New Roman" w:cs="Times New Roman"/>
                <w:b/>
                <w:snapToGrid w:val="0"/>
                <w:color w:val="000000" w:themeColor="text1"/>
                <w:sz w:val="24"/>
                <w:szCs w:val="24"/>
              </w:rPr>
            </w:pPr>
            <w:r w:rsidRPr="00392880">
              <w:rPr>
                <w:rFonts w:ascii="Times New Roman" w:hAnsi="Times New Roman" w:cs="Times New Roman"/>
                <w:b/>
                <w:snapToGrid w:val="0"/>
                <w:color w:val="000000" w:themeColor="text1"/>
                <w:sz w:val="24"/>
                <w:szCs w:val="24"/>
              </w:rPr>
              <w:t>2020.</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392880" w:rsidRDefault="00442E37" w:rsidP="009B58FD">
            <w:pPr>
              <w:spacing w:after="0" w:line="360" w:lineRule="auto"/>
              <w:jc w:val="center"/>
              <w:rPr>
                <w:rFonts w:ascii="Times New Roman" w:hAnsi="Times New Roman" w:cs="Times New Roman"/>
                <w:snapToGrid w:val="0"/>
                <w:color w:val="000000" w:themeColor="text1"/>
                <w:sz w:val="24"/>
                <w:szCs w:val="24"/>
              </w:rPr>
            </w:pPr>
            <w:r w:rsidRPr="00392880">
              <w:rPr>
                <w:rFonts w:ascii="Times New Roman" w:hAnsi="Times New Roman" w:cs="Times New Roman"/>
                <w:snapToGrid w:val="0"/>
                <w:color w:val="000000" w:themeColor="text1"/>
                <w:sz w:val="24"/>
                <w:szCs w:val="24"/>
              </w:rPr>
              <w:t>2.0</w:t>
            </w:r>
            <w:r w:rsidR="009B58FD" w:rsidRPr="00392880">
              <w:rPr>
                <w:rFonts w:ascii="Times New Roman" w:hAnsi="Times New Roman" w:cs="Times New Roman"/>
                <w:snapToGrid w:val="0"/>
                <w:color w:val="000000" w:themeColor="text1"/>
                <w:sz w:val="24"/>
                <w:szCs w:val="24"/>
              </w:rPr>
              <w:t>70</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392880" w:rsidRDefault="009B58FD" w:rsidP="00A84B52">
            <w:pPr>
              <w:spacing w:after="0" w:line="360" w:lineRule="auto"/>
              <w:jc w:val="center"/>
              <w:rPr>
                <w:rFonts w:ascii="Times New Roman" w:hAnsi="Times New Roman" w:cs="Times New Roman"/>
                <w:snapToGrid w:val="0"/>
                <w:color w:val="000000" w:themeColor="text1"/>
                <w:sz w:val="24"/>
                <w:szCs w:val="24"/>
              </w:rPr>
            </w:pPr>
            <w:r w:rsidRPr="00392880">
              <w:rPr>
                <w:rFonts w:ascii="Times New Roman" w:hAnsi="Times New Roman" w:cs="Times New Roman"/>
                <w:snapToGrid w:val="0"/>
                <w:color w:val="000000" w:themeColor="text1"/>
                <w:sz w:val="24"/>
                <w:szCs w:val="24"/>
              </w:rPr>
              <w:t>13</w:t>
            </w:r>
          </w:p>
        </w:tc>
        <w:tc>
          <w:tcPr>
            <w:tcW w:w="1275" w:type="dxa"/>
            <w:tcBorders>
              <w:top w:val="single" w:sz="6" w:space="0" w:color="auto"/>
              <w:left w:val="single" w:sz="6" w:space="0" w:color="auto"/>
              <w:bottom w:val="single" w:sz="6" w:space="0" w:color="auto"/>
              <w:right w:val="single" w:sz="6" w:space="0" w:color="auto"/>
            </w:tcBorders>
            <w:vAlign w:val="center"/>
          </w:tcPr>
          <w:p w:rsidR="00442E37" w:rsidRPr="00392880" w:rsidRDefault="009B58FD" w:rsidP="00A84B52">
            <w:pPr>
              <w:spacing w:after="0" w:line="360" w:lineRule="auto"/>
              <w:jc w:val="center"/>
              <w:rPr>
                <w:rFonts w:ascii="Times New Roman" w:hAnsi="Times New Roman" w:cs="Times New Roman"/>
                <w:snapToGrid w:val="0"/>
                <w:color w:val="000000" w:themeColor="text1"/>
                <w:sz w:val="24"/>
                <w:szCs w:val="24"/>
              </w:rPr>
            </w:pPr>
            <w:r w:rsidRPr="00392880">
              <w:rPr>
                <w:rFonts w:ascii="Times New Roman" w:hAnsi="Times New Roman" w:cs="Times New Roman"/>
                <w:snapToGrid w:val="0"/>
                <w:color w:val="000000" w:themeColor="text1"/>
                <w:sz w:val="24"/>
                <w:szCs w:val="24"/>
              </w:rPr>
              <w:t>10.054</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392880" w:rsidRDefault="009B58FD" w:rsidP="00A84B52">
            <w:pPr>
              <w:spacing w:after="0" w:line="360" w:lineRule="auto"/>
              <w:jc w:val="center"/>
              <w:rPr>
                <w:rFonts w:ascii="Times New Roman" w:hAnsi="Times New Roman" w:cs="Times New Roman"/>
                <w:snapToGrid w:val="0"/>
                <w:color w:val="000000" w:themeColor="text1"/>
                <w:sz w:val="24"/>
                <w:szCs w:val="24"/>
              </w:rPr>
            </w:pPr>
            <w:r w:rsidRPr="00392880">
              <w:rPr>
                <w:rFonts w:ascii="Times New Roman" w:hAnsi="Times New Roman" w:cs="Times New Roman"/>
                <w:snapToGrid w:val="0"/>
                <w:color w:val="000000" w:themeColor="text1"/>
                <w:sz w:val="24"/>
                <w:szCs w:val="24"/>
              </w:rPr>
              <w:t>63,1</w:t>
            </w:r>
          </w:p>
        </w:tc>
        <w:tc>
          <w:tcPr>
            <w:tcW w:w="1418" w:type="dxa"/>
            <w:tcBorders>
              <w:top w:val="single" w:sz="6" w:space="0" w:color="auto"/>
              <w:left w:val="single" w:sz="6" w:space="0" w:color="auto"/>
              <w:bottom w:val="single" w:sz="6" w:space="0" w:color="auto"/>
              <w:right w:val="single" w:sz="6" w:space="0" w:color="auto"/>
            </w:tcBorders>
            <w:vAlign w:val="center"/>
          </w:tcPr>
          <w:p w:rsidR="00442E37" w:rsidRPr="00392880" w:rsidRDefault="00442E37" w:rsidP="009B58FD">
            <w:pPr>
              <w:spacing w:after="0" w:line="360" w:lineRule="auto"/>
              <w:jc w:val="center"/>
              <w:rPr>
                <w:rFonts w:ascii="Times New Roman" w:hAnsi="Times New Roman" w:cs="Times New Roman"/>
                <w:snapToGrid w:val="0"/>
                <w:color w:val="000000" w:themeColor="text1"/>
                <w:sz w:val="24"/>
                <w:szCs w:val="24"/>
              </w:rPr>
            </w:pPr>
            <w:r w:rsidRPr="00392880">
              <w:rPr>
                <w:rFonts w:ascii="Times New Roman" w:hAnsi="Times New Roman" w:cs="Times New Roman"/>
                <w:snapToGrid w:val="0"/>
                <w:color w:val="000000" w:themeColor="text1"/>
                <w:sz w:val="24"/>
                <w:szCs w:val="24"/>
              </w:rPr>
              <w:t>3.</w:t>
            </w:r>
            <w:r w:rsidR="009B58FD" w:rsidRPr="00392880">
              <w:rPr>
                <w:rFonts w:ascii="Times New Roman" w:hAnsi="Times New Roman" w:cs="Times New Roman"/>
                <w:snapToGrid w:val="0"/>
                <w:color w:val="000000" w:themeColor="text1"/>
                <w:sz w:val="24"/>
                <w:szCs w:val="24"/>
              </w:rPr>
              <w:t>807</w:t>
            </w:r>
          </w:p>
        </w:tc>
        <w:tc>
          <w:tcPr>
            <w:tcW w:w="1275" w:type="dxa"/>
            <w:tcBorders>
              <w:top w:val="single" w:sz="6" w:space="0" w:color="auto"/>
              <w:left w:val="single" w:sz="6" w:space="0" w:color="auto"/>
              <w:bottom w:val="single" w:sz="6" w:space="0" w:color="auto"/>
              <w:right w:val="single" w:sz="6" w:space="0" w:color="auto"/>
            </w:tcBorders>
            <w:vAlign w:val="center"/>
          </w:tcPr>
          <w:p w:rsidR="00442E37" w:rsidRPr="00392880" w:rsidRDefault="009B58FD" w:rsidP="00A84B52">
            <w:pPr>
              <w:spacing w:after="0" w:line="360" w:lineRule="auto"/>
              <w:jc w:val="center"/>
              <w:rPr>
                <w:rFonts w:ascii="Times New Roman" w:hAnsi="Times New Roman" w:cs="Times New Roman"/>
                <w:snapToGrid w:val="0"/>
                <w:color w:val="000000" w:themeColor="text1"/>
                <w:sz w:val="24"/>
                <w:szCs w:val="24"/>
              </w:rPr>
            </w:pPr>
            <w:r w:rsidRPr="00392880">
              <w:rPr>
                <w:rFonts w:ascii="Times New Roman" w:hAnsi="Times New Roman" w:cs="Times New Roman"/>
                <w:snapToGrid w:val="0"/>
                <w:color w:val="000000" w:themeColor="text1"/>
                <w:sz w:val="24"/>
                <w:szCs w:val="24"/>
              </w:rPr>
              <w:t>23,9</w:t>
            </w:r>
          </w:p>
        </w:tc>
      </w:tr>
      <w:tr w:rsidR="005B1E36" w:rsidRPr="00392880" w:rsidTr="00275EA4">
        <w:trPr>
          <w:trHeight w:val="247"/>
        </w:trPr>
        <w:tc>
          <w:tcPr>
            <w:tcW w:w="1134" w:type="dxa"/>
            <w:tcBorders>
              <w:top w:val="single" w:sz="6" w:space="0" w:color="auto"/>
              <w:left w:val="single" w:sz="6" w:space="0" w:color="auto"/>
              <w:bottom w:val="single" w:sz="6" w:space="0" w:color="auto"/>
              <w:right w:val="single" w:sz="6" w:space="0" w:color="auto"/>
            </w:tcBorders>
            <w:vAlign w:val="center"/>
          </w:tcPr>
          <w:p w:rsidR="00392880" w:rsidRPr="00C3458D" w:rsidRDefault="00392880" w:rsidP="00A84B52">
            <w:pPr>
              <w:spacing w:after="0" w:line="360" w:lineRule="auto"/>
              <w:jc w:val="center"/>
              <w:rPr>
                <w:rFonts w:ascii="Times New Roman" w:hAnsi="Times New Roman" w:cs="Times New Roman"/>
                <w:b/>
                <w:snapToGrid w:val="0"/>
                <w:color w:val="00B050"/>
                <w:sz w:val="24"/>
                <w:szCs w:val="24"/>
              </w:rPr>
            </w:pPr>
            <w:r w:rsidRPr="00C3458D">
              <w:rPr>
                <w:rFonts w:ascii="Times New Roman" w:hAnsi="Times New Roman" w:cs="Times New Roman"/>
                <w:b/>
                <w:snapToGrid w:val="0"/>
                <w:color w:val="00B050"/>
                <w:sz w:val="24"/>
                <w:szCs w:val="24"/>
              </w:rPr>
              <w:t>2021.</w:t>
            </w:r>
          </w:p>
        </w:tc>
        <w:tc>
          <w:tcPr>
            <w:tcW w:w="1276" w:type="dxa"/>
            <w:tcBorders>
              <w:top w:val="single" w:sz="6" w:space="0" w:color="auto"/>
              <w:left w:val="single" w:sz="6" w:space="0" w:color="auto"/>
              <w:bottom w:val="single" w:sz="6" w:space="0" w:color="auto"/>
              <w:right w:val="single" w:sz="6" w:space="0" w:color="auto"/>
            </w:tcBorders>
            <w:vAlign w:val="center"/>
          </w:tcPr>
          <w:p w:rsidR="00392880" w:rsidRPr="00C3458D" w:rsidRDefault="00392880" w:rsidP="009B58FD">
            <w:pPr>
              <w:spacing w:after="0" w:line="360" w:lineRule="auto"/>
              <w:jc w:val="center"/>
              <w:rPr>
                <w:rFonts w:ascii="Times New Roman" w:hAnsi="Times New Roman" w:cs="Times New Roman"/>
                <w:snapToGrid w:val="0"/>
                <w:color w:val="00B050"/>
                <w:sz w:val="24"/>
                <w:szCs w:val="24"/>
              </w:rPr>
            </w:pPr>
            <w:r w:rsidRPr="00C3458D">
              <w:rPr>
                <w:rFonts w:ascii="Times New Roman" w:hAnsi="Times New Roman" w:cs="Times New Roman"/>
                <w:snapToGrid w:val="0"/>
                <w:color w:val="00B050"/>
                <w:sz w:val="24"/>
                <w:szCs w:val="24"/>
              </w:rPr>
              <w:t>2.071</w:t>
            </w:r>
          </w:p>
        </w:tc>
        <w:tc>
          <w:tcPr>
            <w:tcW w:w="1276" w:type="dxa"/>
            <w:tcBorders>
              <w:top w:val="single" w:sz="6" w:space="0" w:color="auto"/>
              <w:left w:val="single" w:sz="6" w:space="0" w:color="auto"/>
              <w:bottom w:val="single" w:sz="6" w:space="0" w:color="auto"/>
              <w:right w:val="single" w:sz="6" w:space="0" w:color="auto"/>
            </w:tcBorders>
            <w:vAlign w:val="center"/>
          </w:tcPr>
          <w:p w:rsidR="00392880" w:rsidRPr="00C3458D" w:rsidRDefault="006C26B5" w:rsidP="00A84B52">
            <w:pPr>
              <w:spacing w:after="0" w:line="360" w:lineRule="auto"/>
              <w:jc w:val="center"/>
              <w:rPr>
                <w:rFonts w:ascii="Times New Roman" w:hAnsi="Times New Roman" w:cs="Times New Roman"/>
                <w:snapToGrid w:val="0"/>
                <w:color w:val="00B050"/>
                <w:sz w:val="24"/>
                <w:szCs w:val="24"/>
              </w:rPr>
            </w:pPr>
            <w:r w:rsidRPr="00C3458D">
              <w:rPr>
                <w:rFonts w:ascii="Times New Roman" w:hAnsi="Times New Roman" w:cs="Times New Roman"/>
                <w:snapToGrid w:val="0"/>
                <w:color w:val="00B050"/>
                <w:sz w:val="24"/>
                <w:szCs w:val="24"/>
              </w:rPr>
              <w:t>13</w:t>
            </w:r>
          </w:p>
        </w:tc>
        <w:tc>
          <w:tcPr>
            <w:tcW w:w="1275" w:type="dxa"/>
            <w:tcBorders>
              <w:top w:val="single" w:sz="6" w:space="0" w:color="auto"/>
              <w:left w:val="single" w:sz="6" w:space="0" w:color="auto"/>
              <w:bottom w:val="single" w:sz="6" w:space="0" w:color="auto"/>
              <w:right w:val="single" w:sz="6" w:space="0" w:color="auto"/>
            </w:tcBorders>
            <w:vAlign w:val="center"/>
          </w:tcPr>
          <w:p w:rsidR="00392880" w:rsidRPr="00C3458D" w:rsidRDefault="00392880" w:rsidP="00A84B52">
            <w:pPr>
              <w:spacing w:after="0" w:line="360" w:lineRule="auto"/>
              <w:jc w:val="center"/>
              <w:rPr>
                <w:rFonts w:ascii="Times New Roman" w:hAnsi="Times New Roman" w:cs="Times New Roman"/>
                <w:snapToGrid w:val="0"/>
                <w:color w:val="00B050"/>
                <w:sz w:val="24"/>
                <w:szCs w:val="24"/>
              </w:rPr>
            </w:pPr>
            <w:r w:rsidRPr="00C3458D">
              <w:rPr>
                <w:rFonts w:ascii="Times New Roman" w:hAnsi="Times New Roman" w:cs="Times New Roman"/>
                <w:snapToGrid w:val="0"/>
                <w:color w:val="00B050"/>
                <w:sz w:val="24"/>
                <w:szCs w:val="24"/>
              </w:rPr>
              <w:t>9.881</w:t>
            </w:r>
          </w:p>
        </w:tc>
        <w:tc>
          <w:tcPr>
            <w:tcW w:w="1276" w:type="dxa"/>
            <w:tcBorders>
              <w:top w:val="single" w:sz="6" w:space="0" w:color="auto"/>
              <w:left w:val="single" w:sz="6" w:space="0" w:color="auto"/>
              <w:bottom w:val="single" w:sz="6" w:space="0" w:color="auto"/>
              <w:right w:val="single" w:sz="6" w:space="0" w:color="auto"/>
            </w:tcBorders>
            <w:vAlign w:val="center"/>
          </w:tcPr>
          <w:p w:rsidR="00392880" w:rsidRPr="00C3458D" w:rsidRDefault="006C26B5" w:rsidP="00A84B52">
            <w:pPr>
              <w:spacing w:after="0" w:line="360" w:lineRule="auto"/>
              <w:jc w:val="center"/>
              <w:rPr>
                <w:rFonts w:ascii="Times New Roman" w:hAnsi="Times New Roman" w:cs="Times New Roman"/>
                <w:snapToGrid w:val="0"/>
                <w:color w:val="00B050"/>
                <w:sz w:val="24"/>
                <w:szCs w:val="24"/>
              </w:rPr>
            </w:pPr>
            <w:r w:rsidRPr="00C3458D">
              <w:rPr>
                <w:rFonts w:ascii="Times New Roman" w:hAnsi="Times New Roman" w:cs="Times New Roman"/>
                <w:snapToGrid w:val="0"/>
                <w:color w:val="00B050"/>
                <w:sz w:val="24"/>
                <w:szCs w:val="24"/>
              </w:rPr>
              <w:t>62,5</w:t>
            </w:r>
          </w:p>
        </w:tc>
        <w:tc>
          <w:tcPr>
            <w:tcW w:w="1418" w:type="dxa"/>
            <w:tcBorders>
              <w:top w:val="single" w:sz="6" w:space="0" w:color="auto"/>
              <w:left w:val="single" w:sz="6" w:space="0" w:color="auto"/>
              <w:bottom w:val="single" w:sz="6" w:space="0" w:color="auto"/>
              <w:right w:val="single" w:sz="6" w:space="0" w:color="auto"/>
            </w:tcBorders>
            <w:vAlign w:val="center"/>
          </w:tcPr>
          <w:p w:rsidR="00392880" w:rsidRPr="00C3458D" w:rsidRDefault="00392880" w:rsidP="009B58FD">
            <w:pPr>
              <w:spacing w:after="0" w:line="360" w:lineRule="auto"/>
              <w:jc w:val="center"/>
              <w:rPr>
                <w:rFonts w:ascii="Times New Roman" w:hAnsi="Times New Roman" w:cs="Times New Roman"/>
                <w:snapToGrid w:val="0"/>
                <w:color w:val="00B050"/>
                <w:sz w:val="24"/>
                <w:szCs w:val="24"/>
              </w:rPr>
            </w:pPr>
            <w:r w:rsidRPr="00C3458D">
              <w:rPr>
                <w:rFonts w:ascii="Times New Roman" w:hAnsi="Times New Roman" w:cs="Times New Roman"/>
                <w:snapToGrid w:val="0"/>
                <w:color w:val="00B050"/>
                <w:sz w:val="24"/>
                <w:szCs w:val="24"/>
              </w:rPr>
              <w:t>3.858</w:t>
            </w:r>
          </w:p>
        </w:tc>
        <w:tc>
          <w:tcPr>
            <w:tcW w:w="1275" w:type="dxa"/>
            <w:tcBorders>
              <w:top w:val="single" w:sz="6" w:space="0" w:color="auto"/>
              <w:left w:val="single" w:sz="6" w:space="0" w:color="auto"/>
              <w:bottom w:val="single" w:sz="6" w:space="0" w:color="auto"/>
              <w:right w:val="single" w:sz="6" w:space="0" w:color="auto"/>
            </w:tcBorders>
            <w:vAlign w:val="center"/>
          </w:tcPr>
          <w:p w:rsidR="00392880" w:rsidRPr="00C3458D" w:rsidRDefault="006C26B5" w:rsidP="00A84B52">
            <w:pPr>
              <w:spacing w:after="0" w:line="360" w:lineRule="auto"/>
              <w:jc w:val="center"/>
              <w:rPr>
                <w:rFonts w:ascii="Times New Roman" w:hAnsi="Times New Roman" w:cs="Times New Roman"/>
                <w:snapToGrid w:val="0"/>
                <w:color w:val="00B050"/>
                <w:sz w:val="24"/>
                <w:szCs w:val="24"/>
              </w:rPr>
            </w:pPr>
            <w:r w:rsidRPr="00C3458D">
              <w:rPr>
                <w:rFonts w:ascii="Times New Roman" w:hAnsi="Times New Roman" w:cs="Times New Roman"/>
                <w:snapToGrid w:val="0"/>
                <w:color w:val="00B050"/>
                <w:sz w:val="24"/>
                <w:szCs w:val="24"/>
              </w:rPr>
              <w:t>24,4</w:t>
            </w:r>
          </w:p>
        </w:tc>
      </w:tr>
      <w:tr w:rsidR="005B1E36" w:rsidRPr="00392880" w:rsidTr="00275EA4">
        <w:trPr>
          <w:trHeight w:val="247"/>
        </w:trPr>
        <w:tc>
          <w:tcPr>
            <w:tcW w:w="1134" w:type="dxa"/>
            <w:tcBorders>
              <w:top w:val="single" w:sz="6" w:space="0" w:color="auto"/>
              <w:left w:val="single" w:sz="6" w:space="0" w:color="auto"/>
              <w:bottom w:val="single" w:sz="6" w:space="0" w:color="auto"/>
              <w:right w:val="single" w:sz="6" w:space="0" w:color="auto"/>
            </w:tcBorders>
            <w:vAlign w:val="center"/>
          </w:tcPr>
          <w:p w:rsidR="00392880" w:rsidRPr="00C3458D" w:rsidRDefault="00392880" w:rsidP="00A84B52">
            <w:pPr>
              <w:spacing w:after="0" w:line="360" w:lineRule="auto"/>
              <w:jc w:val="center"/>
              <w:rPr>
                <w:rFonts w:ascii="Times New Roman" w:hAnsi="Times New Roman" w:cs="Times New Roman"/>
                <w:b/>
                <w:snapToGrid w:val="0"/>
                <w:color w:val="00B050"/>
                <w:sz w:val="24"/>
                <w:szCs w:val="24"/>
              </w:rPr>
            </w:pPr>
            <w:r w:rsidRPr="00C3458D">
              <w:rPr>
                <w:rFonts w:ascii="Times New Roman" w:hAnsi="Times New Roman" w:cs="Times New Roman"/>
                <w:b/>
                <w:snapToGrid w:val="0"/>
                <w:color w:val="00B050"/>
                <w:sz w:val="24"/>
                <w:szCs w:val="24"/>
              </w:rPr>
              <w:t>2022.</w:t>
            </w:r>
          </w:p>
        </w:tc>
        <w:tc>
          <w:tcPr>
            <w:tcW w:w="1276" w:type="dxa"/>
            <w:tcBorders>
              <w:top w:val="single" w:sz="6" w:space="0" w:color="auto"/>
              <w:left w:val="single" w:sz="6" w:space="0" w:color="auto"/>
              <w:bottom w:val="single" w:sz="6" w:space="0" w:color="auto"/>
              <w:right w:val="single" w:sz="6" w:space="0" w:color="auto"/>
            </w:tcBorders>
            <w:vAlign w:val="center"/>
          </w:tcPr>
          <w:p w:rsidR="00392880" w:rsidRPr="00C3458D" w:rsidRDefault="005B1E36" w:rsidP="009B58FD">
            <w:pPr>
              <w:spacing w:after="0" w:line="360" w:lineRule="auto"/>
              <w:jc w:val="center"/>
              <w:rPr>
                <w:rFonts w:ascii="Times New Roman" w:hAnsi="Times New Roman" w:cs="Times New Roman"/>
                <w:snapToGrid w:val="0"/>
                <w:color w:val="00B050"/>
                <w:sz w:val="24"/>
                <w:szCs w:val="24"/>
              </w:rPr>
            </w:pPr>
            <w:r>
              <w:rPr>
                <w:rFonts w:ascii="Times New Roman" w:hAnsi="Times New Roman" w:cs="Times New Roman"/>
                <w:snapToGrid w:val="0"/>
                <w:color w:val="00B050"/>
                <w:sz w:val="24"/>
                <w:szCs w:val="24"/>
              </w:rPr>
              <w:t>2.092</w:t>
            </w:r>
          </w:p>
        </w:tc>
        <w:tc>
          <w:tcPr>
            <w:tcW w:w="1276" w:type="dxa"/>
            <w:tcBorders>
              <w:top w:val="single" w:sz="6" w:space="0" w:color="auto"/>
              <w:left w:val="single" w:sz="6" w:space="0" w:color="auto"/>
              <w:bottom w:val="single" w:sz="6" w:space="0" w:color="auto"/>
              <w:right w:val="single" w:sz="6" w:space="0" w:color="auto"/>
            </w:tcBorders>
            <w:vAlign w:val="center"/>
          </w:tcPr>
          <w:p w:rsidR="00392880" w:rsidRPr="00C3458D" w:rsidRDefault="005B1E36" w:rsidP="00A84B52">
            <w:pPr>
              <w:spacing w:after="0" w:line="360" w:lineRule="auto"/>
              <w:jc w:val="center"/>
              <w:rPr>
                <w:rFonts w:ascii="Times New Roman" w:hAnsi="Times New Roman" w:cs="Times New Roman"/>
                <w:snapToGrid w:val="0"/>
                <w:color w:val="00B050"/>
                <w:sz w:val="24"/>
                <w:szCs w:val="24"/>
              </w:rPr>
            </w:pPr>
            <w:r>
              <w:rPr>
                <w:rFonts w:ascii="Times New Roman" w:hAnsi="Times New Roman" w:cs="Times New Roman"/>
                <w:snapToGrid w:val="0"/>
                <w:color w:val="00B050"/>
                <w:sz w:val="24"/>
                <w:szCs w:val="24"/>
              </w:rPr>
              <w:t>13,3</w:t>
            </w:r>
          </w:p>
        </w:tc>
        <w:tc>
          <w:tcPr>
            <w:tcW w:w="1275" w:type="dxa"/>
            <w:tcBorders>
              <w:top w:val="single" w:sz="6" w:space="0" w:color="auto"/>
              <w:left w:val="single" w:sz="6" w:space="0" w:color="auto"/>
              <w:bottom w:val="single" w:sz="6" w:space="0" w:color="auto"/>
              <w:right w:val="single" w:sz="6" w:space="0" w:color="auto"/>
            </w:tcBorders>
            <w:vAlign w:val="center"/>
          </w:tcPr>
          <w:p w:rsidR="00392880" w:rsidRPr="00C3458D" w:rsidRDefault="005B1E36" w:rsidP="00A84B52">
            <w:pPr>
              <w:spacing w:after="0" w:line="360" w:lineRule="auto"/>
              <w:jc w:val="center"/>
              <w:rPr>
                <w:rFonts w:ascii="Times New Roman" w:hAnsi="Times New Roman" w:cs="Times New Roman"/>
                <w:snapToGrid w:val="0"/>
                <w:color w:val="00B050"/>
                <w:sz w:val="24"/>
                <w:szCs w:val="24"/>
              </w:rPr>
            </w:pPr>
            <w:r>
              <w:rPr>
                <w:rFonts w:ascii="Times New Roman" w:hAnsi="Times New Roman" w:cs="Times New Roman"/>
                <w:snapToGrid w:val="0"/>
                <w:color w:val="00B050"/>
                <w:sz w:val="24"/>
                <w:szCs w:val="24"/>
              </w:rPr>
              <w:t>9.755</w:t>
            </w:r>
          </w:p>
        </w:tc>
        <w:tc>
          <w:tcPr>
            <w:tcW w:w="1276" w:type="dxa"/>
            <w:tcBorders>
              <w:top w:val="single" w:sz="6" w:space="0" w:color="auto"/>
              <w:left w:val="single" w:sz="6" w:space="0" w:color="auto"/>
              <w:bottom w:val="single" w:sz="6" w:space="0" w:color="auto"/>
              <w:right w:val="single" w:sz="6" w:space="0" w:color="auto"/>
            </w:tcBorders>
            <w:vAlign w:val="center"/>
          </w:tcPr>
          <w:p w:rsidR="00392880" w:rsidRPr="00C3458D" w:rsidRDefault="005B1E36" w:rsidP="00A84B52">
            <w:pPr>
              <w:spacing w:after="0" w:line="360" w:lineRule="auto"/>
              <w:jc w:val="center"/>
              <w:rPr>
                <w:rFonts w:ascii="Times New Roman" w:hAnsi="Times New Roman" w:cs="Times New Roman"/>
                <w:snapToGrid w:val="0"/>
                <w:color w:val="00B050"/>
                <w:sz w:val="24"/>
                <w:szCs w:val="24"/>
              </w:rPr>
            </w:pPr>
            <w:r>
              <w:rPr>
                <w:rFonts w:ascii="Times New Roman" w:hAnsi="Times New Roman" w:cs="Times New Roman"/>
                <w:snapToGrid w:val="0"/>
                <w:color w:val="00B050"/>
                <w:sz w:val="24"/>
                <w:szCs w:val="24"/>
              </w:rPr>
              <w:t>62</w:t>
            </w:r>
          </w:p>
        </w:tc>
        <w:tc>
          <w:tcPr>
            <w:tcW w:w="1418" w:type="dxa"/>
            <w:tcBorders>
              <w:top w:val="single" w:sz="6" w:space="0" w:color="auto"/>
              <w:left w:val="single" w:sz="6" w:space="0" w:color="auto"/>
              <w:bottom w:val="single" w:sz="6" w:space="0" w:color="auto"/>
              <w:right w:val="single" w:sz="6" w:space="0" w:color="auto"/>
            </w:tcBorders>
            <w:vAlign w:val="center"/>
          </w:tcPr>
          <w:p w:rsidR="00392880" w:rsidRPr="00C3458D" w:rsidRDefault="005B1E36" w:rsidP="009B58FD">
            <w:pPr>
              <w:spacing w:after="0" w:line="360" w:lineRule="auto"/>
              <w:jc w:val="center"/>
              <w:rPr>
                <w:rFonts w:ascii="Times New Roman" w:hAnsi="Times New Roman" w:cs="Times New Roman"/>
                <w:snapToGrid w:val="0"/>
                <w:color w:val="00B050"/>
                <w:sz w:val="24"/>
                <w:szCs w:val="24"/>
              </w:rPr>
            </w:pPr>
            <w:r>
              <w:rPr>
                <w:rFonts w:ascii="Times New Roman" w:hAnsi="Times New Roman" w:cs="Times New Roman"/>
                <w:snapToGrid w:val="0"/>
                <w:color w:val="00B050"/>
                <w:sz w:val="24"/>
                <w:szCs w:val="24"/>
              </w:rPr>
              <w:t>3.860</w:t>
            </w:r>
          </w:p>
        </w:tc>
        <w:tc>
          <w:tcPr>
            <w:tcW w:w="1275" w:type="dxa"/>
            <w:tcBorders>
              <w:top w:val="single" w:sz="6" w:space="0" w:color="auto"/>
              <w:left w:val="single" w:sz="6" w:space="0" w:color="auto"/>
              <w:bottom w:val="single" w:sz="6" w:space="0" w:color="auto"/>
              <w:right w:val="single" w:sz="6" w:space="0" w:color="auto"/>
            </w:tcBorders>
            <w:vAlign w:val="center"/>
          </w:tcPr>
          <w:p w:rsidR="00392880" w:rsidRPr="00C3458D" w:rsidRDefault="005B1E36" w:rsidP="005B1E36">
            <w:pPr>
              <w:spacing w:after="0" w:line="360" w:lineRule="auto"/>
              <w:jc w:val="center"/>
              <w:rPr>
                <w:rFonts w:ascii="Times New Roman" w:hAnsi="Times New Roman" w:cs="Times New Roman"/>
                <w:snapToGrid w:val="0"/>
                <w:color w:val="00B050"/>
                <w:sz w:val="24"/>
                <w:szCs w:val="24"/>
              </w:rPr>
            </w:pPr>
            <w:r>
              <w:rPr>
                <w:rFonts w:ascii="Times New Roman" w:hAnsi="Times New Roman" w:cs="Times New Roman"/>
                <w:snapToGrid w:val="0"/>
                <w:color w:val="00B050"/>
                <w:sz w:val="24"/>
                <w:szCs w:val="24"/>
              </w:rPr>
              <w:t>24,6</w:t>
            </w:r>
          </w:p>
        </w:tc>
      </w:tr>
    </w:tbl>
    <w:p w:rsidR="009B58FD" w:rsidRPr="00392880" w:rsidRDefault="00FB66F3" w:rsidP="009B58FD">
      <w:pPr>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9B58FD" w:rsidRPr="00392880">
        <w:rPr>
          <w:rFonts w:ascii="Times New Roman" w:hAnsi="Times New Roman" w:cs="Times New Roman"/>
          <w:color w:val="000000" w:themeColor="text1"/>
          <w:sz w:val="18"/>
          <w:szCs w:val="18"/>
        </w:rPr>
        <w:t xml:space="preserve">(forrás: Helyi </w:t>
      </w:r>
      <w:proofErr w:type="spellStart"/>
      <w:r w:rsidR="009B58FD" w:rsidRPr="00392880">
        <w:rPr>
          <w:rFonts w:ascii="Times New Roman" w:hAnsi="Times New Roman" w:cs="Times New Roman"/>
          <w:color w:val="000000" w:themeColor="text1"/>
          <w:sz w:val="18"/>
          <w:szCs w:val="18"/>
        </w:rPr>
        <w:t>Vizuál</w:t>
      </w:r>
      <w:proofErr w:type="spellEnd"/>
      <w:r w:rsidR="009B58FD" w:rsidRPr="00392880">
        <w:rPr>
          <w:rFonts w:ascii="Times New Roman" w:hAnsi="Times New Roman" w:cs="Times New Roman"/>
          <w:color w:val="000000" w:themeColor="text1"/>
          <w:sz w:val="18"/>
          <w:szCs w:val="18"/>
        </w:rPr>
        <w:t xml:space="preserve"> Regiszter Népességnyilvántartó)</w:t>
      </w:r>
    </w:p>
    <w:p w:rsidR="009B58FD" w:rsidRPr="00C27604" w:rsidRDefault="009B58FD" w:rsidP="009B58FD">
      <w:pPr>
        <w:spacing w:after="0" w:line="240" w:lineRule="auto"/>
        <w:rPr>
          <w:rFonts w:ascii="Times New Roman" w:hAnsi="Times New Roman" w:cs="Times New Roman"/>
          <w:color w:val="FF0000"/>
          <w:sz w:val="18"/>
          <w:szCs w:val="18"/>
        </w:rPr>
      </w:pPr>
    </w:p>
    <w:p w:rsidR="00442E37" w:rsidRPr="00CF5E7E" w:rsidRDefault="00442E37" w:rsidP="00DA106D">
      <w:pPr>
        <w:pStyle w:val="Listaszerbekezds"/>
        <w:numPr>
          <w:ilvl w:val="0"/>
          <w:numId w:val="2"/>
        </w:numPr>
        <w:spacing w:after="120" w:line="360" w:lineRule="auto"/>
        <w:ind w:left="714" w:hanging="357"/>
        <w:rPr>
          <w:rFonts w:ascii="Times New Roman" w:hAnsi="Times New Roman" w:cs="Times New Roman"/>
          <w:b/>
          <w:sz w:val="24"/>
          <w:szCs w:val="24"/>
        </w:rPr>
      </w:pPr>
      <w:r w:rsidRPr="00CF5E7E">
        <w:rPr>
          <w:rFonts w:ascii="Times New Roman" w:hAnsi="Times New Roman" w:cs="Times New Roman"/>
          <w:b/>
          <w:sz w:val="24"/>
          <w:szCs w:val="24"/>
        </w:rPr>
        <w:t>Élve születések, halálozások száma</w:t>
      </w:r>
    </w:p>
    <w:tbl>
      <w:tblPr>
        <w:tblStyle w:val="Rcsostblzat"/>
        <w:tblW w:w="0" w:type="auto"/>
        <w:tblInd w:w="608" w:type="dxa"/>
        <w:tblLook w:val="04A0" w:firstRow="1" w:lastRow="0" w:firstColumn="1" w:lastColumn="0" w:noHBand="0" w:noVBand="1"/>
      </w:tblPr>
      <w:tblGrid>
        <w:gridCol w:w="1128"/>
        <w:gridCol w:w="1283"/>
        <w:gridCol w:w="1470"/>
      </w:tblGrid>
      <w:tr w:rsidR="00C27604" w:rsidRPr="00CF5E7E" w:rsidTr="00A84B52">
        <w:tc>
          <w:tcPr>
            <w:tcW w:w="1128" w:type="dxa"/>
            <w:vAlign w:val="center"/>
          </w:tcPr>
          <w:p w:rsidR="00442E37" w:rsidRPr="00CF5E7E" w:rsidRDefault="00442E37" w:rsidP="00A84B52">
            <w:pPr>
              <w:pStyle w:val="Listaszerbekezds"/>
              <w:spacing w:line="360" w:lineRule="auto"/>
              <w:ind w:left="0"/>
              <w:jc w:val="center"/>
              <w:rPr>
                <w:rFonts w:ascii="Times New Roman" w:hAnsi="Times New Roman" w:cs="Times New Roman"/>
                <w:b/>
                <w:sz w:val="24"/>
                <w:szCs w:val="24"/>
              </w:rPr>
            </w:pPr>
            <w:r w:rsidRPr="00CF5E7E">
              <w:rPr>
                <w:rFonts w:ascii="Times New Roman" w:hAnsi="Times New Roman" w:cs="Times New Roman"/>
                <w:b/>
                <w:sz w:val="24"/>
                <w:szCs w:val="24"/>
              </w:rPr>
              <w:t>Év</w:t>
            </w:r>
          </w:p>
        </w:tc>
        <w:tc>
          <w:tcPr>
            <w:tcW w:w="1283" w:type="dxa"/>
            <w:vAlign w:val="center"/>
          </w:tcPr>
          <w:p w:rsidR="00442E37" w:rsidRPr="00CF5E7E" w:rsidRDefault="00442E37" w:rsidP="00A84B52">
            <w:pPr>
              <w:pStyle w:val="Listaszerbekezds"/>
              <w:spacing w:line="360" w:lineRule="auto"/>
              <w:ind w:left="0"/>
              <w:jc w:val="center"/>
              <w:rPr>
                <w:rFonts w:ascii="Times New Roman" w:hAnsi="Times New Roman" w:cs="Times New Roman"/>
                <w:b/>
                <w:sz w:val="24"/>
                <w:szCs w:val="24"/>
              </w:rPr>
            </w:pPr>
            <w:r w:rsidRPr="00CF5E7E">
              <w:rPr>
                <w:rFonts w:ascii="Times New Roman" w:hAnsi="Times New Roman" w:cs="Times New Roman"/>
                <w:b/>
                <w:sz w:val="24"/>
                <w:szCs w:val="24"/>
              </w:rPr>
              <w:t>Élve születések száma</w:t>
            </w:r>
            <w:r w:rsidR="004A7AC2" w:rsidRPr="00CF5E7E">
              <w:rPr>
                <w:rFonts w:ascii="Times New Roman" w:hAnsi="Times New Roman" w:cs="Times New Roman"/>
                <w:b/>
                <w:sz w:val="24"/>
                <w:szCs w:val="24"/>
              </w:rPr>
              <w:t xml:space="preserve"> (fő)</w:t>
            </w:r>
          </w:p>
        </w:tc>
        <w:tc>
          <w:tcPr>
            <w:tcW w:w="1470" w:type="dxa"/>
            <w:vAlign w:val="center"/>
          </w:tcPr>
          <w:p w:rsidR="00442E37" w:rsidRPr="00CF5E7E" w:rsidRDefault="00442E37" w:rsidP="00A84B52">
            <w:pPr>
              <w:pStyle w:val="Listaszerbekezds"/>
              <w:spacing w:line="360" w:lineRule="auto"/>
              <w:ind w:left="0"/>
              <w:jc w:val="center"/>
              <w:rPr>
                <w:rFonts w:ascii="Times New Roman" w:hAnsi="Times New Roman" w:cs="Times New Roman"/>
                <w:b/>
                <w:sz w:val="24"/>
                <w:szCs w:val="24"/>
              </w:rPr>
            </w:pPr>
            <w:r w:rsidRPr="00CF5E7E">
              <w:rPr>
                <w:rFonts w:ascii="Times New Roman" w:hAnsi="Times New Roman" w:cs="Times New Roman"/>
                <w:b/>
                <w:sz w:val="24"/>
                <w:szCs w:val="24"/>
              </w:rPr>
              <w:t>Halálozások száma</w:t>
            </w:r>
            <w:r w:rsidR="004A7AC2" w:rsidRPr="00CF5E7E">
              <w:rPr>
                <w:rFonts w:ascii="Times New Roman" w:hAnsi="Times New Roman" w:cs="Times New Roman"/>
                <w:b/>
                <w:sz w:val="24"/>
                <w:szCs w:val="24"/>
              </w:rPr>
              <w:t xml:space="preserve"> (fő)</w:t>
            </w:r>
          </w:p>
        </w:tc>
      </w:tr>
      <w:tr w:rsidR="00C27604" w:rsidRPr="00CF5E7E" w:rsidTr="00A84B52">
        <w:tc>
          <w:tcPr>
            <w:tcW w:w="1128" w:type="dxa"/>
            <w:vAlign w:val="center"/>
          </w:tcPr>
          <w:p w:rsidR="00442E37" w:rsidRPr="00CF5E7E" w:rsidRDefault="00442E37" w:rsidP="00A84B52">
            <w:pPr>
              <w:pStyle w:val="Listaszerbekezds"/>
              <w:spacing w:line="360" w:lineRule="auto"/>
              <w:ind w:left="0"/>
              <w:jc w:val="center"/>
              <w:rPr>
                <w:rFonts w:ascii="Times New Roman" w:hAnsi="Times New Roman" w:cs="Times New Roman"/>
                <w:b/>
                <w:sz w:val="24"/>
                <w:szCs w:val="24"/>
              </w:rPr>
            </w:pPr>
            <w:r w:rsidRPr="00CF5E7E">
              <w:rPr>
                <w:rFonts w:ascii="Times New Roman" w:hAnsi="Times New Roman" w:cs="Times New Roman"/>
                <w:b/>
                <w:sz w:val="24"/>
                <w:szCs w:val="24"/>
              </w:rPr>
              <w:t>2019.</w:t>
            </w:r>
          </w:p>
        </w:tc>
        <w:tc>
          <w:tcPr>
            <w:tcW w:w="1283" w:type="dxa"/>
            <w:vAlign w:val="center"/>
          </w:tcPr>
          <w:p w:rsidR="00442E37" w:rsidRPr="00CF5E7E" w:rsidRDefault="00095B02" w:rsidP="00E60B41">
            <w:pPr>
              <w:pStyle w:val="Listaszerbekezd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153</w:t>
            </w:r>
          </w:p>
        </w:tc>
        <w:tc>
          <w:tcPr>
            <w:tcW w:w="1470" w:type="dxa"/>
            <w:vAlign w:val="center"/>
          </w:tcPr>
          <w:p w:rsidR="00442E37" w:rsidRPr="00CF5E7E" w:rsidRDefault="00E60B41" w:rsidP="00A84B52">
            <w:pPr>
              <w:pStyle w:val="Listaszerbekezds"/>
              <w:spacing w:line="360" w:lineRule="auto"/>
              <w:ind w:left="0"/>
              <w:jc w:val="center"/>
              <w:rPr>
                <w:rFonts w:ascii="Times New Roman" w:hAnsi="Times New Roman" w:cs="Times New Roman"/>
                <w:sz w:val="24"/>
                <w:szCs w:val="24"/>
              </w:rPr>
            </w:pPr>
            <w:r w:rsidRPr="00CF5E7E">
              <w:rPr>
                <w:rFonts w:ascii="Times New Roman" w:hAnsi="Times New Roman" w:cs="Times New Roman"/>
                <w:sz w:val="24"/>
                <w:szCs w:val="24"/>
              </w:rPr>
              <w:t>291</w:t>
            </w:r>
          </w:p>
        </w:tc>
      </w:tr>
      <w:tr w:rsidR="00C27604" w:rsidRPr="00CF5E7E" w:rsidTr="00A84B52">
        <w:tc>
          <w:tcPr>
            <w:tcW w:w="1128" w:type="dxa"/>
            <w:vAlign w:val="center"/>
          </w:tcPr>
          <w:p w:rsidR="00FC75A9" w:rsidRPr="00CF5E7E" w:rsidRDefault="00FC75A9" w:rsidP="00A84B52">
            <w:pPr>
              <w:pStyle w:val="Listaszerbekezds"/>
              <w:spacing w:line="360" w:lineRule="auto"/>
              <w:ind w:left="0"/>
              <w:jc w:val="center"/>
              <w:rPr>
                <w:rFonts w:ascii="Times New Roman" w:hAnsi="Times New Roman" w:cs="Times New Roman"/>
                <w:b/>
                <w:sz w:val="24"/>
                <w:szCs w:val="24"/>
              </w:rPr>
            </w:pPr>
            <w:r w:rsidRPr="00CF5E7E">
              <w:rPr>
                <w:rFonts w:ascii="Times New Roman" w:hAnsi="Times New Roman" w:cs="Times New Roman"/>
                <w:b/>
                <w:sz w:val="24"/>
                <w:szCs w:val="24"/>
              </w:rPr>
              <w:t>2020.</w:t>
            </w:r>
          </w:p>
        </w:tc>
        <w:tc>
          <w:tcPr>
            <w:tcW w:w="1283" w:type="dxa"/>
            <w:vAlign w:val="center"/>
          </w:tcPr>
          <w:p w:rsidR="00FC75A9" w:rsidRPr="00CF5E7E" w:rsidRDefault="00095B02" w:rsidP="00A84B52">
            <w:pPr>
              <w:pStyle w:val="Listaszerbekezd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136</w:t>
            </w:r>
          </w:p>
        </w:tc>
        <w:tc>
          <w:tcPr>
            <w:tcW w:w="1470" w:type="dxa"/>
            <w:vAlign w:val="center"/>
          </w:tcPr>
          <w:p w:rsidR="00FC75A9" w:rsidRPr="00CF5E7E" w:rsidRDefault="00E60B41" w:rsidP="00A84B52">
            <w:pPr>
              <w:pStyle w:val="Listaszerbekezds"/>
              <w:spacing w:line="360" w:lineRule="auto"/>
              <w:ind w:left="0"/>
              <w:jc w:val="center"/>
              <w:rPr>
                <w:rFonts w:ascii="Times New Roman" w:hAnsi="Times New Roman" w:cs="Times New Roman"/>
                <w:sz w:val="24"/>
                <w:szCs w:val="24"/>
              </w:rPr>
            </w:pPr>
            <w:r w:rsidRPr="00CF5E7E">
              <w:rPr>
                <w:rFonts w:ascii="Times New Roman" w:hAnsi="Times New Roman" w:cs="Times New Roman"/>
                <w:sz w:val="24"/>
                <w:szCs w:val="24"/>
              </w:rPr>
              <w:t>322</w:t>
            </w:r>
          </w:p>
        </w:tc>
      </w:tr>
      <w:tr w:rsidR="003D64AE" w:rsidRPr="00C27604" w:rsidTr="00A84B52">
        <w:tc>
          <w:tcPr>
            <w:tcW w:w="1128" w:type="dxa"/>
            <w:vAlign w:val="center"/>
          </w:tcPr>
          <w:p w:rsidR="003D64AE" w:rsidRPr="00095B02" w:rsidRDefault="003D64AE" w:rsidP="00A84B52">
            <w:pPr>
              <w:pStyle w:val="Listaszerbekezds"/>
              <w:spacing w:line="360" w:lineRule="auto"/>
              <w:ind w:left="0"/>
              <w:jc w:val="center"/>
              <w:rPr>
                <w:rFonts w:ascii="Times New Roman" w:hAnsi="Times New Roman" w:cs="Times New Roman"/>
                <w:b/>
                <w:color w:val="00B050"/>
                <w:sz w:val="24"/>
                <w:szCs w:val="24"/>
              </w:rPr>
            </w:pPr>
            <w:r w:rsidRPr="00095B02">
              <w:rPr>
                <w:rFonts w:ascii="Times New Roman" w:hAnsi="Times New Roman" w:cs="Times New Roman"/>
                <w:b/>
                <w:color w:val="00B050"/>
                <w:sz w:val="24"/>
                <w:szCs w:val="24"/>
              </w:rPr>
              <w:t>2021.</w:t>
            </w:r>
          </w:p>
        </w:tc>
        <w:tc>
          <w:tcPr>
            <w:tcW w:w="1283" w:type="dxa"/>
            <w:vAlign w:val="center"/>
          </w:tcPr>
          <w:p w:rsidR="003D64AE" w:rsidRPr="00095B02" w:rsidRDefault="00095B02" w:rsidP="00A84B52">
            <w:pPr>
              <w:pStyle w:val="Listaszerbekezds"/>
              <w:spacing w:line="360" w:lineRule="auto"/>
              <w:ind w:left="0"/>
              <w:jc w:val="center"/>
              <w:rPr>
                <w:rFonts w:ascii="Times New Roman" w:hAnsi="Times New Roman" w:cs="Times New Roman"/>
                <w:color w:val="00B050"/>
                <w:sz w:val="24"/>
                <w:szCs w:val="24"/>
              </w:rPr>
            </w:pPr>
            <w:r w:rsidRPr="00095B02">
              <w:rPr>
                <w:rFonts w:ascii="Times New Roman" w:hAnsi="Times New Roman" w:cs="Times New Roman"/>
                <w:color w:val="00B050"/>
                <w:sz w:val="24"/>
                <w:szCs w:val="24"/>
              </w:rPr>
              <w:t>145</w:t>
            </w:r>
          </w:p>
        </w:tc>
        <w:tc>
          <w:tcPr>
            <w:tcW w:w="1470" w:type="dxa"/>
            <w:vAlign w:val="center"/>
          </w:tcPr>
          <w:p w:rsidR="003D64AE" w:rsidRPr="00095B02" w:rsidRDefault="00095B02" w:rsidP="00A84B52">
            <w:pPr>
              <w:pStyle w:val="Listaszerbekezds"/>
              <w:spacing w:line="360" w:lineRule="auto"/>
              <w:ind w:left="0"/>
              <w:jc w:val="center"/>
              <w:rPr>
                <w:rFonts w:ascii="Times New Roman" w:hAnsi="Times New Roman" w:cs="Times New Roman"/>
                <w:color w:val="00B050"/>
                <w:sz w:val="24"/>
                <w:szCs w:val="24"/>
              </w:rPr>
            </w:pPr>
            <w:r w:rsidRPr="00095B02">
              <w:rPr>
                <w:rFonts w:ascii="Times New Roman" w:hAnsi="Times New Roman" w:cs="Times New Roman"/>
                <w:color w:val="00B050"/>
                <w:sz w:val="24"/>
                <w:szCs w:val="24"/>
              </w:rPr>
              <w:t>298</w:t>
            </w:r>
          </w:p>
        </w:tc>
      </w:tr>
      <w:tr w:rsidR="003D64AE" w:rsidRPr="00C27604" w:rsidTr="00A84B52">
        <w:tc>
          <w:tcPr>
            <w:tcW w:w="1128" w:type="dxa"/>
            <w:vAlign w:val="center"/>
          </w:tcPr>
          <w:p w:rsidR="003D64AE" w:rsidRPr="00095B02" w:rsidRDefault="003D64AE" w:rsidP="00A84B52">
            <w:pPr>
              <w:pStyle w:val="Listaszerbekezds"/>
              <w:spacing w:line="360" w:lineRule="auto"/>
              <w:ind w:left="0"/>
              <w:jc w:val="center"/>
              <w:rPr>
                <w:rFonts w:ascii="Times New Roman" w:hAnsi="Times New Roman" w:cs="Times New Roman"/>
                <w:b/>
                <w:color w:val="00B050"/>
                <w:sz w:val="24"/>
                <w:szCs w:val="24"/>
              </w:rPr>
            </w:pPr>
            <w:r w:rsidRPr="00095B02">
              <w:rPr>
                <w:rFonts w:ascii="Times New Roman" w:hAnsi="Times New Roman" w:cs="Times New Roman"/>
                <w:b/>
                <w:color w:val="00B050"/>
                <w:sz w:val="24"/>
                <w:szCs w:val="24"/>
              </w:rPr>
              <w:t>2022.</w:t>
            </w:r>
          </w:p>
        </w:tc>
        <w:tc>
          <w:tcPr>
            <w:tcW w:w="1283" w:type="dxa"/>
            <w:vAlign w:val="center"/>
          </w:tcPr>
          <w:p w:rsidR="003D64AE" w:rsidRPr="00095B02" w:rsidRDefault="00095B02" w:rsidP="00A84B52">
            <w:pPr>
              <w:pStyle w:val="Listaszerbekezds"/>
              <w:spacing w:line="360" w:lineRule="auto"/>
              <w:ind w:left="0"/>
              <w:jc w:val="center"/>
              <w:rPr>
                <w:rFonts w:ascii="Times New Roman" w:hAnsi="Times New Roman" w:cs="Times New Roman"/>
                <w:color w:val="00B050"/>
                <w:sz w:val="24"/>
                <w:szCs w:val="24"/>
              </w:rPr>
            </w:pPr>
            <w:r w:rsidRPr="00095B02">
              <w:rPr>
                <w:rFonts w:ascii="Times New Roman" w:hAnsi="Times New Roman" w:cs="Times New Roman"/>
                <w:color w:val="00B050"/>
                <w:sz w:val="24"/>
                <w:szCs w:val="24"/>
              </w:rPr>
              <w:t>133</w:t>
            </w:r>
          </w:p>
        </w:tc>
        <w:tc>
          <w:tcPr>
            <w:tcW w:w="1470" w:type="dxa"/>
            <w:vAlign w:val="center"/>
          </w:tcPr>
          <w:p w:rsidR="003D64AE" w:rsidRPr="00095B02" w:rsidRDefault="00095B02" w:rsidP="00A84B52">
            <w:pPr>
              <w:pStyle w:val="Listaszerbekezds"/>
              <w:spacing w:line="360" w:lineRule="auto"/>
              <w:ind w:left="0"/>
              <w:jc w:val="center"/>
              <w:rPr>
                <w:rFonts w:ascii="Times New Roman" w:hAnsi="Times New Roman" w:cs="Times New Roman"/>
                <w:color w:val="00B050"/>
                <w:sz w:val="24"/>
                <w:szCs w:val="24"/>
              </w:rPr>
            </w:pPr>
            <w:r w:rsidRPr="00095B02">
              <w:rPr>
                <w:rFonts w:ascii="Times New Roman" w:hAnsi="Times New Roman" w:cs="Times New Roman"/>
                <w:color w:val="00B050"/>
                <w:sz w:val="24"/>
                <w:szCs w:val="24"/>
              </w:rPr>
              <w:t>247</w:t>
            </w:r>
          </w:p>
        </w:tc>
      </w:tr>
    </w:tbl>
    <w:p w:rsidR="00DA42E4" w:rsidRPr="00CF5E7E" w:rsidRDefault="00DA42E4" w:rsidP="00DA42E4">
      <w:pPr>
        <w:spacing w:after="0" w:line="240" w:lineRule="auto"/>
        <w:rPr>
          <w:rFonts w:ascii="Times New Roman" w:hAnsi="Times New Roman" w:cs="Times New Roman"/>
          <w:sz w:val="18"/>
          <w:szCs w:val="18"/>
        </w:rPr>
      </w:pPr>
      <w:r w:rsidRPr="00CF5E7E">
        <w:rPr>
          <w:rFonts w:ascii="Times New Roman" w:hAnsi="Times New Roman" w:cs="Times New Roman"/>
          <w:sz w:val="18"/>
          <w:szCs w:val="18"/>
        </w:rPr>
        <w:t xml:space="preserve">        </w:t>
      </w:r>
      <w:r w:rsidR="00FE40CB" w:rsidRPr="00CF5E7E">
        <w:rPr>
          <w:rFonts w:ascii="Times New Roman" w:hAnsi="Times New Roman" w:cs="Times New Roman"/>
          <w:sz w:val="18"/>
          <w:szCs w:val="18"/>
        </w:rPr>
        <w:t xml:space="preserve">   </w:t>
      </w:r>
      <w:r w:rsidRPr="00CF5E7E">
        <w:rPr>
          <w:rFonts w:ascii="Times New Roman" w:hAnsi="Times New Roman" w:cs="Times New Roman"/>
          <w:sz w:val="18"/>
          <w:szCs w:val="18"/>
        </w:rPr>
        <w:t xml:space="preserve">  (forrás: Helyi </w:t>
      </w:r>
      <w:proofErr w:type="spellStart"/>
      <w:r w:rsidRPr="00CF5E7E">
        <w:rPr>
          <w:rFonts w:ascii="Times New Roman" w:hAnsi="Times New Roman" w:cs="Times New Roman"/>
          <w:sz w:val="18"/>
          <w:szCs w:val="18"/>
        </w:rPr>
        <w:t>Vizuál</w:t>
      </w:r>
      <w:proofErr w:type="spellEnd"/>
      <w:r w:rsidRPr="00CF5E7E">
        <w:rPr>
          <w:rFonts w:ascii="Times New Roman" w:hAnsi="Times New Roman" w:cs="Times New Roman"/>
          <w:sz w:val="18"/>
          <w:szCs w:val="18"/>
        </w:rPr>
        <w:t xml:space="preserve"> Regiszter Népességnyilvántartó)</w:t>
      </w:r>
    </w:p>
    <w:p w:rsidR="00492DDA" w:rsidRPr="00C27604" w:rsidRDefault="00492DDA" w:rsidP="00757E2C">
      <w:pPr>
        <w:pStyle w:val="Listaszerbekezds"/>
        <w:spacing w:line="360" w:lineRule="auto"/>
        <w:ind w:left="567"/>
        <w:rPr>
          <w:rFonts w:ascii="Times New Roman" w:hAnsi="Times New Roman" w:cs="Times New Roman"/>
          <w:color w:val="FF0000"/>
          <w:sz w:val="24"/>
          <w:szCs w:val="24"/>
        </w:rPr>
      </w:pPr>
    </w:p>
    <w:p w:rsidR="00357B34" w:rsidRPr="004208FB" w:rsidRDefault="00492DDA" w:rsidP="004208FB">
      <w:pPr>
        <w:pStyle w:val="Listaszerbekezds"/>
        <w:spacing w:line="360" w:lineRule="auto"/>
        <w:ind w:left="567"/>
        <w:rPr>
          <w:rFonts w:ascii="Times New Roman" w:hAnsi="Times New Roman" w:cs="Times New Roman"/>
          <w:color w:val="FF0000"/>
          <w:sz w:val="24"/>
          <w:szCs w:val="24"/>
        </w:rPr>
      </w:pPr>
      <w:r w:rsidRPr="00C27604">
        <w:rPr>
          <w:rFonts w:ascii="Times New Roman" w:hAnsi="Times New Roman" w:cs="Times New Roman"/>
          <w:noProof/>
          <w:color w:val="FF0000"/>
          <w:sz w:val="24"/>
          <w:szCs w:val="24"/>
          <w:lang w:eastAsia="hu-HU"/>
        </w:rPr>
        <w:drawing>
          <wp:inline distT="0" distB="0" distL="0" distR="0">
            <wp:extent cx="4052018" cy="2218414"/>
            <wp:effectExtent l="19050" t="0" r="24682" b="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42E37" w:rsidRPr="00D86368" w:rsidRDefault="00442E37" w:rsidP="00AB3932">
      <w:pPr>
        <w:spacing w:after="0" w:line="360" w:lineRule="auto"/>
        <w:jc w:val="both"/>
        <w:rPr>
          <w:rFonts w:ascii="Times New Roman" w:hAnsi="Times New Roman" w:cs="Times New Roman"/>
          <w:sz w:val="24"/>
          <w:szCs w:val="24"/>
        </w:rPr>
      </w:pPr>
      <w:r w:rsidRPr="00D86368">
        <w:rPr>
          <w:rFonts w:ascii="Times New Roman" w:hAnsi="Times New Roman" w:cs="Times New Roman"/>
          <w:sz w:val="24"/>
          <w:szCs w:val="24"/>
        </w:rPr>
        <w:t xml:space="preserve">A táblázatok jól mutatják, hogy a város lakónépességének a száma az elmúlt években csökkenő tendenciát mutat. </w:t>
      </w:r>
    </w:p>
    <w:p w:rsidR="00DA4210" w:rsidRDefault="00442E37" w:rsidP="00EB0015">
      <w:pPr>
        <w:spacing w:line="360" w:lineRule="auto"/>
        <w:jc w:val="both"/>
        <w:rPr>
          <w:rFonts w:ascii="Times New Roman" w:hAnsi="Times New Roman" w:cs="Times New Roman"/>
          <w:sz w:val="24"/>
          <w:szCs w:val="24"/>
        </w:rPr>
      </w:pPr>
      <w:r w:rsidRPr="00D86368">
        <w:rPr>
          <w:rFonts w:ascii="Times New Roman" w:hAnsi="Times New Roman" w:cs="Times New Roman"/>
          <w:sz w:val="24"/>
          <w:szCs w:val="24"/>
        </w:rPr>
        <w:t>Megállapítható, hogy összességében a nők aránya a férfiakhoz viszonyítva magasabb ezen időszak alatt. A népesség egészében nőtöbblet van, ami az egész világra jellemző. Enn</w:t>
      </w:r>
      <w:r w:rsidR="009112AD">
        <w:rPr>
          <w:rFonts w:ascii="Times New Roman" w:hAnsi="Times New Roman" w:cs="Times New Roman"/>
          <w:sz w:val="24"/>
          <w:szCs w:val="24"/>
        </w:rPr>
        <w:t>ek oka a nők magasabb életkora.</w:t>
      </w:r>
    </w:p>
    <w:p w:rsidR="00DA4210" w:rsidRPr="00B83D20" w:rsidRDefault="00DA4210" w:rsidP="00195A9C">
      <w:pPr>
        <w:spacing w:after="120" w:line="360" w:lineRule="auto"/>
        <w:jc w:val="both"/>
        <w:rPr>
          <w:rFonts w:ascii="Times New Roman" w:hAnsi="Times New Roman" w:cs="Times New Roman"/>
          <w:color w:val="00B050"/>
          <w:sz w:val="24"/>
          <w:szCs w:val="24"/>
        </w:rPr>
      </w:pPr>
      <w:r w:rsidRPr="00483E54">
        <w:rPr>
          <w:rFonts w:ascii="Times New Roman" w:hAnsi="Times New Roman" w:cs="Times New Roman"/>
          <w:sz w:val="24"/>
          <w:szCs w:val="24"/>
        </w:rPr>
        <w:t>A korcsoportos bontásból jól látszik, hogy viszonylag kedvezőtlenül alakul a lakosság megoszlása, hiszen a lakosság lélekszámának csökkenése mellett nő az idős lakosság száma.</w:t>
      </w:r>
      <w:r>
        <w:rPr>
          <w:rFonts w:ascii="Times New Roman" w:hAnsi="Times New Roman" w:cs="Times New Roman"/>
          <w:sz w:val="24"/>
          <w:szCs w:val="24"/>
        </w:rPr>
        <w:t xml:space="preserve"> </w:t>
      </w:r>
      <w:r w:rsidRPr="00DA4210">
        <w:rPr>
          <w:rFonts w:ascii="Times New Roman" w:hAnsi="Times New Roman" w:cs="Times New Roman"/>
          <w:color w:val="00B050"/>
          <w:sz w:val="24"/>
          <w:szCs w:val="24"/>
        </w:rPr>
        <w:t>2020-tól lassan, de növekszik a 0-14 évesek száma, ami a lakónépesség 13,3%</w:t>
      </w:r>
      <w:r w:rsidR="00B83D20">
        <w:rPr>
          <w:rFonts w:ascii="Times New Roman" w:hAnsi="Times New Roman" w:cs="Times New Roman"/>
          <w:color w:val="00B050"/>
          <w:sz w:val="24"/>
          <w:szCs w:val="24"/>
        </w:rPr>
        <w:t>-</w:t>
      </w:r>
      <w:proofErr w:type="gramStart"/>
      <w:r w:rsidR="00B83D20">
        <w:rPr>
          <w:rFonts w:ascii="Times New Roman" w:hAnsi="Times New Roman" w:cs="Times New Roman"/>
          <w:color w:val="00B050"/>
          <w:sz w:val="24"/>
          <w:szCs w:val="24"/>
        </w:rPr>
        <w:t>a</w:t>
      </w:r>
      <w:proofErr w:type="gramEnd"/>
      <w:r w:rsidR="00B83D20">
        <w:rPr>
          <w:rFonts w:ascii="Times New Roman" w:hAnsi="Times New Roman" w:cs="Times New Roman"/>
          <w:color w:val="00B050"/>
          <w:sz w:val="24"/>
          <w:szCs w:val="24"/>
        </w:rPr>
        <w:t>, a város aktív korú lakosságának száma folyamatosan csökken, a lakónépesség 62 %-a, ami 1,5 %-</w:t>
      </w:r>
      <w:proofErr w:type="spellStart"/>
      <w:r w:rsidR="00B83D20">
        <w:rPr>
          <w:rFonts w:ascii="Times New Roman" w:hAnsi="Times New Roman" w:cs="Times New Roman"/>
          <w:color w:val="00B050"/>
          <w:sz w:val="24"/>
          <w:szCs w:val="24"/>
        </w:rPr>
        <w:t>al</w:t>
      </w:r>
      <w:proofErr w:type="spellEnd"/>
      <w:r w:rsidR="00B83D20">
        <w:rPr>
          <w:rFonts w:ascii="Times New Roman" w:hAnsi="Times New Roman" w:cs="Times New Roman"/>
          <w:color w:val="00B050"/>
          <w:sz w:val="24"/>
          <w:szCs w:val="24"/>
        </w:rPr>
        <w:t xml:space="preserve"> csökkent 2019. óta.</w:t>
      </w:r>
      <w:r w:rsidRPr="00DA4210">
        <w:rPr>
          <w:rFonts w:ascii="Times New Roman" w:hAnsi="Times New Roman" w:cs="Times New Roman"/>
          <w:color w:val="00B050"/>
          <w:sz w:val="24"/>
          <w:szCs w:val="24"/>
        </w:rPr>
        <w:t xml:space="preserve"> A város 65 éven felüli lakóinak száma évről évre növekvő tendenciát mutat, 2022-ben a lakónépesség 24,6 %-a 65 éves és azon felüli volt. </w:t>
      </w:r>
      <w:r w:rsidRPr="00483E54">
        <w:rPr>
          <w:rFonts w:ascii="Times New Roman" w:hAnsi="Times New Roman" w:cs="Times New Roman"/>
          <w:sz w:val="24"/>
          <w:szCs w:val="24"/>
        </w:rPr>
        <w:t xml:space="preserve">Az idős lakosság folyamatos növekedésével párhuzamosan nő az igény mind az egészségügyi, mind a szociális ellátások iránt. A népességfogyás legfontosabb okaként a természetes fogyás folyamatát nevezhetjük meg. </w:t>
      </w:r>
    </w:p>
    <w:p w:rsidR="000C13AC" w:rsidRDefault="000C13AC" w:rsidP="00195A9C">
      <w:pPr>
        <w:spacing w:after="120" w:line="360" w:lineRule="auto"/>
        <w:jc w:val="both"/>
        <w:rPr>
          <w:rFonts w:ascii="Times New Roman" w:hAnsi="Times New Roman" w:cs="Times New Roman"/>
          <w:color w:val="00B050"/>
          <w:sz w:val="24"/>
          <w:szCs w:val="24"/>
        </w:rPr>
      </w:pPr>
      <w:r w:rsidRPr="000C13AC">
        <w:rPr>
          <w:rFonts w:ascii="Times New Roman" w:hAnsi="Times New Roman" w:cs="Times New Roman"/>
          <w:color w:val="00B050"/>
          <w:sz w:val="24"/>
          <w:szCs w:val="24"/>
        </w:rPr>
        <w:t xml:space="preserve">A Kormány az élet és a vagyonbiztonságot veszélyeztető tömeges megbetegedést okozó humánjárvány (koronavírus) következményeinek elhárítása, a magyar állampolgárok egészségének és életének megóvása érdekében 2020. március 11-én veszélyhelyzetet hirdetett ki Magyarországon. </w:t>
      </w:r>
      <w:r w:rsidR="00442E37" w:rsidRPr="000C13AC">
        <w:rPr>
          <w:rFonts w:ascii="Times New Roman" w:hAnsi="Times New Roman" w:cs="Times New Roman"/>
          <w:color w:val="00B050"/>
          <w:sz w:val="24"/>
          <w:szCs w:val="24"/>
        </w:rPr>
        <w:t xml:space="preserve">Jól látható, hogy a halálozások száma </w:t>
      </w:r>
      <w:r w:rsidRPr="000C13AC">
        <w:rPr>
          <w:rFonts w:ascii="Times New Roman" w:hAnsi="Times New Roman" w:cs="Times New Roman"/>
          <w:color w:val="00B050"/>
          <w:sz w:val="24"/>
          <w:szCs w:val="24"/>
        </w:rPr>
        <w:t xml:space="preserve">ebben az évben megugrott. </w:t>
      </w:r>
      <w:r>
        <w:rPr>
          <w:rFonts w:ascii="Times New Roman" w:hAnsi="Times New Roman" w:cs="Times New Roman"/>
          <w:color w:val="00B050"/>
          <w:sz w:val="24"/>
          <w:szCs w:val="24"/>
        </w:rPr>
        <w:t>Majd a 2022. évben jelentős csökkenés figyelhető meg.</w:t>
      </w:r>
    </w:p>
    <w:p w:rsidR="00437080" w:rsidRPr="00566EBF" w:rsidRDefault="00437080" w:rsidP="00EB0015">
      <w:pPr>
        <w:pStyle w:val="Standard"/>
        <w:spacing w:after="120" w:line="360" w:lineRule="auto"/>
        <w:jc w:val="both"/>
        <w:rPr>
          <w:b/>
          <w:bCs/>
          <w:iCs/>
        </w:rPr>
      </w:pPr>
      <w:r w:rsidRPr="00566EBF">
        <w:rPr>
          <w:b/>
          <w:bCs/>
          <w:iCs/>
        </w:rPr>
        <w:t xml:space="preserve">Öregedési index </w:t>
      </w:r>
    </w:p>
    <w:p w:rsidR="00CA2E6C" w:rsidRDefault="00C46B81" w:rsidP="00EB0015">
      <w:pPr>
        <w:pStyle w:val="Standard"/>
        <w:spacing w:after="120" w:line="360" w:lineRule="auto"/>
        <w:jc w:val="both"/>
        <w:rPr>
          <w:color w:val="00B050"/>
        </w:rPr>
      </w:pPr>
      <w:r w:rsidRPr="00566EBF">
        <w:rPr>
          <w:shd w:val="clear" w:color="auto" w:fill="FFFFFF"/>
        </w:rPr>
        <w:t>Az </w:t>
      </w:r>
      <w:r w:rsidRPr="00566EBF">
        <w:rPr>
          <w:bCs/>
          <w:shd w:val="clear" w:color="auto" w:fill="FFFFFF"/>
        </w:rPr>
        <w:t>öregedési index</w:t>
      </w:r>
      <w:r w:rsidR="00D3317F" w:rsidRPr="00566EBF">
        <w:rPr>
          <w:shd w:val="clear" w:color="auto" w:fill="FFFFFF"/>
        </w:rPr>
        <w:t> az idős</w:t>
      </w:r>
      <w:r w:rsidRPr="00566EBF">
        <w:rPr>
          <w:shd w:val="clear" w:color="auto" w:fill="FFFFFF"/>
        </w:rPr>
        <w:t xml:space="preserve">korú népességnek (65–X éves) a gyermekkorú népességhez (0–14 éves) viszonyított arányát fejezi ki. A népesség korösszetétele változásának és az elöregedés folyamatának legfontosabb </w:t>
      </w:r>
      <w:proofErr w:type="gramStart"/>
      <w:r w:rsidRPr="00566EBF">
        <w:rPr>
          <w:shd w:val="clear" w:color="auto" w:fill="FFFFFF"/>
        </w:rPr>
        <w:t>indikátora</w:t>
      </w:r>
      <w:proofErr w:type="gramEnd"/>
      <w:r w:rsidRPr="00566EBF">
        <w:rPr>
          <w:shd w:val="clear" w:color="auto" w:fill="FFFFFF"/>
        </w:rPr>
        <w:t xml:space="preserve">, amelynek a demográfiai jövő szempontjából van kiemelt jelentősége. </w:t>
      </w:r>
      <w:r w:rsidR="00DD7973" w:rsidRPr="00566EBF">
        <w:rPr>
          <w:shd w:val="clear" w:color="auto" w:fill="FFFFFF"/>
        </w:rPr>
        <w:t xml:space="preserve">Országosan 2020. évben 136,6 az öregedési index, Csongrád-Csanád </w:t>
      </w:r>
      <w:r w:rsidR="00411A8F">
        <w:rPr>
          <w:shd w:val="clear" w:color="auto" w:fill="FFFFFF"/>
        </w:rPr>
        <w:t>Vár</w:t>
      </w:r>
      <w:r w:rsidR="00DD7973" w:rsidRPr="00566EBF">
        <w:rPr>
          <w:shd w:val="clear" w:color="auto" w:fill="FFFFFF"/>
        </w:rPr>
        <w:t>megye vonatkozásában ez a szám 157,8. (</w:t>
      </w:r>
      <w:proofErr w:type="spellStart"/>
      <w:r w:rsidR="00DD7973" w:rsidRPr="00566EBF">
        <w:rPr>
          <w:shd w:val="clear" w:color="auto" w:fill="FFFFFF"/>
        </w:rPr>
        <w:t>forrás:KSH</w:t>
      </w:r>
      <w:proofErr w:type="spellEnd"/>
      <w:r w:rsidR="00DD7973" w:rsidRPr="00566EBF">
        <w:rPr>
          <w:shd w:val="clear" w:color="auto" w:fill="FFFFFF"/>
        </w:rPr>
        <w:t>)</w:t>
      </w:r>
      <w:r w:rsidR="00B329A3" w:rsidRPr="00566EBF">
        <w:t xml:space="preserve"> Csongrád város öregedési indexe 2020. </w:t>
      </w:r>
      <w:r w:rsidR="00D73CFB" w:rsidRPr="00566EBF">
        <w:t xml:space="preserve">évben </w:t>
      </w:r>
      <w:r w:rsidR="00566EBF" w:rsidRPr="00C3458D">
        <w:rPr>
          <w:color w:val="00B050"/>
        </w:rPr>
        <w:t>183,</w:t>
      </w:r>
      <w:proofErr w:type="gramStart"/>
      <w:r w:rsidR="00566EBF" w:rsidRPr="00C3458D">
        <w:rPr>
          <w:color w:val="00B050"/>
        </w:rPr>
        <w:t>9</w:t>
      </w:r>
      <w:proofErr w:type="gramEnd"/>
      <w:r w:rsidR="00566EBF" w:rsidRPr="00C3458D">
        <w:rPr>
          <w:color w:val="00B050"/>
        </w:rPr>
        <w:t xml:space="preserve"> </w:t>
      </w:r>
      <w:r w:rsidR="006562F8" w:rsidRPr="00C3458D">
        <w:rPr>
          <w:color w:val="00B050"/>
        </w:rPr>
        <w:t>ami azt jelenti, hogy 100 gyermekre és fiatalkorúra körülbelül 1</w:t>
      </w:r>
      <w:r w:rsidR="00566EBF" w:rsidRPr="00C3458D">
        <w:rPr>
          <w:color w:val="00B050"/>
        </w:rPr>
        <w:t>83</w:t>
      </w:r>
      <w:r w:rsidR="006562F8" w:rsidRPr="00C3458D">
        <w:rPr>
          <w:color w:val="00B050"/>
        </w:rPr>
        <w:t xml:space="preserve"> időskorú jut.</w:t>
      </w:r>
      <w:r w:rsidR="00C22F7B" w:rsidRPr="00C3458D">
        <w:rPr>
          <w:color w:val="00B050"/>
        </w:rPr>
        <w:t xml:space="preserve"> </w:t>
      </w:r>
    </w:p>
    <w:p w:rsidR="00CA2E6C" w:rsidRPr="00566EBF" w:rsidRDefault="007E7B2A" w:rsidP="00EB0015">
      <w:pPr>
        <w:pStyle w:val="Standard"/>
        <w:spacing w:line="360" w:lineRule="auto"/>
        <w:jc w:val="both"/>
        <w:rPr>
          <w:b/>
        </w:rPr>
      </w:pPr>
      <w:r w:rsidRPr="00566EBF">
        <w:rPr>
          <w:b/>
        </w:rPr>
        <w:t>Öregedési index s</w:t>
      </w:r>
      <w:r w:rsidR="00CA2E6C" w:rsidRPr="00566EBF">
        <w:rPr>
          <w:b/>
        </w:rPr>
        <w:t>zámítás</w:t>
      </w:r>
      <w:r w:rsidRPr="00566EBF">
        <w:rPr>
          <w:b/>
        </w:rPr>
        <w:t>a</w:t>
      </w:r>
      <w:r w:rsidR="00CA2E6C" w:rsidRPr="00566EBF">
        <w:rPr>
          <w:b/>
        </w:rPr>
        <w:t>:</w:t>
      </w:r>
    </w:p>
    <w:p w:rsidR="00DD7973" w:rsidRPr="005D6495" w:rsidRDefault="00CA2E6C" w:rsidP="00EB0015">
      <w:pPr>
        <w:pStyle w:val="Standard"/>
        <w:spacing w:after="120" w:line="360" w:lineRule="auto"/>
        <w:jc w:val="both"/>
      </w:pPr>
      <w:r w:rsidRPr="00566EBF">
        <w:rPr>
          <w:noProof/>
        </w:rPr>
        <w:t xml:space="preserve"> </w:t>
      </w:r>
      <w:r w:rsidRPr="00566EBF">
        <w:rPr>
          <w:noProof/>
        </w:rPr>
        <w:drawing>
          <wp:inline distT="0" distB="0" distL="0" distR="0">
            <wp:extent cx="2088046" cy="473403"/>
            <wp:effectExtent l="19050" t="0" r="7454" b="0"/>
            <wp:docPr id="14" name="Kép 8" descr="öregedési 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öregedési index.png"/>
                    <pic:cNvPicPr/>
                  </pic:nvPicPr>
                  <pic:blipFill>
                    <a:blip r:embed="rId11" cstate="print"/>
                    <a:stretch>
                      <a:fillRect/>
                    </a:stretch>
                  </pic:blipFill>
                  <pic:spPr>
                    <a:xfrm>
                      <a:off x="0" y="0"/>
                      <a:ext cx="2100142" cy="476145"/>
                    </a:xfrm>
                    <a:prstGeom prst="rect">
                      <a:avLst/>
                    </a:prstGeom>
                  </pic:spPr>
                </pic:pic>
              </a:graphicData>
            </a:graphic>
          </wp:inline>
        </w:drawing>
      </w:r>
    </w:p>
    <w:p w:rsidR="00437080" w:rsidRDefault="00437080" w:rsidP="00EB0015">
      <w:pPr>
        <w:pStyle w:val="Standard"/>
        <w:spacing w:after="120" w:line="360" w:lineRule="auto"/>
        <w:jc w:val="both"/>
        <w:rPr>
          <w:b/>
          <w:bCs/>
          <w:iCs/>
        </w:rPr>
      </w:pPr>
      <w:r w:rsidRPr="003F62B9">
        <w:rPr>
          <w:b/>
          <w:bCs/>
          <w:iCs/>
        </w:rPr>
        <w:t>Születéskor várható átlag</w:t>
      </w:r>
      <w:r w:rsidR="00D4090E" w:rsidRPr="003F62B9">
        <w:rPr>
          <w:b/>
          <w:bCs/>
          <w:iCs/>
        </w:rPr>
        <w:t>os</w:t>
      </w:r>
      <w:r w:rsidRPr="003F62B9">
        <w:rPr>
          <w:b/>
          <w:bCs/>
          <w:iCs/>
        </w:rPr>
        <w:t xml:space="preserve"> élettartam </w:t>
      </w:r>
    </w:p>
    <w:p w:rsidR="00586D1A" w:rsidRPr="00586D1A" w:rsidRDefault="00586D1A" w:rsidP="00EB0015">
      <w:pPr>
        <w:pStyle w:val="Standard"/>
        <w:spacing w:after="120" w:line="360" w:lineRule="auto"/>
        <w:jc w:val="both"/>
        <w:rPr>
          <w:color w:val="00B050"/>
          <w:shd w:val="clear" w:color="auto" w:fill="FFFFFF"/>
        </w:rPr>
      </w:pPr>
      <w:r w:rsidRPr="00586D1A">
        <w:rPr>
          <w:color w:val="00B050"/>
          <w:shd w:val="clear" w:color="auto" w:fill="FFFFFF"/>
        </w:rPr>
        <w:t xml:space="preserve">A születéskor várható élettartam </w:t>
      </w:r>
      <w:proofErr w:type="gramStart"/>
      <w:r w:rsidRPr="00586D1A">
        <w:rPr>
          <w:color w:val="00B050"/>
          <w:shd w:val="clear" w:color="auto" w:fill="FFFFFF"/>
        </w:rPr>
        <w:t>indikátora</w:t>
      </w:r>
      <w:proofErr w:type="gramEnd"/>
      <w:r w:rsidRPr="00586D1A">
        <w:rPr>
          <w:color w:val="00B050"/>
          <w:shd w:val="clear" w:color="auto" w:fill="FFFFFF"/>
        </w:rPr>
        <w:t xml:space="preserve"> kifejezi, hogy az újszülöttek az adott év halandósági viszonyai mellett átlagosan hány életévet remélhetnek. A születéskor egészségesen várható élettartam </w:t>
      </w:r>
      <w:proofErr w:type="gramStart"/>
      <w:r w:rsidRPr="00586D1A">
        <w:rPr>
          <w:color w:val="00B050"/>
          <w:shd w:val="clear" w:color="auto" w:fill="FFFFFF"/>
        </w:rPr>
        <w:t>indikátora</w:t>
      </w:r>
      <w:proofErr w:type="gramEnd"/>
      <w:r w:rsidRPr="00586D1A">
        <w:rPr>
          <w:color w:val="00B050"/>
          <w:shd w:val="clear" w:color="auto" w:fill="FFFFFF"/>
        </w:rPr>
        <w:t xml:space="preserve"> megmutatja, hogy egy ember a születésekor hány egészségesen eltöltött évre számíthat. Az egészségesen várható élettartam az egészségi állapotból eredő korlátozottságtól mentesen leélhető életévek számát fejezi ki. A mutatót külön a férfi- és külön a női népességre számítják</w:t>
      </w:r>
      <w:r w:rsidR="00517CF2">
        <w:rPr>
          <w:color w:val="00B050"/>
          <w:shd w:val="clear" w:color="auto" w:fill="FFFFFF"/>
        </w:rPr>
        <w:t xml:space="preserve">. </w:t>
      </w:r>
    </w:p>
    <w:p w:rsidR="00586D1A" w:rsidRPr="00586D1A" w:rsidRDefault="00586D1A" w:rsidP="00EB0015">
      <w:pPr>
        <w:pStyle w:val="Standard"/>
        <w:spacing w:after="120" w:line="360" w:lineRule="auto"/>
        <w:jc w:val="both"/>
        <w:rPr>
          <w:b/>
          <w:bCs/>
          <w:iCs/>
          <w:color w:val="00B050"/>
        </w:rPr>
      </w:pPr>
      <w:r w:rsidRPr="00586D1A">
        <w:rPr>
          <w:color w:val="00B050"/>
          <w:shd w:val="clear" w:color="auto" w:fill="FFFFFF"/>
        </w:rPr>
        <w:t xml:space="preserve">A várható élettartam egy ország gazdasági-társadalmi fejlettségének és a lakosság egészségi állapotának alapvető </w:t>
      </w:r>
      <w:proofErr w:type="gramStart"/>
      <w:r w:rsidRPr="00586D1A">
        <w:rPr>
          <w:color w:val="00B050"/>
          <w:shd w:val="clear" w:color="auto" w:fill="FFFFFF"/>
        </w:rPr>
        <w:t>indikátora</w:t>
      </w:r>
      <w:proofErr w:type="gramEnd"/>
      <w:r w:rsidRPr="00586D1A">
        <w:rPr>
          <w:color w:val="00B050"/>
          <w:shd w:val="clear" w:color="auto" w:fill="FFFFFF"/>
        </w:rPr>
        <w:t xml:space="preserve">. A várható élettartam a lakosság halandósági viszonyait is </w:t>
      </w:r>
      <w:proofErr w:type="spellStart"/>
      <w:r w:rsidRPr="00586D1A">
        <w:rPr>
          <w:color w:val="00B050"/>
          <w:shd w:val="clear" w:color="auto" w:fill="FFFFFF"/>
        </w:rPr>
        <w:t>jellemzi</w:t>
      </w:r>
      <w:proofErr w:type="spellEnd"/>
      <w:r w:rsidRPr="00586D1A">
        <w:rPr>
          <w:color w:val="00B050"/>
          <w:shd w:val="clear" w:color="auto" w:fill="FFFFFF"/>
        </w:rPr>
        <w:t xml:space="preserve">, emelkedése az egészségi állapot javulásával és a halandóság csökkenésével jár együtt. A lakosság egészségi állapota a rendelkezésre álló humán erőforrás egyik meghatározó tényezője, ezért növekedése a fenntartható fejlődésnek is kulcseleme. </w:t>
      </w:r>
    </w:p>
    <w:p w:rsidR="00437080" w:rsidRDefault="00437080" w:rsidP="00EB0015">
      <w:pPr>
        <w:pStyle w:val="Standard"/>
        <w:spacing w:after="120" w:line="360" w:lineRule="auto"/>
        <w:jc w:val="both"/>
        <w:rPr>
          <w:color w:val="00B050"/>
        </w:rPr>
      </w:pPr>
      <w:r w:rsidRPr="00934C72">
        <w:rPr>
          <w:color w:val="00B050"/>
        </w:rPr>
        <w:t>A Kö</w:t>
      </w:r>
      <w:r w:rsidR="00D4090E" w:rsidRPr="00934C72">
        <w:rPr>
          <w:color w:val="00B050"/>
        </w:rPr>
        <w:t xml:space="preserve">zponti Statisztikai Hivatal </w:t>
      </w:r>
      <w:r w:rsidR="00D4090E" w:rsidRPr="00B7357D">
        <w:rPr>
          <w:color w:val="00B050"/>
        </w:rPr>
        <w:t>201</w:t>
      </w:r>
      <w:r w:rsidR="00B7357D" w:rsidRPr="00B7357D">
        <w:rPr>
          <w:color w:val="00B050"/>
        </w:rPr>
        <w:t>9</w:t>
      </w:r>
      <w:r w:rsidRPr="00B7357D">
        <w:rPr>
          <w:color w:val="00B050"/>
        </w:rPr>
        <w:t xml:space="preserve">. évi adatai szerint a születéskor várható átlagos élettartam a férfiaknál </w:t>
      </w:r>
      <w:r w:rsidR="00D4090E" w:rsidRPr="00B7357D">
        <w:rPr>
          <w:color w:val="00B050"/>
        </w:rPr>
        <w:t>7</w:t>
      </w:r>
      <w:r w:rsidR="00B7357D">
        <w:rPr>
          <w:color w:val="00B050"/>
        </w:rPr>
        <w:t>2,8</w:t>
      </w:r>
      <w:r w:rsidR="00D4090E" w:rsidRPr="00B7357D">
        <w:rPr>
          <w:color w:val="00B050"/>
        </w:rPr>
        <w:t xml:space="preserve"> év, nőknél 7</w:t>
      </w:r>
      <w:r w:rsidR="00B7357D">
        <w:rPr>
          <w:color w:val="00B050"/>
        </w:rPr>
        <w:t>9</w:t>
      </w:r>
      <w:r w:rsidR="00D4090E" w:rsidRPr="00B7357D">
        <w:rPr>
          <w:color w:val="00B050"/>
        </w:rPr>
        <w:t xml:space="preserve"> év, </w:t>
      </w:r>
      <w:r w:rsidR="00D4090E" w:rsidRPr="00734B55">
        <w:rPr>
          <w:color w:val="00B050"/>
        </w:rPr>
        <w:t>20</w:t>
      </w:r>
      <w:r w:rsidR="009B0925" w:rsidRPr="00734B55">
        <w:rPr>
          <w:color w:val="00B050"/>
        </w:rPr>
        <w:t>21</w:t>
      </w:r>
      <w:r w:rsidR="00D4090E" w:rsidRPr="00734B55">
        <w:rPr>
          <w:color w:val="00B050"/>
        </w:rPr>
        <w:t>. évi adatok szerint férfiaknál 7</w:t>
      </w:r>
      <w:r w:rsidR="009B0925" w:rsidRPr="00734B55">
        <w:rPr>
          <w:color w:val="00B050"/>
        </w:rPr>
        <w:t>0</w:t>
      </w:r>
      <w:r w:rsidR="00BC0936">
        <w:rPr>
          <w:color w:val="00B050"/>
        </w:rPr>
        <w:t>,7</w:t>
      </w:r>
      <w:r w:rsidR="00D4090E" w:rsidRPr="00734B55">
        <w:rPr>
          <w:color w:val="00B050"/>
        </w:rPr>
        <w:t xml:space="preserve"> év, nőknél 7</w:t>
      </w:r>
      <w:r w:rsidR="009B0925" w:rsidRPr="00734B55">
        <w:rPr>
          <w:color w:val="00B050"/>
        </w:rPr>
        <w:t>7</w:t>
      </w:r>
      <w:r w:rsidR="00BC0936">
        <w:rPr>
          <w:color w:val="00B050"/>
        </w:rPr>
        <w:t>,5</w:t>
      </w:r>
      <w:r w:rsidR="00D4090E" w:rsidRPr="00734B55">
        <w:rPr>
          <w:color w:val="00B050"/>
        </w:rPr>
        <w:t xml:space="preserve"> év.</w:t>
      </w:r>
      <w:r w:rsidRPr="00734B55">
        <w:rPr>
          <w:color w:val="00B050"/>
        </w:rPr>
        <w:t xml:space="preserve"> </w:t>
      </w:r>
    </w:p>
    <w:p w:rsidR="000E06D8" w:rsidRPr="003F62B9" w:rsidRDefault="000E06D8" w:rsidP="00EB0015">
      <w:pPr>
        <w:pStyle w:val="Standard"/>
        <w:spacing w:after="120" w:line="360" w:lineRule="auto"/>
        <w:jc w:val="both"/>
      </w:pPr>
    </w:p>
    <w:p w:rsidR="00AE0537" w:rsidRPr="00415368" w:rsidRDefault="009452A0" w:rsidP="006F7D34">
      <w:pPr>
        <w:pStyle w:val="Listaszerbekezds"/>
        <w:numPr>
          <w:ilvl w:val="0"/>
          <w:numId w:val="34"/>
        </w:numPr>
        <w:spacing w:line="360" w:lineRule="auto"/>
        <w:ind w:left="426" w:hanging="284"/>
        <w:rPr>
          <w:rFonts w:ascii="Times New Roman" w:hAnsi="Times New Roman" w:cs="Times New Roman"/>
          <w:b/>
          <w:sz w:val="24"/>
          <w:szCs w:val="24"/>
        </w:rPr>
      </w:pPr>
      <w:r w:rsidRPr="00415368">
        <w:rPr>
          <w:rFonts w:ascii="Times New Roman" w:hAnsi="Times New Roman" w:cs="Times New Roman"/>
          <w:b/>
          <w:sz w:val="24"/>
          <w:szCs w:val="24"/>
        </w:rPr>
        <w:t>Munkanélküliség a városban</w:t>
      </w:r>
    </w:p>
    <w:p w:rsidR="00AE0537" w:rsidRPr="00415368" w:rsidRDefault="00AE0537" w:rsidP="00CF3B84">
      <w:pPr>
        <w:pStyle w:val="Listaszerbekezds"/>
        <w:numPr>
          <w:ilvl w:val="0"/>
          <w:numId w:val="2"/>
        </w:numPr>
        <w:spacing w:after="120" w:line="360" w:lineRule="auto"/>
        <w:ind w:left="714" w:hanging="357"/>
        <w:rPr>
          <w:rFonts w:ascii="Times New Roman" w:hAnsi="Times New Roman" w:cs="Times New Roman"/>
          <w:b/>
          <w:sz w:val="24"/>
          <w:szCs w:val="24"/>
        </w:rPr>
      </w:pPr>
      <w:r w:rsidRPr="00415368">
        <w:rPr>
          <w:rFonts w:ascii="Times New Roman" w:hAnsi="Times New Roman" w:cs="Times New Roman"/>
          <w:b/>
          <w:sz w:val="24"/>
          <w:szCs w:val="24"/>
        </w:rPr>
        <w:t>Regisztrált álláskeresők számának alakulása:</w:t>
      </w:r>
    </w:p>
    <w:tbl>
      <w:tblPr>
        <w:tblStyle w:val="Rcsostblzat"/>
        <w:tblW w:w="0" w:type="auto"/>
        <w:tblInd w:w="421" w:type="dxa"/>
        <w:tblLook w:val="04A0" w:firstRow="1" w:lastRow="0" w:firstColumn="1" w:lastColumn="0" w:noHBand="0" w:noVBand="1"/>
      </w:tblPr>
      <w:tblGrid>
        <w:gridCol w:w="1114"/>
        <w:gridCol w:w="3393"/>
        <w:gridCol w:w="2126"/>
        <w:gridCol w:w="851"/>
      </w:tblGrid>
      <w:tr w:rsidR="00415368" w:rsidRPr="00415368" w:rsidTr="00B77CE5">
        <w:tc>
          <w:tcPr>
            <w:tcW w:w="1114" w:type="dxa"/>
            <w:vAlign w:val="center"/>
          </w:tcPr>
          <w:p w:rsidR="00AE0537" w:rsidRPr="00415368" w:rsidRDefault="00AE0537" w:rsidP="0028315E">
            <w:pPr>
              <w:spacing w:line="360" w:lineRule="auto"/>
              <w:jc w:val="center"/>
              <w:rPr>
                <w:rFonts w:ascii="Times New Roman" w:hAnsi="Times New Roman" w:cs="Times New Roman"/>
                <w:b/>
                <w:sz w:val="24"/>
                <w:szCs w:val="24"/>
              </w:rPr>
            </w:pPr>
            <w:r w:rsidRPr="00415368">
              <w:rPr>
                <w:rFonts w:ascii="Times New Roman" w:hAnsi="Times New Roman" w:cs="Times New Roman"/>
                <w:b/>
                <w:sz w:val="24"/>
                <w:szCs w:val="24"/>
              </w:rPr>
              <w:t>Év</w:t>
            </w:r>
          </w:p>
        </w:tc>
        <w:tc>
          <w:tcPr>
            <w:tcW w:w="3393" w:type="dxa"/>
            <w:vAlign w:val="center"/>
          </w:tcPr>
          <w:p w:rsidR="00AE0537" w:rsidRPr="00415368" w:rsidRDefault="00AE0537" w:rsidP="0028315E">
            <w:pPr>
              <w:spacing w:line="360" w:lineRule="auto"/>
              <w:jc w:val="center"/>
              <w:rPr>
                <w:rFonts w:ascii="Times New Roman" w:hAnsi="Times New Roman" w:cs="Times New Roman"/>
                <w:b/>
                <w:sz w:val="24"/>
                <w:szCs w:val="24"/>
              </w:rPr>
            </w:pPr>
            <w:r w:rsidRPr="00415368">
              <w:rPr>
                <w:rFonts w:ascii="Times New Roman" w:hAnsi="Times New Roman" w:cs="Times New Roman"/>
                <w:b/>
                <w:sz w:val="24"/>
                <w:szCs w:val="24"/>
              </w:rPr>
              <w:t>Regisztrált álláskeresők száma (fő)</w:t>
            </w:r>
          </w:p>
        </w:tc>
        <w:tc>
          <w:tcPr>
            <w:tcW w:w="2126" w:type="dxa"/>
            <w:vAlign w:val="center"/>
          </w:tcPr>
          <w:p w:rsidR="00AE0537" w:rsidRPr="00415368" w:rsidRDefault="00AE0537" w:rsidP="0028315E">
            <w:pPr>
              <w:spacing w:line="360" w:lineRule="auto"/>
              <w:jc w:val="center"/>
              <w:rPr>
                <w:rFonts w:ascii="Times New Roman" w:hAnsi="Times New Roman" w:cs="Times New Roman"/>
                <w:b/>
                <w:sz w:val="24"/>
                <w:szCs w:val="24"/>
              </w:rPr>
            </w:pPr>
            <w:r w:rsidRPr="00415368">
              <w:rPr>
                <w:rFonts w:ascii="Times New Roman" w:hAnsi="Times New Roman" w:cs="Times New Roman"/>
                <w:b/>
                <w:sz w:val="24"/>
                <w:szCs w:val="24"/>
              </w:rPr>
              <w:t>Ebből pályakezdő</w:t>
            </w:r>
          </w:p>
          <w:p w:rsidR="00AE0537" w:rsidRPr="00415368" w:rsidRDefault="00AE0537" w:rsidP="0028315E">
            <w:pPr>
              <w:spacing w:line="360" w:lineRule="auto"/>
              <w:jc w:val="center"/>
              <w:rPr>
                <w:rFonts w:ascii="Times New Roman" w:hAnsi="Times New Roman" w:cs="Times New Roman"/>
                <w:b/>
                <w:sz w:val="24"/>
                <w:szCs w:val="24"/>
              </w:rPr>
            </w:pPr>
            <w:r w:rsidRPr="00415368">
              <w:rPr>
                <w:rFonts w:ascii="Times New Roman" w:hAnsi="Times New Roman" w:cs="Times New Roman"/>
                <w:b/>
                <w:sz w:val="24"/>
                <w:szCs w:val="24"/>
              </w:rPr>
              <w:t>(fő)</w:t>
            </w:r>
          </w:p>
        </w:tc>
        <w:tc>
          <w:tcPr>
            <w:tcW w:w="851" w:type="dxa"/>
            <w:vAlign w:val="center"/>
          </w:tcPr>
          <w:p w:rsidR="00AE0537" w:rsidRPr="00415368" w:rsidRDefault="00AE0537" w:rsidP="0028315E">
            <w:pPr>
              <w:spacing w:line="360" w:lineRule="auto"/>
              <w:jc w:val="center"/>
              <w:rPr>
                <w:rFonts w:ascii="Times New Roman" w:hAnsi="Times New Roman" w:cs="Times New Roman"/>
                <w:b/>
                <w:sz w:val="24"/>
                <w:szCs w:val="24"/>
              </w:rPr>
            </w:pPr>
            <w:r w:rsidRPr="00415368">
              <w:rPr>
                <w:rFonts w:ascii="Times New Roman" w:hAnsi="Times New Roman" w:cs="Times New Roman"/>
                <w:b/>
                <w:sz w:val="24"/>
                <w:szCs w:val="24"/>
              </w:rPr>
              <w:t>%</w:t>
            </w:r>
          </w:p>
        </w:tc>
      </w:tr>
      <w:tr w:rsidR="00415368" w:rsidRPr="00415368" w:rsidTr="00B77CE5">
        <w:tc>
          <w:tcPr>
            <w:tcW w:w="1114" w:type="dxa"/>
            <w:vAlign w:val="center"/>
          </w:tcPr>
          <w:p w:rsidR="00AE0537" w:rsidRPr="00415368" w:rsidRDefault="00AE0537" w:rsidP="0028315E">
            <w:pPr>
              <w:spacing w:line="360" w:lineRule="auto"/>
              <w:jc w:val="center"/>
              <w:rPr>
                <w:rFonts w:ascii="Times New Roman" w:hAnsi="Times New Roman" w:cs="Times New Roman"/>
                <w:b/>
                <w:sz w:val="24"/>
                <w:szCs w:val="24"/>
              </w:rPr>
            </w:pPr>
            <w:r w:rsidRPr="00415368">
              <w:rPr>
                <w:rFonts w:ascii="Times New Roman" w:hAnsi="Times New Roman" w:cs="Times New Roman"/>
                <w:b/>
                <w:sz w:val="24"/>
                <w:szCs w:val="24"/>
              </w:rPr>
              <w:t>2019.</w:t>
            </w:r>
          </w:p>
        </w:tc>
        <w:tc>
          <w:tcPr>
            <w:tcW w:w="3393" w:type="dxa"/>
            <w:vAlign w:val="center"/>
          </w:tcPr>
          <w:p w:rsidR="00AE0537" w:rsidRPr="00415368" w:rsidRDefault="00AE0537" w:rsidP="0028315E">
            <w:pPr>
              <w:spacing w:line="360" w:lineRule="auto"/>
              <w:jc w:val="center"/>
              <w:rPr>
                <w:rFonts w:ascii="Times New Roman" w:hAnsi="Times New Roman" w:cs="Times New Roman"/>
                <w:sz w:val="24"/>
                <w:szCs w:val="24"/>
              </w:rPr>
            </w:pPr>
            <w:r w:rsidRPr="00415368">
              <w:rPr>
                <w:rFonts w:ascii="Times New Roman" w:hAnsi="Times New Roman" w:cs="Times New Roman"/>
                <w:sz w:val="24"/>
                <w:szCs w:val="24"/>
              </w:rPr>
              <w:t>259</w:t>
            </w:r>
          </w:p>
        </w:tc>
        <w:tc>
          <w:tcPr>
            <w:tcW w:w="2126" w:type="dxa"/>
            <w:vAlign w:val="center"/>
          </w:tcPr>
          <w:p w:rsidR="00AE0537" w:rsidRPr="00415368" w:rsidRDefault="00AE0537" w:rsidP="0028315E">
            <w:pPr>
              <w:spacing w:line="360" w:lineRule="auto"/>
              <w:jc w:val="center"/>
              <w:rPr>
                <w:rFonts w:ascii="Times New Roman" w:hAnsi="Times New Roman" w:cs="Times New Roman"/>
                <w:sz w:val="24"/>
                <w:szCs w:val="24"/>
              </w:rPr>
            </w:pPr>
            <w:r w:rsidRPr="00415368">
              <w:rPr>
                <w:rFonts w:ascii="Times New Roman" w:hAnsi="Times New Roman" w:cs="Times New Roman"/>
                <w:sz w:val="24"/>
                <w:szCs w:val="24"/>
              </w:rPr>
              <w:t>37</w:t>
            </w:r>
          </w:p>
        </w:tc>
        <w:tc>
          <w:tcPr>
            <w:tcW w:w="851" w:type="dxa"/>
            <w:vAlign w:val="center"/>
          </w:tcPr>
          <w:p w:rsidR="00AE0537" w:rsidRPr="00415368" w:rsidRDefault="00AE0537" w:rsidP="0028315E">
            <w:pPr>
              <w:spacing w:line="360" w:lineRule="auto"/>
              <w:jc w:val="center"/>
              <w:rPr>
                <w:rFonts w:ascii="Times New Roman" w:hAnsi="Times New Roman" w:cs="Times New Roman"/>
                <w:sz w:val="24"/>
                <w:szCs w:val="24"/>
              </w:rPr>
            </w:pPr>
            <w:r w:rsidRPr="00415368">
              <w:rPr>
                <w:rFonts w:ascii="Times New Roman" w:hAnsi="Times New Roman" w:cs="Times New Roman"/>
                <w:sz w:val="24"/>
                <w:szCs w:val="24"/>
              </w:rPr>
              <w:t>14,3</w:t>
            </w:r>
          </w:p>
        </w:tc>
      </w:tr>
      <w:tr w:rsidR="00415368" w:rsidRPr="00415368" w:rsidTr="00B77CE5">
        <w:tc>
          <w:tcPr>
            <w:tcW w:w="1114" w:type="dxa"/>
            <w:vAlign w:val="center"/>
          </w:tcPr>
          <w:p w:rsidR="00AE0537" w:rsidRPr="00415368" w:rsidRDefault="00AE0537" w:rsidP="0028315E">
            <w:pPr>
              <w:spacing w:line="360" w:lineRule="auto"/>
              <w:jc w:val="center"/>
              <w:rPr>
                <w:rFonts w:ascii="Times New Roman" w:hAnsi="Times New Roman" w:cs="Times New Roman"/>
                <w:b/>
                <w:sz w:val="24"/>
                <w:szCs w:val="24"/>
              </w:rPr>
            </w:pPr>
            <w:r w:rsidRPr="00415368">
              <w:rPr>
                <w:rFonts w:ascii="Times New Roman" w:hAnsi="Times New Roman" w:cs="Times New Roman"/>
                <w:b/>
                <w:sz w:val="24"/>
                <w:szCs w:val="24"/>
              </w:rPr>
              <w:t>2020.</w:t>
            </w:r>
          </w:p>
        </w:tc>
        <w:tc>
          <w:tcPr>
            <w:tcW w:w="3393" w:type="dxa"/>
            <w:vAlign w:val="center"/>
          </w:tcPr>
          <w:p w:rsidR="00AE0537" w:rsidRPr="00415368" w:rsidRDefault="00AE0537" w:rsidP="0028315E">
            <w:pPr>
              <w:spacing w:line="360" w:lineRule="auto"/>
              <w:jc w:val="center"/>
              <w:rPr>
                <w:rFonts w:ascii="Times New Roman" w:hAnsi="Times New Roman" w:cs="Times New Roman"/>
                <w:sz w:val="24"/>
                <w:szCs w:val="24"/>
              </w:rPr>
            </w:pPr>
            <w:r w:rsidRPr="00415368">
              <w:rPr>
                <w:rFonts w:ascii="Times New Roman" w:hAnsi="Times New Roman" w:cs="Times New Roman"/>
                <w:sz w:val="24"/>
                <w:szCs w:val="24"/>
              </w:rPr>
              <w:t>338</w:t>
            </w:r>
          </w:p>
        </w:tc>
        <w:tc>
          <w:tcPr>
            <w:tcW w:w="2126" w:type="dxa"/>
            <w:vAlign w:val="center"/>
          </w:tcPr>
          <w:p w:rsidR="00AE0537" w:rsidRPr="00415368" w:rsidRDefault="00AE0537" w:rsidP="0028315E">
            <w:pPr>
              <w:spacing w:line="360" w:lineRule="auto"/>
              <w:jc w:val="center"/>
              <w:rPr>
                <w:rFonts w:ascii="Times New Roman" w:hAnsi="Times New Roman" w:cs="Times New Roman"/>
                <w:sz w:val="24"/>
                <w:szCs w:val="24"/>
              </w:rPr>
            </w:pPr>
            <w:r w:rsidRPr="00415368">
              <w:rPr>
                <w:rFonts w:ascii="Times New Roman" w:hAnsi="Times New Roman" w:cs="Times New Roman"/>
                <w:sz w:val="24"/>
                <w:szCs w:val="24"/>
              </w:rPr>
              <w:t>44</w:t>
            </w:r>
          </w:p>
        </w:tc>
        <w:tc>
          <w:tcPr>
            <w:tcW w:w="851" w:type="dxa"/>
            <w:vAlign w:val="center"/>
          </w:tcPr>
          <w:p w:rsidR="00AE0537" w:rsidRPr="00415368" w:rsidRDefault="00AE0537" w:rsidP="0028315E">
            <w:pPr>
              <w:spacing w:line="360" w:lineRule="auto"/>
              <w:jc w:val="center"/>
              <w:rPr>
                <w:rFonts w:ascii="Times New Roman" w:hAnsi="Times New Roman" w:cs="Times New Roman"/>
                <w:sz w:val="24"/>
                <w:szCs w:val="24"/>
              </w:rPr>
            </w:pPr>
            <w:r w:rsidRPr="00415368">
              <w:rPr>
                <w:rFonts w:ascii="Times New Roman" w:hAnsi="Times New Roman" w:cs="Times New Roman"/>
                <w:sz w:val="24"/>
                <w:szCs w:val="24"/>
              </w:rPr>
              <w:t>13</w:t>
            </w:r>
          </w:p>
        </w:tc>
      </w:tr>
      <w:tr w:rsidR="00415368" w:rsidRPr="00415368" w:rsidTr="00B77CE5">
        <w:tc>
          <w:tcPr>
            <w:tcW w:w="1114" w:type="dxa"/>
            <w:vAlign w:val="center"/>
          </w:tcPr>
          <w:p w:rsidR="00977F41" w:rsidRPr="00415368" w:rsidRDefault="00977F41" w:rsidP="0028315E">
            <w:pPr>
              <w:spacing w:line="360" w:lineRule="auto"/>
              <w:jc w:val="center"/>
              <w:rPr>
                <w:rFonts w:ascii="Times New Roman" w:hAnsi="Times New Roman" w:cs="Times New Roman"/>
                <w:b/>
                <w:color w:val="00B050"/>
                <w:sz w:val="24"/>
                <w:szCs w:val="24"/>
              </w:rPr>
            </w:pPr>
            <w:r w:rsidRPr="00415368">
              <w:rPr>
                <w:rFonts w:ascii="Times New Roman" w:hAnsi="Times New Roman" w:cs="Times New Roman"/>
                <w:b/>
                <w:color w:val="00B050"/>
                <w:sz w:val="24"/>
                <w:szCs w:val="24"/>
              </w:rPr>
              <w:t>2021.</w:t>
            </w:r>
          </w:p>
        </w:tc>
        <w:tc>
          <w:tcPr>
            <w:tcW w:w="3393" w:type="dxa"/>
            <w:vAlign w:val="center"/>
          </w:tcPr>
          <w:p w:rsidR="00977F41" w:rsidRPr="00415368" w:rsidRDefault="00CD2353"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260</w:t>
            </w:r>
          </w:p>
        </w:tc>
        <w:tc>
          <w:tcPr>
            <w:tcW w:w="2126" w:type="dxa"/>
            <w:vAlign w:val="center"/>
          </w:tcPr>
          <w:p w:rsidR="00977F41" w:rsidRPr="00415368" w:rsidRDefault="00CD2353"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29</w:t>
            </w:r>
          </w:p>
        </w:tc>
        <w:tc>
          <w:tcPr>
            <w:tcW w:w="851" w:type="dxa"/>
            <w:vAlign w:val="center"/>
          </w:tcPr>
          <w:p w:rsidR="00977F41" w:rsidRPr="00415368" w:rsidRDefault="0082613D"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11</w:t>
            </w:r>
          </w:p>
        </w:tc>
      </w:tr>
      <w:tr w:rsidR="00977F41" w:rsidRPr="00C27604" w:rsidTr="00B77CE5">
        <w:tc>
          <w:tcPr>
            <w:tcW w:w="1114" w:type="dxa"/>
            <w:vAlign w:val="center"/>
          </w:tcPr>
          <w:p w:rsidR="00977F41" w:rsidRPr="00415368" w:rsidRDefault="00977F41" w:rsidP="0028315E">
            <w:pPr>
              <w:spacing w:line="360" w:lineRule="auto"/>
              <w:jc w:val="center"/>
              <w:rPr>
                <w:rFonts w:ascii="Times New Roman" w:hAnsi="Times New Roman" w:cs="Times New Roman"/>
                <w:b/>
                <w:color w:val="00B050"/>
                <w:sz w:val="24"/>
                <w:szCs w:val="24"/>
              </w:rPr>
            </w:pPr>
            <w:r w:rsidRPr="00415368">
              <w:rPr>
                <w:rFonts w:ascii="Times New Roman" w:hAnsi="Times New Roman" w:cs="Times New Roman"/>
                <w:b/>
                <w:color w:val="00B050"/>
                <w:sz w:val="24"/>
                <w:szCs w:val="24"/>
              </w:rPr>
              <w:t>2022.</w:t>
            </w:r>
          </w:p>
        </w:tc>
        <w:tc>
          <w:tcPr>
            <w:tcW w:w="3393" w:type="dxa"/>
            <w:vAlign w:val="center"/>
          </w:tcPr>
          <w:p w:rsidR="00977F41" w:rsidRPr="00415368" w:rsidRDefault="00CD2353"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267</w:t>
            </w:r>
          </w:p>
        </w:tc>
        <w:tc>
          <w:tcPr>
            <w:tcW w:w="2126" w:type="dxa"/>
            <w:vAlign w:val="center"/>
          </w:tcPr>
          <w:p w:rsidR="00977F41" w:rsidRPr="00415368" w:rsidRDefault="00977F41" w:rsidP="00CD2353">
            <w:pPr>
              <w:spacing w:line="360" w:lineRule="auto"/>
              <w:jc w:val="center"/>
              <w:rPr>
                <w:rFonts w:ascii="Times New Roman" w:hAnsi="Times New Roman" w:cs="Times New Roman"/>
                <w:color w:val="00B050"/>
                <w:sz w:val="24"/>
                <w:szCs w:val="24"/>
              </w:rPr>
            </w:pPr>
            <w:r w:rsidRPr="00415368">
              <w:rPr>
                <w:rFonts w:ascii="Times New Roman" w:hAnsi="Times New Roman" w:cs="Times New Roman"/>
                <w:color w:val="00B050"/>
                <w:sz w:val="24"/>
                <w:szCs w:val="24"/>
              </w:rPr>
              <w:t>2</w:t>
            </w:r>
            <w:r w:rsidR="00CD2353">
              <w:rPr>
                <w:rFonts w:ascii="Times New Roman" w:hAnsi="Times New Roman" w:cs="Times New Roman"/>
                <w:color w:val="00B050"/>
                <w:sz w:val="24"/>
                <w:szCs w:val="24"/>
              </w:rPr>
              <w:t>0</w:t>
            </w:r>
          </w:p>
        </w:tc>
        <w:tc>
          <w:tcPr>
            <w:tcW w:w="851" w:type="dxa"/>
            <w:vAlign w:val="center"/>
          </w:tcPr>
          <w:p w:rsidR="00977F41" w:rsidRPr="00415368" w:rsidRDefault="0082613D"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7</w:t>
            </w:r>
            <w:r w:rsidR="00CD2353">
              <w:rPr>
                <w:rFonts w:ascii="Times New Roman" w:hAnsi="Times New Roman" w:cs="Times New Roman"/>
                <w:color w:val="00B050"/>
                <w:sz w:val="24"/>
                <w:szCs w:val="24"/>
              </w:rPr>
              <w:t>,5</w:t>
            </w:r>
          </w:p>
        </w:tc>
      </w:tr>
    </w:tbl>
    <w:p w:rsidR="003B7F20" w:rsidRPr="002648A1" w:rsidRDefault="00AE0537" w:rsidP="003C7A9C">
      <w:pPr>
        <w:spacing w:after="120" w:line="360" w:lineRule="auto"/>
        <w:ind w:left="426"/>
        <w:rPr>
          <w:rFonts w:ascii="Times New Roman" w:hAnsi="Times New Roman" w:cs="Times New Roman"/>
          <w:sz w:val="18"/>
          <w:szCs w:val="18"/>
        </w:rPr>
      </w:pPr>
      <w:r w:rsidRPr="00415368">
        <w:rPr>
          <w:rFonts w:ascii="Times New Roman" w:hAnsi="Times New Roman" w:cs="Times New Roman"/>
          <w:sz w:val="18"/>
          <w:szCs w:val="18"/>
        </w:rPr>
        <w:t xml:space="preserve">(forrás: Csongrád-Csanád </w:t>
      </w:r>
      <w:r w:rsidR="00977F41" w:rsidRPr="00F168FF">
        <w:rPr>
          <w:rFonts w:ascii="Times New Roman" w:hAnsi="Times New Roman" w:cs="Times New Roman"/>
          <w:color w:val="00B050"/>
          <w:sz w:val="18"/>
          <w:szCs w:val="18"/>
        </w:rPr>
        <w:t>Várm</w:t>
      </w:r>
      <w:r w:rsidRPr="00F168FF">
        <w:rPr>
          <w:rFonts w:ascii="Times New Roman" w:hAnsi="Times New Roman" w:cs="Times New Roman"/>
          <w:color w:val="00B050"/>
          <w:sz w:val="18"/>
          <w:szCs w:val="18"/>
        </w:rPr>
        <w:t xml:space="preserve">egyei </w:t>
      </w:r>
      <w:r w:rsidRPr="00415368">
        <w:rPr>
          <w:rFonts w:ascii="Times New Roman" w:hAnsi="Times New Roman" w:cs="Times New Roman"/>
          <w:sz w:val="18"/>
          <w:szCs w:val="18"/>
        </w:rPr>
        <w:t>Kormányhivatal Csongrádi Járási Hivatal Foglalkoztatási Osztály)</w:t>
      </w:r>
      <w:r w:rsidR="004A0CBD">
        <w:rPr>
          <w:rFonts w:ascii="Times New Roman" w:hAnsi="Times New Roman" w:cs="Times New Roman"/>
          <w:sz w:val="18"/>
          <w:szCs w:val="18"/>
        </w:rPr>
        <w:t xml:space="preserve">      </w:t>
      </w:r>
      <w:r w:rsidR="00037BDC">
        <w:rPr>
          <w:rFonts w:ascii="Times New Roman" w:hAnsi="Times New Roman" w:cs="Times New Roman"/>
          <w:sz w:val="18"/>
          <w:szCs w:val="18"/>
        </w:rPr>
        <w:t xml:space="preserve">            </w:t>
      </w:r>
      <w:r w:rsidR="003B4E47">
        <w:rPr>
          <w:rFonts w:ascii="Times New Roman" w:hAnsi="Times New Roman" w:cs="Times New Roman"/>
          <w:noProof/>
          <w:sz w:val="18"/>
          <w:szCs w:val="18"/>
          <w:lang w:eastAsia="hu-HU"/>
        </w:rPr>
        <w:drawing>
          <wp:inline distT="0" distB="0" distL="0" distR="0">
            <wp:extent cx="4110004" cy="2305515"/>
            <wp:effectExtent l="0" t="0" r="5080" b="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E0537" w:rsidRPr="005C07A7" w:rsidRDefault="00AE0537" w:rsidP="00CF3B84">
      <w:pPr>
        <w:pStyle w:val="Listaszerbekezds"/>
        <w:numPr>
          <w:ilvl w:val="0"/>
          <w:numId w:val="2"/>
        </w:numPr>
        <w:spacing w:after="120" w:line="360" w:lineRule="auto"/>
        <w:ind w:left="714" w:hanging="357"/>
        <w:rPr>
          <w:rFonts w:ascii="Times New Roman" w:hAnsi="Times New Roman" w:cs="Times New Roman"/>
          <w:sz w:val="24"/>
          <w:szCs w:val="24"/>
        </w:rPr>
      </w:pPr>
      <w:r w:rsidRPr="005C07A7">
        <w:rPr>
          <w:rFonts w:ascii="Times New Roman" w:hAnsi="Times New Roman" w:cs="Times New Roman"/>
          <w:sz w:val="24"/>
          <w:szCs w:val="24"/>
        </w:rPr>
        <w:t xml:space="preserve">Regisztrált álláskeresők megoszlása </w:t>
      </w:r>
      <w:r w:rsidRPr="005C07A7">
        <w:rPr>
          <w:rFonts w:ascii="Times New Roman" w:hAnsi="Times New Roman" w:cs="Times New Roman"/>
          <w:b/>
          <w:sz w:val="24"/>
          <w:szCs w:val="24"/>
        </w:rPr>
        <w:t>iskolai végzettség</w:t>
      </w:r>
      <w:r w:rsidRPr="005C07A7">
        <w:rPr>
          <w:rFonts w:ascii="Times New Roman" w:hAnsi="Times New Roman" w:cs="Times New Roman"/>
          <w:sz w:val="24"/>
          <w:szCs w:val="24"/>
        </w:rPr>
        <w:t xml:space="preserve"> szerint:</w:t>
      </w:r>
    </w:p>
    <w:tbl>
      <w:tblPr>
        <w:tblStyle w:val="Rcsostblzat"/>
        <w:tblW w:w="7944" w:type="dxa"/>
        <w:jc w:val="center"/>
        <w:tblLayout w:type="fixed"/>
        <w:tblLook w:val="04A0" w:firstRow="1" w:lastRow="0" w:firstColumn="1" w:lastColumn="0" w:noHBand="0" w:noVBand="1"/>
      </w:tblPr>
      <w:tblGrid>
        <w:gridCol w:w="3681"/>
        <w:gridCol w:w="1134"/>
        <w:gridCol w:w="1143"/>
        <w:gridCol w:w="991"/>
        <w:gridCol w:w="995"/>
      </w:tblGrid>
      <w:tr w:rsidR="009F432F" w:rsidRPr="005C07A7" w:rsidTr="0095426C">
        <w:trPr>
          <w:jc w:val="center"/>
        </w:trPr>
        <w:tc>
          <w:tcPr>
            <w:tcW w:w="3681" w:type="dxa"/>
            <w:vAlign w:val="center"/>
          </w:tcPr>
          <w:p w:rsidR="009F432F" w:rsidRPr="005C07A7" w:rsidRDefault="009F432F" w:rsidP="0028315E">
            <w:pPr>
              <w:spacing w:line="360" w:lineRule="auto"/>
              <w:jc w:val="center"/>
              <w:rPr>
                <w:rFonts w:ascii="Times New Roman" w:hAnsi="Times New Roman" w:cs="Times New Roman"/>
                <w:b/>
                <w:sz w:val="24"/>
                <w:szCs w:val="24"/>
              </w:rPr>
            </w:pPr>
          </w:p>
        </w:tc>
        <w:tc>
          <w:tcPr>
            <w:tcW w:w="4263" w:type="dxa"/>
            <w:gridSpan w:val="4"/>
            <w:vAlign w:val="center"/>
          </w:tcPr>
          <w:p w:rsidR="009F432F" w:rsidRPr="005C07A7" w:rsidRDefault="009F432F" w:rsidP="0028315E">
            <w:pPr>
              <w:spacing w:line="360" w:lineRule="auto"/>
              <w:jc w:val="center"/>
              <w:rPr>
                <w:rFonts w:ascii="Times New Roman" w:hAnsi="Times New Roman" w:cs="Times New Roman"/>
                <w:b/>
                <w:sz w:val="24"/>
                <w:szCs w:val="24"/>
              </w:rPr>
            </w:pPr>
            <w:r w:rsidRPr="005C07A7">
              <w:rPr>
                <w:rFonts w:ascii="Times New Roman" w:hAnsi="Times New Roman" w:cs="Times New Roman"/>
                <w:b/>
                <w:sz w:val="24"/>
                <w:szCs w:val="24"/>
              </w:rPr>
              <w:t xml:space="preserve">Regisztrált álláskeresők száma </w:t>
            </w:r>
            <w:r w:rsidRPr="005C07A7">
              <w:rPr>
                <w:rFonts w:ascii="Times New Roman" w:hAnsi="Times New Roman" w:cs="Times New Roman"/>
                <w:sz w:val="24"/>
                <w:szCs w:val="24"/>
              </w:rPr>
              <w:t>(fő)</w:t>
            </w:r>
          </w:p>
        </w:tc>
      </w:tr>
      <w:tr w:rsidR="009F432F" w:rsidRPr="005C07A7" w:rsidTr="0095426C">
        <w:trPr>
          <w:jc w:val="center"/>
        </w:trPr>
        <w:tc>
          <w:tcPr>
            <w:tcW w:w="3681" w:type="dxa"/>
            <w:vAlign w:val="center"/>
          </w:tcPr>
          <w:p w:rsidR="009F432F" w:rsidRPr="005C07A7" w:rsidRDefault="009F432F" w:rsidP="0028315E">
            <w:pPr>
              <w:spacing w:line="360" w:lineRule="auto"/>
              <w:jc w:val="center"/>
              <w:rPr>
                <w:rFonts w:ascii="Times New Roman" w:hAnsi="Times New Roman" w:cs="Times New Roman"/>
                <w:b/>
                <w:sz w:val="24"/>
                <w:szCs w:val="24"/>
              </w:rPr>
            </w:pPr>
            <w:r w:rsidRPr="005C07A7">
              <w:rPr>
                <w:rFonts w:ascii="Times New Roman" w:hAnsi="Times New Roman" w:cs="Times New Roman"/>
                <w:b/>
                <w:sz w:val="24"/>
                <w:szCs w:val="24"/>
              </w:rPr>
              <w:t>Iskolai végzettség</w:t>
            </w:r>
          </w:p>
        </w:tc>
        <w:tc>
          <w:tcPr>
            <w:tcW w:w="1134" w:type="dxa"/>
            <w:vAlign w:val="center"/>
          </w:tcPr>
          <w:p w:rsidR="009F432F" w:rsidRPr="005C07A7" w:rsidRDefault="009F432F" w:rsidP="0028315E">
            <w:pPr>
              <w:spacing w:line="360" w:lineRule="auto"/>
              <w:jc w:val="center"/>
              <w:rPr>
                <w:rFonts w:ascii="Times New Roman" w:hAnsi="Times New Roman" w:cs="Times New Roman"/>
                <w:b/>
                <w:sz w:val="24"/>
                <w:szCs w:val="24"/>
              </w:rPr>
            </w:pPr>
            <w:r w:rsidRPr="005C07A7">
              <w:rPr>
                <w:rFonts w:ascii="Times New Roman" w:hAnsi="Times New Roman" w:cs="Times New Roman"/>
                <w:b/>
                <w:sz w:val="24"/>
                <w:szCs w:val="24"/>
              </w:rPr>
              <w:t>2019.</w:t>
            </w:r>
          </w:p>
          <w:p w:rsidR="009F432F" w:rsidRPr="005C07A7" w:rsidRDefault="009F432F" w:rsidP="0028315E">
            <w:pPr>
              <w:spacing w:line="360" w:lineRule="auto"/>
              <w:jc w:val="center"/>
              <w:rPr>
                <w:rFonts w:ascii="Times New Roman" w:hAnsi="Times New Roman" w:cs="Times New Roman"/>
                <w:b/>
                <w:sz w:val="24"/>
                <w:szCs w:val="24"/>
              </w:rPr>
            </w:pPr>
            <w:r w:rsidRPr="005C07A7">
              <w:rPr>
                <w:rFonts w:ascii="Times New Roman" w:hAnsi="Times New Roman" w:cs="Times New Roman"/>
                <w:b/>
                <w:sz w:val="24"/>
                <w:szCs w:val="24"/>
              </w:rPr>
              <w:t>évben</w:t>
            </w:r>
          </w:p>
        </w:tc>
        <w:tc>
          <w:tcPr>
            <w:tcW w:w="1143" w:type="dxa"/>
            <w:vAlign w:val="center"/>
          </w:tcPr>
          <w:p w:rsidR="009F432F" w:rsidRPr="005C07A7" w:rsidRDefault="009F432F" w:rsidP="0028315E">
            <w:pPr>
              <w:spacing w:line="360" w:lineRule="auto"/>
              <w:jc w:val="center"/>
              <w:rPr>
                <w:rFonts w:ascii="Times New Roman" w:hAnsi="Times New Roman" w:cs="Times New Roman"/>
                <w:b/>
                <w:sz w:val="24"/>
                <w:szCs w:val="24"/>
              </w:rPr>
            </w:pPr>
            <w:r w:rsidRPr="005C07A7">
              <w:rPr>
                <w:rFonts w:ascii="Times New Roman" w:hAnsi="Times New Roman" w:cs="Times New Roman"/>
                <w:b/>
                <w:sz w:val="24"/>
                <w:szCs w:val="24"/>
              </w:rPr>
              <w:t>2020.</w:t>
            </w:r>
          </w:p>
          <w:p w:rsidR="009F432F" w:rsidRPr="005C07A7" w:rsidRDefault="009F432F" w:rsidP="0028315E">
            <w:pPr>
              <w:spacing w:line="360" w:lineRule="auto"/>
              <w:jc w:val="center"/>
              <w:rPr>
                <w:rFonts w:ascii="Times New Roman" w:hAnsi="Times New Roman" w:cs="Times New Roman"/>
                <w:b/>
                <w:sz w:val="24"/>
                <w:szCs w:val="24"/>
              </w:rPr>
            </w:pPr>
            <w:r w:rsidRPr="005C07A7">
              <w:rPr>
                <w:rFonts w:ascii="Times New Roman" w:hAnsi="Times New Roman" w:cs="Times New Roman"/>
                <w:b/>
                <w:sz w:val="24"/>
                <w:szCs w:val="24"/>
              </w:rPr>
              <w:t>évben</w:t>
            </w:r>
          </w:p>
        </w:tc>
        <w:tc>
          <w:tcPr>
            <w:tcW w:w="991" w:type="dxa"/>
          </w:tcPr>
          <w:p w:rsidR="009F432F" w:rsidRPr="002D2C70" w:rsidRDefault="009F432F" w:rsidP="0028315E">
            <w:pPr>
              <w:spacing w:line="360" w:lineRule="auto"/>
              <w:jc w:val="center"/>
              <w:rPr>
                <w:rFonts w:ascii="Times New Roman" w:hAnsi="Times New Roman" w:cs="Times New Roman"/>
                <w:b/>
                <w:color w:val="00B050"/>
                <w:sz w:val="24"/>
                <w:szCs w:val="24"/>
              </w:rPr>
            </w:pPr>
            <w:r w:rsidRPr="002D2C70">
              <w:rPr>
                <w:rFonts w:ascii="Times New Roman" w:hAnsi="Times New Roman" w:cs="Times New Roman"/>
                <w:b/>
                <w:color w:val="00B050"/>
                <w:sz w:val="24"/>
                <w:szCs w:val="24"/>
              </w:rPr>
              <w:t>2021. évben</w:t>
            </w:r>
          </w:p>
        </w:tc>
        <w:tc>
          <w:tcPr>
            <w:tcW w:w="995" w:type="dxa"/>
          </w:tcPr>
          <w:p w:rsidR="009F432F" w:rsidRPr="002D2C70" w:rsidRDefault="009F432F" w:rsidP="0028315E">
            <w:pPr>
              <w:spacing w:line="360" w:lineRule="auto"/>
              <w:jc w:val="center"/>
              <w:rPr>
                <w:rFonts w:ascii="Times New Roman" w:hAnsi="Times New Roman" w:cs="Times New Roman"/>
                <w:b/>
                <w:color w:val="00B050"/>
                <w:sz w:val="24"/>
                <w:szCs w:val="24"/>
              </w:rPr>
            </w:pPr>
            <w:r w:rsidRPr="002D2C70">
              <w:rPr>
                <w:rFonts w:ascii="Times New Roman" w:hAnsi="Times New Roman" w:cs="Times New Roman"/>
                <w:b/>
                <w:color w:val="00B050"/>
                <w:sz w:val="24"/>
                <w:szCs w:val="24"/>
              </w:rPr>
              <w:t>2022. évben</w:t>
            </w:r>
          </w:p>
        </w:tc>
      </w:tr>
      <w:tr w:rsidR="009F432F" w:rsidRPr="005C07A7" w:rsidTr="0095426C">
        <w:trPr>
          <w:jc w:val="center"/>
        </w:trPr>
        <w:tc>
          <w:tcPr>
            <w:tcW w:w="3681"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általános iskolai végzettség nélküli</w:t>
            </w:r>
          </w:p>
        </w:tc>
        <w:tc>
          <w:tcPr>
            <w:tcW w:w="1134"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18</w:t>
            </w:r>
          </w:p>
        </w:tc>
        <w:tc>
          <w:tcPr>
            <w:tcW w:w="1143"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20</w:t>
            </w:r>
          </w:p>
        </w:tc>
        <w:tc>
          <w:tcPr>
            <w:tcW w:w="991" w:type="dxa"/>
            <w:vAlign w:val="center"/>
          </w:tcPr>
          <w:p w:rsidR="009F432F" w:rsidRPr="00864987" w:rsidRDefault="009F432F" w:rsidP="0028315E">
            <w:pPr>
              <w:spacing w:line="360" w:lineRule="auto"/>
              <w:jc w:val="center"/>
              <w:rPr>
                <w:rFonts w:ascii="Times New Roman" w:hAnsi="Times New Roman" w:cs="Times New Roman"/>
                <w:color w:val="00B050"/>
                <w:sz w:val="24"/>
                <w:szCs w:val="24"/>
              </w:rPr>
            </w:pPr>
            <w:r w:rsidRPr="00864987">
              <w:rPr>
                <w:rFonts w:ascii="Times New Roman" w:hAnsi="Times New Roman" w:cs="Times New Roman"/>
                <w:color w:val="00B050"/>
                <w:sz w:val="24"/>
                <w:szCs w:val="24"/>
              </w:rPr>
              <w:t>19</w:t>
            </w:r>
          </w:p>
        </w:tc>
        <w:tc>
          <w:tcPr>
            <w:tcW w:w="995" w:type="dxa"/>
            <w:vAlign w:val="center"/>
          </w:tcPr>
          <w:p w:rsidR="009F432F" w:rsidRPr="00864987" w:rsidRDefault="009F432F" w:rsidP="0028315E">
            <w:pPr>
              <w:spacing w:line="360" w:lineRule="auto"/>
              <w:jc w:val="center"/>
              <w:rPr>
                <w:rFonts w:ascii="Times New Roman" w:hAnsi="Times New Roman" w:cs="Times New Roman"/>
                <w:color w:val="00B050"/>
                <w:sz w:val="24"/>
                <w:szCs w:val="24"/>
              </w:rPr>
            </w:pPr>
            <w:r w:rsidRPr="00864987">
              <w:rPr>
                <w:rFonts w:ascii="Times New Roman" w:hAnsi="Times New Roman" w:cs="Times New Roman"/>
                <w:color w:val="00B050"/>
                <w:sz w:val="24"/>
                <w:szCs w:val="24"/>
              </w:rPr>
              <w:t>19</w:t>
            </w:r>
          </w:p>
        </w:tc>
      </w:tr>
      <w:tr w:rsidR="009F432F" w:rsidRPr="005C07A7" w:rsidTr="0095426C">
        <w:trPr>
          <w:jc w:val="center"/>
        </w:trPr>
        <w:tc>
          <w:tcPr>
            <w:tcW w:w="3681"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általános iskola</w:t>
            </w:r>
          </w:p>
        </w:tc>
        <w:tc>
          <w:tcPr>
            <w:tcW w:w="1134"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76</w:t>
            </w:r>
          </w:p>
        </w:tc>
        <w:tc>
          <w:tcPr>
            <w:tcW w:w="1143"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86</w:t>
            </w:r>
          </w:p>
        </w:tc>
        <w:tc>
          <w:tcPr>
            <w:tcW w:w="991" w:type="dxa"/>
            <w:vAlign w:val="center"/>
          </w:tcPr>
          <w:p w:rsidR="009F432F" w:rsidRPr="00864987" w:rsidRDefault="009F432F" w:rsidP="0028315E">
            <w:pPr>
              <w:spacing w:line="360" w:lineRule="auto"/>
              <w:jc w:val="center"/>
              <w:rPr>
                <w:rFonts w:ascii="Times New Roman" w:hAnsi="Times New Roman" w:cs="Times New Roman"/>
                <w:color w:val="00B050"/>
                <w:sz w:val="24"/>
                <w:szCs w:val="24"/>
              </w:rPr>
            </w:pPr>
            <w:r w:rsidRPr="00864987">
              <w:rPr>
                <w:rFonts w:ascii="Times New Roman" w:hAnsi="Times New Roman" w:cs="Times New Roman"/>
                <w:color w:val="00B050"/>
                <w:sz w:val="24"/>
                <w:szCs w:val="24"/>
              </w:rPr>
              <w:t>68</w:t>
            </w:r>
          </w:p>
        </w:tc>
        <w:tc>
          <w:tcPr>
            <w:tcW w:w="995" w:type="dxa"/>
            <w:vAlign w:val="center"/>
          </w:tcPr>
          <w:p w:rsidR="009F432F" w:rsidRPr="00864987" w:rsidRDefault="009F432F" w:rsidP="0028315E">
            <w:pPr>
              <w:spacing w:line="360" w:lineRule="auto"/>
              <w:jc w:val="center"/>
              <w:rPr>
                <w:rFonts w:ascii="Times New Roman" w:hAnsi="Times New Roman" w:cs="Times New Roman"/>
                <w:color w:val="00B050"/>
                <w:sz w:val="24"/>
                <w:szCs w:val="24"/>
              </w:rPr>
            </w:pPr>
            <w:r w:rsidRPr="00864987">
              <w:rPr>
                <w:rFonts w:ascii="Times New Roman" w:hAnsi="Times New Roman" w:cs="Times New Roman"/>
                <w:color w:val="00B050"/>
                <w:sz w:val="24"/>
                <w:szCs w:val="24"/>
              </w:rPr>
              <w:t>64</w:t>
            </w:r>
          </w:p>
        </w:tc>
      </w:tr>
      <w:tr w:rsidR="009F432F" w:rsidRPr="005C07A7" w:rsidTr="0095426C">
        <w:trPr>
          <w:jc w:val="center"/>
        </w:trPr>
        <w:tc>
          <w:tcPr>
            <w:tcW w:w="3681"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szakmunkásképző</w:t>
            </w:r>
          </w:p>
        </w:tc>
        <w:tc>
          <w:tcPr>
            <w:tcW w:w="1134"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61</w:t>
            </w:r>
          </w:p>
        </w:tc>
        <w:tc>
          <w:tcPr>
            <w:tcW w:w="1143"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90</w:t>
            </w:r>
          </w:p>
        </w:tc>
        <w:tc>
          <w:tcPr>
            <w:tcW w:w="991" w:type="dxa"/>
            <w:vAlign w:val="center"/>
          </w:tcPr>
          <w:p w:rsidR="009F432F" w:rsidRPr="00864987" w:rsidRDefault="009F432F" w:rsidP="0028315E">
            <w:pPr>
              <w:spacing w:line="360" w:lineRule="auto"/>
              <w:jc w:val="center"/>
              <w:rPr>
                <w:rFonts w:ascii="Times New Roman" w:hAnsi="Times New Roman" w:cs="Times New Roman"/>
                <w:color w:val="00B050"/>
                <w:sz w:val="24"/>
                <w:szCs w:val="24"/>
              </w:rPr>
            </w:pPr>
            <w:r w:rsidRPr="00864987">
              <w:rPr>
                <w:rFonts w:ascii="Times New Roman" w:hAnsi="Times New Roman" w:cs="Times New Roman"/>
                <w:color w:val="00B050"/>
                <w:sz w:val="24"/>
                <w:szCs w:val="24"/>
              </w:rPr>
              <w:t>70</w:t>
            </w:r>
          </w:p>
        </w:tc>
        <w:tc>
          <w:tcPr>
            <w:tcW w:w="995" w:type="dxa"/>
            <w:vAlign w:val="center"/>
          </w:tcPr>
          <w:p w:rsidR="009F432F" w:rsidRPr="00864987" w:rsidRDefault="009F432F" w:rsidP="0028315E">
            <w:pPr>
              <w:spacing w:line="360" w:lineRule="auto"/>
              <w:jc w:val="center"/>
              <w:rPr>
                <w:rFonts w:ascii="Times New Roman" w:hAnsi="Times New Roman" w:cs="Times New Roman"/>
                <w:color w:val="00B050"/>
                <w:sz w:val="24"/>
                <w:szCs w:val="24"/>
              </w:rPr>
            </w:pPr>
            <w:r w:rsidRPr="00864987">
              <w:rPr>
                <w:rFonts w:ascii="Times New Roman" w:hAnsi="Times New Roman" w:cs="Times New Roman"/>
                <w:color w:val="00B050"/>
                <w:sz w:val="24"/>
                <w:szCs w:val="24"/>
              </w:rPr>
              <w:t>70</w:t>
            </w:r>
          </w:p>
        </w:tc>
      </w:tr>
      <w:tr w:rsidR="009F432F" w:rsidRPr="005C07A7" w:rsidTr="0095426C">
        <w:trPr>
          <w:jc w:val="center"/>
        </w:trPr>
        <w:tc>
          <w:tcPr>
            <w:tcW w:w="3681"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szakiskola</w:t>
            </w:r>
          </w:p>
        </w:tc>
        <w:tc>
          <w:tcPr>
            <w:tcW w:w="1134"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2</w:t>
            </w:r>
          </w:p>
        </w:tc>
        <w:tc>
          <w:tcPr>
            <w:tcW w:w="1143"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2</w:t>
            </w:r>
          </w:p>
        </w:tc>
        <w:tc>
          <w:tcPr>
            <w:tcW w:w="991" w:type="dxa"/>
            <w:vAlign w:val="center"/>
          </w:tcPr>
          <w:p w:rsidR="009F432F" w:rsidRPr="00864987" w:rsidRDefault="009F432F" w:rsidP="0028315E">
            <w:pPr>
              <w:spacing w:line="360" w:lineRule="auto"/>
              <w:jc w:val="center"/>
              <w:rPr>
                <w:rFonts w:ascii="Times New Roman" w:hAnsi="Times New Roman" w:cs="Times New Roman"/>
                <w:color w:val="00B050"/>
                <w:sz w:val="24"/>
                <w:szCs w:val="24"/>
              </w:rPr>
            </w:pPr>
            <w:r w:rsidRPr="00864987">
              <w:rPr>
                <w:rFonts w:ascii="Times New Roman" w:hAnsi="Times New Roman" w:cs="Times New Roman"/>
                <w:color w:val="00B050"/>
                <w:sz w:val="24"/>
                <w:szCs w:val="24"/>
              </w:rPr>
              <w:t>2</w:t>
            </w:r>
          </w:p>
        </w:tc>
        <w:tc>
          <w:tcPr>
            <w:tcW w:w="995" w:type="dxa"/>
            <w:vAlign w:val="center"/>
          </w:tcPr>
          <w:p w:rsidR="009F432F" w:rsidRPr="00864987" w:rsidRDefault="009F432F" w:rsidP="0028315E">
            <w:pPr>
              <w:spacing w:line="360" w:lineRule="auto"/>
              <w:jc w:val="center"/>
              <w:rPr>
                <w:rFonts w:ascii="Times New Roman" w:hAnsi="Times New Roman" w:cs="Times New Roman"/>
                <w:color w:val="00B050"/>
                <w:sz w:val="24"/>
                <w:szCs w:val="24"/>
              </w:rPr>
            </w:pPr>
            <w:r w:rsidRPr="00864987">
              <w:rPr>
                <w:rFonts w:ascii="Times New Roman" w:hAnsi="Times New Roman" w:cs="Times New Roman"/>
                <w:color w:val="00B050"/>
                <w:sz w:val="24"/>
                <w:szCs w:val="24"/>
              </w:rPr>
              <w:t>2</w:t>
            </w:r>
          </w:p>
        </w:tc>
      </w:tr>
      <w:tr w:rsidR="009F432F" w:rsidRPr="005C07A7" w:rsidTr="0095426C">
        <w:trPr>
          <w:jc w:val="center"/>
        </w:trPr>
        <w:tc>
          <w:tcPr>
            <w:tcW w:w="3681"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szakközépiskola</w:t>
            </w:r>
          </w:p>
        </w:tc>
        <w:tc>
          <w:tcPr>
            <w:tcW w:w="1134"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47</w:t>
            </w:r>
          </w:p>
        </w:tc>
        <w:tc>
          <w:tcPr>
            <w:tcW w:w="1143"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62</w:t>
            </w:r>
          </w:p>
        </w:tc>
        <w:tc>
          <w:tcPr>
            <w:tcW w:w="991" w:type="dxa"/>
            <w:vAlign w:val="center"/>
          </w:tcPr>
          <w:p w:rsidR="009F432F" w:rsidRPr="00864987" w:rsidRDefault="009F432F" w:rsidP="0028315E">
            <w:pPr>
              <w:spacing w:line="360" w:lineRule="auto"/>
              <w:jc w:val="center"/>
              <w:rPr>
                <w:rFonts w:ascii="Times New Roman" w:hAnsi="Times New Roman" w:cs="Times New Roman"/>
                <w:color w:val="00B050"/>
                <w:sz w:val="24"/>
                <w:szCs w:val="24"/>
              </w:rPr>
            </w:pPr>
            <w:r w:rsidRPr="00864987">
              <w:rPr>
                <w:rFonts w:ascii="Times New Roman" w:hAnsi="Times New Roman" w:cs="Times New Roman"/>
                <w:color w:val="00B050"/>
                <w:sz w:val="24"/>
                <w:szCs w:val="24"/>
              </w:rPr>
              <w:t>50</w:t>
            </w:r>
          </w:p>
        </w:tc>
        <w:tc>
          <w:tcPr>
            <w:tcW w:w="995" w:type="dxa"/>
            <w:vAlign w:val="center"/>
          </w:tcPr>
          <w:p w:rsidR="009F432F" w:rsidRPr="00864987" w:rsidRDefault="009F432F" w:rsidP="0028315E">
            <w:pPr>
              <w:spacing w:line="360" w:lineRule="auto"/>
              <w:jc w:val="center"/>
              <w:rPr>
                <w:rFonts w:ascii="Times New Roman" w:hAnsi="Times New Roman" w:cs="Times New Roman"/>
                <w:color w:val="00B050"/>
                <w:sz w:val="24"/>
                <w:szCs w:val="24"/>
              </w:rPr>
            </w:pPr>
            <w:r w:rsidRPr="00864987">
              <w:rPr>
                <w:rFonts w:ascii="Times New Roman" w:hAnsi="Times New Roman" w:cs="Times New Roman"/>
                <w:color w:val="00B050"/>
                <w:sz w:val="24"/>
                <w:szCs w:val="24"/>
              </w:rPr>
              <w:t>52</w:t>
            </w:r>
          </w:p>
        </w:tc>
      </w:tr>
      <w:tr w:rsidR="009F432F" w:rsidRPr="005C07A7" w:rsidTr="0095426C">
        <w:trPr>
          <w:jc w:val="center"/>
        </w:trPr>
        <w:tc>
          <w:tcPr>
            <w:tcW w:w="3681"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technikum</w:t>
            </w:r>
          </w:p>
        </w:tc>
        <w:tc>
          <w:tcPr>
            <w:tcW w:w="1134"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7</w:t>
            </w:r>
          </w:p>
        </w:tc>
        <w:tc>
          <w:tcPr>
            <w:tcW w:w="1143"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10</w:t>
            </w:r>
          </w:p>
        </w:tc>
        <w:tc>
          <w:tcPr>
            <w:tcW w:w="991" w:type="dxa"/>
            <w:vAlign w:val="center"/>
          </w:tcPr>
          <w:p w:rsidR="009F432F" w:rsidRPr="00864987" w:rsidRDefault="009F432F" w:rsidP="0028315E">
            <w:pPr>
              <w:spacing w:line="360" w:lineRule="auto"/>
              <w:jc w:val="center"/>
              <w:rPr>
                <w:rFonts w:ascii="Times New Roman" w:hAnsi="Times New Roman" w:cs="Times New Roman"/>
                <w:color w:val="00B050"/>
                <w:sz w:val="24"/>
                <w:szCs w:val="24"/>
              </w:rPr>
            </w:pPr>
            <w:r w:rsidRPr="00864987">
              <w:rPr>
                <w:rFonts w:ascii="Times New Roman" w:hAnsi="Times New Roman" w:cs="Times New Roman"/>
                <w:color w:val="00B050"/>
                <w:sz w:val="24"/>
                <w:szCs w:val="24"/>
              </w:rPr>
              <w:t>5</w:t>
            </w:r>
          </w:p>
        </w:tc>
        <w:tc>
          <w:tcPr>
            <w:tcW w:w="995" w:type="dxa"/>
            <w:vAlign w:val="center"/>
          </w:tcPr>
          <w:p w:rsidR="009F432F" w:rsidRPr="00864987" w:rsidRDefault="009F432F" w:rsidP="0028315E">
            <w:pPr>
              <w:spacing w:line="360" w:lineRule="auto"/>
              <w:jc w:val="center"/>
              <w:rPr>
                <w:rFonts w:ascii="Times New Roman" w:hAnsi="Times New Roman" w:cs="Times New Roman"/>
                <w:color w:val="00B050"/>
                <w:sz w:val="24"/>
                <w:szCs w:val="24"/>
              </w:rPr>
            </w:pPr>
            <w:r w:rsidRPr="00864987">
              <w:rPr>
                <w:rFonts w:ascii="Times New Roman" w:hAnsi="Times New Roman" w:cs="Times New Roman"/>
                <w:color w:val="00B050"/>
                <w:sz w:val="24"/>
                <w:szCs w:val="24"/>
              </w:rPr>
              <w:t>9</w:t>
            </w:r>
          </w:p>
        </w:tc>
      </w:tr>
      <w:tr w:rsidR="009F432F" w:rsidRPr="005C07A7" w:rsidTr="0095426C">
        <w:trPr>
          <w:jc w:val="center"/>
        </w:trPr>
        <w:tc>
          <w:tcPr>
            <w:tcW w:w="3681"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gimnázium</w:t>
            </w:r>
          </w:p>
        </w:tc>
        <w:tc>
          <w:tcPr>
            <w:tcW w:w="1134"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32</w:t>
            </w:r>
          </w:p>
        </w:tc>
        <w:tc>
          <w:tcPr>
            <w:tcW w:w="1143"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45</w:t>
            </w:r>
          </w:p>
        </w:tc>
        <w:tc>
          <w:tcPr>
            <w:tcW w:w="991" w:type="dxa"/>
            <w:vAlign w:val="center"/>
          </w:tcPr>
          <w:p w:rsidR="009F432F" w:rsidRPr="00864987" w:rsidRDefault="009F432F" w:rsidP="0028315E">
            <w:pPr>
              <w:spacing w:line="360" w:lineRule="auto"/>
              <w:jc w:val="center"/>
              <w:rPr>
                <w:rFonts w:ascii="Times New Roman" w:hAnsi="Times New Roman" w:cs="Times New Roman"/>
                <w:color w:val="00B050"/>
                <w:sz w:val="24"/>
                <w:szCs w:val="24"/>
              </w:rPr>
            </w:pPr>
            <w:r w:rsidRPr="00864987">
              <w:rPr>
                <w:rFonts w:ascii="Times New Roman" w:hAnsi="Times New Roman" w:cs="Times New Roman"/>
                <w:color w:val="00B050"/>
                <w:sz w:val="24"/>
                <w:szCs w:val="24"/>
              </w:rPr>
              <w:t>31</w:t>
            </w:r>
          </w:p>
        </w:tc>
        <w:tc>
          <w:tcPr>
            <w:tcW w:w="995" w:type="dxa"/>
            <w:vAlign w:val="center"/>
          </w:tcPr>
          <w:p w:rsidR="009F432F" w:rsidRPr="00864987" w:rsidRDefault="009F432F" w:rsidP="0028315E">
            <w:pPr>
              <w:spacing w:line="360" w:lineRule="auto"/>
              <w:jc w:val="center"/>
              <w:rPr>
                <w:rFonts w:ascii="Times New Roman" w:hAnsi="Times New Roman" w:cs="Times New Roman"/>
                <w:color w:val="00B050"/>
                <w:sz w:val="24"/>
                <w:szCs w:val="24"/>
              </w:rPr>
            </w:pPr>
            <w:r w:rsidRPr="00864987">
              <w:rPr>
                <w:rFonts w:ascii="Times New Roman" w:hAnsi="Times New Roman" w:cs="Times New Roman"/>
                <w:color w:val="00B050"/>
                <w:sz w:val="24"/>
                <w:szCs w:val="24"/>
              </w:rPr>
              <w:t>31</w:t>
            </w:r>
          </w:p>
        </w:tc>
      </w:tr>
      <w:tr w:rsidR="009F432F" w:rsidRPr="005C07A7" w:rsidTr="0095426C">
        <w:trPr>
          <w:jc w:val="center"/>
        </w:trPr>
        <w:tc>
          <w:tcPr>
            <w:tcW w:w="3681"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szakgimnázium</w:t>
            </w:r>
          </w:p>
        </w:tc>
        <w:tc>
          <w:tcPr>
            <w:tcW w:w="1134"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w:t>
            </w:r>
          </w:p>
        </w:tc>
        <w:tc>
          <w:tcPr>
            <w:tcW w:w="1143"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1</w:t>
            </w:r>
          </w:p>
        </w:tc>
        <w:tc>
          <w:tcPr>
            <w:tcW w:w="991" w:type="dxa"/>
            <w:vAlign w:val="center"/>
          </w:tcPr>
          <w:p w:rsidR="009F432F" w:rsidRPr="00864987" w:rsidRDefault="009F432F" w:rsidP="0028315E">
            <w:pPr>
              <w:spacing w:line="360" w:lineRule="auto"/>
              <w:jc w:val="center"/>
              <w:rPr>
                <w:rFonts w:ascii="Times New Roman" w:hAnsi="Times New Roman" w:cs="Times New Roman"/>
                <w:color w:val="00B050"/>
                <w:sz w:val="24"/>
                <w:szCs w:val="24"/>
              </w:rPr>
            </w:pPr>
            <w:r w:rsidRPr="00864987">
              <w:rPr>
                <w:rFonts w:ascii="Times New Roman" w:hAnsi="Times New Roman" w:cs="Times New Roman"/>
                <w:color w:val="00B050"/>
                <w:sz w:val="24"/>
                <w:szCs w:val="24"/>
              </w:rPr>
              <w:t>-</w:t>
            </w:r>
          </w:p>
        </w:tc>
        <w:tc>
          <w:tcPr>
            <w:tcW w:w="995" w:type="dxa"/>
            <w:vAlign w:val="center"/>
          </w:tcPr>
          <w:p w:rsidR="009F432F" w:rsidRPr="00864987" w:rsidRDefault="009F432F" w:rsidP="0028315E">
            <w:pPr>
              <w:spacing w:line="360" w:lineRule="auto"/>
              <w:jc w:val="center"/>
              <w:rPr>
                <w:rFonts w:ascii="Times New Roman" w:hAnsi="Times New Roman" w:cs="Times New Roman"/>
                <w:color w:val="00B050"/>
                <w:sz w:val="24"/>
                <w:szCs w:val="24"/>
              </w:rPr>
            </w:pPr>
            <w:r w:rsidRPr="00864987">
              <w:rPr>
                <w:rFonts w:ascii="Times New Roman" w:hAnsi="Times New Roman" w:cs="Times New Roman"/>
                <w:color w:val="00B050"/>
                <w:sz w:val="24"/>
                <w:szCs w:val="24"/>
              </w:rPr>
              <w:t>-</w:t>
            </w:r>
          </w:p>
        </w:tc>
      </w:tr>
      <w:tr w:rsidR="009F432F" w:rsidRPr="005C07A7" w:rsidTr="0095426C">
        <w:trPr>
          <w:jc w:val="center"/>
        </w:trPr>
        <w:tc>
          <w:tcPr>
            <w:tcW w:w="3681"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felsőfokú</w:t>
            </w:r>
          </w:p>
        </w:tc>
        <w:tc>
          <w:tcPr>
            <w:tcW w:w="1134"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16</w:t>
            </w:r>
          </w:p>
        </w:tc>
        <w:tc>
          <w:tcPr>
            <w:tcW w:w="1143"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22</w:t>
            </w:r>
          </w:p>
        </w:tc>
        <w:tc>
          <w:tcPr>
            <w:tcW w:w="991" w:type="dxa"/>
            <w:vAlign w:val="center"/>
          </w:tcPr>
          <w:p w:rsidR="009F432F" w:rsidRPr="00864987" w:rsidRDefault="009F432F" w:rsidP="0028315E">
            <w:pPr>
              <w:spacing w:line="360" w:lineRule="auto"/>
              <w:jc w:val="center"/>
              <w:rPr>
                <w:rFonts w:ascii="Times New Roman" w:hAnsi="Times New Roman" w:cs="Times New Roman"/>
                <w:color w:val="00B050"/>
                <w:sz w:val="24"/>
                <w:szCs w:val="24"/>
              </w:rPr>
            </w:pPr>
            <w:r w:rsidRPr="00864987">
              <w:rPr>
                <w:rFonts w:ascii="Times New Roman" w:hAnsi="Times New Roman" w:cs="Times New Roman"/>
                <w:color w:val="00B050"/>
                <w:sz w:val="24"/>
                <w:szCs w:val="24"/>
              </w:rPr>
              <w:t>15</w:t>
            </w:r>
          </w:p>
        </w:tc>
        <w:tc>
          <w:tcPr>
            <w:tcW w:w="995" w:type="dxa"/>
            <w:vAlign w:val="center"/>
          </w:tcPr>
          <w:p w:rsidR="009F432F" w:rsidRPr="00864987" w:rsidRDefault="009F432F" w:rsidP="0028315E">
            <w:pPr>
              <w:spacing w:line="360" w:lineRule="auto"/>
              <w:jc w:val="center"/>
              <w:rPr>
                <w:rFonts w:ascii="Times New Roman" w:hAnsi="Times New Roman" w:cs="Times New Roman"/>
                <w:color w:val="00B050"/>
                <w:sz w:val="24"/>
                <w:szCs w:val="24"/>
              </w:rPr>
            </w:pPr>
            <w:r w:rsidRPr="00864987">
              <w:rPr>
                <w:rFonts w:ascii="Times New Roman" w:hAnsi="Times New Roman" w:cs="Times New Roman"/>
                <w:color w:val="00B050"/>
                <w:sz w:val="24"/>
                <w:szCs w:val="24"/>
              </w:rPr>
              <w:t>20</w:t>
            </w:r>
          </w:p>
        </w:tc>
      </w:tr>
      <w:tr w:rsidR="009F432F" w:rsidRPr="005C07A7" w:rsidTr="0095426C">
        <w:trPr>
          <w:jc w:val="center"/>
        </w:trPr>
        <w:tc>
          <w:tcPr>
            <w:tcW w:w="3681"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Összesen</w:t>
            </w:r>
          </w:p>
        </w:tc>
        <w:tc>
          <w:tcPr>
            <w:tcW w:w="1134"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259</w:t>
            </w:r>
          </w:p>
        </w:tc>
        <w:tc>
          <w:tcPr>
            <w:tcW w:w="1143" w:type="dxa"/>
            <w:vAlign w:val="center"/>
          </w:tcPr>
          <w:p w:rsidR="009F432F" w:rsidRPr="005C07A7" w:rsidRDefault="009F432F" w:rsidP="0028315E">
            <w:pPr>
              <w:spacing w:line="360" w:lineRule="auto"/>
              <w:jc w:val="center"/>
              <w:rPr>
                <w:rFonts w:ascii="Times New Roman" w:hAnsi="Times New Roman" w:cs="Times New Roman"/>
                <w:sz w:val="24"/>
                <w:szCs w:val="24"/>
              </w:rPr>
            </w:pPr>
            <w:r w:rsidRPr="005C07A7">
              <w:rPr>
                <w:rFonts w:ascii="Times New Roman" w:hAnsi="Times New Roman" w:cs="Times New Roman"/>
                <w:sz w:val="24"/>
                <w:szCs w:val="24"/>
              </w:rPr>
              <w:t>338</w:t>
            </w:r>
          </w:p>
        </w:tc>
        <w:tc>
          <w:tcPr>
            <w:tcW w:w="991" w:type="dxa"/>
            <w:vAlign w:val="center"/>
          </w:tcPr>
          <w:p w:rsidR="009F432F" w:rsidRPr="00864987" w:rsidRDefault="009F432F" w:rsidP="0028315E">
            <w:pPr>
              <w:spacing w:line="360" w:lineRule="auto"/>
              <w:jc w:val="center"/>
              <w:rPr>
                <w:rFonts w:ascii="Times New Roman" w:hAnsi="Times New Roman" w:cs="Times New Roman"/>
                <w:color w:val="00B050"/>
                <w:sz w:val="24"/>
                <w:szCs w:val="24"/>
              </w:rPr>
            </w:pPr>
            <w:r w:rsidRPr="00864987">
              <w:rPr>
                <w:rFonts w:ascii="Times New Roman" w:hAnsi="Times New Roman" w:cs="Times New Roman"/>
                <w:color w:val="00B050"/>
                <w:sz w:val="24"/>
                <w:szCs w:val="24"/>
              </w:rPr>
              <w:t>260</w:t>
            </w:r>
          </w:p>
        </w:tc>
        <w:tc>
          <w:tcPr>
            <w:tcW w:w="995" w:type="dxa"/>
            <w:vAlign w:val="center"/>
          </w:tcPr>
          <w:p w:rsidR="009F432F" w:rsidRPr="00864987" w:rsidRDefault="009F432F" w:rsidP="0028315E">
            <w:pPr>
              <w:spacing w:line="360" w:lineRule="auto"/>
              <w:jc w:val="center"/>
              <w:rPr>
                <w:rFonts w:ascii="Times New Roman" w:hAnsi="Times New Roman" w:cs="Times New Roman"/>
                <w:color w:val="00B050"/>
                <w:sz w:val="24"/>
                <w:szCs w:val="24"/>
              </w:rPr>
            </w:pPr>
            <w:r w:rsidRPr="00864987">
              <w:rPr>
                <w:rFonts w:ascii="Times New Roman" w:hAnsi="Times New Roman" w:cs="Times New Roman"/>
                <w:color w:val="00B050"/>
                <w:sz w:val="24"/>
                <w:szCs w:val="24"/>
              </w:rPr>
              <w:t>267</w:t>
            </w:r>
          </w:p>
        </w:tc>
      </w:tr>
    </w:tbl>
    <w:p w:rsidR="000F5C75" w:rsidRPr="005C07A7" w:rsidRDefault="0095426C" w:rsidP="00615CE1">
      <w:pPr>
        <w:spacing w:line="360" w:lineRule="auto"/>
        <w:rPr>
          <w:rFonts w:ascii="Times New Roman" w:hAnsi="Times New Roman" w:cs="Times New Roman"/>
          <w:sz w:val="18"/>
          <w:szCs w:val="18"/>
        </w:rPr>
      </w:pPr>
      <w:r>
        <w:rPr>
          <w:rFonts w:ascii="Times New Roman" w:hAnsi="Times New Roman" w:cs="Times New Roman"/>
          <w:sz w:val="18"/>
          <w:szCs w:val="18"/>
        </w:rPr>
        <w:t xml:space="preserve">            </w:t>
      </w:r>
      <w:r w:rsidR="00AE0537" w:rsidRPr="005C07A7">
        <w:rPr>
          <w:rFonts w:ascii="Times New Roman" w:hAnsi="Times New Roman" w:cs="Times New Roman"/>
          <w:sz w:val="18"/>
          <w:szCs w:val="18"/>
        </w:rPr>
        <w:t xml:space="preserve">(forrás: Csongrád-Csanád </w:t>
      </w:r>
      <w:r w:rsidR="005C07A7" w:rsidRPr="00F168FF">
        <w:rPr>
          <w:rFonts w:ascii="Times New Roman" w:hAnsi="Times New Roman" w:cs="Times New Roman"/>
          <w:color w:val="00B050"/>
          <w:sz w:val="18"/>
          <w:szCs w:val="18"/>
        </w:rPr>
        <w:t>Várm</w:t>
      </w:r>
      <w:r w:rsidR="00AE0537" w:rsidRPr="00F168FF">
        <w:rPr>
          <w:rFonts w:ascii="Times New Roman" w:hAnsi="Times New Roman" w:cs="Times New Roman"/>
          <w:color w:val="00B050"/>
          <w:sz w:val="18"/>
          <w:szCs w:val="18"/>
        </w:rPr>
        <w:t xml:space="preserve">egyei </w:t>
      </w:r>
      <w:r w:rsidR="00AE0537" w:rsidRPr="005C07A7">
        <w:rPr>
          <w:rFonts w:ascii="Times New Roman" w:hAnsi="Times New Roman" w:cs="Times New Roman"/>
          <w:sz w:val="18"/>
          <w:szCs w:val="18"/>
        </w:rPr>
        <w:t>Kormányhivatal Csongrádi Járási Hivatal Foglalkoztatási Osztály)</w:t>
      </w:r>
    </w:p>
    <w:p w:rsidR="00AE0537" w:rsidRPr="00D30050" w:rsidRDefault="00AE0537" w:rsidP="009A2105">
      <w:pPr>
        <w:pStyle w:val="Listaszerbekezds"/>
        <w:numPr>
          <w:ilvl w:val="0"/>
          <w:numId w:val="2"/>
        </w:numPr>
        <w:spacing w:line="360" w:lineRule="auto"/>
        <w:rPr>
          <w:rFonts w:ascii="Times New Roman" w:hAnsi="Times New Roman" w:cs="Times New Roman"/>
          <w:sz w:val="24"/>
          <w:szCs w:val="24"/>
        </w:rPr>
      </w:pPr>
      <w:r w:rsidRPr="00D30050">
        <w:rPr>
          <w:rFonts w:ascii="Times New Roman" w:hAnsi="Times New Roman" w:cs="Times New Roman"/>
          <w:sz w:val="24"/>
          <w:szCs w:val="24"/>
        </w:rPr>
        <w:t xml:space="preserve">Regisztrált álláskeresők megoszlása </w:t>
      </w:r>
      <w:proofErr w:type="spellStart"/>
      <w:r w:rsidRPr="00D30050">
        <w:rPr>
          <w:rFonts w:ascii="Times New Roman" w:hAnsi="Times New Roman" w:cs="Times New Roman"/>
          <w:b/>
          <w:sz w:val="24"/>
          <w:szCs w:val="24"/>
        </w:rPr>
        <w:t>regisztráltság</w:t>
      </w:r>
      <w:proofErr w:type="spellEnd"/>
      <w:r w:rsidRPr="00D30050">
        <w:rPr>
          <w:rFonts w:ascii="Times New Roman" w:hAnsi="Times New Roman" w:cs="Times New Roman"/>
          <w:b/>
          <w:sz w:val="24"/>
          <w:szCs w:val="24"/>
        </w:rPr>
        <w:t xml:space="preserve"> időtartama</w:t>
      </w:r>
      <w:r w:rsidRPr="00D30050">
        <w:rPr>
          <w:rFonts w:ascii="Times New Roman" w:hAnsi="Times New Roman" w:cs="Times New Roman"/>
          <w:sz w:val="24"/>
          <w:szCs w:val="24"/>
        </w:rPr>
        <w:t xml:space="preserve"> szerint:</w:t>
      </w:r>
    </w:p>
    <w:tbl>
      <w:tblPr>
        <w:tblStyle w:val="Rcsostblzat"/>
        <w:tblW w:w="7442" w:type="dxa"/>
        <w:tblInd w:w="491" w:type="dxa"/>
        <w:tblLayout w:type="fixed"/>
        <w:tblLook w:val="04A0" w:firstRow="1" w:lastRow="0" w:firstColumn="1" w:lastColumn="0" w:noHBand="0" w:noVBand="1"/>
      </w:tblPr>
      <w:tblGrid>
        <w:gridCol w:w="1555"/>
        <w:gridCol w:w="1493"/>
        <w:gridCol w:w="1559"/>
        <w:gridCol w:w="1418"/>
        <w:gridCol w:w="1417"/>
      </w:tblGrid>
      <w:tr w:rsidR="000F5C75" w:rsidRPr="00D30050" w:rsidTr="000F5C75">
        <w:tc>
          <w:tcPr>
            <w:tcW w:w="1555" w:type="dxa"/>
            <w:vAlign w:val="center"/>
          </w:tcPr>
          <w:p w:rsidR="000F5C75" w:rsidRPr="00D30050" w:rsidRDefault="000F5C75" w:rsidP="0028315E">
            <w:pPr>
              <w:spacing w:line="360" w:lineRule="auto"/>
              <w:jc w:val="center"/>
              <w:rPr>
                <w:rFonts w:ascii="Times New Roman" w:hAnsi="Times New Roman" w:cs="Times New Roman"/>
                <w:sz w:val="24"/>
                <w:szCs w:val="24"/>
              </w:rPr>
            </w:pPr>
          </w:p>
        </w:tc>
        <w:tc>
          <w:tcPr>
            <w:tcW w:w="5887" w:type="dxa"/>
            <w:gridSpan w:val="4"/>
            <w:vAlign w:val="center"/>
          </w:tcPr>
          <w:p w:rsidR="000F5C75" w:rsidRPr="00D30050" w:rsidRDefault="000F5C75" w:rsidP="0028315E">
            <w:pPr>
              <w:spacing w:line="360" w:lineRule="auto"/>
              <w:jc w:val="center"/>
              <w:rPr>
                <w:rFonts w:ascii="Times New Roman" w:hAnsi="Times New Roman" w:cs="Times New Roman"/>
                <w:sz w:val="24"/>
                <w:szCs w:val="24"/>
              </w:rPr>
            </w:pPr>
            <w:r w:rsidRPr="00D30050">
              <w:rPr>
                <w:rFonts w:ascii="Times New Roman" w:hAnsi="Times New Roman" w:cs="Times New Roman"/>
                <w:b/>
                <w:sz w:val="24"/>
                <w:szCs w:val="24"/>
              </w:rPr>
              <w:t>Regisztrált álláskeresők száma (fő)</w:t>
            </w:r>
          </w:p>
        </w:tc>
      </w:tr>
      <w:tr w:rsidR="000F5C75" w:rsidRPr="00D30050" w:rsidTr="000F5C75">
        <w:tc>
          <w:tcPr>
            <w:tcW w:w="1555" w:type="dxa"/>
            <w:vAlign w:val="center"/>
          </w:tcPr>
          <w:p w:rsidR="000F5C75" w:rsidRPr="00D30050" w:rsidRDefault="000F5C75" w:rsidP="0028315E">
            <w:pPr>
              <w:spacing w:line="360" w:lineRule="auto"/>
              <w:jc w:val="center"/>
              <w:rPr>
                <w:rFonts w:ascii="Times New Roman" w:hAnsi="Times New Roman" w:cs="Times New Roman"/>
                <w:b/>
                <w:sz w:val="24"/>
                <w:szCs w:val="24"/>
              </w:rPr>
            </w:pPr>
            <w:r w:rsidRPr="00D30050">
              <w:rPr>
                <w:rFonts w:ascii="Times New Roman" w:hAnsi="Times New Roman" w:cs="Times New Roman"/>
                <w:b/>
                <w:sz w:val="24"/>
                <w:szCs w:val="24"/>
              </w:rPr>
              <w:t>Időtartam</w:t>
            </w:r>
          </w:p>
        </w:tc>
        <w:tc>
          <w:tcPr>
            <w:tcW w:w="1493" w:type="dxa"/>
            <w:vAlign w:val="center"/>
          </w:tcPr>
          <w:p w:rsidR="000F5C75" w:rsidRPr="00D30050" w:rsidRDefault="000F5C75" w:rsidP="0028315E">
            <w:pPr>
              <w:spacing w:line="360" w:lineRule="auto"/>
              <w:jc w:val="center"/>
              <w:rPr>
                <w:rFonts w:ascii="Times New Roman" w:hAnsi="Times New Roman" w:cs="Times New Roman"/>
                <w:b/>
                <w:sz w:val="24"/>
                <w:szCs w:val="24"/>
              </w:rPr>
            </w:pPr>
            <w:r w:rsidRPr="00D30050">
              <w:rPr>
                <w:rFonts w:ascii="Times New Roman" w:hAnsi="Times New Roman" w:cs="Times New Roman"/>
                <w:b/>
                <w:sz w:val="24"/>
                <w:szCs w:val="24"/>
              </w:rPr>
              <w:t>2019. évben</w:t>
            </w:r>
          </w:p>
        </w:tc>
        <w:tc>
          <w:tcPr>
            <w:tcW w:w="1559" w:type="dxa"/>
            <w:vAlign w:val="center"/>
          </w:tcPr>
          <w:p w:rsidR="000F5C75" w:rsidRPr="00D30050" w:rsidRDefault="000F5C75" w:rsidP="0028315E">
            <w:pPr>
              <w:spacing w:line="360" w:lineRule="auto"/>
              <w:jc w:val="center"/>
              <w:rPr>
                <w:rFonts w:ascii="Times New Roman" w:hAnsi="Times New Roman" w:cs="Times New Roman"/>
                <w:b/>
                <w:sz w:val="24"/>
                <w:szCs w:val="24"/>
              </w:rPr>
            </w:pPr>
            <w:r w:rsidRPr="00D30050">
              <w:rPr>
                <w:rFonts w:ascii="Times New Roman" w:hAnsi="Times New Roman" w:cs="Times New Roman"/>
                <w:b/>
                <w:sz w:val="24"/>
                <w:szCs w:val="24"/>
              </w:rPr>
              <w:t>2020. évben</w:t>
            </w:r>
          </w:p>
        </w:tc>
        <w:tc>
          <w:tcPr>
            <w:tcW w:w="1418" w:type="dxa"/>
          </w:tcPr>
          <w:p w:rsidR="000F5C75" w:rsidRPr="00D30050" w:rsidRDefault="000F5C75" w:rsidP="0028315E">
            <w:pPr>
              <w:spacing w:line="360" w:lineRule="auto"/>
              <w:jc w:val="center"/>
              <w:rPr>
                <w:rFonts w:ascii="Times New Roman" w:hAnsi="Times New Roman" w:cs="Times New Roman"/>
                <w:b/>
                <w:color w:val="00B050"/>
                <w:sz w:val="24"/>
                <w:szCs w:val="24"/>
              </w:rPr>
            </w:pPr>
            <w:r w:rsidRPr="00D30050">
              <w:rPr>
                <w:rFonts w:ascii="Times New Roman" w:hAnsi="Times New Roman" w:cs="Times New Roman"/>
                <w:b/>
                <w:color w:val="00B050"/>
                <w:sz w:val="24"/>
                <w:szCs w:val="24"/>
              </w:rPr>
              <w:t>2021. évben</w:t>
            </w:r>
          </w:p>
        </w:tc>
        <w:tc>
          <w:tcPr>
            <w:tcW w:w="1417" w:type="dxa"/>
          </w:tcPr>
          <w:p w:rsidR="000F5C75" w:rsidRPr="00D30050" w:rsidRDefault="000F5C75" w:rsidP="0028315E">
            <w:pPr>
              <w:spacing w:line="360" w:lineRule="auto"/>
              <w:jc w:val="center"/>
              <w:rPr>
                <w:rFonts w:ascii="Times New Roman" w:hAnsi="Times New Roman" w:cs="Times New Roman"/>
                <w:b/>
                <w:color w:val="00B050"/>
                <w:sz w:val="24"/>
                <w:szCs w:val="24"/>
              </w:rPr>
            </w:pPr>
            <w:r w:rsidRPr="00D30050">
              <w:rPr>
                <w:rFonts w:ascii="Times New Roman" w:hAnsi="Times New Roman" w:cs="Times New Roman"/>
                <w:b/>
                <w:color w:val="00B050"/>
                <w:sz w:val="24"/>
                <w:szCs w:val="24"/>
              </w:rPr>
              <w:t>2022. évben</w:t>
            </w:r>
          </w:p>
        </w:tc>
      </w:tr>
      <w:tr w:rsidR="000F5C75" w:rsidRPr="00D30050" w:rsidTr="000F5C75">
        <w:tc>
          <w:tcPr>
            <w:tcW w:w="1555" w:type="dxa"/>
            <w:vAlign w:val="center"/>
          </w:tcPr>
          <w:p w:rsidR="000F5C75" w:rsidRPr="00D30050" w:rsidRDefault="000F5C75" w:rsidP="0028315E">
            <w:pPr>
              <w:spacing w:line="360" w:lineRule="auto"/>
              <w:jc w:val="center"/>
              <w:rPr>
                <w:rFonts w:ascii="Times New Roman" w:hAnsi="Times New Roman" w:cs="Times New Roman"/>
                <w:b/>
                <w:sz w:val="24"/>
                <w:szCs w:val="24"/>
              </w:rPr>
            </w:pPr>
            <w:r w:rsidRPr="00D30050">
              <w:rPr>
                <w:rFonts w:ascii="Times New Roman" w:hAnsi="Times New Roman" w:cs="Times New Roman"/>
                <w:b/>
                <w:sz w:val="24"/>
                <w:szCs w:val="24"/>
              </w:rPr>
              <w:t>1-3 hónap</w:t>
            </w:r>
          </w:p>
        </w:tc>
        <w:tc>
          <w:tcPr>
            <w:tcW w:w="1493" w:type="dxa"/>
            <w:vAlign w:val="center"/>
          </w:tcPr>
          <w:p w:rsidR="000F5C75" w:rsidRPr="00D30050" w:rsidRDefault="000F5C75" w:rsidP="0028315E">
            <w:pPr>
              <w:spacing w:line="360" w:lineRule="auto"/>
              <w:jc w:val="center"/>
              <w:rPr>
                <w:rFonts w:ascii="Times New Roman" w:hAnsi="Times New Roman" w:cs="Times New Roman"/>
                <w:sz w:val="24"/>
                <w:szCs w:val="24"/>
              </w:rPr>
            </w:pPr>
            <w:r w:rsidRPr="00D30050">
              <w:rPr>
                <w:rFonts w:ascii="Times New Roman" w:hAnsi="Times New Roman" w:cs="Times New Roman"/>
                <w:sz w:val="24"/>
                <w:szCs w:val="24"/>
              </w:rPr>
              <w:t>143</w:t>
            </w:r>
          </w:p>
        </w:tc>
        <w:tc>
          <w:tcPr>
            <w:tcW w:w="1559" w:type="dxa"/>
            <w:vAlign w:val="center"/>
          </w:tcPr>
          <w:p w:rsidR="000F5C75" w:rsidRPr="00D30050" w:rsidRDefault="000F5C75" w:rsidP="0028315E">
            <w:pPr>
              <w:spacing w:line="360" w:lineRule="auto"/>
              <w:jc w:val="center"/>
              <w:rPr>
                <w:rFonts w:ascii="Times New Roman" w:hAnsi="Times New Roman" w:cs="Times New Roman"/>
                <w:sz w:val="24"/>
                <w:szCs w:val="24"/>
              </w:rPr>
            </w:pPr>
            <w:r w:rsidRPr="00D30050">
              <w:rPr>
                <w:rFonts w:ascii="Times New Roman" w:hAnsi="Times New Roman" w:cs="Times New Roman"/>
                <w:sz w:val="24"/>
                <w:szCs w:val="24"/>
              </w:rPr>
              <w:t>179</w:t>
            </w:r>
          </w:p>
        </w:tc>
        <w:tc>
          <w:tcPr>
            <w:tcW w:w="1418" w:type="dxa"/>
          </w:tcPr>
          <w:p w:rsidR="000F5C75" w:rsidRPr="00D30050" w:rsidRDefault="000F5C75"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115</w:t>
            </w:r>
          </w:p>
        </w:tc>
        <w:tc>
          <w:tcPr>
            <w:tcW w:w="1417" w:type="dxa"/>
          </w:tcPr>
          <w:p w:rsidR="000F5C75" w:rsidRPr="00D30050" w:rsidRDefault="000F5C75"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129</w:t>
            </w:r>
          </w:p>
        </w:tc>
      </w:tr>
      <w:tr w:rsidR="000F5C75" w:rsidRPr="00D30050" w:rsidTr="000F5C75">
        <w:tc>
          <w:tcPr>
            <w:tcW w:w="1555" w:type="dxa"/>
            <w:vAlign w:val="center"/>
          </w:tcPr>
          <w:p w:rsidR="000F5C75" w:rsidRPr="00D30050" w:rsidRDefault="000F5C75" w:rsidP="0028315E">
            <w:pPr>
              <w:spacing w:line="360" w:lineRule="auto"/>
              <w:jc w:val="center"/>
              <w:rPr>
                <w:rFonts w:ascii="Times New Roman" w:hAnsi="Times New Roman" w:cs="Times New Roman"/>
                <w:b/>
                <w:sz w:val="24"/>
                <w:szCs w:val="24"/>
              </w:rPr>
            </w:pPr>
            <w:r w:rsidRPr="00D30050">
              <w:rPr>
                <w:rFonts w:ascii="Times New Roman" w:hAnsi="Times New Roman" w:cs="Times New Roman"/>
                <w:b/>
                <w:sz w:val="24"/>
                <w:szCs w:val="24"/>
              </w:rPr>
              <w:t>4-6 hónap</w:t>
            </w:r>
          </w:p>
        </w:tc>
        <w:tc>
          <w:tcPr>
            <w:tcW w:w="1493" w:type="dxa"/>
            <w:vAlign w:val="center"/>
          </w:tcPr>
          <w:p w:rsidR="000F5C75" w:rsidRPr="00D30050" w:rsidRDefault="000F5C75" w:rsidP="0028315E">
            <w:pPr>
              <w:spacing w:line="360" w:lineRule="auto"/>
              <w:jc w:val="center"/>
              <w:rPr>
                <w:rFonts w:ascii="Times New Roman" w:hAnsi="Times New Roman" w:cs="Times New Roman"/>
                <w:sz w:val="24"/>
                <w:szCs w:val="24"/>
              </w:rPr>
            </w:pPr>
            <w:r w:rsidRPr="00D30050">
              <w:rPr>
                <w:rFonts w:ascii="Times New Roman" w:hAnsi="Times New Roman" w:cs="Times New Roman"/>
                <w:sz w:val="24"/>
                <w:szCs w:val="24"/>
              </w:rPr>
              <w:t>49</w:t>
            </w:r>
          </w:p>
        </w:tc>
        <w:tc>
          <w:tcPr>
            <w:tcW w:w="1559" w:type="dxa"/>
            <w:vAlign w:val="center"/>
          </w:tcPr>
          <w:p w:rsidR="000F5C75" w:rsidRPr="00D30050" w:rsidRDefault="000F5C75" w:rsidP="0028315E">
            <w:pPr>
              <w:spacing w:line="360" w:lineRule="auto"/>
              <w:jc w:val="center"/>
              <w:rPr>
                <w:rFonts w:ascii="Times New Roman" w:hAnsi="Times New Roman" w:cs="Times New Roman"/>
                <w:sz w:val="24"/>
                <w:szCs w:val="24"/>
              </w:rPr>
            </w:pPr>
            <w:r w:rsidRPr="00D30050">
              <w:rPr>
                <w:rFonts w:ascii="Times New Roman" w:hAnsi="Times New Roman" w:cs="Times New Roman"/>
                <w:sz w:val="24"/>
                <w:szCs w:val="24"/>
              </w:rPr>
              <w:t>71</w:t>
            </w:r>
          </w:p>
        </w:tc>
        <w:tc>
          <w:tcPr>
            <w:tcW w:w="1418" w:type="dxa"/>
          </w:tcPr>
          <w:p w:rsidR="000F5C75" w:rsidRPr="00D30050" w:rsidRDefault="000F5C75"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40</w:t>
            </w:r>
          </w:p>
        </w:tc>
        <w:tc>
          <w:tcPr>
            <w:tcW w:w="1417" w:type="dxa"/>
          </w:tcPr>
          <w:p w:rsidR="000F5C75" w:rsidRPr="00D30050" w:rsidRDefault="000F5C75"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46</w:t>
            </w:r>
          </w:p>
        </w:tc>
      </w:tr>
      <w:tr w:rsidR="000F5C75" w:rsidRPr="00D30050" w:rsidTr="000F5C75">
        <w:tc>
          <w:tcPr>
            <w:tcW w:w="1555" w:type="dxa"/>
            <w:vAlign w:val="center"/>
          </w:tcPr>
          <w:p w:rsidR="000F5C75" w:rsidRPr="00D30050" w:rsidRDefault="000F5C75" w:rsidP="0028315E">
            <w:pPr>
              <w:spacing w:line="360" w:lineRule="auto"/>
              <w:jc w:val="center"/>
              <w:rPr>
                <w:rFonts w:ascii="Times New Roman" w:hAnsi="Times New Roman" w:cs="Times New Roman"/>
                <w:b/>
                <w:sz w:val="24"/>
                <w:szCs w:val="24"/>
              </w:rPr>
            </w:pPr>
            <w:r w:rsidRPr="00D30050">
              <w:rPr>
                <w:rFonts w:ascii="Times New Roman" w:hAnsi="Times New Roman" w:cs="Times New Roman"/>
                <w:b/>
                <w:sz w:val="24"/>
                <w:szCs w:val="24"/>
              </w:rPr>
              <w:t>7-12 hónap</w:t>
            </w:r>
          </w:p>
        </w:tc>
        <w:tc>
          <w:tcPr>
            <w:tcW w:w="1493" w:type="dxa"/>
            <w:vAlign w:val="center"/>
          </w:tcPr>
          <w:p w:rsidR="000F5C75" w:rsidRPr="00D30050" w:rsidRDefault="000F5C75" w:rsidP="0028315E">
            <w:pPr>
              <w:spacing w:line="360" w:lineRule="auto"/>
              <w:jc w:val="center"/>
              <w:rPr>
                <w:rFonts w:ascii="Times New Roman" w:hAnsi="Times New Roman" w:cs="Times New Roman"/>
                <w:sz w:val="24"/>
                <w:szCs w:val="24"/>
              </w:rPr>
            </w:pPr>
            <w:r w:rsidRPr="00D30050">
              <w:rPr>
                <w:rFonts w:ascii="Times New Roman" w:hAnsi="Times New Roman" w:cs="Times New Roman"/>
                <w:sz w:val="24"/>
                <w:szCs w:val="24"/>
              </w:rPr>
              <w:t>26</w:t>
            </w:r>
          </w:p>
        </w:tc>
        <w:tc>
          <w:tcPr>
            <w:tcW w:w="1559" w:type="dxa"/>
            <w:vAlign w:val="center"/>
          </w:tcPr>
          <w:p w:rsidR="000F5C75" w:rsidRPr="00D30050" w:rsidRDefault="000F5C75" w:rsidP="0028315E">
            <w:pPr>
              <w:spacing w:line="360" w:lineRule="auto"/>
              <w:jc w:val="center"/>
              <w:rPr>
                <w:rFonts w:ascii="Times New Roman" w:hAnsi="Times New Roman" w:cs="Times New Roman"/>
                <w:sz w:val="24"/>
                <w:szCs w:val="24"/>
              </w:rPr>
            </w:pPr>
            <w:r w:rsidRPr="00D30050">
              <w:rPr>
                <w:rFonts w:ascii="Times New Roman" w:hAnsi="Times New Roman" w:cs="Times New Roman"/>
                <w:sz w:val="24"/>
                <w:szCs w:val="24"/>
              </w:rPr>
              <w:t>43</w:t>
            </w:r>
          </w:p>
        </w:tc>
        <w:tc>
          <w:tcPr>
            <w:tcW w:w="1418" w:type="dxa"/>
          </w:tcPr>
          <w:p w:rsidR="000F5C75" w:rsidRPr="00D30050" w:rsidRDefault="000F5C75"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39</w:t>
            </w:r>
          </w:p>
        </w:tc>
        <w:tc>
          <w:tcPr>
            <w:tcW w:w="1417" w:type="dxa"/>
          </w:tcPr>
          <w:p w:rsidR="000F5C75" w:rsidRPr="00D30050" w:rsidRDefault="000F5C75"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29</w:t>
            </w:r>
          </w:p>
        </w:tc>
      </w:tr>
      <w:tr w:rsidR="000F5C75" w:rsidRPr="00D30050" w:rsidTr="000F5C75">
        <w:tc>
          <w:tcPr>
            <w:tcW w:w="1555" w:type="dxa"/>
            <w:vAlign w:val="center"/>
          </w:tcPr>
          <w:p w:rsidR="000F5C75" w:rsidRPr="00D30050" w:rsidRDefault="000F5C75" w:rsidP="0028315E">
            <w:pPr>
              <w:spacing w:line="360" w:lineRule="auto"/>
              <w:jc w:val="center"/>
              <w:rPr>
                <w:rFonts w:ascii="Times New Roman" w:hAnsi="Times New Roman" w:cs="Times New Roman"/>
                <w:b/>
                <w:sz w:val="24"/>
                <w:szCs w:val="24"/>
              </w:rPr>
            </w:pPr>
            <w:r w:rsidRPr="00D30050">
              <w:rPr>
                <w:rFonts w:ascii="Times New Roman" w:hAnsi="Times New Roman" w:cs="Times New Roman"/>
                <w:b/>
                <w:sz w:val="24"/>
                <w:szCs w:val="24"/>
              </w:rPr>
              <w:t>13-24 hónap</w:t>
            </w:r>
          </w:p>
        </w:tc>
        <w:tc>
          <w:tcPr>
            <w:tcW w:w="1493" w:type="dxa"/>
            <w:vAlign w:val="center"/>
          </w:tcPr>
          <w:p w:rsidR="000F5C75" w:rsidRPr="00D30050" w:rsidRDefault="000F5C75" w:rsidP="0028315E">
            <w:pPr>
              <w:spacing w:line="360" w:lineRule="auto"/>
              <w:jc w:val="center"/>
              <w:rPr>
                <w:rFonts w:ascii="Times New Roman" w:hAnsi="Times New Roman" w:cs="Times New Roman"/>
                <w:sz w:val="24"/>
                <w:szCs w:val="24"/>
              </w:rPr>
            </w:pPr>
            <w:r w:rsidRPr="00D30050">
              <w:rPr>
                <w:rFonts w:ascii="Times New Roman" w:hAnsi="Times New Roman" w:cs="Times New Roman"/>
                <w:sz w:val="24"/>
                <w:szCs w:val="24"/>
              </w:rPr>
              <w:t>19</w:t>
            </w:r>
          </w:p>
        </w:tc>
        <w:tc>
          <w:tcPr>
            <w:tcW w:w="1559" w:type="dxa"/>
            <w:vAlign w:val="center"/>
          </w:tcPr>
          <w:p w:rsidR="000F5C75" w:rsidRPr="00D30050" w:rsidRDefault="000F5C75" w:rsidP="0028315E">
            <w:pPr>
              <w:spacing w:line="360" w:lineRule="auto"/>
              <w:jc w:val="center"/>
              <w:rPr>
                <w:rFonts w:ascii="Times New Roman" w:hAnsi="Times New Roman" w:cs="Times New Roman"/>
                <w:sz w:val="24"/>
                <w:szCs w:val="24"/>
              </w:rPr>
            </w:pPr>
            <w:r w:rsidRPr="00D30050">
              <w:rPr>
                <w:rFonts w:ascii="Times New Roman" w:hAnsi="Times New Roman" w:cs="Times New Roman"/>
                <w:sz w:val="24"/>
                <w:szCs w:val="24"/>
              </w:rPr>
              <w:t>22</w:t>
            </w:r>
          </w:p>
        </w:tc>
        <w:tc>
          <w:tcPr>
            <w:tcW w:w="1418" w:type="dxa"/>
          </w:tcPr>
          <w:p w:rsidR="000F5C75" w:rsidRPr="00D30050" w:rsidRDefault="000F5C75"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38</w:t>
            </w:r>
          </w:p>
        </w:tc>
        <w:tc>
          <w:tcPr>
            <w:tcW w:w="1417" w:type="dxa"/>
          </w:tcPr>
          <w:p w:rsidR="000F5C75" w:rsidRPr="00D30050" w:rsidRDefault="000F5C75"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21</w:t>
            </w:r>
          </w:p>
        </w:tc>
      </w:tr>
      <w:tr w:rsidR="000F5C75" w:rsidRPr="00D30050" w:rsidTr="000F5C75">
        <w:tc>
          <w:tcPr>
            <w:tcW w:w="1555" w:type="dxa"/>
            <w:vAlign w:val="center"/>
          </w:tcPr>
          <w:p w:rsidR="000F5C75" w:rsidRPr="00D30050" w:rsidRDefault="000F5C75" w:rsidP="0028315E">
            <w:pPr>
              <w:spacing w:line="360" w:lineRule="auto"/>
              <w:jc w:val="center"/>
              <w:rPr>
                <w:rFonts w:ascii="Times New Roman" w:hAnsi="Times New Roman" w:cs="Times New Roman"/>
                <w:b/>
                <w:sz w:val="24"/>
                <w:szCs w:val="24"/>
              </w:rPr>
            </w:pPr>
            <w:proofErr w:type="gramStart"/>
            <w:r w:rsidRPr="00D30050">
              <w:rPr>
                <w:rFonts w:ascii="Times New Roman" w:hAnsi="Times New Roman" w:cs="Times New Roman"/>
                <w:b/>
                <w:sz w:val="24"/>
                <w:szCs w:val="24"/>
              </w:rPr>
              <w:t>&gt;</w:t>
            </w:r>
            <w:proofErr w:type="gramEnd"/>
            <w:r w:rsidRPr="00D30050">
              <w:rPr>
                <w:rFonts w:ascii="Times New Roman" w:hAnsi="Times New Roman" w:cs="Times New Roman"/>
                <w:b/>
                <w:sz w:val="24"/>
                <w:szCs w:val="24"/>
              </w:rPr>
              <w:t>24 hónap</w:t>
            </w:r>
          </w:p>
        </w:tc>
        <w:tc>
          <w:tcPr>
            <w:tcW w:w="1493" w:type="dxa"/>
            <w:vAlign w:val="center"/>
          </w:tcPr>
          <w:p w:rsidR="000F5C75" w:rsidRPr="00D30050" w:rsidRDefault="000F5C75" w:rsidP="0028315E">
            <w:pPr>
              <w:spacing w:line="360" w:lineRule="auto"/>
              <w:jc w:val="center"/>
              <w:rPr>
                <w:rFonts w:ascii="Times New Roman" w:hAnsi="Times New Roman" w:cs="Times New Roman"/>
                <w:sz w:val="24"/>
                <w:szCs w:val="24"/>
              </w:rPr>
            </w:pPr>
            <w:r w:rsidRPr="00D30050">
              <w:rPr>
                <w:rFonts w:ascii="Times New Roman" w:hAnsi="Times New Roman" w:cs="Times New Roman"/>
                <w:sz w:val="24"/>
                <w:szCs w:val="24"/>
              </w:rPr>
              <w:t>22</w:t>
            </w:r>
          </w:p>
        </w:tc>
        <w:tc>
          <w:tcPr>
            <w:tcW w:w="1559" w:type="dxa"/>
            <w:vAlign w:val="center"/>
          </w:tcPr>
          <w:p w:rsidR="000F5C75" w:rsidRPr="00D30050" w:rsidRDefault="000F5C75" w:rsidP="0028315E">
            <w:pPr>
              <w:spacing w:line="360" w:lineRule="auto"/>
              <w:jc w:val="center"/>
              <w:rPr>
                <w:rFonts w:ascii="Times New Roman" w:hAnsi="Times New Roman" w:cs="Times New Roman"/>
                <w:sz w:val="24"/>
                <w:szCs w:val="24"/>
              </w:rPr>
            </w:pPr>
            <w:r w:rsidRPr="00D30050">
              <w:rPr>
                <w:rFonts w:ascii="Times New Roman" w:hAnsi="Times New Roman" w:cs="Times New Roman"/>
                <w:sz w:val="24"/>
                <w:szCs w:val="24"/>
              </w:rPr>
              <w:t>23</w:t>
            </w:r>
          </w:p>
        </w:tc>
        <w:tc>
          <w:tcPr>
            <w:tcW w:w="1418" w:type="dxa"/>
          </w:tcPr>
          <w:p w:rsidR="000F5C75" w:rsidRPr="00D30050" w:rsidRDefault="000F5C75"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28</w:t>
            </w:r>
          </w:p>
        </w:tc>
        <w:tc>
          <w:tcPr>
            <w:tcW w:w="1417" w:type="dxa"/>
          </w:tcPr>
          <w:p w:rsidR="000F5C75" w:rsidRPr="00D30050" w:rsidRDefault="000F5C75"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42</w:t>
            </w:r>
          </w:p>
        </w:tc>
      </w:tr>
    </w:tbl>
    <w:p w:rsidR="000F5C75" w:rsidRPr="00D30050" w:rsidRDefault="000F5C75" w:rsidP="00615CE1">
      <w:pPr>
        <w:spacing w:line="360" w:lineRule="auto"/>
        <w:rPr>
          <w:rFonts w:ascii="Times New Roman" w:hAnsi="Times New Roman" w:cs="Times New Roman"/>
          <w:sz w:val="18"/>
          <w:szCs w:val="18"/>
        </w:rPr>
      </w:pPr>
      <w:r>
        <w:rPr>
          <w:rFonts w:ascii="Times New Roman" w:hAnsi="Times New Roman" w:cs="Times New Roman"/>
          <w:sz w:val="18"/>
          <w:szCs w:val="18"/>
        </w:rPr>
        <w:t xml:space="preserve">           </w:t>
      </w:r>
      <w:r w:rsidR="00AE0537" w:rsidRPr="00D30050">
        <w:rPr>
          <w:rFonts w:ascii="Times New Roman" w:hAnsi="Times New Roman" w:cs="Times New Roman"/>
          <w:sz w:val="18"/>
          <w:szCs w:val="18"/>
        </w:rPr>
        <w:t xml:space="preserve">(forrás: Csongrád-Csanád </w:t>
      </w:r>
      <w:r w:rsidR="00D30050" w:rsidRPr="00F168FF">
        <w:rPr>
          <w:rFonts w:ascii="Times New Roman" w:hAnsi="Times New Roman" w:cs="Times New Roman"/>
          <w:color w:val="00B050"/>
          <w:sz w:val="18"/>
          <w:szCs w:val="18"/>
        </w:rPr>
        <w:t>Várm</w:t>
      </w:r>
      <w:r w:rsidR="00AE0537" w:rsidRPr="00F168FF">
        <w:rPr>
          <w:rFonts w:ascii="Times New Roman" w:hAnsi="Times New Roman" w:cs="Times New Roman"/>
          <w:color w:val="00B050"/>
          <w:sz w:val="18"/>
          <w:szCs w:val="18"/>
        </w:rPr>
        <w:t>egyei</w:t>
      </w:r>
      <w:r w:rsidR="00AE0537" w:rsidRPr="00D30050">
        <w:rPr>
          <w:rFonts w:ascii="Times New Roman" w:hAnsi="Times New Roman" w:cs="Times New Roman"/>
          <w:sz w:val="18"/>
          <w:szCs w:val="18"/>
        </w:rPr>
        <w:t xml:space="preserve"> Kormányhivatal Csongrádi Járási Hivatal Foglalkoztatási Osztály)</w:t>
      </w:r>
    </w:p>
    <w:p w:rsidR="00AE0537" w:rsidRPr="001A2561" w:rsidRDefault="00AE0537" w:rsidP="009A2105">
      <w:pPr>
        <w:pStyle w:val="Listaszerbekezds"/>
        <w:numPr>
          <w:ilvl w:val="0"/>
          <w:numId w:val="2"/>
        </w:numPr>
        <w:spacing w:line="360" w:lineRule="auto"/>
        <w:rPr>
          <w:rFonts w:ascii="Times New Roman" w:hAnsi="Times New Roman" w:cs="Times New Roman"/>
          <w:sz w:val="24"/>
          <w:szCs w:val="24"/>
        </w:rPr>
      </w:pPr>
      <w:r w:rsidRPr="001A2561">
        <w:rPr>
          <w:rFonts w:ascii="Times New Roman" w:hAnsi="Times New Roman" w:cs="Times New Roman"/>
          <w:sz w:val="24"/>
          <w:szCs w:val="24"/>
        </w:rPr>
        <w:t xml:space="preserve">Regisztrált álláskeresők megoszlása </w:t>
      </w:r>
      <w:r w:rsidRPr="001A2561">
        <w:rPr>
          <w:rFonts w:ascii="Times New Roman" w:hAnsi="Times New Roman" w:cs="Times New Roman"/>
          <w:b/>
          <w:sz w:val="24"/>
          <w:szCs w:val="24"/>
        </w:rPr>
        <w:t>ellátási formák</w:t>
      </w:r>
      <w:r w:rsidRPr="001A2561">
        <w:rPr>
          <w:rFonts w:ascii="Times New Roman" w:hAnsi="Times New Roman" w:cs="Times New Roman"/>
          <w:sz w:val="24"/>
          <w:szCs w:val="24"/>
        </w:rPr>
        <w:t xml:space="preserve"> szerint:</w:t>
      </w:r>
    </w:p>
    <w:tbl>
      <w:tblPr>
        <w:tblStyle w:val="Rcsostblzat"/>
        <w:tblW w:w="7474" w:type="dxa"/>
        <w:tblInd w:w="459" w:type="dxa"/>
        <w:tblLayout w:type="fixed"/>
        <w:tblLook w:val="04A0" w:firstRow="1" w:lastRow="0" w:firstColumn="1" w:lastColumn="0" w:noHBand="0" w:noVBand="1"/>
      </w:tblPr>
      <w:tblGrid>
        <w:gridCol w:w="1804"/>
        <w:gridCol w:w="1418"/>
        <w:gridCol w:w="1417"/>
        <w:gridCol w:w="1418"/>
        <w:gridCol w:w="1417"/>
      </w:tblGrid>
      <w:tr w:rsidR="000D7D7D" w:rsidRPr="001A2561" w:rsidTr="000D7D7D">
        <w:tc>
          <w:tcPr>
            <w:tcW w:w="1804" w:type="dxa"/>
            <w:vAlign w:val="center"/>
          </w:tcPr>
          <w:p w:rsidR="000D7D7D" w:rsidRPr="001A2561" w:rsidRDefault="000D7D7D" w:rsidP="0028315E">
            <w:pPr>
              <w:spacing w:line="360" w:lineRule="auto"/>
              <w:jc w:val="center"/>
              <w:rPr>
                <w:rFonts w:ascii="Times New Roman" w:hAnsi="Times New Roman" w:cs="Times New Roman"/>
                <w:sz w:val="24"/>
                <w:szCs w:val="24"/>
              </w:rPr>
            </w:pPr>
          </w:p>
        </w:tc>
        <w:tc>
          <w:tcPr>
            <w:tcW w:w="5670" w:type="dxa"/>
            <w:gridSpan w:val="4"/>
            <w:vAlign w:val="center"/>
          </w:tcPr>
          <w:p w:rsidR="000D7D7D" w:rsidRPr="001A2561" w:rsidRDefault="000D7D7D" w:rsidP="0028315E">
            <w:pPr>
              <w:spacing w:line="360" w:lineRule="auto"/>
              <w:jc w:val="center"/>
              <w:rPr>
                <w:rFonts w:ascii="Times New Roman" w:hAnsi="Times New Roman" w:cs="Times New Roman"/>
                <w:sz w:val="24"/>
                <w:szCs w:val="24"/>
              </w:rPr>
            </w:pPr>
            <w:r w:rsidRPr="001A2561">
              <w:rPr>
                <w:rFonts w:ascii="Times New Roman" w:hAnsi="Times New Roman" w:cs="Times New Roman"/>
                <w:b/>
                <w:sz w:val="24"/>
                <w:szCs w:val="24"/>
              </w:rPr>
              <w:t xml:space="preserve">Regisztrált álláskeresők száma </w:t>
            </w:r>
            <w:r w:rsidRPr="001A2561">
              <w:rPr>
                <w:rFonts w:ascii="Times New Roman" w:hAnsi="Times New Roman" w:cs="Times New Roman"/>
                <w:sz w:val="24"/>
                <w:szCs w:val="24"/>
              </w:rPr>
              <w:t>(fő)</w:t>
            </w:r>
          </w:p>
        </w:tc>
      </w:tr>
      <w:tr w:rsidR="000D7D7D" w:rsidRPr="001A2561" w:rsidTr="000D7D7D">
        <w:tc>
          <w:tcPr>
            <w:tcW w:w="1804" w:type="dxa"/>
            <w:vAlign w:val="center"/>
          </w:tcPr>
          <w:p w:rsidR="000D7D7D" w:rsidRPr="001A2561" w:rsidRDefault="000D7D7D" w:rsidP="0028315E">
            <w:pPr>
              <w:spacing w:line="360" w:lineRule="auto"/>
              <w:jc w:val="center"/>
              <w:rPr>
                <w:rFonts w:ascii="Times New Roman" w:hAnsi="Times New Roman" w:cs="Times New Roman"/>
                <w:b/>
                <w:sz w:val="24"/>
                <w:szCs w:val="24"/>
              </w:rPr>
            </w:pPr>
            <w:r w:rsidRPr="001A2561">
              <w:rPr>
                <w:rFonts w:ascii="Times New Roman" w:hAnsi="Times New Roman" w:cs="Times New Roman"/>
                <w:b/>
                <w:sz w:val="24"/>
                <w:szCs w:val="24"/>
              </w:rPr>
              <w:t>Ellátási forma</w:t>
            </w:r>
          </w:p>
        </w:tc>
        <w:tc>
          <w:tcPr>
            <w:tcW w:w="1418" w:type="dxa"/>
            <w:vAlign w:val="center"/>
          </w:tcPr>
          <w:p w:rsidR="000D7D7D" w:rsidRPr="001A2561" w:rsidRDefault="000D7D7D" w:rsidP="000D7D7D">
            <w:pPr>
              <w:spacing w:line="360" w:lineRule="auto"/>
              <w:jc w:val="center"/>
              <w:rPr>
                <w:rFonts w:ascii="Times New Roman" w:hAnsi="Times New Roman" w:cs="Times New Roman"/>
                <w:b/>
                <w:sz w:val="24"/>
                <w:szCs w:val="24"/>
              </w:rPr>
            </w:pPr>
            <w:r w:rsidRPr="001A2561">
              <w:rPr>
                <w:rFonts w:ascii="Times New Roman" w:hAnsi="Times New Roman" w:cs="Times New Roman"/>
                <w:b/>
                <w:sz w:val="24"/>
                <w:szCs w:val="24"/>
              </w:rPr>
              <w:t>2019.</w:t>
            </w:r>
            <w:r>
              <w:rPr>
                <w:rFonts w:ascii="Times New Roman" w:hAnsi="Times New Roman" w:cs="Times New Roman"/>
                <w:b/>
                <w:sz w:val="24"/>
                <w:szCs w:val="24"/>
              </w:rPr>
              <w:t xml:space="preserve"> </w:t>
            </w:r>
            <w:r w:rsidRPr="001A2561">
              <w:rPr>
                <w:rFonts w:ascii="Times New Roman" w:hAnsi="Times New Roman" w:cs="Times New Roman"/>
                <w:b/>
                <w:sz w:val="24"/>
                <w:szCs w:val="24"/>
              </w:rPr>
              <w:t>évben</w:t>
            </w:r>
          </w:p>
        </w:tc>
        <w:tc>
          <w:tcPr>
            <w:tcW w:w="1417" w:type="dxa"/>
            <w:vAlign w:val="center"/>
          </w:tcPr>
          <w:p w:rsidR="000D7D7D" w:rsidRPr="001A2561" w:rsidRDefault="000D7D7D" w:rsidP="000D7D7D">
            <w:pPr>
              <w:spacing w:line="360" w:lineRule="auto"/>
              <w:jc w:val="center"/>
              <w:rPr>
                <w:rFonts w:ascii="Times New Roman" w:hAnsi="Times New Roman" w:cs="Times New Roman"/>
                <w:b/>
                <w:sz w:val="24"/>
                <w:szCs w:val="24"/>
              </w:rPr>
            </w:pPr>
            <w:r w:rsidRPr="001A2561">
              <w:rPr>
                <w:rFonts w:ascii="Times New Roman" w:hAnsi="Times New Roman" w:cs="Times New Roman"/>
                <w:b/>
                <w:sz w:val="24"/>
                <w:szCs w:val="24"/>
              </w:rPr>
              <w:t>2020.</w:t>
            </w:r>
            <w:r>
              <w:rPr>
                <w:rFonts w:ascii="Times New Roman" w:hAnsi="Times New Roman" w:cs="Times New Roman"/>
                <w:b/>
                <w:sz w:val="24"/>
                <w:szCs w:val="24"/>
              </w:rPr>
              <w:t xml:space="preserve"> </w:t>
            </w:r>
            <w:r w:rsidRPr="001A2561">
              <w:rPr>
                <w:rFonts w:ascii="Times New Roman" w:hAnsi="Times New Roman" w:cs="Times New Roman"/>
                <w:b/>
                <w:sz w:val="24"/>
                <w:szCs w:val="24"/>
              </w:rPr>
              <w:t>évben</w:t>
            </w:r>
          </w:p>
        </w:tc>
        <w:tc>
          <w:tcPr>
            <w:tcW w:w="1418" w:type="dxa"/>
          </w:tcPr>
          <w:p w:rsidR="000D7D7D" w:rsidRPr="0097305C" w:rsidRDefault="000D7D7D" w:rsidP="0028315E">
            <w:pPr>
              <w:spacing w:line="360" w:lineRule="auto"/>
              <w:jc w:val="center"/>
              <w:rPr>
                <w:rFonts w:ascii="Times New Roman" w:hAnsi="Times New Roman" w:cs="Times New Roman"/>
                <w:b/>
                <w:color w:val="00B050"/>
                <w:sz w:val="24"/>
                <w:szCs w:val="24"/>
              </w:rPr>
            </w:pPr>
            <w:r>
              <w:rPr>
                <w:rFonts w:ascii="Times New Roman" w:hAnsi="Times New Roman" w:cs="Times New Roman"/>
                <w:b/>
                <w:color w:val="00B050"/>
                <w:sz w:val="24"/>
                <w:szCs w:val="24"/>
              </w:rPr>
              <w:t xml:space="preserve">2021. </w:t>
            </w:r>
            <w:r w:rsidRPr="0097305C">
              <w:rPr>
                <w:rFonts w:ascii="Times New Roman" w:hAnsi="Times New Roman" w:cs="Times New Roman"/>
                <w:b/>
                <w:color w:val="00B050"/>
                <w:sz w:val="24"/>
                <w:szCs w:val="24"/>
              </w:rPr>
              <w:t>évben</w:t>
            </w:r>
          </w:p>
        </w:tc>
        <w:tc>
          <w:tcPr>
            <w:tcW w:w="1417" w:type="dxa"/>
          </w:tcPr>
          <w:p w:rsidR="000D7D7D" w:rsidRPr="0097305C" w:rsidRDefault="000D7D7D" w:rsidP="0028315E">
            <w:pPr>
              <w:spacing w:line="360" w:lineRule="auto"/>
              <w:jc w:val="center"/>
              <w:rPr>
                <w:rFonts w:ascii="Times New Roman" w:hAnsi="Times New Roman" w:cs="Times New Roman"/>
                <w:b/>
                <w:color w:val="00B050"/>
                <w:sz w:val="24"/>
                <w:szCs w:val="24"/>
              </w:rPr>
            </w:pPr>
            <w:r>
              <w:rPr>
                <w:rFonts w:ascii="Times New Roman" w:hAnsi="Times New Roman" w:cs="Times New Roman"/>
                <w:b/>
                <w:color w:val="00B050"/>
                <w:sz w:val="24"/>
                <w:szCs w:val="24"/>
              </w:rPr>
              <w:t xml:space="preserve">2022. </w:t>
            </w:r>
            <w:r w:rsidRPr="0097305C">
              <w:rPr>
                <w:rFonts w:ascii="Times New Roman" w:hAnsi="Times New Roman" w:cs="Times New Roman"/>
                <w:b/>
                <w:color w:val="00B050"/>
                <w:sz w:val="24"/>
                <w:szCs w:val="24"/>
              </w:rPr>
              <w:t>évben</w:t>
            </w:r>
          </w:p>
        </w:tc>
      </w:tr>
      <w:tr w:rsidR="000D7D7D" w:rsidRPr="001A2561" w:rsidTr="000D7D7D">
        <w:tc>
          <w:tcPr>
            <w:tcW w:w="1804" w:type="dxa"/>
            <w:vAlign w:val="center"/>
          </w:tcPr>
          <w:p w:rsidR="000D7D7D" w:rsidRPr="001A2561" w:rsidRDefault="000D7D7D" w:rsidP="0028315E">
            <w:pPr>
              <w:spacing w:line="360" w:lineRule="auto"/>
              <w:jc w:val="center"/>
              <w:rPr>
                <w:rFonts w:ascii="Times New Roman" w:hAnsi="Times New Roman" w:cs="Times New Roman"/>
                <w:b/>
                <w:sz w:val="24"/>
                <w:szCs w:val="24"/>
              </w:rPr>
            </w:pPr>
            <w:r w:rsidRPr="001A2561">
              <w:rPr>
                <w:rFonts w:ascii="Times New Roman" w:hAnsi="Times New Roman" w:cs="Times New Roman"/>
                <w:b/>
                <w:sz w:val="24"/>
                <w:szCs w:val="24"/>
              </w:rPr>
              <w:t>ellátás nélküli</w:t>
            </w:r>
          </w:p>
        </w:tc>
        <w:tc>
          <w:tcPr>
            <w:tcW w:w="1418" w:type="dxa"/>
            <w:vAlign w:val="center"/>
          </w:tcPr>
          <w:p w:rsidR="000D7D7D" w:rsidRPr="001A2561" w:rsidRDefault="000D7D7D" w:rsidP="0028315E">
            <w:pPr>
              <w:spacing w:line="360" w:lineRule="auto"/>
              <w:jc w:val="center"/>
              <w:rPr>
                <w:rFonts w:ascii="Times New Roman" w:hAnsi="Times New Roman" w:cs="Times New Roman"/>
                <w:sz w:val="24"/>
                <w:szCs w:val="24"/>
              </w:rPr>
            </w:pPr>
            <w:r w:rsidRPr="001A2561">
              <w:rPr>
                <w:rFonts w:ascii="Times New Roman" w:hAnsi="Times New Roman" w:cs="Times New Roman"/>
                <w:sz w:val="24"/>
                <w:szCs w:val="24"/>
              </w:rPr>
              <w:t>136</w:t>
            </w:r>
          </w:p>
        </w:tc>
        <w:tc>
          <w:tcPr>
            <w:tcW w:w="1417" w:type="dxa"/>
            <w:vAlign w:val="center"/>
          </w:tcPr>
          <w:p w:rsidR="000D7D7D" w:rsidRPr="001A2561" w:rsidRDefault="000D7D7D" w:rsidP="0028315E">
            <w:pPr>
              <w:spacing w:line="360" w:lineRule="auto"/>
              <w:jc w:val="center"/>
              <w:rPr>
                <w:rFonts w:ascii="Times New Roman" w:hAnsi="Times New Roman" w:cs="Times New Roman"/>
                <w:sz w:val="24"/>
                <w:szCs w:val="24"/>
              </w:rPr>
            </w:pPr>
            <w:r w:rsidRPr="001A2561">
              <w:rPr>
                <w:rFonts w:ascii="Times New Roman" w:hAnsi="Times New Roman" w:cs="Times New Roman"/>
                <w:sz w:val="24"/>
                <w:szCs w:val="24"/>
              </w:rPr>
              <w:t>170</w:t>
            </w:r>
          </w:p>
        </w:tc>
        <w:tc>
          <w:tcPr>
            <w:tcW w:w="1418" w:type="dxa"/>
            <w:vAlign w:val="center"/>
          </w:tcPr>
          <w:p w:rsidR="000D7D7D" w:rsidRPr="0097305C" w:rsidRDefault="000D7D7D"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124</w:t>
            </w:r>
          </w:p>
        </w:tc>
        <w:tc>
          <w:tcPr>
            <w:tcW w:w="1417" w:type="dxa"/>
            <w:vAlign w:val="center"/>
          </w:tcPr>
          <w:p w:rsidR="000D7D7D" w:rsidRPr="0097305C" w:rsidRDefault="000D7D7D"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112</w:t>
            </w:r>
          </w:p>
        </w:tc>
      </w:tr>
      <w:tr w:rsidR="000D7D7D" w:rsidRPr="001A2561" w:rsidTr="000D7D7D">
        <w:tc>
          <w:tcPr>
            <w:tcW w:w="1804" w:type="dxa"/>
            <w:vAlign w:val="center"/>
          </w:tcPr>
          <w:p w:rsidR="000D7D7D" w:rsidRPr="001A2561" w:rsidRDefault="000D7D7D" w:rsidP="0028315E">
            <w:pPr>
              <w:spacing w:line="360" w:lineRule="auto"/>
              <w:jc w:val="center"/>
              <w:rPr>
                <w:rFonts w:ascii="Times New Roman" w:hAnsi="Times New Roman" w:cs="Times New Roman"/>
                <w:b/>
                <w:sz w:val="24"/>
                <w:szCs w:val="24"/>
              </w:rPr>
            </w:pPr>
            <w:r w:rsidRPr="001A2561">
              <w:rPr>
                <w:rFonts w:ascii="Times New Roman" w:hAnsi="Times New Roman" w:cs="Times New Roman"/>
                <w:b/>
                <w:sz w:val="24"/>
                <w:szCs w:val="24"/>
              </w:rPr>
              <w:t>álláskeresési járadék</w:t>
            </w:r>
          </w:p>
        </w:tc>
        <w:tc>
          <w:tcPr>
            <w:tcW w:w="1418" w:type="dxa"/>
            <w:vAlign w:val="center"/>
          </w:tcPr>
          <w:p w:rsidR="000D7D7D" w:rsidRPr="001A2561" w:rsidRDefault="000D7D7D" w:rsidP="0028315E">
            <w:pPr>
              <w:spacing w:line="360" w:lineRule="auto"/>
              <w:jc w:val="center"/>
              <w:rPr>
                <w:rFonts w:ascii="Times New Roman" w:hAnsi="Times New Roman" w:cs="Times New Roman"/>
                <w:sz w:val="24"/>
                <w:szCs w:val="24"/>
              </w:rPr>
            </w:pPr>
            <w:r w:rsidRPr="001A2561">
              <w:rPr>
                <w:rFonts w:ascii="Times New Roman" w:hAnsi="Times New Roman" w:cs="Times New Roman"/>
                <w:sz w:val="24"/>
                <w:szCs w:val="24"/>
              </w:rPr>
              <w:t>66</w:t>
            </w:r>
          </w:p>
        </w:tc>
        <w:tc>
          <w:tcPr>
            <w:tcW w:w="1417" w:type="dxa"/>
            <w:vAlign w:val="center"/>
          </w:tcPr>
          <w:p w:rsidR="000D7D7D" w:rsidRPr="001A2561" w:rsidRDefault="000D7D7D" w:rsidP="0028315E">
            <w:pPr>
              <w:spacing w:line="360" w:lineRule="auto"/>
              <w:jc w:val="center"/>
              <w:rPr>
                <w:rFonts w:ascii="Times New Roman" w:hAnsi="Times New Roman" w:cs="Times New Roman"/>
                <w:sz w:val="24"/>
                <w:szCs w:val="24"/>
              </w:rPr>
            </w:pPr>
            <w:r w:rsidRPr="001A2561">
              <w:rPr>
                <w:rFonts w:ascii="Times New Roman" w:hAnsi="Times New Roman" w:cs="Times New Roman"/>
                <w:sz w:val="24"/>
                <w:szCs w:val="24"/>
              </w:rPr>
              <w:t>90</w:t>
            </w:r>
          </w:p>
        </w:tc>
        <w:tc>
          <w:tcPr>
            <w:tcW w:w="1418" w:type="dxa"/>
            <w:vAlign w:val="center"/>
          </w:tcPr>
          <w:p w:rsidR="000D7D7D" w:rsidRPr="0097305C" w:rsidRDefault="000D7D7D"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57</w:t>
            </w:r>
          </w:p>
        </w:tc>
        <w:tc>
          <w:tcPr>
            <w:tcW w:w="1417" w:type="dxa"/>
            <w:vAlign w:val="center"/>
          </w:tcPr>
          <w:p w:rsidR="000D7D7D" w:rsidRPr="0097305C" w:rsidRDefault="000D7D7D"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71</w:t>
            </w:r>
          </w:p>
        </w:tc>
      </w:tr>
      <w:tr w:rsidR="000D7D7D" w:rsidRPr="001A2561" w:rsidTr="000D7D7D">
        <w:tc>
          <w:tcPr>
            <w:tcW w:w="1804" w:type="dxa"/>
            <w:vAlign w:val="center"/>
          </w:tcPr>
          <w:p w:rsidR="000D7D7D" w:rsidRPr="001A2561" w:rsidRDefault="006C63D9" w:rsidP="006C63D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nyugdíj előtti álláskeresési segély</w:t>
            </w:r>
          </w:p>
        </w:tc>
        <w:tc>
          <w:tcPr>
            <w:tcW w:w="1418" w:type="dxa"/>
            <w:vAlign w:val="center"/>
          </w:tcPr>
          <w:p w:rsidR="000D7D7D" w:rsidRPr="001A2561" w:rsidRDefault="000D7D7D" w:rsidP="0028315E">
            <w:pPr>
              <w:spacing w:line="360" w:lineRule="auto"/>
              <w:jc w:val="center"/>
              <w:rPr>
                <w:rFonts w:ascii="Times New Roman" w:hAnsi="Times New Roman" w:cs="Times New Roman"/>
                <w:sz w:val="24"/>
                <w:szCs w:val="24"/>
              </w:rPr>
            </w:pPr>
            <w:r w:rsidRPr="001A2561">
              <w:rPr>
                <w:rFonts w:ascii="Times New Roman" w:hAnsi="Times New Roman" w:cs="Times New Roman"/>
                <w:sz w:val="24"/>
                <w:szCs w:val="24"/>
              </w:rPr>
              <w:t>36</w:t>
            </w:r>
          </w:p>
        </w:tc>
        <w:tc>
          <w:tcPr>
            <w:tcW w:w="1417" w:type="dxa"/>
            <w:vAlign w:val="center"/>
          </w:tcPr>
          <w:p w:rsidR="000D7D7D" w:rsidRPr="001A2561" w:rsidRDefault="000D7D7D" w:rsidP="0028315E">
            <w:pPr>
              <w:spacing w:line="360" w:lineRule="auto"/>
              <w:jc w:val="center"/>
              <w:rPr>
                <w:rFonts w:ascii="Times New Roman" w:hAnsi="Times New Roman" w:cs="Times New Roman"/>
                <w:sz w:val="24"/>
                <w:szCs w:val="24"/>
              </w:rPr>
            </w:pPr>
            <w:r w:rsidRPr="001A2561">
              <w:rPr>
                <w:rFonts w:ascii="Times New Roman" w:hAnsi="Times New Roman" w:cs="Times New Roman"/>
                <w:sz w:val="24"/>
                <w:szCs w:val="24"/>
              </w:rPr>
              <w:t>57</w:t>
            </w:r>
          </w:p>
        </w:tc>
        <w:tc>
          <w:tcPr>
            <w:tcW w:w="1418" w:type="dxa"/>
            <w:vAlign w:val="center"/>
          </w:tcPr>
          <w:p w:rsidR="000D7D7D" w:rsidRPr="0097305C" w:rsidRDefault="000D7D7D"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65</w:t>
            </w:r>
          </w:p>
        </w:tc>
        <w:tc>
          <w:tcPr>
            <w:tcW w:w="1417" w:type="dxa"/>
            <w:vAlign w:val="center"/>
          </w:tcPr>
          <w:p w:rsidR="000D7D7D" w:rsidRPr="0097305C" w:rsidRDefault="000D7D7D"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75</w:t>
            </w:r>
          </w:p>
        </w:tc>
      </w:tr>
      <w:tr w:rsidR="000D7D7D" w:rsidRPr="001A2561" w:rsidTr="000D7D7D">
        <w:tc>
          <w:tcPr>
            <w:tcW w:w="1804" w:type="dxa"/>
            <w:vAlign w:val="center"/>
          </w:tcPr>
          <w:p w:rsidR="000D7D7D" w:rsidRPr="001A2561" w:rsidRDefault="000D7D7D" w:rsidP="0028315E">
            <w:pPr>
              <w:spacing w:line="360" w:lineRule="auto"/>
              <w:jc w:val="center"/>
              <w:rPr>
                <w:rFonts w:ascii="Times New Roman" w:hAnsi="Times New Roman" w:cs="Times New Roman"/>
                <w:b/>
                <w:sz w:val="24"/>
                <w:szCs w:val="24"/>
              </w:rPr>
            </w:pPr>
            <w:r w:rsidRPr="001A2561">
              <w:rPr>
                <w:rFonts w:ascii="Times New Roman" w:hAnsi="Times New Roman" w:cs="Times New Roman"/>
                <w:b/>
                <w:sz w:val="24"/>
                <w:szCs w:val="24"/>
              </w:rPr>
              <w:t>foglalkoztatást helyettesítő támogatás</w:t>
            </w:r>
          </w:p>
        </w:tc>
        <w:tc>
          <w:tcPr>
            <w:tcW w:w="1418" w:type="dxa"/>
            <w:vAlign w:val="center"/>
          </w:tcPr>
          <w:p w:rsidR="000D7D7D" w:rsidRPr="001A2561" w:rsidRDefault="000D7D7D" w:rsidP="0028315E">
            <w:pPr>
              <w:spacing w:line="360" w:lineRule="auto"/>
              <w:jc w:val="center"/>
              <w:rPr>
                <w:rFonts w:ascii="Times New Roman" w:hAnsi="Times New Roman" w:cs="Times New Roman"/>
                <w:sz w:val="24"/>
                <w:szCs w:val="24"/>
              </w:rPr>
            </w:pPr>
            <w:r w:rsidRPr="001A2561">
              <w:rPr>
                <w:rFonts w:ascii="Times New Roman" w:hAnsi="Times New Roman" w:cs="Times New Roman"/>
                <w:sz w:val="24"/>
                <w:szCs w:val="24"/>
              </w:rPr>
              <w:t>21</w:t>
            </w:r>
          </w:p>
        </w:tc>
        <w:tc>
          <w:tcPr>
            <w:tcW w:w="1417" w:type="dxa"/>
            <w:vAlign w:val="center"/>
          </w:tcPr>
          <w:p w:rsidR="000D7D7D" w:rsidRPr="001A2561" w:rsidRDefault="000D7D7D" w:rsidP="0028315E">
            <w:pPr>
              <w:spacing w:line="360" w:lineRule="auto"/>
              <w:jc w:val="center"/>
              <w:rPr>
                <w:rFonts w:ascii="Times New Roman" w:hAnsi="Times New Roman" w:cs="Times New Roman"/>
                <w:sz w:val="24"/>
                <w:szCs w:val="24"/>
              </w:rPr>
            </w:pPr>
            <w:r w:rsidRPr="001A2561">
              <w:rPr>
                <w:rFonts w:ascii="Times New Roman" w:hAnsi="Times New Roman" w:cs="Times New Roman"/>
                <w:sz w:val="24"/>
                <w:szCs w:val="24"/>
              </w:rPr>
              <w:t>21</w:t>
            </w:r>
          </w:p>
        </w:tc>
        <w:tc>
          <w:tcPr>
            <w:tcW w:w="1418" w:type="dxa"/>
            <w:vAlign w:val="center"/>
          </w:tcPr>
          <w:p w:rsidR="000D7D7D" w:rsidRPr="0097305C" w:rsidRDefault="000D7D7D"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14</w:t>
            </w:r>
          </w:p>
        </w:tc>
        <w:tc>
          <w:tcPr>
            <w:tcW w:w="1417" w:type="dxa"/>
            <w:vAlign w:val="center"/>
          </w:tcPr>
          <w:p w:rsidR="000D7D7D" w:rsidRPr="0097305C" w:rsidRDefault="000D7D7D" w:rsidP="0028315E">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9</w:t>
            </w:r>
          </w:p>
        </w:tc>
      </w:tr>
    </w:tbl>
    <w:p w:rsidR="000D7D7D" w:rsidRPr="00CE0152" w:rsidRDefault="000D7D7D" w:rsidP="00CE0152">
      <w:pPr>
        <w:spacing w:after="240" w:line="360" w:lineRule="auto"/>
        <w:rPr>
          <w:rFonts w:ascii="Times New Roman" w:hAnsi="Times New Roman" w:cs="Times New Roman"/>
          <w:sz w:val="18"/>
          <w:szCs w:val="18"/>
        </w:rPr>
      </w:pPr>
      <w:r>
        <w:rPr>
          <w:rFonts w:ascii="Times New Roman" w:hAnsi="Times New Roman" w:cs="Times New Roman"/>
          <w:sz w:val="18"/>
          <w:szCs w:val="18"/>
        </w:rPr>
        <w:t xml:space="preserve">          </w:t>
      </w:r>
      <w:r w:rsidR="00AE0537" w:rsidRPr="001A2561">
        <w:rPr>
          <w:rFonts w:ascii="Times New Roman" w:hAnsi="Times New Roman" w:cs="Times New Roman"/>
          <w:sz w:val="18"/>
          <w:szCs w:val="18"/>
        </w:rPr>
        <w:t xml:space="preserve">(forrás: Csongrád-Csanád </w:t>
      </w:r>
      <w:r w:rsidR="001A2561" w:rsidRPr="00F168FF">
        <w:rPr>
          <w:rFonts w:ascii="Times New Roman" w:hAnsi="Times New Roman" w:cs="Times New Roman"/>
          <w:color w:val="00B050"/>
          <w:sz w:val="18"/>
          <w:szCs w:val="18"/>
        </w:rPr>
        <w:t>Várm</w:t>
      </w:r>
      <w:r w:rsidR="00AE0537" w:rsidRPr="00F168FF">
        <w:rPr>
          <w:rFonts w:ascii="Times New Roman" w:hAnsi="Times New Roman" w:cs="Times New Roman"/>
          <w:color w:val="00B050"/>
          <w:sz w:val="18"/>
          <w:szCs w:val="18"/>
        </w:rPr>
        <w:t xml:space="preserve">egyei </w:t>
      </w:r>
      <w:r w:rsidR="00AE0537" w:rsidRPr="001A2561">
        <w:rPr>
          <w:rFonts w:ascii="Times New Roman" w:hAnsi="Times New Roman" w:cs="Times New Roman"/>
          <w:sz w:val="18"/>
          <w:szCs w:val="18"/>
        </w:rPr>
        <w:t>Kormányhivatal Csongrádi Járási Hivatal Foglalkoztatási Osztály)</w:t>
      </w:r>
    </w:p>
    <w:p w:rsidR="00AE0537" w:rsidRDefault="00AE0537" w:rsidP="00CE0152">
      <w:pPr>
        <w:pStyle w:val="Listaszerbekezds"/>
        <w:numPr>
          <w:ilvl w:val="0"/>
          <w:numId w:val="2"/>
        </w:numPr>
        <w:spacing w:line="360" w:lineRule="auto"/>
        <w:ind w:left="714" w:hanging="357"/>
        <w:rPr>
          <w:rFonts w:ascii="Times New Roman" w:hAnsi="Times New Roman" w:cs="Times New Roman"/>
          <w:sz w:val="24"/>
          <w:szCs w:val="24"/>
        </w:rPr>
      </w:pPr>
      <w:r w:rsidRPr="00CE0152">
        <w:rPr>
          <w:rFonts w:ascii="Times New Roman" w:hAnsi="Times New Roman" w:cs="Times New Roman"/>
          <w:sz w:val="24"/>
          <w:szCs w:val="24"/>
        </w:rPr>
        <w:t xml:space="preserve">Regisztrált álláskeresők megoszlása </w:t>
      </w:r>
      <w:r w:rsidRPr="00CE0152">
        <w:rPr>
          <w:rFonts w:ascii="Times New Roman" w:hAnsi="Times New Roman" w:cs="Times New Roman"/>
          <w:b/>
          <w:sz w:val="24"/>
          <w:szCs w:val="24"/>
        </w:rPr>
        <w:t>állománycsoportonként</w:t>
      </w:r>
      <w:r w:rsidRPr="00CE0152">
        <w:rPr>
          <w:rFonts w:ascii="Times New Roman" w:hAnsi="Times New Roman" w:cs="Times New Roman"/>
          <w:sz w:val="24"/>
          <w:szCs w:val="24"/>
        </w:rPr>
        <w:t>:</w:t>
      </w:r>
    </w:p>
    <w:tbl>
      <w:tblPr>
        <w:tblStyle w:val="Rcsostblzat"/>
        <w:tblpPr w:leftFromText="141" w:rightFromText="141" w:vertAnchor="text" w:horzAnchor="page" w:tblpX="1893" w:tblpY="55"/>
        <w:tblW w:w="7792" w:type="dxa"/>
        <w:tblLayout w:type="fixed"/>
        <w:tblLook w:val="04A0" w:firstRow="1" w:lastRow="0" w:firstColumn="1" w:lastColumn="0" w:noHBand="0" w:noVBand="1"/>
      </w:tblPr>
      <w:tblGrid>
        <w:gridCol w:w="2093"/>
        <w:gridCol w:w="1446"/>
        <w:gridCol w:w="1418"/>
        <w:gridCol w:w="1417"/>
        <w:gridCol w:w="1418"/>
      </w:tblGrid>
      <w:tr w:rsidR="00442D50" w:rsidRPr="00CE0152" w:rsidTr="003D381F">
        <w:tc>
          <w:tcPr>
            <w:tcW w:w="2093" w:type="dxa"/>
            <w:vAlign w:val="center"/>
          </w:tcPr>
          <w:p w:rsidR="00442D50" w:rsidRPr="00CE0152" w:rsidRDefault="00442D50" w:rsidP="00442D50">
            <w:pPr>
              <w:spacing w:line="360" w:lineRule="auto"/>
              <w:jc w:val="center"/>
              <w:rPr>
                <w:rFonts w:ascii="Times New Roman" w:hAnsi="Times New Roman" w:cs="Times New Roman"/>
                <w:b/>
                <w:sz w:val="24"/>
                <w:szCs w:val="24"/>
              </w:rPr>
            </w:pPr>
          </w:p>
        </w:tc>
        <w:tc>
          <w:tcPr>
            <w:tcW w:w="5699" w:type="dxa"/>
            <w:gridSpan w:val="4"/>
            <w:vAlign w:val="center"/>
          </w:tcPr>
          <w:p w:rsidR="00442D50" w:rsidRPr="00C65B82" w:rsidRDefault="00442D50" w:rsidP="00442D50">
            <w:pPr>
              <w:spacing w:line="360" w:lineRule="auto"/>
              <w:jc w:val="center"/>
              <w:rPr>
                <w:rFonts w:ascii="Times New Roman" w:hAnsi="Times New Roman" w:cs="Times New Roman"/>
                <w:b/>
                <w:color w:val="00B050"/>
                <w:sz w:val="24"/>
                <w:szCs w:val="24"/>
              </w:rPr>
            </w:pPr>
            <w:r w:rsidRPr="00CE0152">
              <w:rPr>
                <w:rFonts w:ascii="Times New Roman" w:hAnsi="Times New Roman" w:cs="Times New Roman"/>
                <w:b/>
                <w:sz w:val="24"/>
                <w:szCs w:val="24"/>
              </w:rPr>
              <w:t xml:space="preserve">Regisztrált álláskeresők száma </w:t>
            </w:r>
            <w:r w:rsidRPr="00CE0152">
              <w:rPr>
                <w:rFonts w:ascii="Times New Roman" w:hAnsi="Times New Roman" w:cs="Times New Roman"/>
                <w:sz w:val="24"/>
                <w:szCs w:val="24"/>
              </w:rPr>
              <w:t>(fő)</w:t>
            </w:r>
          </w:p>
        </w:tc>
      </w:tr>
      <w:tr w:rsidR="00442D50" w:rsidRPr="00CE0152" w:rsidTr="003D381F">
        <w:tc>
          <w:tcPr>
            <w:tcW w:w="2093" w:type="dxa"/>
            <w:vAlign w:val="center"/>
          </w:tcPr>
          <w:p w:rsidR="00442D50" w:rsidRPr="00CE0152" w:rsidRDefault="00442D50" w:rsidP="00442D50">
            <w:pPr>
              <w:spacing w:line="360" w:lineRule="auto"/>
              <w:jc w:val="center"/>
              <w:rPr>
                <w:rFonts w:ascii="Times New Roman" w:hAnsi="Times New Roman" w:cs="Times New Roman"/>
                <w:b/>
                <w:sz w:val="24"/>
                <w:szCs w:val="24"/>
              </w:rPr>
            </w:pPr>
            <w:r w:rsidRPr="00CE0152">
              <w:rPr>
                <w:rFonts w:ascii="Times New Roman" w:hAnsi="Times New Roman" w:cs="Times New Roman"/>
                <w:b/>
                <w:sz w:val="24"/>
                <w:szCs w:val="24"/>
              </w:rPr>
              <w:t>Állománycsoport</w:t>
            </w:r>
          </w:p>
        </w:tc>
        <w:tc>
          <w:tcPr>
            <w:tcW w:w="1446" w:type="dxa"/>
            <w:vAlign w:val="center"/>
          </w:tcPr>
          <w:p w:rsidR="00442D50" w:rsidRPr="00CE0152" w:rsidRDefault="003D381F" w:rsidP="00442D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2019. </w:t>
            </w:r>
            <w:r w:rsidR="00442D50" w:rsidRPr="00CE0152">
              <w:rPr>
                <w:rFonts w:ascii="Times New Roman" w:hAnsi="Times New Roman" w:cs="Times New Roman"/>
                <w:b/>
                <w:sz w:val="24"/>
                <w:szCs w:val="24"/>
              </w:rPr>
              <w:t>évben</w:t>
            </w:r>
          </w:p>
        </w:tc>
        <w:tc>
          <w:tcPr>
            <w:tcW w:w="1418" w:type="dxa"/>
            <w:vAlign w:val="center"/>
          </w:tcPr>
          <w:p w:rsidR="00442D50" w:rsidRPr="00CE0152" w:rsidRDefault="003D381F" w:rsidP="003D381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2020. </w:t>
            </w:r>
            <w:r w:rsidR="00442D50" w:rsidRPr="00CE0152">
              <w:rPr>
                <w:rFonts w:ascii="Times New Roman" w:hAnsi="Times New Roman" w:cs="Times New Roman"/>
                <w:b/>
                <w:sz w:val="24"/>
                <w:szCs w:val="24"/>
              </w:rPr>
              <w:t>évben</w:t>
            </w:r>
          </w:p>
        </w:tc>
        <w:tc>
          <w:tcPr>
            <w:tcW w:w="1417" w:type="dxa"/>
          </w:tcPr>
          <w:p w:rsidR="00442D50" w:rsidRPr="00C65B82" w:rsidRDefault="00442D50" w:rsidP="00442D50">
            <w:pPr>
              <w:spacing w:line="360" w:lineRule="auto"/>
              <w:jc w:val="center"/>
              <w:rPr>
                <w:rFonts w:ascii="Times New Roman" w:hAnsi="Times New Roman" w:cs="Times New Roman"/>
                <w:b/>
                <w:color w:val="00B050"/>
                <w:sz w:val="24"/>
                <w:szCs w:val="24"/>
              </w:rPr>
            </w:pPr>
            <w:r w:rsidRPr="00C65B82">
              <w:rPr>
                <w:rFonts w:ascii="Times New Roman" w:hAnsi="Times New Roman" w:cs="Times New Roman"/>
                <w:b/>
                <w:color w:val="00B050"/>
                <w:sz w:val="24"/>
                <w:szCs w:val="24"/>
              </w:rPr>
              <w:t>2021. évben</w:t>
            </w:r>
          </w:p>
        </w:tc>
        <w:tc>
          <w:tcPr>
            <w:tcW w:w="1418" w:type="dxa"/>
          </w:tcPr>
          <w:p w:rsidR="00442D50" w:rsidRPr="00C65B82" w:rsidRDefault="003D381F" w:rsidP="00442D50">
            <w:pPr>
              <w:spacing w:line="360" w:lineRule="auto"/>
              <w:jc w:val="center"/>
              <w:rPr>
                <w:rFonts w:ascii="Times New Roman" w:hAnsi="Times New Roman" w:cs="Times New Roman"/>
                <w:b/>
                <w:color w:val="00B050"/>
                <w:sz w:val="24"/>
                <w:szCs w:val="24"/>
              </w:rPr>
            </w:pPr>
            <w:r>
              <w:rPr>
                <w:rFonts w:ascii="Times New Roman" w:hAnsi="Times New Roman" w:cs="Times New Roman"/>
                <w:b/>
                <w:color w:val="00B050"/>
                <w:sz w:val="24"/>
                <w:szCs w:val="24"/>
              </w:rPr>
              <w:t xml:space="preserve">2022. </w:t>
            </w:r>
            <w:r w:rsidR="00442D50" w:rsidRPr="00C65B82">
              <w:rPr>
                <w:rFonts w:ascii="Times New Roman" w:hAnsi="Times New Roman" w:cs="Times New Roman"/>
                <w:b/>
                <w:color w:val="00B050"/>
                <w:sz w:val="24"/>
                <w:szCs w:val="24"/>
              </w:rPr>
              <w:t>évben</w:t>
            </w:r>
          </w:p>
        </w:tc>
      </w:tr>
      <w:tr w:rsidR="00442D50" w:rsidRPr="00CE0152" w:rsidTr="003D381F">
        <w:tc>
          <w:tcPr>
            <w:tcW w:w="2093" w:type="dxa"/>
            <w:vAlign w:val="center"/>
          </w:tcPr>
          <w:p w:rsidR="00442D50" w:rsidRPr="00CE0152" w:rsidRDefault="00442D50" w:rsidP="00442D50">
            <w:pPr>
              <w:spacing w:line="360" w:lineRule="auto"/>
              <w:jc w:val="center"/>
              <w:rPr>
                <w:rFonts w:ascii="Times New Roman" w:hAnsi="Times New Roman" w:cs="Times New Roman"/>
                <w:b/>
                <w:sz w:val="24"/>
                <w:szCs w:val="24"/>
              </w:rPr>
            </w:pPr>
            <w:r w:rsidRPr="00CE0152">
              <w:rPr>
                <w:rFonts w:ascii="Times New Roman" w:hAnsi="Times New Roman" w:cs="Times New Roman"/>
                <w:b/>
                <w:sz w:val="24"/>
                <w:szCs w:val="24"/>
              </w:rPr>
              <w:t>szakmunkás</w:t>
            </w:r>
          </w:p>
        </w:tc>
        <w:tc>
          <w:tcPr>
            <w:tcW w:w="1446" w:type="dxa"/>
            <w:vAlign w:val="center"/>
          </w:tcPr>
          <w:p w:rsidR="00442D50" w:rsidRPr="00CE0152" w:rsidRDefault="00442D50" w:rsidP="00442D50">
            <w:pPr>
              <w:spacing w:line="360" w:lineRule="auto"/>
              <w:jc w:val="center"/>
              <w:rPr>
                <w:rFonts w:ascii="Times New Roman" w:hAnsi="Times New Roman" w:cs="Times New Roman"/>
                <w:sz w:val="24"/>
                <w:szCs w:val="24"/>
              </w:rPr>
            </w:pPr>
            <w:r w:rsidRPr="00CE0152">
              <w:rPr>
                <w:rFonts w:ascii="Times New Roman" w:hAnsi="Times New Roman" w:cs="Times New Roman"/>
                <w:sz w:val="24"/>
                <w:szCs w:val="24"/>
              </w:rPr>
              <w:t>95</w:t>
            </w:r>
          </w:p>
        </w:tc>
        <w:tc>
          <w:tcPr>
            <w:tcW w:w="1418" w:type="dxa"/>
            <w:vAlign w:val="center"/>
          </w:tcPr>
          <w:p w:rsidR="00442D50" w:rsidRPr="00CE0152" w:rsidRDefault="00442D50" w:rsidP="00442D50">
            <w:pPr>
              <w:spacing w:line="360" w:lineRule="auto"/>
              <w:jc w:val="center"/>
              <w:rPr>
                <w:rFonts w:ascii="Times New Roman" w:hAnsi="Times New Roman" w:cs="Times New Roman"/>
                <w:sz w:val="24"/>
                <w:szCs w:val="24"/>
              </w:rPr>
            </w:pPr>
            <w:r w:rsidRPr="00CE0152">
              <w:rPr>
                <w:rFonts w:ascii="Times New Roman" w:hAnsi="Times New Roman" w:cs="Times New Roman"/>
                <w:sz w:val="24"/>
                <w:szCs w:val="24"/>
              </w:rPr>
              <w:t>137</w:t>
            </w:r>
          </w:p>
        </w:tc>
        <w:tc>
          <w:tcPr>
            <w:tcW w:w="1417" w:type="dxa"/>
          </w:tcPr>
          <w:p w:rsidR="00442D50" w:rsidRPr="00C65B82" w:rsidRDefault="00442D50" w:rsidP="00442D50">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103</w:t>
            </w:r>
          </w:p>
        </w:tc>
        <w:tc>
          <w:tcPr>
            <w:tcW w:w="1418" w:type="dxa"/>
          </w:tcPr>
          <w:p w:rsidR="00442D50" w:rsidRPr="00C65B82" w:rsidRDefault="00442D50" w:rsidP="00442D50">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96</w:t>
            </w:r>
          </w:p>
        </w:tc>
      </w:tr>
      <w:tr w:rsidR="00442D50" w:rsidRPr="00CE0152" w:rsidTr="003D381F">
        <w:tc>
          <w:tcPr>
            <w:tcW w:w="2093" w:type="dxa"/>
            <w:vAlign w:val="center"/>
          </w:tcPr>
          <w:p w:rsidR="00442D50" w:rsidRPr="00CE0152" w:rsidRDefault="00442D50" w:rsidP="00442D50">
            <w:pPr>
              <w:spacing w:line="360" w:lineRule="auto"/>
              <w:jc w:val="center"/>
              <w:rPr>
                <w:rFonts w:ascii="Times New Roman" w:hAnsi="Times New Roman" w:cs="Times New Roman"/>
                <w:b/>
                <w:sz w:val="24"/>
                <w:szCs w:val="24"/>
              </w:rPr>
            </w:pPr>
            <w:r w:rsidRPr="00CE0152">
              <w:rPr>
                <w:rFonts w:ascii="Times New Roman" w:hAnsi="Times New Roman" w:cs="Times New Roman"/>
                <w:b/>
                <w:sz w:val="24"/>
                <w:szCs w:val="24"/>
              </w:rPr>
              <w:t>betanított munkás</w:t>
            </w:r>
          </w:p>
        </w:tc>
        <w:tc>
          <w:tcPr>
            <w:tcW w:w="1446" w:type="dxa"/>
            <w:vAlign w:val="center"/>
          </w:tcPr>
          <w:p w:rsidR="00442D50" w:rsidRPr="00CE0152" w:rsidRDefault="00442D50" w:rsidP="00442D50">
            <w:pPr>
              <w:spacing w:line="360" w:lineRule="auto"/>
              <w:jc w:val="center"/>
              <w:rPr>
                <w:rFonts w:ascii="Times New Roman" w:hAnsi="Times New Roman" w:cs="Times New Roman"/>
                <w:sz w:val="24"/>
                <w:szCs w:val="24"/>
              </w:rPr>
            </w:pPr>
            <w:r w:rsidRPr="00CE0152">
              <w:rPr>
                <w:rFonts w:ascii="Times New Roman" w:hAnsi="Times New Roman" w:cs="Times New Roman"/>
                <w:sz w:val="24"/>
                <w:szCs w:val="24"/>
              </w:rPr>
              <w:t>38</w:t>
            </w:r>
          </w:p>
        </w:tc>
        <w:tc>
          <w:tcPr>
            <w:tcW w:w="1418" w:type="dxa"/>
            <w:vAlign w:val="center"/>
          </w:tcPr>
          <w:p w:rsidR="00442D50" w:rsidRPr="00CE0152" w:rsidRDefault="00442D50" w:rsidP="00442D50">
            <w:pPr>
              <w:spacing w:line="360" w:lineRule="auto"/>
              <w:jc w:val="center"/>
              <w:rPr>
                <w:rFonts w:ascii="Times New Roman" w:hAnsi="Times New Roman" w:cs="Times New Roman"/>
                <w:sz w:val="24"/>
                <w:szCs w:val="24"/>
              </w:rPr>
            </w:pPr>
            <w:r w:rsidRPr="00CE0152">
              <w:rPr>
                <w:rFonts w:ascii="Times New Roman" w:hAnsi="Times New Roman" w:cs="Times New Roman"/>
                <w:sz w:val="24"/>
                <w:szCs w:val="24"/>
              </w:rPr>
              <w:t>46</w:t>
            </w:r>
          </w:p>
        </w:tc>
        <w:tc>
          <w:tcPr>
            <w:tcW w:w="1417" w:type="dxa"/>
          </w:tcPr>
          <w:p w:rsidR="00442D50" w:rsidRPr="00C65B82" w:rsidRDefault="00442D50" w:rsidP="00442D50">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36</w:t>
            </w:r>
          </w:p>
        </w:tc>
        <w:tc>
          <w:tcPr>
            <w:tcW w:w="1418" w:type="dxa"/>
          </w:tcPr>
          <w:p w:rsidR="00442D50" w:rsidRPr="00C65B82" w:rsidRDefault="00442D50" w:rsidP="00442D50">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30</w:t>
            </w:r>
          </w:p>
        </w:tc>
      </w:tr>
      <w:tr w:rsidR="00442D50" w:rsidRPr="00CE0152" w:rsidTr="003D381F">
        <w:tc>
          <w:tcPr>
            <w:tcW w:w="2093" w:type="dxa"/>
            <w:vAlign w:val="center"/>
          </w:tcPr>
          <w:p w:rsidR="00442D50" w:rsidRPr="00CE0152" w:rsidRDefault="00442D50" w:rsidP="00442D50">
            <w:pPr>
              <w:spacing w:line="360" w:lineRule="auto"/>
              <w:jc w:val="center"/>
              <w:rPr>
                <w:rFonts w:ascii="Times New Roman" w:hAnsi="Times New Roman" w:cs="Times New Roman"/>
                <w:b/>
                <w:sz w:val="24"/>
                <w:szCs w:val="24"/>
              </w:rPr>
            </w:pPr>
            <w:r w:rsidRPr="00CE0152">
              <w:rPr>
                <w:rFonts w:ascii="Times New Roman" w:hAnsi="Times New Roman" w:cs="Times New Roman"/>
                <w:b/>
                <w:sz w:val="24"/>
                <w:szCs w:val="24"/>
              </w:rPr>
              <w:t>segédmunkás</w:t>
            </w:r>
          </w:p>
        </w:tc>
        <w:tc>
          <w:tcPr>
            <w:tcW w:w="1446" w:type="dxa"/>
            <w:vAlign w:val="center"/>
          </w:tcPr>
          <w:p w:rsidR="00442D50" w:rsidRPr="00CE0152" w:rsidRDefault="00442D50" w:rsidP="00442D50">
            <w:pPr>
              <w:spacing w:line="360" w:lineRule="auto"/>
              <w:jc w:val="center"/>
              <w:rPr>
                <w:rFonts w:ascii="Times New Roman" w:hAnsi="Times New Roman" w:cs="Times New Roman"/>
                <w:sz w:val="24"/>
                <w:szCs w:val="24"/>
              </w:rPr>
            </w:pPr>
            <w:r w:rsidRPr="00CE0152">
              <w:rPr>
                <w:rFonts w:ascii="Times New Roman" w:hAnsi="Times New Roman" w:cs="Times New Roman"/>
                <w:sz w:val="24"/>
                <w:szCs w:val="24"/>
              </w:rPr>
              <w:t>78</w:t>
            </w:r>
          </w:p>
        </w:tc>
        <w:tc>
          <w:tcPr>
            <w:tcW w:w="1418" w:type="dxa"/>
            <w:vAlign w:val="center"/>
          </w:tcPr>
          <w:p w:rsidR="00442D50" w:rsidRPr="00CE0152" w:rsidRDefault="00442D50" w:rsidP="00442D50">
            <w:pPr>
              <w:spacing w:line="360" w:lineRule="auto"/>
              <w:jc w:val="center"/>
              <w:rPr>
                <w:rFonts w:ascii="Times New Roman" w:hAnsi="Times New Roman" w:cs="Times New Roman"/>
                <w:sz w:val="24"/>
                <w:szCs w:val="24"/>
              </w:rPr>
            </w:pPr>
            <w:r w:rsidRPr="00CE0152">
              <w:rPr>
                <w:rFonts w:ascii="Times New Roman" w:hAnsi="Times New Roman" w:cs="Times New Roman"/>
                <w:sz w:val="24"/>
                <w:szCs w:val="24"/>
              </w:rPr>
              <w:t>94</w:t>
            </w:r>
          </w:p>
        </w:tc>
        <w:tc>
          <w:tcPr>
            <w:tcW w:w="1417" w:type="dxa"/>
          </w:tcPr>
          <w:p w:rsidR="00442D50" w:rsidRPr="00C65B82" w:rsidRDefault="00442D50" w:rsidP="00442D50">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80</w:t>
            </w:r>
          </w:p>
        </w:tc>
        <w:tc>
          <w:tcPr>
            <w:tcW w:w="1418" w:type="dxa"/>
          </w:tcPr>
          <w:p w:rsidR="00442D50" w:rsidRPr="00C65B82" w:rsidRDefault="00442D50" w:rsidP="00442D50">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99</w:t>
            </w:r>
          </w:p>
        </w:tc>
      </w:tr>
      <w:tr w:rsidR="00442D50" w:rsidRPr="00CE0152" w:rsidTr="003D381F">
        <w:tc>
          <w:tcPr>
            <w:tcW w:w="2093" w:type="dxa"/>
            <w:vAlign w:val="center"/>
          </w:tcPr>
          <w:p w:rsidR="00442D50" w:rsidRPr="00CE0152" w:rsidRDefault="00442D50" w:rsidP="00442D50">
            <w:pPr>
              <w:spacing w:line="360" w:lineRule="auto"/>
              <w:jc w:val="center"/>
              <w:rPr>
                <w:rFonts w:ascii="Times New Roman" w:hAnsi="Times New Roman" w:cs="Times New Roman"/>
                <w:b/>
                <w:sz w:val="24"/>
                <w:szCs w:val="24"/>
              </w:rPr>
            </w:pPr>
            <w:r w:rsidRPr="00CE0152">
              <w:rPr>
                <w:rFonts w:ascii="Times New Roman" w:hAnsi="Times New Roman" w:cs="Times New Roman"/>
                <w:b/>
                <w:sz w:val="24"/>
                <w:szCs w:val="24"/>
              </w:rPr>
              <w:t>szellemi</w:t>
            </w:r>
          </w:p>
        </w:tc>
        <w:tc>
          <w:tcPr>
            <w:tcW w:w="1446" w:type="dxa"/>
            <w:vAlign w:val="center"/>
          </w:tcPr>
          <w:p w:rsidR="00442D50" w:rsidRPr="00CE0152" w:rsidRDefault="00442D50" w:rsidP="00442D50">
            <w:pPr>
              <w:spacing w:line="360" w:lineRule="auto"/>
              <w:jc w:val="center"/>
              <w:rPr>
                <w:rFonts w:ascii="Times New Roman" w:hAnsi="Times New Roman" w:cs="Times New Roman"/>
                <w:sz w:val="24"/>
                <w:szCs w:val="24"/>
              </w:rPr>
            </w:pPr>
            <w:r w:rsidRPr="00CE0152">
              <w:rPr>
                <w:rFonts w:ascii="Times New Roman" w:hAnsi="Times New Roman" w:cs="Times New Roman"/>
                <w:sz w:val="24"/>
                <w:szCs w:val="24"/>
              </w:rPr>
              <w:t>42</w:t>
            </w:r>
          </w:p>
        </w:tc>
        <w:tc>
          <w:tcPr>
            <w:tcW w:w="1418" w:type="dxa"/>
            <w:vAlign w:val="center"/>
          </w:tcPr>
          <w:p w:rsidR="00442D50" w:rsidRPr="00CE0152" w:rsidRDefault="00442D50" w:rsidP="00442D50">
            <w:pPr>
              <w:spacing w:line="360" w:lineRule="auto"/>
              <w:jc w:val="center"/>
              <w:rPr>
                <w:rFonts w:ascii="Times New Roman" w:hAnsi="Times New Roman" w:cs="Times New Roman"/>
                <w:sz w:val="24"/>
                <w:szCs w:val="24"/>
              </w:rPr>
            </w:pPr>
            <w:r w:rsidRPr="00CE0152">
              <w:rPr>
                <w:rFonts w:ascii="Times New Roman" w:hAnsi="Times New Roman" w:cs="Times New Roman"/>
                <w:sz w:val="24"/>
                <w:szCs w:val="24"/>
              </w:rPr>
              <w:t>53</w:t>
            </w:r>
          </w:p>
        </w:tc>
        <w:tc>
          <w:tcPr>
            <w:tcW w:w="1417" w:type="dxa"/>
          </w:tcPr>
          <w:p w:rsidR="00442D50" w:rsidRPr="00C65B82" w:rsidRDefault="00442D50" w:rsidP="00442D50">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38</w:t>
            </w:r>
          </w:p>
        </w:tc>
        <w:tc>
          <w:tcPr>
            <w:tcW w:w="1418" w:type="dxa"/>
          </w:tcPr>
          <w:p w:rsidR="00442D50" w:rsidRPr="00C65B82" w:rsidRDefault="00442D50" w:rsidP="00442D50">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7</w:t>
            </w:r>
          </w:p>
        </w:tc>
      </w:tr>
      <w:tr w:rsidR="00442D50" w:rsidRPr="00CE0152" w:rsidTr="003D381F">
        <w:tc>
          <w:tcPr>
            <w:tcW w:w="2093" w:type="dxa"/>
            <w:vAlign w:val="center"/>
          </w:tcPr>
          <w:p w:rsidR="00442D50" w:rsidRPr="00CE0152" w:rsidRDefault="00442D50" w:rsidP="00442D50">
            <w:pPr>
              <w:spacing w:line="360" w:lineRule="auto"/>
              <w:jc w:val="center"/>
              <w:rPr>
                <w:rFonts w:ascii="Times New Roman" w:hAnsi="Times New Roman" w:cs="Times New Roman"/>
                <w:b/>
                <w:sz w:val="24"/>
                <w:szCs w:val="24"/>
              </w:rPr>
            </w:pPr>
            <w:r w:rsidRPr="00CE0152">
              <w:rPr>
                <w:rFonts w:ascii="Times New Roman" w:hAnsi="Times New Roman" w:cs="Times New Roman"/>
                <w:b/>
                <w:sz w:val="24"/>
                <w:szCs w:val="24"/>
              </w:rPr>
              <w:t>vezetői</w:t>
            </w:r>
          </w:p>
        </w:tc>
        <w:tc>
          <w:tcPr>
            <w:tcW w:w="1446" w:type="dxa"/>
            <w:vAlign w:val="center"/>
          </w:tcPr>
          <w:p w:rsidR="00442D50" w:rsidRPr="00CE0152" w:rsidRDefault="00442D50" w:rsidP="00442D50">
            <w:pPr>
              <w:spacing w:line="360" w:lineRule="auto"/>
              <w:jc w:val="center"/>
              <w:rPr>
                <w:rFonts w:ascii="Times New Roman" w:hAnsi="Times New Roman" w:cs="Times New Roman"/>
                <w:sz w:val="24"/>
                <w:szCs w:val="24"/>
              </w:rPr>
            </w:pPr>
            <w:r w:rsidRPr="00CE0152">
              <w:rPr>
                <w:rFonts w:ascii="Times New Roman" w:hAnsi="Times New Roman" w:cs="Times New Roman"/>
                <w:sz w:val="24"/>
                <w:szCs w:val="24"/>
              </w:rPr>
              <w:t>6</w:t>
            </w:r>
          </w:p>
        </w:tc>
        <w:tc>
          <w:tcPr>
            <w:tcW w:w="1418" w:type="dxa"/>
            <w:vAlign w:val="center"/>
          </w:tcPr>
          <w:p w:rsidR="00442D50" w:rsidRPr="00CE0152" w:rsidRDefault="00442D50" w:rsidP="00442D50">
            <w:pPr>
              <w:spacing w:line="360" w:lineRule="auto"/>
              <w:jc w:val="center"/>
              <w:rPr>
                <w:rFonts w:ascii="Times New Roman" w:hAnsi="Times New Roman" w:cs="Times New Roman"/>
                <w:sz w:val="24"/>
                <w:szCs w:val="24"/>
              </w:rPr>
            </w:pPr>
            <w:r w:rsidRPr="00CE0152">
              <w:rPr>
                <w:rFonts w:ascii="Times New Roman" w:hAnsi="Times New Roman" w:cs="Times New Roman"/>
                <w:sz w:val="24"/>
                <w:szCs w:val="24"/>
              </w:rPr>
              <w:t>8</w:t>
            </w:r>
          </w:p>
        </w:tc>
        <w:tc>
          <w:tcPr>
            <w:tcW w:w="1417" w:type="dxa"/>
          </w:tcPr>
          <w:p w:rsidR="00442D50" w:rsidRPr="00C65B82" w:rsidRDefault="00442D50" w:rsidP="00442D50">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3</w:t>
            </w:r>
          </w:p>
        </w:tc>
        <w:tc>
          <w:tcPr>
            <w:tcW w:w="1418" w:type="dxa"/>
          </w:tcPr>
          <w:p w:rsidR="00442D50" w:rsidRPr="00C65B82" w:rsidRDefault="00442D50" w:rsidP="00442D50">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35</w:t>
            </w:r>
          </w:p>
        </w:tc>
      </w:tr>
    </w:tbl>
    <w:p w:rsidR="00442D50" w:rsidRPr="00CE0152" w:rsidRDefault="00442D50" w:rsidP="00442D50">
      <w:pPr>
        <w:pStyle w:val="Listaszerbekezds"/>
        <w:spacing w:line="360" w:lineRule="auto"/>
        <w:ind w:left="714"/>
        <w:rPr>
          <w:rFonts w:ascii="Times New Roman" w:hAnsi="Times New Roman" w:cs="Times New Roman"/>
          <w:sz w:val="24"/>
          <w:szCs w:val="24"/>
        </w:rPr>
      </w:pPr>
    </w:p>
    <w:p w:rsidR="00AE0537" w:rsidRPr="00CE0152" w:rsidRDefault="003D381F" w:rsidP="00CF3B84">
      <w:pPr>
        <w:spacing w:line="360" w:lineRule="auto"/>
        <w:ind w:left="426"/>
        <w:rPr>
          <w:rFonts w:ascii="Times New Roman" w:hAnsi="Times New Roman" w:cs="Times New Roman"/>
          <w:sz w:val="18"/>
          <w:szCs w:val="18"/>
        </w:rPr>
      </w:pPr>
      <w:r>
        <w:rPr>
          <w:rFonts w:ascii="Times New Roman" w:hAnsi="Times New Roman" w:cs="Times New Roman"/>
          <w:sz w:val="18"/>
          <w:szCs w:val="18"/>
        </w:rPr>
        <w:t xml:space="preserve">        </w:t>
      </w:r>
      <w:r w:rsidR="00442D50">
        <w:rPr>
          <w:rFonts w:ascii="Times New Roman" w:hAnsi="Times New Roman" w:cs="Times New Roman"/>
          <w:sz w:val="18"/>
          <w:szCs w:val="18"/>
        </w:rPr>
        <w:t xml:space="preserve">  </w:t>
      </w:r>
      <w:r w:rsidR="00CF3B84">
        <w:rPr>
          <w:rFonts w:ascii="Times New Roman" w:hAnsi="Times New Roman" w:cs="Times New Roman"/>
          <w:sz w:val="18"/>
          <w:szCs w:val="18"/>
        </w:rPr>
        <w:t xml:space="preserve">                  (</w:t>
      </w:r>
      <w:proofErr w:type="spellStart"/>
      <w:r w:rsidR="00CF3B84">
        <w:rPr>
          <w:rFonts w:ascii="Times New Roman" w:hAnsi="Times New Roman" w:cs="Times New Roman"/>
          <w:sz w:val="18"/>
          <w:szCs w:val="18"/>
        </w:rPr>
        <w:t>forrás</w:t>
      </w:r>
      <w:proofErr w:type="gramStart"/>
      <w:r w:rsidR="00CF3B84">
        <w:rPr>
          <w:rFonts w:ascii="Times New Roman" w:hAnsi="Times New Roman" w:cs="Times New Roman"/>
          <w:sz w:val="18"/>
          <w:szCs w:val="18"/>
        </w:rPr>
        <w:t>:</w:t>
      </w:r>
      <w:r w:rsidR="00AE0537" w:rsidRPr="00CE0152">
        <w:rPr>
          <w:rFonts w:ascii="Times New Roman" w:hAnsi="Times New Roman" w:cs="Times New Roman"/>
          <w:sz w:val="18"/>
          <w:szCs w:val="18"/>
        </w:rPr>
        <w:t>Csongrád-Csanád</w:t>
      </w:r>
      <w:proofErr w:type="spellEnd"/>
      <w:proofErr w:type="gramEnd"/>
      <w:r w:rsidR="00AE0537" w:rsidRPr="00CE0152">
        <w:rPr>
          <w:rFonts w:ascii="Times New Roman" w:hAnsi="Times New Roman" w:cs="Times New Roman"/>
          <w:sz w:val="18"/>
          <w:szCs w:val="18"/>
        </w:rPr>
        <w:t xml:space="preserve"> </w:t>
      </w:r>
      <w:r w:rsidR="00CE0152" w:rsidRPr="00F168FF">
        <w:rPr>
          <w:rFonts w:ascii="Times New Roman" w:hAnsi="Times New Roman" w:cs="Times New Roman"/>
          <w:color w:val="00B050"/>
          <w:sz w:val="18"/>
          <w:szCs w:val="18"/>
        </w:rPr>
        <w:t>Várm</w:t>
      </w:r>
      <w:r w:rsidR="00AE0537" w:rsidRPr="00F168FF">
        <w:rPr>
          <w:rFonts w:ascii="Times New Roman" w:hAnsi="Times New Roman" w:cs="Times New Roman"/>
          <w:color w:val="00B050"/>
          <w:sz w:val="18"/>
          <w:szCs w:val="18"/>
        </w:rPr>
        <w:t xml:space="preserve">egyei </w:t>
      </w:r>
      <w:r w:rsidR="00AE0537" w:rsidRPr="00CE0152">
        <w:rPr>
          <w:rFonts w:ascii="Times New Roman" w:hAnsi="Times New Roman" w:cs="Times New Roman"/>
          <w:sz w:val="18"/>
          <w:szCs w:val="18"/>
        </w:rPr>
        <w:t>Kormányhivatal Csongrádi Járási Hivatal Foglalkoztatási Osztály)</w:t>
      </w:r>
    </w:p>
    <w:p w:rsidR="00AE0537" w:rsidRPr="00E673D5" w:rsidRDefault="00AE0537" w:rsidP="00EB0015">
      <w:pPr>
        <w:spacing w:after="0" w:line="360" w:lineRule="auto"/>
        <w:jc w:val="both"/>
        <w:rPr>
          <w:rFonts w:ascii="Times New Roman" w:hAnsi="Times New Roman" w:cs="Times New Roman"/>
          <w:sz w:val="24"/>
          <w:szCs w:val="24"/>
        </w:rPr>
      </w:pPr>
      <w:r w:rsidRPr="00E673D5">
        <w:rPr>
          <w:rFonts w:ascii="Times New Roman" w:hAnsi="Times New Roman" w:cs="Times New Roman"/>
          <w:sz w:val="24"/>
          <w:szCs w:val="24"/>
        </w:rPr>
        <w:t>A fenti adatok alapján elmond</w:t>
      </w:r>
      <w:r w:rsidR="00E673D5" w:rsidRPr="00E673D5">
        <w:rPr>
          <w:rFonts w:ascii="Times New Roman" w:hAnsi="Times New Roman" w:cs="Times New Roman"/>
          <w:sz w:val="24"/>
          <w:szCs w:val="24"/>
        </w:rPr>
        <w:t xml:space="preserve">ható, hogy a vizsgált években a szakmunkás, </w:t>
      </w:r>
      <w:r w:rsidRPr="00E673D5">
        <w:rPr>
          <w:rFonts w:ascii="Times New Roman" w:hAnsi="Times New Roman" w:cs="Times New Roman"/>
          <w:sz w:val="24"/>
          <w:szCs w:val="24"/>
        </w:rPr>
        <w:t>illetve</w:t>
      </w:r>
      <w:r w:rsidR="00E673D5" w:rsidRPr="00E673D5">
        <w:rPr>
          <w:rFonts w:ascii="Times New Roman" w:hAnsi="Times New Roman" w:cs="Times New Roman"/>
          <w:sz w:val="24"/>
          <w:szCs w:val="24"/>
        </w:rPr>
        <w:t xml:space="preserve"> a</w:t>
      </w:r>
      <w:r w:rsidRPr="00E673D5">
        <w:rPr>
          <w:rFonts w:ascii="Times New Roman" w:hAnsi="Times New Roman" w:cs="Times New Roman"/>
          <w:sz w:val="24"/>
          <w:szCs w:val="24"/>
        </w:rPr>
        <w:t xml:space="preserve"> </w:t>
      </w:r>
      <w:r w:rsidR="00E673D5" w:rsidRPr="00E673D5">
        <w:rPr>
          <w:rFonts w:ascii="Times New Roman" w:hAnsi="Times New Roman" w:cs="Times New Roman"/>
          <w:sz w:val="24"/>
          <w:szCs w:val="24"/>
        </w:rPr>
        <w:t xml:space="preserve">8 általános iskolai végzettséggel rendelkezők </w:t>
      </w:r>
      <w:r w:rsidRPr="00E673D5">
        <w:rPr>
          <w:rFonts w:ascii="Times New Roman" w:hAnsi="Times New Roman" w:cs="Times New Roman"/>
          <w:sz w:val="24"/>
          <w:szCs w:val="24"/>
        </w:rPr>
        <w:t xml:space="preserve">vannak </w:t>
      </w:r>
      <w:r w:rsidR="00A906ED" w:rsidRPr="00E673D5">
        <w:rPr>
          <w:rFonts w:ascii="Times New Roman" w:hAnsi="Times New Roman" w:cs="Times New Roman"/>
          <w:sz w:val="24"/>
          <w:szCs w:val="24"/>
        </w:rPr>
        <w:t>a</w:t>
      </w:r>
      <w:r w:rsidRPr="00E673D5">
        <w:rPr>
          <w:rFonts w:ascii="Times New Roman" w:hAnsi="Times New Roman" w:cs="Times New Roman"/>
          <w:sz w:val="24"/>
          <w:szCs w:val="24"/>
        </w:rPr>
        <w:t xml:space="preserve"> legtöbben, majd követi őket a szakközépiskolai végzettségűek. Legkevesebb számmal továbbra is </w:t>
      </w:r>
      <w:r w:rsidR="00CE4A09">
        <w:rPr>
          <w:rFonts w:ascii="Times New Roman" w:hAnsi="Times New Roman" w:cs="Times New Roman"/>
          <w:sz w:val="24"/>
          <w:szCs w:val="24"/>
        </w:rPr>
        <w:t xml:space="preserve">szakiskolai, </w:t>
      </w:r>
      <w:r w:rsidRPr="00E673D5">
        <w:rPr>
          <w:rFonts w:ascii="Times New Roman" w:hAnsi="Times New Roman" w:cs="Times New Roman"/>
          <w:sz w:val="24"/>
          <w:szCs w:val="24"/>
        </w:rPr>
        <w:t xml:space="preserve">a </w:t>
      </w:r>
      <w:r w:rsidR="00E673D5">
        <w:rPr>
          <w:rFonts w:ascii="Times New Roman" w:hAnsi="Times New Roman" w:cs="Times New Roman"/>
          <w:sz w:val="24"/>
          <w:szCs w:val="24"/>
        </w:rPr>
        <w:t>felsőfokú</w:t>
      </w:r>
      <w:r w:rsidRPr="00E673D5">
        <w:rPr>
          <w:rFonts w:ascii="Times New Roman" w:hAnsi="Times New Roman" w:cs="Times New Roman"/>
          <w:sz w:val="24"/>
          <w:szCs w:val="24"/>
        </w:rPr>
        <w:t xml:space="preserve"> és </w:t>
      </w:r>
      <w:r w:rsidR="00CE4A09">
        <w:rPr>
          <w:rFonts w:ascii="Times New Roman" w:hAnsi="Times New Roman" w:cs="Times New Roman"/>
          <w:sz w:val="24"/>
          <w:szCs w:val="24"/>
        </w:rPr>
        <w:t xml:space="preserve">a </w:t>
      </w:r>
      <w:r w:rsidRPr="00E673D5">
        <w:rPr>
          <w:rFonts w:ascii="Times New Roman" w:hAnsi="Times New Roman" w:cs="Times New Roman"/>
          <w:sz w:val="24"/>
          <w:szCs w:val="24"/>
        </w:rPr>
        <w:t>technikumi végzettségűe</w:t>
      </w:r>
      <w:r w:rsidR="002963EC">
        <w:rPr>
          <w:rFonts w:ascii="Times New Roman" w:hAnsi="Times New Roman" w:cs="Times New Roman"/>
          <w:sz w:val="24"/>
          <w:szCs w:val="24"/>
        </w:rPr>
        <w:t>k vannak a munkaerő</w:t>
      </w:r>
      <w:r w:rsidRPr="00E673D5">
        <w:rPr>
          <w:rFonts w:ascii="Times New Roman" w:hAnsi="Times New Roman" w:cs="Times New Roman"/>
          <w:sz w:val="24"/>
          <w:szCs w:val="24"/>
        </w:rPr>
        <w:t>piacon.</w:t>
      </w:r>
    </w:p>
    <w:p w:rsidR="00560B67" w:rsidRDefault="00AE0537" w:rsidP="00560B67">
      <w:pPr>
        <w:spacing w:after="0" w:line="360" w:lineRule="auto"/>
        <w:jc w:val="both"/>
        <w:rPr>
          <w:rFonts w:ascii="Times New Roman" w:hAnsi="Times New Roman" w:cs="Times New Roman"/>
          <w:sz w:val="24"/>
          <w:szCs w:val="24"/>
        </w:rPr>
      </w:pPr>
      <w:r w:rsidRPr="00E673D5">
        <w:rPr>
          <w:rFonts w:ascii="Times New Roman" w:hAnsi="Times New Roman" w:cs="Times New Roman"/>
          <w:sz w:val="24"/>
          <w:szCs w:val="24"/>
        </w:rPr>
        <w:t>A munkanélkülivé válás egyik oka az alacsony iskolai végzettség, ille</w:t>
      </w:r>
      <w:r w:rsidR="00560B67">
        <w:rPr>
          <w:rFonts w:ascii="Times New Roman" w:hAnsi="Times New Roman" w:cs="Times New Roman"/>
          <w:sz w:val="24"/>
          <w:szCs w:val="24"/>
        </w:rPr>
        <w:t>tve a nem megfelelő képzettség.</w:t>
      </w:r>
    </w:p>
    <w:p w:rsidR="00BA0943" w:rsidRPr="00E673D5" w:rsidRDefault="00D117AD" w:rsidP="00906E7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w:t>
      </w:r>
      <w:r w:rsidR="008E47F6" w:rsidRPr="00E673D5">
        <w:rPr>
          <w:rFonts w:ascii="Times New Roman" w:hAnsi="Times New Roman" w:cs="Times New Roman"/>
          <w:sz w:val="24"/>
          <w:szCs w:val="24"/>
        </w:rPr>
        <w:t xml:space="preserve"> 2020. március 11-én </w:t>
      </w:r>
      <w:r>
        <w:rPr>
          <w:rFonts w:ascii="Times New Roman" w:hAnsi="Times New Roman" w:cs="Times New Roman"/>
          <w:sz w:val="24"/>
          <w:szCs w:val="24"/>
        </w:rPr>
        <w:t xml:space="preserve">kihirdetett </w:t>
      </w:r>
      <w:r w:rsidR="008E47F6" w:rsidRPr="00E673D5">
        <w:rPr>
          <w:rFonts w:ascii="Times New Roman" w:hAnsi="Times New Roman" w:cs="Times New Roman"/>
          <w:sz w:val="24"/>
          <w:szCs w:val="24"/>
        </w:rPr>
        <w:t>veszélyhelyzet</w:t>
      </w:r>
      <w:r>
        <w:rPr>
          <w:rFonts w:ascii="Times New Roman" w:hAnsi="Times New Roman" w:cs="Times New Roman"/>
          <w:sz w:val="24"/>
          <w:szCs w:val="24"/>
        </w:rPr>
        <w:t xml:space="preserve"> miatt </w:t>
      </w:r>
      <w:r w:rsidR="00BA0943" w:rsidRPr="00E673D5">
        <w:rPr>
          <w:rFonts w:ascii="Times New Roman" w:hAnsi="Times New Roman" w:cs="Times New Roman"/>
          <w:sz w:val="24"/>
          <w:szCs w:val="24"/>
        </w:rPr>
        <w:t>2020. évben megemelkedett</w:t>
      </w:r>
      <w:r w:rsidR="008E47F6" w:rsidRPr="00E673D5">
        <w:rPr>
          <w:rFonts w:ascii="Times New Roman" w:hAnsi="Times New Roman" w:cs="Times New Roman"/>
          <w:sz w:val="24"/>
          <w:szCs w:val="24"/>
        </w:rPr>
        <w:t xml:space="preserve"> a regisztrált álláskeresők száma.</w:t>
      </w:r>
      <w:r w:rsidR="00AF1735" w:rsidRPr="00E673D5">
        <w:rPr>
          <w:rFonts w:ascii="Times New Roman" w:hAnsi="Times New Roman" w:cs="Times New Roman"/>
          <w:sz w:val="24"/>
          <w:szCs w:val="24"/>
        </w:rPr>
        <w:t xml:space="preserve"> A veszélyhelyzet Csongrádon is a vendéglátást és a kisvállalkozásokat sújtotta a legnagyobb mértékben.</w:t>
      </w:r>
      <w:r w:rsidR="00E673D5">
        <w:rPr>
          <w:rFonts w:ascii="Times New Roman" w:hAnsi="Times New Roman" w:cs="Times New Roman"/>
          <w:sz w:val="24"/>
          <w:szCs w:val="24"/>
        </w:rPr>
        <w:t xml:space="preserve"> </w:t>
      </w:r>
      <w:r w:rsidR="00E673D5" w:rsidRPr="00E673D5">
        <w:rPr>
          <w:rFonts w:ascii="Times New Roman" w:hAnsi="Times New Roman" w:cs="Times New Roman"/>
          <w:color w:val="00B050"/>
          <w:sz w:val="24"/>
          <w:szCs w:val="24"/>
        </w:rPr>
        <w:t>2021. és a 2022. év</w:t>
      </w:r>
      <w:r w:rsidR="00E673D5">
        <w:rPr>
          <w:rFonts w:ascii="Times New Roman" w:hAnsi="Times New Roman" w:cs="Times New Roman"/>
          <w:color w:val="00B050"/>
          <w:sz w:val="24"/>
          <w:szCs w:val="24"/>
        </w:rPr>
        <w:t>ek</w:t>
      </w:r>
      <w:r w:rsidR="00E673D5" w:rsidRPr="00E673D5">
        <w:rPr>
          <w:rFonts w:ascii="Times New Roman" w:hAnsi="Times New Roman" w:cs="Times New Roman"/>
          <w:color w:val="00B050"/>
          <w:sz w:val="24"/>
          <w:szCs w:val="24"/>
        </w:rPr>
        <w:t xml:space="preserve">ben </w:t>
      </w:r>
      <w:r w:rsidR="00E673D5">
        <w:rPr>
          <w:rFonts w:ascii="Times New Roman" w:hAnsi="Times New Roman" w:cs="Times New Roman"/>
          <w:color w:val="00B050"/>
          <w:sz w:val="24"/>
          <w:szCs w:val="24"/>
        </w:rPr>
        <w:t>visszacsökkent a regisztráltak száma a 2019-es szintre. A regisztrált pályakezdők száma évről évre csökken, 2022-be</w:t>
      </w:r>
      <w:r w:rsidR="00F168FF">
        <w:rPr>
          <w:rFonts w:ascii="Times New Roman" w:hAnsi="Times New Roman" w:cs="Times New Roman"/>
          <w:color w:val="00B050"/>
          <w:sz w:val="24"/>
          <w:szCs w:val="24"/>
        </w:rPr>
        <w:t>n a regisztrált álláskeresők mi</w:t>
      </w:r>
      <w:r w:rsidR="00E673D5">
        <w:rPr>
          <w:rFonts w:ascii="Times New Roman" w:hAnsi="Times New Roman" w:cs="Times New Roman"/>
          <w:color w:val="00B050"/>
          <w:sz w:val="24"/>
          <w:szCs w:val="24"/>
        </w:rPr>
        <w:t>ndössze 7,5 %-a volt pályakezdő.</w:t>
      </w:r>
    </w:p>
    <w:p w:rsidR="00321681" w:rsidRPr="00E673D5" w:rsidRDefault="00AE0537" w:rsidP="00EB0015">
      <w:pPr>
        <w:spacing w:after="240" w:line="360" w:lineRule="auto"/>
        <w:jc w:val="both"/>
        <w:rPr>
          <w:rFonts w:ascii="Times New Roman" w:hAnsi="Times New Roman" w:cs="Times New Roman"/>
          <w:sz w:val="24"/>
          <w:szCs w:val="24"/>
        </w:rPr>
      </w:pPr>
      <w:r w:rsidRPr="00E673D5">
        <w:rPr>
          <w:rFonts w:ascii="Times New Roman" w:hAnsi="Times New Roman" w:cs="Times New Roman"/>
          <w:sz w:val="24"/>
          <w:szCs w:val="24"/>
        </w:rPr>
        <w:t>Megítélésünk szerint a számok mögött meghúzódik egy tartós munkanélküli kör, akik a nyilvántartásban nem szerepelnek, megélhetésü</w:t>
      </w:r>
      <w:r w:rsidR="002963EC">
        <w:rPr>
          <w:rFonts w:ascii="Times New Roman" w:hAnsi="Times New Roman" w:cs="Times New Roman"/>
          <w:sz w:val="24"/>
          <w:szCs w:val="24"/>
        </w:rPr>
        <w:t xml:space="preserve">ket a feketegazdaság biztosítja, </w:t>
      </w:r>
      <w:r w:rsidR="002963EC" w:rsidRPr="009B34CA">
        <w:rPr>
          <w:rFonts w:ascii="Times New Roman" w:hAnsi="Times New Roman" w:cs="Times New Roman"/>
          <w:color w:val="00B050"/>
          <w:sz w:val="24"/>
          <w:szCs w:val="24"/>
        </w:rPr>
        <w:t>illetve elterjedt az alkalmi munkavállalói könyvvel való foglalkoztatás.</w:t>
      </w:r>
    </w:p>
    <w:p w:rsidR="00AE0537" w:rsidRPr="008877D3" w:rsidRDefault="009F10A8" w:rsidP="00906E7B">
      <w:pPr>
        <w:pStyle w:val="Listaszerbekezds"/>
        <w:numPr>
          <w:ilvl w:val="1"/>
          <w:numId w:val="34"/>
        </w:numPr>
        <w:spacing w:after="120" w:line="360" w:lineRule="auto"/>
        <w:ind w:left="0" w:firstLine="284"/>
        <w:jc w:val="both"/>
        <w:rPr>
          <w:rFonts w:ascii="Times New Roman" w:hAnsi="Times New Roman" w:cs="Times New Roman"/>
          <w:b/>
          <w:color w:val="00B050"/>
          <w:sz w:val="24"/>
          <w:szCs w:val="24"/>
        </w:rPr>
      </w:pPr>
      <w:r w:rsidRPr="008877D3">
        <w:rPr>
          <w:rFonts w:ascii="Times New Roman" w:hAnsi="Times New Roman" w:cs="Times New Roman"/>
          <w:b/>
          <w:color w:val="00B050"/>
          <w:sz w:val="24"/>
          <w:szCs w:val="24"/>
        </w:rPr>
        <w:t xml:space="preserve"> </w:t>
      </w:r>
      <w:r w:rsidR="00490C9D" w:rsidRPr="008877D3">
        <w:rPr>
          <w:rFonts w:ascii="Times New Roman" w:hAnsi="Times New Roman" w:cs="Times New Roman"/>
          <w:b/>
          <w:color w:val="00B050"/>
          <w:sz w:val="24"/>
          <w:szCs w:val="24"/>
        </w:rPr>
        <w:t>Közfoglalkoztatás</w:t>
      </w:r>
    </w:p>
    <w:p w:rsidR="008877D3" w:rsidRPr="008877D3" w:rsidRDefault="008877D3" w:rsidP="00EB0015">
      <w:pPr>
        <w:spacing w:after="0" w:line="360" w:lineRule="auto"/>
        <w:jc w:val="both"/>
        <w:rPr>
          <w:rFonts w:ascii="Times New Roman" w:hAnsi="Times New Roman" w:cs="Times New Roman"/>
          <w:color w:val="00B050"/>
          <w:sz w:val="24"/>
          <w:szCs w:val="24"/>
        </w:rPr>
      </w:pPr>
      <w:r w:rsidRPr="008877D3">
        <w:rPr>
          <w:rFonts w:ascii="Times New Roman" w:hAnsi="Times New Roman" w:cs="Times New Roman"/>
          <w:color w:val="00B050"/>
          <w:sz w:val="24"/>
          <w:szCs w:val="24"/>
        </w:rPr>
        <w:t xml:space="preserve">A foglalkoztatáspolitika rövid- és hosszú távú célja, hogy a munkavállalók a versenypiaci szférában helyezkedjenek el. A </w:t>
      </w:r>
      <w:proofErr w:type="gramStart"/>
      <w:r w:rsidRPr="008877D3">
        <w:rPr>
          <w:rFonts w:ascii="Times New Roman" w:hAnsi="Times New Roman" w:cs="Times New Roman"/>
          <w:color w:val="00B050"/>
          <w:sz w:val="24"/>
          <w:szCs w:val="24"/>
        </w:rPr>
        <w:t>Kormány támogatásokkal</w:t>
      </w:r>
      <w:proofErr w:type="gramEnd"/>
      <w:r w:rsidRPr="008877D3">
        <w:rPr>
          <w:rFonts w:ascii="Times New Roman" w:hAnsi="Times New Roman" w:cs="Times New Roman"/>
          <w:color w:val="00B050"/>
          <w:sz w:val="24"/>
          <w:szCs w:val="24"/>
        </w:rPr>
        <w:t xml:space="preserve"> (gyermekek után járó adókedvezmény, 25 év alattiak </w:t>
      </w:r>
      <w:r w:rsidR="00571ED7">
        <w:rPr>
          <w:rFonts w:ascii="Times New Roman" w:hAnsi="Times New Roman" w:cs="Times New Roman"/>
          <w:color w:val="00B050"/>
          <w:sz w:val="24"/>
          <w:szCs w:val="24"/>
        </w:rPr>
        <w:t>SZJA-</w:t>
      </w:r>
      <w:r w:rsidRPr="008877D3">
        <w:rPr>
          <w:rFonts w:ascii="Times New Roman" w:hAnsi="Times New Roman" w:cs="Times New Roman"/>
          <w:color w:val="00B050"/>
          <w:sz w:val="24"/>
          <w:szCs w:val="24"/>
        </w:rPr>
        <w:t>mentessége, 4 gyermek utáni adómentesség,</w:t>
      </w:r>
      <w:r w:rsidR="007529D6">
        <w:rPr>
          <w:rFonts w:ascii="Times New Roman" w:hAnsi="Times New Roman" w:cs="Times New Roman"/>
          <w:color w:val="00B050"/>
          <w:sz w:val="24"/>
          <w:szCs w:val="24"/>
        </w:rPr>
        <w:t xml:space="preserve"> </w:t>
      </w:r>
      <w:r w:rsidRPr="008877D3">
        <w:rPr>
          <w:rFonts w:ascii="Times New Roman" w:hAnsi="Times New Roman" w:cs="Times New Roman"/>
          <w:color w:val="00B050"/>
          <w:sz w:val="24"/>
          <w:szCs w:val="24"/>
        </w:rPr>
        <w:t>GYED ext</w:t>
      </w:r>
      <w:r w:rsidR="009509E0">
        <w:rPr>
          <w:rFonts w:ascii="Times New Roman" w:hAnsi="Times New Roman" w:cs="Times New Roman"/>
          <w:color w:val="00B050"/>
          <w:sz w:val="24"/>
          <w:szCs w:val="24"/>
        </w:rPr>
        <w:t>ra) ösztökéli a munkavállalókat</w:t>
      </w:r>
      <w:r w:rsidRPr="008877D3">
        <w:rPr>
          <w:rFonts w:ascii="Times New Roman" w:hAnsi="Times New Roman" w:cs="Times New Roman"/>
          <w:color w:val="00B050"/>
          <w:sz w:val="24"/>
          <w:szCs w:val="24"/>
        </w:rPr>
        <w:t>,</w:t>
      </w:r>
      <w:r w:rsidR="009509E0">
        <w:rPr>
          <w:rFonts w:ascii="Times New Roman" w:hAnsi="Times New Roman" w:cs="Times New Roman"/>
          <w:color w:val="00B050"/>
          <w:sz w:val="24"/>
          <w:szCs w:val="24"/>
        </w:rPr>
        <w:t xml:space="preserve"> </w:t>
      </w:r>
      <w:r w:rsidRPr="008877D3">
        <w:rPr>
          <w:rFonts w:ascii="Times New Roman" w:hAnsi="Times New Roman" w:cs="Times New Roman"/>
          <w:color w:val="00B050"/>
          <w:sz w:val="24"/>
          <w:szCs w:val="24"/>
        </w:rPr>
        <w:t>hogy a nyílt munkaerő piacon keressenek munkát. Ezt támasztja alá  az a tény is , hogy a közfoglalkoztatási bérminimum és a garantált bérminimum 50 %-</w:t>
      </w:r>
      <w:proofErr w:type="gramStart"/>
      <w:r w:rsidRPr="008877D3">
        <w:rPr>
          <w:rFonts w:ascii="Times New Roman" w:hAnsi="Times New Roman" w:cs="Times New Roman"/>
          <w:color w:val="00B050"/>
          <w:sz w:val="24"/>
          <w:szCs w:val="24"/>
        </w:rPr>
        <w:t>a</w:t>
      </w:r>
      <w:proofErr w:type="gramEnd"/>
      <w:r w:rsidRPr="008877D3">
        <w:rPr>
          <w:rFonts w:ascii="Times New Roman" w:hAnsi="Times New Roman" w:cs="Times New Roman"/>
          <w:color w:val="00B050"/>
          <w:sz w:val="24"/>
          <w:szCs w:val="24"/>
        </w:rPr>
        <w:t xml:space="preserve"> </w:t>
      </w:r>
      <w:proofErr w:type="spellStart"/>
      <w:r w:rsidRPr="008877D3">
        <w:rPr>
          <w:rFonts w:ascii="Times New Roman" w:hAnsi="Times New Roman" w:cs="Times New Roman"/>
          <w:color w:val="00B050"/>
          <w:sz w:val="24"/>
          <w:szCs w:val="24"/>
        </w:rPr>
        <w:t>a</w:t>
      </w:r>
      <w:proofErr w:type="spellEnd"/>
      <w:r w:rsidRPr="008877D3">
        <w:rPr>
          <w:rFonts w:ascii="Times New Roman" w:hAnsi="Times New Roman" w:cs="Times New Roman"/>
          <w:color w:val="00B050"/>
          <w:sz w:val="24"/>
          <w:szCs w:val="24"/>
        </w:rPr>
        <w:t xml:space="preserve"> mindenkori bérminimumnak és garantált bérnek.</w:t>
      </w:r>
    </w:p>
    <w:p w:rsidR="008877D3" w:rsidRPr="008877D3" w:rsidRDefault="008877D3" w:rsidP="00EB0015">
      <w:pPr>
        <w:spacing w:after="0" w:line="360" w:lineRule="auto"/>
        <w:jc w:val="both"/>
        <w:rPr>
          <w:rFonts w:ascii="Times New Roman" w:hAnsi="Times New Roman" w:cs="Times New Roman"/>
          <w:color w:val="FF0000"/>
          <w:sz w:val="24"/>
          <w:szCs w:val="24"/>
        </w:rPr>
      </w:pPr>
      <w:r w:rsidRPr="008877D3">
        <w:rPr>
          <w:rFonts w:ascii="Times New Roman" w:hAnsi="Times New Roman" w:cs="Times New Roman"/>
          <w:color w:val="00B050"/>
          <w:sz w:val="24"/>
          <w:szCs w:val="24"/>
        </w:rPr>
        <w:t xml:space="preserve">A fentiek miatt országosan és helyi szinten is csökkenő tendencia mutatkozik a hosszú távú közfoglalkoztatásban illetve a járási startmunka mintaprogramokban is. </w:t>
      </w:r>
    </w:p>
    <w:p w:rsidR="008877D3" w:rsidRPr="008877D3" w:rsidRDefault="008877D3" w:rsidP="00EB0015">
      <w:pPr>
        <w:pStyle w:val="Szvegtrzs21"/>
        <w:shd w:val="clear" w:color="auto" w:fill="auto"/>
        <w:tabs>
          <w:tab w:val="left" w:pos="9072"/>
        </w:tabs>
        <w:spacing w:line="360" w:lineRule="auto"/>
        <w:ind w:right="1"/>
        <w:jc w:val="both"/>
        <w:rPr>
          <w:rFonts w:ascii="Times New Roman" w:hAnsi="Times New Roman" w:cs="Times New Roman"/>
          <w:color w:val="00B050"/>
          <w:sz w:val="24"/>
          <w:szCs w:val="24"/>
        </w:rPr>
      </w:pPr>
      <w:r w:rsidRPr="008877D3">
        <w:rPr>
          <w:rFonts w:ascii="Times New Roman" w:hAnsi="Times New Roman" w:cs="Times New Roman"/>
          <w:color w:val="00B050"/>
          <w:sz w:val="24"/>
          <w:szCs w:val="24"/>
        </w:rPr>
        <w:t>Az önkormányzat 2012. óta minden évben – a Csongrád-Csanád Vármegyei Kormányhivatal Csongrádi Járási Hivatalán keresztül- sikeres pályázatot nyújtott be a Belügyminisztériumhoz járási startmunka mintaprogramok megvalósítása érdekében</w:t>
      </w:r>
      <w:r w:rsidRPr="008877D3">
        <w:rPr>
          <w:rFonts w:ascii="Times New Roman" w:hAnsi="Times New Roman" w:cs="Times New Roman"/>
          <w:color w:val="FF0000"/>
          <w:sz w:val="24"/>
          <w:szCs w:val="24"/>
        </w:rPr>
        <w:t xml:space="preserve">. </w:t>
      </w:r>
      <w:r w:rsidRPr="008877D3">
        <w:rPr>
          <w:rFonts w:ascii="Times New Roman" w:hAnsi="Times New Roman" w:cs="Times New Roman"/>
          <w:color w:val="00B050"/>
          <w:sz w:val="24"/>
          <w:szCs w:val="24"/>
        </w:rPr>
        <w:t xml:space="preserve">A kistérségi startmunka programokban 2021. évben 30 fő, 2022. évben 24 fő vett részt. A szociális jellegű programban új járdaépítés, kész járdák szakaszos javítása, belterületi zebrák, parkolók felfestése, a régi KRESZ táblák kicserélése, a belterületi utak űrszelvényeinek kitakarítása, </w:t>
      </w:r>
      <w:proofErr w:type="gramStart"/>
      <w:r w:rsidRPr="008877D3">
        <w:rPr>
          <w:rFonts w:ascii="Times New Roman" w:hAnsi="Times New Roman" w:cs="Times New Roman"/>
          <w:color w:val="00B050"/>
          <w:sz w:val="24"/>
          <w:szCs w:val="24"/>
        </w:rPr>
        <w:t>illegális</w:t>
      </w:r>
      <w:proofErr w:type="gramEnd"/>
      <w:r w:rsidRPr="008877D3">
        <w:rPr>
          <w:rFonts w:ascii="Times New Roman" w:hAnsi="Times New Roman" w:cs="Times New Roman"/>
          <w:color w:val="00B050"/>
          <w:sz w:val="24"/>
          <w:szCs w:val="24"/>
        </w:rPr>
        <w:t xml:space="preserve"> hulladék lerakóhelyek ellenőrzése, felszámolása valósult meg.</w:t>
      </w:r>
    </w:p>
    <w:p w:rsidR="004F1503" w:rsidRPr="008877D3" w:rsidRDefault="008877D3" w:rsidP="00EB0015">
      <w:pPr>
        <w:pStyle w:val="Szvegtrzs21"/>
        <w:shd w:val="clear" w:color="auto" w:fill="auto"/>
        <w:tabs>
          <w:tab w:val="left" w:pos="9072"/>
        </w:tabs>
        <w:spacing w:after="120" w:line="360" w:lineRule="auto"/>
        <w:jc w:val="both"/>
        <w:rPr>
          <w:rFonts w:ascii="Times New Roman" w:hAnsi="Times New Roman" w:cs="Times New Roman"/>
          <w:color w:val="00B050"/>
          <w:sz w:val="24"/>
          <w:szCs w:val="24"/>
        </w:rPr>
      </w:pPr>
      <w:r w:rsidRPr="008877D3">
        <w:rPr>
          <w:rFonts w:ascii="Times New Roman" w:hAnsi="Times New Roman" w:cs="Times New Roman"/>
          <w:color w:val="00B050"/>
          <w:sz w:val="24"/>
          <w:szCs w:val="24"/>
        </w:rPr>
        <w:t>A Helyi sajátosságokra épülő program a helyi értékteremtésre helyezi a hangsúlyt, így ebben történt a városi járdaépítésekhez szükséges térkövek, beton elemek legyártása és a szociális jellegű projektben pedig a felhasználás.</w:t>
      </w:r>
    </w:p>
    <w:p w:rsidR="005411BE" w:rsidRPr="00135E59" w:rsidRDefault="00C950F3" w:rsidP="00B7704C">
      <w:pPr>
        <w:pStyle w:val="Listaszerbekezds"/>
        <w:numPr>
          <w:ilvl w:val="0"/>
          <w:numId w:val="34"/>
        </w:numPr>
        <w:tabs>
          <w:tab w:val="left" w:pos="567"/>
        </w:tabs>
        <w:spacing w:after="120" w:line="360" w:lineRule="auto"/>
        <w:ind w:left="0" w:firstLine="142"/>
        <w:jc w:val="both"/>
        <w:rPr>
          <w:rFonts w:ascii="Times New Roman" w:hAnsi="Times New Roman" w:cs="Times New Roman"/>
          <w:b/>
          <w:color w:val="000000" w:themeColor="text1"/>
          <w:sz w:val="24"/>
          <w:szCs w:val="24"/>
        </w:rPr>
      </w:pPr>
      <w:r w:rsidRPr="00135E59">
        <w:rPr>
          <w:rFonts w:ascii="Times New Roman" w:hAnsi="Times New Roman" w:cs="Times New Roman"/>
          <w:b/>
          <w:color w:val="000000" w:themeColor="text1"/>
          <w:sz w:val="24"/>
          <w:szCs w:val="24"/>
        </w:rPr>
        <w:t>Eg</w:t>
      </w:r>
      <w:r w:rsidR="009E6CD1" w:rsidRPr="00135E59">
        <w:rPr>
          <w:rFonts w:ascii="Times New Roman" w:hAnsi="Times New Roman" w:cs="Times New Roman"/>
          <w:b/>
          <w:color w:val="000000" w:themeColor="text1"/>
          <w:sz w:val="24"/>
          <w:szCs w:val="24"/>
        </w:rPr>
        <w:t>észségügy</w:t>
      </w:r>
    </w:p>
    <w:p w:rsidR="0050067E" w:rsidRPr="00135E59" w:rsidRDefault="00F46F76" w:rsidP="00EB0015">
      <w:pPr>
        <w:spacing w:line="360" w:lineRule="auto"/>
        <w:jc w:val="both"/>
        <w:rPr>
          <w:rFonts w:ascii="Times New Roman" w:hAnsi="Times New Roman" w:cs="Times New Roman"/>
          <w:color w:val="000000" w:themeColor="text1"/>
          <w:sz w:val="24"/>
          <w:szCs w:val="24"/>
        </w:rPr>
      </w:pPr>
      <w:r w:rsidRPr="00135E59">
        <w:rPr>
          <w:rFonts w:ascii="Times New Roman" w:hAnsi="Times New Roman" w:cs="Times New Roman"/>
          <w:color w:val="000000" w:themeColor="text1"/>
          <w:sz w:val="24"/>
          <w:szCs w:val="24"/>
        </w:rPr>
        <w:t xml:space="preserve">Az önkormányzat felelősséggel tartozik az egészségügyi alapellátás folyamatos működtetéséért, az ellátás színvonalát veszélyeztető </w:t>
      </w:r>
      <w:proofErr w:type="gramStart"/>
      <w:r w:rsidRPr="00135E59">
        <w:rPr>
          <w:rFonts w:ascii="Times New Roman" w:hAnsi="Times New Roman" w:cs="Times New Roman"/>
          <w:color w:val="000000" w:themeColor="text1"/>
          <w:sz w:val="24"/>
          <w:szCs w:val="24"/>
        </w:rPr>
        <w:t>problémák</w:t>
      </w:r>
      <w:proofErr w:type="gramEnd"/>
      <w:r w:rsidRPr="00135E59">
        <w:rPr>
          <w:rFonts w:ascii="Times New Roman" w:hAnsi="Times New Roman" w:cs="Times New Roman"/>
          <w:color w:val="000000" w:themeColor="text1"/>
          <w:sz w:val="24"/>
          <w:szCs w:val="24"/>
        </w:rPr>
        <w:t xml:space="preserve"> megszűntetéséért.</w:t>
      </w:r>
    </w:p>
    <w:p w:rsidR="003463EF" w:rsidRPr="00E13968" w:rsidRDefault="00341E05" w:rsidP="00EB0015">
      <w:pPr>
        <w:pStyle w:val="Listaszerbekezds"/>
        <w:numPr>
          <w:ilvl w:val="1"/>
          <w:numId w:val="34"/>
        </w:numPr>
        <w:spacing w:after="120" w:line="360" w:lineRule="auto"/>
        <w:ind w:left="0" w:firstLine="284"/>
        <w:jc w:val="both"/>
        <w:rPr>
          <w:rFonts w:ascii="Times New Roman" w:hAnsi="Times New Roman" w:cs="Times New Roman"/>
          <w:b/>
          <w:sz w:val="24"/>
          <w:szCs w:val="24"/>
        </w:rPr>
      </w:pPr>
      <w:r w:rsidRPr="00E13968">
        <w:rPr>
          <w:rFonts w:ascii="Times New Roman" w:hAnsi="Times New Roman" w:cs="Times New Roman"/>
          <w:b/>
          <w:sz w:val="24"/>
          <w:szCs w:val="24"/>
        </w:rPr>
        <w:t xml:space="preserve"> </w:t>
      </w:r>
      <w:r w:rsidR="00AD460F" w:rsidRPr="00E13968">
        <w:rPr>
          <w:rFonts w:ascii="Times New Roman" w:hAnsi="Times New Roman" w:cs="Times New Roman"/>
          <w:b/>
          <w:sz w:val="24"/>
          <w:szCs w:val="24"/>
        </w:rPr>
        <w:t>Egészségügyi alapellátás</w:t>
      </w:r>
    </w:p>
    <w:p w:rsidR="00A944E4" w:rsidRPr="00A13832" w:rsidRDefault="00A944E4" w:rsidP="00EB0015">
      <w:pPr>
        <w:pStyle w:val="Listaszerbekezds"/>
        <w:numPr>
          <w:ilvl w:val="0"/>
          <w:numId w:val="2"/>
        </w:numPr>
        <w:spacing w:after="0" w:line="360" w:lineRule="auto"/>
        <w:jc w:val="both"/>
        <w:rPr>
          <w:rFonts w:ascii="Times New Roman" w:eastAsia="Times New Roman" w:hAnsi="Times New Roman" w:cs="Times New Roman"/>
          <w:color w:val="00B050"/>
          <w:sz w:val="24"/>
          <w:szCs w:val="24"/>
          <w:lang w:eastAsia="hu-HU"/>
        </w:rPr>
      </w:pPr>
      <w:r w:rsidRPr="00A13832">
        <w:rPr>
          <w:rFonts w:ascii="Times New Roman" w:eastAsia="Times New Roman" w:hAnsi="Times New Roman" w:cs="Times New Roman"/>
          <w:color w:val="00B050"/>
          <w:sz w:val="24"/>
          <w:szCs w:val="24"/>
          <w:lang w:eastAsia="hu-HU"/>
        </w:rPr>
        <w:t>Felnőtt- gyermek háziorvosi ellátás</w:t>
      </w:r>
    </w:p>
    <w:p w:rsidR="00A944E4" w:rsidRPr="00A13832" w:rsidRDefault="00A944E4" w:rsidP="00EB0015">
      <w:pPr>
        <w:pStyle w:val="Listaszerbekezds"/>
        <w:numPr>
          <w:ilvl w:val="0"/>
          <w:numId w:val="2"/>
        </w:numPr>
        <w:spacing w:after="0" w:line="360" w:lineRule="auto"/>
        <w:jc w:val="both"/>
        <w:rPr>
          <w:rFonts w:ascii="Times New Roman" w:eastAsia="Times New Roman" w:hAnsi="Times New Roman" w:cs="Times New Roman"/>
          <w:color w:val="00B050"/>
          <w:sz w:val="24"/>
          <w:szCs w:val="24"/>
          <w:lang w:eastAsia="hu-HU"/>
        </w:rPr>
      </w:pPr>
      <w:r w:rsidRPr="00A13832">
        <w:rPr>
          <w:rFonts w:ascii="Times New Roman" w:eastAsia="Times New Roman" w:hAnsi="Times New Roman" w:cs="Times New Roman"/>
          <w:color w:val="00B050"/>
          <w:sz w:val="24"/>
          <w:szCs w:val="24"/>
          <w:lang w:eastAsia="hu-HU"/>
        </w:rPr>
        <w:t>Fogászati alapellátás</w:t>
      </w:r>
    </w:p>
    <w:p w:rsidR="00A944E4" w:rsidRPr="00A13832" w:rsidRDefault="00A944E4" w:rsidP="00EB0015">
      <w:pPr>
        <w:pStyle w:val="Listaszerbekezds"/>
        <w:numPr>
          <w:ilvl w:val="0"/>
          <w:numId w:val="2"/>
        </w:numPr>
        <w:spacing w:after="0" w:line="360" w:lineRule="auto"/>
        <w:jc w:val="both"/>
        <w:rPr>
          <w:rFonts w:ascii="Times New Roman" w:eastAsia="Times New Roman" w:hAnsi="Times New Roman" w:cs="Times New Roman"/>
          <w:color w:val="00B050"/>
          <w:sz w:val="24"/>
          <w:szCs w:val="24"/>
          <w:lang w:eastAsia="hu-HU"/>
        </w:rPr>
      </w:pPr>
      <w:r w:rsidRPr="00A13832">
        <w:rPr>
          <w:rFonts w:ascii="Times New Roman" w:eastAsia="Times New Roman" w:hAnsi="Times New Roman" w:cs="Times New Roman"/>
          <w:color w:val="00B050"/>
          <w:sz w:val="24"/>
          <w:szCs w:val="24"/>
          <w:lang w:eastAsia="hu-HU"/>
        </w:rPr>
        <w:t>Védőnők</w:t>
      </w:r>
    </w:p>
    <w:p w:rsidR="00A944E4" w:rsidRPr="00A13832" w:rsidRDefault="00A944E4" w:rsidP="006B1EAF">
      <w:pPr>
        <w:pStyle w:val="Listaszerbekezds"/>
        <w:numPr>
          <w:ilvl w:val="0"/>
          <w:numId w:val="2"/>
        </w:numPr>
        <w:spacing w:after="120" w:line="360" w:lineRule="auto"/>
        <w:ind w:left="714" w:hanging="357"/>
        <w:jc w:val="both"/>
        <w:rPr>
          <w:rFonts w:ascii="Times New Roman" w:eastAsia="Times New Roman" w:hAnsi="Times New Roman" w:cs="Times New Roman"/>
          <w:color w:val="00B050"/>
          <w:sz w:val="24"/>
          <w:szCs w:val="24"/>
          <w:lang w:eastAsia="hu-HU"/>
        </w:rPr>
      </w:pPr>
      <w:r w:rsidRPr="00A13832">
        <w:rPr>
          <w:rFonts w:ascii="Times New Roman" w:eastAsia="Times New Roman" w:hAnsi="Times New Roman" w:cs="Times New Roman"/>
          <w:color w:val="00B050"/>
          <w:sz w:val="24"/>
          <w:szCs w:val="24"/>
          <w:lang w:eastAsia="hu-HU"/>
        </w:rPr>
        <w:t>Központi orvosi ügyelet</w:t>
      </w:r>
    </w:p>
    <w:p w:rsidR="00075DF2" w:rsidRDefault="00A944E4" w:rsidP="00F8176F">
      <w:pPr>
        <w:spacing w:after="0" w:line="360" w:lineRule="auto"/>
        <w:ind w:left="-142"/>
        <w:jc w:val="both"/>
        <w:rPr>
          <w:rFonts w:ascii="Times New Roman" w:eastAsia="Times New Roman" w:hAnsi="Times New Roman" w:cs="Times New Roman"/>
          <w:color w:val="00B050"/>
          <w:sz w:val="24"/>
          <w:szCs w:val="24"/>
          <w:lang w:eastAsia="hu-HU"/>
        </w:rPr>
      </w:pPr>
      <w:r w:rsidRPr="00135E59">
        <w:rPr>
          <w:rFonts w:ascii="Times New Roman" w:eastAsia="Times New Roman" w:hAnsi="Times New Roman" w:cs="Times New Roman"/>
          <w:i/>
          <w:color w:val="00B050"/>
          <w:sz w:val="24"/>
          <w:szCs w:val="24"/>
          <w:lang w:eastAsia="hu-HU"/>
        </w:rPr>
        <w:t>Az</w:t>
      </w:r>
      <w:r w:rsidRPr="00135E59">
        <w:rPr>
          <w:rFonts w:ascii="Times New Roman" w:eastAsia="Times New Roman" w:hAnsi="Times New Roman" w:cs="Times New Roman"/>
          <w:b/>
          <w:i/>
          <w:color w:val="00B050"/>
          <w:sz w:val="24"/>
          <w:szCs w:val="24"/>
          <w:lang w:eastAsia="hu-HU"/>
        </w:rPr>
        <w:t xml:space="preserve"> egészségügyi alapellátás</w:t>
      </w:r>
      <w:r w:rsidRPr="00135E59">
        <w:rPr>
          <w:rFonts w:ascii="Times New Roman" w:eastAsia="Times New Roman" w:hAnsi="Times New Roman" w:cs="Times New Roman"/>
          <w:color w:val="00B050"/>
          <w:sz w:val="24"/>
          <w:szCs w:val="24"/>
          <w:lang w:eastAsia="hu-HU"/>
        </w:rPr>
        <w:t xml:space="preserve">ban a felnőtt és gyermek háziorvosok és a fogorvosok magánpraxis formájában működnek, kivéve a VIII. sz. vegyes háziorvosi körzetet. </w:t>
      </w:r>
      <w:r w:rsidRPr="00135E59">
        <w:rPr>
          <w:rFonts w:ascii="Times New Roman" w:eastAsia="Times New Roman" w:hAnsi="Times New Roman" w:cs="Times New Roman"/>
          <w:color w:val="000000" w:themeColor="text1"/>
          <w:sz w:val="24"/>
          <w:szCs w:val="24"/>
          <w:lang w:eastAsia="hu-HU"/>
        </w:rPr>
        <w:t xml:space="preserve">A magánpraxisok közvetlen </w:t>
      </w:r>
      <w:proofErr w:type="gramStart"/>
      <w:r w:rsidRPr="00135E59">
        <w:rPr>
          <w:rFonts w:ascii="Times New Roman" w:eastAsia="Times New Roman" w:hAnsi="Times New Roman" w:cs="Times New Roman"/>
          <w:color w:val="000000" w:themeColor="text1"/>
          <w:sz w:val="24"/>
          <w:szCs w:val="24"/>
          <w:lang w:eastAsia="hu-HU"/>
        </w:rPr>
        <w:t>finanszírozási</w:t>
      </w:r>
      <w:proofErr w:type="gramEnd"/>
      <w:r w:rsidRPr="00135E59">
        <w:rPr>
          <w:rFonts w:ascii="Times New Roman" w:eastAsia="Times New Roman" w:hAnsi="Times New Roman" w:cs="Times New Roman"/>
          <w:color w:val="000000" w:themeColor="text1"/>
          <w:sz w:val="24"/>
          <w:szCs w:val="24"/>
          <w:lang w:eastAsia="hu-HU"/>
        </w:rPr>
        <w:t xml:space="preserve"> szerződésben állnak a Nemzeti Egészségbiztosítási Alapkezelővel (továbbiakban NEAK.)</w:t>
      </w:r>
      <w:r w:rsidRPr="00135E59">
        <w:rPr>
          <w:rFonts w:ascii="Times New Roman" w:eastAsia="Times New Roman" w:hAnsi="Times New Roman" w:cs="Times New Roman"/>
          <w:color w:val="00B050"/>
          <w:sz w:val="24"/>
          <w:szCs w:val="24"/>
          <w:lang w:eastAsia="hu-HU"/>
        </w:rPr>
        <w:t xml:space="preserve"> A VIII. sz. vegyes háziorvosi körzet esetében a működtető, Csongrád Városi Önkormányzat kötötte meg a </w:t>
      </w:r>
      <w:proofErr w:type="gramStart"/>
      <w:r w:rsidRPr="00135E59">
        <w:rPr>
          <w:rFonts w:ascii="Times New Roman" w:eastAsia="Times New Roman" w:hAnsi="Times New Roman" w:cs="Times New Roman"/>
          <w:color w:val="00B050"/>
          <w:sz w:val="24"/>
          <w:szCs w:val="24"/>
          <w:lang w:eastAsia="hu-HU"/>
        </w:rPr>
        <w:t>finanszírozási</w:t>
      </w:r>
      <w:proofErr w:type="gramEnd"/>
      <w:r w:rsidRPr="00135E59">
        <w:rPr>
          <w:rFonts w:ascii="Times New Roman" w:eastAsia="Times New Roman" w:hAnsi="Times New Roman" w:cs="Times New Roman"/>
          <w:color w:val="00B050"/>
          <w:sz w:val="24"/>
          <w:szCs w:val="24"/>
          <w:lang w:eastAsia="hu-HU"/>
        </w:rPr>
        <w:t xml:space="preserve"> szerződést. Az egészségügyi alapellátási feladatok biztosítására vonatkozóan körzetekre bontva, a körzetek által összefogott utcaneveket tartalmazva, Csongrád Városi Önkormányzat Képviselő - testülete alkotta meg rendeletét. Az egészségügyi alapellátások körzet</w:t>
      </w:r>
      <w:r w:rsidR="00217948">
        <w:rPr>
          <w:rFonts w:ascii="Times New Roman" w:eastAsia="Times New Roman" w:hAnsi="Times New Roman" w:cs="Times New Roman"/>
          <w:color w:val="00B050"/>
          <w:sz w:val="24"/>
          <w:szCs w:val="24"/>
          <w:lang w:eastAsia="hu-HU"/>
        </w:rPr>
        <w:t>e</w:t>
      </w:r>
      <w:r w:rsidRPr="00135E59">
        <w:rPr>
          <w:rFonts w:ascii="Times New Roman" w:eastAsia="Times New Roman" w:hAnsi="Times New Roman" w:cs="Times New Roman"/>
          <w:color w:val="00B050"/>
          <w:sz w:val="24"/>
          <w:szCs w:val="24"/>
          <w:lang w:eastAsia="hu-HU"/>
        </w:rPr>
        <w:t>inek meghatá</w:t>
      </w:r>
      <w:r w:rsidR="005667FC">
        <w:rPr>
          <w:rFonts w:ascii="Times New Roman" w:eastAsia="Times New Roman" w:hAnsi="Times New Roman" w:cs="Times New Roman"/>
          <w:color w:val="00B050"/>
          <w:sz w:val="24"/>
          <w:szCs w:val="24"/>
          <w:lang w:eastAsia="hu-HU"/>
        </w:rPr>
        <w:t>rozásáról szóló rendelet a 2022</w:t>
      </w:r>
      <w:r w:rsidRPr="00135E59">
        <w:rPr>
          <w:rFonts w:ascii="Times New Roman" w:eastAsia="Times New Roman" w:hAnsi="Times New Roman" w:cs="Times New Roman"/>
          <w:color w:val="00B050"/>
          <w:sz w:val="24"/>
          <w:szCs w:val="24"/>
          <w:lang w:eastAsia="hu-HU"/>
        </w:rPr>
        <w:t>-es évben többször módosult, igazodva a jogszabályi környezethez és az ellátásokhoz.</w:t>
      </w:r>
    </w:p>
    <w:p w:rsidR="00A944E4" w:rsidRPr="00135E59" w:rsidRDefault="00A944E4" w:rsidP="006439C0">
      <w:pPr>
        <w:spacing w:after="120" w:line="360" w:lineRule="auto"/>
        <w:ind w:left="-142"/>
        <w:jc w:val="both"/>
        <w:rPr>
          <w:rFonts w:ascii="Times New Roman" w:eastAsia="Times New Roman" w:hAnsi="Times New Roman" w:cs="Times New Roman"/>
          <w:color w:val="00B050"/>
          <w:sz w:val="24"/>
          <w:szCs w:val="24"/>
          <w:lang w:eastAsia="hu-HU"/>
        </w:rPr>
      </w:pPr>
      <w:r w:rsidRPr="00135E59">
        <w:rPr>
          <w:rFonts w:ascii="Times New Roman" w:eastAsia="Times New Roman" w:hAnsi="Times New Roman" w:cs="Times New Roman"/>
          <w:color w:val="00B050"/>
          <w:sz w:val="24"/>
          <w:szCs w:val="24"/>
          <w:lang w:eastAsia="hu-HU"/>
        </w:rPr>
        <w:t xml:space="preserve">Városunkban </w:t>
      </w:r>
      <w:r w:rsidRPr="00135E59">
        <w:rPr>
          <w:rFonts w:ascii="Times New Roman" w:eastAsia="Times New Roman" w:hAnsi="Times New Roman" w:cs="Times New Roman"/>
          <w:b/>
          <w:i/>
          <w:color w:val="00B050"/>
          <w:sz w:val="24"/>
          <w:szCs w:val="24"/>
          <w:lang w:eastAsia="hu-HU"/>
        </w:rPr>
        <w:t xml:space="preserve">hét felnőtt háziorvosi praxis, és egy vegyes praxis, három gyermek háziorvosi praxis, négy vegyes fogorvos, egy gyermekfogászat, - iskola- ifjúsági fogászati ellátás </w:t>
      </w:r>
      <w:r w:rsidRPr="00135E59">
        <w:rPr>
          <w:rFonts w:ascii="Times New Roman" w:eastAsia="Times New Roman" w:hAnsi="Times New Roman" w:cs="Times New Roman"/>
          <w:color w:val="00B050"/>
          <w:sz w:val="24"/>
          <w:szCs w:val="24"/>
          <w:lang w:eastAsia="hu-HU"/>
        </w:rPr>
        <w:t xml:space="preserve">működik jelenleg. Az </w:t>
      </w:r>
      <w:r w:rsidRPr="00135E59">
        <w:rPr>
          <w:rFonts w:ascii="Times New Roman" w:eastAsia="Times New Roman" w:hAnsi="Times New Roman" w:cs="Times New Roman"/>
          <w:b/>
          <w:i/>
          <w:color w:val="00B050"/>
          <w:sz w:val="24"/>
          <w:szCs w:val="24"/>
          <w:lang w:eastAsia="hu-HU"/>
        </w:rPr>
        <w:t>iskola egészségügy</w:t>
      </w:r>
      <w:r w:rsidRPr="00135E59">
        <w:rPr>
          <w:rFonts w:ascii="Times New Roman" w:eastAsia="Times New Roman" w:hAnsi="Times New Roman" w:cs="Times New Roman"/>
          <w:color w:val="00B050"/>
          <w:sz w:val="24"/>
          <w:szCs w:val="24"/>
          <w:lang w:eastAsia="hu-HU"/>
        </w:rPr>
        <w:t xml:space="preserve">i munkát </w:t>
      </w:r>
      <w:r w:rsidRPr="00135E59">
        <w:rPr>
          <w:rFonts w:ascii="Times New Roman" w:eastAsia="Times New Roman" w:hAnsi="Times New Roman" w:cs="Times New Roman"/>
          <w:b/>
          <w:i/>
          <w:color w:val="00B050"/>
          <w:sz w:val="24"/>
          <w:szCs w:val="24"/>
          <w:lang w:eastAsia="hu-HU"/>
        </w:rPr>
        <w:t>gyermek háziorvos</w:t>
      </w:r>
      <w:r w:rsidRPr="00135E59">
        <w:rPr>
          <w:rFonts w:ascii="Times New Roman" w:eastAsia="Times New Roman" w:hAnsi="Times New Roman" w:cs="Times New Roman"/>
          <w:color w:val="00B050"/>
          <w:sz w:val="24"/>
          <w:szCs w:val="24"/>
          <w:lang w:eastAsia="hu-HU"/>
        </w:rPr>
        <w:t xml:space="preserve"> látja el, külön erre a feladatra megkötött </w:t>
      </w:r>
      <w:proofErr w:type="gramStart"/>
      <w:r w:rsidRPr="00135E59">
        <w:rPr>
          <w:rFonts w:ascii="Times New Roman" w:eastAsia="Times New Roman" w:hAnsi="Times New Roman" w:cs="Times New Roman"/>
          <w:color w:val="00B050"/>
          <w:sz w:val="24"/>
          <w:szCs w:val="24"/>
          <w:lang w:eastAsia="hu-HU"/>
        </w:rPr>
        <w:t>finanszírozási</w:t>
      </w:r>
      <w:proofErr w:type="gramEnd"/>
      <w:r w:rsidRPr="00135E59">
        <w:rPr>
          <w:rFonts w:ascii="Times New Roman" w:eastAsia="Times New Roman" w:hAnsi="Times New Roman" w:cs="Times New Roman"/>
          <w:color w:val="00B050"/>
          <w:sz w:val="24"/>
          <w:szCs w:val="24"/>
          <w:lang w:eastAsia="hu-HU"/>
        </w:rPr>
        <w:t xml:space="preserve"> szerződéssel.</w:t>
      </w:r>
    </w:p>
    <w:p w:rsidR="00A944E4" w:rsidRPr="00135E59" w:rsidRDefault="00D75A0E" w:rsidP="00EB0015">
      <w:pPr>
        <w:spacing w:after="0" w:line="360" w:lineRule="auto"/>
        <w:ind w:left="-142"/>
        <w:jc w:val="both"/>
        <w:rPr>
          <w:rFonts w:ascii="Times New Roman" w:eastAsia="Times New Roman" w:hAnsi="Times New Roman" w:cs="Times New Roman"/>
          <w:color w:val="00B050"/>
          <w:sz w:val="24"/>
          <w:szCs w:val="24"/>
          <w:lang w:eastAsia="hu-HU"/>
        </w:rPr>
      </w:pPr>
      <w:r>
        <w:rPr>
          <w:rFonts w:ascii="Times New Roman" w:eastAsia="Times New Roman" w:hAnsi="Times New Roman" w:cs="Times New Roman"/>
          <w:color w:val="00B050"/>
          <w:sz w:val="24"/>
          <w:szCs w:val="24"/>
          <w:lang w:eastAsia="hu-HU"/>
        </w:rPr>
        <w:t>2022.04. hónaptól</w:t>
      </w:r>
      <w:r w:rsidR="00A944E4" w:rsidRPr="00135E59">
        <w:rPr>
          <w:rFonts w:ascii="Times New Roman" w:eastAsia="Times New Roman" w:hAnsi="Times New Roman" w:cs="Times New Roman"/>
          <w:color w:val="00B050"/>
          <w:sz w:val="24"/>
          <w:szCs w:val="24"/>
          <w:lang w:eastAsia="hu-HU"/>
        </w:rPr>
        <w:t xml:space="preserve"> a IX. sz. felnőtt háziorvosi körzetbe tartozó utcák felosztásra kerültek a többi háziorvos között a körzetet működtető dokt</w:t>
      </w:r>
      <w:r w:rsidR="00135E59" w:rsidRPr="00135E59">
        <w:rPr>
          <w:rFonts w:ascii="Times New Roman" w:eastAsia="Times New Roman" w:hAnsi="Times New Roman" w:cs="Times New Roman"/>
          <w:color w:val="00B050"/>
          <w:sz w:val="24"/>
          <w:szCs w:val="24"/>
          <w:lang w:eastAsia="hu-HU"/>
        </w:rPr>
        <w:t xml:space="preserve">ornő nyugdíjba vonulása miatt.  </w:t>
      </w:r>
      <w:r w:rsidR="00A944E4" w:rsidRPr="00135E59">
        <w:rPr>
          <w:rFonts w:ascii="Times New Roman" w:eastAsia="Times New Roman" w:hAnsi="Times New Roman" w:cs="Times New Roman"/>
          <w:color w:val="00B050"/>
          <w:sz w:val="24"/>
          <w:szCs w:val="24"/>
          <w:lang w:eastAsia="hu-HU"/>
        </w:rPr>
        <w:t>A körzetben élő lakosságnak lehetősége volt a szabad orvosválasztás jogával élni, illetve az új utcanév szerinti körzetbe tartozó háziorvost elfogadni.</w:t>
      </w:r>
    </w:p>
    <w:p w:rsidR="00135E59" w:rsidRPr="00135E59" w:rsidRDefault="00A944E4" w:rsidP="006439C0">
      <w:pPr>
        <w:spacing w:after="120" w:line="360" w:lineRule="auto"/>
        <w:ind w:left="-142"/>
        <w:jc w:val="both"/>
        <w:rPr>
          <w:rFonts w:ascii="Times New Roman" w:eastAsia="Times New Roman" w:hAnsi="Times New Roman" w:cs="Times New Roman"/>
          <w:color w:val="00B050"/>
          <w:sz w:val="24"/>
          <w:szCs w:val="24"/>
          <w:lang w:eastAsia="hu-HU"/>
        </w:rPr>
      </w:pPr>
      <w:r w:rsidRPr="00135E59">
        <w:rPr>
          <w:rFonts w:ascii="Times New Roman" w:eastAsia="Times New Roman" w:hAnsi="Times New Roman" w:cs="Times New Roman"/>
          <w:color w:val="00B050"/>
          <w:sz w:val="24"/>
          <w:szCs w:val="24"/>
          <w:lang w:eastAsia="hu-HU"/>
        </w:rPr>
        <w:t>A VIII. sz. vegyes háziorvosi körzetben (Bokros városrész) 2022. novemberben orvos váltás történt. Az új orvos személyét kedvezően fogadta a lakosság.</w:t>
      </w:r>
    </w:p>
    <w:p w:rsidR="00A944E4" w:rsidRPr="00135E59" w:rsidRDefault="00A944E4" w:rsidP="00EB0015">
      <w:pPr>
        <w:spacing w:after="0" w:line="360" w:lineRule="auto"/>
        <w:ind w:left="-142"/>
        <w:jc w:val="both"/>
        <w:rPr>
          <w:rFonts w:ascii="Times New Roman" w:eastAsia="Times New Roman" w:hAnsi="Times New Roman" w:cs="Times New Roman"/>
          <w:color w:val="000000" w:themeColor="text1"/>
          <w:sz w:val="24"/>
          <w:szCs w:val="24"/>
          <w:lang w:eastAsia="hu-HU"/>
        </w:rPr>
      </w:pPr>
      <w:r w:rsidRPr="00135E59">
        <w:rPr>
          <w:rFonts w:ascii="Times New Roman" w:eastAsia="Times New Roman" w:hAnsi="Times New Roman" w:cs="Times New Roman"/>
          <w:color w:val="000000" w:themeColor="text1"/>
          <w:sz w:val="24"/>
          <w:szCs w:val="24"/>
          <w:lang w:eastAsia="hu-HU"/>
        </w:rPr>
        <w:t>A Dr. Szarka Ödön Egyesített Egészségüg</w:t>
      </w:r>
      <w:r w:rsidR="00135E59" w:rsidRPr="00135E59">
        <w:rPr>
          <w:rFonts w:ascii="Times New Roman" w:eastAsia="Times New Roman" w:hAnsi="Times New Roman" w:cs="Times New Roman"/>
          <w:color w:val="000000" w:themeColor="text1"/>
          <w:sz w:val="24"/>
          <w:szCs w:val="24"/>
          <w:lang w:eastAsia="hu-HU"/>
        </w:rPr>
        <w:t>yi és Szociális Intézmény (6640</w:t>
      </w:r>
      <w:r w:rsidRPr="00135E59">
        <w:rPr>
          <w:rFonts w:ascii="Times New Roman" w:eastAsia="Times New Roman" w:hAnsi="Times New Roman" w:cs="Times New Roman"/>
          <w:color w:val="000000" w:themeColor="text1"/>
          <w:sz w:val="24"/>
          <w:szCs w:val="24"/>
          <w:lang w:eastAsia="hu-HU"/>
        </w:rPr>
        <w:t xml:space="preserve"> Csongrád G</w:t>
      </w:r>
      <w:r w:rsidR="00135E59" w:rsidRPr="00135E59">
        <w:rPr>
          <w:rFonts w:ascii="Times New Roman" w:eastAsia="Times New Roman" w:hAnsi="Times New Roman" w:cs="Times New Roman"/>
          <w:color w:val="000000" w:themeColor="text1"/>
          <w:sz w:val="24"/>
          <w:szCs w:val="24"/>
          <w:lang w:eastAsia="hu-HU"/>
        </w:rPr>
        <w:t xml:space="preserve">yöngyvirág u 5.), </w:t>
      </w:r>
      <w:r w:rsidRPr="00135E59">
        <w:rPr>
          <w:rFonts w:ascii="Times New Roman" w:eastAsia="Times New Roman" w:hAnsi="Times New Roman" w:cs="Times New Roman"/>
          <w:color w:val="000000" w:themeColor="text1"/>
          <w:sz w:val="24"/>
          <w:szCs w:val="24"/>
          <w:lang w:eastAsia="hu-HU"/>
        </w:rPr>
        <w:t>mint önkormányzati intézmény összefogja az egészségügyi alapellátások közül a Védőnői Szolgálat</w:t>
      </w:r>
      <w:r w:rsidR="00135E59" w:rsidRPr="00135E59">
        <w:rPr>
          <w:rFonts w:ascii="Times New Roman" w:eastAsia="Times New Roman" w:hAnsi="Times New Roman" w:cs="Times New Roman"/>
          <w:color w:val="000000" w:themeColor="text1"/>
          <w:sz w:val="24"/>
          <w:szCs w:val="24"/>
          <w:lang w:eastAsia="hu-HU"/>
        </w:rPr>
        <w:t xml:space="preserve"> </w:t>
      </w:r>
      <w:r w:rsidRPr="00135E59">
        <w:rPr>
          <w:rFonts w:ascii="Times New Roman" w:eastAsia="Times New Roman" w:hAnsi="Times New Roman" w:cs="Times New Roman"/>
          <w:color w:val="000000" w:themeColor="text1"/>
          <w:sz w:val="24"/>
          <w:szCs w:val="24"/>
          <w:lang w:eastAsia="hu-HU"/>
        </w:rPr>
        <w:t xml:space="preserve">és a Központi Orvosi Ügyelet működtetését. </w:t>
      </w:r>
    </w:p>
    <w:p w:rsidR="00A944E4" w:rsidRPr="00135E59" w:rsidRDefault="00A944E4" w:rsidP="00EB0015">
      <w:pPr>
        <w:spacing w:after="0" w:line="360" w:lineRule="auto"/>
        <w:ind w:left="-142"/>
        <w:jc w:val="both"/>
        <w:rPr>
          <w:rFonts w:ascii="Times New Roman" w:eastAsia="Times New Roman" w:hAnsi="Times New Roman" w:cs="Times New Roman"/>
          <w:color w:val="000000" w:themeColor="text1"/>
          <w:sz w:val="24"/>
          <w:szCs w:val="24"/>
          <w:lang w:eastAsia="hu-HU"/>
        </w:rPr>
      </w:pPr>
      <w:r w:rsidRPr="00135E59">
        <w:rPr>
          <w:rFonts w:ascii="Times New Roman" w:eastAsia="Times New Roman" w:hAnsi="Times New Roman" w:cs="Times New Roman"/>
          <w:color w:val="000000" w:themeColor="text1"/>
          <w:sz w:val="24"/>
          <w:szCs w:val="24"/>
          <w:lang w:eastAsia="hu-HU"/>
        </w:rPr>
        <w:t xml:space="preserve">Fent nevezett intézmény részeként, de önálló szakmai egységként működik a </w:t>
      </w:r>
      <w:r w:rsidRPr="00135E59">
        <w:rPr>
          <w:rFonts w:ascii="Times New Roman" w:eastAsia="Times New Roman" w:hAnsi="Times New Roman" w:cs="Times New Roman"/>
          <w:b/>
          <w:i/>
          <w:color w:val="000000" w:themeColor="text1"/>
          <w:sz w:val="24"/>
          <w:szCs w:val="24"/>
          <w:lang w:eastAsia="hu-HU"/>
        </w:rPr>
        <w:t>Védőnői feladatellátás</w:t>
      </w:r>
      <w:r w:rsidRPr="00135E59">
        <w:rPr>
          <w:rFonts w:ascii="Times New Roman" w:eastAsia="Times New Roman" w:hAnsi="Times New Roman" w:cs="Times New Roman"/>
          <w:color w:val="000000" w:themeColor="text1"/>
          <w:sz w:val="24"/>
          <w:szCs w:val="24"/>
          <w:lang w:eastAsia="hu-HU"/>
        </w:rPr>
        <w:t>. A védőnők Csongrád, Felgyő</w:t>
      </w:r>
      <w:r w:rsidR="00135E59" w:rsidRPr="00135E59">
        <w:rPr>
          <w:rFonts w:ascii="Times New Roman" w:eastAsia="Times New Roman" w:hAnsi="Times New Roman" w:cs="Times New Roman"/>
          <w:color w:val="000000" w:themeColor="text1"/>
          <w:sz w:val="24"/>
          <w:szCs w:val="24"/>
          <w:lang w:eastAsia="hu-HU"/>
        </w:rPr>
        <w:t>,</w:t>
      </w:r>
      <w:r w:rsidRPr="00135E59">
        <w:rPr>
          <w:rFonts w:ascii="Times New Roman" w:eastAsia="Times New Roman" w:hAnsi="Times New Roman" w:cs="Times New Roman"/>
          <w:color w:val="000000" w:themeColor="text1"/>
          <w:sz w:val="24"/>
          <w:szCs w:val="24"/>
          <w:lang w:eastAsia="hu-HU"/>
        </w:rPr>
        <w:t xml:space="preserve"> Tömörkény közigazgatási területén látják el a körzeti védőnői és az iskolavédőnői feladatellátást jogszabály szerint.</w:t>
      </w:r>
      <w:r w:rsidR="00071F09">
        <w:rPr>
          <w:rFonts w:ascii="Times New Roman" w:eastAsia="Times New Roman" w:hAnsi="Times New Roman" w:cs="Times New Roman"/>
          <w:color w:val="000000" w:themeColor="text1"/>
          <w:sz w:val="24"/>
          <w:szCs w:val="24"/>
          <w:lang w:eastAsia="hu-HU"/>
        </w:rPr>
        <w:t xml:space="preserve"> </w:t>
      </w:r>
      <w:r w:rsidR="00071F09" w:rsidRPr="00071F09">
        <w:rPr>
          <w:rFonts w:ascii="Times New Roman" w:eastAsia="Times New Roman" w:hAnsi="Times New Roman" w:cs="Times New Roman"/>
          <w:color w:val="00B050"/>
          <w:sz w:val="24"/>
          <w:szCs w:val="24"/>
          <w:lang w:eastAsia="hu-HU"/>
        </w:rPr>
        <w:t>A</w:t>
      </w:r>
      <w:r w:rsidR="00A1674B">
        <w:rPr>
          <w:rFonts w:ascii="Times New Roman" w:eastAsia="Times New Roman" w:hAnsi="Times New Roman" w:cs="Times New Roman"/>
          <w:color w:val="00B050"/>
          <w:sz w:val="24"/>
          <w:szCs w:val="24"/>
          <w:lang w:eastAsia="hu-HU"/>
        </w:rPr>
        <w:t xml:space="preserve"> védőnői feladatellátás </w:t>
      </w:r>
      <w:proofErr w:type="gramStart"/>
      <w:r w:rsidR="00071F09" w:rsidRPr="00071F09">
        <w:rPr>
          <w:rFonts w:ascii="Times New Roman" w:eastAsia="Times New Roman" w:hAnsi="Times New Roman" w:cs="Times New Roman"/>
          <w:color w:val="00B050"/>
          <w:sz w:val="24"/>
          <w:szCs w:val="24"/>
          <w:lang w:eastAsia="hu-HU"/>
        </w:rPr>
        <w:t>2023. július</w:t>
      </w:r>
      <w:r w:rsidR="00071F09">
        <w:rPr>
          <w:rFonts w:ascii="Times New Roman" w:eastAsia="Times New Roman" w:hAnsi="Times New Roman" w:cs="Times New Roman"/>
          <w:color w:val="00B050"/>
          <w:sz w:val="24"/>
          <w:szCs w:val="24"/>
          <w:lang w:eastAsia="hu-HU"/>
        </w:rPr>
        <w:t>ától</w:t>
      </w:r>
      <w:proofErr w:type="gramEnd"/>
      <w:r w:rsidR="00071F09" w:rsidRPr="00071F09">
        <w:rPr>
          <w:rFonts w:ascii="Times New Roman" w:eastAsia="Times New Roman" w:hAnsi="Times New Roman" w:cs="Times New Roman"/>
          <w:color w:val="00B050"/>
          <w:sz w:val="24"/>
          <w:szCs w:val="24"/>
          <w:lang w:eastAsia="hu-HU"/>
        </w:rPr>
        <w:t xml:space="preserve"> átkerül állami fenntartásba.</w:t>
      </w:r>
    </w:p>
    <w:p w:rsidR="00A944E4" w:rsidRPr="00135E59" w:rsidRDefault="00A944E4" w:rsidP="00EB0015">
      <w:pPr>
        <w:spacing w:after="0" w:line="360" w:lineRule="auto"/>
        <w:ind w:left="-142"/>
        <w:jc w:val="both"/>
        <w:rPr>
          <w:rFonts w:ascii="Times New Roman" w:eastAsia="Times New Roman" w:hAnsi="Times New Roman" w:cs="Times New Roman"/>
          <w:color w:val="000000" w:themeColor="text1"/>
          <w:sz w:val="24"/>
          <w:szCs w:val="24"/>
          <w:lang w:eastAsia="hu-HU"/>
        </w:rPr>
      </w:pPr>
      <w:r w:rsidRPr="00135E59">
        <w:rPr>
          <w:rFonts w:ascii="Times New Roman" w:eastAsia="Times New Roman" w:hAnsi="Times New Roman" w:cs="Times New Roman"/>
          <w:color w:val="000000" w:themeColor="text1"/>
          <w:sz w:val="24"/>
          <w:szCs w:val="24"/>
          <w:lang w:eastAsia="hu-HU"/>
        </w:rPr>
        <w:t xml:space="preserve">Szintén az intézmény önálló szakmai egységeként működik a </w:t>
      </w:r>
      <w:r w:rsidRPr="00135E59">
        <w:rPr>
          <w:rFonts w:ascii="Times New Roman" w:eastAsia="Times New Roman" w:hAnsi="Times New Roman" w:cs="Times New Roman"/>
          <w:b/>
          <w:i/>
          <w:color w:val="000000" w:themeColor="text1"/>
          <w:sz w:val="24"/>
          <w:szCs w:val="24"/>
          <w:lang w:eastAsia="hu-HU"/>
        </w:rPr>
        <w:t xml:space="preserve">Központi Orvosi Ügyelet. </w:t>
      </w:r>
      <w:r w:rsidRPr="00135E59">
        <w:rPr>
          <w:rFonts w:ascii="Times New Roman" w:eastAsia="Times New Roman" w:hAnsi="Times New Roman" w:cs="Times New Roman"/>
          <w:color w:val="000000" w:themeColor="text1"/>
          <w:sz w:val="24"/>
          <w:szCs w:val="24"/>
          <w:lang w:eastAsia="hu-HU"/>
        </w:rPr>
        <w:t>A központi</w:t>
      </w:r>
      <w:r w:rsidRPr="00135E59">
        <w:rPr>
          <w:rFonts w:ascii="Times New Roman" w:eastAsia="Times New Roman" w:hAnsi="Times New Roman" w:cs="Times New Roman"/>
          <w:b/>
          <w:i/>
          <w:color w:val="000000" w:themeColor="text1"/>
          <w:sz w:val="24"/>
          <w:szCs w:val="24"/>
          <w:lang w:eastAsia="hu-HU"/>
        </w:rPr>
        <w:t xml:space="preserve"> </w:t>
      </w:r>
      <w:r w:rsidRPr="00135E59">
        <w:rPr>
          <w:rFonts w:ascii="Times New Roman" w:eastAsia="Times New Roman" w:hAnsi="Times New Roman" w:cs="Times New Roman"/>
          <w:color w:val="000000" w:themeColor="text1"/>
          <w:sz w:val="24"/>
          <w:szCs w:val="24"/>
          <w:lang w:eastAsia="hu-HU"/>
        </w:rPr>
        <w:t xml:space="preserve">felnőtt háziorvosi ügyelet telephelye az Országos Mentőszolgálat telephelyén került kialakításra, Csongrád József </w:t>
      </w:r>
      <w:proofErr w:type="gramStart"/>
      <w:r w:rsidRPr="00135E59">
        <w:rPr>
          <w:rFonts w:ascii="Times New Roman" w:eastAsia="Times New Roman" w:hAnsi="Times New Roman" w:cs="Times New Roman"/>
          <w:color w:val="000000" w:themeColor="text1"/>
          <w:sz w:val="24"/>
          <w:szCs w:val="24"/>
          <w:lang w:eastAsia="hu-HU"/>
        </w:rPr>
        <w:t>A</w:t>
      </w:r>
      <w:proofErr w:type="gramEnd"/>
      <w:r w:rsidRPr="00135E59">
        <w:rPr>
          <w:rFonts w:ascii="Times New Roman" w:eastAsia="Times New Roman" w:hAnsi="Times New Roman" w:cs="Times New Roman"/>
          <w:color w:val="000000" w:themeColor="text1"/>
          <w:sz w:val="24"/>
          <w:szCs w:val="24"/>
          <w:lang w:eastAsia="hu-HU"/>
        </w:rPr>
        <w:t xml:space="preserve">. </w:t>
      </w:r>
      <w:proofErr w:type="gramStart"/>
      <w:r w:rsidRPr="00135E59">
        <w:rPr>
          <w:rFonts w:ascii="Times New Roman" w:eastAsia="Times New Roman" w:hAnsi="Times New Roman" w:cs="Times New Roman"/>
          <w:color w:val="000000" w:themeColor="text1"/>
          <w:sz w:val="24"/>
          <w:szCs w:val="24"/>
          <w:lang w:eastAsia="hu-HU"/>
        </w:rPr>
        <w:t>u.</w:t>
      </w:r>
      <w:proofErr w:type="gramEnd"/>
      <w:r w:rsidRPr="00135E59">
        <w:rPr>
          <w:rFonts w:ascii="Times New Roman" w:eastAsia="Times New Roman" w:hAnsi="Times New Roman" w:cs="Times New Roman"/>
          <w:color w:val="000000" w:themeColor="text1"/>
          <w:sz w:val="24"/>
          <w:szCs w:val="24"/>
          <w:lang w:eastAsia="hu-HU"/>
        </w:rPr>
        <w:t xml:space="preserve"> 1.</w:t>
      </w:r>
      <w:r w:rsidR="00135E59" w:rsidRPr="00135E59">
        <w:rPr>
          <w:rFonts w:ascii="Times New Roman" w:eastAsia="Times New Roman" w:hAnsi="Times New Roman" w:cs="Times New Roman"/>
          <w:color w:val="000000" w:themeColor="text1"/>
          <w:sz w:val="24"/>
          <w:szCs w:val="24"/>
          <w:lang w:eastAsia="hu-HU"/>
        </w:rPr>
        <w:t xml:space="preserve"> </w:t>
      </w:r>
      <w:r w:rsidRPr="00135E59">
        <w:rPr>
          <w:rFonts w:ascii="Times New Roman" w:eastAsia="Times New Roman" w:hAnsi="Times New Roman" w:cs="Times New Roman"/>
          <w:color w:val="000000" w:themeColor="text1"/>
          <w:sz w:val="24"/>
          <w:szCs w:val="24"/>
          <w:lang w:eastAsia="hu-HU"/>
        </w:rPr>
        <w:t>sz.</w:t>
      </w:r>
      <w:r w:rsidR="00135E59" w:rsidRPr="00135E59">
        <w:rPr>
          <w:rFonts w:ascii="Times New Roman" w:eastAsia="Times New Roman" w:hAnsi="Times New Roman" w:cs="Times New Roman"/>
          <w:color w:val="000000" w:themeColor="text1"/>
          <w:sz w:val="24"/>
          <w:szCs w:val="24"/>
          <w:lang w:eastAsia="hu-HU"/>
        </w:rPr>
        <w:t xml:space="preserve"> </w:t>
      </w:r>
      <w:r w:rsidRPr="00135E59">
        <w:rPr>
          <w:rFonts w:ascii="Times New Roman" w:eastAsia="Times New Roman" w:hAnsi="Times New Roman" w:cs="Times New Roman"/>
          <w:color w:val="000000" w:themeColor="text1"/>
          <w:sz w:val="24"/>
          <w:szCs w:val="24"/>
          <w:lang w:eastAsia="hu-HU"/>
        </w:rPr>
        <w:t xml:space="preserve">alatt. Az orvosi ügyeleten a gyermekek sürgősségi ellátása is megvalósul. Az </w:t>
      </w:r>
      <w:r w:rsidRPr="00135E59">
        <w:rPr>
          <w:rFonts w:ascii="Times New Roman" w:eastAsia="Times New Roman" w:hAnsi="Times New Roman" w:cs="Times New Roman"/>
          <w:b/>
          <w:i/>
          <w:color w:val="000000" w:themeColor="text1"/>
          <w:sz w:val="24"/>
          <w:szCs w:val="24"/>
          <w:lang w:eastAsia="hu-HU"/>
        </w:rPr>
        <w:t>Országos Mentőszolgálat</w:t>
      </w:r>
      <w:r w:rsidRPr="00135E59">
        <w:rPr>
          <w:rFonts w:ascii="Times New Roman" w:eastAsia="Times New Roman" w:hAnsi="Times New Roman" w:cs="Times New Roman"/>
          <w:color w:val="000000" w:themeColor="text1"/>
          <w:sz w:val="24"/>
          <w:szCs w:val="24"/>
          <w:lang w:eastAsia="hu-HU"/>
        </w:rPr>
        <w:t xml:space="preserve"> kizárólag mentési feladatokat végez állami fenntartásban. A két teljesen különálló egészségügyi szervezet egy helyen történő elhelyezésének kifejezetten szakmai indokoltsága van. </w:t>
      </w:r>
    </w:p>
    <w:p w:rsidR="00BC017E" w:rsidRPr="00F166A0" w:rsidRDefault="00A944E4" w:rsidP="00F47A00">
      <w:pPr>
        <w:spacing w:after="120" w:line="360" w:lineRule="auto"/>
        <w:ind w:left="-142"/>
        <w:jc w:val="both"/>
        <w:rPr>
          <w:rFonts w:ascii="Times New Roman" w:eastAsia="Times New Roman" w:hAnsi="Times New Roman" w:cs="Times New Roman"/>
          <w:color w:val="00B050"/>
          <w:sz w:val="24"/>
          <w:szCs w:val="24"/>
          <w:lang w:eastAsia="hu-HU"/>
        </w:rPr>
      </w:pPr>
      <w:r w:rsidRPr="00135E59">
        <w:rPr>
          <w:rFonts w:ascii="Times New Roman" w:eastAsia="Times New Roman" w:hAnsi="Times New Roman" w:cs="Times New Roman"/>
          <w:b/>
          <w:i/>
          <w:color w:val="00B050"/>
          <w:sz w:val="24"/>
          <w:szCs w:val="24"/>
          <w:lang w:eastAsia="hu-HU"/>
        </w:rPr>
        <w:t>Fogorvosi alapellátásban</w:t>
      </w:r>
      <w:r w:rsidRPr="00135E59">
        <w:rPr>
          <w:rFonts w:ascii="Times New Roman" w:eastAsia="Times New Roman" w:hAnsi="Times New Roman" w:cs="Times New Roman"/>
          <w:color w:val="00B050"/>
          <w:sz w:val="24"/>
          <w:szCs w:val="24"/>
          <w:lang w:eastAsia="hu-HU"/>
        </w:rPr>
        <w:t xml:space="preserve"> 2022. évben a III. sz. fogorvosi körzetben dolgozó fogorvos saját praxis jogát átadva nyugdíjba vonulásának kapcsán, orvos váltás történt. Az I.- es és II.- es fogászati alapellátási körzetben is folyamatos orvos változások történtek. A </w:t>
      </w:r>
      <w:proofErr w:type="gramStart"/>
      <w:r w:rsidRPr="00135E59">
        <w:rPr>
          <w:rFonts w:ascii="Times New Roman" w:eastAsia="Times New Roman" w:hAnsi="Times New Roman" w:cs="Times New Roman"/>
          <w:color w:val="00B050"/>
          <w:sz w:val="24"/>
          <w:szCs w:val="24"/>
          <w:lang w:eastAsia="hu-HU"/>
        </w:rPr>
        <w:t>stabil</w:t>
      </w:r>
      <w:proofErr w:type="gramEnd"/>
      <w:r w:rsidRPr="00135E59">
        <w:rPr>
          <w:rFonts w:ascii="Times New Roman" w:eastAsia="Times New Roman" w:hAnsi="Times New Roman" w:cs="Times New Roman"/>
          <w:color w:val="00B050"/>
          <w:sz w:val="24"/>
          <w:szCs w:val="24"/>
          <w:lang w:eastAsia="hu-HU"/>
        </w:rPr>
        <w:t xml:space="preserve"> orvosi csapat 2022. októberével állt fel a </w:t>
      </w:r>
      <w:proofErr w:type="spellStart"/>
      <w:r w:rsidRPr="00135E59">
        <w:rPr>
          <w:rFonts w:ascii="Times New Roman" w:eastAsia="Times New Roman" w:hAnsi="Times New Roman" w:cs="Times New Roman"/>
          <w:color w:val="00B050"/>
          <w:sz w:val="24"/>
          <w:szCs w:val="24"/>
          <w:lang w:eastAsia="hu-HU"/>
        </w:rPr>
        <w:t>Medenta</w:t>
      </w:r>
      <w:proofErr w:type="spellEnd"/>
      <w:r w:rsidRPr="00135E59">
        <w:rPr>
          <w:rFonts w:ascii="Times New Roman" w:eastAsia="Times New Roman" w:hAnsi="Times New Roman" w:cs="Times New Roman"/>
          <w:color w:val="00B050"/>
          <w:sz w:val="24"/>
          <w:szCs w:val="24"/>
          <w:lang w:eastAsia="hu-HU"/>
        </w:rPr>
        <w:t xml:space="preserve"> Kft. működtetésének eredményeként. </w:t>
      </w:r>
    </w:p>
    <w:p w:rsidR="00F21E7D" w:rsidRDefault="00AD460F" w:rsidP="00EB0015">
      <w:pPr>
        <w:pStyle w:val="Listaszerbekezds"/>
        <w:numPr>
          <w:ilvl w:val="1"/>
          <w:numId w:val="34"/>
        </w:numPr>
        <w:spacing w:after="120" w:line="360" w:lineRule="auto"/>
        <w:ind w:left="0" w:firstLine="142"/>
        <w:jc w:val="both"/>
        <w:rPr>
          <w:rFonts w:ascii="Times New Roman" w:eastAsia="Times New Roman" w:hAnsi="Times New Roman" w:cs="Times New Roman"/>
          <w:b/>
          <w:color w:val="000000" w:themeColor="text1"/>
          <w:sz w:val="24"/>
          <w:szCs w:val="24"/>
          <w:lang w:eastAsia="hu-HU"/>
        </w:rPr>
      </w:pPr>
      <w:r w:rsidRPr="0012693A">
        <w:rPr>
          <w:rFonts w:ascii="Times New Roman" w:eastAsia="Times New Roman" w:hAnsi="Times New Roman" w:cs="Times New Roman"/>
          <w:b/>
          <w:color w:val="000000" w:themeColor="text1"/>
          <w:sz w:val="24"/>
          <w:szCs w:val="24"/>
          <w:lang w:eastAsia="hu-HU"/>
        </w:rPr>
        <w:t xml:space="preserve">Egészségügyi szakellátások </w:t>
      </w:r>
    </w:p>
    <w:p w:rsidR="00E3167C" w:rsidRPr="003849FA" w:rsidRDefault="00E3167C" w:rsidP="00EB0015">
      <w:pPr>
        <w:pStyle w:val="Listaszerbekezds"/>
        <w:numPr>
          <w:ilvl w:val="0"/>
          <w:numId w:val="50"/>
        </w:numPr>
        <w:spacing w:after="0" w:line="360" w:lineRule="auto"/>
        <w:jc w:val="both"/>
        <w:rPr>
          <w:rFonts w:ascii="Times New Roman" w:hAnsi="Times New Roman" w:cs="Times New Roman"/>
          <w:color w:val="00B050"/>
          <w:sz w:val="24"/>
          <w:szCs w:val="24"/>
        </w:rPr>
      </w:pPr>
      <w:r w:rsidRPr="003849FA">
        <w:rPr>
          <w:rFonts w:ascii="Times New Roman" w:hAnsi="Times New Roman" w:cs="Times New Roman"/>
          <w:color w:val="00B050"/>
          <w:sz w:val="24"/>
          <w:szCs w:val="24"/>
        </w:rPr>
        <w:t xml:space="preserve">Járó - beteg szakellátás </w:t>
      </w:r>
    </w:p>
    <w:p w:rsidR="00E3167C" w:rsidRPr="003849FA" w:rsidRDefault="00E3167C" w:rsidP="00EB0015">
      <w:pPr>
        <w:pStyle w:val="Listaszerbekezds"/>
        <w:numPr>
          <w:ilvl w:val="0"/>
          <w:numId w:val="50"/>
        </w:numPr>
        <w:spacing w:after="0" w:line="360" w:lineRule="auto"/>
        <w:jc w:val="both"/>
        <w:rPr>
          <w:rFonts w:ascii="Times New Roman" w:hAnsi="Times New Roman" w:cs="Times New Roman"/>
          <w:color w:val="00B050"/>
          <w:sz w:val="24"/>
          <w:szCs w:val="24"/>
        </w:rPr>
      </w:pPr>
      <w:r w:rsidRPr="003849FA">
        <w:rPr>
          <w:rFonts w:ascii="Times New Roman" w:hAnsi="Times New Roman" w:cs="Times New Roman"/>
          <w:color w:val="00B050"/>
          <w:sz w:val="24"/>
          <w:szCs w:val="24"/>
        </w:rPr>
        <w:t>Mozgás rehabilitáció</w:t>
      </w:r>
    </w:p>
    <w:p w:rsidR="00E3167C" w:rsidRPr="003849FA" w:rsidRDefault="00E3167C" w:rsidP="00EB0015">
      <w:pPr>
        <w:pStyle w:val="Listaszerbekezds"/>
        <w:numPr>
          <w:ilvl w:val="0"/>
          <w:numId w:val="50"/>
        </w:numPr>
        <w:spacing w:after="0" w:line="360" w:lineRule="auto"/>
        <w:ind w:left="714" w:hanging="357"/>
        <w:jc w:val="both"/>
        <w:rPr>
          <w:rFonts w:ascii="Times New Roman" w:hAnsi="Times New Roman" w:cs="Times New Roman"/>
          <w:color w:val="00B050"/>
          <w:sz w:val="24"/>
          <w:szCs w:val="24"/>
        </w:rPr>
      </w:pPr>
      <w:r w:rsidRPr="003849FA">
        <w:rPr>
          <w:rFonts w:ascii="Times New Roman" w:hAnsi="Times New Roman" w:cs="Times New Roman"/>
          <w:color w:val="00B050"/>
          <w:sz w:val="24"/>
          <w:szCs w:val="24"/>
        </w:rPr>
        <w:t>Fürdőgyógyászat</w:t>
      </w:r>
    </w:p>
    <w:p w:rsidR="00E3167C" w:rsidRPr="003849FA" w:rsidRDefault="00E3167C" w:rsidP="00EB0015">
      <w:pPr>
        <w:pStyle w:val="Listaszerbekezds"/>
        <w:numPr>
          <w:ilvl w:val="0"/>
          <w:numId w:val="50"/>
        </w:numPr>
        <w:spacing w:after="0" w:line="360" w:lineRule="auto"/>
        <w:jc w:val="both"/>
        <w:rPr>
          <w:rFonts w:ascii="Times New Roman" w:hAnsi="Times New Roman" w:cs="Times New Roman"/>
          <w:color w:val="00B050"/>
          <w:sz w:val="24"/>
          <w:szCs w:val="24"/>
        </w:rPr>
      </w:pPr>
      <w:r w:rsidRPr="003849FA">
        <w:rPr>
          <w:rFonts w:ascii="Times New Roman" w:hAnsi="Times New Roman" w:cs="Times New Roman"/>
          <w:color w:val="00B050"/>
          <w:sz w:val="24"/>
          <w:szCs w:val="24"/>
        </w:rPr>
        <w:t>Egészségfejlesztési feladatok</w:t>
      </w:r>
    </w:p>
    <w:p w:rsidR="00E3167C" w:rsidRPr="003849FA" w:rsidRDefault="00E3167C" w:rsidP="00EB0015">
      <w:pPr>
        <w:pStyle w:val="Listaszerbekezds"/>
        <w:numPr>
          <w:ilvl w:val="0"/>
          <w:numId w:val="50"/>
        </w:numPr>
        <w:spacing w:after="240" w:line="360" w:lineRule="auto"/>
        <w:ind w:left="714" w:hanging="357"/>
        <w:jc w:val="both"/>
        <w:rPr>
          <w:rFonts w:ascii="Times New Roman" w:hAnsi="Times New Roman" w:cs="Times New Roman"/>
          <w:color w:val="00B050"/>
          <w:sz w:val="24"/>
          <w:szCs w:val="24"/>
        </w:rPr>
      </w:pPr>
      <w:r w:rsidRPr="003849FA">
        <w:rPr>
          <w:rFonts w:ascii="Times New Roman" w:hAnsi="Times New Roman" w:cs="Times New Roman"/>
          <w:color w:val="00B050"/>
          <w:sz w:val="24"/>
          <w:szCs w:val="24"/>
        </w:rPr>
        <w:t>Gondozás</w:t>
      </w:r>
    </w:p>
    <w:p w:rsidR="0012693A" w:rsidRPr="0012693A" w:rsidRDefault="00394871" w:rsidP="00EB0015">
      <w:pPr>
        <w:spacing w:after="0" w:line="360" w:lineRule="auto"/>
        <w:jc w:val="both"/>
        <w:rPr>
          <w:rFonts w:ascii="Times New Roman" w:hAnsi="Times New Roman" w:cs="Times New Roman"/>
          <w:sz w:val="24"/>
          <w:szCs w:val="24"/>
          <w:lang w:eastAsia="hu-HU"/>
        </w:rPr>
      </w:pPr>
      <w:r w:rsidRPr="0012693A">
        <w:rPr>
          <w:rFonts w:ascii="Times New Roman" w:eastAsia="Times New Roman" w:hAnsi="Times New Roman" w:cs="Times New Roman"/>
          <w:color w:val="00B050"/>
          <w:sz w:val="24"/>
          <w:szCs w:val="24"/>
          <w:lang w:eastAsia="hu-HU"/>
        </w:rPr>
        <w:t xml:space="preserve">Csongrádi térségben a lakosság </w:t>
      </w:r>
      <w:r w:rsidR="00AD460F" w:rsidRPr="0012693A">
        <w:rPr>
          <w:rFonts w:ascii="Times New Roman" w:eastAsia="Times New Roman" w:hAnsi="Times New Roman" w:cs="Times New Roman"/>
          <w:color w:val="00B050"/>
          <w:sz w:val="24"/>
          <w:szCs w:val="24"/>
          <w:lang w:eastAsia="hu-HU"/>
        </w:rPr>
        <w:t>járóbeteg szakellátása a</w:t>
      </w:r>
      <w:r w:rsidR="0012693A" w:rsidRPr="0012693A">
        <w:rPr>
          <w:rFonts w:ascii="Times New Roman" w:eastAsia="Times New Roman" w:hAnsi="Times New Roman" w:cs="Times New Roman"/>
          <w:color w:val="00B050"/>
          <w:sz w:val="24"/>
          <w:szCs w:val="24"/>
          <w:lang w:eastAsia="hu-HU"/>
        </w:rPr>
        <w:t xml:space="preserve"> Dr. Szarka Ödön Egyesített Egészségügyi és Szociális Intézmény feladata.</w:t>
      </w:r>
      <w:r w:rsidR="0012693A" w:rsidRPr="0012693A">
        <w:rPr>
          <w:rFonts w:ascii="Times New Roman" w:hAnsi="Times New Roman" w:cs="Times New Roman"/>
          <w:sz w:val="24"/>
          <w:szCs w:val="24"/>
          <w:lang w:eastAsia="hu-HU"/>
        </w:rPr>
        <w:t xml:space="preserve"> </w:t>
      </w:r>
      <w:r w:rsidR="0012693A" w:rsidRPr="005C67C2">
        <w:rPr>
          <w:rFonts w:ascii="Times New Roman" w:hAnsi="Times New Roman" w:cs="Times New Roman"/>
          <w:color w:val="00B050"/>
          <w:sz w:val="24"/>
          <w:szCs w:val="24"/>
          <w:lang w:eastAsia="hu-HU"/>
        </w:rPr>
        <w:t xml:space="preserve">Rendelőintézet Gyöngyvirág u. 5, a </w:t>
      </w:r>
      <w:r w:rsidR="0012693A" w:rsidRPr="0012693A">
        <w:rPr>
          <w:rFonts w:ascii="Times New Roman" w:hAnsi="Times New Roman" w:cs="Times New Roman"/>
          <w:color w:val="00B050"/>
          <w:sz w:val="24"/>
          <w:szCs w:val="24"/>
          <w:lang w:eastAsia="hu-HU"/>
        </w:rPr>
        <w:t>Reumatológiai és mozgásszervi járóbeteg szakellátások és a fizioterápiás kezelések, valamint a gyógytorna, a Síp u. 3. sz. alatt, fürdőgyógyászat Dob u. 3. sz. alatti Gyógyfürdőben valósulnak meg</w:t>
      </w:r>
      <w:r w:rsidR="0012693A" w:rsidRPr="0012693A">
        <w:rPr>
          <w:rFonts w:ascii="Times New Roman" w:hAnsi="Times New Roman" w:cs="Times New Roman"/>
          <w:sz w:val="24"/>
          <w:szCs w:val="24"/>
          <w:lang w:eastAsia="hu-HU"/>
        </w:rPr>
        <w:t xml:space="preserve">. Az intézményben NEAK. által </w:t>
      </w:r>
      <w:proofErr w:type="gramStart"/>
      <w:r w:rsidR="0012693A" w:rsidRPr="0012693A">
        <w:rPr>
          <w:rFonts w:ascii="Times New Roman" w:hAnsi="Times New Roman" w:cs="Times New Roman"/>
          <w:sz w:val="24"/>
          <w:szCs w:val="24"/>
          <w:lang w:eastAsia="hu-HU"/>
        </w:rPr>
        <w:t>finanszírozott</w:t>
      </w:r>
      <w:proofErr w:type="gramEnd"/>
      <w:r w:rsidR="0012693A" w:rsidRPr="0012693A">
        <w:rPr>
          <w:rFonts w:ascii="Times New Roman" w:hAnsi="Times New Roman" w:cs="Times New Roman"/>
          <w:sz w:val="24"/>
          <w:szCs w:val="24"/>
          <w:lang w:eastAsia="hu-HU"/>
        </w:rPr>
        <w:t xml:space="preserve"> járóbeteg szakrendelések működnek, területi ellátási kötelezettséggel.</w:t>
      </w:r>
    </w:p>
    <w:p w:rsidR="0016330F" w:rsidRDefault="00AD460F" w:rsidP="00EB0015">
      <w:pPr>
        <w:spacing w:after="120" w:line="360" w:lineRule="auto"/>
        <w:jc w:val="both"/>
        <w:rPr>
          <w:rFonts w:ascii="Times New Roman" w:eastAsia="Times New Roman" w:hAnsi="Times New Roman" w:cs="Times New Roman"/>
          <w:sz w:val="24"/>
          <w:szCs w:val="24"/>
          <w:lang w:eastAsia="hu-HU"/>
        </w:rPr>
      </w:pPr>
      <w:r w:rsidRPr="00E13968">
        <w:rPr>
          <w:rFonts w:ascii="Times New Roman" w:eastAsia="Times New Roman" w:hAnsi="Times New Roman" w:cs="Times New Roman"/>
          <w:b/>
          <w:bCs/>
          <w:sz w:val="24"/>
          <w:szCs w:val="24"/>
          <w:lang w:eastAsia="hu-HU"/>
        </w:rPr>
        <w:t>Ellátási terület:</w:t>
      </w:r>
      <w:r w:rsidRPr="00E13968">
        <w:rPr>
          <w:rFonts w:ascii="Times New Roman" w:eastAsia="Times New Roman" w:hAnsi="Times New Roman" w:cs="Times New Roman"/>
          <w:sz w:val="24"/>
          <w:szCs w:val="24"/>
          <w:lang w:eastAsia="hu-HU"/>
        </w:rPr>
        <w:t xml:space="preserve"> Csongrád, Csanytelek, Felgyő és Tömörkény közigazgatási területen élő lakosság.</w:t>
      </w:r>
    </w:p>
    <w:p w:rsidR="00653517" w:rsidRPr="0016330F" w:rsidRDefault="00653517" w:rsidP="00EB0015">
      <w:pPr>
        <w:spacing w:after="0" w:line="360" w:lineRule="auto"/>
        <w:jc w:val="both"/>
        <w:rPr>
          <w:rFonts w:ascii="Times New Roman" w:eastAsia="Times New Roman" w:hAnsi="Times New Roman" w:cs="Times New Roman"/>
          <w:sz w:val="24"/>
          <w:szCs w:val="24"/>
          <w:lang w:eastAsia="hu-HU"/>
        </w:rPr>
      </w:pPr>
      <w:r w:rsidRPr="00554259">
        <w:rPr>
          <w:rFonts w:ascii="Times New Roman" w:hAnsi="Times New Roman" w:cs="Times New Roman"/>
          <w:b/>
          <w:color w:val="00B050"/>
          <w:sz w:val="24"/>
          <w:szCs w:val="24"/>
          <w:shd w:val="clear" w:color="auto" w:fill="FFFFFF"/>
        </w:rPr>
        <w:t xml:space="preserve">Az </w:t>
      </w:r>
      <w:r w:rsidRPr="008954EB">
        <w:rPr>
          <w:rFonts w:ascii="Times New Roman" w:hAnsi="Times New Roman" w:cs="Times New Roman"/>
          <w:b/>
          <w:i/>
          <w:color w:val="00B050"/>
          <w:sz w:val="24"/>
          <w:szCs w:val="24"/>
          <w:shd w:val="clear" w:color="auto" w:fill="FFFFFF"/>
        </w:rPr>
        <w:t>Egészségfejlesztési Iroda</w:t>
      </w:r>
      <w:r w:rsidRPr="008954EB">
        <w:rPr>
          <w:rFonts w:ascii="Times New Roman" w:hAnsi="Times New Roman" w:cs="Times New Roman"/>
          <w:i/>
          <w:color w:val="00B050"/>
          <w:sz w:val="24"/>
          <w:szCs w:val="24"/>
          <w:shd w:val="clear" w:color="auto" w:fill="FFFFFF"/>
        </w:rPr>
        <w:t xml:space="preserve"> </w:t>
      </w:r>
      <w:r w:rsidRPr="00653517">
        <w:rPr>
          <w:rFonts w:ascii="Times New Roman" w:hAnsi="Times New Roman" w:cs="Times New Roman"/>
          <w:color w:val="00B050"/>
          <w:sz w:val="24"/>
          <w:szCs w:val="24"/>
          <w:shd w:val="clear" w:color="auto" w:fill="FFFFFF"/>
        </w:rPr>
        <w:t>működésének célja az egészségtudatosság növelése, az egészséges életmód kialakításához szükséges minták terjesztése, egészségfejlesztést, betegségmegelőzést célzó programok lebonyolítása, szervezése. Hosszú távú cél</w:t>
      </w:r>
      <w:r w:rsidR="00440E0A">
        <w:rPr>
          <w:rFonts w:ascii="Times New Roman" w:hAnsi="Times New Roman" w:cs="Times New Roman"/>
          <w:color w:val="00B050"/>
          <w:sz w:val="24"/>
          <w:szCs w:val="24"/>
          <w:shd w:val="clear" w:color="auto" w:fill="FFFFFF"/>
        </w:rPr>
        <w:t>ja</w:t>
      </w:r>
      <w:r w:rsidRPr="00653517">
        <w:rPr>
          <w:rFonts w:ascii="Times New Roman" w:hAnsi="Times New Roman" w:cs="Times New Roman"/>
          <w:color w:val="00B050"/>
          <w:sz w:val="24"/>
          <w:szCs w:val="24"/>
          <w:shd w:val="clear" w:color="auto" w:fill="FFFFFF"/>
        </w:rPr>
        <w:t xml:space="preserve"> a lakosság egészségi állapotának javítása, növelni az egészségben eltöltött évek számát, valamint az egyéni felelősségvállalás növelése a saját egészségével kapcsolatban. Céljai közt szerepel még csökkenteni a területi különbségeket az egészségfejlesztés területén</w:t>
      </w:r>
      <w:r w:rsidR="00440E0A">
        <w:rPr>
          <w:rFonts w:ascii="Times New Roman" w:hAnsi="Times New Roman" w:cs="Times New Roman"/>
          <w:color w:val="00B050"/>
          <w:sz w:val="24"/>
          <w:szCs w:val="24"/>
          <w:shd w:val="clear" w:color="auto" w:fill="FFFFFF"/>
        </w:rPr>
        <w:t xml:space="preserve"> a</w:t>
      </w:r>
      <w:r w:rsidRPr="00653517">
        <w:rPr>
          <w:rFonts w:ascii="Times New Roman" w:hAnsi="Times New Roman" w:cs="Times New Roman"/>
          <w:color w:val="00B050"/>
          <w:sz w:val="24"/>
          <w:szCs w:val="24"/>
          <w:shd w:val="clear" w:color="auto" w:fill="FFFFFF"/>
        </w:rPr>
        <w:t xml:space="preserve"> térség</w:t>
      </w:r>
      <w:r w:rsidR="00440E0A">
        <w:rPr>
          <w:rFonts w:ascii="Times New Roman" w:hAnsi="Times New Roman" w:cs="Times New Roman"/>
          <w:color w:val="00B050"/>
          <w:sz w:val="24"/>
          <w:szCs w:val="24"/>
          <w:shd w:val="clear" w:color="auto" w:fill="FFFFFF"/>
        </w:rPr>
        <w:t>ben.</w:t>
      </w:r>
    </w:p>
    <w:p w:rsidR="00FB27CC" w:rsidRPr="00440E0A" w:rsidRDefault="00653517" w:rsidP="00EB0015">
      <w:pPr>
        <w:spacing w:after="120" w:line="360" w:lineRule="auto"/>
        <w:jc w:val="both"/>
        <w:rPr>
          <w:rFonts w:ascii="Times New Roman" w:hAnsi="Times New Roman" w:cs="Times New Roman"/>
          <w:color w:val="00B050"/>
          <w:sz w:val="24"/>
          <w:szCs w:val="24"/>
          <w:lang w:eastAsia="hu-HU"/>
        </w:rPr>
      </w:pPr>
      <w:r w:rsidRPr="00653517">
        <w:rPr>
          <w:rFonts w:ascii="Times New Roman" w:hAnsi="Times New Roman" w:cs="Times New Roman"/>
          <w:color w:val="00B050"/>
          <w:sz w:val="24"/>
          <w:szCs w:val="24"/>
          <w:lang w:eastAsia="hu-HU"/>
        </w:rPr>
        <w:t>Az</w:t>
      </w:r>
      <w:r w:rsidR="0052129E">
        <w:rPr>
          <w:rFonts w:ascii="Times New Roman" w:hAnsi="Times New Roman" w:cs="Times New Roman"/>
          <w:color w:val="00B050"/>
          <w:sz w:val="24"/>
          <w:szCs w:val="24"/>
          <w:lang w:eastAsia="hu-HU"/>
        </w:rPr>
        <w:t xml:space="preserve"> Egészségfejlesztési Iroda 2021-</w:t>
      </w:r>
      <w:r w:rsidRPr="00653517">
        <w:rPr>
          <w:rFonts w:ascii="Times New Roman" w:hAnsi="Times New Roman" w:cs="Times New Roman"/>
          <w:color w:val="00B050"/>
          <w:sz w:val="24"/>
          <w:szCs w:val="24"/>
          <w:lang w:eastAsia="hu-HU"/>
        </w:rPr>
        <w:t>2022. évre járó támogatása (25.200.000Ft)</w:t>
      </w:r>
      <w:r w:rsidR="00440E0A">
        <w:rPr>
          <w:rFonts w:ascii="Times New Roman" w:hAnsi="Times New Roman" w:cs="Times New Roman"/>
          <w:color w:val="00B050"/>
          <w:sz w:val="24"/>
          <w:szCs w:val="24"/>
          <w:lang w:eastAsia="hu-HU"/>
        </w:rPr>
        <w:t>.</w:t>
      </w:r>
      <w:r w:rsidRPr="00653517">
        <w:rPr>
          <w:rFonts w:ascii="Times New Roman" w:hAnsi="Times New Roman" w:cs="Times New Roman"/>
          <w:color w:val="00B050"/>
          <w:sz w:val="24"/>
          <w:szCs w:val="24"/>
          <w:lang w:eastAsia="hu-HU"/>
        </w:rPr>
        <w:t xml:space="preserve"> A kötelező program elemeket maradéktalanul teljesítette az Iroda. A dolgozók foglalkoztatása a pályázati kiírásnak megfelelően folyamatos volt. </w:t>
      </w:r>
    </w:p>
    <w:p w:rsidR="00AD460F" w:rsidRPr="004521F1" w:rsidRDefault="00341E05" w:rsidP="001D661B">
      <w:pPr>
        <w:pStyle w:val="Listaszerbekezds"/>
        <w:numPr>
          <w:ilvl w:val="1"/>
          <w:numId w:val="34"/>
        </w:numPr>
        <w:spacing w:after="120" w:line="360" w:lineRule="auto"/>
        <w:ind w:left="0" w:firstLine="142"/>
        <w:jc w:val="both"/>
        <w:rPr>
          <w:rFonts w:ascii="Times New Roman" w:eastAsia="Times New Roman" w:hAnsi="Times New Roman" w:cs="Times New Roman"/>
          <w:b/>
          <w:bCs/>
          <w:sz w:val="24"/>
          <w:szCs w:val="24"/>
          <w:lang w:eastAsia="hu-HU"/>
        </w:rPr>
      </w:pPr>
      <w:r w:rsidRPr="004521F1">
        <w:rPr>
          <w:rFonts w:ascii="Times New Roman" w:eastAsia="Times New Roman" w:hAnsi="Times New Roman" w:cs="Times New Roman"/>
          <w:b/>
          <w:bCs/>
          <w:sz w:val="24"/>
          <w:szCs w:val="24"/>
          <w:lang w:eastAsia="hu-HU"/>
        </w:rPr>
        <w:t xml:space="preserve"> </w:t>
      </w:r>
      <w:r w:rsidR="00AD460F" w:rsidRPr="004521F1">
        <w:rPr>
          <w:rFonts w:ascii="Times New Roman" w:eastAsia="Times New Roman" w:hAnsi="Times New Roman" w:cs="Times New Roman"/>
          <w:b/>
          <w:bCs/>
          <w:sz w:val="24"/>
          <w:szCs w:val="24"/>
          <w:lang w:eastAsia="hu-HU"/>
        </w:rPr>
        <w:t>Gyógyszertárak</w:t>
      </w:r>
    </w:p>
    <w:p w:rsidR="00AD460F" w:rsidRPr="004521F1" w:rsidRDefault="00AD460F" w:rsidP="00EB0015">
      <w:pPr>
        <w:spacing w:after="0" w:line="360" w:lineRule="auto"/>
        <w:jc w:val="both"/>
        <w:rPr>
          <w:rFonts w:ascii="Times New Roman" w:eastAsia="Times New Roman" w:hAnsi="Times New Roman" w:cs="Times New Roman"/>
          <w:sz w:val="24"/>
          <w:szCs w:val="24"/>
          <w:lang w:eastAsia="hu-HU"/>
        </w:rPr>
      </w:pPr>
      <w:r w:rsidRPr="004521F1">
        <w:rPr>
          <w:rFonts w:ascii="Times New Roman" w:eastAsia="Times New Roman" w:hAnsi="Times New Roman" w:cs="Times New Roman"/>
          <w:sz w:val="24"/>
          <w:szCs w:val="24"/>
          <w:lang w:eastAsia="hu-HU"/>
        </w:rPr>
        <w:t>A gyógyszertárak</w:t>
      </w:r>
      <w:r w:rsidR="009A4173" w:rsidRPr="004521F1">
        <w:rPr>
          <w:rFonts w:ascii="Times New Roman" w:eastAsia="Times New Roman" w:hAnsi="Times New Roman" w:cs="Times New Roman"/>
          <w:sz w:val="24"/>
          <w:szCs w:val="24"/>
          <w:lang w:eastAsia="hu-HU"/>
        </w:rPr>
        <w:t xml:space="preserve"> </w:t>
      </w:r>
      <w:r w:rsidRPr="004521F1">
        <w:rPr>
          <w:rFonts w:ascii="Times New Roman" w:eastAsia="Times New Roman" w:hAnsi="Times New Roman" w:cs="Times New Roman"/>
          <w:sz w:val="24"/>
          <w:szCs w:val="24"/>
          <w:lang w:eastAsia="hu-HU"/>
        </w:rPr>
        <w:t>egészségügyi intézmények, amelyek közforgalmú gyógyszertár formában működnek.</w:t>
      </w:r>
    </w:p>
    <w:p w:rsidR="00C06323" w:rsidRPr="004521F1" w:rsidRDefault="00AD460F" w:rsidP="00EB0015">
      <w:pPr>
        <w:spacing w:after="240" w:line="360" w:lineRule="auto"/>
        <w:jc w:val="both"/>
        <w:rPr>
          <w:rFonts w:ascii="Times New Roman" w:eastAsia="Times New Roman" w:hAnsi="Times New Roman" w:cs="Times New Roman"/>
          <w:sz w:val="24"/>
          <w:szCs w:val="24"/>
          <w:lang w:eastAsia="hu-HU"/>
        </w:rPr>
      </w:pPr>
      <w:r w:rsidRPr="004521F1">
        <w:rPr>
          <w:rFonts w:ascii="Times New Roman" w:eastAsia="Times New Roman" w:hAnsi="Times New Roman" w:cs="Times New Roman"/>
          <w:bCs/>
          <w:sz w:val="24"/>
          <w:szCs w:val="24"/>
          <w:lang w:eastAsia="hu-HU"/>
        </w:rPr>
        <w:t>Közforgalmú gyógyszertár</w:t>
      </w:r>
      <w:r w:rsidRPr="004521F1">
        <w:rPr>
          <w:rFonts w:ascii="Times New Roman" w:eastAsia="Times New Roman" w:hAnsi="Times New Roman" w:cs="Times New Roman"/>
          <w:sz w:val="24"/>
          <w:szCs w:val="24"/>
          <w:lang w:eastAsia="hu-HU"/>
        </w:rPr>
        <w:t xml:space="preserve"> olyan egészségügyi intézmény, ahol a forgalomba hozatalra engedélyezett gyógyszerkészítmények kiadásán kívül magisztrális gyógyszerkészítő tevékenységet is folytatnak. </w:t>
      </w:r>
      <w:proofErr w:type="gramStart"/>
      <w:r w:rsidRPr="004521F1">
        <w:rPr>
          <w:rFonts w:ascii="Times New Roman" w:eastAsia="Times New Roman" w:hAnsi="Times New Roman" w:cs="Times New Roman"/>
          <w:sz w:val="24"/>
          <w:szCs w:val="24"/>
          <w:lang w:eastAsia="hu-HU"/>
        </w:rPr>
        <w:t>A</w:t>
      </w:r>
      <w:proofErr w:type="gramEnd"/>
      <w:r w:rsidRPr="004521F1">
        <w:rPr>
          <w:rFonts w:ascii="Times New Roman" w:eastAsia="Times New Roman" w:hAnsi="Times New Roman" w:cs="Times New Roman"/>
          <w:sz w:val="24"/>
          <w:szCs w:val="24"/>
          <w:lang w:eastAsia="hu-HU"/>
        </w:rPr>
        <w:t xml:space="preserve"> gyógyszertári ügyelet éjszakai gyógyszerkiadása behíváson alapul, és szorosan együttműködik a központi orvosi ügyelet feladat ellátóival</w:t>
      </w:r>
      <w:r w:rsidR="001E285C" w:rsidRPr="004521F1">
        <w:rPr>
          <w:rFonts w:ascii="Times New Roman" w:eastAsia="Times New Roman" w:hAnsi="Times New Roman" w:cs="Times New Roman"/>
          <w:sz w:val="24"/>
          <w:szCs w:val="24"/>
          <w:lang w:eastAsia="hu-HU"/>
        </w:rPr>
        <w:t>. Összesen 6 gyógyszertár működik városunkban.</w:t>
      </w:r>
    </w:p>
    <w:p w:rsidR="00C06323" w:rsidRPr="00193EA0" w:rsidRDefault="00341E05" w:rsidP="001D661B">
      <w:pPr>
        <w:pStyle w:val="Listaszerbekezds"/>
        <w:numPr>
          <w:ilvl w:val="1"/>
          <w:numId w:val="34"/>
        </w:numPr>
        <w:spacing w:after="120" w:line="360" w:lineRule="auto"/>
        <w:ind w:left="0" w:firstLine="142"/>
        <w:jc w:val="both"/>
        <w:rPr>
          <w:rFonts w:ascii="Times New Roman" w:eastAsia="Times New Roman" w:hAnsi="Times New Roman" w:cs="Times New Roman"/>
          <w:b/>
          <w:bCs/>
          <w:sz w:val="24"/>
          <w:szCs w:val="24"/>
          <w:lang w:eastAsia="hu-HU"/>
        </w:rPr>
      </w:pPr>
      <w:r w:rsidRPr="00193EA0">
        <w:rPr>
          <w:rFonts w:ascii="Times New Roman" w:eastAsia="Times New Roman" w:hAnsi="Times New Roman" w:cs="Times New Roman"/>
          <w:b/>
          <w:bCs/>
          <w:sz w:val="24"/>
          <w:szCs w:val="24"/>
          <w:lang w:eastAsia="hu-HU"/>
        </w:rPr>
        <w:t xml:space="preserve"> </w:t>
      </w:r>
      <w:r w:rsidR="00AD460F" w:rsidRPr="00193EA0">
        <w:rPr>
          <w:rFonts w:ascii="Times New Roman" w:eastAsia="Times New Roman" w:hAnsi="Times New Roman" w:cs="Times New Roman"/>
          <w:b/>
          <w:bCs/>
          <w:sz w:val="24"/>
          <w:szCs w:val="24"/>
          <w:lang w:eastAsia="hu-HU"/>
        </w:rPr>
        <w:t>Országos Mentőszolgálat Dél-alföldi Regionális Mentőszervezete</w:t>
      </w:r>
      <w:r w:rsidR="001E285C" w:rsidRPr="00193EA0">
        <w:rPr>
          <w:rFonts w:ascii="Times New Roman" w:eastAsia="Times New Roman" w:hAnsi="Times New Roman" w:cs="Times New Roman"/>
          <w:b/>
          <w:bCs/>
          <w:sz w:val="24"/>
          <w:szCs w:val="24"/>
          <w:lang w:eastAsia="hu-HU"/>
        </w:rPr>
        <w:t xml:space="preserve"> (6640 </w:t>
      </w:r>
      <w:r w:rsidR="00AD460F" w:rsidRPr="00193EA0">
        <w:rPr>
          <w:rFonts w:ascii="Times New Roman" w:eastAsia="Times New Roman" w:hAnsi="Times New Roman" w:cs="Times New Roman"/>
          <w:b/>
          <w:bCs/>
          <w:sz w:val="24"/>
          <w:szCs w:val="24"/>
          <w:lang w:eastAsia="hu-HU"/>
        </w:rPr>
        <w:t>Csongrád</w:t>
      </w:r>
      <w:r w:rsidR="001E285C" w:rsidRPr="00193EA0">
        <w:rPr>
          <w:rFonts w:ascii="Times New Roman" w:eastAsia="Times New Roman" w:hAnsi="Times New Roman" w:cs="Times New Roman"/>
          <w:b/>
          <w:bCs/>
          <w:sz w:val="24"/>
          <w:szCs w:val="24"/>
          <w:lang w:eastAsia="hu-HU"/>
        </w:rPr>
        <w:t xml:space="preserve">, József </w:t>
      </w:r>
      <w:proofErr w:type="gramStart"/>
      <w:r w:rsidR="001E285C" w:rsidRPr="00193EA0">
        <w:rPr>
          <w:rFonts w:ascii="Times New Roman" w:eastAsia="Times New Roman" w:hAnsi="Times New Roman" w:cs="Times New Roman"/>
          <w:b/>
          <w:bCs/>
          <w:sz w:val="24"/>
          <w:szCs w:val="24"/>
          <w:lang w:eastAsia="hu-HU"/>
        </w:rPr>
        <w:t>A</w:t>
      </w:r>
      <w:proofErr w:type="gramEnd"/>
      <w:r w:rsidR="001E285C" w:rsidRPr="00193EA0">
        <w:rPr>
          <w:rFonts w:ascii="Times New Roman" w:eastAsia="Times New Roman" w:hAnsi="Times New Roman" w:cs="Times New Roman"/>
          <w:b/>
          <w:bCs/>
          <w:sz w:val="24"/>
          <w:szCs w:val="24"/>
          <w:lang w:eastAsia="hu-HU"/>
        </w:rPr>
        <w:t>. u. 1.)</w:t>
      </w:r>
    </w:p>
    <w:p w:rsidR="00C06323" w:rsidRPr="006B2E38" w:rsidRDefault="00DF38CC" w:rsidP="00EB0015">
      <w:pPr>
        <w:spacing w:after="0" w:line="360" w:lineRule="auto"/>
        <w:jc w:val="both"/>
        <w:rPr>
          <w:rFonts w:ascii="Times New Roman" w:eastAsia="Times New Roman" w:hAnsi="Times New Roman" w:cs="Times New Roman"/>
          <w:b/>
          <w:bCs/>
          <w:sz w:val="24"/>
          <w:szCs w:val="24"/>
          <w:lang w:eastAsia="hu-HU"/>
        </w:rPr>
      </w:pPr>
      <w:r w:rsidRPr="006B2E38">
        <w:rPr>
          <w:rFonts w:ascii="Times New Roman" w:eastAsia="Times New Roman" w:hAnsi="Times New Roman" w:cs="Times New Roman"/>
          <w:sz w:val="24"/>
          <w:szCs w:val="24"/>
          <w:lang w:eastAsia="hu-HU"/>
        </w:rPr>
        <w:t>Az Országos Mentőszolgálat kizárólag mentési feladatokat végez állami fenntartásban.</w:t>
      </w:r>
    </w:p>
    <w:p w:rsidR="006B2E38" w:rsidRPr="006547F3" w:rsidRDefault="006B2E38" w:rsidP="00EB0015">
      <w:pPr>
        <w:spacing w:after="120" w:line="360" w:lineRule="auto"/>
        <w:jc w:val="both"/>
        <w:rPr>
          <w:rFonts w:ascii="Times New Roman" w:eastAsia="Times New Roman" w:hAnsi="Times New Roman" w:cs="Times New Roman"/>
          <w:color w:val="00B050"/>
          <w:sz w:val="24"/>
          <w:szCs w:val="24"/>
          <w:lang w:eastAsia="hu-HU"/>
        </w:rPr>
      </w:pPr>
      <w:r w:rsidRPr="006B2E38">
        <w:rPr>
          <w:rFonts w:ascii="Times New Roman" w:eastAsia="Times New Roman" w:hAnsi="Times New Roman" w:cs="Times New Roman"/>
          <w:color w:val="00B050"/>
          <w:sz w:val="24"/>
          <w:szCs w:val="24"/>
          <w:lang w:eastAsia="hu-HU"/>
        </w:rPr>
        <w:t xml:space="preserve">Csongrád Városi Önkormányzat Képviselő-testületének döntése szerint, az OMSZ. részére beszerzésre került „Lucas 3” típusú mellkas </w:t>
      </w:r>
      <w:proofErr w:type="gramStart"/>
      <w:r w:rsidRPr="006B2E38">
        <w:rPr>
          <w:rFonts w:ascii="Times New Roman" w:eastAsia="Times New Roman" w:hAnsi="Times New Roman" w:cs="Times New Roman"/>
          <w:color w:val="00B050"/>
          <w:sz w:val="24"/>
          <w:szCs w:val="24"/>
          <w:lang w:eastAsia="hu-HU"/>
        </w:rPr>
        <w:t>kompressziós</w:t>
      </w:r>
      <w:proofErr w:type="gramEnd"/>
      <w:r w:rsidRPr="006B2E38">
        <w:rPr>
          <w:rFonts w:ascii="Times New Roman" w:eastAsia="Times New Roman" w:hAnsi="Times New Roman" w:cs="Times New Roman"/>
          <w:color w:val="00B050"/>
          <w:sz w:val="24"/>
          <w:szCs w:val="24"/>
          <w:lang w:eastAsia="hu-HU"/>
        </w:rPr>
        <w:t xml:space="preserve"> eszköz. Az eszköz beszerzése bruttó 6.464.300</w:t>
      </w:r>
      <w:r w:rsidR="00193EA0">
        <w:rPr>
          <w:rFonts w:ascii="Times New Roman" w:eastAsia="Times New Roman" w:hAnsi="Times New Roman" w:cs="Times New Roman"/>
          <w:color w:val="00B050"/>
          <w:sz w:val="24"/>
          <w:szCs w:val="24"/>
          <w:lang w:eastAsia="hu-HU"/>
        </w:rPr>
        <w:t xml:space="preserve"> </w:t>
      </w:r>
      <w:r w:rsidRPr="006B2E38">
        <w:rPr>
          <w:rFonts w:ascii="Times New Roman" w:eastAsia="Times New Roman" w:hAnsi="Times New Roman" w:cs="Times New Roman"/>
          <w:color w:val="00B050"/>
          <w:sz w:val="24"/>
          <w:szCs w:val="24"/>
          <w:lang w:eastAsia="hu-HU"/>
        </w:rPr>
        <w:t xml:space="preserve">Ft – </w:t>
      </w:r>
      <w:proofErr w:type="spellStart"/>
      <w:r w:rsidRPr="006B2E38">
        <w:rPr>
          <w:rFonts w:ascii="Times New Roman" w:eastAsia="Times New Roman" w:hAnsi="Times New Roman" w:cs="Times New Roman"/>
          <w:color w:val="00B050"/>
          <w:sz w:val="24"/>
          <w:szCs w:val="24"/>
          <w:lang w:eastAsia="hu-HU"/>
        </w:rPr>
        <w:t>ba</w:t>
      </w:r>
      <w:proofErr w:type="spellEnd"/>
      <w:r w:rsidRPr="006B2E38">
        <w:rPr>
          <w:rFonts w:ascii="Times New Roman" w:eastAsia="Times New Roman" w:hAnsi="Times New Roman" w:cs="Times New Roman"/>
          <w:color w:val="00B050"/>
          <w:sz w:val="24"/>
          <w:szCs w:val="24"/>
          <w:lang w:eastAsia="hu-HU"/>
        </w:rPr>
        <w:t xml:space="preserve"> került önkormányzatunknak</w:t>
      </w:r>
      <w:r w:rsidR="008B0698">
        <w:rPr>
          <w:rFonts w:ascii="Times New Roman" w:eastAsia="Times New Roman" w:hAnsi="Times New Roman" w:cs="Times New Roman"/>
          <w:color w:val="00B050"/>
          <w:sz w:val="24"/>
          <w:szCs w:val="24"/>
          <w:lang w:eastAsia="hu-HU"/>
        </w:rPr>
        <w:t>,</w:t>
      </w:r>
      <w:r w:rsidRPr="006B2E38">
        <w:rPr>
          <w:rFonts w:ascii="Times New Roman" w:eastAsia="Times New Roman" w:hAnsi="Times New Roman" w:cs="Times New Roman"/>
          <w:color w:val="00B050"/>
          <w:sz w:val="24"/>
          <w:szCs w:val="24"/>
          <w:lang w:eastAsia="hu-HU"/>
        </w:rPr>
        <w:t xml:space="preserve"> mely haszonkölcsön szerződés megkötésével az Országos Mentőszolgálat részére átadásra került. A határozatban </w:t>
      </w:r>
      <w:proofErr w:type="spellStart"/>
      <w:r w:rsidRPr="006B2E38">
        <w:rPr>
          <w:rFonts w:ascii="Times New Roman" w:eastAsia="Times New Roman" w:hAnsi="Times New Roman" w:cs="Times New Roman"/>
          <w:color w:val="00B050"/>
          <w:sz w:val="24"/>
          <w:szCs w:val="24"/>
          <w:lang w:eastAsia="hu-HU"/>
        </w:rPr>
        <w:t>megfogalmazottak</w:t>
      </w:r>
      <w:proofErr w:type="spellEnd"/>
      <w:r w:rsidRPr="006B2E38">
        <w:rPr>
          <w:rFonts w:ascii="Times New Roman" w:eastAsia="Times New Roman" w:hAnsi="Times New Roman" w:cs="Times New Roman"/>
          <w:color w:val="00B050"/>
          <w:sz w:val="24"/>
          <w:szCs w:val="24"/>
          <w:lang w:eastAsia="hu-HU"/>
        </w:rPr>
        <w:t xml:space="preserve"> alapján azzal a kikötéssel, hogy a készülék a csongrádi mentőállomáson és elsősorban a térségi betegek túlélési esélyeit növeli.</w:t>
      </w:r>
    </w:p>
    <w:p w:rsidR="002E1F56" w:rsidRPr="00000B17" w:rsidRDefault="00F50D05" w:rsidP="001D661B">
      <w:pPr>
        <w:pStyle w:val="Listaszerbekezds"/>
        <w:numPr>
          <w:ilvl w:val="1"/>
          <w:numId w:val="34"/>
        </w:numPr>
        <w:spacing w:after="120" w:line="360" w:lineRule="auto"/>
        <w:ind w:left="0" w:firstLine="284"/>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  </w:t>
      </w:r>
      <w:r w:rsidR="00AE44FB" w:rsidRPr="00000B17">
        <w:rPr>
          <w:rFonts w:ascii="Times New Roman" w:eastAsia="Times New Roman" w:hAnsi="Times New Roman" w:cs="Times New Roman"/>
          <w:b/>
          <w:sz w:val="24"/>
          <w:szCs w:val="24"/>
          <w:lang w:eastAsia="hu-HU"/>
        </w:rPr>
        <w:t>Otthoni szakápolás</w:t>
      </w:r>
    </w:p>
    <w:p w:rsidR="00291378" w:rsidRPr="00000B17" w:rsidRDefault="00291378" w:rsidP="00EB0015">
      <w:pPr>
        <w:spacing w:after="0" w:line="360" w:lineRule="auto"/>
        <w:jc w:val="both"/>
        <w:rPr>
          <w:rFonts w:ascii="Times New Roman" w:eastAsia="Times New Roman" w:hAnsi="Times New Roman" w:cs="Times New Roman"/>
          <w:sz w:val="24"/>
          <w:szCs w:val="24"/>
          <w:lang w:eastAsia="hu-HU"/>
        </w:rPr>
      </w:pPr>
      <w:r w:rsidRPr="00000B17">
        <w:rPr>
          <w:rFonts w:ascii="Times New Roman" w:eastAsia="Times New Roman" w:hAnsi="Times New Roman" w:cs="Times New Roman"/>
          <w:b/>
          <w:sz w:val="24"/>
          <w:szCs w:val="24"/>
          <w:lang w:eastAsia="hu-HU"/>
        </w:rPr>
        <w:t>Szolgáltató:</w:t>
      </w:r>
      <w:r w:rsidRPr="00000B17">
        <w:rPr>
          <w:rFonts w:ascii="Times New Roman" w:eastAsia="Times New Roman" w:hAnsi="Times New Roman" w:cs="Times New Roman"/>
          <w:sz w:val="24"/>
          <w:szCs w:val="24"/>
          <w:lang w:eastAsia="hu-HU"/>
        </w:rPr>
        <w:t xml:space="preserve"> Csongrád Otthonápolási Bt. (6640 Csongrád, Vasvirág u 26.)</w:t>
      </w:r>
    </w:p>
    <w:p w:rsidR="00291378" w:rsidRPr="00000B17" w:rsidRDefault="00291378" w:rsidP="00EB0015">
      <w:pPr>
        <w:spacing w:after="0" w:line="360" w:lineRule="auto"/>
        <w:jc w:val="both"/>
        <w:rPr>
          <w:rFonts w:ascii="Times New Roman" w:eastAsia="Times New Roman" w:hAnsi="Times New Roman" w:cs="Times New Roman"/>
          <w:b/>
          <w:sz w:val="24"/>
          <w:szCs w:val="24"/>
          <w:lang w:eastAsia="hu-HU"/>
        </w:rPr>
      </w:pPr>
      <w:r w:rsidRPr="00000B17">
        <w:rPr>
          <w:rFonts w:ascii="Times New Roman" w:eastAsia="Times New Roman" w:hAnsi="Times New Roman" w:cs="Times New Roman"/>
          <w:b/>
          <w:sz w:val="24"/>
          <w:szCs w:val="24"/>
          <w:lang w:eastAsia="hu-HU"/>
        </w:rPr>
        <w:t>Ellátási területe:</w:t>
      </w:r>
      <w:r w:rsidRPr="00000B17">
        <w:rPr>
          <w:rFonts w:ascii="Times New Roman" w:eastAsia="Times New Roman" w:hAnsi="Times New Roman" w:cs="Times New Roman"/>
          <w:sz w:val="24"/>
          <w:szCs w:val="24"/>
          <w:lang w:eastAsia="hu-HU"/>
        </w:rPr>
        <w:t xml:space="preserve"> Csongrád város, Csanytelek, Felgyő, Tömörkény községek közigazgatási területe.</w:t>
      </w:r>
    </w:p>
    <w:p w:rsidR="00D47F59" w:rsidRDefault="00291378" w:rsidP="00EB0015">
      <w:pPr>
        <w:spacing w:after="240" w:line="360" w:lineRule="auto"/>
        <w:jc w:val="both"/>
        <w:rPr>
          <w:rFonts w:ascii="Times New Roman" w:eastAsia="Times New Roman" w:hAnsi="Times New Roman" w:cs="Times New Roman"/>
          <w:sz w:val="24"/>
          <w:szCs w:val="24"/>
          <w:lang w:eastAsia="hu-HU"/>
        </w:rPr>
      </w:pPr>
      <w:r w:rsidRPr="00000B17">
        <w:rPr>
          <w:rFonts w:ascii="Times New Roman" w:eastAsia="Times New Roman" w:hAnsi="Times New Roman" w:cs="Times New Roman"/>
          <w:sz w:val="24"/>
          <w:szCs w:val="24"/>
          <w:lang w:eastAsia="hu-HU"/>
        </w:rPr>
        <w:t xml:space="preserve">Az otthoni szakápolás akkor vehető igénybe, ha a beteg egészségi állapota </w:t>
      </w:r>
      <w:proofErr w:type="gramStart"/>
      <w:r w:rsidRPr="00000B17">
        <w:rPr>
          <w:rFonts w:ascii="Times New Roman" w:eastAsia="Times New Roman" w:hAnsi="Times New Roman" w:cs="Times New Roman"/>
          <w:sz w:val="24"/>
          <w:szCs w:val="24"/>
          <w:lang w:eastAsia="hu-HU"/>
        </w:rPr>
        <w:t>komplex</w:t>
      </w:r>
      <w:proofErr w:type="gramEnd"/>
      <w:r w:rsidRPr="00000B17">
        <w:rPr>
          <w:rFonts w:ascii="Times New Roman" w:eastAsia="Times New Roman" w:hAnsi="Times New Roman" w:cs="Times New Roman"/>
          <w:sz w:val="24"/>
          <w:szCs w:val="24"/>
          <w:lang w:eastAsia="hu-HU"/>
        </w:rPr>
        <w:t xml:space="preserve"> kórházi ápolást igényel, de azt helyettesíteni lehet az otthoni szakápolás körében nyújtható ellátásokból összeállított kezeléssel, amely lehet szakápolás és rehabilitációs tevékenység. </w:t>
      </w:r>
      <w:r w:rsidR="00AD460F" w:rsidRPr="00000B17">
        <w:rPr>
          <w:rFonts w:ascii="Times New Roman" w:eastAsia="Times New Roman" w:hAnsi="Times New Roman" w:cs="Times New Roman"/>
          <w:sz w:val="24"/>
          <w:szCs w:val="24"/>
          <w:lang w:eastAsia="hu-HU"/>
        </w:rPr>
        <w:t xml:space="preserve">A beteg otthoni környezetben, személyre szabottan, humánus és szakszerű ápolásban részesül háziorvosa vagy kezelőorvosa rendelésére, szakképzett ápoló segítségével. </w:t>
      </w:r>
    </w:p>
    <w:p w:rsidR="00D47F59" w:rsidRPr="00000B17" w:rsidRDefault="00D47F59" w:rsidP="00EB0015">
      <w:pPr>
        <w:spacing w:after="240" w:line="360" w:lineRule="auto"/>
        <w:jc w:val="both"/>
        <w:rPr>
          <w:rFonts w:ascii="Times New Roman" w:eastAsia="Times New Roman" w:hAnsi="Times New Roman" w:cs="Times New Roman"/>
          <w:sz w:val="24"/>
          <w:szCs w:val="24"/>
          <w:lang w:eastAsia="hu-HU"/>
        </w:rPr>
      </w:pPr>
    </w:p>
    <w:p w:rsidR="006D6100" w:rsidRPr="00906904" w:rsidRDefault="00341E05" w:rsidP="0000488D">
      <w:pPr>
        <w:pStyle w:val="Listaszerbekezds"/>
        <w:numPr>
          <w:ilvl w:val="0"/>
          <w:numId w:val="34"/>
        </w:numPr>
        <w:tabs>
          <w:tab w:val="left" w:pos="426"/>
        </w:tabs>
        <w:spacing w:after="120" w:line="360" w:lineRule="auto"/>
        <w:ind w:left="0" w:firstLine="142"/>
        <w:jc w:val="both"/>
        <w:rPr>
          <w:rFonts w:ascii="Times New Roman" w:hAnsi="Times New Roman" w:cs="Times New Roman"/>
          <w:b/>
          <w:sz w:val="24"/>
          <w:szCs w:val="24"/>
        </w:rPr>
      </w:pPr>
      <w:r w:rsidRPr="00906904">
        <w:rPr>
          <w:rFonts w:ascii="Times New Roman" w:hAnsi="Times New Roman" w:cs="Times New Roman"/>
          <w:b/>
          <w:sz w:val="24"/>
          <w:szCs w:val="24"/>
        </w:rPr>
        <w:t>Civil szervezetek</w:t>
      </w:r>
    </w:p>
    <w:p w:rsidR="006D6100" w:rsidRPr="00906904" w:rsidRDefault="006D6100" w:rsidP="00EB0015">
      <w:pPr>
        <w:pStyle w:val="Standard"/>
        <w:spacing w:line="360" w:lineRule="auto"/>
        <w:jc w:val="both"/>
      </w:pPr>
      <w:r w:rsidRPr="00906904">
        <w:t xml:space="preserve">A civil szervezetek szerepe egyre hangsúlyosabbá válik országos és helyi szinten egyaránt, ezért az önkormányzat szoros együttműködésben áll </w:t>
      </w:r>
      <w:proofErr w:type="gramStart"/>
      <w:r w:rsidRPr="00906904">
        <w:t>ezen</w:t>
      </w:r>
      <w:proofErr w:type="gramEnd"/>
      <w:r w:rsidRPr="00906904">
        <w:t xml:space="preserve"> szervezetekkel. Közösségépítő szerepük mellett elsősorban a város kulturális életének színesítés</w:t>
      </w:r>
      <w:r w:rsidR="00125885" w:rsidRPr="00906904">
        <w:t>é</w:t>
      </w:r>
      <w:r w:rsidRPr="00906904">
        <w:t>hez, közösségi programok lebonyolításához járulnak hozzá.</w:t>
      </w:r>
    </w:p>
    <w:p w:rsidR="006D6100" w:rsidRDefault="006D6100" w:rsidP="00EB0015">
      <w:pPr>
        <w:pStyle w:val="Standard"/>
        <w:spacing w:line="360" w:lineRule="auto"/>
        <w:jc w:val="both"/>
      </w:pPr>
      <w:r w:rsidRPr="00906904">
        <w:t xml:space="preserve">Az önkormányzat minden év elején pályázatot ír </w:t>
      </w:r>
      <w:r w:rsidR="009C7252" w:rsidRPr="00906904">
        <w:t xml:space="preserve">ki civil </w:t>
      </w:r>
      <w:r w:rsidR="00CB2970">
        <w:t xml:space="preserve">és sport </w:t>
      </w:r>
      <w:r w:rsidR="009C7252" w:rsidRPr="00906904">
        <w:t xml:space="preserve">szervezetek számára. Az </w:t>
      </w:r>
      <w:r w:rsidRPr="00906904">
        <w:t>elnyert összeg</w:t>
      </w:r>
      <w:r w:rsidR="009C7252" w:rsidRPr="00906904">
        <w:t xml:space="preserve"> </w:t>
      </w:r>
      <w:r w:rsidRPr="00906904">
        <w:t>mértékéről a Képviselő-testület és a bizottságok döntenek.</w:t>
      </w:r>
    </w:p>
    <w:p w:rsidR="00906904" w:rsidRPr="00906904" w:rsidRDefault="00906904" w:rsidP="00AB1122">
      <w:pPr>
        <w:autoSpaceDE w:val="0"/>
        <w:autoSpaceDN w:val="0"/>
        <w:adjustRightInd w:val="0"/>
        <w:spacing w:after="120" w:line="360" w:lineRule="auto"/>
        <w:jc w:val="both"/>
        <w:rPr>
          <w:rFonts w:ascii="Times New Roman" w:hAnsi="Times New Roman" w:cs="Times New Roman"/>
          <w:iCs/>
          <w:sz w:val="24"/>
          <w:szCs w:val="24"/>
        </w:rPr>
      </w:pPr>
      <w:r w:rsidRPr="00906904">
        <w:rPr>
          <w:rFonts w:ascii="Times New Roman" w:hAnsi="Times New Roman" w:cs="Times New Roman"/>
          <w:color w:val="00B050"/>
          <w:sz w:val="24"/>
          <w:szCs w:val="24"/>
        </w:rPr>
        <w:t>2022. évben 49 civil szervezet és 27 sport szervezet nyújtott be pályázatot.</w:t>
      </w:r>
      <w:r w:rsidRPr="00906904">
        <w:rPr>
          <w:rFonts w:ascii="Times New Roman" w:hAnsi="Times New Roman" w:cs="Times New Roman"/>
          <w:iCs/>
          <w:color w:val="00B050"/>
          <w:sz w:val="24"/>
          <w:szCs w:val="24"/>
        </w:rPr>
        <w:t xml:space="preserve"> </w:t>
      </w:r>
      <w:r w:rsidRPr="00906904">
        <w:rPr>
          <w:rFonts w:ascii="Times New Roman" w:hAnsi="Times New Roman" w:cs="Times New Roman"/>
          <w:iCs/>
          <w:sz w:val="24"/>
          <w:szCs w:val="24"/>
        </w:rPr>
        <w:t xml:space="preserve">A teljesség igénye nélkül vannak természetvédelemmel, sporttal, zenével, irodalommal, hagyományőrzéssel, idősekkel, fogyatékosokkal, nagycsaládosokkal, gyermekekkel, állatokkal foglalkozó civil szervezetek. </w:t>
      </w:r>
    </w:p>
    <w:p w:rsidR="00356333" w:rsidRDefault="00763481" w:rsidP="00AB1122">
      <w:pPr>
        <w:suppressAutoHyphens/>
        <w:spacing w:after="120" w:line="360" w:lineRule="auto"/>
        <w:jc w:val="both"/>
        <w:rPr>
          <w:rFonts w:ascii="Times New Roman" w:hAnsi="Times New Roman" w:cs="Times New Roman"/>
          <w:sz w:val="24"/>
          <w:szCs w:val="24"/>
        </w:rPr>
      </w:pPr>
      <w:r w:rsidRPr="007D55F2">
        <w:rPr>
          <w:rFonts w:ascii="Times New Roman" w:hAnsi="Times New Roman" w:cs="Times New Roman"/>
          <w:sz w:val="24"/>
          <w:szCs w:val="24"/>
        </w:rPr>
        <w:t xml:space="preserve">A szolgáltatástervezési </w:t>
      </w:r>
      <w:proofErr w:type="gramStart"/>
      <w:r w:rsidRPr="007D55F2">
        <w:rPr>
          <w:rFonts w:ascii="Times New Roman" w:hAnsi="Times New Roman" w:cs="Times New Roman"/>
          <w:sz w:val="24"/>
          <w:szCs w:val="24"/>
        </w:rPr>
        <w:t>koncepció</w:t>
      </w:r>
      <w:proofErr w:type="gramEnd"/>
      <w:r w:rsidRPr="007D55F2">
        <w:rPr>
          <w:rFonts w:ascii="Times New Roman" w:hAnsi="Times New Roman" w:cs="Times New Roman"/>
          <w:sz w:val="24"/>
          <w:szCs w:val="24"/>
        </w:rPr>
        <w:t xml:space="preserve"> vonatkozásában e</w:t>
      </w:r>
      <w:r w:rsidR="00CA0EFD" w:rsidRPr="007D55F2">
        <w:rPr>
          <w:rFonts w:ascii="Times New Roman" w:hAnsi="Times New Roman" w:cs="Times New Roman"/>
          <w:sz w:val="24"/>
          <w:szCs w:val="24"/>
        </w:rPr>
        <w:t xml:space="preserve">zen szervezetek </w:t>
      </w:r>
      <w:r w:rsidR="001F40AB" w:rsidRPr="007D55F2">
        <w:rPr>
          <w:rFonts w:ascii="Times New Roman" w:hAnsi="Times New Roman" w:cs="Times New Roman"/>
          <w:sz w:val="24"/>
          <w:szCs w:val="24"/>
        </w:rPr>
        <w:t xml:space="preserve">közül kiemelendő a </w:t>
      </w:r>
      <w:r w:rsidR="006D6100" w:rsidRPr="007D55F2">
        <w:rPr>
          <w:rFonts w:ascii="Times New Roman" w:hAnsi="Times New Roman" w:cs="Times New Roman"/>
          <w:b/>
          <w:i/>
          <w:sz w:val="24"/>
          <w:szCs w:val="24"/>
        </w:rPr>
        <w:t>Csongrád és Térsége Polgárőr Egyesület</w:t>
      </w:r>
      <w:r w:rsidR="001F40AB" w:rsidRPr="007D55F2">
        <w:rPr>
          <w:rFonts w:ascii="Times New Roman" w:hAnsi="Times New Roman" w:cs="Times New Roman"/>
          <w:b/>
          <w:sz w:val="24"/>
          <w:szCs w:val="24"/>
        </w:rPr>
        <w:t>,</w:t>
      </w:r>
      <w:r w:rsidR="001F40AB" w:rsidRPr="007D55F2">
        <w:rPr>
          <w:rFonts w:ascii="Times New Roman" w:hAnsi="Times New Roman" w:cs="Times New Roman"/>
          <w:sz w:val="24"/>
          <w:szCs w:val="24"/>
        </w:rPr>
        <w:t xml:space="preserve"> amely</w:t>
      </w:r>
      <w:r w:rsidR="006D6100" w:rsidRPr="007D55F2">
        <w:rPr>
          <w:rFonts w:ascii="Times New Roman" w:hAnsi="Times New Roman" w:cs="Times New Roman"/>
          <w:sz w:val="24"/>
          <w:szCs w:val="24"/>
        </w:rPr>
        <w:t xml:space="preserve"> a szociális ellátás területén igen nagy segítséget jelent a felderítés, megelőzés, az anyagi és mentális segítségnyújtás terén.</w:t>
      </w:r>
      <w:r w:rsidR="00356333" w:rsidRPr="007D55F2">
        <w:rPr>
          <w:rFonts w:ascii="Times New Roman" w:hAnsi="Times New Roman" w:cs="Times New Roman"/>
          <w:sz w:val="24"/>
          <w:szCs w:val="24"/>
        </w:rPr>
        <w:t xml:space="preserve"> Az Egyesület 1994-ben alakult, </w:t>
      </w:r>
      <w:r w:rsidR="00356333" w:rsidRPr="002D1EA0">
        <w:rPr>
          <w:rFonts w:ascii="Times New Roman" w:hAnsi="Times New Roman" w:cs="Times New Roman"/>
          <w:color w:val="000000" w:themeColor="text1"/>
          <w:sz w:val="24"/>
          <w:szCs w:val="24"/>
        </w:rPr>
        <w:t xml:space="preserve">jelenleg </w:t>
      </w:r>
      <w:r w:rsidR="002D1EA0" w:rsidRPr="002D1EA0">
        <w:rPr>
          <w:rFonts w:ascii="Times New Roman" w:hAnsi="Times New Roman" w:cs="Times New Roman"/>
          <w:color w:val="00B050"/>
          <w:sz w:val="24"/>
          <w:szCs w:val="24"/>
        </w:rPr>
        <w:t>56</w:t>
      </w:r>
      <w:r w:rsidR="00356333" w:rsidRPr="002D1EA0">
        <w:rPr>
          <w:rFonts w:ascii="Times New Roman" w:hAnsi="Times New Roman" w:cs="Times New Roman"/>
          <w:color w:val="00B050"/>
          <w:sz w:val="24"/>
          <w:szCs w:val="24"/>
        </w:rPr>
        <w:t xml:space="preserve"> fő </w:t>
      </w:r>
      <w:r w:rsidR="00356333" w:rsidRPr="002D1EA0">
        <w:rPr>
          <w:rFonts w:ascii="Times New Roman" w:hAnsi="Times New Roman" w:cs="Times New Roman"/>
          <w:color w:val="000000" w:themeColor="text1"/>
          <w:sz w:val="24"/>
          <w:szCs w:val="24"/>
        </w:rPr>
        <w:t xml:space="preserve">a taglétszám. </w:t>
      </w:r>
      <w:r w:rsidR="00356333" w:rsidRPr="007D55F2">
        <w:rPr>
          <w:rFonts w:ascii="Times New Roman" w:hAnsi="Times New Roman" w:cs="Times New Roman"/>
          <w:sz w:val="24"/>
          <w:szCs w:val="24"/>
        </w:rPr>
        <w:t>A tagok önkéntes alapon, társadalmi munkában végzik polgárőr tevékenységüket. Feladatuk Csongrád város köz- és külterületének védelme önálló járőrszolgálat kereteiben</w:t>
      </w:r>
      <w:r w:rsidR="009A6E9B" w:rsidRPr="007D55F2">
        <w:rPr>
          <w:rFonts w:ascii="Times New Roman" w:hAnsi="Times New Roman" w:cs="Times New Roman"/>
          <w:sz w:val="24"/>
          <w:szCs w:val="24"/>
        </w:rPr>
        <w:t>, a</w:t>
      </w:r>
      <w:r w:rsidR="00356333" w:rsidRPr="007D55F2">
        <w:rPr>
          <w:rFonts w:ascii="Times New Roman" w:hAnsi="Times New Roman" w:cs="Times New Roman"/>
          <w:sz w:val="24"/>
          <w:szCs w:val="24"/>
        </w:rPr>
        <w:t xml:space="preserve"> tanyaszolgálat, a tanyák nyilvántartása, valamint megfigyelő járőrszolgálat. </w:t>
      </w:r>
      <w:r w:rsidR="00356333" w:rsidRPr="007D55F2">
        <w:rPr>
          <w:rFonts w:ascii="Times New Roman" w:hAnsi="Times New Roman" w:cs="Times New Roman"/>
          <w:bCs/>
          <w:iCs/>
          <w:sz w:val="24"/>
          <w:szCs w:val="24"/>
        </w:rPr>
        <w:t xml:space="preserve">Munkájuk különösen nagy jelentőséggel bír a téli időszakban, hiszen ilyenkor a </w:t>
      </w:r>
      <w:proofErr w:type="gramStart"/>
      <w:r w:rsidR="00356333" w:rsidRPr="007D55F2">
        <w:rPr>
          <w:rFonts w:ascii="Times New Roman" w:hAnsi="Times New Roman" w:cs="Times New Roman"/>
          <w:bCs/>
          <w:iCs/>
          <w:sz w:val="24"/>
          <w:szCs w:val="24"/>
        </w:rPr>
        <w:t>krízis</w:t>
      </w:r>
      <w:proofErr w:type="gramEnd"/>
      <w:r w:rsidR="00356333" w:rsidRPr="007D55F2">
        <w:rPr>
          <w:rFonts w:ascii="Times New Roman" w:hAnsi="Times New Roman" w:cs="Times New Roman"/>
          <w:bCs/>
          <w:iCs/>
          <w:sz w:val="24"/>
          <w:szCs w:val="24"/>
        </w:rPr>
        <w:t>helyzetbe került családok nagyobb odafigyelést igényelnek.</w:t>
      </w:r>
      <w:r w:rsidR="009A6E9B" w:rsidRPr="007D55F2">
        <w:rPr>
          <w:rFonts w:ascii="Times New Roman" w:hAnsi="Times New Roman" w:cs="Times New Roman"/>
          <w:sz w:val="24"/>
          <w:szCs w:val="24"/>
        </w:rPr>
        <w:t xml:space="preserve"> </w:t>
      </w:r>
      <w:r w:rsidR="00356333" w:rsidRPr="007D55F2">
        <w:rPr>
          <w:rFonts w:ascii="Times New Roman" w:hAnsi="Times New Roman" w:cs="Times New Roman"/>
          <w:sz w:val="24"/>
          <w:szCs w:val="24"/>
        </w:rPr>
        <w:t>Szoros</w:t>
      </w:r>
      <w:r w:rsidR="00FB2E77" w:rsidRPr="007D55F2">
        <w:rPr>
          <w:rFonts w:ascii="Times New Roman" w:hAnsi="Times New Roman" w:cs="Times New Roman"/>
          <w:sz w:val="24"/>
          <w:szCs w:val="24"/>
        </w:rPr>
        <w:t>an</w:t>
      </w:r>
      <w:r w:rsidR="00356333" w:rsidRPr="007D55F2">
        <w:rPr>
          <w:rFonts w:ascii="Times New Roman" w:hAnsi="Times New Roman" w:cs="Times New Roman"/>
          <w:sz w:val="24"/>
          <w:szCs w:val="24"/>
        </w:rPr>
        <w:t xml:space="preserve"> együttműködnek a rendőrséggel, víz</w:t>
      </w:r>
      <w:r w:rsidR="00853EC2" w:rsidRPr="007D55F2">
        <w:rPr>
          <w:rFonts w:ascii="Times New Roman" w:hAnsi="Times New Roman" w:cs="Times New Roman"/>
          <w:sz w:val="24"/>
          <w:szCs w:val="24"/>
        </w:rPr>
        <w:t>i</w:t>
      </w:r>
      <w:r w:rsidR="00356333" w:rsidRPr="007D55F2">
        <w:rPr>
          <w:rFonts w:ascii="Times New Roman" w:hAnsi="Times New Roman" w:cs="Times New Roman"/>
          <w:sz w:val="24"/>
          <w:szCs w:val="24"/>
        </w:rPr>
        <w:t xml:space="preserve">-rendészettel, valamint katasztrófavédelemmel. </w:t>
      </w:r>
      <w:r w:rsidR="009A6E9B" w:rsidRPr="007D55F2">
        <w:rPr>
          <w:rFonts w:ascii="Times New Roman" w:hAnsi="Times New Roman" w:cs="Times New Roman"/>
          <w:sz w:val="24"/>
          <w:szCs w:val="24"/>
        </w:rPr>
        <w:t>Továbbá részt vesznek a</w:t>
      </w:r>
      <w:r w:rsidR="00356333" w:rsidRPr="007D55F2">
        <w:rPr>
          <w:rFonts w:ascii="Times New Roman" w:hAnsi="Times New Roman" w:cs="Times New Roman"/>
          <w:sz w:val="24"/>
          <w:szCs w:val="24"/>
        </w:rPr>
        <w:t xml:space="preserve"> városi önkormányzat, közintézmények és civil szervezetek rendezvényeinek helyszín biztosítás</w:t>
      </w:r>
      <w:r w:rsidR="009A6E9B" w:rsidRPr="007D55F2">
        <w:rPr>
          <w:rFonts w:ascii="Times New Roman" w:hAnsi="Times New Roman" w:cs="Times New Roman"/>
          <w:sz w:val="24"/>
          <w:szCs w:val="24"/>
        </w:rPr>
        <w:t>ában</w:t>
      </w:r>
      <w:r w:rsidR="00A110ED" w:rsidRPr="007D55F2">
        <w:rPr>
          <w:rFonts w:ascii="Times New Roman" w:hAnsi="Times New Roman" w:cs="Times New Roman"/>
          <w:sz w:val="24"/>
          <w:szCs w:val="24"/>
        </w:rPr>
        <w:t>.</w:t>
      </w:r>
    </w:p>
    <w:p w:rsidR="00090F88" w:rsidRPr="00090F88" w:rsidRDefault="00090F88" w:rsidP="00AB1122">
      <w:pPr>
        <w:spacing w:after="120" w:line="360" w:lineRule="auto"/>
        <w:jc w:val="both"/>
        <w:rPr>
          <w:rFonts w:ascii="Times New Roman" w:hAnsi="Times New Roman" w:cs="Times New Roman"/>
          <w:color w:val="00B050"/>
          <w:sz w:val="24"/>
          <w:szCs w:val="24"/>
        </w:rPr>
      </w:pPr>
      <w:r>
        <w:rPr>
          <w:rFonts w:ascii="Times New Roman" w:hAnsi="Times New Roman" w:cs="Times New Roman"/>
          <w:color w:val="00B050"/>
          <w:sz w:val="24"/>
          <w:szCs w:val="24"/>
        </w:rPr>
        <w:t>Szintén Csongrád városában működik a</w:t>
      </w:r>
      <w:r w:rsidRPr="00090F88">
        <w:rPr>
          <w:rFonts w:ascii="Times New Roman" w:hAnsi="Times New Roman" w:cs="Times New Roman"/>
          <w:color w:val="00B050"/>
          <w:sz w:val="24"/>
          <w:szCs w:val="24"/>
        </w:rPr>
        <w:t xml:space="preserve"> </w:t>
      </w:r>
      <w:r w:rsidRPr="004155ED">
        <w:rPr>
          <w:rFonts w:ascii="Times New Roman" w:hAnsi="Times New Roman" w:cs="Times New Roman"/>
          <w:b/>
          <w:i/>
          <w:color w:val="00B050"/>
          <w:sz w:val="24"/>
          <w:szCs w:val="24"/>
        </w:rPr>
        <w:t>Tisza-Táj Polgárőr Egyesület,</w:t>
      </w:r>
      <w:r>
        <w:rPr>
          <w:rFonts w:ascii="Times New Roman" w:hAnsi="Times New Roman" w:cs="Times New Roman"/>
          <w:color w:val="00B050"/>
          <w:sz w:val="24"/>
          <w:szCs w:val="24"/>
        </w:rPr>
        <w:t xml:space="preserve"> akik </w:t>
      </w:r>
      <w:r w:rsidRPr="00090F88">
        <w:rPr>
          <w:rFonts w:ascii="Times New Roman" w:hAnsi="Times New Roman" w:cs="Times New Roman"/>
          <w:color w:val="00B050"/>
          <w:sz w:val="24"/>
          <w:szCs w:val="24"/>
        </w:rPr>
        <w:t>a köz</w:t>
      </w:r>
      <w:r>
        <w:rPr>
          <w:rFonts w:ascii="Times New Roman" w:hAnsi="Times New Roman" w:cs="Times New Roman"/>
          <w:color w:val="00B050"/>
          <w:sz w:val="24"/>
          <w:szCs w:val="24"/>
        </w:rPr>
        <w:t xml:space="preserve">rend és a közbiztonság védelme mellett kiemelt figyelmet fordítanak </w:t>
      </w:r>
      <w:r w:rsidRPr="00090F88">
        <w:rPr>
          <w:rFonts w:ascii="Times New Roman" w:hAnsi="Times New Roman" w:cs="Times New Roman"/>
          <w:color w:val="00B050"/>
          <w:sz w:val="24"/>
          <w:szCs w:val="24"/>
        </w:rPr>
        <w:t>az idős</w:t>
      </w:r>
      <w:r>
        <w:rPr>
          <w:rFonts w:ascii="Times New Roman" w:hAnsi="Times New Roman" w:cs="Times New Roman"/>
          <w:color w:val="00B050"/>
          <w:sz w:val="24"/>
          <w:szCs w:val="24"/>
        </w:rPr>
        <w:t xml:space="preserve"> lakosságra. </w:t>
      </w:r>
      <w:r w:rsidRPr="00090F88">
        <w:rPr>
          <w:rFonts w:ascii="Times New Roman" w:hAnsi="Times New Roman" w:cs="Times New Roman"/>
          <w:color w:val="00B050"/>
          <w:sz w:val="24"/>
          <w:szCs w:val="24"/>
        </w:rPr>
        <w:t>Folyamatos a kapcsolattartás a külterületeken élő idősekkel.</w:t>
      </w:r>
      <w:r>
        <w:rPr>
          <w:rFonts w:ascii="Times New Roman" w:hAnsi="Times New Roman" w:cs="Times New Roman"/>
          <w:color w:val="00B050"/>
          <w:sz w:val="24"/>
          <w:szCs w:val="24"/>
        </w:rPr>
        <w:t xml:space="preserve"> </w:t>
      </w:r>
      <w:r w:rsidRPr="00090F88">
        <w:rPr>
          <w:rFonts w:ascii="Times New Roman" w:hAnsi="Times New Roman" w:cs="Times New Roman"/>
          <w:color w:val="00B050"/>
          <w:sz w:val="24"/>
          <w:szCs w:val="24"/>
        </w:rPr>
        <w:t>Több alkalommal előfordult, hogy közterületi járőrszolgálat közben kellett segítséget nyújtan</w:t>
      </w:r>
      <w:r>
        <w:rPr>
          <w:rFonts w:ascii="Times New Roman" w:hAnsi="Times New Roman" w:cs="Times New Roman"/>
          <w:color w:val="00B050"/>
          <w:sz w:val="24"/>
          <w:szCs w:val="24"/>
        </w:rPr>
        <w:t>iuk</w:t>
      </w:r>
      <w:r w:rsidRPr="00090F88">
        <w:rPr>
          <w:rFonts w:ascii="Times New Roman" w:hAnsi="Times New Roman" w:cs="Times New Roman"/>
          <w:color w:val="00B050"/>
          <w:sz w:val="24"/>
          <w:szCs w:val="24"/>
        </w:rPr>
        <w:t xml:space="preserve"> az utcán rosszulléttel, kisebb közlekedési balesettel küzdő idős személyeknek. Helyszíni segítségnyújtással, az érintett szolgálatok értesítésével, az idősek hazajutásának segítésével.</w:t>
      </w:r>
      <w:r>
        <w:rPr>
          <w:rFonts w:ascii="Times New Roman" w:hAnsi="Times New Roman" w:cs="Times New Roman"/>
          <w:color w:val="00B050"/>
          <w:sz w:val="24"/>
          <w:szCs w:val="24"/>
        </w:rPr>
        <w:t xml:space="preserve"> Az </w:t>
      </w:r>
      <w:r w:rsidRPr="00090F88">
        <w:rPr>
          <w:rFonts w:ascii="Times New Roman" w:hAnsi="Times New Roman" w:cs="Times New Roman"/>
          <w:color w:val="00B050"/>
          <w:sz w:val="24"/>
          <w:szCs w:val="24"/>
        </w:rPr>
        <w:t>Egyesület 2 db személygépkocsival</w:t>
      </w:r>
      <w:r>
        <w:rPr>
          <w:rFonts w:ascii="Times New Roman" w:hAnsi="Times New Roman" w:cs="Times New Roman"/>
          <w:color w:val="00B050"/>
          <w:sz w:val="24"/>
          <w:szCs w:val="24"/>
        </w:rPr>
        <w:t xml:space="preserve"> </w:t>
      </w:r>
      <w:r w:rsidRPr="00090F88">
        <w:rPr>
          <w:rFonts w:ascii="Times New Roman" w:hAnsi="Times New Roman" w:cs="Times New Roman"/>
          <w:color w:val="00B050"/>
          <w:sz w:val="24"/>
          <w:szCs w:val="24"/>
        </w:rPr>
        <w:t>rendelkezik</w:t>
      </w:r>
      <w:r w:rsidR="005D781A">
        <w:rPr>
          <w:rFonts w:ascii="Times New Roman" w:hAnsi="Times New Roman" w:cs="Times New Roman"/>
          <w:color w:val="00B050"/>
          <w:sz w:val="24"/>
          <w:szCs w:val="24"/>
        </w:rPr>
        <w:t>, 29 fő a taglétszámuk</w:t>
      </w:r>
      <w:r w:rsidRPr="00090F88">
        <w:rPr>
          <w:rFonts w:ascii="Times New Roman" w:hAnsi="Times New Roman" w:cs="Times New Roman"/>
          <w:color w:val="00B050"/>
          <w:sz w:val="24"/>
          <w:szCs w:val="24"/>
        </w:rPr>
        <w:t>.  </w:t>
      </w:r>
    </w:p>
    <w:p w:rsidR="000F2B6C" w:rsidRPr="00AB1122" w:rsidRDefault="00F55F37" w:rsidP="00AB1122">
      <w:pPr>
        <w:spacing w:after="120" w:line="360" w:lineRule="auto"/>
        <w:jc w:val="both"/>
        <w:rPr>
          <w:rFonts w:ascii="Times New Roman" w:hAnsi="Times New Roman" w:cs="Times New Roman"/>
          <w:color w:val="00B050"/>
          <w:sz w:val="24"/>
          <w:szCs w:val="24"/>
        </w:rPr>
      </w:pPr>
      <w:r w:rsidRPr="007D55F2">
        <w:rPr>
          <w:rFonts w:ascii="Times New Roman" w:hAnsi="Times New Roman" w:cs="Times New Roman"/>
          <w:sz w:val="24"/>
          <w:szCs w:val="24"/>
        </w:rPr>
        <w:t>K</w:t>
      </w:r>
      <w:r w:rsidR="00D03FB7" w:rsidRPr="007D55F2">
        <w:rPr>
          <w:rFonts w:ascii="Times New Roman" w:hAnsi="Times New Roman" w:cs="Times New Roman"/>
          <w:sz w:val="24"/>
          <w:szCs w:val="24"/>
        </w:rPr>
        <w:t xml:space="preserve">iemelkedő és </w:t>
      </w:r>
      <w:r w:rsidR="00AB1122">
        <w:rPr>
          <w:rFonts w:ascii="Times New Roman" w:hAnsi="Times New Roman" w:cs="Times New Roman"/>
          <w:sz w:val="24"/>
          <w:szCs w:val="24"/>
        </w:rPr>
        <w:t xml:space="preserve">igen </w:t>
      </w:r>
      <w:proofErr w:type="gramStart"/>
      <w:r w:rsidR="00AB1122">
        <w:rPr>
          <w:rFonts w:ascii="Times New Roman" w:hAnsi="Times New Roman" w:cs="Times New Roman"/>
          <w:sz w:val="24"/>
          <w:szCs w:val="24"/>
        </w:rPr>
        <w:t>aktív</w:t>
      </w:r>
      <w:proofErr w:type="gramEnd"/>
      <w:r w:rsidR="00AB1122">
        <w:rPr>
          <w:rFonts w:ascii="Times New Roman" w:hAnsi="Times New Roman" w:cs="Times New Roman"/>
          <w:sz w:val="24"/>
          <w:szCs w:val="24"/>
        </w:rPr>
        <w:t xml:space="preserve"> </w:t>
      </w:r>
      <w:r w:rsidR="00D03FB7" w:rsidRPr="007D55F2">
        <w:rPr>
          <w:rFonts w:ascii="Times New Roman" w:hAnsi="Times New Roman" w:cs="Times New Roman"/>
          <w:sz w:val="24"/>
          <w:szCs w:val="24"/>
        </w:rPr>
        <w:t xml:space="preserve">civil szervezet városunkban a </w:t>
      </w:r>
      <w:r w:rsidR="00C52DB1" w:rsidRPr="007D55F2">
        <w:rPr>
          <w:rFonts w:ascii="Times New Roman" w:hAnsi="Times New Roman" w:cs="Times New Roman"/>
          <w:b/>
          <w:i/>
          <w:sz w:val="24"/>
          <w:szCs w:val="24"/>
        </w:rPr>
        <w:t>Bölcső Nagycsaládosok Csongrádi Egyesülete</w:t>
      </w:r>
      <w:r w:rsidR="00D03FB7" w:rsidRPr="007D55F2">
        <w:rPr>
          <w:rFonts w:ascii="Times New Roman" w:hAnsi="Times New Roman" w:cs="Times New Roman"/>
          <w:b/>
          <w:i/>
          <w:sz w:val="24"/>
          <w:szCs w:val="24"/>
        </w:rPr>
        <w:t>.</w:t>
      </w:r>
      <w:r w:rsidR="00D03FB7" w:rsidRPr="007D55F2">
        <w:rPr>
          <w:rFonts w:ascii="Times New Roman" w:hAnsi="Times New Roman" w:cs="Times New Roman"/>
          <w:sz w:val="24"/>
          <w:szCs w:val="24"/>
        </w:rPr>
        <w:t xml:space="preserve"> Az Egyesület</w:t>
      </w:r>
      <w:r w:rsidR="00C52DB1" w:rsidRPr="007D55F2">
        <w:rPr>
          <w:rFonts w:ascii="Times New Roman" w:hAnsi="Times New Roman" w:cs="Times New Roman"/>
          <w:sz w:val="24"/>
          <w:szCs w:val="24"/>
        </w:rPr>
        <w:t xml:space="preserve"> 1991-ben alakult azzal a céllal, hogy összefogja a nagycsaládosok táborát, részükre programokat szervezzen, segítséget nyújtson. Célul tűzt</w:t>
      </w:r>
      <w:r w:rsidR="00511B24" w:rsidRPr="007D55F2">
        <w:rPr>
          <w:rFonts w:ascii="Times New Roman" w:hAnsi="Times New Roman" w:cs="Times New Roman"/>
          <w:sz w:val="24"/>
          <w:szCs w:val="24"/>
        </w:rPr>
        <w:t>ék ki, hogy gyermekei</w:t>
      </w:r>
      <w:r w:rsidR="00C52DB1" w:rsidRPr="007D55F2">
        <w:rPr>
          <w:rFonts w:ascii="Times New Roman" w:hAnsi="Times New Roman" w:cs="Times New Roman"/>
          <w:sz w:val="24"/>
          <w:szCs w:val="24"/>
        </w:rPr>
        <w:t>ket az élet, az anyaság és a család t</w:t>
      </w:r>
      <w:r w:rsidR="00511B24" w:rsidRPr="007D55F2">
        <w:rPr>
          <w:rFonts w:ascii="Times New Roman" w:hAnsi="Times New Roman" w:cs="Times New Roman"/>
          <w:sz w:val="24"/>
          <w:szCs w:val="24"/>
        </w:rPr>
        <w:t>iszteletére, szeretetére neveljé</w:t>
      </w:r>
      <w:r w:rsidR="00C52DB1" w:rsidRPr="007D55F2">
        <w:rPr>
          <w:rFonts w:ascii="Times New Roman" w:hAnsi="Times New Roman" w:cs="Times New Roman"/>
          <w:sz w:val="24"/>
          <w:szCs w:val="24"/>
        </w:rPr>
        <w:t xml:space="preserve">k. Az egészséges életmódra nevelés, a hagyományok ápolása, a magyarság összetartozásának képviselete mind </w:t>
      </w:r>
      <w:r w:rsidR="00511B24" w:rsidRPr="007D55F2">
        <w:rPr>
          <w:rFonts w:ascii="Times New Roman" w:hAnsi="Times New Roman" w:cs="Times New Roman"/>
          <w:sz w:val="24"/>
          <w:szCs w:val="24"/>
        </w:rPr>
        <w:t>fontos szelet a közösségi életü</w:t>
      </w:r>
      <w:r w:rsidR="00C52DB1" w:rsidRPr="007D55F2">
        <w:rPr>
          <w:rFonts w:ascii="Times New Roman" w:hAnsi="Times New Roman" w:cs="Times New Roman"/>
          <w:sz w:val="24"/>
          <w:szCs w:val="24"/>
        </w:rPr>
        <w:t xml:space="preserve">kben. </w:t>
      </w:r>
      <w:r w:rsidR="0050780A" w:rsidRPr="0050780A">
        <w:rPr>
          <w:rFonts w:ascii="Times New Roman" w:hAnsi="Times New Roman" w:cs="Times New Roman"/>
          <w:color w:val="00B050"/>
          <w:sz w:val="24"/>
          <w:szCs w:val="24"/>
        </w:rPr>
        <w:t xml:space="preserve">Az Egyesület </w:t>
      </w:r>
      <w:proofErr w:type="gramStart"/>
      <w:r w:rsidR="0050780A" w:rsidRPr="0050780A">
        <w:rPr>
          <w:rFonts w:ascii="Times New Roman" w:hAnsi="Times New Roman" w:cs="Times New Roman"/>
          <w:color w:val="00B050"/>
          <w:sz w:val="24"/>
          <w:szCs w:val="24"/>
        </w:rPr>
        <w:t>aktív</w:t>
      </w:r>
      <w:proofErr w:type="gramEnd"/>
      <w:r w:rsidR="0050780A" w:rsidRPr="0050780A">
        <w:rPr>
          <w:rFonts w:ascii="Times New Roman" w:hAnsi="Times New Roman" w:cs="Times New Roman"/>
          <w:color w:val="00B050"/>
          <w:sz w:val="24"/>
          <w:szCs w:val="24"/>
        </w:rPr>
        <w:t xml:space="preserve"> tagja a Nagycsaládosok Országos Egyesületének (NOE), valamint a Kárpát-medencei Családszervezetek Szövetségének (KCSSZ), melynek találkozóin, programjain rendszeresen részt vesznek.</w:t>
      </w:r>
      <w:r w:rsidR="0076776B" w:rsidRPr="0076776B">
        <w:rPr>
          <w:rFonts w:ascii="Times New Roman" w:hAnsi="Times New Roman" w:cs="Times New Roman"/>
          <w:sz w:val="24"/>
          <w:szCs w:val="24"/>
        </w:rPr>
        <w:t xml:space="preserve"> </w:t>
      </w:r>
      <w:r w:rsidR="0076776B" w:rsidRPr="0076776B">
        <w:rPr>
          <w:rFonts w:ascii="Times New Roman" w:hAnsi="Times New Roman" w:cs="Times New Roman"/>
          <w:color w:val="00B050"/>
          <w:sz w:val="24"/>
          <w:szCs w:val="24"/>
        </w:rPr>
        <w:t>Ugyancsak részesei a NOE Angyali Csomagküldő Szolgálatának, ahol karácsony környékén egymást segítve gyűjt</w:t>
      </w:r>
      <w:r w:rsidR="0076776B">
        <w:rPr>
          <w:rFonts w:ascii="Times New Roman" w:hAnsi="Times New Roman" w:cs="Times New Roman"/>
          <w:color w:val="00B050"/>
          <w:sz w:val="24"/>
          <w:szCs w:val="24"/>
        </w:rPr>
        <w:t>enek élelmiszereket</w:t>
      </w:r>
      <w:r w:rsidR="007446F5">
        <w:rPr>
          <w:rFonts w:ascii="Times New Roman" w:hAnsi="Times New Roman" w:cs="Times New Roman"/>
          <w:color w:val="00B050"/>
          <w:sz w:val="24"/>
          <w:szCs w:val="24"/>
        </w:rPr>
        <w:t>. T</w:t>
      </w:r>
      <w:r w:rsidR="0076776B">
        <w:rPr>
          <w:rFonts w:ascii="Times New Roman" w:hAnsi="Times New Roman" w:cs="Times New Roman"/>
          <w:color w:val="00B050"/>
          <w:sz w:val="24"/>
          <w:szCs w:val="24"/>
        </w:rPr>
        <w:t>ovábbá a</w:t>
      </w:r>
      <w:r w:rsidR="0076776B" w:rsidRPr="0076776B">
        <w:rPr>
          <w:rFonts w:ascii="Times New Roman" w:hAnsi="Times New Roman" w:cs="Times New Roman"/>
          <w:color w:val="00B050"/>
          <w:sz w:val="24"/>
          <w:szCs w:val="24"/>
        </w:rPr>
        <w:t xml:space="preserve"> szegedi Fatimaház Alapítvánnyal kölcsönösen segít</w:t>
      </w:r>
      <w:r w:rsidR="0076776B">
        <w:rPr>
          <w:rFonts w:ascii="Times New Roman" w:hAnsi="Times New Roman" w:cs="Times New Roman"/>
          <w:color w:val="00B050"/>
          <w:sz w:val="24"/>
          <w:szCs w:val="24"/>
        </w:rPr>
        <w:t xml:space="preserve">ik </w:t>
      </w:r>
      <w:r w:rsidR="0076776B" w:rsidRPr="0076776B">
        <w:rPr>
          <w:rFonts w:ascii="Times New Roman" w:hAnsi="Times New Roman" w:cs="Times New Roman"/>
          <w:color w:val="00B050"/>
          <w:sz w:val="24"/>
          <w:szCs w:val="24"/>
        </w:rPr>
        <w:t>egymást</w:t>
      </w:r>
      <w:r w:rsidR="0076776B">
        <w:rPr>
          <w:rFonts w:ascii="Times New Roman" w:hAnsi="Times New Roman" w:cs="Times New Roman"/>
          <w:color w:val="00B050"/>
          <w:sz w:val="24"/>
          <w:szCs w:val="24"/>
        </w:rPr>
        <w:t>.</w:t>
      </w:r>
      <w:r w:rsidR="00AB1122">
        <w:rPr>
          <w:rFonts w:ascii="Times New Roman" w:hAnsi="Times New Roman" w:cs="Times New Roman"/>
          <w:color w:val="00B050"/>
          <w:sz w:val="24"/>
          <w:szCs w:val="24"/>
        </w:rPr>
        <w:t xml:space="preserve"> </w:t>
      </w:r>
      <w:r w:rsidR="00511B24" w:rsidRPr="007D55F2">
        <w:rPr>
          <w:rFonts w:ascii="Times New Roman" w:hAnsi="Times New Roman" w:cs="Times New Roman"/>
          <w:sz w:val="24"/>
          <w:szCs w:val="24"/>
        </w:rPr>
        <w:t>Az Egyesület</w:t>
      </w:r>
      <w:r w:rsidR="00C52DB1" w:rsidRPr="007D55F2">
        <w:rPr>
          <w:rFonts w:ascii="Times New Roman" w:hAnsi="Times New Roman" w:cs="Times New Roman"/>
          <w:sz w:val="24"/>
          <w:szCs w:val="24"/>
        </w:rPr>
        <w:t xml:space="preserve"> pályázatok útján nyert összegekből, valamint tagdíjakból </w:t>
      </w:r>
      <w:proofErr w:type="gramStart"/>
      <w:r w:rsidR="00C52DB1" w:rsidRPr="007D55F2">
        <w:rPr>
          <w:rFonts w:ascii="Times New Roman" w:hAnsi="Times New Roman" w:cs="Times New Roman"/>
          <w:sz w:val="24"/>
          <w:szCs w:val="24"/>
        </w:rPr>
        <w:t>finanszíroz</w:t>
      </w:r>
      <w:r w:rsidR="00511B24" w:rsidRPr="007D55F2">
        <w:rPr>
          <w:rFonts w:ascii="Times New Roman" w:hAnsi="Times New Roman" w:cs="Times New Roman"/>
          <w:sz w:val="24"/>
          <w:szCs w:val="24"/>
        </w:rPr>
        <w:t>ott</w:t>
      </w:r>
      <w:proofErr w:type="gramEnd"/>
      <w:r w:rsidR="00C52DB1" w:rsidRPr="007D55F2">
        <w:rPr>
          <w:rFonts w:ascii="Times New Roman" w:hAnsi="Times New Roman" w:cs="Times New Roman"/>
          <w:sz w:val="24"/>
          <w:szCs w:val="24"/>
        </w:rPr>
        <w:t xml:space="preserve">. Hét fős elnökség irányítja a munkát, mindenki önkéntesként dolgozik. Az önkéntesek által végzett közösségi munka alapja az egyesület boldogulásának. </w:t>
      </w:r>
      <w:r w:rsidR="00C37A81" w:rsidRPr="00C37A81">
        <w:rPr>
          <w:rFonts w:ascii="Times New Roman" w:hAnsi="Times New Roman" w:cs="Times New Roman"/>
          <w:sz w:val="24"/>
          <w:szCs w:val="24"/>
        </w:rPr>
        <w:t>Jelenleg</w:t>
      </w:r>
      <w:r w:rsidR="00C37A81">
        <w:rPr>
          <w:rFonts w:ascii="Times New Roman" w:hAnsi="Times New Roman" w:cs="Times New Roman"/>
          <w:color w:val="FF0000"/>
          <w:sz w:val="24"/>
          <w:szCs w:val="24"/>
        </w:rPr>
        <w:t xml:space="preserve"> </w:t>
      </w:r>
      <w:r w:rsidR="00C37A81" w:rsidRPr="00C37A81">
        <w:rPr>
          <w:rFonts w:ascii="Times New Roman" w:hAnsi="Times New Roman" w:cs="Times New Roman"/>
          <w:color w:val="00B050"/>
          <w:sz w:val="24"/>
          <w:szCs w:val="24"/>
        </w:rPr>
        <w:t>89</w:t>
      </w:r>
      <w:r w:rsidR="00C52DB1" w:rsidRPr="000C4EA8">
        <w:rPr>
          <w:rFonts w:ascii="Times New Roman" w:hAnsi="Times New Roman" w:cs="Times New Roman"/>
          <w:color w:val="FF0000"/>
          <w:sz w:val="24"/>
          <w:szCs w:val="24"/>
        </w:rPr>
        <w:t xml:space="preserve"> </w:t>
      </w:r>
      <w:r w:rsidR="00C52DB1" w:rsidRPr="00ED03D7">
        <w:rPr>
          <w:rFonts w:ascii="Times New Roman" w:hAnsi="Times New Roman" w:cs="Times New Roman"/>
          <w:color w:val="00B050"/>
          <w:sz w:val="24"/>
          <w:szCs w:val="24"/>
        </w:rPr>
        <w:t>család</w:t>
      </w:r>
      <w:r w:rsidR="00C52DB1" w:rsidRPr="00C37A81">
        <w:rPr>
          <w:rFonts w:ascii="Times New Roman" w:hAnsi="Times New Roman" w:cs="Times New Roman"/>
          <w:sz w:val="24"/>
          <w:szCs w:val="24"/>
        </w:rPr>
        <w:t xml:space="preserve"> tagja</w:t>
      </w:r>
      <w:r w:rsidR="00511B24" w:rsidRPr="00C37A81">
        <w:rPr>
          <w:rFonts w:ascii="Times New Roman" w:hAnsi="Times New Roman" w:cs="Times New Roman"/>
          <w:sz w:val="24"/>
          <w:szCs w:val="24"/>
        </w:rPr>
        <w:t xml:space="preserve"> az egyesület</w:t>
      </w:r>
      <w:r w:rsidR="00C37A81" w:rsidRPr="00C37A81">
        <w:rPr>
          <w:rFonts w:ascii="Times New Roman" w:hAnsi="Times New Roman" w:cs="Times New Roman"/>
          <w:sz w:val="24"/>
          <w:szCs w:val="24"/>
        </w:rPr>
        <w:t xml:space="preserve">nek, összesen </w:t>
      </w:r>
      <w:r w:rsidR="00C37A81" w:rsidRPr="00C37A81">
        <w:rPr>
          <w:rFonts w:ascii="Times New Roman" w:hAnsi="Times New Roman" w:cs="Times New Roman"/>
          <w:color w:val="00B050"/>
          <w:sz w:val="24"/>
          <w:szCs w:val="24"/>
        </w:rPr>
        <w:t>42</w:t>
      </w:r>
      <w:r w:rsidR="00C52DB1" w:rsidRPr="00C37A81">
        <w:rPr>
          <w:rFonts w:ascii="Times New Roman" w:hAnsi="Times New Roman" w:cs="Times New Roman"/>
          <w:color w:val="00B050"/>
          <w:sz w:val="24"/>
          <w:szCs w:val="24"/>
        </w:rPr>
        <w:t>0</w:t>
      </w:r>
      <w:r w:rsidR="00C52DB1" w:rsidRPr="000C4EA8">
        <w:rPr>
          <w:rFonts w:ascii="Times New Roman" w:hAnsi="Times New Roman" w:cs="Times New Roman"/>
          <w:color w:val="FF0000"/>
          <w:sz w:val="24"/>
          <w:szCs w:val="24"/>
        </w:rPr>
        <w:t xml:space="preserve"> </w:t>
      </w:r>
      <w:r w:rsidR="00C52DB1" w:rsidRPr="00ED03D7">
        <w:rPr>
          <w:rFonts w:ascii="Times New Roman" w:hAnsi="Times New Roman" w:cs="Times New Roman"/>
          <w:color w:val="00B050"/>
          <w:sz w:val="24"/>
          <w:szCs w:val="24"/>
        </w:rPr>
        <w:t>fő</w:t>
      </w:r>
      <w:r w:rsidR="00C52DB1" w:rsidRPr="00C37A81">
        <w:rPr>
          <w:rFonts w:ascii="Times New Roman" w:hAnsi="Times New Roman" w:cs="Times New Roman"/>
          <w:sz w:val="24"/>
          <w:szCs w:val="24"/>
        </w:rPr>
        <w:t xml:space="preserve"> körüli a taglétszám. </w:t>
      </w:r>
      <w:r w:rsidR="00C52DB1" w:rsidRPr="007D55F2">
        <w:rPr>
          <w:rFonts w:ascii="Times New Roman" w:hAnsi="Times New Roman" w:cs="Times New Roman"/>
          <w:sz w:val="24"/>
          <w:szCs w:val="24"/>
        </w:rPr>
        <w:t>Vannak tiszteletbeli és pártoló tag</w:t>
      </w:r>
      <w:r w:rsidR="00511B24" w:rsidRPr="007D55F2">
        <w:rPr>
          <w:rFonts w:ascii="Times New Roman" w:hAnsi="Times New Roman" w:cs="Times New Roman"/>
          <w:sz w:val="24"/>
          <w:szCs w:val="24"/>
        </w:rPr>
        <w:t>ok</w:t>
      </w:r>
      <w:r w:rsidR="00C52DB1" w:rsidRPr="007D55F2">
        <w:rPr>
          <w:rFonts w:ascii="Times New Roman" w:hAnsi="Times New Roman" w:cs="Times New Roman"/>
          <w:sz w:val="24"/>
          <w:szCs w:val="24"/>
        </w:rPr>
        <w:t xml:space="preserve"> is. Minden réteg jelen van, vannak kimondottan jómódú családok, de szerény anyagi körülmények között élők is. </w:t>
      </w:r>
      <w:proofErr w:type="gramStart"/>
      <w:r w:rsidR="00A357DE" w:rsidRPr="00A357DE">
        <w:rPr>
          <w:rFonts w:ascii="Times New Roman" w:hAnsi="Times New Roman" w:cs="Times New Roman"/>
          <w:color w:val="00B050"/>
          <w:sz w:val="24"/>
          <w:szCs w:val="24"/>
        </w:rPr>
        <w:t>Konzorciumi</w:t>
      </w:r>
      <w:proofErr w:type="gramEnd"/>
      <w:r w:rsidR="00A357DE" w:rsidRPr="00A357DE">
        <w:rPr>
          <w:rFonts w:ascii="Times New Roman" w:hAnsi="Times New Roman" w:cs="Times New Roman"/>
          <w:color w:val="00B050"/>
          <w:sz w:val="24"/>
          <w:szCs w:val="24"/>
        </w:rPr>
        <w:t xml:space="preserve"> partnerként dolgoztak a 2021-ben zárult EFOP-3.9.2 Helyi humán kapacitások fejlesztése térségi szemléletben, valamint a TOP-5.3.1 Helyi identitás és kohézió erősítése Csongrádon pályázatokban.</w:t>
      </w:r>
      <w:r w:rsidR="000F2B6C" w:rsidRPr="000F2B6C">
        <w:rPr>
          <w:rFonts w:ascii="Times New Roman" w:hAnsi="Times New Roman" w:cs="Times New Roman"/>
          <w:sz w:val="24"/>
          <w:szCs w:val="24"/>
        </w:rPr>
        <w:t xml:space="preserve"> </w:t>
      </w:r>
      <w:r w:rsidR="0048699E" w:rsidRPr="0048699E">
        <w:rPr>
          <w:rFonts w:ascii="Times New Roman" w:hAnsi="Times New Roman" w:cs="Times New Roman"/>
          <w:color w:val="00B050"/>
          <w:sz w:val="24"/>
          <w:szCs w:val="24"/>
        </w:rPr>
        <w:t xml:space="preserve">A Tiszavasvári Nagycsaládos Egyesülettel a „Kor-Társ”- Társ a fiatal családok mellett határon innen és túl pályázatban dolgoztak együtt. </w:t>
      </w:r>
      <w:r w:rsidR="000F2B6C" w:rsidRPr="000F2B6C">
        <w:rPr>
          <w:rFonts w:ascii="Times New Roman" w:hAnsi="Times New Roman" w:cs="Times New Roman"/>
          <w:color w:val="00B050"/>
          <w:sz w:val="24"/>
          <w:szCs w:val="24"/>
        </w:rPr>
        <w:t>Lehetőséget biztosítanak az érettségi előtt állók 50 órás önkéntes munkaóráinak ledolgozására, valamint részt vesznek a Kábítószerügyi Fórum és a Közművelődési Kerekasztal munkájában</w:t>
      </w:r>
      <w:r w:rsidR="000F2B6C">
        <w:rPr>
          <w:rFonts w:ascii="Times New Roman" w:hAnsi="Times New Roman" w:cs="Times New Roman"/>
          <w:color w:val="00B050"/>
          <w:sz w:val="24"/>
          <w:szCs w:val="24"/>
        </w:rPr>
        <w:t xml:space="preserve"> is</w:t>
      </w:r>
      <w:r w:rsidR="000F2B6C" w:rsidRPr="000F2B6C">
        <w:rPr>
          <w:rFonts w:ascii="Times New Roman" w:hAnsi="Times New Roman" w:cs="Times New Roman"/>
          <w:color w:val="00B050"/>
          <w:sz w:val="24"/>
          <w:szCs w:val="24"/>
        </w:rPr>
        <w:t>.</w:t>
      </w:r>
    </w:p>
    <w:p w:rsidR="0004705D" w:rsidRPr="009970E0" w:rsidRDefault="00927450" w:rsidP="00EB0015">
      <w:pPr>
        <w:spacing w:after="0" w:line="360" w:lineRule="auto"/>
        <w:jc w:val="both"/>
        <w:rPr>
          <w:rFonts w:ascii="Times New Roman" w:hAnsi="Times New Roman" w:cs="Times New Roman"/>
          <w:color w:val="000000" w:themeColor="text1"/>
          <w:sz w:val="24"/>
          <w:szCs w:val="24"/>
        </w:rPr>
      </w:pPr>
      <w:r w:rsidRPr="007D55F2">
        <w:rPr>
          <w:rFonts w:ascii="Times New Roman" w:hAnsi="Times New Roman" w:cs="Times New Roman"/>
          <w:sz w:val="24"/>
          <w:szCs w:val="24"/>
        </w:rPr>
        <w:t>Szintén m</w:t>
      </w:r>
      <w:r w:rsidR="00320B5E" w:rsidRPr="007D55F2">
        <w:rPr>
          <w:rFonts w:ascii="Times New Roman" w:hAnsi="Times New Roman" w:cs="Times New Roman"/>
          <w:sz w:val="24"/>
          <w:szCs w:val="24"/>
        </w:rPr>
        <w:t>eghatározó civil szervezet</w:t>
      </w:r>
      <w:r w:rsidR="00651809" w:rsidRPr="007D55F2">
        <w:rPr>
          <w:rFonts w:ascii="Times New Roman" w:hAnsi="Times New Roman" w:cs="Times New Roman"/>
          <w:sz w:val="24"/>
          <w:szCs w:val="24"/>
        </w:rPr>
        <w:t xml:space="preserve"> a</w:t>
      </w:r>
      <w:r w:rsidR="0004705D" w:rsidRPr="007D55F2">
        <w:rPr>
          <w:rFonts w:ascii="Times New Roman" w:hAnsi="Times New Roman" w:cs="Times New Roman"/>
          <w:sz w:val="24"/>
          <w:szCs w:val="24"/>
        </w:rPr>
        <w:t xml:space="preserve"> </w:t>
      </w:r>
      <w:r w:rsidR="0004705D" w:rsidRPr="007D55F2">
        <w:rPr>
          <w:rFonts w:ascii="Times New Roman" w:hAnsi="Times New Roman" w:cs="Times New Roman"/>
          <w:b/>
          <w:i/>
          <w:sz w:val="24"/>
          <w:szCs w:val="24"/>
        </w:rPr>
        <w:t>Mozgáskorlátozo</w:t>
      </w:r>
      <w:r w:rsidR="009C7252" w:rsidRPr="007D55F2">
        <w:rPr>
          <w:rFonts w:ascii="Times New Roman" w:hAnsi="Times New Roman" w:cs="Times New Roman"/>
          <w:b/>
          <w:i/>
          <w:sz w:val="24"/>
          <w:szCs w:val="24"/>
        </w:rPr>
        <w:t>ttak Csongrád Megyei Egyesület</w:t>
      </w:r>
      <w:r w:rsidR="00320B5E" w:rsidRPr="007D55F2">
        <w:rPr>
          <w:rFonts w:ascii="Times New Roman" w:hAnsi="Times New Roman" w:cs="Times New Roman"/>
          <w:b/>
          <w:i/>
          <w:sz w:val="24"/>
          <w:szCs w:val="24"/>
        </w:rPr>
        <w:t>e</w:t>
      </w:r>
      <w:r w:rsidR="00651809" w:rsidRPr="007D55F2">
        <w:rPr>
          <w:rFonts w:ascii="Times New Roman" w:hAnsi="Times New Roman" w:cs="Times New Roman"/>
          <w:sz w:val="24"/>
          <w:szCs w:val="24"/>
        </w:rPr>
        <w:t>, amely</w:t>
      </w:r>
      <w:r w:rsidR="009C7252" w:rsidRPr="007D55F2">
        <w:rPr>
          <w:rFonts w:ascii="Times New Roman" w:hAnsi="Times New Roman" w:cs="Times New Roman"/>
          <w:sz w:val="24"/>
          <w:szCs w:val="24"/>
        </w:rPr>
        <w:t xml:space="preserve"> 1981</w:t>
      </w:r>
      <w:r w:rsidR="00EF6C81" w:rsidRPr="007D55F2">
        <w:rPr>
          <w:rFonts w:ascii="Times New Roman" w:hAnsi="Times New Roman" w:cs="Times New Roman"/>
          <w:sz w:val="24"/>
          <w:szCs w:val="24"/>
        </w:rPr>
        <w:t xml:space="preserve">-ben alakult. </w:t>
      </w:r>
      <w:r w:rsidR="0004705D" w:rsidRPr="007D55F2">
        <w:rPr>
          <w:rFonts w:ascii="Times New Roman" w:hAnsi="Times New Roman" w:cs="Times New Roman"/>
          <w:sz w:val="24"/>
          <w:szCs w:val="24"/>
        </w:rPr>
        <w:t xml:space="preserve">Az alapítás célja a </w:t>
      </w:r>
      <w:r w:rsidR="0087065C">
        <w:rPr>
          <w:rFonts w:ascii="Times New Roman" w:hAnsi="Times New Roman" w:cs="Times New Roman"/>
          <w:sz w:val="24"/>
          <w:szCs w:val="24"/>
        </w:rPr>
        <w:t>vár</w:t>
      </w:r>
      <w:r w:rsidR="0004705D" w:rsidRPr="007D55F2">
        <w:rPr>
          <w:rFonts w:ascii="Times New Roman" w:hAnsi="Times New Roman" w:cs="Times New Roman"/>
          <w:sz w:val="24"/>
          <w:szCs w:val="24"/>
        </w:rPr>
        <w:t>megyében élő mozgásfogyatékk</w:t>
      </w:r>
      <w:r w:rsidR="00C9730C" w:rsidRPr="007D55F2">
        <w:rPr>
          <w:rFonts w:ascii="Times New Roman" w:hAnsi="Times New Roman" w:cs="Times New Roman"/>
          <w:sz w:val="24"/>
          <w:szCs w:val="24"/>
        </w:rPr>
        <w:t xml:space="preserve">al élők helyi csoporton belüli </w:t>
      </w:r>
      <w:r w:rsidR="0004705D" w:rsidRPr="007D55F2">
        <w:rPr>
          <w:rFonts w:ascii="Times New Roman" w:hAnsi="Times New Roman" w:cs="Times New Roman"/>
          <w:sz w:val="24"/>
          <w:szCs w:val="24"/>
        </w:rPr>
        <w:t>összefogása,</w:t>
      </w:r>
      <w:r w:rsidR="00DF38AC" w:rsidRPr="007D55F2">
        <w:rPr>
          <w:rFonts w:ascii="Times New Roman" w:hAnsi="Times New Roman" w:cs="Times New Roman"/>
          <w:sz w:val="24"/>
          <w:szCs w:val="24"/>
        </w:rPr>
        <w:t xml:space="preserve"> </w:t>
      </w:r>
      <w:r w:rsidR="0004705D" w:rsidRPr="007D55F2">
        <w:rPr>
          <w:rFonts w:ascii="Times New Roman" w:hAnsi="Times New Roman" w:cs="Times New Roman"/>
          <w:sz w:val="24"/>
          <w:szCs w:val="24"/>
        </w:rPr>
        <w:t xml:space="preserve">tevékenységeik irányítása összehangolása. </w:t>
      </w:r>
      <w:r w:rsidR="00DF38AC" w:rsidRPr="007D55F2">
        <w:rPr>
          <w:rFonts w:ascii="Times New Roman" w:hAnsi="Times New Roman" w:cs="Times New Roman"/>
          <w:sz w:val="24"/>
          <w:szCs w:val="24"/>
        </w:rPr>
        <w:t>Továbbá figyelik és javaslatot adnak</w:t>
      </w:r>
      <w:r w:rsidR="00035B81" w:rsidRPr="007D55F2">
        <w:rPr>
          <w:rFonts w:ascii="Times New Roman" w:hAnsi="Times New Roman" w:cs="Times New Roman"/>
          <w:sz w:val="24"/>
          <w:szCs w:val="24"/>
        </w:rPr>
        <w:t xml:space="preserve"> törvény</w:t>
      </w:r>
      <w:r w:rsidR="00DF38AC" w:rsidRPr="007D55F2">
        <w:rPr>
          <w:rFonts w:ascii="Times New Roman" w:hAnsi="Times New Roman" w:cs="Times New Roman"/>
          <w:sz w:val="24"/>
          <w:szCs w:val="24"/>
        </w:rPr>
        <w:t>tervezethez, előírásokh</w:t>
      </w:r>
      <w:r w:rsidR="00FE37B0" w:rsidRPr="007D55F2">
        <w:rPr>
          <w:rFonts w:ascii="Times New Roman" w:hAnsi="Times New Roman" w:cs="Times New Roman"/>
          <w:sz w:val="24"/>
          <w:szCs w:val="24"/>
        </w:rPr>
        <w:t xml:space="preserve">oz melynek ismerete, betartása </w:t>
      </w:r>
      <w:r w:rsidR="00DF38AC" w:rsidRPr="007D55F2">
        <w:rPr>
          <w:rFonts w:ascii="Times New Roman" w:hAnsi="Times New Roman" w:cs="Times New Roman"/>
          <w:sz w:val="24"/>
          <w:szCs w:val="24"/>
        </w:rPr>
        <w:t>megkönnyíti a mozgáskorlátozottak életét, és lehetőségeit.</w:t>
      </w:r>
      <w:r w:rsidR="00DF38AC" w:rsidRPr="009970E0">
        <w:rPr>
          <w:rFonts w:ascii="Times New Roman" w:hAnsi="Times New Roman" w:cs="Times New Roman"/>
          <w:color w:val="000000" w:themeColor="text1"/>
          <w:sz w:val="24"/>
          <w:szCs w:val="24"/>
        </w:rPr>
        <w:t xml:space="preserve"> </w:t>
      </w:r>
      <w:r w:rsidR="0004705D" w:rsidRPr="009970E0">
        <w:rPr>
          <w:rFonts w:ascii="Times New Roman" w:hAnsi="Times New Roman" w:cs="Times New Roman"/>
          <w:color w:val="000000" w:themeColor="text1"/>
          <w:sz w:val="24"/>
          <w:szCs w:val="24"/>
        </w:rPr>
        <w:t>Az egyesületen belül jelenleg</w:t>
      </w:r>
      <w:r w:rsidR="00DF38AC" w:rsidRPr="009970E0">
        <w:rPr>
          <w:rFonts w:ascii="Times New Roman" w:hAnsi="Times New Roman" w:cs="Times New Roman"/>
          <w:color w:val="000000" w:themeColor="text1"/>
          <w:sz w:val="24"/>
          <w:szCs w:val="24"/>
        </w:rPr>
        <w:t xml:space="preserve"> </w:t>
      </w:r>
      <w:r w:rsidR="009970E0" w:rsidRPr="009970E0">
        <w:rPr>
          <w:rFonts w:ascii="Times New Roman" w:hAnsi="Times New Roman" w:cs="Times New Roman"/>
          <w:color w:val="00B050"/>
          <w:sz w:val="24"/>
          <w:szCs w:val="24"/>
        </w:rPr>
        <w:t>18</w:t>
      </w:r>
      <w:r w:rsidR="0004705D" w:rsidRPr="009970E0">
        <w:rPr>
          <w:rFonts w:ascii="Times New Roman" w:hAnsi="Times New Roman" w:cs="Times New Roman"/>
          <w:color w:val="000000" w:themeColor="text1"/>
          <w:sz w:val="24"/>
          <w:szCs w:val="24"/>
        </w:rPr>
        <w:t xml:space="preserve"> </w:t>
      </w:r>
      <w:r w:rsidR="0004705D" w:rsidRPr="00ED03D7">
        <w:rPr>
          <w:rFonts w:ascii="Times New Roman" w:hAnsi="Times New Roman" w:cs="Times New Roman"/>
          <w:color w:val="00B050"/>
          <w:sz w:val="24"/>
          <w:szCs w:val="24"/>
        </w:rPr>
        <w:t>településen</w:t>
      </w:r>
      <w:r w:rsidR="0004705D" w:rsidRPr="009970E0">
        <w:rPr>
          <w:rFonts w:ascii="Times New Roman" w:hAnsi="Times New Roman" w:cs="Times New Roman"/>
          <w:color w:val="000000" w:themeColor="text1"/>
          <w:sz w:val="24"/>
          <w:szCs w:val="24"/>
        </w:rPr>
        <w:t xml:space="preserve"> van jelen és működik</w:t>
      </w:r>
      <w:r w:rsidR="00DF38AC" w:rsidRPr="009970E0">
        <w:rPr>
          <w:rFonts w:ascii="Times New Roman" w:hAnsi="Times New Roman" w:cs="Times New Roman"/>
          <w:color w:val="000000" w:themeColor="text1"/>
          <w:sz w:val="24"/>
          <w:szCs w:val="24"/>
        </w:rPr>
        <w:t xml:space="preserve"> ilyen csoport</w:t>
      </w:r>
      <w:r w:rsidR="0004705D" w:rsidRPr="00C17BD4">
        <w:rPr>
          <w:rFonts w:ascii="Times New Roman" w:hAnsi="Times New Roman" w:cs="Times New Roman"/>
          <w:color w:val="FF0000"/>
          <w:sz w:val="24"/>
          <w:szCs w:val="24"/>
        </w:rPr>
        <w:t xml:space="preserve">. </w:t>
      </w:r>
      <w:r w:rsidR="0004705D" w:rsidRPr="007D55F2">
        <w:rPr>
          <w:rFonts w:ascii="Times New Roman" w:hAnsi="Times New Roman" w:cs="Times New Roman"/>
          <w:sz w:val="24"/>
          <w:szCs w:val="24"/>
        </w:rPr>
        <w:t>Mozgáskorlátozottak Csongrád megyei Egyesülete 2007.-óta ak</w:t>
      </w:r>
      <w:r w:rsidR="008249F3" w:rsidRPr="007D55F2">
        <w:rPr>
          <w:rFonts w:ascii="Times New Roman" w:hAnsi="Times New Roman" w:cs="Times New Roman"/>
          <w:sz w:val="24"/>
          <w:szCs w:val="24"/>
        </w:rPr>
        <w:t>k</w:t>
      </w:r>
      <w:r w:rsidR="0004705D" w:rsidRPr="007D55F2">
        <w:rPr>
          <w:rFonts w:ascii="Times New Roman" w:hAnsi="Times New Roman" w:cs="Times New Roman"/>
          <w:sz w:val="24"/>
          <w:szCs w:val="24"/>
        </w:rPr>
        <w:t xml:space="preserve">reditált Rehabilitációs Foglalkoztató. </w:t>
      </w:r>
      <w:r w:rsidR="0004705D" w:rsidRPr="009970E0">
        <w:rPr>
          <w:rFonts w:ascii="Times New Roman" w:hAnsi="Times New Roman" w:cs="Times New Roman"/>
          <w:color w:val="000000" w:themeColor="text1"/>
          <w:sz w:val="24"/>
          <w:szCs w:val="24"/>
        </w:rPr>
        <w:t xml:space="preserve">Bértámogatásból </w:t>
      </w:r>
      <w:r w:rsidR="0004705D" w:rsidRPr="009970E0">
        <w:rPr>
          <w:rFonts w:ascii="Times New Roman" w:hAnsi="Times New Roman" w:cs="Times New Roman"/>
          <w:color w:val="00B050"/>
          <w:sz w:val="24"/>
          <w:szCs w:val="24"/>
        </w:rPr>
        <w:t>2</w:t>
      </w:r>
      <w:r w:rsidR="009970E0" w:rsidRPr="009970E0">
        <w:rPr>
          <w:rFonts w:ascii="Times New Roman" w:hAnsi="Times New Roman" w:cs="Times New Roman"/>
          <w:color w:val="00B050"/>
          <w:sz w:val="24"/>
          <w:szCs w:val="24"/>
        </w:rPr>
        <w:t>6</w:t>
      </w:r>
      <w:r w:rsidR="0004705D" w:rsidRPr="009970E0">
        <w:rPr>
          <w:rFonts w:ascii="Times New Roman" w:hAnsi="Times New Roman" w:cs="Times New Roman"/>
          <w:color w:val="000000" w:themeColor="text1"/>
          <w:sz w:val="24"/>
          <w:szCs w:val="24"/>
        </w:rPr>
        <w:t xml:space="preserve"> </w:t>
      </w:r>
      <w:r w:rsidR="0004705D" w:rsidRPr="00ED03D7">
        <w:rPr>
          <w:rFonts w:ascii="Times New Roman" w:hAnsi="Times New Roman" w:cs="Times New Roman"/>
          <w:color w:val="00B050"/>
          <w:sz w:val="24"/>
          <w:szCs w:val="24"/>
        </w:rPr>
        <w:t>fő</w:t>
      </w:r>
      <w:r w:rsidR="0004705D" w:rsidRPr="009970E0">
        <w:rPr>
          <w:rFonts w:ascii="Times New Roman" w:hAnsi="Times New Roman" w:cs="Times New Roman"/>
          <w:color w:val="000000" w:themeColor="text1"/>
          <w:sz w:val="24"/>
          <w:szCs w:val="24"/>
        </w:rPr>
        <w:t xml:space="preserve"> megváltozott munkaképességű munkavállalót</w:t>
      </w:r>
      <w:r w:rsidR="00DF38AC" w:rsidRPr="009970E0">
        <w:rPr>
          <w:rFonts w:ascii="Times New Roman" w:hAnsi="Times New Roman" w:cs="Times New Roman"/>
          <w:color w:val="000000" w:themeColor="text1"/>
          <w:sz w:val="24"/>
          <w:szCs w:val="24"/>
        </w:rPr>
        <w:t xml:space="preserve"> foglalkoztat három telephelyen </w:t>
      </w:r>
      <w:r w:rsidR="009970E0">
        <w:rPr>
          <w:rFonts w:ascii="Times New Roman" w:hAnsi="Times New Roman" w:cs="Times New Roman"/>
          <w:color w:val="000000" w:themeColor="text1"/>
          <w:sz w:val="24"/>
          <w:szCs w:val="24"/>
        </w:rPr>
        <w:t>(</w:t>
      </w:r>
      <w:r w:rsidR="00DF38AC" w:rsidRPr="009970E0">
        <w:rPr>
          <w:rFonts w:ascii="Times New Roman" w:hAnsi="Times New Roman" w:cs="Times New Roman"/>
          <w:color w:val="000000" w:themeColor="text1"/>
          <w:sz w:val="24"/>
          <w:szCs w:val="24"/>
        </w:rPr>
        <w:t xml:space="preserve">Szeged, Hódmezővásárhely </w:t>
      </w:r>
      <w:r w:rsidR="0004705D" w:rsidRPr="009970E0">
        <w:rPr>
          <w:rFonts w:ascii="Times New Roman" w:hAnsi="Times New Roman" w:cs="Times New Roman"/>
          <w:color w:val="000000" w:themeColor="text1"/>
          <w:sz w:val="24"/>
          <w:szCs w:val="24"/>
        </w:rPr>
        <w:t>és Csongrád</w:t>
      </w:r>
      <w:r w:rsidR="009970E0">
        <w:rPr>
          <w:rFonts w:ascii="Times New Roman" w:hAnsi="Times New Roman" w:cs="Times New Roman"/>
          <w:color w:val="000000" w:themeColor="text1"/>
          <w:sz w:val="24"/>
          <w:szCs w:val="24"/>
        </w:rPr>
        <w:t>).</w:t>
      </w:r>
    </w:p>
    <w:p w:rsidR="00AB6366" w:rsidRPr="007D55F2" w:rsidRDefault="00DF38AC" w:rsidP="003A1D4F">
      <w:pPr>
        <w:spacing w:after="120" w:line="360" w:lineRule="auto"/>
        <w:jc w:val="both"/>
        <w:rPr>
          <w:rFonts w:ascii="Times New Roman" w:hAnsi="Times New Roman" w:cs="Times New Roman"/>
          <w:sz w:val="24"/>
          <w:szCs w:val="24"/>
        </w:rPr>
      </w:pPr>
      <w:r w:rsidRPr="007D55F2">
        <w:rPr>
          <w:rFonts w:ascii="Times New Roman" w:hAnsi="Times New Roman" w:cs="Times New Roman"/>
          <w:sz w:val="24"/>
          <w:szCs w:val="24"/>
        </w:rPr>
        <w:t>A csongrádi csoport 1983</w:t>
      </w:r>
      <w:r w:rsidR="0004705D" w:rsidRPr="007D55F2">
        <w:rPr>
          <w:rFonts w:ascii="Times New Roman" w:hAnsi="Times New Roman" w:cs="Times New Roman"/>
          <w:sz w:val="24"/>
          <w:szCs w:val="24"/>
        </w:rPr>
        <w:t xml:space="preserve">-ban alakult </w:t>
      </w:r>
      <w:r w:rsidRPr="007D55F2">
        <w:rPr>
          <w:rFonts w:ascii="Times New Roman" w:hAnsi="Times New Roman" w:cs="Times New Roman"/>
          <w:sz w:val="24"/>
          <w:szCs w:val="24"/>
        </w:rPr>
        <w:t>38 fővel. A</w:t>
      </w:r>
      <w:r w:rsidR="0004705D" w:rsidRPr="007D55F2">
        <w:rPr>
          <w:rFonts w:ascii="Times New Roman" w:hAnsi="Times New Roman" w:cs="Times New Roman"/>
          <w:sz w:val="24"/>
          <w:szCs w:val="24"/>
        </w:rPr>
        <w:t xml:space="preserve"> létszám évről évre nőtt</w:t>
      </w:r>
      <w:r w:rsidRPr="007D55F2">
        <w:rPr>
          <w:rFonts w:ascii="Times New Roman" w:hAnsi="Times New Roman" w:cs="Times New Roman"/>
          <w:sz w:val="24"/>
          <w:szCs w:val="24"/>
        </w:rPr>
        <w:t>,</w:t>
      </w:r>
      <w:r w:rsidR="0004705D" w:rsidRPr="009970E0">
        <w:rPr>
          <w:rFonts w:ascii="Times New Roman" w:hAnsi="Times New Roman" w:cs="Times New Roman"/>
          <w:color w:val="000000" w:themeColor="text1"/>
          <w:sz w:val="24"/>
          <w:szCs w:val="24"/>
        </w:rPr>
        <w:t xml:space="preserve"> jelenleg </w:t>
      </w:r>
      <w:r w:rsidR="009970E0" w:rsidRPr="009970E0">
        <w:rPr>
          <w:rFonts w:ascii="Times New Roman" w:hAnsi="Times New Roman" w:cs="Times New Roman"/>
          <w:color w:val="00B050"/>
          <w:sz w:val="24"/>
          <w:szCs w:val="24"/>
        </w:rPr>
        <w:t>60</w:t>
      </w:r>
      <w:r w:rsidR="0004705D" w:rsidRPr="009970E0">
        <w:rPr>
          <w:rFonts w:ascii="Times New Roman" w:hAnsi="Times New Roman" w:cs="Times New Roman"/>
          <w:color w:val="000000" w:themeColor="text1"/>
          <w:sz w:val="24"/>
          <w:szCs w:val="24"/>
        </w:rPr>
        <w:t xml:space="preserve"> </w:t>
      </w:r>
      <w:r w:rsidR="0004705D" w:rsidRPr="00ED03D7">
        <w:rPr>
          <w:rFonts w:ascii="Times New Roman" w:hAnsi="Times New Roman" w:cs="Times New Roman"/>
          <w:color w:val="00B050"/>
          <w:sz w:val="24"/>
          <w:szCs w:val="24"/>
        </w:rPr>
        <w:t xml:space="preserve">főt </w:t>
      </w:r>
      <w:r w:rsidR="0004705D" w:rsidRPr="009970E0">
        <w:rPr>
          <w:rFonts w:ascii="Times New Roman" w:hAnsi="Times New Roman" w:cs="Times New Roman"/>
          <w:color w:val="000000" w:themeColor="text1"/>
          <w:sz w:val="24"/>
          <w:szCs w:val="24"/>
        </w:rPr>
        <w:t xml:space="preserve">számlál. </w:t>
      </w:r>
      <w:r w:rsidR="0004705D" w:rsidRPr="007D55F2">
        <w:rPr>
          <w:rFonts w:ascii="Times New Roman" w:hAnsi="Times New Roman" w:cs="Times New Roman"/>
          <w:sz w:val="24"/>
          <w:szCs w:val="24"/>
        </w:rPr>
        <w:t xml:space="preserve">Csongrádi sorstársak mellett sok segítségre szoruló </w:t>
      </w:r>
      <w:r w:rsidRPr="007D55F2">
        <w:rPr>
          <w:rFonts w:ascii="Times New Roman" w:hAnsi="Times New Roman" w:cs="Times New Roman"/>
          <w:sz w:val="24"/>
          <w:szCs w:val="24"/>
        </w:rPr>
        <w:t>él Felgyőn és Bokroson</w:t>
      </w:r>
      <w:r w:rsidR="0004705D" w:rsidRPr="007D55F2">
        <w:rPr>
          <w:rFonts w:ascii="Times New Roman" w:hAnsi="Times New Roman" w:cs="Times New Roman"/>
          <w:sz w:val="24"/>
          <w:szCs w:val="24"/>
        </w:rPr>
        <w:t xml:space="preserve">, velük is állandó a kapcsolat. Rendszeresen </w:t>
      </w:r>
      <w:r w:rsidRPr="007D55F2">
        <w:rPr>
          <w:rFonts w:ascii="Times New Roman" w:hAnsi="Times New Roman" w:cs="Times New Roman"/>
          <w:sz w:val="24"/>
          <w:szCs w:val="24"/>
        </w:rPr>
        <w:t>tartanak összejöveteleket, egészségmegőrző elő</w:t>
      </w:r>
      <w:r w:rsidR="0004705D" w:rsidRPr="007D55F2">
        <w:rPr>
          <w:rFonts w:ascii="Times New Roman" w:hAnsi="Times New Roman" w:cs="Times New Roman"/>
          <w:sz w:val="24"/>
          <w:szCs w:val="24"/>
        </w:rPr>
        <w:t xml:space="preserve">adásokat. </w:t>
      </w:r>
      <w:r w:rsidRPr="007D55F2">
        <w:rPr>
          <w:rFonts w:ascii="Times New Roman" w:hAnsi="Times New Roman" w:cs="Times New Roman"/>
          <w:sz w:val="24"/>
          <w:szCs w:val="24"/>
        </w:rPr>
        <w:t>Az ö</w:t>
      </w:r>
      <w:r w:rsidR="0004705D" w:rsidRPr="007D55F2">
        <w:rPr>
          <w:rFonts w:ascii="Times New Roman" w:hAnsi="Times New Roman" w:cs="Times New Roman"/>
          <w:sz w:val="24"/>
          <w:szCs w:val="24"/>
        </w:rPr>
        <w:t>sszejöveteleken felvilágosítást ad</w:t>
      </w:r>
      <w:r w:rsidRPr="007D55F2">
        <w:rPr>
          <w:rFonts w:ascii="Times New Roman" w:hAnsi="Times New Roman" w:cs="Times New Roman"/>
          <w:sz w:val="24"/>
          <w:szCs w:val="24"/>
        </w:rPr>
        <w:t xml:space="preserve">nak </w:t>
      </w:r>
      <w:r w:rsidR="0004705D" w:rsidRPr="007D55F2">
        <w:rPr>
          <w:rFonts w:ascii="Times New Roman" w:hAnsi="Times New Roman" w:cs="Times New Roman"/>
          <w:sz w:val="24"/>
          <w:szCs w:val="24"/>
        </w:rPr>
        <w:t>rendeletekről</w:t>
      </w:r>
      <w:r w:rsidRPr="007D55F2">
        <w:rPr>
          <w:rFonts w:ascii="Times New Roman" w:hAnsi="Times New Roman" w:cs="Times New Roman"/>
          <w:sz w:val="24"/>
          <w:szCs w:val="24"/>
        </w:rPr>
        <w:t>, jogszabály</w:t>
      </w:r>
      <w:r w:rsidR="0004705D" w:rsidRPr="007D55F2">
        <w:rPr>
          <w:rFonts w:ascii="Times New Roman" w:hAnsi="Times New Roman" w:cs="Times New Roman"/>
          <w:sz w:val="24"/>
          <w:szCs w:val="24"/>
        </w:rPr>
        <w:t>változásokról</w:t>
      </w:r>
      <w:r w:rsidRPr="007D55F2">
        <w:rPr>
          <w:rFonts w:ascii="Times New Roman" w:hAnsi="Times New Roman" w:cs="Times New Roman"/>
          <w:sz w:val="24"/>
          <w:szCs w:val="24"/>
        </w:rPr>
        <w:t>,</w:t>
      </w:r>
      <w:r w:rsidR="0004705D" w:rsidRPr="007D55F2">
        <w:rPr>
          <w:rFonts w:ascii="Times New Roman" w:hAnsi="Times New Roman" w:cs="Times New Roman"/>
          <w:sz w:val="24"/>
          <w:szCs w:val="24"/>
        </w:rPr>
        <w:t xml:space="preserve"> támogatási formákról</w:t>
      </w:r>
      <w:r w:rsidRPr="007D55F2">
        <w:rPr>
          <w:rFonts w:ascii="Times New Roman" w:hAnsi="Times New Roman" w:cs="Times New Roman"/>
          <w:sz w:val="24"/>
          <w:szCs w:val="24"/>
        </w:rPr>
        <w:t>, továbbá e</w:t>
      </w:r>
      <w:r w:rsidR="0004705D" w:rsidRPr="007D55F2">
        <w:rPr>
          <w:rFonts w:ascii="Times New Roman" w:hAnsi="Times New Roman" w:cs="Times New Roman"/>
          <w:sz w:val="24"/>
          <w:szCs w:val="24"/>
        </w:rPr>
        <w:t>gyéni ügyei</w:t>
      </w:r>
      <w:r w:rsidRPr="007D55F2">
        <w:rPr>
          <w:rFonts w:ascii="Times New Roman" w:hAnsi="Times New Roman" w:cs="Times New Roman"/>
          <w:sz w:val="24"/>
          <w:szCs w:val="24"/>
        </w:rPr>
        <w:t>k</w:t>
      </w:r>
      <w:r w:rsidR="0004705D" w:rsidRPr="007D55F2">
        <w:rPr>
          <w:rFonts w:ascii="Times New Roman" w:hAnsi="Times New Roman" w:cs="Times New Roman"/>
          <w:sz w:val="24"/>
          <w:szCs w:val="24"/>
        </w:rPr>
        <w:t xml:space="preserve"> intézése érdekében is segítséget nyújt</w:t>
      </w:r>
      <w:r w:rsidRPr="007D55F2">
        <w:rPr>
          <w:rFonts w:ascii="Times New Roman" w:hAnsi="Times New Roman" w:cs="Times New Roman"/>
          <w:sz w:val="24"/>
          <w:szCs w:val="24"/>
        </w:rPr>
        <w:t>anak. Céljaik és feladataik között ki</w:t>
      </w:r>
      <w:r w:rsidR="0004705D" w:rsidRPr="007D55F2">
        <w:rPr>
          <w:rFonts w:ascii="Times New Roman" w:hAnsi="Times New Roman" w:cs="Times New Roman"/>
          <w:sz w:val="24"/>
          <w:szCs w:val="24"/>
        </w:rPr>
        <w:t xml:space="preserve">emelkedő jelentőséggel bír a mozgásfogyatékkal </w:t>
      </w:r>
      <w:r w:rsidRPr="007D55F2">
        <w:rPr>
          <w:rFonts w:ascii="Times New Roman" w:hAnsi="Times New Roman" w:cs="Times New Roman"/>
          <w:sz w:val="24"/>
          <w:szCs w:val="24"/>
        </w:rPr>
        <w:t>élő emberek érdekvédelme, érdek</w:t>
      </w:r>
      <w:r w:rsidR="0004705D" w:rsidRPr="007D55F2">
        <w:rPr>
          <w:rFonts w:ascii="Times New Roman" w:hAnsi="Times New Roman" w:cs="Times New Roman"/>
          <w:sz w:val="24"/>
          <w:szCs w:val="24"/>
        </w:rPr>
        <w:t xml:space="preserve">képviselete, valamint személyes életvitelük érdekében használható </w:t>
      </w:r>
      <w:proofErr w:type="gramStart"/>
      <w:r w:rsidR="0004705D" w:rsidRPr="007D55F2">
        <w:rPr>
          <w:rFonts w:ascii="Times New Roman" w:hAnsi="Times New Roman" w:cs="Times New Roman"/>
          <w:sz w:val="24"/>
          <w:szCs w:val="24"/>
        </w:rPr>
        <w:t>információ</w:t>
      </w:r>
      <w:proofErr w:type="gramEnd"/>
      <w:r w:rsidR="0004705D" w:rsidRPr="007D55F2">
        <w:rPr>
          <w:rFonts w:ascii="Times New Roman" w:hAnsi="Times New Roman" w:cs="Times New Roman"/>
          <w:sz w:val="24"/>
          <w:szCs w:val="24"/>
        </w:rPr>
        <w:t xml:space="preserve"> átadása, és</w:t>
      </w:r>
      <w:r w:rsidRPr="007D55F2">
        <w:rPr>
          <w:rFonts w:ascii="Times New Roman" w:hAnsi="Times New Roman" w:cs="Times New Roman"/>
          <w:sz w:val="24"/>
          <w:szCs w:val="24"/>
        </w:rPr>
        <w:t xml:space="preserve"> a csoporton belüli összefogás.</w:t>
      </w:r>
    </w:p>
    <w:p w:rsidR="00C64CFC" w:rsidRPr="00DC1E63" w:rsidRDefault="000D1CCE" w:rsidP="00F019C3">
      <w:pPr>
        <w:spacing w:after="120" w:line="360" w:lineRule="auto"/>
        <w:jc w:val="both"/>
        <w:rPr>
          <w:rFonts w:ascii="Times New Roman" w:hAnsi="Times New Roman" w:cs="Times New Roman"/>
          <w:color w:val="00B050"/>
          <w:sz w:val="24"/>
          <w:szCs w:val="24"/>
        </w:rPr>
      </w:pPr>
      <w:r w:rsidRPr="000D1CCE">
        <w:rPr>
          <w:rFonts w:ascii="Times New Roman" w:hAnsi="Times New Roman" w:cs="Times New Roman"/>
          <w:iCs/>
          <w:color w:val="00B050"/>
          <w:sz w:val="24"/>
          <w:szCs w:val="24"/>
        </w:rPr>
        <w:t>A </w:t>
      </w:r>
      <w:r w:rsidRPr="000D1CCE">
        <w:rPr>
          <w:rFonts w:ascii="Times New Roman" w:hAnsi="Times New Roman" w:cs="Times New Roman"/>
          <w:b/>
          <w:bCs/>
          <w:i/>
          <w:iCs/>
          <w:color w:val="00B050"/>
          <w:sz w:val="24"/>
          <w:szCs w:val="24"/>
        </w:rPr>
        <w:t>Körös-torok Kultúrájáért Egyesület</w:t>
      </w:r>
      <w:r w:rsidRPr="000D1CCE">
        <w:rPr>
          <w:rFonts w:ascii="Times New Roman" w:hAnsi="Times New Roman" w:cs="Times New Roman"/>
          <w:iCs/>
          <w:color w:val="00B050"/>
          <w:sz w:val="24"/>
          <w:szCs w:val="24"/>
        </w:rPr>
        <w:t> 2018-ban került bejegyzésre. Tagi létszáma 10 fő. Az egyesület célja Csongrád város kulturális és természeti értékeinek megőrzése, az élhető környezet megvédése</w:t>
      </w:r>
      <w:r>
        <w:rPr>
          <w:rFonts w:ascii="Times New Roman" w:hAnsi="Times New Roman" w:cs="Times New Roman"/>
          <w:iCs/>
          <w:color w:val="00B050"/>
          <w:sz w:val="24"/>
          <w:szCs w:val="24"/>
        </w:rPr>
        <w:t>,</w:t>
      </w:r>
      <w:r w:rsidRPr="000D1CCE">
        <w:rPr>
          <w:rFonts w:ascii="Times New Roman" w:hAnsi="Times New Roman" w:cs="Times New Roman"/>
          <w:iCs/>
          <w:color w:val="00B050"/>
          <w:sz w:val="24"/>
          <w:szCs w:val="24"/>
        </w:rPr>
        <w:t xml:space="preserve"> kiegészítve a közösségi értékek megóvásának és </w:t>
      </w:r>
      <w:proofErr w:type="spellStart"/>
      <w:r w:rsidRPr="000D1CCE">
        <w:rPr>
          <w:rFonts w:ascii="Times New Roman" w:hAnsi="Times New Roman" w:cs="Times New Roman"/>
          <w:iCs/>
          <w:color w:val="00B050"/>
          <w:sz w:val="24"/>
          <w:szCs w:val="24"/>
        </w:rPr>
        <w:t>továbbfejlesztésének</w:t>
      </w:r>
      <w:proofErr w:type="spellEnd"/>
      <w:r w:rsidRPr="000D1CCE">
        <w:rPr>
          <w:rFonts w:ascii="Times New Roman" w:hAnsi="Times New Roman" w:cs="Times New Roman"/>
          <w:iCs/>
          <w:color w:val="00B050"/>
          <w:sz w:val="24"/>
          <w:szCs w:val="24"/>
        </w:rPr>
        <w:t xml:space="preserve"> szándékával, a társadalom </w:t>
      </w:r>
      <w:proofErr w:type="gramStart"/>
      <w:r w:rsidRPr="000D1CCE">
        <w:rPr>
          <w:rFonts w:ascii="Times New Roman" w:hAnsi="Times New Roman" w:cs="Times New Roman"/>
          <w:iCs/>
          <w:color w:val="00B050"/>
          <w:sz w:val="24"/>
          <w:szCs w:val="24"/>
        </w:rPr>
        <w:t>kohéziójának</w:t>
      </w:r>
      <w:proofErr w:type="gramEnd"/>
      <w:r w:rsidRPr="000D1CCE">
        <w:rPr>
          <w:rFonts w:ascii="Times New Roman" w:hAnsi="Times New Roman" w:cs="Times New Roman"/>
          <w:iCs/>
          <w:color w:val="00B050"/>
          <w:sz w:val="24"/>
          <w:szCs w:val="24"/>
        </w:rPr>
        <w:t xml:space="preserve"> fenntartása. A Körös-torok zöldövezeti jellegének megtartása, értékmegőrző, környezettudatos magatartásra és egészséges életmódra nevelés. Közösségi kulturális hagyományok ápolása, kulturális programok szervezése. </w:t>
      </w:r>
      <w:r>
        <w:rPr>
          <w:rFonts w:ascii="Times New Roman" w:hAnsi="Times New Roman" w:cs="Times New Roman"/>
          <w:sz w:val="24"/>
          <w:szCs w:val="24"/>
        </w:rPr>
        <w:t>Az</w:t>
      </w:r>
      <w:r w:rsidR="00DD4948" w:rsidRPr="007D55F2">
        <w:rPr>
          <w:rFonts w:ascii="Times New Roman" w:hAnsi="Times New Roman" w:cs="Times New Roman"/>
          <w:b/>
          <w:i/>
          <w:sz w:val="24"/>
          <w:szCs w:val="24"/>
        </w:rPr>
        <w:t xml:space="preserve"> </w:t>
      </w:r>
      <w:r w:rsidR="00DD4948" w:rsidRPr="000D1CCE">
        <w:rPr>
          <w:rFonts w:ascii="Times New Roman" w:hAnsi="Times New Roman" w:cs="Times New Roman"/>
          <w:sz w:val="24"/>
          <w:szCs w:val="24"/>
        </w:rPr>
        <w:t xml:space="preserve">Egyesület </w:t>
      </w:r>
      <w:r w:rsidR="00DD4948" w:rsidRPr="007D55F2">
        <w:rPr>
          <w:rFonts w:ascii="Times New Roman" w:hAnsi="Times New Roman" w:cs="Times New Roman"/>
          <w:sz w:val="24"/>
          <w:szCs w:val="24"/>
        </w:rPr>
        <w:t xml:space="preserve">2020. március 19-én csatlakozott a „Vigyázzunk az idősekre” elnevezésű civil kezdeményezéshez. Az összefogás célja a térségben élő idősek megsegítése, megóvása, hogy biztonságban otthon tudjanak maradni a koronavírus miatt kialakult helyzetben. Az egyesületen belül egy önkéntes csoport szerveződött 18 fővel, majd ez a létszám </w:t>
      </w:r>
      <w:r w:rsidR="001F377E" w:rsidRPr="007D55F2">
        <w:rPr>
          <w:rFonts w:ascii="Times New Roman" w:hAnsi="Times New Roman" w:cs="Times New Roman"/>
          <w:sz w:val="24"/>
          <w:szCs w:val="24"/>
        </w:rPr>
        <w:t xml:space="preserve">folyamatosan emelkedett, </w:t>
      </w:r>
      <w:r w:rsidR="001F377E" w:rsidRPr="00DC1E63">
        <w:rPr>
          <w:rFonts w:ascii="Times New Roman" w:hAnsi="Times New Roman" w:cs="Times New Roman"/>
          <w:color w:val="000000" w:themeColor="text1"/>
          <w:sz w:val="24"/>
          <w:szCs w:val="24"/>
        </w:rPr>
        <w:t xml:space="preserve">így összességében 26 fő </w:t>
      </w:r>
      <w:proofErr w:type="gramStart"/>
      <w:r w:rsidR="001F377E" w:rsidRPr="00DC1E63">
        <w:rPr>
          <w:rFonts w:ascii="Times New Roman" w:hAnsi="Times New Roman" w:cs="Times New Roman"/>
          <w:color w:val="000000" w:themeColor="text1"/>
          <w:sz w:val="24"/>
          <w:szCs w:val="24"/>
        </w:rPr>
        <w:t>aktív</w:t>
      </w:r>
      <w:proofErr w:type="gramEnd"/>
      <w:r w:rsidR="001F377E" w:rsidRPr="00DC1E63">
        <w:rPr>
          <w:rFonts w:ascii="Times New Roman" w:hAnsi="Times New Roman" w:cs="Times New Roman"/>
          <w:color w:val="000000" w:themeColor="text1"/>
          <w:sz w:val="24"/>
          <w:szCs w:val="24"/>
        </w:rPr>
        <w:t xml:space="preserve"> tagja volt a segítők csoportjának. </w:t>
      </w:r>
      <w:r w:rsidR="00DD4948" w:rsidRPr="007D55F2">
        <w:rPr>
          <w:rFonts w:ascii="Times New Roman" w:hAnsi="Times New Roman" w:cs="Times New Roman"/>
          <w:sz w:val="24"/>
          <w:szCs w:val="24"/>
        </w:rPr>
        <w:t xml:space="preserve">Az önkéntesek bevásárlásban, postai, banki, illetve hivatali ügyintézésben, gyógyszerkiváltásban segítették az időseket, segítséget kérőket. </w:t>
      </w:r>
      <w:r w:rsidR="001F377E" w:rsidRPr="007D55F2">
        <w:rPr>
          <w:rFonts w:ascii="Times New Roman" w:hAnsi="Times New Roman" w:cs="Times New Roman"/>
          <w:sz w:val="24"/>
          <w:szCs w:val="24"/>
        </w:rPr>
        <w:t xml:space="preserve">Rengeteg felajánlás </w:t>
      </w:r>
      <w:r w:rsidR="00B368DE" w:rsidRPr="007D55F2">
        <w:rPr>
          <w:rFonts w:ascii="Times New Roman" w:hAnsi="Times New Roman" w:cs="Times New Roman"/>
          <w:sz w:val="24"/>
          <w:szCs w:val="24"/>
        </w:rPr>
        <w:t xml:space="preserve">is </w:t>
      </w:r>
      <w:r w:rsidR="001F377E" w:rsidRPr="007D55F2">
        <w:rPr>
          <w:rFonts w:ascii="Times New Roman" w:hAnsi="Times New Roman" w:cs="Times New Roman"/>
          <w:sz w:val="24"/>
          <w:szCs w:val="24"/>
        </w:rPr>
        <w:t xml:space="preserve">érkezett a segítőkhöz. Magánszemélyek, helyi vállalkozók ajánlottak fel többek között ruhát, textíliát, bútorokat, kb. 1000 adag menüt, kenyeret, illetve </w:t>
      </w:r>
      <w:proofErr w:type="gramStart"/>
      <w:r w:rsidR="001F377E" w:rsidRPr="007D55F2">
        <w:rPr>
          <w:rFonts w:ascii="Times New Roman" w:hAnsi="Times New Roman" w:cs="Times New Roman"/>
          <w:sz w:val="24"/>
          <w:szCs w:val="24"/>
        </w:rPr>
        <w:t>volt</w:t>
      </w:r>
      <w:proofErr w:type="gramEnd"/>
      <w:r w:rsidR="001F377E" w:rsidRPr="007D55F2">
        <w:rPr>
          <w:rFonts w:ascii="Times New Roman" w:hAnsi="Times New Roman" w:cs="Times New Roman"/>
          <w:sz w:val="24"/>
          <w:szCs w:val="24"/>
        </w:rPr>
        <w:t xml:space="preserve"> aki autót biztosított az adományok elszállításához.</w:t>
      </w:r>
      <w:r w:rsidR="00E82688" w:rsidRPr="007D55F2">
        <w:rPr>
          <w:rFonts w:ascii="Times New Roman" w:hAnsi="Times New Roman" w:cs="Times New Roman"/>
          <w:sz w:val="24"/>
          <w:szCs w:val="24"/>
        </w:rPr>
        <w:t xml:space="preserve"> Az adományokat helyi rászoruló családok</w:t>
      </w:r>
      <w:r w:rsidR="00F33476" w:rsidRPr="007D55F2">
        <w:rPr>
          <w:rFonts w:ascii="Times New Roman" w:hAnsi="Times New Roman" w:cs="Times New Roman"/>
          <w:sz w:val="24"/>
          <w:szCs w:val="24"/>
        </w:rPr>
        <w:t>hoz</w:t>
      </w:r>
      <w:r w:rsidR="00E82688" w:rsidRPr="007D55F2">
        <w:rPr>
          <w:rFonts w:ascii="Times New Roman" w:hAnsi="Times New Roman" w:cs="Times New Roman"/>
          <w:sz w:val="24"/>
          <w:szCs w:val="24"/>
        </w:rPr>
        <w:t>, idősek</w:t>
      </w:r>
      <w:r w:rsidR="00F33476" w:rsidRPr="007D55F2">
        <w:rPr>
          <w:rFonts w:ascii="Times New Roman" w:hAnsi="Times New Roman" w:cs="Times New Roman"/>
          <w:sz w:val="24"/>
          <w:szCs w:val="24"/>
        </w:rPr>
        <w:t>hez juttatták el az önkéntesek.</w:t>
      </w:r>
      <w:r w:rsidR="00DC1E63">
        <w:rPr>
          <w:rFonts w:ascii="Times New Roman" w:hAnsi="Times New Roman" w:cs="Times New Roman"/>
          <w:color w:val="00B050"/>
          <w:sz w:val="24"/>
          <w:szCs w:val="24"/>
        </w:rPr>
        <w:t xml:space="preserve"> </w:t>
      </w:r>
      <w:r w:rsidR="004C0118" w:rsidRPr="007D55F2">
        <w:rPr>
          <w:rFonts w:ascii="Times New Roman" w:hAnsi="Times New Roman" w:cs="Times New Roman"/>
          <w:sz w:val="24"/>
          <w:szCs w:val="24"/>
        </w:rPr>
        <w:t>Az önkéntes csoport jelenleg is működik a térségében élők megsegítése, megóvása érdekében.</w:t>
      </w:r>
    </w:p>
    <w:p w:rsidR="00C64CFC" w:rsidRDefault="00DD01F9" w:rsidP="00262ACA">
      <w:pPr>
        <w:spacing w:after="240" w:line="360" w:lineRule="auto"/>
        <w:jc w:val="both"/>
        <w:rPr>
          <w:rFonts w:ascii="Times New Roman" w:eastAsia="Times New Roman" w:hAnsi="Times New Roman" w:cs="Times New Roman"/>
          <w:sz w:val="24"/>
          <w:szCs w:val="24"/>
        </w:rPr>
      </w:pPr>
      <w:r w:rsidRPr="007D55F2">
        <w:rPr>
          <w:rFonts w:ascii="Times New Roman" w:hAnsi="Times New Roman" w:cs="Times New Roman"/>
          <w:sz w:val="24"/>
          <w:szCs w:val="24"/>
        </w:rPr>
        <w:t>A</w:t>
      </w:r>
      <w:r w:rsidRPr="007D55F2">
        <w:rPr>
          <w:rFonts w:ascii="Times New Roman" w:eastAsia="Times New Roman" w:hAnsi="Times New Roman" w:cs="Times New Roman"/>
          <w:sz w:val="24"/>
          <w:szCs w:val="24"/>
        </w:rPr>
        <w:t xml:space="preserve"> fenti civil szervezeteken túl fontos megemlíteni a Bokroson működő, Csongrád-Bokros városrészben élő nyugdíjas korú személyeket összefogó </w:t>
      </w:r>
      <w:r w:rsidRPr="007D55F2">
        <w:rPr>
          <w:rFonts w:ascii="Times New Roman" w:eastAsia="Times New Roman" w:hAnsi="Times New Roman" w:cs="Times New Roman"/>
          <w:b/>
          <w:i/>
          <w:sz w:val="24"/>
          <w:szCs w:val="24"/>
        </w:rPr>
        <w:t>Bokrosi Kossuth Nyugdíjas Klub</w:t>
      </w:r>
      <w:r w:rsidRPr="007D55F2">
        <w:rPr>
          <w:rFonts w:ascii="Times New Roman" w:eastAsia="Times New Roman" w:hAnsi="Times New Roman" w:cs="Times New Roman"/>
          <w:sz w:val="24"/>
          <w:szCs w:val="24"/>
        </w:rPr>
        <w:t>ot is.</w:t>
      </w:r>
      <w:r w:rsidR="00E4725F" w:rsidRPr="007D55F2">
        <w:rPr>
          <w:rFonts w:ascii="Times New Roman" w:eastAsia="Times New Roman" w:hAnsi="Times New Roman" w:cs="Times New Roman"/>
          <w:sz w:val="24"/>
          <w:szCs w:val="24"/>
        </w:rPr>
        <w:t xml:space="preserve"> A nyugdíjas klub</w:t>
      </w:r>
      <w:r w:rsidRPr="007D55F2">
        <w:rPr>
          <w:rFonts w:ascii="Times New Roman" w:eastAsia="Times New Roman" w:hAnsi="Times New Roman" w:cs="Times New Roman"/>
          <w:sz w:val="24"/>
          <w:szCs w:val="24"/>
        </w:rPr>
        <w:t xml:space="preserve"> 1984. február 3-án alakult, egyesületként 2005.</w:t>
      </w:r>
      <w:r w:rsidR="00CE2CB9" w:rsidRPr="007D55F2">
        <w:rPr>
          <w:rFonts w:ascii="Times New Roman" w:eastAsia="Times New Roman" w:hAnsi="Times New Roman" w:cs="Times New Roman"/>
          <w:sz w:val="24"/>
          <w:szCs w:val="24"/>
        </w:rPr>
        <w:t xml:space="preserve"> </w:t>
      </w:r>
      <w:r w:rsidRPr="007D55F2">
        <w:rPr>
          <w:rFonts w:ascii="Times New Roman" w:eastAsia="Times New Roman" w:hAnsi="Times New Roman" w:cs="Times New Roman"/>
          <w:sz w:val="24"/>
          <w:szCs w:val="24"/>
        </w:rPr>
        <w:t xml:space="preserve">március 31-én </w:t>
      </w:r>
      <w:r w:rsidR="00E4725F" w:rsidRPr="007D55F2">
        <w:rPr>
          <w:rFonts w:ascii="Times New Roman" w:eastAsia="Times New Roman" w:hAnsi="Times New Roman" w:cs="Times New Roman"/>
          <w:sz w:val="24"/>
          <w:szCs w:val="24"/>
        </w:rPr>
        <w:t>jegyezték be</w:t>
      </w:r>
      <w:r w:rsidRPr="007D55F2">
        <w:rPr>
          <w:rFonts w:ascii="Times New Roman" w:eastAsia="Times New Roman" w:hAnsi="Times New Roman" w:cs="Times New Roman"/>
          <w:sz w:val="24"/>
          <w:szCs w:val="24"/>
        </w:rPr>
        <w:t>.</w:t>
      </w:r>
      <w:r w:rsidR="00E4725F" w:rsidRPr="007D55F2">
        <w:rPr>
          <w:rFonts w:ascii="Times New Roman" w:eastAsia="Times New Roman" w:hAnsi="Times New Roman" w:cs="Times New Roman"/>
          <w:sz w:val="24"/>
          <w:szCs w:val="24"/>
        </w:rPr>
        <w:t xml:space="preserve"> </w:t>
      </w:r>
      <w:r w:rsidRPr="002A401E">
        <w:rPr>
          <w:rFonts w:ascii="Times New Roman" w:eastAsia="Times New Roman" w:hAnsi="Times New Roman" w:cs="Times New Roman"/>
          <w:sz w:val="24"/>
          <w:szCs w:val="24"/>
        </w:rPr>
        <w:t xml:space="preserve">Jelenleg </w:t>
      </w:r>
      <w:r w:rsidR="002A401E" w:rsidRPr="002A401E">
        <w:rPr>
          <w:rFonts w:ascii="Times New Roman" w:eastAsia="Times New Roman" w:hAnsi="Times New Roman" w:cs="Times New Roman"/>
          <w:color w:val="00B050"/>
          <w:sz w:val="24"/>
          <w:szCs w:val="24"/>
        </w:rPr>
        <w:t>90</w:t>
      </w:r>
      <w:r w:rsidRPr="002A401E">
        <w:rPr>
          <w:rFonts w:ascii="Times New Roman" w:eastAsia="Times New Roman" w:hAnsi="Times New Roman" w:cs="Times New Roman"/>
          <w:color w:val="00B050"/>
          <w:sz w:val="24"/>
          <w:szCs w:val="24"/>
        </w:rPr>
        <w:t xml:space="preserve"> </w:t>
      </w:r>
      <w:r w:rsidRPr="00ED03D7">
        <w:rPr>
          <w:rFonts w:ascii="Times New Roman" w:eastAsia="Times New Roman" w:hAnsi="Times New Roman" w:cs="Times New Roman"/>
          <w:color w:val="00B050"/>
          <w:sz w:val="24"/>
          <w:szCs w:val="24"/>
        </w:rPr>
        <w:t>fő</w:t>
      </w:r>
      <w:r w:rsidR="00CE2CB9" w:rsidRPr="00ED03D7">
        <w:rPr>
          <w:rFonts w:ascii="Times New Roman" w:eastAsia="Times New Roman" w:hAnsi="Times New Roman" w:cs="Times New Roman"/>
          <w:color w:val="00B050"/>
          <w:sz w:val="24"/>
          <w:szCs w:val="24"/>
        </w:rPr>
        <w:t xml:space="preserve">vel </w:t>
      </w:r>
      <w:r w:rsidR="00CE2CB9" w:rsidRPr="002A401E">
        <w:rPr>
          <w:rFonts w:ascii="Times New Roman" w:eastAsia="Times New Roman" w:hAnsi="Times New Roman" w:cs="Times New Roman"/>
          <w:sz w:val="24"/>
          <w:szCs w:val="24"/>
        </w:rPr>
        <w:t>működnek</w:t>
      </w:r>
      <w:r w:rsidRPr="002A401E">
        <w:rPr>
          <w:rFonts w:ascii="Times New Roman" w:eastAsia="Times New Roman" w:hAnsi="Times New Roman" w:cs="Times New Roman"/>
          <w:sz w:val="24"/>
          <w:szCs w:val="24"/>
        </w:rPr>
        <w:t xml:space="preserve">. </w:t>
      </w:r>
      <w:r w:rsidRPr="007D55F2">
        <w:rPr>
          <w:rFonts w:ascii="Times New Roman" w:eastAsia="Times New Roman" w:hAnsi="Times New Roman" w:cs="Times New Roman"/>
          <w:sz w:val="24"/>
          <w:szCs w:val="24"/>
        </w:rPr>
        <w:t xml:space="preserve">Évente </w:t>
      </w:r>
      <w:r w:rsidR="00CE2CB9" w:rsidRPr="007D55F2">
        <w:rPr>
          <w:rFonts w:ascii="Times New Roman" w:eastAsia="Times New Roman" w:hAnsi="Times New Roman" w:cs="Times New Roman"/>
          <w:sz w:val="24"/>
          <w:szCs w:val="24"/>
        </w:rPr>
        <w:t>több</w:t>
      </w:r>
      <w:r w:rsidRPr="007D55F2">
        <w:rPr>
          <w:rFonts w:ascii="Times New Roman" w:eastAsia="Times New Roman" w:hAnsi="Times New Roman" w:cs="Times New Roman"/>
          <w:sz w:val="24"/>
          <w:szCs w:val="24"/>
        </w:rPr>
        <w:t xml:space="preserve"> alkalommal tart</w:t>
      </w:r>
      <w:r w:rsidR="00CE2CB9" w:rsidRPr="007D55F2">
        <w:rPr>
          <w:rFonts w:ascii="Times New Roman" w:eastAsia="Times New Roman" w:hAnsi="Times New Roman" w:cs="Times New Roman"/>
          <w:sz w:val="24"/>
          <w:szCs w:val="24"/>
        </w:rPr>
        <w:t>anak</w:t>
      </w:r>
      <w:r w:rsidRPr="007D55F2">
        <w:rPr>
          <w:rFonts w:ascii="Times New Roman" w:eastAsia="Times New Roman" w:hAnsi="Times New Roman" w:cs="Times New Roman"/>
          <w:sz w:val="24"/>
          <w:szCs w:val="24"/>
        </w:rPr>
        <w:t xml:space="preserve"> zenés, ebéddel egybekötött rendezvényeket</w:t>
      </w:r>
      <w:r w:rsidR="00CE2CB9" w:rsidRPr="007D55F2">
        <w:rPr>
          <w:rFonts w:ascii="Times New Roman" w:eastAsia="Times New Roman" w:hAnsi="Times New Roman" w:cs="Times New Roman"/>
          <w:sz w:val="24"/>
          <w:szCs w:val="24"/>
        </w:rPr>
        <w:t>, szabadidős programokat és kirándulásokat szerveznek.</w:t>
      </w:r>
      <w:r w:rsidRPr="007D55F2">
        <w:rPr>
          <w:rFonts w:ascii="Times New Roman" w:eastAsia="Times New Roman" w:hAnsi="Times New Roman" w:cs="Times New Roman"/>
          <w:sz w:val="24"/>
          <w:szCs w:val="24"/>
        </w:rPr>
        <w:t xml:space="preserve"> Társadalmi munkában is </w:t>
      </w:r>
      <w:proofErr w:type="gramStart"/>
      <w:r w:rsidRPr="007D55F2">
        <w:rPr>
          <w:rFonts w:ascii="Times New Roman" w:eastAsia="Times New Roman" w:hAnsi="Times New Roman" w:cs="Times New Roman"/>
          <w:sz w:val="24"/>
          <w:szCs w:val="24"/>
        </w:rPr>
        <w:t>aktívan</w:t>
      </w:r>
      <w:proofErr w:type="gramEnd"/>
      <w:r w:rsidRPr="007D55F2">
        <w:rPr>
          <w:rFonts w:ascii="Times New Roman" w:eastAsia="Times New Roman" w:hAnsi="Times New Roman" w:cs="Times New Roman"/>
          <w:sz w:val="24"/>
          <w:szCs w:val="24"/>
        </w:rPr>
        <w:t xml:space="preserve"> kives</w:t>
      </w:r>
      <w:r w:rsidR="00CE2CB9" w:rsidRPr="007D55F2">
        <w:rPr>
          <w:rFonts w:ascii="Times New Roman" w:eastAsia="Times New Roman" w:hAnsi="Times New Roman" w:cs="Times New Roman"/>
          <w:sz w:val="24"/>
          <w:szCs w:val="24"/>
        </w:rPr>
        <w:t>zik</w:t>
      </w:r>
      <w:r w:rsidRPr="007D55F2">
        <w:rPr>
          <w:rFonts w:ascii="Times New Roman" w:eastAsia="Times New Roman" w:hAnsi="Times New Roman" w:cs="Times New Roman"/>
          <w:sz w:val="24"/>
          <w:szCs w:val="24"/>
        </w:rPr>
        <w:t xml:space="preserve"> a részü</w:t>
      </w:r>
      <w:r w:rsidR="00CE2CB9" w:rsidRPr="007D55F2">
        <w:rPr>
          <w:rFonts w:ascii="Times New Roman" w:eastAsia="Times New Roman" w:hAnsi="Times New Roman" w:cs="Times New Roman"/>
          <w:sz w:val="24"/>
          <w:szCs w:val="24"/>
        </w:rPr>
        <w:t xml:space="preserve">ket: </w:t>
      </w:r>
      <w:r w:rsidRPr="007D55F2">
        <w:rPr>
          <w:rFonts w:ascii="Times New Roman" w:eastAsia="Times New Roman" w:hAnsi="Times New Roman" w:cs="Times New Roman"/>
          <w:sz w:val="24"/>
          <w:szCs w:val="24"/>
        </w:rPr>
        <w:t>óvodásokkal,</w:t>
      </w:r>
      <w:r w:rsidR="00CE2CB9" w:rsidRPr="007D55F2">
        <w:rPr>
          <w:rFonts w:ascii="Times New Roman" w:eastAsia="Times New Roman" w:hAnsi="Times New Roman" w:cs="Times New Roman"/>
          <w:sz w:val="24"/>
          <w:szCs w:val="24"/>
        </w:rPr>
        <w:t xml:space="preserve"> </w:t>
      </w:r>
      <w:r w:rsidRPr="007D55F2">
        <w:rPr>
          <w:rFonts w:ascii="Times New Roman" w:eastAsia="Times New Roman" w:hAnsi="Times New Roman" w:cs="Times New Roman"/>
          <w:sz w:val="24"/>
          <w:szCs w:val="24"/>
        </w:rPr>
        <w:t xml:space="preserve">iskolásokkal közös </w:t>
      </w:r>
      <w:r w:rsidR="00CE2CB9" w:rsidRPr="007D55F2">
        <w:rPr>
          <w:rFonts w:ascii="Times New Roman" w:eastAsia="Times New Roman" w:hAnsi="Times New Roman" w:cs="Times New Roman"/>
          <w:sz w:val="24"/>
          <w:szCs w:val="24"/>
        </w:rPr>
        <w:t>programok</w:t>
      </w:r>
      <w:r w:rsidR="002A7DC6" w:rsidRPr="007D55F2">
        <w:rPr>
          <w:rFonts w:ascii="Times New Roman" w:eastAsia="Times New Roman" w:hAnsi="Times New Roman" w:cs="Times New Roman"/>
          <w:sz w:val="24"/>
          <w:szCs w:val="24"/>
        </w:rPr>
        <w:t>on vesznek részt</w:t>
      </w:r>
      <w:r w:rsidR="00CE2CB9" w:rsidRPr="007D55F2">
        <w:rPr>
          <w:rFonts w:ascii="Times New Roman" w:eastAsia="Times New Roman" w:hAnsi="Times New Roman" w:cs="Times New Roman"/>
          <w:sz w:val="24"/>
          <w:szCs w:val="24"/>
        </w:rPr>
        <w:t>;</w:t>
      </w:r>
      <w:r w:rsidRPr="007D55F2">
        <w:rPr>
          <w:rFonts w:ascii="Times New Roman" w:eastAsia="Times New Roman" w:hAnsi="Times New Roman" w:cs="Times New Roman"/>
          <w:sz w:val="24"/>
          <w:szCs w:val="24"/>
        </w:rPr>
        <w:t xml:space="preserve"> dekoráció</w:t>
      </w:r>
      <w:r w:rsidR="002A7DC6" w:rsidRPr="007D55F2">
        <w:rPr>
          <w:rFonts w:ascii="Times New Roman" w:eastAsia="Times New Roman" w:hAnsi="Times New Roman" w:cs="Times New Roman"/>
          <w:sz w:val="24"/>
          <w:szCs w:val="24"/>
        </w:rPr>
        <w:t xml:space="preserve">t készítenek </w:t>
      </w:r>
      <w:r w:rsidRPr="007D55F2">
        <w:rPr>
          <w:rFonts w:ascii="Times New Roman" w:eastAsia="Times New Roman" w:hAnsi="Times New Roman" w:cs="Times New Roman"/>
          <w:sz w:val="24"/>
          <w:szCs w:val="24"/>
        </w:rPr>
        <w:t>a tele</w:t>
      </w:r>
      <w:r w:rsidR="00853EC2" w:rsidRPr="007D55F2">
        <w:rPr>
          <w:rFonts w:ascii="Times New Roman" w:eastAsia="Times New Roman" w:hAnsi="Times New Roman" w:cs="Times New Roman"/>
          <w:sz w:val="24"/>
          <w:szCs w:val="24"/>
        </w:rPr>
        <w:t>pülésen rendezett S</w:t>
      </w:r>
      <w:r w:rsidRPr="007D55F2">
        <w:rPr>
          <w:rFonts w:ascii="Times New Roman" w:eastAsia="Times New Roman" w:hAnsi="Times New Roman" w:cs="Times New Roman"/>
          <w:sz w:val="24"/>
          <w:szCs w:val="24"/>
        </w:rPr>
        <w:t>züreti bálra,</w:t>
      </w:r>
      <w:r w:rsidR="00853EC2" w:rsidRPr="007D55F2">
        <w:rPr>
          <w:rFonts w:ascii="Times New Roman" w:eastAsia="Times New Roman" w:hAnsi="Times New Roman" w:cs="Times New Roman"/>
          <w:sz w:val="24"/>
          <w:szCs w:val="24"/>
        </w:rPr>
        <w:t xml:space="preserve"> L</w:t>
      </w:r>
      <w:r w:rsidR="00CE2CB9" w:rsidRPr="007D55F2">
        <w:rPr>
          <w:rFonts w:ascii="Times New Roman" w:eastAsia="Times New Roman" w:hAnsi="Times New Roman" w:cs="Times New Roman"/>
          <w:sz w:val="24"/>
          <w:szCs w:val="24"/>
        </w:rPr>
        <w:t>ovas napra.</w:t>
      </w:r>
    </w:p>
    <w:p w:rsidR="002C2E72" w:rsidRDefault="002C2E72" w:rsidP="00262ACA">
      <w:pPr>
        <w:spacing w:after="240" w:line="360" w:lineRule="auto"/>
        <w:jc w:val="both"/>
        <w:rPr>
          <w:rFonts w:ascii="Times New Roman" w:eastAsia="Times New Roman" w:hAnsi="Times New Roman" w:cs="Times New Roman"/>
          <w:sz w:val="24"/>
          <w:szCs w:val="24"/>
        </w:rPr>
      </w:pPr>
    </w:p>
    <w:p w:rsidR="002C2E72" w:rsidRDefault="002C2E72" w:rsidP="00262ACA">
      <w:pPr>
        <w:spacing w:after="240" w:line="360" w:lineRule="auto"/>
        <w:jc w:val="both"/>
        <w:rPr>
          <w:rFonts w:ascii="Times New Roman" w:eastAsia="Times New Roman" w:hAnsi="Times New Roman" w:cs="Times New Roman"/>
          <w:sz w:val="24"/>
          <w:szCs w:val="24"/>
        </w:rPr>
      </w:pPr>
    </w:p>
    <w:p w:rsidR="002C2E72" w:rsidRDefault="002C2E72" w:rsidP="00262ACA">
      <w:pPr>
        <w:spacing w:after="240" w:line="360" w:lineRule="auto"/>
        <w:jc w:val="both"/>
        <w:rPr>
          <w:rFonts w:ascii="Times New Roman" w:eastAsia="Times New Roman" w:hAnsi="Times New Roman" w:cs="Times New Roman"/>
          <w:sz w:val="24"/>
          <w:szCs w:val="24"/>
        </w:rPr>
      </w:pPr>
    </w:p>
    <w:p w:rsidR="002C2E72" w:rsidRDefault="002C2E72" w:rsidP="00262ACA">
      <w:pPr>
        <w:spacing w:after="240" w:line="360" w:lineRule="auto"/>
        <w:jc w:val="both"/>
        <w:rPr>
          <w:rFonts w:ascii="Times New Roman" w:eastAsia="Times New Roman" w:hAnsi="Times New Roman" w:cs="Times New Roman"/>
          <w:sz w:val="24"/>
          <w:szCs w:val="24"/>
        </w:rPr>
      </w:pPr>
    </w:p>
    <w:p w:rsidR="002C2E72" w:rsidRDefault="002C2E72" w:rsidP="00262ACA">
      <w:pPr>
        <w:spacing w:after="240" w:line="360" w:lineRule="auto"/>
        <w:jc w:val="both"/>
        <w:rPr>
          <w:rFonts w:ascii="Times New Roman" w:eastAsia="Times New Roman" w:hAnsi="Times New Roman" w:cs="Times New Roman"/>
          <w:sz w:val="24"/>
          <w:szCs w:val="24"/>
        </w:rPr>
      </w:pPr>
    </w:p>
    <w:p w:rsidR="002C2E72" w:rsidRPr="00262ACA" w:rsidRDefault="002C2E72" w:rsidP="00262ACA">
      <w:pPr>
        <w:spacing w:after="240" w:line="360" w:lineRule="auto"/>
        <w:jc w:val="both"/>
        <w:rPr>
          <w:rFonts w:ascii="Times New Roman" w:eastAsia="Times New Roman" w:hAnsi="Times New Roman" w:cs="Times New Roman"/>
          <w:sz w:val="24"/>
          <w:szCs w:val="24"/>
        </w:rPr>
      </w:pPr>
    </w:p>
    <w:p w:rsidR="00667591" w:rsidRPr="0022205D" w:rsidRDefault="0054571A" w:rsidP="00EB0015">
      <w:pPr>
        <w:pStyle w:val="Listaszerbekezds"/>
        <w:numPr>
          <w:ilvl w:val="0"/>
          <w:numId w:val="33"/>
        </w:numPr>
        <w:tabs>
          <w:tab w:val="left" w:pos="426"/>
        </w:tabs>
        <w:suppressAutoHyphens/>
        <w:spacing w:after="120" w:line="360" w:lineRule="auto"/>
        <w:ind w:left="0" w:firstLine="0"/>
        <w:jc w:val="both"/>
        <w:rPr>
          <w:rFonts w:ascii="Times New Roman" w:hAnsi="Times New Roman" w:cs="Times New Roman"/>
          <w:color w:val="000000" w:themeColor="text1"/>
          <w:sz w:val="24"/>
          <w:szCs w:val="24"/>
        </w:rPr>
      </w:pPr>
      <w:r w:rsidRPr="0022205D">
        <w:rPr>
          <w:rFonts w:ascii="Times New Roman" w:hAnsi="Times New Roman" w:cs="Times New Roman"/>
          <w:b/>
          <w:bCs/>
          <w:color w:val="000000" w:themeColor="text1"/>
          <w:sz w:val="24"/>
          <w:szCs w:val="24"/>
          <w:u w:val="single"/>
        </w:rPr>
        <w:t>Önkormányzati tulajdonú bérlakások helyzete</w:t>
      </w:r>
    </w:p>
    <w:p w:rsidR="004259BB" w:rsidRDefault="00B33F73" w:rsidP="00EB0015">
      <w:pPr>
        <w:spacing w:after="120" w:line="360" w:lineRule="auto"/>
        <w:jc w:val="both"/>
        <w:rPr>
          <w:rFonts w:ascii="Times New Roman" w:hAnsi="Times New Roman" w:cs="Times New Roman"/>
          <w:color w:val="000000" w:themeColor="text1"/>
          <w:sz w:val="24"/>
          <w:szCs w:val="24"/>
        </w:rPr>
      </w:pPr>
      <w:r w:rsidRPr="0022205D">
        <w:rPr>
          <w:rFonts w:ascii="Times New Roman" w:hAnsi="Times New Roman" w:cs="Times New Roman"/>
          <w:color w:val="000000" w:themeColor="text1"/>
          <w:sz w:val="24"/>
          <w:szCs w:val="24"/>
        </w:rPr>
        <w:t xml:space="preserve">Az állam a családok otthonteremtése érdekében különböző támogatások biztosításával kíván segítséget nyújtani új vagy használt ingatlan vásárlásához, felújításához, bővítéséhez (CSOK, babaváró csomag, adókedvezmény). Helyi szinten az önkormányzati ingatlanpolitikát a tulajdonosi és a </w:t>
      </w:r>
      <w:proofErr w:type="gramStart"/>
      <w:r w:rsidRPr="0022205D">
        <w:rPr>
          <w:rFonts w:ascii="Times New Roman" w:hAnsi="Times New Roman" w:cs="Times New Roman"/>
          <w:color w:val="000000" w:themeColor="text1"/>
          <w:sz w:val="24"/>
          <w:szCs w:val="24"/>
        </w:rPr>
        <w:t>profitorientált</w:t>
      </w:r>
      <w:proofErr w:type="gramEnd"/>
      <w:r w:rsidRPr="0022205D">
        <w:rPr>
          <w:rFonts w:ascii="Times New Roman" w:hAnsi="Times New Roman" w:cs="Times New Roman"/>
          <w:color w:val="000000" w:themeColor="text1"/>
          <w:sz w:val="24"/>
          <w:szCs w:val="24"/>
        </w:rPr>
        <w:t xml:space="preserve"> szemlélet valamint a szociális szükségletek határozzák meg.</w:t>
      </w:r>
    </w:p>
    <w:p w:rsidR="0064180D" w:rsidRPr="000F303C" w:rsidRDefault="0064180D" w:rsidP="008422C5">
      <w:pPr>
        <w:spacing w:after="0" w:line="360" w:lineRule="auto"/>
        <w:jc w:val="both"/>
        <w:rPr>
          <w:rFonts w:ascii="Times New Roman" w:hAnsi="Times New Roman"/>
          <w:b/>
          <w:color w:val="000000"/>
          <w:sz w:val="24"/>
          <w:szCs w:val="24"/>
        </w:rPr>
      </w:pPr>
      <w:r w:rsidRPr="000F303C">
        <w:rPr>
          <w:rFonts w:ascii="Times New Roman" w:hAnsi="Times New Roman"/>
          <w:b/>
          <w:color w:val="000000"/>
          <w:sz w:val="24"/>
          <w:szCs w:val="24"/>
        </w:rPr>
        <w:t>Közérdekű lakások</w:t>
      </w:r>
    </w:p>
    <w:p w:rsidR="0064180D" w:rsidRPr="000F303C" w:rsidRDefault="0064180D" w:rsidP="00354298">
      <w:pPr>
        <w:spacing w:after="0" w:line="360" w:lineRule="auto"/>
        <w:jc w:val="both"/>
        <w:rPr>
          <w:rFonts w:ascii="Times New Roman" w:hAnsi="Times New Roman"/>
          <w:color w:val="00B050"/>
          <w:sz w:val="24"/>
          <w:szCs w:val="24"/>
        </w:rPr>
      </w:pPr>
      <w:r w:rsidRPr="000F303C">
        <w:rPr>
          <w:rFonts w:ascii="Times New Roman" w:hAnsi="Times New Roman"/>
          <w:color w:val="000000"/>
          <w:sz w:val="24"/>
          <w:szCs w:val="24"/>
        </w:rPr>
        <w:t>Az önkormányzat képviselő testülete a 2011. évi CLXXXIX tv. 13.§ (1) bekezdésében rögzített feladat ellátásához szükséges szakemberek letelepedése, megtartása érdekében dönthet úgy, hogy pályázati eljárás nélkül, a munkáltató kérelmére, az önkormányzat területén végzett közérdekű tevékenység időtartamára ad bérbe lakásokat.</w:t>
      </w:r>
      <w:r>
        <w:rPr>
          <w:rFonts w:ascii="Times New Roman" w:hAnsi="Times New Roman"/>
          <w:color w:val="000000"/>
          <w:sz w:val="24"/>
          <w:szCs w:val="24"/>
        </w:rPr>
        <w:t xml:space="preserve"> </w:t>
      </w:r>
      <w:r w:rsidRPr="000F303C">
        <w:rPr>
          <w:rFonts w:ascii="Times New Roman" w:hAnsi="Times New Roman"/>
          <w:color w:val="00B050"/>
          <w:sz w:val="24"/>
          <w:szCs w:val="24"/>
        </w:rPr>
        <w:t>Jelenleg a 13 db közérdekű lakásként bérbeadott ingatlanban tűzoltók, mentősök, tanárok, valamint orvos és egyéb szociális dolgozó lakik.</w:t>
      </w:r>
    </w:p>
    <w:p w:rsidR="0064180D" w:rsidRPr="000F303C" w:rsidRDefault="0064180D" w:rsidP="00EB0015">
      <w:pPr>
        <w:spacing w:after="120" w:line="360" w:lineRule="auto"/>
        <w:jc w:val="both"/>
        <w:rPr>
          <w:rFonts w:ascii="Times New Roman" w:hAnsi="Times New Roman"/>
          <w:color w:val="00B050"/>
          <w:sz w:val="24"/>
          <w:szCs w:val="24"/>
        </w:rPr>
      </w:pPr>
      <w:r w:rsidRPr="000F303C">
        <w:rPr>
          <w:rFonts w:ascii="Times New Roman" w:hAnsi="Times New Roman"/>
          <w:color w:val="00B050"/>
          <w:sz w:val="24"/>
          <w:szCs w:val="24"/>
        </w:rPr>
        <w:t xml:space="preserve">Az önkormányzat 2018-ban felújíttatta a </w:t>
      </w:r>
      <w:proofErr w:type="spellStart"/>
      <w:r w:rsidRPr="000F303C">
        <w:rPr>
          <w:rFonts w:ascii="Times New Roman" w:hAnsi="Times New Roman"/>
          <w:color w:val="00B050"/>
          <w:sz w:val="24"/>
          <w:szCs w:val="24"/>
        </w:rPr>
        <w:t>Csemegi</w:t>
      </w:r>
      <w:proofErr w:type="spellEnd"/>
      <w:r w:rsidRPr="000F303C">
        <w:rPr>
          <w:rFonts w:ascii="Times New Roman" w:hAnsi="Times New Roman"/>
          <w:color w:val="00B050"/>
          <w:sz w:val="24"/>
          <w:szCs w:val="24"/>
        </w:rPr>
        <w:t xml:space="preserve"> </w:t>
      </w:r>
      <w:r w:rsidR="00A6623E">
        <w:rPr>
          <w:rFonts w:ascii="Times New Roman" w:hAnsi="Times New Roman"/>
          <w:color w:val="00B050"/>
          <w:sz w:val="24"/>
          <w:szCs w:val="24"/>
        </w:rPr>
        <w:t xml:space="preserve">K. </w:t>
      </w:r>
      <w:r w:rsidRPr="000F303C">
        <w:rPr>
          <w:rFonts w:ascii="Times New Roman" w:hAnsi="Times New Roman"/>
          <w:color w:val="00B050"/>
          <w:sz w:val="24"/>
          <w:szCs w:val="24"/>
        </w:rPr>
        <w:t xml:space="preserve">utca 7. sz. alatti társasházban lévő 5 db lakást, melyek </w:t>
      </w:r>
      <w:proofErr w:type="gramStart"/>
      <w:r w:rsidRPr="000F303C">
        <w:rPr>
          <w:rFonts w:ascii="Times New Roman" w:hAnsi="Times New Roman"/>
          <w:color w:val="00B050"/>
          <w:sz w:val="24"/>
          <w:szCs w:val="24"/>
        </w:rPr>
        <w:t>azóta</w:t>
      </w:r>
      <w:proofErr w:type="gramEnd"/>
      <w:r w:rsidRPr="000F303C">
        <w:rPr>
          <w:rFonts w:ascii="Times New Roman" w:hAnsi="Times New Roman"/>
          <w:color w:val="00B050"/>
          <w:sz w:val="24"/>
          <w:szCs w:val="24"/>
        </w:rPr>
        <w:t xml:space="preserve"> szintén közérdekű lakásként kerültek bérbeadásra.</w:t>
      </w:r>
    </w:p>
    <w:p w:rsidR="0064180D" w:rsidRPr="000F303C" w:rsidRDefault="0064180D" w:rsidP="00EB0015">
      <w:pPr>
        <w:spacing w:after="120" w:line="360" w:lineRule="auto"/>
        <w:jc w:val="both"/>
        <w:rPr>
          <w:rFonts w:ascii="Times New Roman" w:hAnsi="Times New Roman"/>
          <w:color w:val="00B050"/>
          <w:sz w:val="24"/>
          <w:szCs w:val="24"/>
        </w:rPr>
      </w:pPr>
      <w:r w:rsidRPr="000F303C">
        <w:rPr>
          <w:rFonts w:ascii="Times New Roman" w:hAnsi="Times New Roman"/>
          <w:color w:val="00B050"/>
          <w:sz w:val="24"/>
          <w:szCs w:val="24"/>
        </w:rPr>
        <w:t xml:space="preserve">A közérdekű lakások lakbére megegyezik a költségelvű lakások bérleti díjának mértékével. </w:t>
      </w:r>
    </w:p>
    <w:p w:rsidR="0064180D" w:rsidRPr="0012238F" w:rsidRDefault="0064180D" w:rsidP="008422C5">
      <w:pPr>
        <w:spacing w:after="0" w:line="360" w:lineRule="auto"/>
        <w:jc w:val="both"/>
        <w:rPr>
          <w:rFonts w:ascii="Times New Roman" w:hAnsi="Times New Roman"/>
          <w:b/>
          <w:iCs/>
          <w:sz w:val="24"/>
          <w:szCs w:val="24"/>
        </w:rPr>
      </w:pPr>
      <w:r w:rsidRPr="0012238F">
        <w:rPr>
          <w:rFonts w:ascii="Times New Roman" w:hAnsi="Times New Roman"/>
          <w:b/>
          <w:iCs/>
          <w:sz w:val="24"/>
          <w:szCs w:val="24"/>
        </w:rPr>
        <w:t>Költségelvű lakások</w:t>
      </w:r>
    </w:p>
    <w:p w:rsidR="0064180D" w:rsidRPr="0026678C" w:rsidRDefault="0064180D" w:rsidP="00EB0015">
      <w:pPr>
        <w:spacing w:after="120" w:line="360" w:lineRule="auto"/>
        <w:jc w:val="both"/>
        <w:rPr>
          <w:rFonts w:ascii="Times New Roman" w:hAnsi="Times New Roman"/>
          <w:iCs/>
          <w:color w:val="00B050"/>
          <w:sz w:val="24"/>
          <w:szCs w:val="24"/>
        </w:rPr>
      </w:pPr>
      <w:r w:rsidRPr="0026678C">
        <w:rPr>
          <w:rFonts w:ascii="Times New Roman" w:hAnsi="Times New Roman"/>
          <w:iCs/>
          <w:color w:val="00B050"/>
          <w:sz w:val="24"/>
          <w:szCs w:val="24"/>
        </w:rPr>
        <w:t xml:space="preserve">A szabadpiaci feltételekkel, illetve költségelven bérbe adott Csongrád, </w:t>
      </w:r>
      <w:proofErr w:type="spellStart"/>
      <w:r w:rsidRPr="0026678C">
        <w:rPr>
          <w:rFonts w:ascii="Times New Roman" w:hAnsi="Times New Roman"/>
          <w:iCs/>
          <w:color w:val="00B050"/>
          <w:sz w:val="24"/>
          <w:szCs w:val="24"/>
        </w:rPr>
        <w:t>Csókásy</w:t>
      </w:r>
      <w:proofErr w:type="spellEnd"/>
      <w:r w:rsidRPr="0026678C">
        <w:rPr>
          <w:rFonts w:ascii="Times New Roman" w:hAnsi="Times New Roman"/>
          <w:iCs/>
          <w:color w:val="00B050"/>
          <w:sz w:val="24"/>
          <w:szCs w:val="24"/>
        </w:rPr>
        <w:t xml:space="preserve"> utcában lévő 6 lakás, valamint a Bokros, Pajtás utcai 2 lakás mellett az elmúlt években további lakások kerültek átminősítésre. Korábban szociális bérlakásként hasznosított, és a megüresedésük után teljes felújításra került lakásokat a képviselő</w:t>
      </w:r>
      <w:r w:rsidR="00E51151">
        <w:rPr>
          <w:rFonts w:ascii="Times New Roman" w:hAnsi="Times New Roman"/>
          <w:iCs/>
          <w:color w:val="00B050"/>
          <w:sz w:val="24"/>
          <w:szCs w:val="24"/>
        </w:rPr>
        <w:t>-</w:t>
      </w:r>
      <w:r w:rsidRPr="0026678C">
        <w:rPr>
          <w:rFonts w:ascii="Times New Roman" w:hAnsi="Times New Roman"/>
          <w:iCs/>
          <w:color w:val="00B050"/>
          <w:sz w:val="24"/>
          <w:szCs w:val="24"/>
        </w:rPr>
        <w:t xml:space="preserve"> testület költségelvű lakássá minősítette, így ezek már a költségelvű lakások pályázati feltételei szerint kerülnek bérbeadásra. Több ilyen lakás</w:t>
      </w:r>
      <w:r w:rsidR="0026678C">
        <w:rPr>
          <w:rFonts w:ascii="Times New Roman" w:hAnsi="Times New Roman"/>
          <w:iCs/>
          <w:color w:val="00B050"/>
          <w:sz w:val="24"/>
          <w:szCs w:val="24"/>
        </w:rPr>
        <w:t xml:space="preserve"> </w:t>
      </w:r>
      <w:r w:rsidRPr="0026678C">
        <w:rPr>
          <w:rFonts w:ascii="Times New Roman" w:hAnsi="Times New Roman"/>
          <w:iCs/>
          <w:color w:val="00B050"/>
          <w:sz w:val="24"/>
          <w:szCs w:val="24"/>
        </w:rPr>
        <w:t>van a Templom utca 1. sz. alatti, valamint a Zöldkert u. 2. sz. alatti társasházban, továbbá 1-1 lakás a Bökény városrész több társasházában és a Fő utcán, illetve a városközpontban.</w:t>
      </w:r>
    </w:p>
    <w:p w:rsidR="0064180D" w:rsidRPr="0026678C" w:rsidRDefault="0064180D" w:rsidP="00EB0015">
      <w:pPr>
        <w:spacing w:after="120" w:line="360" w:lineRule="auto"/>
        <w:jc w:val="both"/>
        <w:rPr>
          <w:rFonts w:ascii="Times New Roman" w:hAnsi="Times New Roman"/>
          <w:color w:val="00B050"/>
          <w:sz w:val="24"/>
          <w:szCs w:val="24"/>
        </w:rPr>
      </w:pPr>
      <w:r w:rsidRPr="0026678C">
        <w:rPr>
          <w:rFonts w:ascii="Times New Roman" w:hAnsi="Times New Roman"/>
          <w:color w:val="00B050"/>
          <w:sz w:val="24"/>
          <w:szCs w:val="24"/>
        </w:rPr>
        <w:t>A költségelvű lakások lakbérét a képviselő</w:t>
      </w:r>
      <w:r w:rsidR="00E51151">
        <w:rPr>
          <w:rFonts w:ascii="Times New Roman" w:hAnsi="Times New Roman"/>
          <w:color w:val="00B050"/>
          <w:sz w:val="24"/>
          <w:szCs w:val="24"/>
        </w:rPr>
        <w:t>-</w:t>
      </w:r>
      <w:r w:rsidRPr="0026678C">
        <w:rPr>
          <w:rFonts w:ascii="Times New Roman" w:hAnsi="Times New Roman"/>
          <w:color w:val="00B050"/>
          <w:sz w:val="24"/>
          <w:szCs w:val="24"/>
        </w:rPr>
        <w:t xml:space="preserve"> testület 2023. január 1-től kezdődően 975 Ft/m2/hó, a </w:t>
      </w:r>
      <w:proofErr w:type="spellStart"/>
      <w:r w:rsidRPr="0026678C">
        <w:rPr>
          <w:rFonts w:ascii="Times New Roman" w:hAnsi="Times New Roman"/>
          <w:color w:val="00B050"/>
          <w:sz w:val="24"/>
          <w:szCs w:val="24"/>
        </w:rPr>
        <w:t>Csókásy</w:t>
      </w:r>
      <w:proofErr w:type="spellEnd"/>
      <w:r w:rsidRPr="0026678C">
        <w:rPr>
          <w:rFonts w:ascii="Times New Roman" w:hAnsi="Times New Roman"/>
          <w:color w:val="00B050"/>
          <w:sz w:val="24"/>
          <w:szCs w:val="24"/>
        </w:rPr>
        <w:t xml:space="preserve"> utcai házakét pedig 845 Ft/m2/hó összegre emelte. </w:t>
      </w:r>
    </w:p>
    <w:p w:rsidR="0064180D" w:rsidRPr="0026678C" w:rsidRDefault="0064180D" w:rsidP="00EB0015">
      <w:pPr>
        <w:spacing w:after="120" w:line="360" w:lineRule="auto"/>
        <w:jc w:val="both"/>
        <w:rPr>
          <w:rFonts w:ascii="Times New Roman" w:hAnsi="Times New Roman"/>
          <w:iCs/>
          <w:color w:val="00B050"/>
          <w:sz w:val="24"/>
          <w:szCs w:val="24"/>
        </w:rPr>
      </w:pPr>
      <w:r w:rsidRPr="0026678C">
        <w:rPr>
          <w:rFonts w:ascii="Times New Roman" w:hAnsi="Times New Roman"/>
          <w:iCs/>
          <w:color w:val="00B050"/>
          <w:sz w:val="24"/>
          <w:szCs w:val="24"/>
        </w:rPr>
        <w:t>A költségelvű lakások nyílt pályázat útján kerülnek bérbeadásra, a pályázat nyertese az, a</w:t>
      </w:r>
      <w:r w:rsidRPr="0026678C">
        <w:rPr>
          <w:rFonts w:ascii="Times New Roman" w:hAnsi="Times New Roman"/>
          <w:color w:val="00B050"/>
          <w:sz w:val="24"/>
          <w:szCs w:val="24"/>
        </w:rPr>
        <w:t xml:space="preserve">ki a leghosszabb időre vonatkozóan vállalja a bérleti díj előre történő egy összegű befizetését, mely a helyi rendelet szerint </w:t>
      </w:r>
      <w:r w:rsidRPr="0026678C">
        <w:rPr>
          <w:rFonts w:ascii="Times New Roman" w:hAnsi="Times New Roman"/>
          <w:iCs/>
          <w:color w:val="00B050"/>
          <w:sz w:val="24"/>
          <w:szCs w:val="24"/>
        </w:rPr>
        <w:t xml:space="preserve">minimum </w:t>
      </w:r>
      <w:proofErr w:type="gramStart"/>
      <w:r w:rsidRPr="0026678C">
        <w:rPr>
          <w:rFonts w:ascii="Times New Roman" w:hAnsi="Times New Roman"/>
          <w:iCs/>
          <w:color w:val="00B050"/>
          <w:sz w:val="24"/>
          <w:szCs w:val="24"/>
        </w:rPr>
        <w:t>négy havi</w:t>
      </w:r>
      <w:proofErr w:type="gramEnd"/>
      <w:r w:rsidRPr="0026678C">
        <w:rPr>
          <w:rFonts w:ascii="Times New Roman" w:hAnsi="Times New Roman"/>
          <w:iCs/>
          <w:color w:val="00B050"/>
          <w:sz w:val="24"/>
          <w:szCs w:val="24"/>
        </w:rPr>
        <w:t xml:space="preserve"> lakbér összege (melyből két havi kauciónak számít).</w:t>
      </w:r>
    </w:p>
    <w:p w:rsidR="0064180D" w:rsidRDefault="0064180D" w:rsidP="0084077D">
      <w:pPr>
        <w:spacing w:after="120" w:line="360" w:lineRule="auto"/>
        <w:jc w:val="both"/>
        <w:rPr>
          <w:rFonts w:ascii="Times New Roman" w:hAnsi="Times New Roman"/>
          <w:iCs/>
          <w:color w:val="00B050"/>
          <w:sz w:val="24"/>
          <w:szCs w:val="24"/>
        </w:rPr>
      </w:pPr>
      <w:r w:rsidRPr="0026678C">
        <w:rPr>
          <w:rFonts w:ascii="Times New Roman" w:hAnsi="Times New Roman"/>
          <w:iCs/>
          <w:color w:val="00B050"/>
          <w:sz w:val="24"/>
          <w:szCs w:val="24"/>
        </w:rPr>
        <w:t>Jelenleg 16 db költségelvű lakás</w:t>
      </w:r>
      <w:r w:rsidR="0026678C">
        <w:rPr>
          <w:rFonts w:ascii="Times New Roman" w:hAnsi="Times New Roman"/>
          <w:b/>
          <w:iCs/>
          <w:color w:val="00B050"/>
          <w:sz w:val="24"/>
          <w:szCs w:val="24"/>
        </w:rPr>
        <w:t xml:space="preserve"> </w:t>
      </w:r>
      <w:r w:rsidRPr="0026678C">
        <w:rPr>
          <w:rFonts w:ascii="Times New Roman" w:hAnsi="Times New Roman"/>
          <w:iCs/>
          <w:color w:val="00B050"/>
          <w:sz w:val="24"/>
          <w:szCs w:val="24"/>
        </w:rPr>
        <w:t>van, és a megemelt összegű lakbér ellenére a költségelvű bérlakásokra folyamatosan van érdeklődés.</w:t>
      </w:r>
    </w:p>
    <w:p w:rsidR="00352501" w:rsidRPr="0026678C" w:rsidRDefault="00352501" w:rsidP="0084077D">
      <w:pPr>
        <w:spacing w:after="120" w:line="360" w:lineRule="auto"/>
        <w:jc w:val="both"/>
        <w:rPr>
          <w:rFonts w:ascii="Times New Roman" w:hAnsi="Times New Roman"/>
          <w:color w:val="00B050"/>
          <w:sz w:val="24"/>
          <w:szCs w:val="24"/>
        </w:rPr>
      </w:pPr>
    </w:p>
    <w:p w:rsidR="00B33F73" w:rsidRPr="00CE0312" w:rsidRDefault="00B33F73" w:rsidP="008422C5">
      <w:pPr>
        <w:spacing w:after="0" w:line="360" w:lineRule="auto"/>
        <w:jc w:val="both"/>
        <w:rPr>
          <w:rFonts w:ascii="Times New Roman" w:hAnsi="Times New Roman" w:cs="Times New Roman"/>
          <w:b/>
          <w:iCs/>
          <w:color w:val="00B050"/>
          <w:sz w:val="24"/>
          <w:szCs w:val="24"/>
        </w:rPr>
      </w:pPr>
      <w:r w:rsidRPr="00CE0312">
        <w:rPr>
          <w:rFonts w:ascii="Times New Roman" w:hAnsi="Times New Roman" w:cs="Times New Roman"/>
          <w:b/>
          <w:iCs/>
          <w:color w:val="00B050"/>
          <w:sz w:val="24"/>
          <w:szCs w:val="24"/>
        </w:rPr>
        <w:t>Szolgálati lakások</w:t>
      </w:r>
    </w:p>
    <w:p w:rsidR="00B33F73" w:rsidRPr="00CE0312" w:rsidRDefault="00B33F73" w:rsidP="00EB0015">
      <w:pPr>
        <w:spacing w:after="0" w:line="360" w:lineRule="auto"/>
        <w:jc w:val="both"/>
        <w:rPr>
          <w:rFonts w:ascii="Times New Roman" w:hAnsi="Times New Roman" w:cs="Times New Roman"/>
          <w:iCs/>
          <w:color w:val="00B050"/>
          <w:sz w:val="24"/>
          <w:szCs w:val="24"/>
        </w:rPr>
      </w:pPr>
      <w:r w:rsidRPr="00CE0312">
        <w:rPr>
          <w:rFonts w:ascii="Times New Roman" w:hAnsi="Times New Roman" w:cs="Times New Roman"/>
          <w:iCs/>
          <w:color w:val="00B050"/>
          <w:sz w:val="24"/>
          <w:szCs w:val="24"/>
        </w:rPr>
        <w:t>Az önkormányzat az alábbi szolgálati lakással rendelkezik:</w:t>
      </w:r>
    </w:p>
    <w:p w:rsidR="004259BB" w:rsidRPr="00CE0312" w:rsidRDefault="00B33F73" w:rsidP="00EB0015">
      <w:pPr>
        <w:spacing w:after="120" w:line="360" w:lineRule="auto"/>
        <w:jc w:val="both"/>
        <w:rPr>
          <w:rFonts w:ascii="Times New Roman" w:hAnsi="Times New Roman" w:cs="Times New Roman"/>
          <w:iCs/>
          <w:color w:val="00B050"/>
          <w:sz w:val="24"/>
          <w:szCs w:val="24"/>
        </w:rPr>
      </w:pPr>
      <w:r w:rsidRPr="00CE0312">
        <w:rPr>
          <w:rFonts w:ascii="Times New Roman" w:hAnsi="Times New Roman" w:cs="Times New Roman"/>
          <w:iCs/>
          <w:color w:val="00B050"/>
          <w:sz w:val="24"/>
          <w:szCs w:val="24"/>
        </w:rPr>
        <w:t>Szent Rókus tér 6. sz. alatti lakás, melynek bérlője az ingatlanban működő pékség mindenkori bérlője, jelenleg a Belvárosi Pékség Bt.</w:t>
      </w:r>
    </w:p>
    <w:p w:rsidR="0022205D" w:rsidRPr="0022205D" w:rsidRDefault="0022205D" w:rsidP="008422C5">
      <w:pPr>
        <w:spacing w:after="0" w:line="360" w:lineRule="auto"/>
        <w:jc w:val="both"/>
        <w:rPr>
          <w:rFonts w:ascii="Times New Roman" w:hAnsi="Times New Roman" w:cs="Times New Roman"/>
          <w:b/>
          <w:sz w:val="24"/>
          <w:szCs w:val="24"/>
        </w:rPr>
      </w:pPr>
      <w:r w:rsidRPr="0022205D">
        <w:rPr>
          <w:rFonts w:ascii="Times New Roman" w:hAnsi="Times New Roman" w:cs="Times New Roman"/>
          <w:b/>
          <w:sz w:val="24"/>
          <w:szCs w:val="24"/>
        </w:rPr>
        <w:t>Honvédségi bérlő kijelölési jogú lakások</w:t>
      </w:r>
    </w:p>
    <w:p w:rsidR="00504D0D" w:rsidRDefault="0022205D" w:rsidP="00CC1082">
      <w:pPr>
        <w:spacing w:after="120" w:line="360" w:lineRule="auto"/>
        <w:jc w:val="both"/>
        <w:rPr>
          <w:rFonts w:ascii="Times New Roman" w:hAnsi="Times New Roman" w:cs="Times New Roman"/>
          <w:color w:val="00B050"/>
          <w:sz w:val="24"/>
          <w:szCs w:val="24"/>
        </w:rPr>
      </w:pPr>
      <w:r w:rsidRPr="0022205D">
        <w:rPr>
          <w:rFonts w:ascii="Times New Roman" w:hAnsi="Times New Roman" w:cs="Times New Roman"/>
          <w:sz w:val="24"/>
          <w:szCs w:val="24"/>
        </w:rPr>
        <w:t>A HM kijelölési jogú lakások bérleti díja megegyezik a szociális alapú bérleti díjakkal.</w:t>
      </w:r>
      <w:r w:rsidRPr="00C27604">
        <w:rPr>
          <w:rFonts w:ascii="Times New Roman" w:hAnsi="Times New Roman" w:cs="Times New Roman"/>
          <w:color w:val="FF0000"/>
          <w:sz w:val="24"/>
          <w:szCs w:val="24"/>
        </w:rPr>
        <w:br/>
      </w:r>
      <w:r w:rsidRPr="0022205D">
        <w:rPr>
          <w:rFonts w:ascii="Times New Roman" w:hAnsi="Times New Roman" w:cs="Times New Roman"/>
          <w:color w:val="00B050"/>
          <w:sz w:val="24"/>
          <w:szCs w:val="24"/>
        </w:rPr>
        <w:t>2021. évben 15 db önkormányzati tulajdonú honvédségi bérlőkijelölési jogú lakás volt Csongrádon (Templom utcában, Kossuth tér 8</w:t>
      </w:r>
      <w:r w:rsidR="00EE261C">
        <w:rPr>
          <w:rFonts w:ascii="Times New Roman" w:hAnsi="Times New Roman" w:cs="Times New Roman"/>
          <w:color w:val="00B050"/>
          <w:sz w:val="24"/>
          <w:szCs w:val="24"/>
        </w:rPr>
        <w:t>-10. szám alatt és a Zöldkert utcá</w:t>
      </w:r>
      <w:r w:rsidRPr="0022205D">
        <w:rPr>
          <w:rFonts w:ascii="Times New Roman" w:hAnsi="Times New Roman" w:cs="Times New Roman"/>
          <w:color w:val="00B050"/>
          <w:sz w:val="24"/>
          <w:szCs w:val="24"/>
        </w:rPr>
        <w:t>ban). 2021. évben az önkormányzat kérelmére a Honvédelmi Minisztérium a még megmaradt 1 db üres lakás bérlőkijelölési jogáról lemondott az önkormányzat javára jelzálogjog bejegyzése mellett. Az átvett 1 db lakás felújítása (nyílászárócsere, festés-mázolás) megtörtént, az ingatlan közérdekű lakásként került kiadásra. Így 2022. évben már csak 14 db honvédségi bérlőkijelölési jogú lakás maradt.</w:t>
      </w:r>
    </w:p>
    <w:p w:rsidR="0064180D" w:rsidRPr="00504D0D" w:rsidRDefault="00B15101" w:rsidP="00CC1082">
      <w:pPr>
        <w:spacing w:after="0" w:line="360" w:lineRule="auto"/>
        <w:jc w:val="both"/>
        <w:rPr>
          <w:rFonts w:ascii="Times New Roman" w:hAnsi="Times New Roman" w:cs="Times New Roman"/>
          <w:color w:val="00B050"/>
          <w:sz w:val="24"/>
          <w:szCs w:val="24"/>
        </w:rPr>
      </w:pPr>
      <w:r>
        <w:rPr>
          <w:rFonts w:ascii="Times New Roman" w:hAnsi="Times New Roman"/>
          <w:b/>
          <w:iCs/>
          <w:color w:val="00B050"/>
          <w:sz w:val="24"/>
          <w:szCs w:val="24"/>
        </w:rPr>
        <w:t>G</w:t>
      </w:r>
      <w:r w:rsidR="0064180D" w:rsidRPr="0026678C">
        <w:rPr>
          <w:rFonts w:ascii="Times New Roman" w:hAnsi="Times New Roman"/>
          <w:b/>
          <w:iCs/>
          <w:color w:val="00B050"/>
          <w:sz w:val="24"/>
          <w:szCs w:val="24"/>
        </w:rPr>
        <w:t>arzon</w:t>
      </w:r>
      <w:r w:rsidR="00504D0D">
        <w:rPr>
          <w:rFonts w:ascii="Times New Roman" w:hAnsi="Times New Roman"/>
          <w:b/>
          <w:iCs/>
          <w:color w:val="00B050"/>
          <w:sz w:val="24"/>
          <w:szCs w:val="24"/>
        </w:rPr>
        <w:t>lakások</w:t>
      </w:r>
    </w:p>
    <w:p w:rsidR="0064180D" w:rsidRPr="0026678C" w:rsidRDefault="0064180D" w:rsidP="00EB0015">
      <w:pPr>
        <w:spacing w:after="120" w:line="360" w:lineRule="auto"/>
        <w:jc w:val="both"/>
        <w:rPr>
          <w:rFonts w:ascii="Times New Roman" w:hAnsi="Times New Roman"/>
          <w:iCs/>
          <w:color w:val="00B050"/>
          <w:sz w:val="24"/>
          <w:szCs w:val="24"/>
        </w:rPr>
      </w:pPr>
      <w:r w:rsidRPr="0026678C">
        <w:rPr>
          <w:rFonts w:ascii="Times New Roman" w:hAnsi="Times New Roman"/>
          <w:iCs/>
          <w:color w:val="00B050"/>
          <w:sz w:val="24"/>
          <w:szCs w:val="24"/>
        </w:rPr>
        <w:t xml:space="preserve">A Csongrád, Hársfa u. 65. szám alatti társasházban </w:t>
      </w:r>
      <w:r w:rsidRPr="0026678C">
        <w:rPr>
          <w:rFonts w:ascii="Times New Roman" w:hAnsi="Times New Roman"/>
          <w:b/>
          <w:iCs/>
          <w:color w:val="00B050"/>
          <w:sz w:val="24"/>
          <w:szCs w:val="24"/>
        </w:rPr>
        <w:t>12 garzonlakás</w:t>
      </w:r>
      <w:r w:rsidRPr="0026678C">
        <w:rPr>
          <w:rFonts w:ascii="Times New Roman" w:hAnsi="Times New Roman"/>
          <w:iCs/>
          <w:color w:val="00B050"/>
          <w:sz w:val="24"/>
          <w:szCs w:val="24"/>
        </w:rPr>
        <w:t xml:space="preserve"> van. Ebből 4 db a MARS Kft. részére, közérdekű célból került bérbeadásra, a cégnél elhelyezkedett fiatal vidéki munkavállalók részére biztosított lakásként. A fennmaradó 8 garzonlakás költségelvű lakásként </w:t>
      </w:r>
      <w:proofErr w:type="gramStart"/>
      <w:r w:rsidRPr="0026678C">
        <w:rPr>
          <w:rFonts w:ascii="Times New Roman" w:hAnsi="Times New Roman"/>
          <w:iCs/>
          <w:color w:val="00B050"/>
          <w:sz w:val="24"/>
          <w:szCs w:val="24"/>
        </w:rPr>
        <w:t>funkcionál</w:t>
      </w:r>
      <w:proofErr w:type="gramEnd"/>
      <w:r w:rsidRPr="0026678C">
        <w:rPr>
          <w:rFonts w:ascii="Times New Roman" w:hAnsi="Times New Roman"/>
          <w:iCs/>
          <w:color w:val="00B050"/>
          <w:sz w:val="24"/>
          <w:szCs w:val="24"/>
        </w:rPr>
        <w:t xml:space="preserve">, melyeket az önkormányzat nyílt pályázat útján ad bérbe 5 év határozott időtartamra, 40 év alatti fiatal párok részére. </w:t>
      </w:r>
    </w:p>
    <w:p w:rsidR="0064180D" w:rsidRPr="0026678C" w:rsidRDefault="0064180D" w:rsidP="00EB0015">
      <w:pPr>
        <w:spacing w:after="120" w:line="360" w:lineRule="auto"/>
        <w:jc w:val="both"/>
        <w:rPr>
          <w:rFonts w:ascii="Times New Roman" w:hAnsi="Times New Roman"/>
          <w:iCs/>
          <w:color w:val="00B050"/>
          <w:sz w:val="24"/>
          <w:szCs w:val="24"/>
        </w:rPr>
      </w:pPr>
      <w:r w:rsidRPr="0026678C">
        <w:rPr>
          <w:rFonts w:ascii="Times New Roman" w:hAnsi="Times New Roman"/>
          <w:iCs/>
          <w:color w:val="00B050"/>
          <w:sz w:val="24"/>
          <w:szCs w:val="24"/>
        </w:rPr>
        <w:t>A</w:t>
      </w:r>
      <w:r w:rsidRPr="0026678C">
        <w:rPr>
          <w:rFonts w:ascii="Times New Roman" w:hAnsi="Times New Roman"/>
          <w:b/>
          <w:iCs/>
          <w:color w:val="00B050"/>
          <w:sz w:val="24"/>
          <w:szCs w:val="24"/>
        </w:rPr>
        <w:t xml:space="preserve"> </w:t>
      </w:r>
      <w:r w:rsidRPr="0026678C">
        <w:rPr>
          <w:rFonts w:ascii="Times New Roman" w:hAnsi="Times New Roman"/>
          <w:iCs/>
          <w:color w:val="00B050"/>
          <w:sz w:val="24"/>
          <w:szCs w:val="24"/>
        </w:rPr>
        <w:t>garzonlakáshoz jutás rendszerét a lakástulajdon megszerzésének helyi támogatási rendszeréről szóló rendelet szabályozza.</w:t>
      </w:r>
    </w:p>
    <w:p w:rsidR="0064180D" w:rsidRPr="0026678C" w:rsidRDefault="0064180D" w:rsidP="00EB0015">
      <w:pPr>
        <w:spacing w:after="120" w:line="360" w:lineRule="auto"/>
        <w:jc w:val="both"/>
        <w:rPr>
          <w:rFonts w:ascii="Times New Roman" w:hAnsi="Times New Roman"/>
          <w:iCs/>
          <w:color w:val="00B050"/>
          <w:sz w:val="24"/>
          <w:szCs w:val="24"/>
        </w:rPr>
      </w:pPr>
      <w:r w:rsidRPr="0026678C">
        <w:rPr>
          <w:rFonts w:ascii="Times New Roman" w:hAnsi="Times New Roman"/>
          <w:iCs/>
          <w:color w:val="00B050"/>
          <w:sz w:val="24"/>
          <w:szCs w:val="24"/>
        </w:rPr>
        <w:t>A Hársfa utca 65. szám alatti lakások kedvezményesen megállapított bérleti díja egységesen 37.500 Ft/hó.</w:t>
      </w:r>
    </w:p>
    <w:p w:rsidR="00CC1082" w:rsidRPr="0026678C" w:rsidRDefault="0064180D" w:rsidP="00EB0015">
      <w:pPr>
        <w:spacing w:after="120" w:line="360" w:lineRule="auto"/>
        <w:jc w:val="both"/>
        <w:rPr>
          <w:rFonts w:ascii="Times New Roman" w:hAnsi="Times New Roman"/>
          <w:iCs/>
          <w:color w:val="00B050"/>
          <w:sz w:val="24"/>
          <w:szCs w:val="24"/>
        </w:rPr>
      </w:pPr>
      <w:r w:rsidRPr="0026678C">
        <w:rPr>
          <w:rFonts w:ascii="Times New Roman" w:hAnsi="Times New Roman"/>
          <w:iCs/>
          <w:color w:val="00B050"/>
          <w:sz w:val="24"/>
          <w:szCs w:val="24"/>
        </w:rPr>
        <w:t>Az önkormányzat</w:t>
      </w:r>
      <w:r w:rsidR="006267AC">
        <w:rPr>
          <w:rFonts w:ascii="Times New Roman" w:hAnsi="Times New Roman"/>
          <w:iCs/>
          <w:color w:val="00B050"/>
          <w:sz w:val="24"/>
          <w:szCs w:val="24"/>
        </w:rPr>
        <w:t xml:space="preserve"> </w:t>
      </w:r>
      <w:r w:rsidRPr="0026678C">
        <w:rPr>
          <w:rFonts w:ascii="Times New Roman" w:hAnsi="Times New Roman"/>
          <w:iCs/>
          <w:color w:val="00B050"/>
          <w:sz w:val="24"/>
          <w:szCs w:val="24"/>
        </w:rPr>
        <w:t>a rendelkezése alatt álló 8 lakásból 3-at – azok átminősítése után – közérdekű célból adott bérbe a városban dolgozó tűzoltó, tanár és szociális dolgozó részére.</w:t>
      </w:r>
    </w:p>
    <w:p w:rsidR="0022205D" w:rsidRPr="00CC1082" w:rsidRDefault="0022205D" w:rsidP="00CC1082">
      <w:pPr>
        <w:spacing w:after="0" w:line="360" w:lineRule="auto"/>
        <w:jc w:val="both"/>
        <w:rPr>
          <w:rFonts w:ascii="Times New Roman" w:hAnsi="Times New Roman" w:cs="Times New Roman"/>
          <w:b/>
          <w:sz w:val="24"/>
          <w:szCs w:val="24"/>
        </w:rPr>
      </w:pPr>
      <w:r w:rsidRPr="00CC1082">
        <w:rPr>
          <w:rFonts w:ascii="Times New Roman" w:hAnsi="Times New Roman" w:cs="Times New Roman"/>
          <w:b/>
          <w:sz w:val="24"/>
          <w:szCs w:val="24"/>
        </w:rPr>
        <w:t>Szociális bérlakások</w:t>
      </w:r>
    </w:p>
    <w:p w:rsidR="0022205D" w:rsidRPr="0022205D" w:rsidRDefault="0022205D" w:rsidP="00932A52">
      <w:pPr>
        <w:spacing w:after="120" w:line="360" w:lineRule="auto"/>
        <w:jc w:val="both"/>
        <w:rPr>
          <w:rFonts w:ascii="Times New Roman" w:hAnsi="Times New Roman" w:cs="Times New Roman"/>
          <w:color w:val="00B050"/>
          <w:sz w:val="24"/>
          <w:szCs w:val="24"/>
        </w:rPr>
      </w:pPr>
      <w:r w:rsidRPr="0022205D">
        <w:rPr>
          <w:rFonts w:ascii="Times New Roman" w:hAnsi="Times New Roman" w:cs="Times New Roman"/>
          <w:color w:val="00B050"/>
          <w:sz w:val="24"/>
          <w:szCs w:val="24"/>
        </w:rPr>
        <w:t xml:space="preserve">2022. évben 125 db szociális bérlakással rendelkezett az önkormányzat. Évközben ebből 1 db szociális bérlakás eladásra került, 3 költségelvű lakássá lett átminősítve. </w:t>
      </w:r>
      <w:proofErr w:type="gramStart"/>
      <w:r w:rsidRPr="0022205D">
        <w:rPr>
          <w:rFonts w:ascii="Times New Roman" w:hAnsi="Times New Roman" w:cs="Times New Roman"/>
          <w:color w:val="00B050"/>
          <w:sz w:val="24"/>
          <w:szCs w:val="24"/>
        </w:rPr>
        <w:t>2016. januárja</w:t>
      </w:r>
      <w:proofErr w:type="gramEnd"/>
      <w:r w:rsidRPr="0022205D">
        <w:rPr>
          <w:rFonts w:ascii="Times New Roman" w:hAnsi="Times New Roman" w:cs="Times New Roman"/>
          <w:color w:val="00B050"/>
          <w:sz w:val="24"/>
          <w:szCs w:val="24"/>
        </w:rPr>
        <w:t xml:space="preserve"> óta lakáspályázat útján lehet szociális bérlakáshoz jutni. 2021. évben 5, 2022. évben 4 pályázat került kiírásra. A legtöbb lakáspályázati kiírás a szociális bérlakás bérlő általi helyreállítására irányult. Ez az eljárásrend kedvező az önkormányzat részére, mert költségkímélő, másrészt kedvező a bérlőnek is, mert saját pénzéből - a pályázati kiírásban foglaltak teljesítésén túl - saját ízlésének megfelelően történhet a felújítás és így még nagyobb becsületben tartják a bérleményt.</w:t>
      </w:r>
    </w:p>
    <w:p w:rsidR="0022205D" w:rsidRPr="0022205D" w:rsidRDefault="0022205D" w:rsidP="00932A52">
      <w:pPr>
        <w:spacing w:after="120" w:line="360" w:lineRule="auto"/>
        <w:jc w:val="both"/>
        <w:rPr>
          <w:rFonts w:ascii="Times New Roman" w:hAnsi="Times New Roman" w:cs="Times New Roman"/>
          <w:color w:val="00B050"/>
          <w:sz w:val="24"/>
          <w:szCs w:val="24"/>
        </w:rPr>
      </w:pPr>
      <w:r w:rsidRPr="0022205D">
        <w:rPr>
          <w:rFonts w:ascii="Times New Roman" w:hAnsi="Times New Roman" w:cs="Times New Roman"/>
          <w:color w:val="00B050"/>
          <w:sz w:val="24"/>
          <w:szCs w:val="24"/>
        </w:rPr>
        <w:t xml:space="preserve">2021-2022. évben az önkormányzatnak sajnos nem volt lehetősége sem közfoglalkoztatási program, sem uniós pályázat keretében </w:t>
      </w:r>
      <w:proofErr w:type="spellStart"/>
      <w:r w:rsidRPr="0022205D">
        <w:rPr>
          <w:rFonts w:ascii="Times New Roman" w:hAnsi="Times New Roman" w:cs="Times New Roman"/>
          <w:color w:val="00B050"/>
          <w:sz w:val="24"/>
          <w:szCs w:val="24"/>
        </w:rPr>
        <w:t>továbbfolytatni</w:t>
      </w:r>
      <w:proofErr w:type="spellEnd"/>
      <w:r w:rsidRPr="0022205D">
        <w:rPr>
          <w:rFonts w:ascii="Times New Roman" w:hAnsi="Times New Roman" w:cs="Times New Roman"/>
          <w:color w:val="00B050"/>
          <w:sz w:val="24"/>
          <w:szCs w:val="24"/>
        </w:rPr>
        <w:t xml:space="preserve"> az alacsony komfortfokozatú lakások felújítását, korszerűsítését. </w:t>
      </w:r>
    </w:p>
    <w:p w:rsidR="0022205D" w:rsidRPr="0022205D" w:rsidRDefault="0022205D" w:rsidP="00932A52">
      <w:pPr>
        <w:spacing w:after="120" w:line="360" w:lineRule="auto"/>
        <w:jc w:val="both"/>
        <w:rPr>
          <w:rFonts w:ascii="Times New Roman" w:hAnsi="Times New Roman" w:cs="Times New Roman"/>
          <w:color w:val="00B050"/>
          <w:sz w:val="24"/>
          <w:szCs w:val="24"/>
        </w:rPr>
      </w:pPr>
      <w:r w:rsidRPr="0022205D">
        <w:rPr>
          <w:rFonts w:ascii="Times New Roman" w:hAnsi="Times New Roman" w:cs="Times New Roman"/>
          <w:color w:val="00B050"/>
          <w:sz w:val="24"/>
          <w:szCs w:val="24"/>
        </w:rPr>
        <w:t xml:space="preserve">Tekintettel a bérlakás állomány életkorára és műszaki állapotára a jövőben is szeretne az önkormányzat hasonló pályázati lehetőségekkel élni. </w:t>
      </w:r>
    </w:p>
    <w:p w:rsidR="0022205D" w:rsidRPr="0022205D" w:rsidRDefault="0022205D" w:rsidP="00932A52">
      <w:pPr>
        <w:spacing w:after="120" w:line="360" w:lineRule="auto"/>
        <w:jc w:val="both"/>
        <w:rPr>
          <w:rFonts w:ascii="Times New Roman" w:hAnsi="Times New Roman" w:cs="Times New Roman"/>
          <w:color w:val="00B050"/>
          <w:sz w:val="24"/>
          <w:szCs w:val="24"/>
        </w:rPr>
      </w:pPr>
      <w:r w:rsidRPr="0022205D">
        <w:rPr>
          <w:rFonts w:ascii="Times New Roman" w:hAnsi="Times New Roman" w:cs="Times New Roman"/>
          <w:color w:val="00B050"/>
          <w:sz w:val="24"/>
          <w:szCs w:val="24"/>
        </w:rPr>
        <w:t xml:space="preserve">2020. március 01. napjától a városközponti és </w:t>
      </w:r>
      <w:proofErr w:type="spellStart"/>
      <w:r w:rsidRPr="0022205D">
        <w:rPr>
          <w:rFonts w:ascii="Times New Roman" w:hAnsi="Times New Roman" w:cs="Times New Roman"/>
          <w:color w:val="00B050"/>
          <w:sz w:val="24"/>
          <w:szCs w:val="24"/>
        </w:rPr>
        <w:t>bökényi</w:t>
      </w:r>
      <w:proofErr w:type="spellEnd"/>
      <w:r w:rsidRPr="0022205D">
        <w:rPr>
          <w:rFonts w:ascii="Times New Roman" w:hAnsi="Times New Roman" w:cs="Times New Roman"/>
          <w:color w:val="00B050"/>
          <w:sz w:val="24"/>
          <w:szCs w:val="24"/>
        </w:rPr>
        <w:t xml:space="preserve"> városrész komfortos és összkomfortos lakásainak bérleti díja 30 %-</w:t>
      </w:r>
      <w:proofErr w:type="spellStart"/>
      <w:r w:rsidRPr="0022205D">
        <w:rPr>
          <w:rFonts w:ascii="Times New Roman" w:hAnsi="Times New Roman" w:cs="Times New Roman"/>
          <w:color w:val="00B050"/>
          <w:sz w:val="24"/>
          <w:szCs w:val="24"/>
        </w:rPr>
        <w:t>kal</w:t>
      </w:r>
      <w:proofErr w:type="spellEnd"/>
      <w:r w:rsidRPr="0022205D">
        <w:rPr>
          <w:rFonts w:ascii="Times New Roman" w:hAnsi="Times New Roman" w:cs="Times New Roman"/>
          <w:color w:val="00B050"/>
          <w:sz w:val="24"/>
          <w:szCs w:val="24"/>
        </w:rPr>
        <w:t xml:space="preserve"> megemelésre került. Ezt követően a koronavírus járvány idejére kihirdetett veszélyhelyzet alatt kormányrendelet akadályozta meg a bérleti díjak megemelését és a kilakoltatások foganatosítását. 2021. évben 3 esetben kezdeményezt</w:t>
      </w:r>
      <w:r w:rsidR="00671636">
        <w:rPr>
          <w:rFonts w:ascii="Times New Roman" w:hAnsi="Times New Roman" w:cs="Times New Roman"/>
          <w:color w:val="00B050"/>
          <w:sz w:val="24"/>
          <w:szCs w:val="24"/>
        </w:rPr>
        <w:t xml:space="preserve">e az önkormányzat </w:t>
      </w:r>
      <w:r w:rsidRPr="0022205D">
        <w:rPr>
          <w:rFonts w:ascii="Times New Roman" w:hAnsi="Times New Roman" w:cs="Times New Roman"/>
          <w:color w:val="00B050"/>
          <w:sz w:val="24"/>
          <w:szCs w:val="24"/>
        </w:rPr>
        <w:t xml:space="preserve">a magas közüzemi, bérleti díjtartozások miatt kilakoltatási pert a Csongrádi Járásbíróságnál (foganatosításra nem került sor, közülük egy fő rendezte a tartozását), 2022. évben 4 személy esetében </w:t>
      </w:r>
      <w:r w:rsidR="00671636">
        <w:rPr>
          <w:rFonts w:ascii="Times New Roman" w:hAnsi="Times New Roman" w:cs="Times New Roman"/>
          <w:color w:val="00B050"/>
          <w:sz w:val="24"/>
          <w:szCs w:val="24"/>
        </w:rPr>
        <w:t>került meg</w:t>
      </w:r>
      <w:r w:rsidRPr="0022205D">
        <w:rPr>
          <w:rFonts w:ascii="Times New Roman" w:hAnsi="Times New Roman" w:cs="Times New Roman"/>
          <w:color w:val="00B050"/>
          <w:sz w:val="24"/>
          <w:szCs w:val="24"/>
        </w:rPr>
        <w:t>szüntet</w:t>
      </w:r>
      <w:r w:rsidR="00671636">
        <w:rPr>
          <w:rFonts w:ascii="Times New Roman" w:hAnsi="Times New Roman" w:cs="Times New Roman"/>
          <w:color w:val="00B050"/>
          <w:sz w:val="24"/>
          <w:szCs w:val="24"/>
        </w:rPr>
        <w:t>ésre</w:t>
      </w:r>
      <w:r w:rsidRPr="0022205D">
        <w:rPr>
          <w:rFonts w:ascii="Times New Roman" w:hAnsi="Times New Roman" w:cs="Times New Roman"/>
          <w:color w:val="00B050"/>
          <w:sz w:val="24"/>
          <w:szCs w:val="24"/>
        </w:rPr>
        <w:t xml:space="preserve"> a lakásbérleti jogviszony az együttélés szabályainak megszegése miatt). 2022. évben 6 esetben került sor ügyvéd általi fizetési meghagyás kibocsátására a magas díjtartozások miatt.</w:t>
      </w:r>
    </w:p>
    <w:p w:rsidR="0022205D" w:rsidRPr="0022205D" w:rsidRDefault="0022205D" w:rsidP="00932A52">
      <w:pPr>
        <w:spacing w:after="120" w:line="360" w:lineRule="auto"/>
        <w:jc w:val="both"/>
        <w:rPr>
          <w:rFonts w:ascii="Times New Roman" w:hAnsi="Times New Roman" w:cs="Times New Roman"/>
          <w:color w:val="00B050"/>
          <w:sz w:val="24"/>
          <w:szCs w:val="24"/>
        </w:rPr>
      </w:pPr>
      <w:r w:rsidRPr="0022205D">
        <w:rPr>
          <w:rFonts w:ascii="Times New Roman" w:hAnsi="Times New Roman" w:cs="Times New Roman"/>
          <w:color w:val="00B050"/>
          <w:sz w:val="24"/>
          <w:szCs w:val="24"/>
        </w:rPr>
        <w:t xml:space="preserve">A társasházi bérlakások jelentős részében a nyílászárók cseréje, az elektromos- és vízhálózat felülvizsgálata továbbra is indokolt. A központi és </w:t>
      </w:r>
      <w:proofErr w:type="spellStart"/>
      <w:r w:rsidRPr="0022205D">
        <w:rPr>
          <w:rFonts w:ascii="Times New Roman" w:hAnsi="Times New Roman" w:cs="Times New Roman"/>
          <w:color w:val="00B050"/>
          <w:sz w:val="24"/>
          <w:szCs w:val="24"/>
        </w:rPr>
        <w:t>bökényi</w:t>
      </w:r>
      <w:proofErr w:type="spellEnd"/>
      <w:r w:rsidRPr="0022205D">
        <w:rPr>
          <w:rFonts w:ascii="Times New Roman" w:hAnsi="Times New Roman" w:cs="Times New Roman"/>
          <w:color w:val="00B050"/>
          <w:sz w:val="24"/>
          <w:szCs w:val="24"/>
        </w:rPr>
        <w:t xml:space="preserve"> városrészen lévő lakások több mint 30 éve épültek, a </w:t>
      </w:r>
      <w:proofErr w:type="gramStart"/>
      <w:r w:rsidRPr="0022205D">
        <w:rPr>
          <w:rFonts w:ascii="Times New Roman" w:hAnsi="Times New Roman" w:cs="Times New Roman"/>
          <w:color w:val="00B050"/>
          <w:sz w:val="24"/>
          <w:szCs w:val="24"/>
        </w:rPr>
        <w:t>problémák</w:t>
      </w:r>
      <w:proofErr w:type="gramEnd"/>
      <w:r w:rsidRPr="0022205D">
        <w:rPr>
          <w:rFonts w:ascii="Times New Roman" w:hAnsi="Times New Roman" w:cs="Times New Roman"/>
          <w:color w:val="00B050"/>
          <w:sz w:val="24"/>
          <w:szCs w:val="24"/>
        </w:rPr>
        <w:t xml:space="preserve"> folyamatosan jelentkeznek. Több esetben fordult elő, hogy a bérlő saját költségen újította fel a bérleményt, cserélt nyílászárót, ezzel növelve az ingatlan értékét. Az ingatlanra fordított költség lakbérbe való beszámítására 2020. november 01. napjától már nincs lehetőség. Ugyanakkor a lakásrendelet lehetőséget nyújt arra, ha a bérlő újította fel a lakást a beköltözés előtt és 5 éven belül leadásra kerül, a bérlő az általa elvégzett értéknövelő beruházás addig meg nem térült ellenértékére igényt tarthat. </w:t>
      </w:r>
    </w:p>
    <w:p w:rsidR="00EC4DCF" w:rsidRDefault="0022205D" w:rsidP="00EB0015">
      <w:pPr>
        <w:spacing w:after="120" w:line="360" w:lineRule="auto"/>
        <w:jc w:val="both"/>
        <w:rPr>
          <w:rFonts w:ascii="Times New Roman" w:hAnsi="Times New Roman" w:cs="Times New Roman"/>
          <w:color w:val="00B050"/>
          <w:sz w:val="24"/>
          <w:szCs w:val="24"/>
        </w:rPr>
      </w:pPr>
      <w:r w:rsidRPr="0022205D">
        <w:rPr>
          <w:rFonts w:ascii="Times New Roman" w:hAnsi="Times New Roman" w:cs="Times New Roman"/>
          <w:color w:val="00B050"/>
          <w:sz w:val="24"/>
          <w:szCs w:val="24"/>
        </w:rPr>
        <w:t>Nyílászáró csere (kizárólag ablakcsere) esetén a bérlő a hivatal házipénztárába fizeti be az anyag- és munkadíj 50%-át. Ezt követően rendeli meg az önkormányzat a nyílászárót és fizeti ki a teljes összeget az önkormányzat nevére szóló számla ellenében.</w:t>
      </w:r>
    </w:p>
    <w:p w:rsidR="00932A52" w:rsidRDefault="00932A52" w:rsidP="00EB0015">
      <w:pPr>
        <w:spacing w:after="120" w:line="360" w:lineRule="auto"/>
        <w:jc w:val="both"/>
        <w:rPr>
          <w:rFonts w:ascii="Times New Roman" w:hAnsi="Times New Roman" w:cs="Times New Roman"/>
          <w:color w:val="00B050"/>
          <w:sz w:val="24"/>
          <w:szCs w:val="24"/>
        </w:rPr>
      </w:pPr>
    </w:p>
    <w:p w:rsidR="00932A52" w:rsidRDefault="00932A52" w:rsidP="00EB0015">
      <w:pPr>
        <w:spacing w:after="120" w:line="360" w:lineRule="auto"/>
        <w:jc w:val="both"/>
        <w:rPr>
          <w:rFonts w:ascii="Times New Roman" w:hAnsi="Times New Roman" w:cs="Times New Roman"/>
          <w:color w:val="00B050"/>
          <w:sz w:val="24"/>
          <w:szCs w:val="24"/>
        </w:rPr>
      </w:pPr>
    </w:p>
    <w:p w:rsidR="00932A52" w:rsidRDefault="00932A52" w:rsidP="00EB0015">
      <w:pPr>
        <w:spacing w:after="120" w:line="360" w:lineRule="auto"/>
        <w:jc w:val="both"/>
        <w:rPr>
          <w:rFonts w:ascii="Times New Roman" w:hAnsi="Times New Roman" w:cs="Times New Roman"/>
          <w:color w:val="00B050"/>
          <w:sz w:val="24"/>
          <w:szCs w:val="24"/>
        </w:rPr>
      </w:pPr>
    </w:p>
    <w:p w:rsidR="00932A52" w:rsidRPr="0022205D" w:rsidRDefault="00932A52" w:rsidP="00EB0015">
      <w:pPr>
        <w:spacing w:after="120" w:line="360" w:lineRule="auto"/>
        <w:jc w:val="both"/>
        <w:rPr>
          <w:rFonts w:ascii="Times New Roman" w:hAnsi="Times New Roman" w:cs="Times New Roman"/>
          <w:color w:val="00B050"/>
          <w:sz w:val="24"/>
          <w:szCs w:val="24"/>
        </w:rPr>
      </w:pPr>
    </w:p>
    <w:p w:rsidR="00667591" w:rsidRPr="00743B10" w:rsidRDefault="00667591" w:rsidP="00FE491B">
      <w:pPr>
        <w:spacing w:after="120" w:line="360" w:lineRule="auto"/>
        <w:jc w:val="both"/>
        <w:rPr>
          <w:rFonts w:ascii="Times New Roman" w:hAnsi="Times New Roman" w:cs="Times New Roman"/>
          <w:b/>
          <w:sz w:val="24"/>
          <w:szCs w:val="24"/>
        </w:rPr>
      </w:pPr>
      <w:r w:rsidRPr="00743B10">
        <w:rPr>
          <w:rFonts w:ascii="Times New Roman" w:hAnsi="Times New Roman" w:cs="Times New Roman"/>
          <w:b/>
          <w:sz w:val="24"/>
          <w:szCs w:val="24"/>
        </w:rPr>
        <w:t>Lakásgazdálkodási tervek 2021-2024</w:t>
      </w:r>
      <w:r w:rsidR="00293CA8" w:rsidRPr="00743B10">
        <w:rPr>
          <w:rFonts w:ascii="Times New Roman" w:hAnsi="Times New Roman" w:cs="Times New Roman"/>
          <w:b/>
          <w:sz w:val="24"/>
          <w:szCs w:val="24"/>
        </w:rPr>
        <w:t>.</w:t>
      </w:r>
      <w:r w:rsidRPr="00743B10">
        <w:rPr>
          <w:rFonts w:ascii="Times New Roman" w:hAnsi="Times New Roman" w:cs="Times New Roman"/>
          <w:b/>
          <w:sz w:val="24"/>
          <w:szCs w:val="24"/>
        </w:rPr>
        <w:t xml:space="preserve"> évekre: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3710"/>
        <w:gridCol w:w="2354"/>
      </w:tblGrid>
      <w:tr w:rsidR="00743B10" w:rsidRPr="00743B10" w:rsidTr="00DA31B4">
        <w:tc>
          <w:tcPr>
            <w:tcW w:w="2328" w:type="dxa"/>
            <w:tcBorders>
              <w:top w:val="single" w:sz="4" w:space="0" w:color="auto"/>
              <w:left w:val="single" w:sz="4" w:space="0" w:color="auto"/>
              <w:bottom w:val="single" w:sz="4" w:space="0" w:color="auto"/>
              <w:right w:val="single" w:sz="4" w:space="0" w:color="auto"/>
            </w:tcBorders>
            <w:shd w:val="clear" w:color="auto" w:fill="auto"/>
            <w:hideMark/>
          </w:tcPr>
          <w:p w:rsidR="00743B10" w:rsidRPr="00DF75F6" w:rsidRDefault="00743B10" w:rsidP="00DA31B4">
            <w:pPr>
              <w:jc w:val="center"/>
              <w:rPr>
                <w:rFonts w:ascii="Times New Roman" w:hAnsi="Times New Roman" w:cs="Times New Roman"/>
                <w:b/>
                <w:sz w:val="24"/>
                <w:szCs w:val="24"/>
              </w:rPr>
            </w:pPr>
            <w:r w:rsidRPr="00DF75F6">
              <w:rPr>
                <w:rFonts w:ascii="Times New Roman" w:hAnsi="Times New Roman" w:cs="Times New Roman"/>
                <w:b/>
                <w:sz w:val="24"/>
                <w:szCs w:val="24"/>
              </w:rPr>
              <w:t>Műszaki állapot szerint</w:t>
            </w:r>
          </w:p>
        </w:tc>
        <w:tc>
          <w:tcPr>
            <w:tcW w:w="3710" w:type="dxa"/>
            <w:tcBorders>
              <w:top w:val="single" w:sz="4" w:space="0" w:color="auto"/>
              <w:left w:val="single" w:sz="4" w:space="0" w:color="auto"/>
              <w:bottom w:val="single" w:sz="4" w:space="0" w:color="auto"/>
              <w:right w:val="single" w:sz="4" w:space="0" w:color="auto"/>
            </w:tcBorders>
            <w:shd w:val="clear" w:color="auto" w:fill="auto"/>
            <w:hideMark/>
          </w:tcPr>
          <w:p w:rsidR="00743B10" w:rsidRPr="00DF75F6" w:rsidRDefault="00743B10" w:rsidP="00DA31B4">
            <w:pPr>
              <w:jc w:val="center"/>
              <w:rPr>
                <w:rFonts w:ascii="Times New Roman" w:hAnsi="Times New Roman" w:cs="Times New Roman"/>
                <w:b/>
                <w:sz w:val="24"/>
                <w:szCs w:val="24"/>
              </w:rPr>
            </w:pPr>
            <w:r w:rsidRPr="00DF75F6">
              <w:rPr>
                <w:rFonts w:ascii="Times New Roman" w:hAnsi="Times New Roman" w:cs="Times New Roman"/>
                <w:b/>
                <w:sz w:val="24"/>
                <w:szCs w:val="24"/>
              </w:rPr>
              <w:t>Ingatlanok</w:t>
            </w:r>
          </w:p>
        </w:tc>
        <w:tc>
          <w:tcPr>
            <w:tcW w:w="2354" w:type="dxa"/>
            <w:tcBorders>
              <w:top w:val="single" w:sz="4" w:space="0" w:color="auto"/>
              <w:left w:val="single" w:sz="4" w:space="0" w:color="auto"/>
              <w:bottom w:val="single" w:sz="4" w:space="0" w:color="auto"/>
              <w:right w:val="single" w:sz="4" w:space="0" w:color="auto"/>
            </w:tcBorders>
          </w:tcPr>
          <w:p w:rsidR="00743B10" w:rsidRPr="00DF75F6" w:rsidRDefault="00743B10" w:rsidP="00DA31B4">
            <w:pPr>
              <w:jc w:val="center"/>
              <w:rPr>
                <w:rFonts w:ascii="Times New Roman" w:hAnsi="Times New Roman" w:cs="Times New Roman"/>
                <w:b/>
                <w:sz w:val="24"/>
                <w:szCs w:val="24"/>
              </w:rPr>
            </w:pPr>
            <w:r w:rsidRPr="00DF75F6">
              <w:rPr>
                <w:rFonts w:ascii="Times New Roman" w:hAnsi="Times New Roman" w:cs="Times New Roman"/>
                <w:b/>
                <w:sz w:val="24"/>
                <w:szCs w:val="24"/>
              </w:rPr>
              <w:t>2021-2022. évi megvalósulás</w:t>
            </w:r>
          </w:p>
        </w:tc>
      </w:tr>
      <w:tr w:rsidR="00743B10" w:rsidRPr="00743B10" w:rsidTr="00DA31B4">
        <w:tc>
          <w:tcPr>
            <w:tcW w:w="2328" w:type="dxa"/>
            <w:tcBorders>
              <w:top w:val="single" w:sz="4" w:space="0" w:color="auto"/>
              <w:left w:val="single" w:sz="4" w:space="0" w:color="auto"/>
              <w:bottom w:val="single" w:sz="4" w:space="0" w:color="auto"/>
              <w:right w:val="single" w:sz="4" w:space="0" w:color="auto"/>
            </w:tcBorders>
            <w:shd w:val="clear" w:color="auto" w:fill="auto"/>
            <w:hideMark/>
          </w:tcPr>
          <w:p w:rsidR="00743B10" w:rsidRPr="00DF75F6" w:rsidRDefault="00743B10" w:rsidP="00DA31B4">
            <w:pPr>
              <w:rPr>
                <w:rFonts w:ascii="Times New Roman" w:hAnsi="Times New Roman" w:cs="Times New Roman"/>
                <w:sz w:val="24"/>
                <w:szCs w:val="24"/>
              </w:rPr>
            </w:pPr>
            <w:r w:rsidRPr="00DF75F6">
              <w:rPr>
                <w:rFonts w:ascii="Times New Roman" w:hAnsi="Times New Roman" w:cs="Times New Roman"/>
                <w:sz w:val="24"/>
                <w:szCs w:val="24"/>
              </w:rPr>
              <w:t>leromlott állagú, gazdaságosan már fel nem újítható ingatlan eladása</w:t>
            </w:r>
          </w:p>
        </w:tc>
        <w:tc>
          <w:tcPr>
            <w:tcW w:w="3710" w:type="dxa"/>
            <w:tcBorders>
              <w:top w:val="single" w:sz="4" w:space="0" w:color="auto"/>
              <w:left w:val="single" w:sz="4" w:space="0" w:color="auto"/>
              <w:bottom w:val="single" w:sz="4" w:space="0" w:color="auto"/>
              <w:right w:val="single" w:sz="4" w:space="0" w:color="auto"/>
            </w:tcBorders>
            <w:shd w:val="clear" w:color="auto" w:fill="auto"/>
            <w:hideMark/>
          </w:tcPr>
          <w:p w:rsidR="00743B10" w:rsidRPr="00DF75F6" w:rsidRDefault="00743B10" w:rsidP="006F7D34">
            <w:pPr>
              <w:pStyle w:val="Listaszerbekezds"/>
              <w:numPr>
                <w:ilvl w:val="0"/>
                <w:numId w:val="40"/>
              </w:numPr>
              <w:spacing w:after="0" w:line="240" w:lineRule="auto"/>
              <w:jc w:val="both"/>
              <w:rPr>
                <w:rFonts w:ascii="Times New Roman" w:hAnsi="Times New Roman" w:cs="Times New Roman"/>
                <w:sz w:val="24"/>
                <w:szCs w:val="24"/>
              </w:rPr>
            </w:pPr>
            <w:r w:rsidRPr="00DF75F6">
              <w:rPr>
                <w:rFonts w:ascii="Times New Roman" w:hAnsi="Times New Roman" w:cs="Times New Roman"/>
                <w:sz w:val="24"/>
                <w:szCs w:val="24"/>
              </w:rPr>
              <w:t xml:space="preserve">Csongrád, </w:t>
            </w:r>
            <w:proofErr w:type="spellStart"/>
            <w:r w:rsidRPr="00DF75F6">
              <w:rPr>
                <w:rFonts w:ascii="Times New Roman" w:hAnsi="Times New Roman" w:cs="Times New Roman"/>
                <w:sz w:val="24"/>
                <w:szCs w:val="24"/>
              </w:rPr>
              <w:t>Hoch</w:t>
            </w:r>
            <w:proofErr w:type="spellEnd"/>
            <w:r w:rsidRPr="00DF75F6">
              <w:rPr>
                <w:rFonts w:ascii="Times New Roman" w:hAnsi="Times New Roman" w:cs="Times New Roman"/>
                <w:sz w:val="24"/>
                <w:szCs w:val="24"/>
              </w:rPr>
              <w:t xml:space="preserve"> J. u. 15.</w:t>
            </w:r>
          </w:p>
        </w:tc>
        <w:tc>
          <w:tcPr>
            <w:tcW w:w="2354" w:type="dxa"/>
            <w:tcBorders>
              <w:top w:val="single" w:sz="4" w:space="0" w:color="auto"/>
              <w:left w:val="single" w:sz="4" w:space="0" w:color="auto"/>
              <w:bottom w:val="single" w:sz="4" w:space="0" w:color="auto"/>
              <w:right w:val="single" w:sz="4" w:space="0" w:color="auto"/>
            </w:tcBorders>
          </w:tcPr>
          <w:p w:rsidR="00743B10" w:rsidRPr="00DF75F6" w:rsidRDefault="00743B10" w:rsidP="006F7D34">
            <w:pPr>
              <w:pStyle w:val="Listaszerbekezds"/>
              <w:numPr>
                <w:ilvl w:val="0"/>
                <w:numId w:val="40"/>
              </w:numPr>
              <w:tabs>
                <w:tab w:val="left" w:pos="262"/>
              </w:tabs>
              <w:spacing w:after="0" w:line="240" w:lineRule="auto"/>
              <w:ind w:left="404" w:hanging="284"/>
              <w:jc w:val="both"/>
              <w:rPr>
                <w:rFonts w:ascii="Times New Roman" w:hAnsi="Times New Roman" w:cs="Times New Roman"/>
                <w:sz w:val="24"/>
                <w:szCs w:val="24"/>
              </w:rPr>
            </w:pPr>
            <w:r w:rsidRPr="00DF75F6">
              <w:rPr>
                <w:rFonts w:ascii="Times New Roman" w:hAnsi="Times New Roman" w:cs="Times New Roman"/>
                <w:color w:val="00B050"/>
                <w:sz w:val="24"/>
                <w:szCs w:val="24"/>
              </w:rPr>
              <w:t>nem valósult meg</w:t>
            </w:r>
          </w:p>
        </w:tc>
      </w:tr>
      <w:tr w:rsidR="00743B10" w:rsidRPr="00743B10" w:rsidTr="00DA31B4">
        <w:tc>
          <w:tcPr>
            <w:tcW w:w="2328" w:type="dxa"/>
            <w:tcBorders>
              <w:top w:val="single" w:sz="4" w:space="0" w:color="auto"/>
              <w:left w:val="single" w:sz="4" w:space="0" w:color="auto"/>
              <w:bottom w:val="single" w:sz="4" w:space="0" w:color="auto"/>
              <w:right w:val="single" w:sz="4" w:space="0" w:color="auto"/>
            </w:tcBorders>
            <w:shd w:val="clear" w:color="auto" w:fill="auto"/>
            <w:hideMark/>
          </w:tcPr>
          <w:p w:rsidR="00743B10" w:rsidRPr="00DF75F6" w:rsidRDefault="00743B10" w:rsidP="00DA31B4">
            <w:pPr>
              <w:rPr>
                <w:rFonts w:ascii="Times New Roman" w:hAnsi="Times New Roman" w:cs="Times New Roman"/>
                <w:sz w:val="24"/>
                <w:szCs w:val="24"/>
              </w:rPr>
            </w:pPr>
            <w:r w:rsidRPr="00DF75F6">
              <w:rPr>
                <w:rFonts w:ascii="Times New Roman" w:hAnsi="Times New Roman" w:cs="Times New Roman"/>
                <w:sz w:val="24"/>
                <w:szCs w:val="24"/>
              </w:rPr>
              <w:t xml:space="preserve">leromlott állagú ingatlanok elbontása </w:t>
            </w:r>
          </w:p>
        </w:tc>
        <w:tc>
          <w:tcPr>
            <w:tcW w:w="3710" w:type="dxa"/>
            <w:tcBorders>
              <w:top w:val="single" w:sz="4" w:space="0" w:color="auto"/>
              <w:left w:val="single" w:sz="4" w:space="0" w:color="auto"/>
              <w:bottom w:val="single" w:sz="4" w:space="0" w:color="auto"/>
              <w:right w:val="single" w:sz="4" w:space="0" w:color="auto"/>
            </w:tcBorders>
            <w:shd w:val="clear" w:color="auto" w:fill="auto"/>
            <w:hideMark/>
          </w:tcPr>
          <w:p w:rsidR="00743B10" w:rsidRPr="00DF75F6" w:rsidRDefault="00743B10" w:rsidP="006F7D34">
            <w:pPr>
              <w:pStyle w:val="Listaszerbekezds"/>
              <w:numPr>
                <w:ilvl w:val="0"/>
                <w:numId w:val="40"/>
              </w:numPr>
              <w:spacing w:after="0" w:line="240" w:lineRule="auto"/>
              <w:jc w:val="both"/>
              <w:rPr>
                <w:rFonts w:ascii="Times New Roman" w:hAnsi="Times New Roman" w:cs="Times New Roman"/>
                <w:sz w:val="24"/>
                <w:szCs w:val="24"/>
              </w:rPr>
            </w:pPr>
            <w:r w:rsidRPr="00DF75F6">
              <w:rPr>
                <w:rFonts w:ascii="Times New Roman" w:hAnsi="Times New Roman" w:cs="Times New Roman"/>
                <w:sz w:val="24"/>
                <w:szCs w:val="24"/>
              </w:rPr>
              <w:t xml:space="preserve">Csongrád, József </w:t>
            </w:r>
            <w:proofErr w:type="gramStart"/>
            <w:r w:rsidRPr="00DF75F6">
              <w:rPr>
                <w:rFonts w:ascii="Times New Roman" w:hAnsi="Times New Roman" w:cs="Times New Roman"/>
                <w:sz w:val="24"/>
                <w:szCs w:val="24"/>
              </w:rPr>
              <w:t>A</w:t>
            </w:r>
            <w:proofErr w:type="gramEnd"/>
            <w:r w:rsidRPr="00DF75F6">
              <w:rPr>
                <w:rFonts w:ascii="Times New Roman" w:hAnsi="Times New Roman" w:cs="Times New Roman"/>
                <w:sz w:val="24"/>
                <w:szCs w:val="24"/>
              </w:rPr>
              <w:t>. u. 1/A-1/B.</w:t>
            </w:r>
          </w:p>
          <w:p w:rsidR="00743B10" w:rsidRPr="00DF75F6" w:rsidRDefault="00743B10" w:rsidP="006F7D34">
            <w:pPr>
              <w:pStyle w:val="Listaszerbekezds"/>
              <w:numPr>
                <w:ilvl w:val="0"/>
                <w:numId w:val="40"/>
              </w:numPr>
              <w:spacing w:after="0" w:line="240" w:lineRule="auto"/>
              <w:jc w:val="both"/>
              <w:rPr>
                <w:rFonts w:ascii="Times New Roman" w:hAnsi="Times New Roman" w:cs="Times New Roman"/>
                <w:sz w:val="24"/>
                <w:szCs w:val="24"/>
              </w:rPr>
            </w:pPr>
            <w:r w:rsidRPr="00DF75F6">
              <w:rPr>
                <w:rFonts w:ascii="Times New Roman" w:hAnsi="Times New Roman" w:cs="Times New Roman"/>
                <w:sz w:val="24"/>
                <w:szCs w:val="24"/>
              </w:rPr>
              <w:t>Jókai M u. 3/6</w:t>
            </w:r>
          </w:p>
        </w:tc>
        <w:tc>
          <w:tcPr>
            <w:tcW w:w="2354" w:type="dxa"/>
            <w:tcBorders>
              <w:top w:val="single" w:sz="4" w:space="0" w:color="auto"/>
              <w:left w:val="single" w:sz="4" w:space="0" w:color="auto"/>
              <w:bottom w:val="single" w:sz="4" w:space="0" w:color="auto"/>
              <w:right w:val="single" w:sz="4" w:space="0" w:color="auto"/>
            </w:tcBorders>
          </w:tcPr>
          <w:p w:rsidR="00743B10" w:rsidRPr="00DF75F6" w:rsidRDefault="00743B10" w:rsidP="006F7D34">
            <w:pPr>
              <w:pStyle w:val="Listaszerbekezds"/>
              <w:numPr>
                <w:ilvl w:val="0"/>
                <w:numId w:val="40"/>
              </w:numPr>
              <w:spacing w:after="0" w:line="240" w:lineRule="auto"/>
              <w:ind w:left="262" w:hanging="218"/>
              <w:jc w:val="both"/>
              <w:rPr>
                <w:rFonts w:ascii="Times New Roman" w:hAnsi="Times New Roman" w:cs="Times New Roman"/>
                <w:color w:val="00B050"/>
                <w:sz w:val="24"/>
                <w:szCs w:val="24"/>
              </w:rPr>
            </w:pPr>
            <w:r w:rsidRPr="00DF75F6">
              <w:rPr>
                <w:rFonts w:ascii="Times New Roman" w:hAnsi="Times New Roman" w:cs="Times New Roman"/>
                <w:color w:val="00B050"/>
                <w:sz w:val="24"/>
                <w:szCs w:val="24"/>
              </w:rPr>
              <w:t>megvalósult</w:t>
            </w:r>
          </w:p>
          <w:p w:rsidR="00743B10" w:rsidRPr="00DF75F6" w:rsidRDefault="00743B10" w:rsidP="00DA31B4">
            <w:pPr>
              <w:spacing w:after="0" w:line="240" w:lineRule="auto"/>
              <w:ind w:left="404"/>
              <w:jc w:val="both"/>
              <w:rPr>
                <w:rFonts w:ascii="Times New Roman" w:hAnsi="Times New Roman" w:cs="Times New Roman"/>
                <w:color w:val="00B050"/>
                <w:sz w:val="24"/>
                <w:szCs w:val="24"/>
              </w:rPr>
            </w:pPr>
          </w:p>
          <w:p w:rsidR="00743B10" w:rsidRPr="00DF75F6" w:rsidRDefault="00743B10" w:rsidP="006F7D34">
            <w:pPr>
              <w:pStyle w:val="Listaszerbekezds"/>
              <w:numPr>
                <w:ilvl w:val="0"/>
                <w:numId w:val="40"/>
              </w:numPr>
              <w:spacing w:after="0" w:line="240" w:lineRule="auto"/>
              <w:ind w:left="262" w:hanging="218"/>
              <w:jc w:val="both"/>
              <w:rPr>
                <w:rFonts w:ascii="Times New Roman" w:hAnsi="Times New Roman" w:cs="Times New Roman"/>
                <w:sz w:val="24"/>
                <w:szCs w:val="24"/>
              </w:rPr>
            </w:pPr>
            <w:r w:rsidRPr="00DF75F6">
              <w:rPr>
                <w:rFonts w:ascii="Times New Roman" w:hAnsi="Times New Roman" w:cs="Times New Roman"/>
                <w:color w:val="00B050"/>
                <w:sz w:val="24"/>
                <w:szCs w:val="24"/>
              </w:rPr>
              <w:t>nem valósult meg</w:t>
            </w:r>
          </w:p>
        </w:tc>
      </w:tr>
      <w:tr w:rsidR="00743B10" w:rsidRPr="00743B10" w:rsidTr="00DA31B4">
        <w:tc>
          <w:tcPr>
            <w:tcW w:w="2328" w:type="dxa"/>
            <w:tcBorders>
              <w:top w:val="single" w:sz="4" w:space="0" w:color="auto"/>
              <w:left w:val="single" w:sz="4" w:space="0" w:color="auto"/>
              <w:bottom w:val="single" w:sz="4" w:space="0" w:color="auto"/>
              <w:right w:val="single" w:sz="4" w:space="0" w:color="auto"/>
            </w:tcBorders>
            <w:shd w:val="clear" w:color="auto" w:fill="auto"/>
            <w:hideMark/>
          </w:tcPr>
          <w:p w:rsidR="00743B10" w:rsidRPr="00DF75F6" w:rsidRDefault="00743B10" w:rsidP="00DA31B4">
            <w:pPr>
              <w:rPr>
                <w:rFonts w:ascii="Times New Roman" w:hAnsi="Times New Roman" w:cs="Times New Roman"/>
                <w:sz w:val="24"/>
                <w:szCs w:val="24"/>
              </w:rPr>
            </w:pPr>
            <w:r w:rsidRPr="00DF75F6">
              <w:rPr>
                <w:rFonts w:ascii="Times New Roman" w:hAnsi="Times New Roman" w:cs="Times New Roman"/>
                <w:sz w:val="24"/>
                <w:szCs w:val="24"/>
              </w:rPr>
              <w:t xml:space="preserve">komfort nélküli lakások </w:t>
            </w:r>
            <w:proofErr w:type="spellStart"/>
            <w:r w:rsidRPr="00DF75F6">
              <w:rPr>
                <w:rFonts w:ascii="Times New Roman" w:hAnsi="Times New Roman" w:cs="Times New Roman"/>
                <w:sz w:val="24"/>
                <w:szCs w:val="24"/>
              </w:rPr>
              <w:t>komfortosítása</w:t>
            </w:r>
            <w:proofErr w:type="spellEnd"/>
            <w:r w:rsidRPr="00DF75F6">
              <w:rPr>
                <w:rFonts w:ascii="Times New Roman" w:hAnsi="Times New Roman" w:cs="Times New Roman"/>
                <w:sz w:val="24"/>
                <w:szCs w:val="24"/>
              </w:rPr>
              <w:t>, felújítása</w:t>
            </w:r>
          </w:p>
        </w:tc>
        <w:tc>
          <w:tcPr>
            <w:tcW w:w="3710" w:type="dxa"/>
            <w:tcBorders>
              <w:top w:val="single" w:sz="4" w:space="0" w:color="auto"/>
              <w:left w:val="single" w:sz="4" w:space="0" w:color="auto"/>
              <w:bottom w:val="single" w:sz="4" w:space="0" w:color="auto"/>
              <w:right w:val="single" w:sz="4" w:space="0" w:color="auto"/>
            </w:tcBorders>
            <w:shd w:val="clear" w:color="auto" w:fill="auto"/>
            <w:hideMark/>
          </w:tcPr>
          <w:p w:rsidR="00743B10" w:rsidRPr="00DF75F6" w:rsidRDefault="00743B10" w:rsidP="006F7D34">
            <w:pPr>
              <w:pStyle w:val="Listaszerbekezds"/>
              <w:numPr>
                <w:ilvl w:val="0"/>
                <w:numId w:val="40"/>
              </w:numPr>
              <w:spacing w:after="0" w:line="240" w:lineRule="auto"/>
              <w:jc w:val="both"/>
              <w:rPr>
                <w:rFonts w:ascii="Times New Roman" w:hAnsi="Times New Roman" w:cs="Times New Roman"/>
                <w:sz w:val="24"/>
                <w:szCs w:val="24"/>
              </w:rPr>
            </w:pPr>
            <w:r w:rsidRPr="00DF75F6">
              <w:rPr>
                <w:rFonts w:ascii="Times New Roman" w:hAnsi="Times New Roman" w:cs="Times New Roman"/>
                <w:sz w:val="24"/>
                <w:szCs w:val="24"/>
              </w:rPr>
              <w:t>Csongrád, Csengeri u. 27. sz. alatti 5 db bérlakás,</w:t>
            </w:r>
          </w:p>
          <w:p w:rsidR="00743B10" w:rsidRPr="00DF75F6" w:rsidRDefault="00743B10" w:rsidP="00DA31B4">
            <w:pPr>
              <w:pStyle w:val="Listaszerbekezds"/>
              <w:spacing w:after="0" w:line="240" w:lineRule="auto"/>
              <w:jc w:val="both"/>
              <w:rPr>
                <w:rFonts w:ascii="Times New Roman" w:hAnsi="Times New Roman" w:cs="Times New Roman"/>
                <w:sz w:val="24"/>
                <w:szCs w:val="24"/>
              </w:rPr>
            </w:pPr>
          </w:p>
          <w:p w:rsidR="00743B10" w:rsidRPr="00DF75F6" w:rsidRDefault="00743B10" w:rsidP="006F7D34">
            <w:pPr>
              <w:pStyle w:val="Listaszerbekezds"/>
              <w:numPr>
                <w:ilvl w:val="0"/>
                <w:numId w:val="40"/>
              </w:numPr>
              <w:spacing w:after="0" w:line="240" w:lineRule="auto"/>
              <w:jc w:val="both"/>
              <w:rPr>
                <w:rFonts w:ascii="Times New Roman" w:hAnsi="Times New Roman" w:cs="Times New Roman"/>
                <w:sz w:val="24"/>
                <w:szCs w:val="24"/>
              </w:rPr>
            </w:pPr>
            <w:r w:rsidRPr="00DF75F6">
              <w:rPr>
                <w:rFonts w:ascii="Times New Roman" w:hAnsi="Times New Roman" w:cs="Times New Roman"/>
                <w:sz w:val="24"/>
                <w:szCs w:val="24"/>
              </w:rPr>
              <w:t>Csongrád, Perczel M. u. 20.</w:t>
            </w:r>
          </w:p>
          <w:p w:rsidR="00743B10" w:rsidRPr="00DF75F6" w:rsidRDefault="00743B10" w:rsidP="00DA31B4">
            <w:pPr>
              <w:pStyle w:val="Listaszerbekezds"/>
              <w:spacing w:after="0" w:line="240" w:lineRule="auto"/>
              <w:jc w:val="both"/>
              <w:rPr>
                <w:rFonts w:ascii="Times New Roman" w:hAnsi="Times New Roman" w:cs="Times New Roman"/>
                <w:sz w:val="24"/>
                <w:szCs w:val="24"/>
              </w:rPr>
            </w:pPr>
          </w:p>
          <w:p w:rsidR="00743B10" w:rsidRPr="00DF75F6" w:rsidRDefault="00743B10" w:rsidP="006F7D34">
            <w:pPr>
              <w:pStyle w:val="Listaszerbekezds"/>
              <w:numPr>
                <w:ilvl w:val="0"/>
                <w:numId w:val="40"/>
              </w:numPr>
              <w:spacing w:after="0" w:line="240" w:lineRule="auto"/>
              <w:jc w:val="both"/>
              <w:rPr>
                <w:rFonts w:ascii="Times New Roman" w:hAnsi="Times New Roman" w:cs="Times New Roman"/>
                <w:sz w:val="24"/>
                <w:szCs w:val="24"/>
              </w:rPr>
            </w:pPr>
            <w:r w:rsidRPr="00DF75F6">
              <w:rPr>
                <w:rFonts w:ascii="Times New Roman" w:hAnsi="Times New Roman" w:cs="Times New Roman"/>
                <w:sz w:val="24"/>
                <w:szCs w:val="24"/>
              </w:rPr>
              <w:t>Csongrád, Bethlen G. u. 54.(külső rész-belső)</w:t>
            </w:r>
          </w:p>
          <w:p w:rsidR="00743B10" w:rsidRPr="00DF75F6" w:rsidRDefault="00743B10" w:rsidP="00DA31B4">
            <w:pPr>
              <w:pStyle w:val="Listaszerbekezds"/>
              <w:spacing w:after="0" w:line="240" w:lineRule="auto"/>
              <w:jc w:val="both"/>
              <w:rPr>
                <w:rFonts w:ascii="Times New Roman" w:hAnsi="Times New Roman" w:cs="Times New Roman"/>
                <w:sz w:val="24"/>
                <w:szCs w:val="24"/>
              </w:rPr>
            </w:pPr>
          </w:p>
          <w:p w:rsidR="00743B10" w:rsidRPr="00DF75F6" w:rsidRDefault="00743B10" w:rsidP="006F7D34">
            <w:pPr>
              <w:pStyle w:val="Listaszerbekezds"/>
              <w:numPr>
                <w:ilvl w:val="0"/>
                <w:numId w:val="40"/>
              </w:numPr>
              <w:spacing w:after="0" w:line="240" w:lineRule="auto"/>
              <w:jc w:val="both"/>
              <w:rPr>
                <w:rFonts w:ascii="Times New Roman" w:hAnsi="Times New Roman" w:cs="Times New Roman"/>
                <w:sz w:val="24"/>
                <w:szCs w:val="24"/>
              </w:rPr>
            </w:pPr>
            <w:r w:rsidRPr="00DF75F6">
              <w:rPr>
                <w:rFonts w:ascii="Times New Roman" w:hAnsi="Times New Roman" w:cs="Times New Roman"/>
                <w:sz w:val="24"/>
                <w:szCs w:val="24"/>
              </w:rPr>
              <w:t>Csongrád, Tompa M. u.14/1.</w:t>
            </w:r>
          </w:p>
        </w:tc>
        <w:tc>
          <w:tcPr>
            <w:tcW w:w="2354" w:type="dxa"/>
            <w:tcBorders>
              <w:top w:val="single" w:sz="4" w:space="0" w:color="auto"/>
              <w:left w:val="single" w:sz="4" w:space="0" w:color="auto"/>
              <w:bottom w:val="single" w:sz="4" w:space="0" w:color="auto"/>
              <w:right w:val="single" w:sz="4" w:space="0" w:color="auto"/>
            </w:tcBorders>
          </w:tcPr>
          <w:p w:rsidR="00743B10" w:rsidRPr="00DF75F6" w:rsidRDefault="00743B10" w:rsidP="006F7D34">
            <w:pPr>
              <w:pStyle w:val="Listaszerbekezds"/>
              <w:numPr>
                <w:ilvl w:val="0"/>
                <w:numId w:val="40"/>
              </w:numPr>
              <w:spacing w:after="0" w:line="240" w:lineRule="auto"/>
              <w:ind w:left="262" w:hanging="218"/>
              <w:jc w:val="both"/>
              <w:rPr>
                <w:rFonts w:ascii="Times New Roman" w:hAnsi="Times New Roman" w:cs="Times New Roman"/>
                <w:color w:val="00B050"/>
                <w:sz w:val="24"/>
                <w:szCs w:val="24"/>
              </w:rPr>
            </w:pPr>
            <w:r w:rsidRPr="00DF75F6">
              <w:rPr>
                <w:rFonts w:ascii="Times New Roman" w:hAnsi="Times New Roman" w:cs="Times New Roman"/>
                <w:color w:val="00B050"/>
                <w:sz w:val="24"/>
                <w:szCs w:val="24"/>
              </w:rPr>
              <w:t>nem valósult meg</w:t>
            </w:r>
          </w:p>
          <w:p w:rsidR="00743B10" w:rsidRPr="00DF75F6" w:rsidRDefault="00743B10" w:rsidP="00DA31B4">
            <w:pPr>
              <w:pStyle w:val="Listaszerbekezds"/>
              <w:spacing w:after="0" w:line="240" w:lineRule="auto"/>
              <w:ind w:left="404"/>
              <w:jc w:val="both"/>
              <w:rPr>
                <w:rFonts w:ascii="Times New Roman" w:hAnsi="Times New Roman" w:cs="Times New Roman"/>
                <w:color w:val="00B050"/>
                <w:sz w:val="24"/>
                <w:szCs w:val="24"/>
              </w:rPr>
            </w:pPr>
          </w:p>
          <w:p w:rsidR="00743B10" w:rsidRPr="00DF75F6" w:rsidRDefault="00743B10" w:rsidP="00DA31B4">
            <w:pPr>
              <w:pStyle w:val="Listaszerbekezds"/>
              <w:spacing w:after="0" w:line="240" w:lineRule="auto"/>
              <w:ind w:left="404"/>
              <w:jc w:val="both"/>
              <w:rPr>
                <w:rFonts w:ascii="Times New Roman" w:hAnsi="Times New Roman" w:cs="Times New Roman"/>
                <w:color w:val="00B050"/>
                <w:sz w:val="24"/>
                <w:szCs w:val="24"/>
              </w:rPr>
            </w:pPr>
          </w:p>
          <w:p w:rsidR="00743B10" w:rsidRPr="00DF75F6" w:rsidRDefault="00743B10" w:rsidP="006F7D34">
            <w:pPr>
              <w:pStyle w:val="Listaszerbekezds"/>
              <w:numPr>
                <w:ilvl w:val="0"/>
                <w:numId w:val="40"/>
              </w:numPr>
              <w:spacing w:after="0" w:line="240" w:lineRule="auto"/>
              <w:ind w:left="262" w:hanging="218"/>
              <w:jc w:val="both"/>
              <w:rPr>
                <w:rFonts w:ascii="Times New Roman" w:hAnsi="Times New Roman" w:cs="Times New Roman"/>
                <w:color w:val="00B050"/>
                <w:sz w:val="24"/>
                <w:szCs w:val="24"/>
              </w:rPr>
            </w:pPr>
            <w:r w:rsidRPr="00DF75F6">
              <w:rPr>
                <w:rFonts w:ascii="Times New Roman" w:hAnsi="Times New Roman" w:cs="Times New Roman"/>
                <w:color w:val="00B050"/>
                <w:sz w:val="24"/>
                <w:szCs w:val="24"/>
              </w:rPr>
              <w:t>külső homlokzati festés volt</w:t>
            </w:r>
          </w:p>
          <w:p w:rsidR="00743B10" w:rsidRPr="00DF75F6" w:rsidRDefault="00743B10" w:rsidP="006F7D34">
            <w:pPr>
              <w:pStyle w:val="Listaszerbekezds"/>
              <w:numPr>
                <w:ilvl w:val="0"/>
                <w:numId w:val="40"/>
              </w:numPr>
              <w:ind w:left="262" w:hanging="218"/>
              <w:rPr>
                <w:rFonts w:ascii="Times New Roman" w:hAnsi="Times New Roman" w:cs="Times New Roman"/>
                <w:color w:val="00B050"/>
                <w:sz w:val="24"/>
                <w:szCs w:val="24"/>
              </w:rPr>
            </w:pPr>
            <w:r w:rsidRPr="00DF75F6">
              <w:rPr>
                <w:rFonts w:ascii="Times New Roman" w:hAnsi="Times New Roman" w:cs="Times New Roman"/>
                <w:color w:val="00B050"/>
                <w:sz w:val="24"/>
                <w:szCs w:val="24"/>
              </w:rPr>
              <w:t xml:space="preserve">nem valósult meg </w:t>
            </w:r>
          </w:p>
          <w:p w:rsidR="00743B10" w:rsidRPr="00DF75F6" w:rsidRDefault="00743B10" w:rsidP="00DA31B4">
            <w:pPr>
              <w:pStyle w:val="Listaszerbekezds"/>
              <w:spacing w:after="0" w:line="240" w:lineRule="auto"/>
              <w:ind w:left="404"/>
              <w:jc w:val="both"/>
              <w:rPr>
                <w:rFonts w:ascii="Times New Roman" w:hAnsi="Times New Roman" w:cs="Times New Roman"/>
                <w:color w:val="00B050"/>
                <w:sz w:val="24"/>
                <w:szCs w:val="24"/>
              </w:rPr>
            </w:pPr>
          </w:p>
          <w:p w:rsidR="00743B10" w:rsidRPr="00DF75F6" w:rsidRDefault="00743B10" w:rsidP="00DA31B4">
            <w:pPr>
              <w:pStyle w:val="Listaszerbekezds"/>
              <w:rPr>
                <w:rFonts w:ascii="Times New Roman" w:hAnsi="Times New Roman" w:cs="Times New Roman"/>
                <w:color w:val="00B050"/>
                <w:sz w:val="24"/>
                <w:szCs w:val="24"/>
              </w:rPr>
            </w:pPr>
          </w:p>
          <w:p w:rsidR="00743B10" w:rsidRPr="00DF75F6" w:rsidRDefault="00743B10" w:rsidP="006F7D34">
            <w:pPr>
              <w:pStyle w:val="Listaszerbekezds"/>
              <w:numPr>
                <w:ilvl w:val="0"/>
                <w:numId w:val="40"/>
              </w:numPr>
              <w:spacing w:after="0" w:line="240" w:lineRule="auto"/>
              <w:ind w:left="262" w:hanging="218"/>
              <w:jc w:val="both"/>
              <w:rPr>
                <w:rFonts w:ascii="Times New Roman" w:hAnsi="Times New Roman" w:cs="Times New Roman"/>
                <w:sz w:val="24"/>
                <w:szCs w:val="24"/>
              </w:rPr>
            </w:pPr>
            <w:r w:rsidRPr="00DF75F6">
              <w:rPr>
                <w:rFonts w:ascii="Times New Roman" w:hAnsi="Times New Roman" w:cs="Times New Roman"/>
                <w:color w:val="00B050"/>
                <w:sz w:val="24"/>
                <w:szCs w:val="24"/>
              </w:rPr>
              <w:t>a felújítás részben megvalósult</w:t>
            </w:r>
          </w:p>
        </w:tc>
      </w:tr>
      <w:tr w:rsidR="00743B10" w:rsidRPr="00743B10" w:rsidTr="00DA31B4">
        <w:tc>
          <w:tcPr>
            <w:tcW w:w="2328" w:type="dxa"/>
            <w:tcBorders>
              <w:top w:val="single" w:sz="4" w:space="0" w:color="auto"/>
              <w:left w:val="single" w:sz="4" w:space="0" w:color="auto"/>
              <w:bottom w:val="single" w:sz="4" w:space="0" w:color="auto"/>
              <w:right w:val="single" w:sz="4" w:space="0" w:color="auto"/>
            </w:tcBorders>
            <w:shd w:val="clear" w:color="auto" w:fill="auto"/>
            <w:hideMark/>
          </w:tcPr>
          <w:p w:rsidR="00743B10" w:rsidRPr="00DF75F6" w:rsidRDefault="00743B10" w:rsidP="00DA31B4">
            <w:pPr>
              <w:rPr>
                <w:rFonts w:ascii="Times New Roman" w:hAnsi="Times New Roman" w:cs="Times New Roman"/>
                <w:sz w:val="24"/>
                <w:szCs w:val="24"/>
              </w:rPr>
            </w:pPr>
            <w:r w:rsidRPr="00DF75F6">
              <w:rPr>
                <w:rFonts w:ascii="Times New Roman" w:hAnsi="Times New Roman" w:cs="Times New Roman"/>
                <w:sz w:val="24"/>
                <w:szCs w:val="24"/>
              </w:rPr>
              <w:t>tetőjavítás</w:t>
            </w:r>
          </w:p>
        </w:tc>
        <w:tc>
          <w:tcPr>
            <w:tcW w:w="3710" w:type="dxa"/>
            <w:tcBorders>
              <w:top w:val="single" w:sz="4" w:space="0" w:color="auto"/>
              <w:left w:val="single" w:sz="4" w:space="0" w:color="auto"/>
              <w:bottom w:val="single" w:sz="4" w:space="0" w:color="auto"/>
              <w:right w:val="single" w:sz="4" w:space="0" w:color="auto"/>
            </w:tcBorders>
            <w:shd w:val="clear" w:color="auto" w:fill="auto"/>
          </w:tcPr>
          <w:p w:rsidR="00743B10" w:rsidRPr="00DF75F6" w:rsidRDefault="00743B10" w:rsidP="006F7D34">
            <w:pPr>
              <w:pStyle w:val="Listaszerbekezds"/>
              <w:numPr>
                <w:ilvl w:val="0"/>
                <w:numId w:val="40"/>
              </w:numPr>
              <w:spacing w:after="0" w:line="240" w:lineRule="auto"/>
              <w:jc w:val="both"/>
              <w:rPr>
                <w:rFonts w:ascii="Times New Roman" w:hAnsi="Times New Roman" w:cs="Times New Roman"/>
                <w:sz w:val="24"/>
                <w:szCs w:val="24"/>
              </w:rPr>
            </w:pPr>
            <w:r w:rsidRPr="00DF75F6">
              <w:rPr>
                <w:rFonts w:ascii="Times New Roman" w:hAnsi="Times New Roman" w:cs="Times New Roman"/>
                <w:sz w:val="24"/>
                <w:szCs w:val="24"/>
              </w:rPr>
              <w:t>Csongrád, Tompa M. u.14/1</w:t>
            </w:r>
          </w:p>
          <w:p w:rsidR="00743B10" w:rsidRPr="00DF75F6" w:rsidRDefault="00743B10" w:rsidP="006F7D34">
            <w:pPr>
              <w:pStyle w:val="Listaszerbekezds"/>
              <w:numPr>
                <w:ilvl w:val="0"/>
                <w:numId w:val="40"/>
              </w:numPr>
              <w:spacing w:after="0" w:line="240" w:lineRule="auto"/>
              <w:jc w:val="both"/>
              <w:rPr>
                <w:rFonts w:ascii="Times New Roman" w:hAnsi="Times New Roman" w:cs="Times New Roman"/>
                <w:sz w:val="24"/>
                <w:szCs w:val="24"/>
              </w:rPr>
            </w:pPr>
            <w:r w:rsidRPr="00DF75F6">
              <w:rPr>
                <w:rFonts w:ascii="Times New Roman" w:hAnsi="Times New Roman" w:cs="Times New Roman"/>
                <w:sz w:val="24"/>
                <w:szCs w:val="24"/>
              </w:rPr>
              <w:t>Csongrád, Tompa M. u.14/2-3.</w:t>
            </w:r>
          </w:p>
          <w:p w:rsidR="00743B10" w:rsidRPr="00DF75F6" w:rsidRDefault="00743B10" w:rsidP="006F7D34">
            <w:pPr>
              <w:pStyle w:val="Listaszerbekezds"/>
              <w:numPr>
                <w:ilvl w:val="0"/>
                <w:numId w:val="40"/>
              </w:numPr>
              <w:spacing w:after="0" w:line="240" w:lineRule="auto"/>
              <w:jc w:val="both"/>
              <w:rPr>
                <w:rFonts w:ascii="Times New Roman" w:hAnsi="Times New Roman" w:cs="Times New Roman"/>
                <w:sz w:val="24"/>
                <w:szCs w:val="24"/>
              </w:rPr>
            </w:pPr>
            <w:r w:rsidRPr="00DF75F6">
              <w:rPr>
                <w:rFonts w:ascii="Times New Roman" w:hAnsi="Times New Roman" w:cs="Times New Roman"/>
                <w:sz w:val="24"/>
                <w:szCs w:val="24"/>
              </w:rPr>
              <w:t>Csongrád, Öregvár u. 56.</w:t>
            </w:r>
          </w:p>
        </w:tc>
        <w:tc>
          <w:tcPr>
            <w:tcW w:w="2354" w:type="dxa"/>
            <w:tcBorders>
              <w:top w:val="single" w:sz="4" w:space="0" w:color="auto"/>
              <w:left w:val="single" w:sz="4" w:space="0" w:color="auto"/>
              <w:bottom w:val="single" w:sz="4" w:space="0" w:color="auto"/>
              <w:right w:val="single" w:sz="4" w:space="0" w:color="auto"/>
            </w:tcBorders>
          </w:tcPr>
          <w:p w:rsidR="00743B10" w:rsidRPr="00DF75F6" w:rsidRDefault="00743B10" w:rsidP="00DA31B4">
            <w:pPr>
              <w:spacing w:after="0" w:line="240" w:lineRule="auto"/>
              <w:jc w:val="both"/>
              <w:rPr>
                <w:rFonts w:ascii="Times New Roman" w:hAnsi="Times New Roman" w:cs="Times New Roman"/>
                <w:color w:val="00B050"/>
                <w:sz w:val="24"/>
                <w:szCs w:val="24"/>
              </w:rPr>
            </w:pPr>
            <w:r w:rsidRPr="00DF75F6">
              <w:rPr>
                <w:rFonts w:ascii="Times New Roman" w:hAnsi="Times New Roman" w:cs="Times New Roman"/>
                <w:color w:val="00B050"/>
                <w:sz w:val="24"/>
                <w:szCs w:val="24"/>
              </w:rPr>
              <w:t>- nem valósult meg</w:t>
            </w:r>
          </w:p>
          <w:p w:rsidR="00743B10" w:rsidRPr="00DF75F6" w:rsidRDefault="00743B10" w:rsidP="00DA31B4">
            <w:pPr>
              <w:spacing w:after="0" w:line="240" w:lineRule="auto"/>
              <w:jc w:val="both"/>
              <w:rPr>
                <w:rFonts w:ascii="Times New Roman" w:hAnsi="Times New Roman" w:cs="Times New Roman"/>
                <w:color w:val="00B050"/>
                <w:sz w:val="24"/>
                <w:szCs w:val="24"/>
              </w:rPr>
            </w:pPr>
            <w:r w:rsidRPr="00DF75F6">
              <w:rPr>
                <w:rFonts w:ascii="Times New Roman" w:hAnsi="Times New Roman" w:cs="Times New Roman"/>
                <w:color w:val="00B050"/>
                <w:sz w:val="24"/>
                <w:szCs w:val="24"/>
              </w:rPr>
              <w:t>- nem valósult meg</w:t>
            </w:r>
          </w:p>
          <w:p w:rsidR="00743B10" w:rsidRPr="00DF75F6" w:rsidRDefault="00743B10" w:rsidP="00DA31B4">
            <w:pPr>
              <w:spacing w:after="0" w:line="240" w:lineRule="auto"/>
              <w:jc w:val="both"/>
              <w:rPr>
                <w:rFonts w:ascii="Times New Roman" w:hAnsi="Times New Roman" w:cs="Times New Roman"/>
                <w:color w:val="00B050"/>
                <w:sz w:val="24"/>
                <w:szCs w:val="24"/>
              </w:rPr>
            </w:pPr>
          </w:p>
          <w:p w:rsidR="00743B10" w:rsidRPr="00DF75F6" w:rsidRDefault="00743B10" w:rsidP="006F7D34">
            <w:pPr>
              <w:pStyle w:val="Listaszerbekezds"/>
              <w:numPr>
                <w:ilvl w:val="0"/>
                <w:numId w:val="40"/>
              </w:numPr>
              <w:spacing w:after="0" w:line="240" w:lineRule="auto"/>
              <w:ind w:left="0" w:hanging="720"/>
              <w:jc w:val="both"/>
              <w:rPr>
                <w:rFonts w:ascii="Times New Roman" w:hAnsi="Times New Roman" w:cs="Times New Roman"/>
                <w:sz w:val="24"/>
                <w:szCs w:val="24"/>
              </w:rPr>
            </w:pPr>
            <w:r w:rsidRPr="00DF75F6">
              <w:rPr>
                <w:rFonts w:ascii="Times New Roman" w:hAnsi="Times New Roman" w:cs="Times New Roman"/>
                <w:color w:val="00B050"/>
                <w:sz w:val="24"/>
                <w:szCs w:val="24"/>
              </w:rPr>
              <w:t>- megvalósult</w:t>
            </w:r>
          </w:p>
        </w:tc>
      </w:tr>
    </w:tbl>
    <w:p w:rsidR="00BA61C7" w:rsidRDefault="00BA61C7" w:rsidP="00EE3605">
      <w:pPr>
        <w:spacing w:after="0" w:line="360" w:lineRule="auto"/>
        <w:jc w:val="both"/>
        <w:rPr>
          <w:rFonts w:ascii="Times New Roman" w:hAnsi="Times New Roman" w:cs="Times New Roman"/>
          <w:b/>
          <w:color w:val="FF0000"/>
          <w:sz w:val="23"/>
          <w:szCs w:val="23"/>
        </w:rPr>
      </w:pPr>
    </w:p>
    <w:p w:rsidR="00980CAF" w:rsidRDefault="00980CAF" w:rsidP="00EE3605">
      <w:pPr>
        <w:spacing w:after="0" w:line="360" w:lineRule="auto"/>
        <w:jc w:val="both"/>
        <w:rPr>
          <w:rFonts w:ascii="Times New Roman" w:hAnsi="Times New Roman" w:cs="Times New Roman"/>
          <w:b/>
          <w:color w:val="FF0000"/>
          <w:sz w:val="23"/>
          <w:szCs w:val="23"/>
        </w:rPr>
      </w:pPr>
    </w:p>
    <w:p w:rsidR="00980CAF" w:rsidRDefault="00980CAF" w:rsidP="00EE3605">
      <w:pPr>
        <w:spacing w:after="0" w:line="360" w:lineRule="auto"/>
        <w:jc w:val="both"/>
        <w:rPr>
          <w:rFonts w:ascii="Times New Roman" w:hAnsi="Times New Roman" w:cs="Times New Roman"/>
          <w:b/>
          <w:color w:val="FF0000"/>
          <w:sz w:val="23"/>
          <w:szCs w:val="23"/>
        </w:rPr>
      </w:pPr>
    </w:p>
    <w:p w:rsidR="00980CAF" w:rsidRDefault="00980CAF" w:rsidP="00EE3605">
      <w:pPr>
        <w:spacing w:after="0" w:line="360" w:lineRule="auto"/>
        <w:jc w:val="both"/>
        <w:rPr>
          <w:rFonts w:ascii="Times New Roman" w:hAnsi="Times New Roman" w:cs="Times New Roman"/>
          <w:b/>
          <w:color w:val="FF0000"/>
          <w:sz w:val="23"/>
          <w:szCs w:val="23"/>
        </w:rPr>
      </w:pPr>
    </w:p>
    <w:p w:rsidR="00980CAF" w:rsidRDefault="00980CAF" w:rsidP="00EE3605">
      <w:pPr>
        <w:spacing w:after="0" w:line="360" w:lineRule="auto"/>
        <w:jc w:val="both"/>
        <w:rPr>
          <w:rFonts w:ascii="Times New Roman" w:hAnsi="Times New Roman" w:cs="Times New Roman"/>
          <w:b/>
          <w:color w:val="FF0000"/>
          <w:sz w:val="23"/>
          <w:szCs w:val="23"/>
        </w:rPr>
      </w:pPr>
    </w:p>
    <w:p w:rsidR="00980CAF" w:rsidRDefault="00980CAF" w:rsidP="00EE3605">
      <w:pPr>
        <w:spacing w:after="0" w:line="360" w:lineRule="auto"/>
        <w:jc w:val="both"/>
        <w:rPr>
          <w:rFonts w:ascii="Times New Roman" w:hAnsi="Times New Roman" w:cs="Times New Roman"/>
          <w:b/>
          <w:color w:val="FF0000"/>
          <w:sz w:val="23"/>
          <w:szCs w:val="23"/>
        </w:rPr>
      </w:pPr>
    </w:p>
    <w:p w:rsidR="00980CAF" w:rsidRDefault="00980CAF" w:rsidP="00EE3605">
      <w:pPr>
        <w:spacing w:after="0" w:line="360" w:lineRule="auto"/>
        <w:jc w:val="both"/>
        <w:rPr>
          <w:rFonts w:ascii="Times New Roman" w:hAnsi="Times New Roman" w:cs="Times New Roman"/>
          <w:b/>
          <w:color w:val="FF0000"/>
          <w:sz w:val="23"/>
          <w:szCs w:val="23"/>
        </w:rPr>
      </w:pPr>
    </w:p>
    <w:p w:rsidR="00980CAF" w:rsidRDefault="00980CAF" w:rsidP="00EE3605">
      <w:pPr>
        <w:spacing w:after="0" w:line="360" w:lineRule="auto"/>
        <w:jc w:val="both"/>
        <w:rPr>
          <w:rFonts w:ascii="Times New Roman" w:hAnsi="Times New Roman" w:cs="Times New Roman"/>
          <w:b/>
          <w:color w:val="FF0000"/>
          <w:sz w:val="23"/>
          <w:szCs w:val="23"/>
        </w:rPr>
      </w:pPr>
    </w:p>
    <w:p w:rsidR="00980CAF" w:rsidRDefault="00980CAF" w:rsidP="00EE3605">
      <w:pPr>
        <w:spacing w:after="0" w:line="360" w:lineRule="auto"/>
        <w:jc w:val="both"/>
        <w:rPr>
          <w:rFonts w:ascii="Times New Roman" w:hAnsi="Times New Roman" w:cs="Times New Roman"/>
          <w:b/>
          <w:color w:val="FF0000"/>
          <w:sz w:val="23"/>
          <w:szCs w:val="23"/>
        </w:rPr>
      </w:pPr>
    </w:p>
    <w:p w:rsidR="00980CAF" w:rsidRDefault="00980CAF" w:rsidP="00EE3605">
      <w:pPr>
        <w:spacing w:after="0" w:line="360" w:lineRule="auto"/>
        <w:jc w:val="both"/>
        <w:rPr>
          <w:rFonts w:ascii="Times New Roman" w:hAnsi="Times New Roman" w:cs="Times New Roman"/>
          <w:b/>
          <w:color w:val="FF0000"/>
          <w:sz w:val="23"/>
          <w:szCs w:val="23"/>
        </w:rPr>
      </w:pPr>
    </w:p>
    <w:p w:rsidR="00980CAF" w:rsidRDefault="00980CAF" w:rsidP="00EE3605">
      <w:pPr>
        <w:spacing w:after="0" w:line="360" w:lineRule="auto"/>
        <w:jc w:val="both"/>
        <w:rPr>
          <w:rFonts w:ascii="Times New Roman" w:hAnsi="Times New Roman" w:cs="Times New Roman"/>
          <w:b/>
          <w:color w:val="FF0000"/>
          <w:sz w:val="23"/>
          <w:szCs w:val="23"/>
        </w:rPr>
      </w:pPr>
    </w:p>
    <w:p w:rsidR="00980CAF" w:rsidRDefault="00980CAF" w:rsidP="00EE3605">
      <w:pPr>
        <w:spacing w:after="0" w:line="360" w:lineRule="auto"/>
        <w:jc w:val="both"/>
        <w:rPr>
          <w:rFonts w:ascii="Times New Roman" w:hAnsi="Times New Roman" w:cs="Times New Roman"/>
          <w:b/>
          <w:color w:val="FF0000"/>
          <w:sz w:val="23"/>
          <w:szCs w:val="23"/>
        </w:rPr>
      </w:pPr>
    </w:p>
    <w:p w:rsidR="00980CAF" w:rsidRDefault="00980CAF" w:rsidP="00EE3605">
      <w:pPr>
        <w:spacing w:after="0" w:line="360" w:lineRule="auto"/>
        <w:jc w:val="both"/>
        <w:rPr>
          <w:rFonts w:ascii="Times New Roman" w:hAnsi="Times New Roman" w:cs="Times New Roman"/>
          <w:b/>
          <w:color w:val="FF0000"/>
          <w:sz w:val="23"/>
          <w:szCs w:val="23"/>
        </w:rPr>
      </w:pPr>
    </w:p>
    <w:p w:rsidR="00980CAF" w:rsidRDefault="00980CAF" w:rsidP="00EE3605">
      <w:pPr>
        <w:spacing w:after="0" w:line="360" w:lineRule="auto"/>
        <w:jc w:val="both"/>
        <w:rPr>
          <w:rFonts w:ascii="Times New Roman" w:hAnsi="Times New Roman" w:cs="Times New Roman"/>
          <w:b/>
          <w:color w:val="FF0000"/>
          <w:sz w:val="23"/>
          <w:szCs w:val="23"/>
        </w:rPr>
      </w:pPr>
    </w:p>
    <w:p w:rsidR="00980CAF" w:rsidRPr="00C27604" w:rsidRDefault="00980CAF" w:rsidP="00EE3605">
      <w:pPr>
        <w:spacing w:after="0" w:line="360" w:lineRule="auto"/>
        <w:jc w:val="both"/>
        <w:rPr>
          <w:rFonts w:ascii="Times New Roman" w:hAnsi="Times New Roman" w:cs="Times New Roman"/>
          <w:b/>
          <w:color w:val="FF0000"/>
          <w:sz w:val="23"/>
          <w:szCs w:val="23"/>
        </w:rPr>
      </w:pPr>
    </w:p>
    <w:p w:rsidR="00CE0870" w:rsidRPr="005F411E" w:rsidRDefault="00AB6366" w:rsidP="00964393">
      <w:pPr>
        <w:tabs>
          <w:tab w:val="left" w:pos="567"/>
        </w:tabs>
        <w:spacing w:before="120" w:after="120" w:line="360" w:lineRule="auto"/>
        <w:jc w:val="both"/>
        <w:rPr>
          <w:rFonts w:ascii="Times New Roman" w:hAnsi="Times New Roman" w:cs="Times New Roman"/>
          <w:b/>
          <w:bCs/>
          <w:color w:val="000000" w:themeColor="text1"/>
          <w:sz w:val="24"/>
          <w:szCs w:val="24"/>
          <w:lang w:val="en-US"/>
        </w:rPr>
      </w:pPr>
      <w:r w:rsidRPr="005F411E">
        <w:rPr>
          <w:rFonts w:ascii="Times New Roman" w:hAnsi="Times New Roman" w:cs="Times New Roman"/>
          <w:b/>
          <w:bCs/>
          <w:color w:val="000000" w:themeColor="text1"/>
          <w:sz w:val="24"/>
          <w:szCs w:val="24"/>
          <w:lang w:val="en-US"/>
        </w:rPr>
        <w:t xml:space="preserve">IV. </w:t>
      </w:r>
      <w:r w:rsidR="00416A75" w:rsidRPr="005F411E">
        <w:rPr>
          <w:rFonts w:ascii="Times New Roman" w:hAnsi="Times New Roman" w:cs="Times New Roman"/>
          <w:b/>
          <w:bCs/>
          <w:color w:val="000000" w:themeColor="text1"/>
          <w:sz w:val="24"/>
          <w:szCs w:val="24"/>
          <w:u w:val="single"/>
          <w:lang w:val="en-US"/>
        </w:rPr>
        <w:t xml:space="preserve">Szociális </w:t>
      </w:r>
      <w:proofErr w:type="spellStart"/>
      <w:r w:rsidR="00416A75" w:rsidRPr="005F411E">
        <w:rPr>
          <w:rFonts w:ascii="Times New Roman" w:hAnsi="Times New Roman" w:cs="Times New Roman"/>
          <w:b/>
          <w:bCs/>
          <w:color w:val="000000" w:themeColor="text1"/>
          <w:sz w:val="24"/>
          <w:szCs w:val="24"/>
          <w:u w:val="single"/>
          <w:lang w:val="en-US"/>
        </w:rPr>
        <w:t>rászorultságtól</w:t>
      </w:r>
      <w:proofErr w:type="spellEnd"/>
      <w:r w:rsidR="00416A75" w:rsidRPr="005F411E">
        <w:rPr>
          <w:rFonts w:ascii="Times New Roman" w:hAnsi="Times New Roman" w:cs="Times New Roman"/>
          <w:b/>
          <w:bCs/>
          <w:color w:val="000000" w:themeColor="text1"/>
          <w:sz w:val="24"/>
          <w:szCs w:val="24"/>
          <w:u w:val="single"/>
          <w:lang w:val="en-US"/>
        </w:rPr>
        <w:t xml:space="preserve"> </w:t>
      </w:r>
      <w:proofErr w:type="spellStart"/>
      <w:r w:rsidR="00416A75" w:rsidRPr="005F411E">
        <w:rPr>
          <w:rFonts w:ascii="Times New Roman" w:hAnsi="Times New Roman" w:cs="Times New Roman"/>
          <w:b/>
          <w:bCs/>
          <w:color w:val="000000" w:themeColor="text1"/>
          <w:sz w:val="24"/>
          <w:szCs w:val="24"/>
          <w:u w:val="single"/>
          <w:lang w:val="en-US"/>
        </w:rPr>
        <w:t>függő</w:t>
      </w:r>
      <w:proofErr w:type="spellEnd"/>
      <w:r w:rsidR="00416A75" w:rsidRPr="005F411E">
        <w:rPr>
          <w:rFonts w:ascii="Times New Roman" w:hAnsi="Times New Roman" w:cs="Times New Roman"/>
          <w:b/>
          <w:bCs/>
          <w:color w:val="000000" w:themeColor="text1"/>
          <w:sz w:val="24"/>
          <w:szCs w:val="24"/>
          <w:u w:val="single"/>
          <w:lang w:val="en-US"/>
        </w:rPr>
        <w:t xml:space="preserve"> </w:t>
      </w:r>
      <w:proofErr w:type="spellStart"/>
      <w:r w:rsidR="00960583" w:rsidRPr="005F411E">
        <w:rPr>
          <w:rFonts w:ascii="Times New Roman" w:hAnsi="Times New Roman" w:cs="Times New Roman"/>
          <w:b/>
          <w:bCs/>
          <w:color w:val="000000" w:themeColor="text1"/>
          <w:sz w:val="24"/>
          <w:szCs w:val="24"/>
          <w:u w:val="single"/>
          <w:lang w:val="en-US"/>
        </w:rPr>
        <w:t>p</w:t>
      </w:r>
      <w:r w:rsidR="00CE0870" w:rsidRPr="005F411E">
        <w:rPr>
          <w:rFonts w:ascii="Times New Roman" w:hAnsi="Times New Roman" w:cs="Times New Roman"/>
          <w:b/>
          <w:bCs/>
          <w:color w:val="000000" w:themeColor="text1"/>
          <w:sz w:val="24"/>
          <w:szCs w:val="24"/>
          <w:u w:val="single"/>
          <w:lang w:val="en-US"/>
        </w:rPr>
        <w:t>énzbeli</w:t>
      </w:r>
      <w:proofErr w:type="spellEnd"/>
      <w:r w:rsidR="00CE0870" w:rsidRPr="005F411E">
        <w:rPr>
          <w:rFonts w:ascii="Times New Roman" w:hAnsi="Times New Roman" w:cs="Times New Roman"/>
          <w:b/>
          <w:bCs/>
          <w:color w:val="000000" w:themeColor="text1"/>
          <w:sz w:val="24"/>
          <w:szCs w:val="24"/>
          <w:u w:val="single"/>
          <w:lang w:val="en-US"/>
        </w:rPr>
        <w:t xml:space="preserve"> és </w:t>
      </w:r>
      <w:proofErr w:type="spellStart"/>
      <w:r w:rsidR="00CE0870" w:rsidRPr="005F411E">
        <w:rPr>
          <w:rFonts w:ascii="Times New Roman" w:hAnsi="Times New Roman" w:cs="Times New Roman"/>
          <w:b/>
          <w:bCs/>
          <w:color w:val="000000" w:themeColor="text1"/>
          <w:sz w:val="24"/>
          <w:szCs w:val="24"/>
          <w:u w:val="single"/>
          <w:lang w:val="en-US"/>
        </w:rPr>
        <w:t>természetbeni</w:t>
      </w:r>
      <w:proofErr w:type="spellEnd"/>
      <w:r w:rsidR="00CE0870" w:rsidRPr="005F411E">
        <w:rPr>
          <w:rFonts w:ascii="Times New Roman" w:hAnsi="Times New Roman" w:cs="Times New Roman"/>
          <w:b/>
          <w:bCs/>
          <w:color w:val="000000" w:themeColor="text1"/>
          <w:sz w:val="24"/>
          <w:szCs w:val="24"/>
          <w:u w:val="single"/>
          <w:lang w:val="en-US"/>
        </w:rPr>
        <w:t xml:space="preserve"> </w:t>
      </w:r>
      <w:proofErr w:type="spellStart"/>
      <w:r w:rsidR="00CE0870" w:rsidRPr="005F411E">
        <w:rPr>
          <w:rFonts w:ascii="Times New Roman" w:hAnsi="Times New Roman" w:cs="Times New Roman"/>
          <w:b/>
          <w:bCs/>
          <w:color w:val="000000" w:themeColor="text1"/>
          <w:sz w:val="24"/>
          <w:szCs w:val="24"/>
          <w:u w:val="single"/>
          <w:lang w:val="en-US"/>
        </w:rPr>
        <w:t>ellátások</w:t>
      </w:r>
      <w:proofErr w:type="spellEnd"/>
    </w:p>
    <w:p w:rsidR="00D83599" w:rsidRPr="005F411E" w:rsidRDefault="00B93E1E" w:rsidP="0015648F">
      <w:pPr>
        <w:spacing w:after="120" w:line="360" w:lineRule="auto"/>
        <w:jc w:val="both"/>
        <w:rPr>
          <w:rFonts w:ascii="Times New Roman" w:hAnsi="Times New Roman" w:cs="Times New Roman"/>
          <w:color w:val="000000" w:themeColor="text1"/>
          <w:sz w:val="24"/>
          <w:szCs w:val="24"/>
        </w:rPr>
      </w:pPr>
      <w:r w:rsidRPr="005F411E">
        <w:rPr>
          <w:rFonts w:ascii="Times New Roman" w:hAnsi="Times New Roman" w:cs="Times New Roman"/>
          <w:color w:val="000000" w:themeColor="text1"/>
          <w:sz w:val="24"/>
          <w:szCs w:val="24"/>
        </w:rPr>
        <w:t>Az állam pénzbeli és természetbeni támogatások nyújtásával támogatja a rászoruló családokat a személyes gondoskodást nyújtó szociális alap-</w:t>
      </w:r>
      <w:r w:rsidR="009A672E">
        <w:rPr>
          <w:rFonts w:ascii="Times New Roman" w:hAnsi="Times New Roman" w:cs="Times New Roman"/>
          <w:color w:val="000000" w:themeColor="text1"/>
          <w:sz w:val="24"/>
          <w:szCs w:val="24"/>
        </w:rPr>
        <w:t>,</w:t>
      </w:r>
      <w:r w:rsidRPr="005F411E">
        <w:rPr>
          <w:rFonts w:ascii="Times New Roman" w:hAnsi="Times New Roman" w:cs="Times New Roman"/>
          <w:color w:val="000000" w:themeColor="text1"/>
          <w:sz w:val="24"/>
          <w:szCs w:val="24"/>
        </w:rPr>
        <w:t xml:space="preserve"> sz</w:t>
      </w:r>
      <w:r w:rsidR="00137A9F" w:rsidRPr="005F411E">
        <w:rPr>
          <w:rFonts w:ascii="Times New Roman" w:hAnsi="Times New Roman" w:cs="Times New Roman"/>
          <w:color w:val="000000" w:themeColor="text1"/>
          <w:sz w:val="24"/>
          <w:szCs w:val="24"/>
        </w:rPr>
        <w:t>akosított-, valamint a gyer</w:t>
      </w:r>
      <w:r w:rsidRPr="005F411E">
        <w:rPr>
          <w:rFonts w:ascii="Times New Roman" w:hAnsi="Times New Roman" w:cs="Times New Roman"/>
          <w:color w:val="000000" w:themeColor="text1"/>
          <w:sz w:val="24"/>
          <w:szCs w:val="24"/>
        </w:rPr>
        <w:t>mekvédelmi ellátásokon túl.</w:t>
      </w:r>
    </w:p>
    <w:p w:rsidR="004A48CE" w:rsidRPr="005F411E" w:rsidRDefault="004A48CE" w:rsidP="00F66463">
      <w:pPr>
        <w:pStyle w:val="Listaszerbekezds"/>
        <w:numPr>
          <w:ilvl w:val="0"/>
          <w:numId w:val="35"/>
        </w:numPr>
        <w:shd w:val="clear" w:color="auto" w:fill="FFFFFF"/>
        <w:spacing w:before="45" w:after="120" w:line="360" w:lineRule="auto"/>
        <w:ind w:left="426" w:right="74" w:hanging="284"/>
        <w:jc w:val="both"/>
        <w:rPr>
          <w:rFonts w:ascii="Times New Roman" w:hAnsi="Times New Roman" w:cs="Times New Roman"/>
          <w:b/>
          <w:bCs/>
          <w:color w:val="000000" w:themeColor="text1"/>
          <w:sz w:val="24"/>
          <w:szCs w:val="24"/>
          <w:lang w:eastAsia="hu-HU"/>
        </w:rPr>
      </w:pPr>
      <w:r w:rsidRPr="005F411E">
        <w:rPr>
          <w:rFonts w:ascii="Times New Roman" w:hAnsi="Times New Roman" w:cs="Times New Roman"/>
          <w:b/>
          <w:bCs/>
          <w:color w:val="000000" w:themeColor="text1"/>
          <w:sz w:val="24"/>
          <w:szCs w:val="24"/>
          <w:lang w:eastAsia="hu-HU"/>
        </w:rPr>
        <w:t>Járási hivatal által nyújtott ellátások</w:t>
      </w:r>
    </w:p>
    <w:p w:rsidR="00BF099C" w:rsidRPr="005F411E" w:rsidRDefault="006341A0" w:rsidP="00757E2C">
      <w:pPr>
        <w:shd w:val="clear" w:color="auto" w:fill="FFFFFF"/>
        <w:spacing w:before="45" w:after="45" w:line="360" w:lineRule="auto"/>
        <w:ind w:right="75"/>
        <w:jc w:val="both"/>
        <w:rPr>
          <w:rFonts w:ascii="Times New Roman" w:hAnsi="Times New Roman" w:cs="Times New Roman"/>
          <w:color w:val="000000" w:themeColor="text1"/>
          <w:sz w:val="24"/>
          <w:szCs w:val="24"/>
          <w:lang w:eastAsia="hu-HU"/>
        </w:rPr>
      </w:pPr>
      <w:r w:rsidRPr="005F411E">
        <w:rPr>
          <w:rFonts w:ascii="Times New Roman" w:hAnsi="Times New Roman" w:cs="Times New Roman"/>
          <w:bCs/>
          <w:color w:val="000000" w:themeColor="text1"/>
          <w:sz w:val="24"/>
          <w:szCs w:val="24"/>
          <w:lang w:eastAsia="hu-HU"/>
        </w:rPr>
        <w:t>A</w:t>
      </w:r>
      <w:r w:rsidR="00034E51" w:rsidRPr="005F411E">
        <w:rPr>
          <w:rFonts w:ascii="Times New Roman" w:hAnsi="Times New Roman" w:cs="Times New Roman"/>
          <w:bCs/>
          <w:color w:val="000000" w:themeColor="text1"/>
          <w:sz w:val="24"/>
          <w:szCs w:val="24"/>
          <w:lang w:eastAsia="hu-HU"/>
        </w:rPr>
        <w:t xml:space="preserve">z Szt. </w:t>
      </w:r>
      <w:r w:rsidR="00BF099C" w:rsidRPr="005F411E">
        <w:rPr>
          <w:rFonts w:ascii="Times New Roman" w:hAnsi="Times New Roman" w:cs="Times New Roman"/>
          <w:bCs/>
          <w:color w:val="000000" w:themeColor="text1"/>
          <w:sz w:val="24"/>
          <w:szCs w:val="24"/>
          <w:lang w:eastAsia="hu-HU"/>
        </w:rPr>
        <w:t>25. §-</w:t>
      </w:r>
      <w:proofErr w:type="gramStart"/>
      <w:r w:rsidR="00BF099C" w:rsidRPr="005F411E">
        <w:rPr>
          <w:rFonts w:ascii="Times New Roman" w:hAnsi="Times New Roman" w:cs="Times New Roman"/>
          <w:bCs/>
          <w:color w:val="000000" w:themeColor="text1"/>
          <w:sz w:val="24"/>
          <w:szCs w:val="24"/>
          <w:lang w:eastAsia="hu-HU"/>
        </w:rPr>
        <w:t>a</w:t>
      </w:r>
      <w:proofErr w:type="gramEnd"/>
      <w:r w:rsidR="00BF099C" w:rsidRPr="005F411E">
        <w:rPr>
          <w:rFonts w:ascii="Times New Roman" w:hAnsi="Times New Roman" w:cs="Times New Roman"/>
          <w:bCs/>
          <w:color w:val="000000" w:themeColor="text1"/>
          <w:sz w:val="24"/>
          <w:szCs w:val="24"/>
          <w:lang w:eastAsia="hu-HU"/>
        </w:rPr>
        <w:t xml:space="preserve"> értelmében</w:t>
      </w:r>
      <w:r w:rsidR="0029372A" w:rsidRPr="005F411E">
        <w:rPr>
          <w:rFonts w:ascii="Times New Roman" w:hAnsi="Times New Roman" w:cs="Times New Roman"/>
          <w:bCs/>
          <w:color w:val="000000" w:themeColor="text1"/>
          <w:sz w:val="24"/>
          <w:szCs w:val="24"/>
          <w:lang w:eastAsia="hu-HU"/>
        </w:rPr>
        <w:t xml:space="preserve"> </w:t>
      </w:r>
      <w:r w:rsidR="0029372A" w:rsidRPr="005F411E">
        <w:rPr>
          <w:rFonts w:ascii="Times New Roman" w:hAnsi="Times New Roman" w:cs="Times New Roman"/>
          <w:color w:val="000000" w:themeColor="text1"/>
          <w:sz w:val="24"/>
          <w:szCs w:val="24"/>
          <w:lang w:eastAsia="hu-HU"/>
        </w:rPr>
        <w:t xml:space="preserve">a </w:t>
      </w:r>
      <w:r w:rsidR="00BF099C" w:rsidRPr="005F411E">
        <w:rPr>
          <w:rFonts w:ascii="Times New Roman" w:hAnsi="Times New Roman" w:cs="Times New Roman"/>
          <w:color w:val="000000" w:themeColor="text1"/>
          <w:sz w:val="24"/>
          <w:szCs w:val="24"/>
          <w:lang w:eastAsia="hu-HU"/>
        </w:rPr>
        <w:t>jogosult részére jövedelme kiegészítésére, pótlására, illetve a különös méltánylást érdemlő</w:t>
      </w:r>
      <w:r w:rsidR="009A672E">
        <w:rPr>
          <w:rFonts w:ascii="Times New Roman" w:hAnsi="Times New Roman" w:cs="Times New Roman"/>
          <w:color w:val="000000" w:themeColor="text1"/>
          <w:sz w:val="24"/>
          <w:szCs w:val="24"/>
          <w:lang w:eastAsia="hu-HU"/>
        </w:rPr>
        <w:t>,</w:t>
      </w:r>
      <w:r w:rsidR="00BF099C" w:rsidRPr="005F411E">
        <w:rPr>
          <w:rFonts w:ascii="Times New Roman" w:hAnsi="Times New Roman" w:cs="Times New Roman"/>
          <w:color w:val="000000" w:themeColor="text1"/>
          <w:sz w:val="24"/>
          <w:szCs w:val="24"/>
          <w:lang w:eastAsia="hu-HU"/>
        </w:rPr>
        <w:t xml:space="preserve"> személyes élethelyzetére figyelemmel pénzbeli szociális ellátás nyújtható.</w:t>
      </w:r>
      <w:r w:rsidR="00334600" w:rsidRPr="005F411E">
        <w:rPr>
          <w:rFonts w:ascii="Times New Roman" w:hAnsi="Times New Roman" w:cs="Times New Roman"/>
          <w:color w:val="000000" w:themeColor="text1"/>
          <w:sz w:val="24"/>
          <w:szCs w:val="24"/>
          <w:lang w:eastAsia="hu-HU"/>
        </w:rPr>
        <w:t xml:space="preserve"> </w:t>
      </w:r>
      <w:r w:rsidR="00BF099C" w:rsidRPr="005F411E">
        <w:rPr>
          <w:rFonts w:ascii="Times New Roman" w:hAnsi="Times New Roman" w:cs="Times New Roman"/>
          <w:color w:val="000000" w:themeColor="text1"/>
          <w:sz w:val="24"/>
          <w:szCs w:val="24"/>
          <w:lang w:eastAsia="hu-HU"/>
        </w:rPr>
        <w:t>A különös méltánylást érdemlő</w:t>
      </w:r>
      <w:r w:rsidR="009A672E">
        <w:rPr>
          <w:rFonts w:ascii="Times New Roman" w:hAnsi="Times New Roman" w:cs="Times New Roman"/>
          <w:color w:val="000000" w:themeColor="text1"/>
          <w:sz w:val="24"/>
          <w:szCs w:val="24"/>
          <w:lang w:eastAsia="hu-HU"/>
        </w:rPr>
        <w:t>,</w:t>
      </w:r>
      <w:r w:rsidR="00BF099C" w:rsidRPr="005F411E">
        <w:rPr>
          <w:rFonts w:ascii="Times New Roman" w:hAnsi="Times New Roman" w:cs="Times New Roman"/>
          <w:color w:val="000000" w:themeColor="text1"/>
          <w:sz w:val="24"/>
          <w:szCs w:val="24"/>
          <w:lang w:eastAsia="hu-HU"/>
        </w:rPr>
        <w:t xml:space="preserve"> személyes élethelyzetre figyelemmel nyújtható pénzbeli szociális ellátás a </w:t>
      </w:r>
      <w:r w:rsidR="00BF099C" w:rsidRPr="005F411E">
        <w:rPr>
          <w:rFonts w:ascii="Times New Roman" w:hAnsi="Times New Roman" w:cs="Times New Roman"/>
          <w:b/>
          <w:color w:val="000000" w:themeColor="text1"/>
          <w:sz w:val="24"/>
          <w:szCs w:val="24"/>
          <w:lang w:eastAsia="hu-HU"/>
        </w:rPr>
        <w:t>tartós ápolást végzők időskori támogatása.</w:t>
      </w:r>
    </w:p>
    <w:p w:rsidR="00BF099C" w:rsidRPr="005F411E" w:rsidRDefault="00BF099C" w:rsidP="00757E2C">
      <w:pPr>
        <w:shd w:val="clear" w:color="auto" w:fill="FFFFFF"/>
        <w:spacing w:before="45" w:after="45" w:line="360" w:lineRule="auto"/>
        <w:ind w:right="75"/>
        <w:jc w:val="both"/>
        <w:rPr>
          <w:rFonts w:ascii="Times New Roman" w:hAnsi="Times New Roman" w:cs="Times New Roman"/>
          <w:color w:val="000000" w:themeColor="text1"/>
          <w:sz w:val="24"/>
          <w:szCs w:val="24"/>
          <w:lang w:eastAsia="hu-HU"/>
        </w:rPr>
      </w:pPr>
      <w:r w:rsidRPr="005F411E">
        <w:rPr>
          <w:rFonts w:ascii="Times New Roman" w:hAnsi="Times New Roman" w:cs="Times New Roman"/>
          <w:color w:val="000000" w:themeColor="text1"/>
          <w:sz w:val="24"/>
          <w:szCs w:val="24"/>
          <w:lang w:eastAsia="hu-HU"/>
        </w:rPr>
        <w:t>Szociális rászorultság esetén a jogosult számára</w:t>
      </w:r>
    </w:p>
    <w:p w:rsidR="00BF099C" w:rsidRPr="005F411E" w:rsidRDefault="00BF099C" w:rsidP="00757E2C">
      <w:pPr>
        <w:shd w:val="clear" w:color="auto" w:fill="FFFFFF"/>
        <w:spacing w:before="45" w:after="45" w:line="360" w:lineRule="auto"/>
        <w:ind w:right="75"/>
        <w:jc w:val="both"/>
        <w:rPr>
          <w:rFonts w:ascii="Times New Roman" w:hAnsi="Times New Roman" w:cs="Times New Roman"/>
          <w:color w:val="000000" w:themeColor="text1"/>
          <w:sz w:val="24"/>
          <w:szCs w:val="24"/>
          <w:lang w:eastAsia="hu-HU"/>
        </w:rPr>
      </w:pPr>
      <w:proofErr w:type="gramStart"/>
      <w:r w:rsidRPr="005F411E">
        <w:rPr>
          <w:rFonts w:ascii="Times New Roman" w:hAnsi="Times New Roman" w:cs="Times New Roman"/>
          <w:i/>
          <w:iCs/>
          <w:color w:val="000000" w:themeColor="text1"/>
          <w:sz w:val="24"/>
          <w:szCs w:val="24"/>
          <w:lang w:eastAsia="hu-HU"/>
        </w:rPr>
        <w:t>a</w:t>
      </w:r>
      <w:proofErr w:type="gramEnd"/>
      <w:r w:rsidRPr="005F411E">
        <w:rPr>
          <w:rFonts w:ascii="Times New Roman" w:hAnsi="Times New Roman" w:cs="Times New Roman"/>
          <w:i/>
          <w:iCs/>
          <w:color w:val="000000" w:themeColor="text1"/>
          <w:sz w:val="24"/>
          <w:szCs w:val="24"/>
          <w:lang w:eastAsia="hu-HU"/>
        </w:rPr>
        <w:t>)</w:t>
      </w:r>
      <w:r w:rsidRPr="005F411E">
        <w:rPr>
          <w:rFonts w:ascii="Times New Roman" w:hAnsi="Times New Roman" w:cs="Times New Roman"/>
          <w:i/>
          <w:iCs/>
          <w:color w:val="000000" w:themeColor="text1"/>
          <w:sz w:val="24"/>
          <w:szCs w:val="24"/>
          <w:vertAlign w:val="superscript"/>
          <w:lang w:eastAsia="hu-HU"/>
        </w:rPr>
        <w:t> </w:t>
      </w:r>
      <w:r w:rsidRPr="005F411E">
        <w:rPr>
          <w:rFonts w:ascii="Times New Roman" w:hAnsi="Times New Roman" w:cs="Times New Roman"/>
          <w:i/>
          <w:iCs/>
          <w:color w:val="000000" w:themeColor="text1"/>
          <w:sz w:val="24"/>
          <w:szCs w:val="24"/>
          <w:lang w:eastAsia="hu-HU"/>
        </w:rPr>
        <w:t> </w:t>
      </w:r>
      <w:r w:rsidRPr="005F411E">
        <w:rPr>
          <w:rFonts w:ascii="Times New Roman" w:hAnsi="Times New Roman" w:cs="Times New Roman"/>
          <w:b/>
          <w:i/>
          <w:color w:val="000000" w:themeColor="text1"/>
          <w:sz w:val="24"/>
          <w:szCs w:val="24"/>
          <w:lang w:eastAsia="hu-HU"/>
        </w:rPr>
        <w:t xml:space="preserve">a járási hivatal </w:t>
      </w:r>
    </w:p>
    <w:p w:rsidR="00BF099C" w:rsidRPr="005F411E" w:rsidRDefault="00BF099C" w:rsidP="00757E2C">
      <w:pPr>
        <w:shd w:val="clear" w:color="auto" w:fill="FFFFFF"/>
        <w:spacing w:before="45" w:after="45" w:line="360" w:lineRule="auto"/>
        <w:ind w:right="75"/>
        <w:jc w:val="both"/>
        <w:rPr>
          <w:rFonts w:ascii="Times New Roman" w:hAnsi="Times New Roman" w:cs="Times New Roman"/>
          <w:color w:val="000000" w:themeColor="text1"/>
          <w:sz w:val="24"/>
          <w:szCs w:val="24"/>
          <w:lang w:eastAsia="hu-HU"/>
        </w:rPr>
      </w:pPr>
      <w:proofErr w:type="spellStart"/>
      <w:r w:rsidRPr="005F411E">
        <w:rPr>
          <w:rFonts w:ascii="Times New Roman" w:hAnsi="Times New Roman" w:cs="Times New Roman"/>
          <w:i/>
          <w:iCs/>
          <w:color w:val="000000" w:themeColor="text1"/>
          <w:sz w:val="24"/>
          <w:szCs w:val="24"/>
          <w:lang w:eastAsia="hu-HU"/>
        </w:rPr>
        <w:t>aa</w:t>
      </w:r>
      <w:proofErr w:type="spellEnd"/>
      <w:r w:rsidRPr="005F411E">
        <w:rPr>
          <w:rFonts w:ascii="Times New Roman" w:hAnsi="Times New Roman" w:cs="Times New Roman"/>
          <w:i/>
          <w:iCs/>
          <w:color w:val="000000" w:themeColor="text1"/>
          <w:sz w:val="24"/>
          <w:szCs w:val="24"/>
          <w:lang w:eastAsia="hu-HU"/>
        </w:rPr>
        <w:t>) </w:t>
      </w:r>
      <w:r w:rsidRPr="005F411E">
        <w:rPr>
          <w:rFonts w:ascii="Times New Roman" w:hAnsi="Times New Roman" w:cs="Times New Roman"/>
          <w:b/>
          <w:color w:val="000000" w:themeColor="text1"/>
          <w:sz w:val="24"/>
          <w:szCs w:val="24"/>
          <w:lang w:eastAsia="hu-HU"/>
        </w:rPr>
        <w:t>időskorúak járadékát,</w:t>
      </w:r>
    </w:p>
    <w:p w:rsidR="00BF099C" w:rsidRPr="005F411E" w:rsidRDefault="00BF099C" w:rsidP="00757E2C">
      <w:pPr>
        <w:shd w:val="clear" w:color="auto" w:fill="FFFFFF"/>
        <w:spacing w:before="45" w:after="45" w:line="360" w:lineRule="auto"/>
        <w:ind w:right="75"/>
        <w:jc w:val="both"/>
        <w:rPr>
          <w:rFonts w:ascii="Times New Roman" w:hAnsi="Times New Roman" w:cs="Times New Roman"/>
          <w:color w:val="000000" w:themeColor="text1"/>
          <w:sz w:val="24"/>
          <w:szCs w:val="24"/>
          <w:lang w:eastAsia="hu-HU"/>
        </w:rPr>
      </w:pPr>
      <w:proofErr w:type="gramStart"/>
      <w:r w:rsidRPr="005F411E">
        <w:rPr>
          <w:rFonts w:ascii="Times New Roman" w:hAnsi="Times New Roman" w:cs="Times New Roman"/>
          <w:i/>
          <w:iCs/>
          <w:color w:val="000000" w:themeColor="text1"/>
          <w:sz w:val="24"/>
          <w:szCs w:val="24"/>
          <w:lang w:eastAsia="hu-HU"/>
        </w:rPr>
        <w:t>ab</w:t>
      </w:r>
      <w:proofErr w:type="gramEnd"/>
      <w:r w:rsidRPr="005F411E">
        <w:rPr>
          <w:rFonts w:ascii="Times New Roman" w:hAnsi="Times New Roman" w:cs="Times New Roman"/>
          <w:i/>
          <w:iCs/>
          <w:color w:val="000000" w:themeColor="text1"/>
          <w:sz w:val="24"/>
          <w:szCs w:val="24"/>
          <w:lang w:eastAsia="hu-HU"/>
        </w:rPr>
        <w:t>) </w:t>
      </w:r>
      <w:r w:rsidRPr="005F411E">
        <w:rPr>
          <w:rFonts w:ascii="Times New Roman" w:hAnsi="Times New Roman" w:cs="Times New Roman"/>
          <w:b/>
          <w:color w:val="000000" w:themeColor="text1"/>
          <w:sz w:val="24"/>
          <w:szCs w:val="24"/>
          <w:lang w:eastAsia="hu-HU"/>
        </w:rPr>
        <w:t>foglalkoztatást helyettesítő támogatást,</w:t>
      </w:r>
    </w:p>
    <w:p w:rsidR="00BF099C" w:rsidRPr="005F411E" w:rsidRDefault="00BF099C" w:rsidP="00757E2C">
      <w:pPr>
        <w:shd w:val="clear" w:color="auto" w:fill="FFFFFF"/>
        <w:spacing w:before="45" w:after="45" w:line="360" w:lineRule="auto"/>
        <w:ind w:right="75"/>
        <w:jc w:val="both"/>
        <w:rPr>
          <w:rFonts w:ascii="Times New Roman" w:hAnsi="Times New Roman" w:cs="Times New Roman"/>
          <w:color w:val="000000" w:themeColor="text1"/>
          <w:sz w:val="24"/>
          <w:szCs w:val="24"/>
          <w:lang w:eastAsia="hu-HU"/>
        </w:rPr>
      </w:pPr>
      <w:proofErr w:type="spellStart"/>
      <w:r w:rsidRPr="005F411E">
        <w:rPr>
          <w:rFonts w:ascii="Times New Roman" w:hAnsi="Times New Roman" w:cs="Times New Roman"/>
          <w:i/>
          <w:iCs/>
          <w:color w:val="000000" w:themeColor="text1"/>
          <w:sz w:val="24"/>
          <w:szCs w:val="24"/>
          <w:lang w:eastAsia="hu-HU"/>
        </w:rPr>
        <w:t>ac</w:t>
      </w:r>
      <w:proofErr w:type="spellEnd"/>
      <w:r w:rsidRPr="005F411E">
        <w:rPr>
          <w:rFonts w:ascii="Times New Roman" w:hAnsi="Times New Roman" w:cs="Times New Roman"/>
          <w:i/>
          <w:iCs/>
          <w:color w:val="000000" w:themeColor="text1"/>
          <w:sz w:val="24"/>
          <w:szCs w:val="24"/>
          <w:lang w:eastAsia="hu-HU"/>
        </w:rPr>
        <w:t>) </w:t>
      </w:r>
      <w:r w:rsidRPr="005F411E">
        <w:rPr>
          <w:rFonts w:ascii="Times New Roman" w:hAnsi="Times New Roman" w:cs="Times New Roman"/>
          <w:b/>
          <w:color w:val="000000" w:themeColor="text1"/>
          <w:sz w:val="24"/>
          <w:szCs w:val="24"/>
          <w:lang w:eastAsia="hu-HU"/>
        </w:rPr>
        <w:t>egészségkárosodási és gyermekfelügyeleti támogatást,</w:t>
      </w:r>
    </w:p>
    <w:p w:rsidR="00BF099C" w:rsidRPr="005F411E" w:rsidRDefault="00BF099C" w:rsidP="00757E2C">
      <w:pPr>
        <w:shd w:val="clear" w:color="auto" w:fill="FFFFFF"/>
        <w:spacing w:before="45" w:after="45" w:line="360" w:lineRule="auto"/>
        <w:ind w:right="75"/>
        <w:jc w:val="both"/>
        <w:rPr>
          <w:rFonts w:ascii="Times New Roman" w:hAnsi="Times New Roman" w:cs="Times New Roman"/>
          <w:color w:val="000000" w:themeColor="text1"/>
          <w:sz w:val="24"/>
          <w:szCs w:val="24"/>
          <w:lang w:eastAsia="hu-HU"/>
        </w:rPr>
      </w:pPr>
      <w:proofErr w:type="gramStart"/>
      <w:r w:rsidRPr="005F411E">
        <w:rPr>
          <w:rFonts w:ascii="Times New Roman" w:hAnsi="Times New Roman" w:cs="Times New Roman"/>
          <w:i/>
          <w:iCs/>
          <w:color w:val="000000" w:themeColor="text1"/>
          <w:sz w:val="24"/>
          <w:szCs w:val="24"/>
          <w:lang w:eastAsia="hu-HU"/>
        </w:rPr>
        <w:t>ad</w:t>
      </w:r>
      <w:proofErr w:type="gramEnd"/>
      <w:r w:rsidRPr="005F411E">
        <w:rPr>
          <w:rFonts w:ascii="Times New Roman" w:hAnsi="Times New Roman" w:cs="Times New Roman"/>
          <w:i/>
          <w:iCs/>
          <w:color w:val="000000" w:themeColor="text1"/>
          <w:sz w:val="24"/>
          <w:szCs w:val="24"/>
          <w:lang w:eastAsia="hu-HU"/>
        </w:rPr>
        <w:t>) </w:t>
      </w:r>
      <w:r w:rsidRPr="005F411E">
        <w:rPr>
          <w:rFonts w:ascii="Times New Roman" w:hAnsi="Times New Roman" w:cs="Times New Roman"/>
          <w:b/>
          <w:color w:val="000000" w:themeColor="text1"/>
          <w:sz w:val="24"/>
          <w:szCs w:val="24"/>
          <w:lang w:eastAsia="hu-HU"/>
        </w:rPr>
        <w:t>gyermekek otthongondozási díját,</w:t>
      </w:r>
    </w:p>
    <w:p w:rsidR="00BF099C" w:rsidRPr="005F411E" w:rsidRDefault="00BF099C" w:rsidP="00757E2C">
      <w:pPr>
        <w:shd w:val="clear" w:color="auto" w:fill="FFFFFF"/>
        <w:spacing w:before="45" w:after="45" w:line="360" w:lineRule="auto"/>
        <w:ind w:right="75"/>
        <w:jc w:val="both"/>
        <w:rPr>
          <w:rFonts w:ascii="Times New Roman" w:hAnsi="Times New Roman" w:cs="Times New Roman"/>
          <w:color w:val="000000" w:themeColor="text1"/>
          <w:sz w:val="24"/>
          <w:szCs w:val="24"/>
          <w:lang w:eastAsia="hu-HU"/>
        </w:rPr>
      </w:pPr>
      <w:proofErr w:type="spellStart"/>
      <w:r w:rsidRPr="005F411E">
        <w:rPr>
          <w:rFonts w:ascii="Times New Roman" w:hAnsi="Times New Roman" w:cs="Times New Roman"/>
          <w:i/>
          <w:iCs/>
          <w:color w:val="000000" w:themeColor="text1"/>
          <w:sz w:val="24"/>
          <w:szCs w:val="24"/>
          <w:lang w:eastAsia="hu-HU"/>
        </w:rPr>
        <w:t>ae</w:t>
      </w:r>
      <w:proofErr w:type="spellEnd"/>
      <w:r w:rsidRPr="005F411E">
        <w:rPr>
          <w:rFonts w:ascii="Times New Roman" w:hAnsi="Times New Roman" w:cs="Times New Roman"/>
          <w:i/>
          <w:iCs/>
          <w:color w:val="000000" w:themeColor="text1"/>
          <w:sz w:val="24"/>
          <w:szCs w:val="24"/>
          <w:lang w:eastAsia="hu-HU"/>
        </w:rPr>
        <w:t>) </w:t>
      </w:r>
      <w:r w:rsidRPr="005F411E">
        <w:rPr>
          <w:rFonts w:ascii="Times New Roman" w:hAnsi="Times New Roman" w:cs="Times New Roman"/>
          <w:color w:val="000000" w:themeColor="text1"/>
          <w:sz w:val="24"/>
          <w:szCs w:val="24"/>
          <w:lang w:eastAsia="hu-HU"/>
        </w:rPr>
        <w:t xml:space="preserve"> </w:t>
      </w:r>
      <w:r w:rsidRPr="005F411E">
        <w:rPr>
          <w:rFonts w:ascii="Times New Roman" w:hAnsi="Times New Roman" w:cs="Times New Roman"/>
          <w:b/>
          <w:color w:val="000000" w:themeColor="text1"/>
          <w:sz w:val="24"/>
          <w:szCs w:val="24"/>
          <w:lang w:eastAsia="hu-HU"/>
        </w:rPr>
        <w:t>ápolási díjat</w:t>
      </w:r>
      <w:r w:rsidR="0029372A" w:rsidRPr="005F411E">
        <w:rPr>
          <w:rFonts w:ascii="Times New Roman" w:hAnsi="Times New Roman" w:cs="Times New Roman"/>
          <w:color w:val="000000" w:themeColor="text1"/>
          <w:sz w:val="24"/>
          <w:szCs w:val="24"/>
          <w:lang w:eastAsia="hu-HU"/>
        </w:rPr>
        <w:t xml:space="preserve"> (</w:t>
      </w:r>
      <w:r w:rsidRPr="005F411E">
        <w:rPr>
          <w:rFonts w:ascii="Times New Roman" w:hAnsi="Times New Roman" w:cs="Times New Roman"/>
          <w:color w:val="000000" w:themeColor="text1"/>
          <w:sz w:val="24"/>
          <w:szCs w:val="24"/>
          <w:lang w:eastAsia="hu-HU"/>
        </w:rPr>
        <w:t>kiemelt ápolási díj</w:t>
      </w:r>
      <w:r w:rsidR="0029372A" w:rsidRPr="005F411E">
        <w:rPr>
          <w:rFonts w:ascii="Times New Roman" w:hAnsi="Times New Roman" w:cs="Times New Roman"/>
          <w:color w:val="000000" w:themeColor="text1"/>
          <w:sz w:val="24"/>
          <w:szCs w:val="24"/>
          <w:lang w:eastAsia="hu-HU"/>
        </w:rPr>
        <w:t>,</w:t>
      </w:r>
      <w:r w:rsidRPr="005F411E">
        <w:rPr>
          <w:rFonts w:ascii="Times New Roman" w:hAnsi="Times New Roman" w:cs="Times New Roman"/>
          <w:color w:val="000000" w:themeColor="text1"/>
          <w:sz w:val="24"/>
          <w:szCs w:val="24"/>
          <w:lang w:eastAsia="hu-HU"/>
        </w:rPr>
        <w:t xml:space="preserve"> emelt összegű ápolási díj)</w:t>
      </w:r>
      <w:r w:rsidR="0029372A" w:rsidRPr="005F411E">
        <w:rPr>
          <w:rFonts w:ascii="Times New Roman" w:hAnsi="Times New Roman" w:cs="Times New Roman"/>
          <w:color w:val="000000" w:themeColor="text1"/>
          <w:sz w:val="24"/>
          <w:szCs w:val="24"/>
          <w:lang w:eastAsia="hu-HU"/>
        </w:rPr>
        <w:t xml:space="preserve"> állapít meg.</w:t>
      </w:r>
    </w:p>
    <w:p w:rsidR="006A4A7B" w:rsidRPr="00296ECD" w:rsidRDefault="00BF099C" w:rsidP="00882233">
      <w:pPr>
        <w:shd w:val="clear" w:color="auto" w:fill="FFFFFF"/>
        <w:spacing w:after="120" w:line="360" w:lineRule="auto"/>
        <w:jc w:val="both"/>
        <w:rPr>
          <w:rFonts w:ascii="Times New Roman" w:hAnsi="Times New Roman" w:cs="Times New Roman"/>
          <w:color w:val="000000" w:themeColor="text1"/>
          <w:sz w:val="24"/>
          <w:szCs w:val="24"/>
          <w:lang w:eastAsia="hu-HU"/>
        </w:rPr>
      </w:pPr>
      <w:r w:rsidRPr="00B8216B">
        <w:rPr>
          <w:rFonts w:ascii="Times New Roman" w:hAnsi="Times New Roman" w:cs="Times New Roman"/>
          <w:color w:val="000000" w:themeColor="text1"/>
          <w:sz w:val="24"/>
          <w:szCs w:val="24"/>
          <w:lang w:eastAsia="hu-HU"/>
        </w:rPr>
        <w:t xml:space="preserve">Természetbeni szociális ellátásként a </w:t>
      </w:r>
      <w:r w:rsidRPr="00B8216B">
        <w:rPr>
          <w:rFonts w:ascii="Times New Roman" w:hAnsi="Times New Roman" w:cs="Times New Roman"/>
          <w:b/>
          <w:i/>
          <w:color w:val="000000" w:themeColor="text1"/>
          <w:sz w:val="24"/>
          <w:szCs w:val="24"/>
          <w:lang w:eastAsia="hu-HU"/>
        </w:rPr>
        <w:t>járási hivatal</w:t>
      </w:r>
      <w:r w:rsidR="00A85A0D" w:rsidRPr="00B8216B">
        <w:rPr>
          <w:rFonts w:ascii="Times New Roman" w:hAnsi="Times New Roman" w:cs="Times New Roman"/>
          <w:color w:val="000000" w:themeColor="text1"/>
          <w:sz w:val="24"/>
          <w:szCs w:val="24"/>
          <w:lang w:eastAsia="hu-HU"/>
        </w:rPr>
        <w:t xml:space="preserve"> </w:t>
      </w:r>
      <w:r w:rsidRPr="00B8216B">
        <w:rPr>
          <w:rFonts w:ascii="Times New Roman" w:hAnsi="Times New Roman" w:cs="Times New Roman"/>
          <w:b/>
          <w:color w:val="000000" w:themeColor="text1"/>
          <w:sz w:val="24"/>
          <w:szCs w:val="24"/>
          <w:lang w:eastAsia="hu-HU"/>
        </w:rPr>
        <w:t>alanyi közgyógyellátást,</w:t>
      </w:r>
      <w:r w:rsidRPr="00B8216B">
        <w:rPr>
          <w:rFonts w:ascii="Times New Roman" w:hAnsi="Times New Roman" w:cs="Times New Roman"/>
          <w:color w:val="000000" w:themeColor="text1"/>
          <w:sz w:val="24"/>
          <w:szCs w:val="24"/>
          <w:lang w:eastAsia="hu-HU"/>
        </w:rPr>
        <w:t xml:space="preserve"> </w:t>
      </w:r>
      <w:r w:rsidRPr="00B8216B">
        <w:rPr>
          <w:rFonts w:ascii="Times New Roman" w:hAnsi="Times New Roman" w:cs="Times New Roman"/>
          <w:b/>
          <w:color w:val="000000" w:themeColor="text1"/>
          <w:sz w:val="24"/>
          <w:szCs w:val="24"/>
          <w:lang w:eastAsia="hu-HU"/>
        </w:rPr>
        <w:t>normatív közgyógyellátást</w:t>
      </w:r>
      <w:r w:rsidR="00A85A0D" w:rsidRPr="00B8216B">
        <w:rPr>
          <w:rFonts w:ascii="Times New Roman" w:hAnsi="Times New Roman" w:cs="Times New Roman"/>
          <w:color w:val="000000" w:themeColor="text1"/>
          <w:sz w:val="24"/>
          <w:szCs w:val="24"/>
          <w:lang w:eastAsia="hu-HU"/>
        </w:rPr>
        <w:t xml:space="preserve"> és </w:t>
      </w:r>
      <w:r w:rsidRPr="00B8216B">
        <w:rPr>
          <w:rFonts w:ascii="Times New Roman" w:hAnsi="Times New Roman" w:cs="Times New Roman"/>
          <w:b/>
          <w:color w:val="000000" w:themeColor="text1"/>
          <w:sz w:val="24"/>
          <w:szCs w:val="24"/>
          <w:lang w:eastAsia="hu-HU"/>
        </w:rPr>
        <w:t>egészségügyi szolgáltatásra való jogosultságo</w:t>
      </w:r>
      <w:r w:rsidR="00A85A0D" w:rsidRPr="00B8216B">
        <w:rPr>
          <w:rFonts w:ascii="Times New Roman" w:hAnsi="Times New Roman" w:cs="Times New Roman"/>
          <w:b/>
          <w:color w:val="000000" w:themeColor="text1"/>
          <w:sz w:val="24"/>
          <w:szCs w:val="24"/>
          <w:lang w:eastAsia="hu-HU"/>
        </w:rPr>
        <w:t xml:space="preserve">t </w:t>
      </w:r>
      <w:r w:rsidRPr="00B8216B">
        <w:rPr>
          <w:rFonts w:ascii="Times New Roman" w:hAnsi="Times New Roman" w:cs="Times New Roman"/>
          <w:color w:val="000000" w:themeColor="text1"/>
          <w:sz w:val="24"/>
          <w:szCs w:val="24"/>
          <w:lang w:eastAsia="hu-HU"/>
        </w:rPr>
        <w:t>állapít meg</w:t>
      </w:r>
      <w:r w:rsidR="00A85A0D" w:rsidRPr="00B8216B">
        <w:rPr>
          <w:rFonts w:ascii="Times New Roman" w:hAnsi="Times New Roman" w:cs="Times New Roman"/>
          <w:color w:val="000000" w:themeColor="text1"/>
          <w:sz w:val="24"/>
          <w:szCs w:val="24"/>
          <w:lang w:eastAsia="hu-HU"/>
        </w:rPr>
        <w:t>.</w:t>
      </w:r>
    </w:p>
    <w:p w:rsidR="00BF099C" w:rsidRPr="00C04B4A" w:rsidRDefault="00BF099C" w:rsidP="007A3216">
      <w:pPr>
        <w:suppressAutoHyphens/>
        <w:spacing w:after="120" w:line="360" w:lineRule="auto"/>
        <w:jc w:val="both"/>
        <w:rPr>
          <w:rFonts w:ascii="Times New Roman" w:hAnsi="Times New Roman" w:cs="Times New Roman"/>
          <w:sz w:val="24"/>
          <w:szCs w:val="24"/>
        </w:rPr>
      </w:pPr>
      <w:r w:rsidRPr="00C04B4A">
        <w:rPr>
          <w:rFonts w:ascii="Times New Roman" w:hAnsi="Times New Roman" w:cs="Times New Roman"/>
          <w:b/>
          <w:sz w:val="24"/>
          <w:szCs w:val="24"/>
        </w:rPr>
        <w:t xml:space="preserve">Csongrád-Csanád </w:t>
      </w:r>
      <w:r w:rsidR="00D775A2" w:rsidRPr="00C04B4A">
        <w:rPr>
          <w:rFonts w:ascii="Times New Roman" w:hAnsi="Times New Roman" w:cs="Times New Roman"/>
          <w:b/>
          <w:sz w:val="24"/>
          <w:szCs w:val="24"/>
        </w:rPr>
        <w:t>Várm</w:t>
      </w:r>
      <w:r w:rsidRPr="00C04B4A">
        <w:rPr>
          <w:rFonts w:ascii="Times New Roman" w:hAnsi="Times New Roman" w:cs="Times New Roman"/>
          <w:b/>
          <w:sz w:val="24"/>
          <w:szCs w:val="24"/>
        </w:rPr>
        <w:t>egyei Kormányhivatal Csongrádi Járási Hivatal Hatósági, Szociális és Gyámügyi Osztály</w:t>
      </w:r>
      <w:r w:rsidRPr="00C04B4A">
        <w:rPr>
          <w:rFonts w:ascii="Times New Roman" w:hAnsi="Times New Roman" w:cs="Times New Roman"/>
          <w:b/>
          <w:smallCaps/>
          <w:sz w:val="24"/>
          <w:szCs w:val="24"/>
        </w:rPr>
        <w:t xml:space="preserve"> </w:t>
      </w:r>
      <w:r w:rsidRPr="00C04B4A">
        <w:rPr>
          <w:rFonts w:ascii="Times New Roman" w:hAnsi="Times New Roman" w:cs="Times New Roman"/>
          <w:b/>
          <w:sz w:val="24"/>
          <w:szCs w:val="24"/>
        </w:rPr>
        <w:t>által nyújtott ellátások statisztikai adatai:</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276"/>
        <w:gridCol w:w="992"/>
        <w:gridCol w:w="993"/>
        <w:gridCol w:w="1257"/>
      </w:tblGrid>
      <w:tr w:rsidR="00CA787F" w:rsidRPr="00C27604" w:rsidTr="00CA787F">
        <w:trPr>
          <w:jc w:val="center"/>
        </w:trPr>
        <w:tc>
          <w:tcPr>
            <w:tcW w:w="4531" w:type="dxa"/>
            <w:tcBorders>
              <w:top w:val="single" w:sz="4" w:space="0" w:color="auto"/>
              <w:left w:val="single" w:sz="4" w:space="0" w:color="auto"/>
              <w:bottom w:val="single" w:sz="4" w:space="0" w:color="auto"/>
              <w:right w:val="single" w:sz="4" w:space="0" w:color="auto"/>
            </w:tcBorders>
            <w:vAlign w:val="center"/>
          </w:tcPr>
          <w:p w:rsidR="00CA787F" w:rsidRPr="00CC599E" w:rsidRDefault="00CA787F" w:rsidP="003E26BA">
            <w:pPr>
              <w:jc w:val="center"/>
              <w:rPr>
                <w:rFonts w:ascii="Times New Roman" w:hAnsi="Times New Roman" w:cs="Times New Roman"/>
                <w:color w:val="FF0000"/>
                <w:sz w:val="24"/>
                <w:szCs w:val="24"/>
              </w:rPr>
            </w:pPr>
          </w:p>
        </w:tc>
        <w:tc>
          <w:tcPr>
            <w:tcW w:w="4518" w:type="dxa"/>
            <w:gridSpan w:val="4"/>
            <w:tcBorders>
              <w:top w:val="single" w:sz="4" w:space="0" w:color="auto"/>
              <w:left w:val="single" w:sz="4" w:space="0" w:color="auto"/>
              <w:bottom w:val="single" w:sz="4" w:space="0" w:color="auto"/>
              <w:right w:val="single" w:sz="4" w:space="0" w:color="auto"/>
            </w:tcBorders>
            <w:vAlign w:val="center"/>
          </w:tcPr>
          <w:p w:rsidR="00CA787F" w:rsidRPr="00CC599E" w:rsidRDefault="00CA787F" w:rsidP="003E26BA">
            <w:pPr>
              <w:jc w:val="center"/>
              <w:rPr>
                <w:rFonts w:ascii="Times New Roman" w:hAnsi="Times New Roman" w:cs="Times New Roman"/>
                <w:color w:val="FF0000"/>
                <w:sz w:val="24"/>
                <w:szCs w:val="24"/>
              </w:rPr>
            </w:pPr>
            <w:r w:rsidRPr="00C04B4A">
              <w:rPr>
                <w:rFonts w:ascii="Times New Roman" w:hAnsi="Times New Roman" w:cs="Times New Roman"/>
                <w:b/>
                <w:sz w:val="24"/>
                <w:szCs w:val="24"/>
              </w:rPr>
              <w:t>Ellátásban részesültek száma (fő)</w:t>
            </w:r>
          </w:p>
        </w:tc>
      </w:tr>
      <w:tr w:rsidR="00CA787F" w:rsidRPr="00C27604" w:rsidTr="00CA787F">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rsidR="00CA787F" w:rsidRPr="00C04B4A" w:rsidRDefault="00CA787F" w:rsidP="003E26BA">
            <w:pPr>
              <w:jc w:val="center"/>
              <w:rPr>
                <w:rFonts w:ascii="Times New Roman" w:hAnsi="Times New Roman" w:cs="Times New Roman"/>
                <w:b/>
                <w:sz w:val="24"/>
                <w:szCs w:val="24"/>
              </w:rPr>
            </w:pPr>
            <w:r w:rsidRPr="00C04B4A">
              <w:rPr>
                <w:rFonts w:ascii="Times New Roman" w:hAnsi="Times New Roman" w:cs="Times New Roman"/>
                <w:b/>
                <w:sz w:val="24"/>
                <w:szCs w:val="24"/>
              </w:rPr>
              <w:t>Ellátás</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787F" w:rsidRDefault="00CA787F" w:rsidP="003E26BA">
            <w:pPr>
              <w:jc w:val="center"/>
              <w:rPr>
                <w:rFonts w:ascii="Times New Roman" w:hAnsi="Times New Roman" w:cs="Times New Roman"/>
                <w:b/>
                <w:sz w:val="24"/>
                <w:szCs w:val="24"/>
              </w:rPr>
            </w:pPr>
            <w:r w:rsidRPr="00C04B4A">
              <w:rPr>
                <w:rFonts w:ascii="Times New Roman" w:hAnsi="Times New Roman" w:cs="Times New Roman"/>
                <w:b/>
                <w:sz w:val="24"/>
                <w:szCs w:val="24"/>
              </w:rPr>
              <w:t>2019.</w:t>
            </w:r>
          </w:p>
          <w:p w:rsidR="00CA787F" w:rsidRPr="00C04B4A" w:rsidRDefault="00CA787F" w:rsidP="003E26BA">
            <w:pPr>
              <w:jc w:val="center"/>
              <w:rPr>
                <w:rFonts w:ascii="Times New Roman" w:hAnsi="Times New Roman" w:cs="Times New Roman"/>
                <w:b/>
                <w:sz w:val="24"/>
                <w:szCs w:val="24"/>
              </w:rPr>
            </w:pPr>
            <w:r>
              <w:rPr>
                <w:rFonts w:ascii="Times New Roman" w:hAnsi="Times New Roman" w:cs="Times New Roman"/>
                <w:b/>
                <w:sz w:val="24"/>
                <w:szCs w:val="24"/>
              </w:rPr>
              <w:t>évben</w:t>
            </w:r>
          </w:p>
        </w:tc>
        <w:tc>
          <w:tcPr>
            <w:tcW w:w="992" w:type="dxa"/>
            <w:tcBorders>
              <w:top w:val="single" w:sz="4" w:space="0" w:color="auto"/>
              <w:left w:val="single" w:sz="4" w:space="0" w:color="auto"/>
              <w:bottom w:val="single" w:sz="4" w:space="0" w:color="auto"/>
              <w:right w:val="single" w:sz="4" w:space="0" w:color="auto"/>
            </w:tcBorders>
            <w:vAlign w:val="center"/>
            <w:hideMark/>
          </w:tcPr>
          <w:p w:rsidR="00CA787F" w:rsidRDefault="00CA787F" w:rsidP="003E26BA">
            <w:pPr>
              <w:jc w:val="center"/>
              <w:rPr>
                <w:rFonts w:ascii="Times New Roman" w:hAnsi="Times New Roman" w:cs="Times New Roman"/>
                <w:b/>
                <w:sz w:val="24"/>
                <w:szCs w:val="24"/>
              </w:rPr>
            </w:pPr>
            <w:r w:rsidRPr="00C04B4A">
              <w:rPr>
                <w:rFonts w:ascii="Times New Roman" w:hAnsi="Times New Roman" w:cs="Times New Roman"/>
                <w:b/>
                <w:sz w:val="24"/>
                <w:szCs w:val="24"/>
              </w:rPr>
              <w:t>2020.</w:t>
            </w:r>
          </w:p>
          <w:p w:rsidR="00CA787F" w:rsidRPr="00C04B4A" w:rsidRDefault="00CA787F" w:rsidP="003E26BA">
            <w:pPr>
              <w:jc w:val="center"/>
              <w:rPr>
                <w:rFonts w:ascii="Times New Roman" w:hAnsi="Times New Roman" w:cs="Times New Roman"/>
                <w:b/>
                <w:sz w:val="24"/>
                <w:szCs w:val="24"/>
              </w:rPr>
            </w:pPr>
            <w:r>
              <w:rPr>
                <w:rFonts w:ascii="Times New Roman" w:hAnsi="Times New Roman" w:cs="Times New Roman"/>
                <w:b/>
                <w:sz w:val="24"/>
                <w:szCs w:val="24"/>
              </w:rPr>
              <w:t>évben</w:t>
            </w:r>
          </w:p>
        </w:tc>
        <w:tc>
          <w:tcPr>
            <w:tcW w:w="993" w:type="dxa"/>
            <w:tcBorders>
              <w:top w:val="single" w:sz="4" w:space="0" w:color="auto"/>
              <w:left w:val="single" w:sz="4" w:space="0" w:color="auto"/>
              <w:bottom w:val="single" w:sz="4" w:space="0" w:color="auto"/>
              <w:right w:val="single" w:sz="4" w:space="0" w:color="auto"/>
            </w:tcBorders>
          </w:tcPr>
          <w:p w:rsidR="00CA787F" w:rsidRDefault="00CA787F" w:rsidP="003E26BA">
            <w:pPr>
              <w:jc w:val="center"/>
              <w:rPr>
                <w:rFonts w:ascii="Times New Roman" w:hAnsi="Times New Roman" w:cs="Times New Roman"/>
                <w:b/>
                <w:color w:val="00B050"/>
                <w:sz w:val="24"/>
                <w:szCs w:val="24"/>
              </w:rPr>
            </w:pPr>
            <w:r w:rsidRPr="00BF480A">
              <w:rPr>
                <w:rFonts w:ascii="Times New Roman" w:hAnsi="Times New Roman" w:cs="Times New Roman"/>
                <w:b/>
                <w:color w:val="00B050"/>
                <w:sz w:val="24"/>
                <w:szCs w:val="24"/>
              </w:rPr>
              <w:t>2021.</w:t>
            </w:r>
          </w:p>
          <w:p w:rsidR="00CA787F" w:rsidRPr="00BF480A" w:rsidRDefault="00CA787F" w:rsidP="003E26BA">
            <w:pPr>
              <w:jc w:val="center"/>
              <w:rPr>
                <w:rFonts w:ascii="Times New Roman" w:hAnsi="Times New Roman" w:cs="Times New Roman"/>
                <w:b/>
                <w:color w:val="00B050"/>
                <w:sz w:val="24"/>
                <w:szCs w:val="24"/>
              </w:rPr>
            </w:pPr>
            <w:r>
              <w:rPr>
                <w:rFonts w:ascii="Times New Roman" w:hAnsi="Times New Roman" w:cs="Times New Roman"/>
                <w:b/>
                <w:color w:val="00B050"/>
                <w:sz w:val="24"/>
                <w:szCs w:val="24"/>
              </w:rPr>
              <w:t>évben</w:t>
            </w:r>
          </w:p>
        </w:tc>
        <w:tc>
          <w:tcPr>
            <w:tcW w:w="1257" w:type="dxa"/>
            <w:tcBorders>
              <w:top w:val="single" w:sz="4" w:space="0" w:color="auto"/>
              <w:left w:val="single" w:sz="4" w:space="0" w:color="auto"/>
              <w:bottom w:val="single" w:sz="4" w:space="0" w:color="auto"/>
              <w:right w:val="single" w:sz="4" w:space="0" w:color="auto"/>
            </w:tcBorders>
          </w:tcPr>
          <w:p w:rsidR="00CA787F" w:rsidRDefault="00CA787F" w:rsidP="003E26BA">
            <w:pPr>
              <w:jc w:val="center"/>
              <w:rPr>
                <w:rFonts w:ascii="Times New Roman" w:hAnsi="Times New Roman" w:cs="Times New Roman"/>
                <w:b/>
                <w:color w:val="00B050"/>
                <w:sz w:val="24"/>
                <w:szCs w:val="24"/>
              </w:rPr>
            </w:pPr>
            <w:r w:rsidRPr="00BF480A">
              <w:rPr>
                <w:rFonts w:ascii="Times New Roman" w:hAnsi="Times New Roman" w:cs="Times New Roman"/>
                <w:b/>
                <w:color w:val="00B050"/>
                <w:sz w:val="24"/>
                <w:szCs w:val="24"/>
              </w:rPr>
              <w:t>2022.</w:t>
            </w:r>
          </w:p>
          <w:p w:rsidR="00CA787F" w:rsidRPr="00BF480A" w:rsidRDefault="00CA787F" w:rsidP="003E26BA">
            <w:pPr>
              <w:jc w:val="center"/>
              <w:rPr>
                <w:rFonts w:ascii="Times New Roman" w:hAnsi="Times New Roman" w:cs="Times New Roman"/>
                <w:b/>
                <w:color w:val="00B050"/>
                <w:sz w:val="24"/>
                <w:szCs w:val="24"/>
              </w:rPr>
            </w:pPr>
            <w:r>
              <w:rPr>
                <w:rFonts w:ascii="Times New Roman" w:hAnsi="Times New Roman" w:cs="Times New Roman"/>
                <w:b/>
                <w:color w:val="00B050"/>
                <w:sz w:val="24"/>
                <w:szCs w:val="24"/>
              </w:rPr>
              <w:t>évben</w:t>
            </w:r>
          </w:p>
        </w:tc>
      </w:tr>
      <w:tr w:rsidR="00CA787F" w:rsidRPr="00C27604" w:rsidTr="00CA787F">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rsidR="00CA787F" w:rsidRPr="00C04B4A" w:rsidRDefault="00CA787F" w:rsidP="003E26BA">
            <w:pPr>
              <w:jc w:val="center"/>
              <w:rPr>
                <w:rFonts w:ascii="Times New Roman" w:hAnsi="Times New Roman" w:cs="Times New Roman"/>
                <w:b/>
                <w:sz w:val="24"/>
                <w:szCs w:val="24"/>
              </w:rPr>
            </w:pPr>
            <w:r w:rsidRPr="00C04B4A">
              <w:rPr>
                <w:rFonts w:ascii="Times New Roman" w:hAnsi="Times New Roman" w:cs="Times New Roman"/>
                <w:b/>
                <w:sz w:val="24"/>
                <w:szCs w:val="24"/>
              </w:rPr>
              <w:t>időskorúak járadéka</w:t>
            </w:r>
          </w:p>
        </w:tc>
        <w:tc>
          <w:tcPr>
            <w:tcW w:w="1276" w:type="dxa"/>
            <w:tcBorders>
              <w:top w:val="single" w:sz="4" w:space="0" w:color="auto"/>
              <w:left w:val="single" w:sz="4" w:space="0" w:color="auto"/>
              <w:bottom w:val="single" w:sz="4" w:space="0" w:color="auto"/>
              <w:right w:val="single" w:sz="4" w:space="0" w:color="auto"/>
            </w:tcBorders>
            <w:vAlign w:val="center"/>
          </w:tcPr>
          <w:p w:rsidR="00CA787F" w:rsidRPr="00C04B4A" w:rsidRDefault="00CA787F" w:rsidP="003E26BA">
            <w:pPr>
              <w:jc w:val="center"/>
              <w:rPr>
                <w:rFonts w:ascii="Times New Roman" w:hAnsi="Times New Roman" w:cs="Times New Roman"/>
                <w:sz w:val="24"/>
                <w:szCs w:val="24"/>
              </w:rPr>
            </w:pPr>
            <w:r w:rsidRPr="00C04B4A">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rsidR="00CA787F" w:rsidRPr="00C04B4A" w:rsidRDefault="00CA787F" w:rsidP="003E26BA">
            <w:pPr>
              <w:jc w:val="center"/>
              <w:rPr>
                <w:rFonts w:ascii="Times New Roman" w:hAnsi="Times New Roman" w:cs="Times New Roman"/>
                <w:sz w:val="24"/>
                <w:szCs w:val="24"/>
              </w:rPr>
            </w:pPr>
            <w:r w:rsidRPr="00C04B4A">
              <w:rPr>
                <w:rFonts w:ascii="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vAlign w:val="center"/>
          </w:tcPr>
          <w:p w:rsidR="00CA787F" w:rsidRPr="00BF480A" w:rsidRDefault="00161A44" w:rsidP="00BF480A">
            <w:pPr>
              <w:jc w:val="center"/>
              <w:rPr>
                <w:rFonts w:ascii="Times New Roman" w:hAnsi="Times New Roman" w:cs="Times New Roman"/>
                <w:color w:val="00B050"/>
                <w:sz w:val="24"/>
                <w:szCs w:val="24"/>
              </w:rPr>
            </w:pPr>
            <w:r>
              <w:rPr>
                <w:rFonts w:ascii="Times New Roman" w:hAnsi="Times New Roman" w:cs="Times New Roman"/>
                <w:color w:val="00B050"/>
                <w:sz w:val="24"/>
                <w:szCs w:val="24"/>
              </w:rPr>
              <w:t>10</w:t>
            </w:r>
          </w:p>
        </w:tc>
        <w:tc>
          <w:tcPr>
            <w:tcW w:w="1257" w:type="dxa"/>
            <w:tcBorders>
              <w:top w:val="single" w:sz="4" w:space="0" w:color="auto"/>
              <w:left w:val="single" w:sz="4" w:space="0" w:color="auto"/>
              <w:bottom w:val="single" w:sz="4" w:space="0" w:color="auto"/>
              <w:right w:val="single" w:sz="4" w:space="0" w:color="auto"/>
            </w:tcBorders>
            <w:vAlign w:val="center"/>
          </w:tcPr>
          <w:p w:rsidR="00CA787F" w:rsidRPr="00BF480A" w:rsidRDefault="00161A44" w:rsidP="00BF480A">
            <w:pPr>
              <w:jc w:val="center"/>
              <w:rPr>
                <w:rFonts w:ascii="Times New Roman" w:hAnsi="Times New Roman" w:cs="Times New Roman"/>
                <w:color w:val="00B050"/>
                <w:sz w:val="24"/>
                <w:szCs w:val="24"/>
              </w:rPr>
            </w:pPr>
            <w:r>
              <w:rPr>
                <w:rFonts w:ascii="Times New Roman" w:hAnsi="Times New Roman" w:cs="Times New Roman"/>
                <w:color w:val="00B050"/>
                <w:sz w:val="24"/>
                <w:szCs w:val="24"/>
              </w:rPr>
              <w:t>10</w:t>
            </w:r>
          </w:p>
        </w:tc>
      </w:tr>
      <w:tr w:rsidR="00CA787F" w:rsidRPr="00C27604" w:rsidTr="00CA787F">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rsidR="00CA787F" w:rsidRPr="00C04B4A" w:rsidRDefault="00CA787F" w:rsidP="003E26BA">
            <w:pPr>
              <w:jc w:val="center"/>
              <w:rPr>
                <w:rFonts w:ascii="Times New Roman" w:hAnsi="Times New Roman" w:cs="Times New Roman"/>
                <w:b/>
                <w:sz w:val="24"/>
                <w:szCs w:val="24"/>
              </w:rPr>
            </w:pPr>
            <w:r w:rsidRPr="00C04B4A">
              <w:rPr>
                <w:rFonts w:ascii="Times New Roman" w:eastAsia="Times New Roman" w:hAnsi="Times New Roman" w:cs="Times New Roman"/>
                <w:b/>
                <w:sz w:val="24"/>
                <w:szCs w:val="24"/>
                <w:lang w:eastAsia="hu-HU"/>
              </w:rPr>
              <w:t>foglalkoztatást helyettesítő támogatás *</w:t>
            </w:r>
          </w:p>
        </w:tc>
        <w:tc>
          <w:tcPr>
            <w:tcW w:w="1276" w:type="dxa"/>
            <w:tcBorders>
              <w:top w:val="single" w:sz="4" w:space="0" w:color="auto"/>
              <w:left w:val="single" w:sz="4" w:space="0" w:color="auto"/>
              <w:bottom w:val="single" w:sz="4" w:space="0" w:color="auto"/>
              <w:right w:val="single" w:sz="4" w:space="0" w:color="auto"/>
            </w:tcBorders>
            <w:vAlign w:val="center"/>
          </w:tcPr>
          <w:p w:rsidR="00CA787F" w:rsidRPr="00C04B4A" w:rsidRDefault="00CA787F" w:rsidP="003E26BA">
            <w:pPr>
              <w:jc w:val="center"/>
              <w:rPr>
                <w:rFonts w:ascii="Times New Roman" w:hAnsi="Times New Roman" w:cs="Times New Roman"/>
                <w:sz w:val="24"/>
                <w:szCs w:val="24"/>
              </w:rPr>
            </w:pPr>
            <w:r w:rsidRPr="00C04B4A">
              <w:rPr>
                <w:rFonts w:ascii="Times New Roman" w:hAnsi="Times New Roman" w:cs="Times New Roman"/>
                <w:sz w:val="24"/>
                <w:szCs w:val="24"/>
              </w:rPr>
              <w:t>21</w:t>
            </w:r>
          </w:p>
        </w:tc>
        <w:tc>
          <w:tcPr>
            <w:tcW w:w="992" w:type="dxa"/>
            <w:tcBorders>
              <w:top w:val="single" w:sz="4" w:space="0" w:color="auto"/>
              <w:left w:val="single" w:sz="4" w:space="0" w:color="auto"/>
              <w:bottom w:val="single" w:sz="4" w:space="0" w:color="auto"/>
              <w:right w:val="single" w:sz="4" w:space="0" w:color="auto"/>
            </w:tcBorders>
            <w:vAlign w:val="center"/>
          </w:tcPr>
          <w:p w:rsidR="00CA787F" w:rsidRPr="00C04B4A" w:rsidRDefault="00CA787F" w:rsidP="003E26BA">
            <w:pPr>
              <w:jc w:val="center"/>
              <w:rPr>
                <w:rFonts w:ascii="Times New Roman" w:hAnsi="Times New Roman" w:cs="Times New Roman"/>
                <w:sz w:val="24"/>
                <w:szCs w:val="24"/>
              </w:rPr>
            </w:pPr>
            <w:r w:rsidRPr="00C04B4A">
              <w:rPr>
                <w:rFonts w:ascii="Times New Roman" w:hAnsi="Times New Roman" w:cs="Times New Roman"/>
                <w:sz w:val="24"/>
                <w:szCs w:val="24"/>
              </w:rPr>
              <w:t>21</w:t>
            </w:r>
          </w:p>
        </w:tc>
        <w:tc>
          <w:tcPr>
            <w:tcW w:w="993" w:type="dxa"/>
            <w:tcBorders>
              <w:top w:val="single" w:sz="4" w:space="0" w:color="auto"/>
              <w:left w:val="single" w:sz="4" w:space="0" w:color="auto"/>
              <w:bottom w:val="single" w:sz="4" w:space="0" w:color="auto"/>
              <w:right w:val="single" w:sz="4" w:space="0" w:color="auto"/>
            </w:tcBorders>
            <w:vAlign w:val="center"/>
          </w:tcPr>
          <w:p w:rsidR="00CA787F" w:rsidRPr="00BF480A" w:rsidRDefault="00161A44" w:rsidP="00BF480A">
            <w:pPr>
              <w:jc w:val="center"/>
              <w:rPr>
                <w:rFonts w:ascii="Times New Roman" w:hAnsi="Times New Roman" w:cs="Times New Roman"/>
                <w:color w:val="00B050"/>
                <w:sz w:val="24"/>
                <w:szCs w:val="24"/>
              </w:rPr>
            </w:pPr>
            <w:r>
              <w:rPr>
                <w:rFonts w:ascii="Times New Roman" w:hAnsi="Times New Roman" w:cs="Times New Roman"/>
                <w:color w:val="00B050"/>
                <w:sz w:val="24"/>
                <w:szCs w:val="24"/>
              </w:rPr>
              <w:t>13</w:t>
            </w:r>
          </w:p>
        </w:tc>
        <w:tc>
          <w:tcPr>
            <w:tcW w:w="1257" w:type="dxa"/>
            <w:tcBorders>
              <w:top w:val="single" w:sz="4" w:space="0" w:color="auto"/>
              <w:left w:val="single" w:sz="4" w:space="0" w:color="auto"/>
              <w:bottom w:val="single" w:sz="4" w:space="0" w:color="auto"/>
              <w:right w:val="single" w:sz="4" w:space="0" w:color="auto"/>
            </w:tcBorders>
            <w:vAlign w:val="center"/>
          </w:tcPr>
          <w:p w:rsidR="00CA787F" w:rsidRPr="00BF480A" w:rsidRDefault="00161A44" w:rsidP="00BF480A">
            <w:pPr>
              <w:jc w:val="center"/>
              <w:rPr>
                <w:rFonts w:ascii="Times New Roman" w:hAnsi="Times New Roman" w:cs="Times New Roman"/>
                <w:color w:val="00B050"/>
                <w:sz w:val="24"/>
                <w:szCs w:val="24"/>
              </w:rPr>
            </w:pPr>
            <w:r>
              <w:rPr>
                <w:rFonts w:ascii="Times New Roman" w:hAnsi="Times New Roman" w:cs="Times New Roman"/>
                <w:color w:val="00B050"/>
                <w:sz w:val="24"/>
                <w:szCs w:val="24"/>
              </w:rPr>
              <w:t>14</w:t>
            </w:r>
          </w:p>
        </w:tc>
      </w:tr>
      <w:tr w:rsidR="00CA787F" w:rsidRPr="00C27604" w:rsidTr="00CA787F">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rsidR="00CA787F" w:rsidRPr="00C04B4A" w:rsidRDefault="00CA787F" w:rsidP="003E26BA">
            <w:pPr>
              <w:jc w:val="center"/>
              <w:rPr>
                <w:rFonts w:ascii="Times New Roman" w:hAnsi="Times New Roman" w:cs="Times New Roman"/>
                <w:b/>
                <w:sz w:val="24"/>
                <w:szCs w:val="24"/>
              </w:rPr>
            </w:pPr>
            <w:r w:rsidRPr="00C04B4A">
              <w:rPr>
                <w:rFonts w:ascii="Times New Roman" w:eastAsia="Times New Roman" w:hAnsi="Times New Roman" w:cs="Times New Roman"/>
                <w:b/>
                <w:sz w:val="24"/>
                <w:szCs w:val="24"/>
                <w:lang w:eastAsia="hu-HU"/>
              </w:rPr>
              <w:t>egészségkárosodási és gyermekfelügyeleti támogatást</w:t>
            </w:r>
          </w:p>
        </w:tc>
        <w:tc>
          <w:tcPr>
            <w:tcW w:w="1276" w:type="dxa"/>
            <w:tcBorders>
              <w:top w:val="single" w:sz="4" w:space="0" w:color="auto"/>
              <w:left w:val="single" w:sz="4" w:space="0" w:color="auto"/>
              <w:bottom w:val="single" w:sz="4" w:space="0" w:color="auto"/>
              <w:right w:val="single" w:sz="4" w:space="0" w:color="auto"/>
            </w:tcBorders>
            <w:vAlign w:val="center"/>
          </w:tcPr>
          <w:p w:rsidR="00CA787F" w:rsidRPr="00C04B4A" w:rsidRDefault="00CA787F" w:rsidP="003E26BA">
            <w:pPr>
              <w:jc w:val="center"/>
              <w:rPr>
                <w:rFonts w:ascii="Times New Roman" w:hAnsi="Times New Roman" w:cs="Times New Roman"/>
                <w:sz w:val="24"/>
                <w:szCs w:val="24"/>
              </w:rPr>
            </w:pPr>
            <w:r w:rsidRPr="00C04B4A">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vAlign w:val="center"/>
          </w:tcPr>
          <w:p w:rsidR="00CA787F" w:rsidRPr="00C04B4A" w:rsidRDefault="00CA787F" w:rsidP="003E26BA">
            <w:pPr>
              <w:jc w:val="center"/>
              <w:rPr>
                <w:rFonts w:ascii="Times New Roman" w:hAnsi="Times New Roman" w:cs="Times New Roman"/>
                <w:sz w:val="24"/>
                <w:szCs w:val="24"/>
              </w:rPr>
            </w:pPr>
            <w:r w:rsidRPr="00C04B4A">
              <w:rPr>
                <w:rFonts w:ascii="Times New Roman" w:hAnsi="Times New Roman" w:cs="Times New Roman"/>
                <w:sz w:val="24"/>
                <w:szCs w:val="24"/>
              </w:rPr>
              <w:t>29</w:t>
            </w:r>
          </w:p>
        </w:tc>
        <w:tc>
          <w:tcPr>
            <w:tcW w:w="993" w:type="dxa"/>
            <w:tcBorders>
              <w:top w:val="single" w:sz="4" w:space="0" w:color="auto"/>
              <w:left w:val="single" w:sz="4" w:space="0" w:color="auto"/>
              <w:bottom w:val="single" w:sz="4" w:space="0" w:color="auto"/>
              <w:right w:val="single" w:sz="4" w:space="0" w:color="auto"/>
            </w:tcBorders>
            <w:vAlign w:val="center"/>
          </w:tcPr>
          <w:p w:rsidR="00CA787F" w:rsidRPr="00BF480A" w:rsidRDefault="00161A44" w:rsidP="00BF480A">
            <w:pPr>
              <w:jc w:val="center"/>
              <w:rPr>
                <w:rFonts w:ascii="Times New Roman" w:hAnsi="Times New Roman" w:cs="Times New Roman"/>
                <w:color w:val="00B050"/>
                <w:sz w:val="24"/>
                <w:szCs w:val="24"/>
              </w:rPr>
            </w:pPr>
            <w:r>
              <w:rPr>
                <w:rFonts w:ascii="Times New Roman" w:hAnsi="Times New Roman" w:cs="Times New Roman"/>
                <w:color w:val="00B050"/>
                <w:sz w:val="24"/>
                <w:szCs w:val="24"/>
              </w:rPr>
              <w:t>35</w:t>
            </w:r>
          </w:p>
        </w:tc>
        <w:tc>
          <w:tcPr>
            <w:tcW w:w="1257" w:type="dxa"/>
            <w:tcBorders>
              <w:top w:val="single" w:sz="4" w:space="0" w:color="auto"/>
              <w:left w:val="single" w:sz="4" w:space="0" w:color="auto"/>
              <w:bottom w:val="single" w:sz="4" w:space="0" w:color="auto"/>
              <w:right w:val="single" w:sz="4" w:space="0" w:color="auto"/>
            </w:tcBorders>
            <w:vAlign w:val="center"/>
          </w:tcPr>
          <w:p w:rsidR="00CA787F" w:rsidRPr="00BF480A" w:rsidRDefault="00161A44" w:rsidP="00BF480A">
            <w:pPr>
              <w:jc w:val="center"/>
              <w:rPr>
                <w:rFonts w:ascii="Times New Roman" w:hAnsi="Times New Roman" w:cs="Times New Roman"/>
                <w:color w:val="00B050"/>
                <w:sz w:val="24"/>
                <w:szCs w:val="24"/>
              </w:rPr>
            </w:pPr>
            <w:r>
              <w:rPr>
                <w:rFonts w:ascii="Times New Roman" w:hAnsi="Times New Roman" w:cs="Times New Roman"/>
                <w:color w:val="00B050"/>
                <w:sz w:val="24"/>
                <w:szCs w:val="24"/>
              </w:rPr>
              <w:t>33</w:t>
            </w:r>
          </w:p>
        </w:tc>
      </w:tr>
      <w:tr w:rsidR="00CA787F" w:rsidRPr="00C27604" w:rsidTr="00CA787F">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rsidR="00CA787F" w:rsidRPr="00C04B4A" w:rsidRDefault="00CA787F" w:rsidP="003E26BA">
            <w:pPr>
              <w:jc w:val="center"/>
              <w:rPr>
                <w:rFonts w:ascii="Times New Roman" w:hAnsi="Times New Roman" w:cs="Times New Roman"/>
                <w:b/>
                <w:sz w:val="24"/>
                <w:szCs w:val="24"/>
              </w:rPr>
            </w:pPr>
            <w:r w:rsidRPr="00C04B4A">
              <w:rPr>
                <w:rFonts w:ascii="Times New Roman" w:hAnsi="Times New Roman" w:cs="Times New Roman"/>
                <w:b/>
                <w:sz w:val="24"/>
                <w:szCs w:val="24"/>
              </w:rPr>
              <w:t>ápolási díj</w:t>
            </w:r>
          </w:p>
        </w:tc>
        <w:tc>
          <w:tcPr>
            <w:tcW w:w="1276" w:type="dxa"/>
            <w:tcBorders>
              <w:top w:val="single" w:sz="4" w:space="0" w:color="auto"/>
              <w:left w:val="single" w:sz="4" w:space="0" w:color="auto"/>
              <w:bottom w:val="single" w:sz="4" w:space="0" w:color="auto"/>
              <w:right w:val="single" w:sz="4" w:space="0" w:color="auto"/>
            </w:tcBorders>
            <w:vAlign w:val="center"/>
          </w:tcPr>
          <w:p w:rsidR="00CA787F" w:rsidRPr="00C04B4A" w:rsidRDefault="00CA787F" w:rsidP="003E26BA">
            <w:pPr>
              <w:jc w:val="center"/>
              <w:rPr>
                <w:rFonts w:ascii="Times New Roman" w:hAnsi="Times New Roman" w:cs="Times New Roman"/>
                <w:sz w:val="24"/>
                <w:szCs w:val="24"/>
              </w:rPr>
            </w:pPr>
            <w:r w:rsidRPr="00C04B4A">
              <w:rPr>
                <w:rFonts w:ascii="Times New Roman" w:hAnsi="Times New Roman" w:cs="Times New Roman"/>
                <w:sz w:val="24"/>
                <w:szCs w:val="24"/>
              </w:rPr>
              <w:t>119</w:t>
            </w:r>
          </w:p>
        </w:tc>
        <w:tc>
          <w:tcPr>
            <w:tcW w:w="992" w:type="dxa"/>
            <w:tcBorders>
              <w:top w:val="single" w:sz="4" w:space="0" w:color="auto"/>
              <w:left w:val="single" w:sz="4" w:space="0" w:color="auto"/>
              <w:bottom w:val="single" w:sz="4" w:space="0" w:color="auto"/>
              <w:right w:val="single" w:sz="4" w:space="0" w:color="auto"/>
            </w:tcBorders>
            <w:vAlign w:val="center"/>
          </w:tcPr>
          <w:p w:rsidR="00CA787F" w:rsidRPr="00C04B4A" w:rsidRDefault="00CA787F" w:rsidP="003E26BA">
            <w:pPr>
              <w:jc w:val="center"/>
              <w:rPr>
                <w:rFonts w:ascii="Times New Roman" w:hAnsi="Times New Roman" w:cs="Times New Roman"/>
                <w:sz w:val="24"/>
                <w:szCs w:val="24"/>
              </w:rPr>
            </w:pPr>
            <w:r w:rsidRPr="00C04B4A">
              <w:rPr>
                <w:rFonts w:ascii="Times New Roman" w:hAnsi="Times New Roman" w:cs="Times New Roman"/>
                <w:sz w:val="24"/>
                <w:szCs w:val="24"/>
              </w:rPr>
              <w:t>106</w:t>
            </w:r>
          </w:p>
        </w:tc>
        <w:tc>
          <w:tcPr>
            <w:tcW w:w="993" w:type="dxa"/>
            <w:tcBorders>
              <w:top w:val="single" w:sz="4" w:space="0" w:color="auto"/>
              <w:left w:val="single" w:sz="4" w:space="0" w:color="auto"/>
              <w:bottom w:val="single" w:sz="4" w:space="0" w:color="auto"/>
              <w:right w:val="single" w:sz="4" w:space="0" w:color="auto"/>
            </w:tcBorders>
            <w:vAlign w:val="center"/>
          </w:tcPr>
          <w:p w:rsidR="00CA787F" w:rsidRPr="00BF480A" w:rsidRDefault="00161A44" w:rsidP="00BF480A">
            <w:pPr>
              <w:jc w:val="center"/>
              <w:rPr>
                <w:rFonts w:ascii="Times New Roman" w:hAnsi="Times New Roman" w:cs="Times New Roman"/>
                <w:color w:val="00B050"/>
                <w:sz w:val="24"/>
                <w:szCs w:val="24"/>
              </w:rPr>
            </w:pPr>
            <w:r>
              <w:rPr>
                <w:rFonts w:ascii="Times New Roman" w:hAnsi="Times New Roman" w:cs="Times New Roman"/>
                <w:color w:val="00B050"/>
                <w:sz w:val="24"/>
                <w:szCs w:val="24"/>
              </w:rPr>
              <w:t>94</w:t>
            </w:r>
          </w:p>
        </w:tc>
        <w:tc>
          <w:tcPr>
            <w:tcW w:w="1257" w:type="dxa"/>
            <w:tcBorders>
              <w:top w:val="single" w:sz="4" w:space="0" w:color="auto"/>
              <w:left w:val="single" w:sz="4" w:space="0" w:color="auto"/>
              <w:bottom w:val="single" w:sz="4" w:space="0" w:color="auto"/>
              <w:right w:val="single" w:sz="4" w:space="0" w:color="auto"/>
            </w:tcBorders>
            <w:vAlign w:val="center"/>
          </w:tcPr>
          <w:p w:rsidR="00CA787F" w:rsidRPr="00BF480A" w:rsidRDefault="00161A44" w:rsidP="00BF480A">
            <w:pPr>
              <w:jc w:val="center"/>
              <w:rPr>
                <w:rFonts w:ascii="Times New Roman" w:hAnsi="Times New Roman" w:cs="Times New Roman"/>
                <w:color w:val="00B050"/>
                <w:sz w:val="24"/>
                <w:szCs w:val="24"/>
              </w:rPr>
            </w:pPr>
            <w:r>
              <w:rPr>
                <w:rFonts w:ascii="Times New Roman" w:hAnsi="Times New Roman" w:cs="Times New Roman"/>
                <w:color w:val="00B050"/>
                <w:sz w:val="24"/>
                <w:szCs w:val="24"/>
              </w:rPr>
              <w:t>85</w:t>
            </w:r>
          </w:p>
        </w:tc>
      </w:tr>
      <w:tr w:rsidR="00CA787F" w:rsidRPr="00C27604" w:rsidTr="00CA787F">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rsidR="00CA787F" w:rsidRPr="00C04B4A" w:rsidRDefault="00CA787F" w:rsidP="003E26BA">
            <w:pPr>
              <w:jc w:val="center"/>
              <w:rPr>
                <w:rFonts w:ascii="Times New Roman" w:hAnsi="Times New Roman" w:cs="Times New Roman"/>
                <w:b/>
                <w:sz w:val="24"/>
                <w:szCs w:val="24"/>
              </w:rPr>
            </w:pPr>
            <w:r w:rsidRPr="00C04B4A">
              <w:rPr>
                <w:rFonts w:ascii="Times New Roman" w:eastAsia="Times New Roman" w:hAnsi="Times New Roman" w:cs="Times New Roman"/>
                <w:b/>
                <w:sz w:val="24"/>
                <w:szCs w:val="24"/>
                <w:lang w:eastAsia="hu-HU"/>
              </w:rPr>
              <w:t>gyermekek otthongondozási díj</w:t>
            </w:r>
            <w:r w:rsidRPr="00C04B4A">
              <w:rPr>
                <w:rFonts w:ascii="Times New Roman" w:hAnsi="Times New Roman" w:cs="Times New Roman"/>
                <w:b/>
                <w:sz w:val="24"/>
                <w:szCs w:val="24"/>
                <w:lang w:eastAsia="hu-HU"/>
              </w:rPr>
              <w:t>a</w:t>
            </w:r>
          </w:p>
        </w:tc>
        <w:tc>
          <w:tcPr>
            <w:tcW w:w="1276" w:type="dxa"/>
            <w:tcBorders>
              <w:top w:val="single" w:sz="4" w:space="0" w:color="auto"/>
              <w:left w:val="single" w:sz="4" w:space="0" w:color="auto"/>
              <w:bottom w:val="single" w:sz="4" w:space="0" w:color="auto"/>
              <w:right w:val="single" w:sz="4" w:space="0" w:color="auto"/>
            </w:tcBorders>
            <w:vAlign w:val="center"/>
          </w:tcPr>
          <w:p w:rsidR="00CA787F" w:rsidRPr="00C04B4A" w:rsidRDefault="00CA787F" w:rsidP="003E26BA">
            <w:pPr>
              <w:jc w:val="center"/>
              <w:rPr>
                <w:rFonts w:ascii="Times New Roman" w:hAnsi="Times New Roman" w:cs="Times New Roman"/>
                <w:sz w:val="24"/>
                <w:szCs w:val="24"/>
              </w:rPr>
            </w:pPr>
            <w:r w:rsidRPr="00C04B4A">
              <w:rPr>
                <w:rFonts w:ascii="Times New Roman" w:hAnsi="Times New Roman" w:cs="Times New Roman"/>
                <w:sz w:val="24"/>
                <w:szCs w:val="24"/>
              </w:rPr>
              <w:t>37</w:t>
            </w:r>
          </w:p>
        </w:tc>
        <w:tc>
          <w:tcPr>
            <w:tcW w:w="992" w:type="dxa"/>
            <w:tcBorders>
              <w:top w:val="single" w:sz="4" w:space="0" w:color="auto"/>
              <w:left w:val="single" w:sz="4" w:space="0" w:color="auto"/>
              <w:bottom w:val="single" w:sz="4" w:space="0" w:color="auto"/>
              <w:right w:val="single" w:sz="4" w:space="0" w:color="auto"/>
            </w:tcBorders>
            <w:vAlign w:val="center"/>
          </w:tcPr>
          <w:p w:rsidR="00CA787F" w:rsidRPr="00C04B4A" w:rsidRDefault="00CA787F" w:rsidP="003E26BA">
            <w:pPr>
              <w:jc w:val="center"/>
              <w:rPr>
                <w:rFonts w:ascii="Times New Roman" w:hAnsi="Times New Roman" w:cs="Times New Roman"/>
                <w:sz w:val="24"/>
                <w:szCs w:val="24"/>
              </w:rPr>
            </w:pPr>
            <w:r w:rsidRPr="00C04B4A">
              <w:rPr>
                <w:rFonts w:ascii="Times New Roman" w:hAnsi="Times New Roman" w:cs="Times New Roman"/>
                <w:sz w:val="24"/>
                <w:szCs w:val="24"/>
              </w:rPr>
              <w:t>32</w:t>
            </w:r>
          </w:p>
        </w:tc>
        <w:tc>
          <w:tcPr>
            <w:tcW w:w="993" w:type="dxa"/>
            <w:tcBorders>
              <w:top w:val="single" w:sz="4" w:space="0" w:color="auto"/>
              <w:left w:val="single" w:sz="4" w:space="0" w:color="auto"/>
              <w:bottom w:val="single" w:sz="4" w:space="0" w:color="auto"/>
              <w:right w:val="single" w:sz="4" w:space="0" w:color="auto"/>
            </w:tcBorders>
            <w:vAlign w:val="center"/>
          </w:tcPr>
          <w:p w:rsidR="00CA787F" w:rsidRPr="00BF480A" w:rsidRDefault="00161A44" w:rsidP="00BF480A">
            <w:pPr>
              <w:jc w:val="center"/>
              <w:rPr>
                <w:rFonts w:ascii="Times New Roman" w:hAnsi="Times New Roman" w:cs="Times New Roman"/>
                <w:color w:val="00B050"/>
                <w:sz w:val="24"/>
                <w:szCs w:val="24"/>
              </w:rPr>
            </w:pPr>
            <w:r>
              <w:rPr>
                <w:rFonts w:ascii="Times New Roman" w:hAnsi="Times New Roman" w:cs="Times New Roman"/>
                <w:color w:val="00B050"/>
                <w:sz w:val="24"/>
                <w:szCs w:val="24"/>
              </w:rPr>
              <w:t>34</w:t>
            </w:r>
          </w:p>
        </w:tc>
        <w:tc>
          <w:tcPr>
            <w:tcW w:w="1257" w:type="dxa"/>
            <w:tcBorders>
              <w:top w:val="single" w:sz="4" w:space="0" w:color="auto"/>
              <w:left w:val="single" w:sz="4" w:space="0" w:color="auto"/>
              <w:bottom w:val="single" w:sz="4" w:space="0" w:color="auto"/>
              <w:right w:val="single" w:sz="4" w:space="0" w:color="auto"/>
            </w:tcBorders>
            <w:vAlign w:val="center"/>
          </w:tcPr>
          <w:p w:rsidR="00CA787F" w:rsidRPr="00BF480A" w:rsidRDefault="00161A44" w:rsidP="00BF480A">
            <w:pPr>
              <w:jc w:val="center"/>
              <w:rPr>
                <w:rFonts w:ascii="Times New Roman" w:hAnsi="Times New Roman" w:cs="Times New Roman"/>
                <w:color w:val="00B050"/>
                <w:sz w:val="24"/>
                <w:szCs w:val="24"/>
              </w:rPr>
            </w:pPr>
            <w:r>
              <w:rPr>
                <w:rFonts w:ascii="Times New Roman" w:hAnsi="Times New Roman" w:cs="Times New Roman"/>
                <w:color w:val="00B050"/>
                <w:sz w:val="24"/>
                <w:szCs w:val="24"/>
              </w:rPr>
              <w:t>41</w:t>
            </w:r>
          </w:p>
        </w:tc>
      </w:tr>
      <w:tr w:rsidR="00CA787F" w:rsidRPr="00C27604" w:rsidTr="00CA787F">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rsidR="00CA787F" w:rsidRPr="00C04B4A" w:rsidRDefault="00CA787F" w:rsidP="003E26BA">
            <w:pPr>
              <w:jc w:val="center"/>
              <w:rPr>
                <w:rFonts w:ascii="Times New Roman" w:eastAsia="Times New Roman" w:hAnsi="Times New Roman" w:cs="Times New Roman"/>
                <w:b/>
                <w:sz w:val="24"/>
                <w:szCs w:val="24"/>
                <w:lang w:eastAsia="hu-HU"/>
              </w:rPr>
            </w:pPr>
            <w:r w:rsidRPr="00C04B4A">
              <w:rPr>
                <w:rFonts w:ascii="Times New Roman" w:eastAsia="Times New Roman" w:hAnsi="Times New Roman" w:cs="Times New Roman"/>
                <w:b/>
                <w:sz w:val="24"/>
                <w:szCs w:val="24"/>
                <w:lang w:eastAsia="hu-HU"/>
              </w:rPr>
              <w:t>tartós ápolást végzők időskori támogatása</w:t>
            </w:r>
          </w:p>
        </w:tc>
        <w:tc>
          <w:tcPr>
            <w:tcW w:w="1276" w:type="dxa"/>
            <w:tcBorders>
              <w:top w:val="single" w:sz="4" w:space="0" w:color="auto"/>
              <w:left w:val="single" w:sz="4" w:space="0" w:color="auto"/>
              <w:bottom w:val="single" w:sz="4" w:space="0" w:color="auto"/>
              <w:right w:val="single" w:sz="4" w:space="0" w:color="auto"/>
            </w:tcBorders>
            <w:vAlign w:val="center"/>
          </w:tcPr>
          <w:p w:rsidR="00CA787F" w:rsidRPr="00C04B4A" w:rsidRDefault="00CA787F" w:rsidP="003E26BA">
            <w:pPr>
              <w:jc w:val="center"/>
              <w:rPr>
                <w:rFonts w:ascii="Times New Roman" w:hAnsi="Times New Roman" w:cs="Times New Roman"/>
                <w:sz w:val="24"/>
                <w:szCs w:val="24"/>
              </w:rPr>
            </w:pPr>
            <w:r w:rsidRPr="00C04B4A">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CA787F" w:rsidRPr="00C04B4A" w:rsidRDefault="00CA787F" w:rsidP="003E26BA">
            <w:pPr>
              <w:jc w:val="center"/>
              <w:rPr>
                <w:rFonts w:ascii="Times New Roman" w:hAnsi="Times New Roman" w:cs="Times New Roman"/>
                <w:sz w:val="24"/>
                <w:szCs w:val="24"/>
              </w:rPr>
            </w:pPr>
            <w:r w:rsidRPr="00C04B4A">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CA787F" w:rsidRPr="00BF480A" w:rsidRDefault="00161A44" w:rsidP="00BF480A">
            <w:pPr>
              <w:jc w:val="center"/>
              <w:rPr>
                <w:rFonts w:ascii="Times New Roman" w:hAnsi="Times New Roman" w:cs="Times New Roman"/>
                <w:color w:val="00B050"/>
                <w:sz w:val="24"/>
                <w:szCs w:val="24"/>
              </w:rPr>
            </w:pPr>
            <w:r>
              <w:rPr>
                <w:rFonts w:ascii="Times New Roman" w:hAnsi="Times New Roman" w:cs="Times New Roman"/>
                <w:color w:val="00B050"/>
                <w:sz w:val="24"/>
                <w:szCs w:val="24"/>
              </w:rPr>
              <w:t>-</w:t>
            </w:r>
          </w:p>
        </w:tc>
        <w:tc>
          <w:tcPr>
            <w:tcW w:w="1257" w:type="dxa"/>
            <w:tcBorders>
              <w:top w:val="single" w:sz="4" w:space="0" w:color="auto"/>
              <w:left w:val="single" w:sz="4" w:space="0" w:color="auto"/>
              <w:bottom w:val="single" w:sz="4" w:space="0" w:color="auto"/>
              <w:right w:val="single" w:sz="4" w:space="0" w:color="auto"/>
            </w:tcBorders>
            <w:vAlign w:val="center"/>
          </w:tcPr>
          <w:p w:rsidR="00CA787F" w:rsidRPr="00BF480A" w:rsidRDefault="00161A44" w:rsidP="00BF480A">
            <w:pPr>
              <w:jc w:val="center"/>
              <w:rPr>
                <w:rFonts w:ascii="Times New Roman" w:hAnsi="Times New Roman" w:cs="Times New Roman"/>
                <w:color w:val="00B050"/>
                <w:sz w:val="24"/>
                <w:szCs w:val="24"/>
              </w:rPr>
            </w:pPr>
            <w:r>
              <w:rPr>
                <w:rFonts w:ascii="Times New Roman" w:hAnsi="Times New Roman" w:cs="Times New Roman"/>
                <w:color w:val="00B050"/>
                <w:sz w:val="24"/>
                <w:szCs w:val="24"/>
              </w:rPr>
              <w:t>-</w:t>
            </w:r>
          </w:p>
        </w:tc>
      </w:tr>
      <w:tr w:rsidR="00CA787F" w:rsidRPr="00C27604" w:rsidTr="00CA787F">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rsidR="00CA787F" w:rsidRPr="00C04B4A" w:rsidRDefault="00CA787F" w:rsidP="003E26BA">
            <w:pPr>
              <w:jc w:val="center"/>
              <w:rPr>
                <w:rFonts w:ascii="Times New Roman" w:eastAsia="Times New Roman" w:hAnsi="Times New Roman" w:cs="Times New Roman"/>
                <w:b/>
                <w:sz w:val="24"/>
                <w:szCs w:val="24"/>
                <w:lang w:eastAsia="hu-HU"/>
              </w:rPr>
            </w:pPr>
            <w:r w:rsidRPr="00C04B4A">
              <w:rPr>
                <w:rFonts w:ascii="Times New Roman" w:eastAsia="Times New Roman" w:hAnsi="Times New Roman" w:cs="Times New Roman"/>
                <w:b/>
                <w:sz w:val="24"/>
                <w:szCs w:val="24"/>
                <w:lang w:eastAsia="hu-HU"/>
              </w:rPr>
              <w:t>közgyógyellátás</w:t>
            </w:r>
          </w:p>
        </w:tc>
        <w:tc>
          <w:tcPr>
            <w:tcW w:w="1276" w:type="dxa"/>
            <w:tcBorders>
              <w:top w:val="single" w:sz="4" w:space="0" w:color="auto"/>
              <w:left w:val="single" w:sz="4" w:space="0" w:color="auto"/>
              <w:bottom w:val="single" w:sz="4" w:space="0" w:color="auto"/>
              <w:right w:val="single" w:sz="4" w:space="0" w:color="auto"/>
            </w:tcBorders>
            <w:vAlign w:val="center"/>
          </w:tcPr>
          <w:p w:rsidR="00CA787F" w:rsidRPr="00C04B4A" w:rsidRDefault="00CA787F" w:rsidP="003E26BA">
            <w:pPr>
              <w:jc w:val="center"/>
              <w:rPr>
                <w:rFonts w:ascii="Times New Roman" w:hAnsi="Times New Roman" w:cs="Times New Roman"/>
                <w:sz w:val="24"/>
                <w:szCs w:val="24"/>
              </w:rPr>
            </w:pPr>
            <w:r w:rsidRPr="00C04B4A">
              <w:rPr>
                <w:rFonts w:ascii="Times New Roman" w:hAnsi="Times New Roman" w:cs="Times New Roman"/>
                <w:sz w:val="24"/>
                <w:szCs w:val="24"/>
              </w:rPr>
              <w:t>602</w:t>
            </w:r>
          </w:p>
        </w:tc>
        <w:tc>
          <w:tcPr>
            <w:tcW w:w="992" w:type="dxa"/>
            <w:tcBorders>
              <w:top w:val="single" w:sz="4" w:space="0" w:color="auto"/>
              <w:left w:val="single" w:sz="4" w:space="0" w:color="auto"/>
              <w:bottom w:val="single" w:sz="4" w:space="0" w:color="auto"/>
              <w:right w:val="single" w:sz="4" w:space="0" w:color="auto"/>
            </w:tcBorders>
            <w:vAlign w:val="center"/>
          </w:tcPr>
          <w:p w:rsidR="00CA787F" w:rsidRPr="00C04B4A" w:rsidRDefault="00CA787F" w:rsidP="003E26BA">
            <w:pPr>
              <w:jc w:val="center"/>
              <w:rPr>
                <w:rFonts w:ascii="Times New Roman" w:hAnsi="Times New Roman" w:cs="Times New Roman"/>
                <w:sz w:val="24"/>
                <w:szCs w:val="24"/>
              </w:rPr>
            </w:pPr>
            <w:r w:rsidRPr="00C04B4A">
              <w:rPr>
                <w:rFonts w:ascii="Times New Roman" w:hAnsi="Times New Roman" w:cs="Times New Roman"/>
                <w:sz w:val="24"/>
                <w:szCs w:val="24"/>
              </w:rPr>
              <w:t>554</w:t>
            </w:r>
          </w:p>
        </w:tc>
        <w:tc>
          <w:tcPr>
            <w:tcW w:w="993" w:type="dxa"/>
            <w:tcBorders>
              <w:top w:val="single" w:sz="4" w:space="0" w:color="auto"/>
              <w:left w:val="single" w:sz="4" w:space="0" w:color="auto"/>
              <w:bottom w:val="single" w:sz="4" w:space="0" w:color="auto"/>
              <w:right w:val="single" w:sz="4" w:space="0" w:color="auto"/>
            </w:tcBorders>
            <w:vAlign w:val="center"/>
          </w:tcPr>
          <w:p w:rsidR="00CA787F" w:rsidRPr="004D6D97" w:rsidRDefault="00161A44" w:rsidP="00BF480A">
            <w:pPr>
              <w:jc w:val="center"/>
              <w:rPr>
                <w:rFonts w:ascii="Times New Roman" w:hAnsi="Times New Roman" w:cs="Times New Roman"/>
                <w:color w:val="00B050"/>
                <w:sz w:val="24"/>
                <w:szCs w:val="24"/>
              </w:rPr>
            </w:pPr>
            <w:r>
              <w:rPr>
                <w:rFonts w:ascii="Times New Roman" w:hAnsi="Times New Roman" w:cs="Times New Roman"/>
                <w:color w:val="00B050"/>
                <w:sz w:val="24"/>
                <w:szCs w:val="24"/>
              </w:rPr>
              <w:t>530</w:t>
            </w:r>
          </w:p>
        </w:tc>
        <w:tc>
          <w:tcPr>
            <w:tcW w:w="1257" w:type="dxa"/>
            <w:tcBorders>
              <w:top w:val="single" w:sz="4" w:space="0" w:color="auto"/>
              <w:left w:val="single" w:sz="4" w:space="0" w:color="auto"/>
              <w:bottom w:val="single" w:sz="4" w:space="0" w:color="auto"/>
              <w:right w:val="single" w:sz="4" w:space="0" w:color="auto"/>
            </w:tcBorders>
            <w:vAlign w:val="center"/>
          </w:tcPr>
          <w:p w:rsidR="00CA787F" w:rsidRPr="004D6D97" w:rsidRDefault="00161A44" w:rsidP="00BF480A">
            <w:pPr>
              <w:jc w:val="center"/>
              <w:rPr>
                <w:rFonts w:ascii="Times New Roman" w:hAnsi="Times New Roman" w:cs="Times New Roman"/>
                <w:color w:val="00B050"/>
                <w:sz w:val="24"/>
                <w:szCs w:val="24"/>
              </w:rPr>
            </w:pPr>
            <w:r>
              <w:rPr>
                <w:rFonts w:ascii="Times New Roman" w:hAnsi="Times New Roman" w:cs="Times New Roman"/>
                <w:color w:val="00B050"/>
                <w:sz w:val="24"/>
                <w:szCs w:val="24"/>
              </w:rPr>
              <w:t>539</w:t>
            </w:r>
          </w:p>
        </w:tc>
      </w:tr>
      <w:tr w:rsidR="00CA787F" w:rsidRPr="00C27604" w:rsidTr="00CA787F">
        <w:trPr>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rsidR="00CA787F" w:rsidRPr="00C04B4A" w:rsidRDefault="00CA787F" w:rsidP="003E26BA">
            <w:pPr>
              <w:spacing w:line="240" w:lineRule="auto"/>
              <w:jc w:val="center"/>
              <w:rPr>
                <w:rFonts w:ascii="Times New Roman" w:hAnsi="Times New Roman" w:cs="Times New Roman"/>
                <w:b/>
                <w:sz w:val="24"/>
                <w:szCs w:val="24"/>
              </w:rPr>
            </w:pPr>
            <w:r w:rsidRPr="00C04B4A">
              <w:rPr>
                <w:rFonts w:ascii="Times New Roman" w:hAnsi="Times New Roman" w:cs="Times New Roman"/>
                <w:b/>
                <w:sz w:val="24"/>
                <w:szCs w:val="24"/>
              </w:rPr>
              <w:t>egészségügyi szolgáltatásra való jogosultság</w:t>
            </w:r>
          </w:p>
        </w:tc>
        <w:tc>
          <w:tcPr>
            <w:tcW w:w="1276" w:type="dxa"/>
            <w:tcBorders>
              <w:top w:val="single" w:sz="4" w:space="0" w:color="auto"/>
              <w:left w:val="single" w:sz="4" w:space="0" w:color="auto"/>
              <w:bottom w:val="single" w:sz="4" w:space="0" w:color="auto"/>
              <w:right w:val="single" w:sz="4" w:space="0" w:color="auto"/>
            </w:tcBorders>
            <w:vAlign w:val="center"/>
          </w:tcPr>
          <w:p w:rsidR="00CA787F" w:rsidRPr="00C04B4A" w:rsidRDefault="00CA787F" w:rsidP="003E26BA">
            <w:pPr>
              <w:jc w:val="center"/>
              <w:rPr>
                <w:rFonts w:ascii="Times New Roman" w:hAnsi="Times New Roman" w:cs="Times New Roman"/>
                <w:sz w:val="24"/>
                <w:szCs w:val="24"/>
              </w:rPr>
            </w:pPr>
            <w:r w:rsidRPr="00C04B4A">
              <w:rPr>
                <w:rFonts w:ascii="Times New Roman" w:hAnsi="Times New Roman" w:cs="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vAlign w:val="center"/>
          </w:tcPr>
          <w:p w:rsidR="00CA787F" w:rsidRPr="00C04B4A" w:rsidRDefault="00CA787F" w:rsidP="003E26BA">
            <w:pPr>
              <w:jc w:val="center"/>
              <w:rPr>
                <w:rFonts w:ascii="Times New Roman" w:hAnsi="Times New Roman" w:cs="Times New Roman"/>
                <w:sz w:val="24"/>
                <w:szCs w:val="24"/>
              </w:rPr>
            </w:pPr>
            <w:r w:rsidRPr="00C04B4A">
              <w:rPr>
                <w:rFonts w:ascii="Times New Roman" w:hAnsi="Times New Roman" w:cs="Times New Roman"/>
                <w:sz w:val="24"/>
                <w:szCs w:val="24"/>
              </w:rPr>
              <w:t>194</w:t>
            </w:r>
          </w:p>
        </w:tc>
        <w:tc>
          <w:tcPr>
            <w:tcW w:w="993" w:type="dxa"/>
            <w:tcBorders>
              <w:top w:val="single" w:sz="4" w:space="0" w:color="auto"/>
              <w:left w:val="single" w:sz="4" w:space="0" w:color="auto"/>
              <w:bottom w:val="single" w:sz="4" w:space="0" w:color="auto"/>
              <w:right w:val="single" w:sz="4" w:space="0" w:color="auto"/>
            </w:tcBorders>
            <w:vAlign w:val="center"/>
          </w:tcPr>
          <w:p w:rsidR="00CA787F" w:rsidRPr="004D6D97" w:rsidRDefault="00161A44" w:rsidP="00BF480A">
            <w:pPr>
              <w:jc w:val="center"/>
              <w:rPr>
                <w:rFonts w:ascii="Times New Roman" w:hAnsi="Times New Roman" w:cs="Times New Roman"/>
                <w:color w:val="00B050"/>
                <w:sz w:val="24"/>
                <w:szCs w:val="24"/>
              </w:rPr>
            </w:pPr>
            <w:r>
              <w:rPr>
                <w:rFonts w:ascii="Times New Roman" w:hAnsi="Times New Roman" w:cs="Times New Roman"/>
                <w:color w:val="00B050"/>
                <w:sz w:val="24"/>
                <w:szCs w:val="24"/>
              </w:rPr>
              <w:t>188</w:t>
            </w:r>
          </w:p>
        </w:tc>
        <w:tc>
          <w:tcPr>
            <w:tcW w:w="1257" w:type="dxa"/>
            <w:tcBorders>
              <w:top w:val="single" w:sz="4" w:space="0" w:color="auto"/>
              <w:left w:val="single" w:sz="4" w:space="0" w:color="auto"/>
              <w:bottom w:val="single" w:sz="4" w:space="0" w:color="auto"/>
              <w:right w:val="single" w:sz="4" w:space="0" w:color="auto"/>
            </w:tcBorders>
            <w:vAlign w:val="center"/>
          </w:tcPr>
          <w:p w:rsidR="00CA787F" w:rsidRPr="004D6D97" w:rsidRDefault="00161A44" w:rsidP="00BF480A">
            <w:pPr>
              <w:jc w:val="center"/>
              <w:rPr>
                <w:rFonts w:ascii="Times New Roman" w:hAnsi="Times New Roman" w:cs="Times New Roman"/>
                <w:color w:val="00B050"/>
                <w:sz w:val="24"/>
                <w:szCs w:val="24"/>
              </w:rPr>
            </w:pPr>
            <w:r>
              <w:rPr>
                <w:rFonts w:ascii="Times New Roman" w:hAnsi="Times New Roman" w:cs="Times New Roman"/>
                <w:color w:val="00B050"/>
                <w:sz w:val="24"/>
                <w:szCs w:val="24"/>
              </w:rPr>
              <w:t>177</w:t>
            </w:r>
          </w:p>
        </w:tc>
      </w:tr>
    </w:tbl>
    <w:p w:rsidR="004D0876" w:rsidRPr="00DF798F" w:rsidRDefault="00BF099C" w:rsidP="004D0876">
      <w:pPr>
        <w:spacing w:after="0" w:line="360" w:lineRule="auto"/>
        <w:rPr>
          <w:rFonts w:ascii="Times New Roman" w:hAnsi="Times New Roman" w:cs="Times New Roman"/>
          <w:sz w:val="16"/>
          <w:szCs w:val="16"/>
        </w:rPr>
      </w:pPr>
      <w:r w:rsidRPr="00DF798F">
        <w:rPr>
          <w:rFonts w:ascii="Times New Roman" w:hAnsi="Times New Roman" w:cs="Times New Roman"/>
          <w:sz w:val="16"/>
          <w:szCs w:val="16"/>
        </w:rPr>
        <w:t xml:space="preserve">(Forrás: Csongrád-Csanád </w:t>
      </w:r>
      <w:r w:rsidR="00DF798F" w:rsidRPr="00EB3C29">
        <w:rPr>
          <w:rFonts w:ascii="Times New Roman" w:hAnsi="Times New Roman" w:cs="Times New Roman"/>
          <w:color w:val="00B050"/>
          <w:sz w:val="16"/>
          <w:szCs w:val="16"/>
        </w:rPr>
        <w:t>Várm</w:t>
      </w:r>
      <w:r w:rsidRPr="00EB3C29">
        <w:rPr>
          <w:rFonts w:ascii="Times New Roman" w:hAnsi="Times New Roman" w:cs="Times New Roman"/>
          <w:color w:val="00B050"/>
          <w:sz w:val="16"/>
          <w:szCs w:val="16"/>
        </w:rPr>
        <w:t xml:space="preserve">egyei </w:t>
      </w:r>
      <w:r w:rsidRPr="00DF798F">
        <w:rPr>
          <w:rFonts w:ascii="Times New Roman" w:hAnsi="Times New Roman" w:cs="Times New Roman"/>
          <w:sz w:val="16"/>
          <w:szCs w:val="16"/>
        </w:rPr>
        <w:t>Kormányhivatal Csongrádi Járási Hivatal Hatósági, Szociális és Gyámügyi Osztály nyilvántartása</w:t>
      </w:r>
    </w:p>
    <w:p w:rsidR="00BF099C" w:rsidRDefault="004D0876" w:rsidP="00F40FE8">
      <w:pPr>
        <w:spacing w:after="240" w:line="360" w:lineRule="auto"/>
        <w:rPr>
          <w:rFonts w:ascii="Times New Roman" w:hAnsi="Times New Roman" w:cs="Times New Roman"/>
          <w:sz w:val="16"/>
          <w:szCs w:val="16"/>
        </w:rPr>
      </w:pPr>
      <w:r w:rsidRPr="00DF798F">
        <w:rPr>
          <w:rFonts w:ascii="Times New Roman" w:hAnsi="Times New Roman" w:cs="Times New Roman"/>
          <w:sz w:val="16"/>
          <w:szCs w:val="16"/>
        </w:rPr>
        <w:t xml:space="preserve">*Forrás: Csongrád-Csanád </w:t>
      </w:r>
      <w:r w:rsidR="00DF798F" w:rsidRPr="00EB3C29">
        <w:rPr>
          <w:rFonts w:ascii="Times New Roman" w:hAnsi="Times New Roman" w:cs="Times New Roman"/>
          <w:color w:val="00B050"/>
          <w:sz w:val="16"/>
          <w:szCs w:val="16"/>
        </w:rPr>
        <w:t>Várm</w:t>
      </w:r>
      <w:r w:rsidRPr="00EB3C29">
        <w:rPr>
          <w:rFonts w:ascii="Times New Roman" w:hAnsi="Times New Roman" w:cs="Times New Roman"/>
          <w:color w:val="00B050"/>
          <w:sz w:val="16"/>
          <w:szCs w:val="16"/>
        </w:rPr>
        <w:t xml:space="preserve">egyei </w:t>
      </w:r>
      <w:r w:rsidRPr="00DF798F">
        <w:rPr>
          <w:rFonts w:ascii="Times New Roman" w:hAnsi="Times New Roman" w:cs="Times New Roman"/>
          <w:sz w:val="16"/>
          <w:szCs w:val="16"/>
        </w:rPr>
        <w:t>Kormányhivatal Csongrádi Járási Hivatal Foglalkoztatási Osztály</w:t>
      </w:r>
      <w:r w:rsidR="00BF099C" w:rsidRPr="00DF798F">
        <w:rPr>
          <w:rFonts w:ascii="Times New Roman" w:hAnsi="Times New Roman" w:cs="Times New Roman"/>
          <w:sz w:val="16"/>
          <w:szCs w:val="16"/>
        </w:rPr>
        <w:t>)</w:t>
      </w:r>
    </w:p>
    <w:p w:rsidR="00BF099C" w:rsidRPr="004F7018" w:rsidRDefault="00BF099C" w:rsidP="00F66463">
      <w:pPr>
        <w:pStyle w:val="Listaszerbekezds"/>
        <w:numPr>
          <w:ilvl w:val="0"/>
          <w:numId w:val="35"/>
        </w:numPr>
        <w:spacing w:after="120" w:line="360" w:lineRule="auto"/>
        <w:ind w:left="426" w:hanging="284"/>
        <w:jc w:val="both"/>
        <w:rPr>
          <w:rFonts w:ascii="Times New Roman" w:hAnsi="Times New Roman" w:cs="Times New Roman"/>
          <w:b/>
          <w:sz w:val="24"/>
          <w:szCs w:val="24"/>
        </w:rPr>
      </w:pPr>
      <w:r w:rsidRPr="004F7018">
        <w:rPr>
          <w:rFonts w:ascii="Times New Roman" w:hAnsi="Times New Roman" w:cs="Times New Roman"/>
          <w:b/>
          <w:sz w:val="24"/>
          <w:szCs w:val="24"/>
        </w:rPr>
        <w:t xml:space="preserve">Helyi önkormányzat </w:t>
      </w:r>
      <w:r w:rsidR="005E6F2E" w:rsidRPr="004F7018">
        <w:rPr>
          <w:rFonts w:ascii="Times New Roman" w:hAnsi="Times New Roman" w:cs="Times New Roman"/>
          <w:b/>
          <w:sz w:val="24"/>
          <w:szCs w:val="24"/>
        </w:rPr>
        <w:t xml:space="preserve">Képviselő- testülete </w:t>
      </w:r>
      <w:r w:rsidRPr="004F7018">
        <w:rPr>
          <w:rFonts w:ascii="Times New Roman" w:hAnsi="Times New Roman" w:cs="Times New Roman"/>
          <w:b/>
          <w:sz w:val="24"/>
          <w:szCs w:val="24"/>
        </w:rPr>
        <w:t xml:space="preserve">által nyújtott </w:t>
      </w:r>
      <w:r w:rsidR="00C04150" w:rsidRPr="004F7018">
        <w:rPr>
          <w:rFonts w:ascii="Times New Roman" w:hAnsi="Times New Roman" w:cs="Times New Roman"/>
          <w:b/>
          <w:sz w:val="24"/>
          <w:szCs w:val="24"/>
        </w:rPr>
        <w:t>ellátások</w:t>
      </w:r>
    </w:p>
    <w:p w:rsidR="008D622F" w:rsidRPr="004F7018" w:rsidRDefault="00BF099C" w:rsidP="002D321E">
      <w:pPr>
        <w:spacing w:after="0" w:line="360" w:lineRule="auto"/>
        <w:jc w:val="both"/>
        <w:rPr>
          <w:rFonts w:ascii="Times New Roman" w:hAnsi="Times New Roman" w:cs="Times New Roman"/>
          <w:sz w:val="24"/>
          <w:szCs w:val="24"/>
        </w:rPr>
      </w:pPr>
      <w:r w:rsidRPr="004F7018">
        <w:rPr>
          <w:rFonts w:ascii="Times New Roman" w:hAnsi="Times New Roman" w:cs="Times New Roman"/>
          <w:sz w:val="24"/>
          <w:szCs w:val="24"/>
        </w:rPr>
        <w:t xml:space="preserve">2015. március 01. napjától az önkormányzatok által nyújtható támogatás neve egységesen </w:t>
      </w:r>
      <w:r w:rsidRPr="004F7018">
        <w:rPr>
          <w:rFonts w:ascii="Times New Roman" w:hAnsi="Times New Roman" w:cs="Times New Roman"/>
          <w:b/>
          <w:bCs/>
          <w:sz w:val="24"/>
          <w:szCs w:val="24"/>
        </w:rPr>
        <w:t>települési támogatás</w:t>
      </w:r>
      <w:r w:rsidRPr="004F7018">
        <w:rPr>
          <w:rFonts w:ascii="Times New Roman" w:hAnsi="Times New Roman" w:cs="Times New Roman"/>
          <w:sz w:val="24"/>
          <w:szCs w:val="24"/>
        </w:rPr>
        <w:t xml:space="preserve"> lett, amelynek jogosultsági feltételeit, típusait, folyósítását és ellenőrzését az önkormányzatok helyi rendeletben határozták meg.</w:t>
      </w:r>
    </w:p>
    <w:p w:rsidR="00471AE2" w:rsidRPr="004F7018" w:rsidRDefault="00BF099C" w:rsidP="00471AE2">
      <w:pPr>
        <w:spacing w:after="120" w:line="360" w:lineRule="auto"/>
        <w:jc w:val="both"/>
        <w:rPr>
          <w:rFonts w:ascii="Times New Roman" w:hAnsi="Times New Roman" w:cs="Times New Roman"/>
          <w:sz w:val="24"/>
          <w:szCs w:val="24"/>
        </w:rPr>
      </w:pPr>
      <w:r w:rsidRPr="004F7018">
        <w:rPr>
          <w:rFonts w:ascii="Times New Roman" w:hAnsi="Times New Roman" w:cs="Times New Roman"/>
          <w:sz w:val="24"/>
          <w:szCs w:val="24"/>
        </w:rPr>
        <w:t>Csongrád Városi Önkormányzat Képviselő-testülete „</w:t>
      </w:r>
      <w:proofErr w:type="gramStart"/>
      <w:r w:rsidR="00F509B4" w:rsidRPr="004F7018">
        <w:rPr>
          <w:rFonts w:ascii="Times New Roman" w:hAnsi="Times New Roman" w:cs="Times New Roman"/>
          <w:sz w:val="24"/>
          <w:szCs w:val="24"/>
        </w:rPr>
        <w:t>A</w:t>
      </w:r>
      <w:proofErr w:type="gramEnd"/>
      <w:r w:rsidR="00F509B4" w:rsidRPr="004F7018">
        <w:rPr>
          <w:rFonts w:ascii="Times New Roman" w:hAnsi="Times New Roman" w:cs="Times New Roman"/>
          <w:sz w:val="24"/>
          <w:szCs w:val="24"/>
        </w:rPr>
        <w:t xml:space="preserve"> </w:t>
      </w:r>
      <w:r w:rsidRPr="004F7018">
        <w:rPr>
          <w:rFonts w:ascii="Times New Roman" w:hAnsi="Times New Roman" w:cs="Times New Roman"/>
          <w:sz w:val="24"/>
          <w:szCs w:val="24"/>
        </w:rPr>
        <w:t xml:space="preserve">települési támogatás megállapításának, kifizetésének, folyósításának, valamint felhasználásának ellenőrzéséről” szóló </w:t>
      </w:r>
      <w:r w:rsidR="009A672E">
        <w:rPr>
          <w:rFonts w:ascii="Times New Roman" w:hAnsi="Times New Roman" w:cs="Times New Roman"/>
          <w:sz w:val="24"/>
          <w:szCs w:val="24"/>
        </w:rPr>
        <w:t>10</w:t>
      </w:r>
      <w:r w:rsidRPr="004F7018">
        <w:rPr>
          <w:rFonts w:ascii="Times New Roman" w:hAnsi="Times New Roman" w:cs="Times New Roman"/>
          <w:sz w:val="24"/>
          <w:szCs w:val="24"/>
        </w:rPr>
        <w:t>/20</w:t>
      </w:r>
      <w:r w:rsidR="009A672E">
        <w:rPr>
          <w:rFonts w:ascii="Times New Roman" w:hAnsi="Times New Roman" w:cs="Times New Roman"/>
          <w:sz w:val="24"/>
          <w:szCs w:val="24"/>
        </w:rPr>
        <w:t>20. (II.21</w:t>
      </w:r>
      <w:r w:rsidRPr="004F7018">
        <w:rPr>
          <w:rFonts w:ascii="Times New Roman" w:hAnsi="Times New Roman" w:cs="Times New Roman"/>
          <w:sz w:val="24"/>
          <w:szCs w:val="24"/>
        </w:rPr>
        <w:t xml:space="preserve">.) önkormányzati rendeletében </w:t>
      </w:r>
      <w:r w:rsidR="009A672E">
        <w:rPr>
          <w:rFonts w:ascii="Times New Roman" w:hAnsi="Times New Roman" w:cs="Times New Roman"/>
          <w:sz w:val="24"/>
          <w:szCs w:val="24"/>
        </w:rPr>
        <w:t>szabályozza</w:t>
      </w:r>
      <w:r w:rsidRPr="004F7018">
        <w:rPr>
          <w:rFonts w:ascii="Times New Roman" w:hAnsi="Times New Roman" w:cs="Times New Roman"/>
          <w:sz w:val="24"/>
          <w:szCs w:val="24"/>
        </w:rPr>
        <w:t xml:space="preserve"> a települési támogatás keretében nyújtott pénzbeli és természetbeni ellátásokat.</w:t>
      </w:r>
    </w:p>
    <w:p w:rsidR="00D6560A" w:rsidRPr="00D6560A" w:rsidRDefault="00D6560A" w:rsidP="00444B6A">
      <w:pPr>
        <w:pStyle w:val="Listaszerbekezds"/>
        <w:tabs>
          <w:tab w:val="left" w:pos="8505"/>
        </w:tabs>
        <w:spacing w:after="120" w:line="360" w:lineRule="auto"/>
        <w:ind w:left="0"/>
        <w:jc w:val="both"/>
        <w:rPr>
          <w:rFonts w:ascii="Times New Roman" w:hAnsi="Times New Roman" w:cs="Times New Roman"/>
          <w:sz w:val="24"/>
          <w:szCs w:val="24"/>
        </w:rPr>
      </w:pPr>
      <w:r w:rsidRPr="00FD3C58">
        <w:rPr>
          <w:rFonts w:ascii="Times New Roman" w:hAnsi="Times New Roman" w:cs="Times New Roman"/>
          <w:sz w:val="24"/>
          <w:szCs w:val="24"/>
        </w:rPr>
        <w:t xml:space="preserve">A koronavírus </w:t>
      </w:r>
      <w:proofErr w:type="gramStart"/>
      <w:r w:rsidRPr="00FD3C58">
        <w:rPr>
          <w:rFonts w:ascii="Times New Roman" w:hAnsi="Times New Roman" w:cs="Times New Roman"/>
          <w:sz w:val="24"/>
          <w:szCs w:val="24"/>
        </w:rPr>
        <w:t>járvány jelentős</w:t>
      </w:r>
      <w:proofErr w:type="gramEnd"/>
      <w:r w:rsidRPr="00FD3C58">
        <w:rPr>
          <w:rFonts w:ascii="Times New Roman" w:hAnsi="Times New Roman" w:cs="Times New Roman"/>
          <w:sz w:val="24"/>
          <w:szCs w:val="24"/>
        </w:rPr>
        <w:t xml:space="preserve"> mértékben sújtotta a gazdaság szereplőit, munkáltatókat és munkavállalókat egyaránt. 2020. évben a munkájukat elvesztett családok megsegítésére bevezetésre került egy új segélyezési ellátás „a veszélyhelyzet miatti jövedelem kieséshez nyújtott települési támogatás”, ezért a segélyezési </w:t>
      </w:r>
      <w:proofErr w:type="gramStart"/>
      <w:r w:rsidRPr="00FD3C58">
        <w:rPr>
          <w:rFonts w:ascii="Times New Roman" w:hAnsi="Times New Roman" w:cs="Times New Roman"/>
          <w:sz w:val="24"/>
          <w:szCs w:val="24"/>
        </w:rPr>
        <w:t>keret jelentős</w:t>
      </w:r>
      <w:proofErr w:type="gramEnd"/>
      <w:r w:rsidRPr="00FD3C58">
        <w:rPr>
          <w:rFonts w:ascii="Times New Roman" w:hAnsi="Times New Roman" w:cs="Times New Roman"/>
          <w:sz w:val="24"/>
          <w:szCs w:val="24"/>
        </w:rPr>
        <w:t xml:space="preserve"> mértékű megemelésére került sor.</w:t>
      </w:r>
      <w:r w:rsidRPr="00FD3C58">
        <w:rPr>
          <w:rFonts w:ascii="Times New Roman" w:eastAsia="Times New Roman" w:hAnsi="Times New Roman" w:cs="Times New Roman"/>
          <w:color w:val="00B050"/>
          <w:sz w:val="24"/>
          <w:szCs w:val="24"/>
          <w:lang w:eastAsia="hu-HU"/>
        </w:rPr>
        <w:t xml:space="preserve"> </w:t>
      </w:r>
      <w:r w:rsidR="009A672E">
        <w:rPr>
          <w:rFonts w:ascii="Times New Roman" w:eastAsia="Times New Roman" w:hAnsi="Times New Roman" w:cs="Times New Roman"/>
          <w:color w:val="00B050"/>
          <w:sz w:val="24"/>
          <w:szCs w:val="24"/>
          <w:lang w:eastAsia="hu-HU"/>
        </w:rPr>
        <w:t xml:space="preserve">A támogatás </w:t>
      </w:r>
      <w:r w:rsidR="008B0B64">
        <w:rPr>
          <w:rFonts w:ascii="Times New Roman" w:eastAsia="Times New Roman" w:hAnsi="Times New Roman" w:cs="Times New Roman"/>
          <w:color w:val="00B050"/>
          <w:sz w:val="24"/>
          <w:szCs w:val="24"/>
          <w:lang w:eastAsia="hu-HU"/>
        </w:rPr>
        <w:t>2022.02.01.</w:t>
      </w:r>
      <w:r w:rsidR="009A672E">
        <w:rPr>
          <w:rFonts w:ascii="Times New Roman" w:eastAsia="Times New Roman" w:hAnsi="Times New Roman" w:cs="Times New Roman"/>
          <w:color w:val="00B050"/>
          <w:sz w:val="24"/>
          <w:szCs w:val="24"/>
          <w:lang w:eastAsia="hu-HU"/>
        </w:rPr>
        <w:t xml:space="preserve"> </w:t>
      </w:r>
      <w:proofErr w:type="gramStart"/>
      <w:r w:rsidR="009A672E">
        <w:rPr>
          <w:rFonts w:ascii="Times New Roman" w:eastAsia="Times New Roman" w:hAnsi="Times New Roman" w:cs="Times New Roman"/>
          <w:color w:val="00B050"/>
          <w:sz w:val="24"/>
          <w:szCs w:val="24"/>
          <w:lang w:eastAsia="hu-HU"/>
        </w:rPr>
        <w:t>napján hatályon</w:t>
      </w:r>
      <w:proofErr w:type="gramEnd"/>
      <w:r w:rsidR="009A672E">
        <w:rPr>
          <w:rFonts w:ascii="Times New Roman" w:eastAsia="Times New Roman" w:hAnsi="Times New Roman" w:cs="Times New Roman"/>
          <w:color w:val="00B050"/>
          <w:sz w:val="24"/>
          <w:szCs w:val="24"/>
          <w:lang w:eastAsia="hu-HU"/>
        </w:rPr>
        <w:t xml:space="preserve"> kívül lett helyezve.</w:t>
      </w:r>
    </w:p>
    <w:p w:rsidR="00444B6A" w:rsidRDefault="004F7018" w:rsidP="00444B6A">
      <w:pPr>
        <w:spacing w:after="120" w:line="360" w:lineRule="auto"/>
        <w:jc w:val="both"/>
        <w:rPr>
          <w:rFonts w:ascii="Times New Roman" w:hAnsi="Times New Roman" w:cs="Times New Roman"/>
          <w:color w:val="00B050"/>
          <w:sz w:val="24"/>
          <w:szCs w:val="24"/>
        </w:rPr>
      </w:pPr>
      <w:r w:rsidRPr="001E1B9A">
        <w:rPr>
          <w:rFonts w:ascii="Times New Roman" w:hAnsi="Times New Roman" w:cs="Times New Roman"/>
          <w:color w:val="00B050"/>
          <w:sz w:val="24"/>
          <w:szCs w:val="24"/>
        </w:rPr>
        <w:t xml:space="preserve">2020. március </w:t>
      </w:r>
      <w:proofErr w:type="gramStart"/>
      <w:r w:rsidRPr="001E1B9A">
        <w:rPr>
          <w:rFonts w:ascii="Times New Roman" w:hAnsi="Times New Roman" w:cs="Times New Roman"/>
          <w:color w:val="00B050"/>
          <w:sz w:val="24"/>
          <w:szCs w:val="24"/>
        </w:rPr>
        <w:t>elseje óta</w:t>
      </w:r>
      <w:proofErr w:type="gramEnd"/>
      <w:r w:rsidRPr="001E1B9A">
        <w:rPr>
          <w:rFonts w:ascii="Times New Roman" w:hAnsi="Times New Roman" w:cs="Times New Roman"/>
          <w:color w:val="00B050"/>
          <w:sz w:val="24"/>
          <w:szCs w:val="24"/>
        </w:rPr>
        <w:t xml:space="preserve"> </w:t>
      </w:r>
      <w:r w:rsidR="00447755" w:rsidRPr="001E1B9A">
        <w:rPr>
          <w:rFonts w:ascii="Times New Roman" w:hAnsi="Times New Roman" w:cs="Times New Roman"/>
          <w:color w:val="00B050"/>
          <w:sz w:val="24"/>
          <w:szCs w:val="24"/>
        </w:rPr>
        <w:t>13</w:t>
      </w:r>
      <w:r w:rsidRPr="001E1B9A">
        <w:rPr>
          <w:rFonts w:ascii="Times New Roman" w:hAnsi="Times New Roman" w:cs="Times New Roman"/>
          <w:color w:val="00B050"/>
          <w:sz w:val="24"/>
          <w:szCs w:val="24"/>
        </w:rPr>
        <w:t xml:space="preserve"> alkalommal módosult, egészült ki </w:t>
      </w:r>
      <w:r w:rsidR="00905130">
        <w:rPr>
          <w:rFonts w:ascii="Times New Roman" w:hAnsi="Times New Roman" w:cs="Times New Roman"/>
          <w:color w:val="00B050"/>
          <w:sz w:val="24"/>
          <w:szCs w:val="24"/>
        </w:rPr>
        <w:t>a</w:t>
      </w:r>
      <w:r w:rsidRPr="001E1B9A">
        <w:rPr>
          <w:rFonts w:ascii="Times New Roman" w:hAnsi="Times New Roman" w:cs="Times New Roman"/>
          <w:color w:val="00B050"/>
          <w:sz w:val="24"/>
          <w:szCs w:val="24"/>
        </w:rPr>
        <w:t xml:space="preserve"> helyi rendelet, illetve </w:t>
      </w:r>
      <w:r w:rsidR="00D145D8" w:rsidRPr="001E1B9A">
        <w:rPr>
          <w:rFonts w:ascii="Times New Roman" w:hAnsi="Times New Roman" w:cs="Times New Roman"/>
          <w:color w:val="00B050"/>
          <w:sz w:val="24"/>
          <w:szCs w:val="24"/>
        </w:rPr>
        <w:t>új ellátási form</w:t>
      </w:r>
      <w:r w:rsidR="00FD3C58">
        <w:rPr>
          <w:rFonts w:ascii="Times New Roman" w:hAnsi="Times New Roman" w:cs="Times New Roman"/>
          <w:color w:val="00B050"/>
          <w:sz w:val="24"/>
          <w:szCs w:val="24"/>
        </w:rPr>
        <w:t>a</w:t>
      </w:r>
      <w:r w:rsidR="00D145D8" w:rsidRPr="001E1B9A">
        <w:rPr>
          <w:rFonts w:ascii="Times New Roman" w:hAnsi="Times New Roman" w:cs="Times New Roman"/>
          <w:color w:val="00B050"/>
          <w:sz w:val="24"/>
          <w:szCs w:val="24"/>
        </w:rPr>
        <w:t xml:space="preserve"> került bevezetésre</w:t>
      </w:r>
      <w:r w:rsidR="00D145D8" w:rsidRPr="00EE7FF2">
        <w:rPr>
          <w:rFonts w:ascii="Times New Roman" w:hAnsi="Times New Roman" w:cs="Times New Roman"/>
          <w:color w:val="00B050"/>
          <w:sz w:val="24"/>
          <w:szCs w:val="24"/>
        </w:rPr>
        <w:t>.</w:t>
      </w:r>
      <w:r w:rsidR="00EE7FF2" w:rsidRPr="00EE7FF2">
        <w:rPr>
          <w:rFonts w:ascii="Times New Roman" w:hAnsi="Times New Roman" w:cs="Times New Roman"/>
          <w:color w:val="00B050"/>
          <w:sz w:val="24"/>
          <w:szCs w:val="24"/>
        </w:rPr>
        <w:t xml:space="preserve"> </w:t>
      </w:r>
      <w:r w:rsidR="00203FD1">
        <w:rPr>
          <w:rFonts w:ascii="Times New Roman" w:hAnsi="Times New Roman" w:cs="Times New Roman"/>
          <w:color w:val="00B050"/>
          <w:sz w:val="24"/>
          <w:szCs w:val="24"/>
        </w:rPr>
        <w:t xml:space="preserve">Az évente emelkedő minimálbér, </w:t>
      </w:r>
      <w:proofErr w:type="gramStart"/>
      <w:r w:rsidR="00203FD1">
        <w:rPr>
          <w:rFonts w:ascii="Times New Roman" w:hAnsi="Times New Roman" w:cs="Times New Roman"/>
          <w:color w:val="00B050"/>
          <w:sz w:val="24"/>
          <w:szCs w:val="24"/>
        </w:rPr>
        <w:t>garantált</w:t>
      </w:r>
      <w:proofErr w:type="gramEnd"/>
      <w:r w:rsidR="00203FD1">
        <w:rPr>
          <w:rFonts w:ascii="Times New Roman" w:hAnsi="Times New Roman" w:cs="Times New Roman"/>
          <w:color w:val="00B050"/>
          <w:sz w:val="24"/>
          <w:szCs w:val="24"/>
        </w:rPr>
        <w:t xml:space="preserve"> bérminimum, a</w:t>
      </w:r>
      <w:r w:rsidR="00EE7FF2" w:rsidRPr="00EE7FF2">
        <w:rPr>
          <w:rFonts w:ascii="Times New Roman" w:hAnsi="Times New Roman" w:cs="Times New Roman"/>
          <w:color w:val="00B050"/>
          <w:sz w:val="24"/>
          <w:szCs w:val="24"/>
        </w:rPr>
        <w:t xml:space="preserve"> megnövekedett infláció, az elszabaduló energia- és nyersanyagárak indokolttá tették a jogosultsági jövedelemhatárok felülvizsgálatát és megemelését</w:t>
      </w:r>
      <w:r w:rsidR="003C3E84">
        <w:rPr>
          <w:rFonts w:ascii="Times New Roman" w:hAnsi="Times New Roman" w:cs="Times New Roman"/>
          <w:color w:val="00B050"/>
          <w:sz w:val="24"/>
          <w:szCs w:val="24"/>
        </w:rPr>
        <w:t>, illetve az öregségi nyugdíj</w:t>
      </w:r>
      <w:r w:rsidR="00A948DC">
        <w:rPr>
          <w:rFonts w:ascii="Times New Roman" w:hAnsi="Times New Roman" w:cs="Times New Roman"/>
          <w:color w:val="00B050"/>
          <w:sz w:val="24"/>
          <w:szCs w:val="24"/>
        </w:rPr>
        <w:t xml:space="preserve"> legkisebb összegét </w:t>
      </w:r>
      <w:r w:rsidR="00203FD1">
        <w:rPr>
          <w:rFonts w:ascii="Times New Roman" w:hAnsi="Times New Roman" w:cs="Times New Roman"/>
          <w:color w:val="00B050"/>
          <w:sz w:val="24"/>
          <w:szCs w:val="24"/>
        </w:rPr>
        <w:t xml:space="preserve">2023. január 01-től </w:t>
      </w:r>
      <w:r w:rsidR="003C3E84">
        <w:rPr>
          <w:rFonts w:ascii="Times New Roman" w:hAnsi="Times New Roman" w:cs="Times New Roman"/>
          <w:color w:val="00B050"/>
          <w:sz w:val="24"/>
          <w:szCs w:val="24"/>
        </w:rPr>
        <w:t>felváltotta a sz</w:t>
      </w:r>
      <w:r w:rsidR="00270C6D">
        <w:rPr>
          <w:rFonts w:ascii="Times New Roman" w:hAnsi="Times New Roman" w:cs="Times New Roman"/>
          <w:color w:val="00B050"/>
          <w:sz w:val="24"/>
          <w:szCs w:val="24"/>
        </w:rPr>
        <w:t>ociális vetítési alap kifejezés, melyet át kellett vezetni a helyi rendeletben is.</w:t>
      </w:r>
    </w:p>
    <w:p w:rsidR="002E01B9" w:rsidRPr="00444B6A" w:rsidRDefault="00FD3C58" w:rsidP="00444B6A">
      <w:pPr>
        <w:spacing w:line="360" w:lineRule="auto"/>
        <w:jc w:val="both"/>
        <w:rPr>
          <w:rFonts w:ascii="Times New Roman" w:hAnsi="Times New Roman" w:cs="Times New Roman"/>
          <w:sz w:val="24"/>
          <w:szCs w:val="24"/>
        </w:rPr>
      </w:pPr>
      <w:r w:rsidRPr="00444B6A">
        <w:rPr>
          <w:rFonts w:ascii="Times New Roman" w:hAnsi="Times New Roman" w:cs="Times New Roman"/>
          <w:color w:val="00B050"/>
          <w:sz w:val="24"/>
          <w:szCs w:val="24"/>
        </w:rPr>
        <w:t xml:space="preserve">2022. január 01. napjától új </w:t>
      </w:r>
      <w:r w:rsidR="00F33918" w:rsidRPr="00444B6A">
        <w:rPr>
          <w:rFonts w:ascii="Times New Roman" w:hAnsi="Times New Roman" w:cs="Times New Roman"/>
          <w:color w:val="00B050"/>
          <w:sz w:val="24"/>
          <w:szCs w:val="24"/>
        </w:rPr>
        <w:t>ellátás</w:t>
      </w:r>
      <w:r w:rsidR="00351AF1" w:rsidRPr="00444B6A">
        <w:rPr>
          <w:rFonts w:ascii="Times New Roman" w:hAnsi="Times New Roman" w:cs="Times New Roman"/>
          <w:color w:val="00B050"/>
          <w:sz w:val="24"/>
          <w:szCs w:val="24"/>
        </w:rPr>
        <w:t>ként</w:t>
      </w:r>
      <w:r w:rsidR="00F33918" w:rsidRPr="00444B6A">
        <w:rPr>
          <w:rFonts w:ascii="Times New Roman" w:hAnsi="Times New Roman" w:cs="Times New Roman"/>
          <w:color w:val="00B050"/>
          <w:sz w:val="24"/>
          <w:szCs w:val="24"/>
        </w:rPr>
        <w:t xml:space="preserve"> </w:t>
      </w:r>
      <w:r w:rsidRPr="00444B6A">
        <w:rPr>
          <w:rFonts w:ascii="Times New Roman" w:hAnsi="Times New Roman" w:cs="Times New Roman"/>
          <w:color w:val="00B050"/>
          <w:sz w:val="24"/>
          <w:szCs w:val="24"/>
        </w:rPr>
        <w:t>bevezetésre került</w:t>
      </w:r>
      <w:r w:rsidR="00F33918" w:rsidRPr="00444B6A">
        <w:rPr>
          <w:rFonts w:ascii="Times New Roman" w:hAnsi="Times New Roman" w:cs="Times New Roman"/>
          <w:color w:val="00B050"/>
          <w:sz w:val="24"/>
          <w:szCs w:val="24"/>
        </w:rPr>
        <w:t xml:space="preserve"> az </w:t>
      </w:r>
      <w:r w:rsidR="00F33918" w:rsidRPr="00444B6A">
        <w:rPr>
          <w:rFonts w:ascii="Times New Roman" w:hAnsi="Times New Roman" w:cs="Times New Roman"/>
          <w:b/>
          <w:color w:val="00B050"/>
          <w:sz w:val="24"/>
          <w:szCs w:val="24"/>
        </w:rPr>
        <w:t>időskorúak</w:t>
      </w:r>
      <w:r w:rsidR="00F33918" w:rsidRPr="00444B6A">
        <w:rPr>
          <w:rFonts w:ascii="Times New Roman" w:hAnsi="Times New Roman" w:cs="Times New Roman"/>
          <w:color w:val="00B050"/>
          <w:sz w:val="24"/>
          <w:szCs w:val="24"/>
        </w:rPr>
        <w:t xml:space="preserve"> </w:t>
      </w:r>
      <w:r w:rsidR="00F33918" w:rsidRPr="00444B6A">
        <w:rPr>
          <w:rFonts w:ascii="Times New Roman" w:hAnsi="Times New Roman" w:cs="Times New Roman"/>
          <w:b/>
          <w:color w:val="00B050"/>
          <w:sz w:val="24"/>
          <w:szCs w:val="24"/>
          <w:lang w:eastAsia="zh-CN"/>
        </w:rPr>
        <w:t>rendkívüli települési támogatása</w:t>
      </w:r>
      <w:r w:rsidR="00351AF1" w:rsidRPr="00444B6A">
        <w:rPr>
          <w:rFonts w:ascii="Times New Roman" w:hAnsi="Times New Roman" w:cs="Times New Roman"/>
          <w:color w:val="00B050"/>
          <w:sz w:val="24"/>
          <w:szCs w:val="24"/>
        </w:rPr>
        <w:t>, amely</w:t>
      </w:r>
      <w:r w:rsidR="004C1AB0" w:rsidRPr="00444B6A">
        <w:rPr>
          <w:rFonts w:ascii="Times New Roman" w:hAnsi="Times New Roman" w:cs="Times New Roman"/>
          <w:color w:val="00B050"/>
          <w:sz w:val="24"/>
          <w:szCs w:val="24"/>
          <w:lang w:eastAsia="zh-CN"/>
        </w:rPr>
        <w:t xml:space="preserve"> az időskorban felmerülő többletköltségekhez kíván hozzájárulást nyújtani évente egyszeri alkalommal. </w:t>
      </w:r>
    </w:p>
    <w:p w:rsidR="00BF099C" w:rsidRPr="00226AF3" w:rsidRDefault="00BF099C" w:rsidP="00F66463">
      <w:pPr>
        <w:spacing w:after="120" w:line="360" w:lineRule="auto"/>
        <w:jc w:val="both"/>
        <w:rPr>
          <w:rFonts w:ascii="Times New Roman" w:hAnsi="Times New Roman" w:cs="Times New Roman"/>
          <w:b/>
          <w:sz w:val="24"/>
          <w:szCs w:val="24"/>
        </w:rPr>
      </w:pPr>
      <w:r w:rsidRPr="00226AF3">
        <w:rPr>
          <w:rFonts w:ascii="Times New Roman" w:hAnsi="Times New Roman" w:cs="Times New Roman"/>
          <w:b/>
          <w:sz w:val="24"/>
          <w:szCs w:val="24"/>
        </w:rPr>
        <w:t xml:space="preserve">Jelenleg az alábbi települési támogatásokat nyújtja </w:t>
      </w:r>
      <w:r w:rsidR="00451B0F">
        <w:rPr>
          <w:rFonts w:ascii="Times New Roman" w:hAnsi="Times New Roman" w:cs="Times New Roman"/>
          <w:b/>
          <w:sz w:val="24"/>
          <w:szCs w:val="24"/>
        </w:rPr>
        <w:t>a képviselő-testület</w:t>
      </w:r>
      <w:r w:rsidRPr="00226AF3">
        <w:rPr>
          <w:rFonts w:ascii="Times New Roman" w:hAnsi="Times New Roman" w:cs="Times New Roman"/>
          <w:b/>
          <w:sz w:val="24"/>
          <w:szCs w:val="24"/>
        </w:rPr>
        <w:t>:</w:t>
      </w:r>
    </w:p>
    <w:p w:rsidR="00BF099C" w:rsidRPr="00226AF3" w:rsidRDefault="00BF099C" w:rsidP="000C4F3E">
      <w:pPr>
        <w:numPr>
          <w:ilvl w:val="0"/>
          <w:numId w:val="3"/>
        </w:numPr>
        <w:spacing w:after="0" w:line="360" w:lineRule="auto"/>
        <w:jc w:val="both"/>
        <w:rPr>
          <w:rFonts w:ascii="Times New Roman" w:hAnsi="Times New Roman" w:cs="Times New Roman"/>
          <w:sz w:val="24"/>
          <w:szCs w:val="24"/>
        </w:rPr>
      </w:pPr>
      <w:r w:rsidRPr="00226AF3">
        <w:rPr>
          <w:rFonts w:ascii="Times New Roman" w:hAnsi="Times New Roman" w:cs="Times New Roman"/>
          <w:sz w:val="24"/>
          <w:szCs w:val="24"/>
        </w:rPr>
        <w:t>Rendkívüli települési támogatás</w:t>
      </w:r>
    </w:p>
    <w:p w:rsidR="00BF099C" w:rsidRPr="00226AF3" w:rsidRDefault="00BF099C" w:rsidP="000C4F3E">
      <w:pPr>
        <w:numPr>
          <w:ilvl w:val="0"/>
          <w:numId w:val="3"/>
        </w:numPr>
        <w:spacing w:after="0" w:line="360" w:lineRule="auto"/>
        <w:jc w:val="both"/>
        <w:rPr>
          <w:rFonts w:ascii="Times New Roman" w:hAnsi="Times New Roman" w:cs="Times New Roman"/>
          <w:sz w:val="24"/>
          <w:szCs w:val="24"/>
        </w:rPr>
      </w:pPr>
      <w:r w:rsidRPr="00226AF3">
        <w:rPr>
          <w:rFonts w:ascii="Times New Roman" w:hAnsi="Times New Roman" w:cs="Times New Roman"/>
          <w:sz w:val="24"/>
          <w:szCs w:val="24"/>
        </w:rPr>
        <w:t>Lakhatáshoz kapcsolódó rendszeres kiadások viseléséhez nyújtott települési támogatás</w:t>
      </w:r>
    </w:p>
    <w:p w:rsidR="00BF099C" w:rsidRPr="00226AF3" w:rsidRDefault="00BF099C" w:rsidP="00772F95">
      <w:pPr>
        <w:spacing w:after="0" w:line="360" w:lineRule="auto"/>
        <w:ind w:left="720"/>
        <w:jc w:val="both"/>
        <w:rPr>
          <w:rFonts w:ascii="Times New Roman" w:hAnsi="Times New Roman" w:cs="Times New Roman"/>
          <w:sz w:val="24"/>
          <w:szCs w:val="24"/>
        </w:rPr>
      </w:pPr>
      <w:r w:rsidRPr="00226AF3">
        <w:rPr>
          <w:rFonts w:ascii="Times New Roman" w:hAnsi="Times New Roman" w:cs="Times New Roman"/>
          <w:sz w:val="24"/>
          <w:szCs w:val="24"/>
        </w:rPr>
        <w:t>- lakbértámogatás</w:t>
      </w:r>
    </w:p>
    <w:p w:rsidR="00BF099C" w:rsidRPr="00226AF3" w:rsidRDefault="00BF099C" w:rsidP="00772F95">
      <w:pPr>
        <w:spacing w:after="0" w:line="360" w:lineRule="auto"/>
        <w:ind w:left="720"/>
        <w:jc w:val="both"/>
        <w:rPr>
          <w:rFonts w:ascii="Times New Roman" w:hAnsi="Times New Roman" w:cs="Times New Roman"/>
          <w:sz w:val="24"/>
          <w:szCs w:val="24"/>
        </w:rPr>
      </w:pPr>
      <w:r w:rsidRPr="00226AF3">
        <w:rPr>
          <w:rFonts w:ascii="Times New Roman" w:hAnsi="Times New Roman" w:cs="Times New Roman"/>
          <w:sz w:val="24"/>
          <w:szCs w:val="24"/>
        </w:rPr>
        <w:t>- fűtési támogatás</w:t>
      </w:r>
    </w:p>
    <w:p w:rsidR="00BF099C" w:rsidRPr="00226AF3" w:rsidRDefault="00BF099C" w:rsidP="000C4F3E">
      <w:pPr>
        <w:numPr>
          <w:ilvl w:val="0"/>
          <w:numId w:val="3"/>
        </w:numPr>
        <w:spacing w:after="0" w:line="360" w:lineRule="auto"/>
        <w:jc w:val="both"/>
        <w:rPr>
          <w:rFonts w:ascii="Times New Roman" w:hAnsi="Times New Roman" w:cs="Times New Roman"/>
          <w:sz w:val="24"/>
          <w:szCs w:val="24"/>
        </w:rPr>
      </w:pPr>
      <w:r w:rsidRPr="00226AF3">
        <w:rPr>
          <w:rFonts w:ascii="Times New Roman" w:hAnsi="Times New Roman" w:cs="Times New Roman"/>
          <w:sz w:val="24"/>
          <w:szCs w:val="24"/>
        </w:rPr>
        <w:t>Gyermek születéséhez nyújtott települési támogatás</w:t>
      </w:r>
    </w:p>
    <w:p w:rsidR="00BF099C" w:rsidRPr="00226AF3" w:rsidRDefault="00BF099C" w:rsidP="000C4F3E">
      <w:pPr>
        <w:numPr>
          <w:ilvl w:val="0"/>
          <w:numId w:val="3"/>
        </w:numPr>
        <w:spacing w:after="0" w:line="360" w:lineRule="auto"/>
        <w:jc w:val="both"/>
        <w:rPr>
          <w:rFonts w:ascii="Times New Roman" w:hAnsi="Times New Roman" w:cs="Times New Roman"/>
          <w:sz w:val="24"/>
          <w:szCs w:val="24"/>
        </w:rPr>
      </w:pPr>
      <w:r w:rsidRPr="00226AF3">
        <w:rPr>
          <w:rFonts w:ascii="Times New Roman" w:hAnsi="Times New Roman" w:cs="Times New Roman"/>
          <w:sz w:val="24"/>
          <w:szCs w:val="24"/>
        </w:rPr>
        <w:t>Fogyatékos gyermek családjának nyújtott települési támogatás</w:t>
      </w:r>
    </w:p>
    <w:p w:rsidR="00BF099C" w:rsidRPr="00226AF3" w:rsidRDefault="00BF099C" w:rsidP="000C4F3E">
      <w:pPr>
        <w:numPr>
          <w:ilvl w:val="0"/>
          <w:numId w:val="3"/>
        </w:numPr>
        <w:spacing w:after="0" w:line="360" w:lineRule="auto"/>
        <w:jc w:val="both"/>
        <w:rPr>
          <w:rFonts w:ascii="Times New Roman" w:hAnsi="Times New Roman" w:cs="Times New Roman"/>
          <w:sz w:val="24"/>
          <w:szCs w:val="24"/>
        </w:rPr>
      </w:pPr>
      <w:r w:rsidRPr="00226AF3">
        <w:rPr>
          <w:rFonts w:ascii="Times New Roman" w:hAnsi="Times New Roman" w:cs="Times New Roman"/>
          <w:sz w:val="24"/>
          <w:szCs w:val="24"/>
        </w:rPr>
        <w:t>Agyhártyagyulladás elleni védőoltás támogatására nyújtott települési támogatás</w:t>
      </w:r>
    </w:p>
    <w:p w:rsidR="00BF099C" w:rsidRPr="00226AF3" w:rsidRDefault="00BF099C" w:rsidP="000C4F3E">
      <w:pPr>
        <w:numPr>
          <w:ilvl w:val="0"/>
          <w:numId w:val="3"/>
        </w:numPr>
        <w:spacing w:after="0" w:line="360" w:lineRule="auto"/>
        <w:jc w:val="both"/>
        <w:rPr>
          <w:rFonts w:ascii="Times New Roman" w:hAnsi="Times New Roman" w:cs="Times New Roman"/>
          <w:sz w:val="24"/>
          <w:szCs w:val="24"/>
        </w:rPr>
      </w:pPr>
      <w:r w:rsidRPr="00226AF3">
        <w:rPr>
          <w:rFonts w:ascii="Times New Roman" w:hAnsi="Times New Roman" w:cs="Times New Roman"/>
          <w:sz w:val="24"/>
          <w:szCs w:val="24"/>
        </w:rPr>
        <w:t xml:space="preserve">Nyári </w:t>
      </w:r>
      <w:proofErr w:type="spellStart"/>
      <w:r w:rsidRPr="00226AF3">
        <w:rPr>
          <w:rFonts w:ascii="Times New Roman" w:hAnsi="Times New Roman" w:cs="Times New Roman"/>
          <w:sz w:val="24"/>
          <w:szCs w:val="24"/>
        </w:rPr>
        <w:t>szünidei</w:t>
      </w:r>
      <w:proofErr w:type="spellEnd"/>
      <w:r w:rsidRPr="00226AF3">
        <w:rPr>
          <w:rFonts w:ascii="Times New Roman" w:hAnsi="Times New Roman" w:cs="Times New Roman"/>
          <w:sz w:val="24"/>
          <w:szCs w:val="24"/>
        </w:rPr>
        <w:t xml:space="preserve"> gyermekétkeztetés támogatására nyújtott települési támogatás</w:t>
      </w:r>
    </w:p>
    <w:p w:rsidR="00BF099C" w:rsidRPr="00226AF3" w:rsidRDefault="00BF099C" w:rsidP="000C4F3E">
      <w:pPr>
        <w:numPr>
          <w:ilvl w:val="0"/>
          <w:numId w:val="3"/>
        </w:numPr>
        <w:spacing w:after="0" w:line="360" w:lineRule="auto"/>
        <w:jc w:val="both"/>
        <w:rPr>
          <w:rFonts w:ascii="Times New Roman" w:hAnsi="Times New Roman" w:cs="Times New Roman"/>
          <w:sz w:val="24"/>
          <w:szCs w:val="24"/>
        </w:rPr>
      </w:pPr>
      <w:r w:rsidRPr="00226AF3">
        <w:rPr>
          <w:rFonts w:ascii="Times New Roman" w:hAnsi="Times New Roman" w:cs="Times New Roman"/>
          <w:sz w:val="24"/>
          <w:szCs w:val="24"/>
        </w:rPr>
        <w:t>Rendszeres gyermekvédelmi kedvezményhez kapcsolódó települési támogatás</w:t>
      </w:r>
    </w:p>
    <w:p w:rsidR="00BF099C" w:rsidRPr="00226AF3" w:rsidRDefault="00BF099C" w:rsidP="000C4F3E">
      <w:pPr>
        <w:numPr>
          <w:ilvl w:val="0"/>
          <w:numId w:val="3"/>
        </w:numPr>
        <w:spacing w:after="0" w:line="360" w:lineRule="auto"/>
        <w:jc w:val="both"/>
        <w:rPr>
          <w:rFonts w:ascii="Times New Roman" w:hAnsi="Times New Roman" w:cs="Times New Roman"/>
          <w:sz w:val="24"/>
          <w:szCs w:val="24"/>
        </w:rPr>
      </w:pPr>
      <w:r w:rsidRPr="00226AF3">
        <w:rPr>
          <w:rFonts w:ascii="Times New Roman" w:hAnsi="Times New Roman" w:cs="Times New Roman"/>
          <w:sz w:val="24"/>
          <w:szCs w:val="24"/>
        </w:rPr>
        <w:t xml:space="preserve">Települési </w:t>
      </w:r>
      <w:proofErr w:type="gramStart"/>
      <w:r w:rsidRPr="00226AF3">
        <w:rPr>
          <w:rFonts w:ascii="Times New Roman" w:hAnsi="Times New Roman" w:cs="Times New Roman"/>
          <w:sz w:val="24"/>
          <w:szCs w:val="24"/>
        </w:rPr>
        <w:t>támogatás temetési</w:t>
      </w:r>
      <w:proofErr w:type="gramEnd"/>
      <w:r w:rsidRPr="00226AF3">
        <w:rPr>
          <w:rFonts w:ascii="Times New Roman" w:hAnsi="Times New Roman" w:cs="Times New Roman"/>
          <w:sz w:val="24"/>
          <w:szCs w:val="24"/>
        </w:rPr>
        <w:t xml:space="preserve"> költségekhez való hozzájárulásra</w:t>
      </w:r>
    </w:p>
    <w:p w:rsidR="00AF4CBC" w:rsidRPr="00226AF3" w:rsidRDefault="00BF099C" w:rsidP="00AF4CBC">
      <w:pPr>
        <w:numPr>
          <w:ilvl w:val="0"/>
          <w:numId w:val="3"/>
        </w:numPr>
        <w:spacing w:after="0" w:line="360" w:lineRule="auto"/>
        <w:jc w:val="both"/>
        <w:rPr>
          <w:rFonts w:ascii="Times New Roman" w:hAnsi="Times New Roman" w:cs="Times New Roman"/>
          <w:sz w:val="24"/>
          <w:szCs w:val="24"/>
        </w:rPr>
      </w:pPr>
      <w:r w:rsidRPr="00226AF3">
        <w:rPr>
          <w:rFonts w:ascii="Times New Roman" w:hAnsi="Times New Roman" w:cs="Times New Roman"/>
          <w:sz w:val="24"/>
          <w:szCs w:val="24"/>
        </w:rPr>
        <w:t>Gyógyszerkiadások viseléséhez nyújtott települési támogatás</w:t>
      </w:r>
    </w:p>
    <w:p w:rsidR="00A813F0" w:rsidRPr="002E427C" w:rsidRDefault="00AF4CBC" w:rsidP="00A813F0">
      <w:pPr>
        <w:numPr>
          <w:ilvl w:val="0"/>
          <w:numId w:val="3"/>
        </w:numPr>
        <w:spacing w:after="120" w:line="360" w:lineRule="auto"/>
        <w:ind w:left="714" w:hanging="357"/>
        <w:jc w:val="both"/>
        <w:rPr>
          <w:rFonts w:ascii="Times New Roman" w:hAnsi="Times New Roman" w:cs="Times New Roman"/>
          <w:color w:val="00B050"/>
          <w:sz w:val="24"/>
          <w:szCs w:val="24"/>
        </w:rPr>
      </w:pPr>
      <w:r w:rsidRPr="009A7F54">
        <w:rPr>
          <w:rFonts w:ascii="Times New Roman" w:hAnsi="Times New Roman" w:cs="Times New Roman"/>
          <w:color w:val="00B050"/>
          <w:sz w:val="24"/>
          <w:szCs w:val="24"/>
        </w:rPr>
        <w:t xml:space="preserve">Időskorúak települési támogatása </w:t>
      </w:r>
    </w:p>
    <w:p w:rsidR="00C56F1D" w:rsidRPr="00226AF3" w:rsidRDefault="00C56F1D" w:rsidP="00AF4CBC">
      <w:pPr>
        <w:spacing w:after="0" w:line="360" w:lineRule="auto"/>
        <w:ind w:left="360"/>
        <w:jc w:val="both"/>
        <w:rPr>
          <w:rFonts w:ascii="Times New Roman" w:hAnsi="Times New Roman" w:cs="Times New Roman"/>
          <w:sz w:val="24"/>
          <w:szCs w:val="24"/>
        </w:rPr>
      </w:pPr>
      <w:r w:rsidRPr="00226AF3">
        <w:rPr>
          <w:rFonts w:ascii="Times New Roman" w:hAnsi="Times New Roman" w:cs="Times New Roman"/>
          <w:b/>
          <w:sz w:val="24"/>
          <w:szCs w:val="24"/>
        </w:rPr>
        <w:t>Statisztikai adatok: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276"/>
        <w:gridCol w:w="1275"/>
        <w:gridCol w:w="1276"/>
        <w:gridCol w:w="1276"/>
      </w:tblGrid>
      <w:tr w:rsidR="00F26837" w:rsidRPr="00226AF3" w:rsidTr="00FD62D0">
        <w:tc>
          <w:tcPr>
            <w:tcW w:w="3681"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p>
        </w:tc>
        <w:tc>
          <w:tcPr>
            <w:tcW w:w="5103" w:type="dxa"/>
            <w:gridSpan w:val="4"/>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b/>
                <w:sz w:val="24"/>
                <w:szCs w:val="24"/>
              </w:rPr>
              <w:t>Ellátásban részesültek száma (fő)</w:t>
            </w:r>
          </w:p>
        </w:tc>
      </w:tr>
      <w:tr w:rsidR="00F26837" w:rsidRPr="00226AF3" w:rsidTr="00FD62D0">
        <w:tc>
          <w:tcPr>
            <w:tcW w:w="3681" w:type="dxa"/>
            <w:tcBorders>
              <w:top w:val="single" w:sz="4" w:space="0" w:color="auto"/>
              <w:left w:val="single" w:sz="4" w:space="0" w:color="auto"/>
              <w:bottom w:val="single" w:sz="4" w:space="0" w:color="auto"/>
              <w:right w:val="single" w:sz="4" w:space="0" w:color="auto"/>
            </w:tcBorders>
            <w:vAlign w:val="center"/>
            <w:hideMark/>
          </w:tcPr>
          <w:p w:rsidR="00F26837" w:rsidRPr="0093130E" w:rsidRDefault="00F26837" w:rsidP="0016379F">
            <w:pPr>
              <w:spacing w:line="360" w:lineRule="auto"/>
              <w:jc w:val="center"/>
              <w:rPr>
                <w:rFonts w:ascii="Times New Roman" w:hAnsi="Times New Roman" w:cs="Times New Roman"/>
                <w:b/>
                <w:sz w:val="24"/>
                <w:szCs w:val="24"/>
              </w:rPr>
            </w:pPr>
            <w:r w:rsidRPr="0093130E">
              <w:rPr>
                <w:rFonts w:ascii="Times New Roman" w:hAnsi="Times New Roman" w:cs="Times New Roman"/>
                <w:b/>
                <w:sz w:val="24"/>
                <w:szCs w:val="24"/>
              </w:rPr>
              <w:t>Ellátás</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6837" w:rsidRPr="0093130E" w:rsidRDefault="00F26837" w:rsidP="0016379F">
            <w:pPr>
              <w:spacing w:line="360" w:lineRule="auto"/>
              <w:jc w:val="center"/>
              <w:rPr>
                <w:rFonts w:ascii="Times New Roman" w:hAnsi="Times New Roman" w:cs="Times New Roman"/>
                <w:b/>
                <w:sz w:val="24"/>
                <w:szCs w:val="24"/>
              </w:rPr>
            </w:pPr>
            <w:r w:rsidRPr="0093130E">
              <w:rPr>
                <w:rFonts w:ascii="Times New Roman" w:hAnsi="Times New Roman" w:cs="Times New Roman"/>
                <w:b/>
                <w:sz w:val="24"/>
                <w:szCs w:val="24"/>
              </w:rPr>
              <w:t>2019. évben</w:t>
            </w:r>
          </w:p>
        </w:tc>
        <w:tc>
          <w:tcPr>
            <w:tcW w:w="1275" w:type="dxa"/>
            <w:tcBorders>
              <w:top w:val="single" w:sz="4" w:space="0" w:color="auto"/>
              <w:left w:val="single" w:sz="4" w:space="0" w:color="auto"/>
              <w:bottom w:val="single" w:sz="4" w:space="0" w:color="auto"/>
              <w:right w:val="single" w:sz="4" w:space="0" w:color="auto"/>
            </w:tcBorders>
            <w:vAlign w:val="center"/>
            <w:hideMark/>
          </w:tcPr>
          <w:p w:rsidR="00F26837" w:rsidRPr="0093130E" w:rsidRDefault="00F26837" w:rsidP="0016379F">
            <w:pPr>
              <w:spacing w:line="360" w:lineRule="auto"/>
              <w:jc w:val="center"/>
              <w:rPr>
                <w:rFonts w:ascii="Times New Roman" w:hAnsi="Times New Roman" w:cs="Times New Roman"/>
                <w:b/>
                <w:sz w:val="24"/>
                <w:szCs w:val="24"/>
              </w:rPr>
            </w:pPr>
            <w:r w:rsidRPr="0093130E">
              <w:rPr>
                <w:rFonts w:ascii="Times New Roman" w:hAnsi="Times New Roman" w:cs="Times New Roman"/>
                <w:b/>
                <w:sz w:val="24"/>
                <w:szCs w:val="24"/>
              </w:rPr>
              <w:t>2020. évben</w:t>
            </w:r>
          </w:p>
        </w:tc>
        <w:tc>
          <w:tcPr>
            <w:tcW w:w="1276" w:type="dxa"/>
            <w:tcBorders>
              <w:top w:val="single" w:sz="4" w:space="0" w:color="auto"/>
              <w:left w:val="single" w:sz="4" w:space="0" w:color="auto"/>
              <w:bottom w:val="single" w:sz="4" w:space="0" w:color="auto"/>
              <w:right w:val="single" w:sz="4" w:space="0" w:color="auto"/>
            </w:tcBorders>
          </w:tcPr>
          <w:p w:rsidR="00F26837" w:rsidRPr="0093130E" w:rsidRDefault="00F26837" w:rsidP="0016379F">
            <w:pPr>
              <w:spacing w:line="360" w:lineRule="auto"/>
              <w:jc w:val="center"/>
              <w:rPr>
                <w:rFonts w:ascii="Times New Roman" w:hAnsi="Times New Roman" w:cs="Times New Roman"/>
                <w:b/>
                <w:color w:val="00B050"/>
                <w:sz w:val="24"/>
                <w:szCs w:val="24"/>
              </w:rPr>
            </w:pPr>
            <w:r w:rsidRPr="0093130E">
              <w:rPr>
                <w:rFonts w:ascii="Times New Roman" w:hAnsi="Times New Roman" w:cs="Times New Roman"/>
                <w:b/>
                <w:color w:val="00B050"/>
                <w:sz w:val="24"/>
                <w:szCs w:val="24"/>
              </w:rPr>
              <w:t>2021. évben</w:t>
            </w:r>
          </w:p>
        </w:tc>
        <w:tc>
          <w:tcPr>
            <w:tcW w:w="1276" w:type="dxa"/>
            <w:tcBorders>
              <w:top w:val="single" w:sz="4" w:space="0" w:color="auto"/>
              <w:left w:val="single" w:sz="4" w:space="0" w:color="auto"/>
              <w:bottom w:val="single" w:sz="4" w:space="0" w:color="auto"/>
              <w:right w:val="single" w:sz="4" w:space="0" w:color="auto"/>
            </w:tcBorders>
          </w:tcPr>
          <w:p w:rsidR="00F26837" w:rsidRPr="0093130E" w:rsidRDefault="00F26837" w:rsidP="0016379F">
            <w:pPr>
              <w:spacing w:line="360" w:lineRule="auto"/>
              <w:jc w:val="center"/>
              <w:rPr>
                <w:rFonts w:ascii="Times New Roman" w:hAnsi="Times New Roman" w:cs="Times New Roman"/>
                <w:b/>
                <w:color w:val="00B050"/>
                <w:sz w:val="24"/>
                <w:szCs w:val="24"/>
              </w:rPr>
            </w:pPr>
            <w:r w:rsidRPr="0093130E">
              <w:rPr>
                <w:rFonts w:ascii="Times New Roman" w:hAnsi="Times New Roman" w:cs="Times New Roman"/>
                <w:b/>
                <w:color w:val="00B050"/>
                <w:sz w:val="24"/>
                <w:szCs w:val="24"/>
              </w:rPr>
              <w:t>2022. évben</w:t>
            </w:r>
          </w:p>
        </w:tc>
      </w:tr>
      <w:tr w:rsidR="00F26837" w:rsidRPr="00226AF3" w:rsidTr="00DF75F6">
        <w:trPr>
          <w:trHeight w:val="318"/>
        </w:trPr>
        <w:tc>
          <w:tcPr>
            <w:tcW w:w="3681" w:type="dxa"/>
            <w:tcBorders>
              <w:top w:val="single" w:sz="4" w:space="0" w:color="auto"/>
              <w:left w:val="single" w:sz="4" w:space="0" w:color="auto"/>
              <w:bottom w:val="single" w:sz="4" w:space="0" w:color="auto"/>
              <w:right w:val="single" w:sz="4" w:space="0" w:color="auto"/>
            </w:tcBorders>
            <w:vAlign w:val="center"/>
            <w:hideMark/>
          </w:tcPr>
          <w:p w:rsidR="00F26837" w:rsidRPr="0093130E" w:rsidRDefault="00F26837" w:rsidP="00C75368">
            <w:pPr>
              <w:spacing w:line="360" w:lineRule="auto"/>
              <w:jc w:val="center"/>
              <w:rPr>
                <w:rFonts w:ascii="Times New Roman" w:hAnsi="Times New Roman" w:cs="Times New Roman"/>
                <w:b/>
                <w:sz w:val="24"/>
                <w:szCs w:val="24"/>
              </w:rPr>
            </w:pPr>
            <w:r w:rsidRPr="0093130E">
              <w:rPr>
                <w:rFonts w:ascii="Times New Roman" w:hAnsi="Times New Roman" w:cs="Times New Roman"/>
                <w:b/>
                <w:sz w:val="24"/>
                <w:szCs w:val="24"/>
              </w:rPr>
              <w:t xml:space="preserve">Rendkívüli települési támogatás </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C75368"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315</w:t>
            </w:r>
          </w:p>
        </w:tc>
        <w:tc>
          <w:tcPr>
            <w:tcW w:w="1275" w:type="dxa"/>
            <w:tcBorders>
              <w:top w:val="single" w:sz="4" w:space="0" w:color="auto"/>
              <w:left w:val="single" w:sz="4" w:space="0" w:color="auto"/>
              <w:bottom w:val="single" w:sz="4" w:space="0" w:color="auto"/>
              <w:right w:val="single" w:sz="4" w:space="0" w:color="auto"/>
            </w:tcBorders>
            <w:vAlign w:val="center"/>
          </w:tcPr>
          <w:p w:rsidR="00F26837" w:rsidRPr="0093130E" w:rsidRDefault="00C75368"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466</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C75368"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405</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C75368">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26</w:t>
            </w:r>
            <w:r w:rsidR="00C75368" w:rsidRPr="00385E60">
              <w:rPr>
                <w:rFonts w:ascii="Times New Roman" w:hAnsi="Times New Roman" w:cs="Times New Roman"/>
                <w:color w:val="00B050"/>
                <w:sz w:val="24"/>
                <w:szCs w:val="24"/>
              </w:rPr>
              <w:t>6</w:t>
            </w:r>
          </w:p>
        </w:tc>
      </w:tr>
      <w:tr w:rsidR="00F26837" w:rsidRPr="00226AF3" w:rsidTr="00FD62D0">
        <w:trPr>
          <w:trHeight w:val="1119"/>
        </w:trPr>
        <w:tc>
          <w:tcPr>
            <w:tcW w:w="3681" w:type="dxa"/>
            <w:tcBorders>
              <w:top w:val="single" w:sz="4" w:space="0" w:color="auto"/>
              <w:left w:val="single" w:sz="4" w:space="0" w:color="auto"/>
              <w:bottom w:val="single" w:sz="4" w:space="0" w:color="auto"/>
              <w:right w:val="single" w:sz="4" w:space="0" w:color="auto"/>
            </w:tcBorders>
            <w:vAlign w:val="center"/>
            <w:hideMark/>
          </w:tcPr>
          <w:p w:rsidR="00F26837" w:rsidRPr="0093130E" w:rsidRDefault="00F26837" w:rsidP="0016379F">
            <w:pPr>
              <w:spacing w:line="360" w:lineRule="auto"/>
              <w:jc w:val="center"/>
              <w:rPr>
                <w:rFonts w:ascii="Times New Roman" w:hAnsi="Times New Roman" w:cs="Times New Roman"/>
                <w:b/>
                <w:sz w:val="24"/>
                <w:szCs w:val="24"/>
              </w:rPr>
            </w:pPr>
            <w:r w:rsidRPr="0093130E">
              <w:rPr>
                <w:rFonts w:ascii="Times New Roman" w:hAnsi="Times New Roman" w:cs="Times New Roman"/>
                <w:b/>
                <w:sz w:val="24"/>
                <w:szCs w:val="24"/>
              </w:rPr>
              <w:t xml:space="preserve">Hulladékgyűjtő </w:t>
            </w:r>
            <w:proofErr w:type="spellStart"/>
            <w:r w:rsidRPr="0093130E">
              <w:rPr>
                <w:rFonts w:ascii="Times New Roman" w:hAnsi="Times New Roman" w:cs="Times New Roman"/>
                <w:b/>
                <w:sz w:val="24"/>
                <w:szCs w:val="24"/>
              </w:rPr>
              <w:t>edényzet</w:t>
            </w:r>
            <w:proofErr w:type="spellEnd"/>
            <w:r w:rsidRPr="0093130E">
              <w:rPr>
                <w:rFonts w:ascii="Times New Roman" w:hAnsi="Times New Roman" w:cs="Times New Roman"/>
                <w:b/>
                <w:sz w:val="24"/>
                <w:szCs w:val="24"/>
              </w:rPr>
              <w:t xml:space="preserve"> megvásárlására nyújtott települési támogatás</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w:t>
            </w:r>
          </w:p>
        </w:tc>
      </w:tr>
      <w:tr w:rsidR="00F26837" w:rsidRPr="00226AF3" w:rsidTr="00FD62D0">
        <w:trPr>
          <w:trHeight w:val="388"/>
        </w:trPr>
        <w:tc>
          <w:tcPr>
            <w:tcW w:w="3681" w:type="dxa"/>
            <w:tcBorders>
              <w:top w:val="single" w:sz="4" w:space="0" w:color="auto"/>
              <w:left w:val="single" w:sz="4" w:space="0" w:color="auto"/>
              <w:bottom w:val="single" w:sz="4" w:space="0" w:color="auto"/>
              <w:right w:val="single" w:sz="4" w:space="0" w:color="auto"/>
            </w:tcBorders>
            <w:vAlign w:val="center"/>
            <w:hideMark/>
          </w:tcPr>
          <w:p w:rsidR="00F26837" w:rsidRPr="0093130E" w:rsidRDefault="00F26837" w:rsidP="0016379F">
            <w:pPr>
              <w:spacing w:line="360" w:lineRule="auto"/>
              <w:jc w:val="center"/>
              <w:rPr>
                <w:rFonts w:ascii="Times New Roman" w:hAnsi="Times New Roman" w:cs="Times New Roman"/>
                <w:b/>
                <w:sz w:val="24"/>
                <w:szCs w:val="24"/>
              </w:rPr>
            </w:pPr>
            <w:r w:rsidRPr="0093130E">
              <w:rPr>
                <w:rFonts w:ascii="Times New Roman" w:hAnsi="Times New Roman" w:cs="Times New Roman"/>
                <w:b/>
                <w:sz w:val="24"/>
                <w:szCs w:val="24"/>
              </w:rPr>
              <w:t>Lakbértámogatás</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114</w:t>
            </w:r>
          </w:p>
        </w:tc>
        <w:tc>
          <w:tcPr>
            <w:tcW w:w="1275"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103</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102</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80</w:t>
            </w:r>
          </w:p>
        </w:tc>
      </w:tr>
      <w:tr w:rsidR="00F26837" w:rsidRPr="00226AF3" w:rsidTr="00DF75F6">
        <w:trPr>
          <w:trHeight w:val="366"/>
        </w:trPr>
        <w:tc>
          <w:tcPr>
            <w:tcW w:w="3681" w:type="dxa"/>
            <w:tcBorders>
              <w:top w:val="single" w:sz="4" w:space="0" w:color="auto"/>
              <w:left w:val="single" w:sz="4" w:space="0" w:color="auto"/>
              <w:bottom w:val="single" w:sz="4" w:space="0" w:color="auto"/>
              <w:right w:val="single" w:sz="4" w:space="0" w:color="auto"/>
            </w:tcBorders>
            <w:vAlign w:val="center"/>
            <w:hideMark/>
          </w:tcPr>
          <w:p w:rsidR="00F26837" w:rsidRPr="0093130E" w:rsidRDefault="00F26837" w:rsidP="0016379F">
            <w:pPr>
              <w:spacing w:line="360" w:lineRule="auto"/>
              <w:jc w:val="center"/>
              <w:rPr>
                <w:rFonts w:ascii="Times New Roman" w:hAnsi="Times New Roman" w:cs="Times New Roman"/>
                <w:b/>
                <w:sz w:val="24"/>
                <w:szCs w:val="24"/>
              </w:rPr>
            </w:pPr>
            <w:r w:rsidRPr="0093130E">
              <w:rPr>
                <w:rFonts w:ascii="Times New Roman" w:hAnsi="Times New Roman" w:cs="Times New Roman"/>
                <w:b/>
                <w:sz w:val="24"/>
                <w:szCs w:val="24"/>
              </w:rPr>
              <w:t>Fűtési támogatás</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343</w:t>
            </w:r>
          </w:p>
        </w:tc>
        <w:tc>
          <w:tcPr>
            <w:tcW w:w="1275"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324</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313</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664</w:t>
            </w:r>
          </w:p>
        </w:tc>
      </w:tr>
      <w:tr w:rsidR="00F26837" w:rsidRPr="00226AF3" w:rsidTr="00FD62D0">
        <w:tc>
          <w:tcPr>
            <w:tcW w:w="3681" w:type="dxa"/>
            <w:tcBorders>
              <w:top w:val="single" w:sz="4" w:space="0" w:color="auto"/>
              <w:left w:val="single" w:sz="4" w:space="0" w:color="auto"/>
              <w:bottom w:val="single" w:sz="4" w:space="0" w:color="auto"/>
              <w:right w:val="single" w:sz="4" w:space="0" w:color="auto"/>
            </w:tcBorders>
            <w:vAlign w:val="center"/>
            <w:hideMark/>
          </w:tcPr>
          <w:p w:rsidR="00F26837" w:rsidRPr="0093130E" w:rsidRDefault="00F26837" w:rsidP="008E4465">
            <w:pPr>
              <w:spacing w:after="0" w:line="360" w:lineRule="auto"/>
              <w:jc w:val="center"/>
              <w:rPr>
                <w:rFonts w:ascii="Times New Roman" w:hAnsi="Times New Roman" w:cs="Times New Roman"/>
                <w:b/>
                <w:sz w:val="24"/>
                <w:szCs w:val="24"/>
              </w:rPr>
            </w:pPr>
            <w:r w:rsidRPr="0093130E">
              <w:rPr>
                <w:rFonts w:ascii="Times New Roman" w:hAnsi="Times New Roman" w:cs="Times New Roman"/>
                <w:b/>
                <w:sz w:val="24"/>
                <w:szCs w:val="24"/>
              </w:rPr>
              <w:t>Gyermek születéséhez nyújtott települési támogatás</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59</w:t>
            </w:r>
          </w:p>
        </w:tc>
        <w:tc>
          <w:tcPr>
            <w:tcW w:w="1275"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103</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104</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102</w:t>
            </w:r>
          </w:p>
        </w:tc>
      </w:tr>
      <w:tr w:rsidR="00F26837" w:rsidRPr="00226AF3" w:rsidTr="00FD62D0">
        <w:tc>
          <w:tcPr>
            <w:tcW w:w="3681" w:type="dxa"/>
            <w:tcBorders>
              <w:top w:val="single" w:sz="4" w:space="0" w:color="auto"/>
              <w:left w:val="single" w:sz="4" w:space="0" w:color="auto"/>
              <w:bottom w:val="single" w:sz="4" w:space="0" w:color="auto"/>
              <w:right w:val="single" w:sz="4" w:space="0" w:color="auto"/>
            </w:tcBorders>
            <w:vAlign w:val="center"/>
            <w:hideMark/>
          </w:tcPr>
          <w:p w:rsidR="00F26837" w:rsidRPr="0093130E" w:rsidRDefault="00F26837" w:rsidP="0016379F">
            <w:pPr>
              <w:spacing w:after="0" w:line="360" w:lineRule="auto"/>
              <w:jc w:val="center"/>
              <w:rPr>
                <w:rFonts w:ascii="Times New Roman" w:hAnsi="Times New Roman" w:cs="Times New Roman"/>
                <w:b/>
                <w:sz w:val="24"/>
                <w:szCs w:val="24"/>
              </w:rPr>
            </w:pPr>
            <w:r w:rsidRPr="0093130E">
              <w:rPr>
                <w:rFonts w:ascii="Times New Roman" w:hAnsi="Times New Roman" w:cs="Times New Roman"/>
                <w:b/>
                <w:sz w:val="24"/>
                <w:szCs w:val="24"/>
              </w:rPr>
              <w:t>Fogyatékos gyermek családjának nyújtott települési támogatás</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12</w:t>
            </w:r>
          </w:p>
        </w:tc>
        <w:tc>
          <w:tcPr>
            <w:tcW w:w="1275"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13</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11</w:t>
            </w:r>
          </w:p>
        </w:tc>
      </w:tr>
      <w:tr w:rsidR="00F26837" w:rsidRPr="00226AF3" w:rsidTr="00FD62D0">
        <w:tc>
          <w:tcPr>
            <w:tcW w:w="3681" w:type="dxa"/>
            <w:tcBorders>
              <w:top w:val="single" w:sz="4" w:space="0" w:color="auto"/>
              <w:left w:val="single" w:sz="4" w:space="0" w:color="auto"/>
              <w:bottom w:val="single" w:sz="4" w:space="0" w:color="auto"/>
              <w:right w:val="single" w:sz="4" w:space="0" w:color="auto"/>
            </w:tcBorders>
            <w:vAlign w:val="center"/>
            <w:hideMark/>
          </w:tcPr>
          <w:p w:rsidR="00F26837" w:rsidRPr="0093130E" w:rsidRDefault="00F26837" w:rsidP="008E4465">
            <w:pPr>
              <w:spacing w:after="0" w:line="360" w:lineRule="auto"/>
              <w:jc w:val="center"/>
              <w:rPr>
                <w:rFonts w:ascii="Times New Roman" w:hAnsi="Times New Roman" w:cs="Times New Roman"/>
                <w:b/>
                <w:sz w:val="24"/>
                <w:szCs w:val="24"/>
              </w:rPr>
            </w:pPr>
            <w:r w:rsidRPr="0093130E">
              <w:rPr>
                <w:rFonts w:ascii="Times New Roman" w:hAnsi="Times New Roman" w:cs="Times New Roman"/>
                <w:b/>
                <w:sz w:val="24"/>
                <w:szCs w:val="24"/>
              </w:rPr>
              <w:t>Bárányhimlő elleni védőoltás támogatására nyújtott települési támogatás</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29</w:t>
            </w:r>
          </w:p>
        </w:tc>
        <w:tc>
          <w:tcPr>
            <w:tcW w:w="1275"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w:t>
            </w:r>
          </w:p>
        </w:tc>
      </w:tr>
      <w:tr w:rsidR="00F26837" w:rsidRPr="00226AF3" w:rsidTr="00FD62D0">
        <w:tc>
          <w:tcPr>
            <w:tcW w:w="3681" w:type="dxa"/>
            <w:tcBorders>
              <w:top w:val="single" w:sz="4" w:space="0" w:color="auto"/>
              <w:left w:val="single" w:sz="4" w:space="0" w:color="auto"/>
              <w:bottom w:val="single" w:sz="4" w:space="0" w:color="auto"/>
              <w:right w:val="single" w:sz="4" w:space="0" w:color="auto"/>
            </w:tcBorders>
            <w:vAlign w:val="center"/>
            <w:hideMark/>
          </w:tcPr>
          <w:p w:rsidR="00F26837" w:rsidRPr="0093130E" w:rsidRDefault="00F26837" w:rsidP="0016379F">
            <w:pPr>
              <w:spacing w:after="0" w:line="360" w:lineRule="auto"/>
              <w:jc w:val="center"/>
              <w:rPr>
                <w:rFonts w:ascii="Times New Roman" w:hAnsi="Times New Roman" w:cs="Times New Roman"/>
                <w:b/>
                <w:sz w:val="24"/>
                <w:szCs w:val="24"/>
              </w:rPr>
            </w:pPr>
            <w:r w:rsidRPr="0093130E">
              <w:rPr>
                <w:rFonts w:ascii="Times New Roman" w:hAnsi="Times New Roman" w:cs="Times New Roman"/>
                <w:b/>
                <w:sz w:val="24"/>
                <w:szCs w:val="24"/>
              </w:rPr>
              <w:t>Agyhártyagyulladás elleni védőoltás támogatására nyújtott települési támogatás</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18</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13</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11</w:t>
            </w:r>
          </w:p>
        </w:tc>
      </w:tr>
      <w:tr w:rsidR="00F26837" w:rsidRPr="00226AF3" w:rsidTr="00FD62D0">
        <w:tc>
          <w:tcPr>
            <w:tcW w:w="3681" w:type="dxa"/>
            <w:tcBorders>
              <w:top w:val="single" w:sz="4" w:space="0" w:color="auto"/>
              <w:left w:val="single" w:sz="4" w:space="0" w:color="auto"/>
              <w:bottom w:val="single" w:sz="4" w:space="0" w:color="auto"/>
              <w:right w:val="single" w:sz="4" w:space="0" w:color="auto"/>
            </w:tcBorders>
            <w:vAlign w:val="center"/>
            <w:hideMark/>
          </w:tcPr>
          <w:p w:rsidR="00F26837" w:rsidRPr="0093130E" w:rsidRDefault="00F26837" w:rsidP="0016379F">
            <w:pPr>
              <w:spacing w:after="0" w:line="360" w:lineRule="auto"/>
              <w:jc w:val="center"/>
              <w:rPr>
                <w:rFonts w:ascii="Times New Roman" w:hAnsi="Times New Roman" w:cs="Times New Roman"/>
                <w:b/>
                <w:sz w:val="24"/>
                <w:szCs w:val="24"/>
              </w:rPr>
            </w:pPr>
            <w:r w:rsidRPr="0093130E">
              <w:rPr>
                <w:rFonts w:ascii="Times New Roman" w:hAnsi="Times New Roman" w:cs="Times New Roman"/>
                <w:b/>
                <w:sz w:val="24"/>
                <w:szCs w:val="24"/>
              </w:rPr>
              <w:t>Rendszeres gyermekvédelmi kedvezményhez kapcsolódó települési támogatás</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398</w:t>
            </w:r>
          </w:p>
        </w:tc>
        <w:tc>
          <w:tcPr>
            <w:tcW w:w="1275"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306</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169</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147</w:t>
            </w:r>
          </w:p>
        </w:tc>
      </w:tr>
      <w:tr w:rsidR="00F26837" w:rsidRPr="00226AF3" w:rsidTr="00FD62D0">
        <w:tc>
          <w:tcPr>
            <w:tcW w:w="3681" w:type="dxa"/>
            <w:tcBorders>
              <w:top w:val="single" w:sz="4" w:space="0" w:color="auto"/>
              <w:left w:val="single" w:sz="4" w:space="0" w:color="auto"/>
              <w:bottom w:val="single" w:sz="4" w:space="0" w:color="auto"/>
              <w:right w:val="single" w:sz="4" w:space="0" w:color="auto"/>
            </w:tcBorders>
            <w:vAlign w:val="center"/>
            <w:hideMark/>
          </w:tcPr>
          <w:p w:rsidR="00F26837" w:rsidRPr="0093130E" w:rsidRDefault="00F26837" w:rsidP="0016379F">
            <w:pPr>
              <w:spacing w:after="0" w:line="360" w:lineRule="auto"/>
              <w:jc w:val="center"/>
              <w:rPr>
                <w:rFonts w:ascii="Times New Roman" w:hAnsi="Times New Roman" w:cs="Times New Roman"/>
                <w:b/>
                <w:sz w:val="24"/>
                <w:szCs w:val="24"/>
              </w:rPr>
            </w:pPr>
            <w:r w:rsidRPr="0093130E">
              <w:rPr>
                <w:rFonts w:ascii="Times New Roman" w:hAnsi="Times New Roman" w:cs="Times New Roman"/>
                <w:b/>
                <w:sz w:val="24"/>
                <w:szCs w:val="24"/>
              </w:rPr>
              <w:t xml:space="preserve">Települési </w:t>
            </w:r>
            <w:proofErr w:type="gramStart"/>
            <w:r w:rsidRPr="0093130E">
              <w:rPr>
                <w:rFonts w:ascii="Times New Roman" w:hAnsi="Times New Roman" w:cs="Times New Roman"/>
                <w:b/>
                <w:sz w:val="24"/>
                <w:szCs w:val="24"/>
              </w:rPr>
              <w:t>támogatás temetési</w:t>
            </w:r>
            <w:proofErr w:type="gramEnd"/>
            <w:r w:rsidRPr="0093130E">
              <w:rPr>
                <w:rFonts w:ascii="Times New Roman" w:hAnsi="Times New Roman" w:cs="Times New Roman"/>
                <w:b/>
                <w:sz w:val="24"/>
                <w:szCs w:val="24"/>
              </w:rPr>
              <w:t xml:space="preserve"> költségekhez való hozzájárulásra</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41</w:t>
            </w:r>
          </w:p>
        </w:tc>
        <w:tc>
          <w:tcPr>
            <w:tcW w:w="1275"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32</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36</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25</w:t>
            </w:r>
          </w:p>
        </w:tc>
      </w:tr>
      <w:tr w:rsidR="00F26837" w:rsidRPr="00226AF3" w:rsidTr="00FD62D0">
        <w:tc>
          <w:tcPr>
            <w:tcW w:w="3681" w:type="dxa"/>
            <w:tcBorders>
              <w:top w:val="single" w:sz="4" w:space="0" w:color="auto"/>
              <w:left w:val="single" w:sz="4" w:space="0" w:color="auto"/>
              <w:bottom w:val="single" w:sz="4" w:space="0" w:color="auto"/>
              <w:right w:val="single" w:sz="4" w:space="0" w:color="auto"/>
            </w:tcBorders>
            <w:vAlign w:val="center"/>
            <w:hideMark/>
          </w:tcPr>
          <w:p w:rsidR="00F26837" w:rsidRPr="0093130E" w:rsidRDefault="00F26837" w:rsidP="0016379F">
            <w:pPr>
              <w:spacing w:after="0" w:line="360" w:lineRule="auto"/>
              <w:jc w:val="center"/>
              <w:rPr>
                <w:rFonts w:ascii="Times New Roman" w:hAnsi="Times New Roman" w:cs="Times New Roman"/>
                <w:b/>
                <w:sz w:val="24"/>
                <w:szCs w:val="24"/>
              </w:rPr>
            </w:pPr>
            <w:r w:rsidRPr="0093130E">
              <w:rPr>
                <w:rFonts w:ascii="Times New Roman" w:hAnsi="Times New Roman" w:cs="Times New Roman"/>
                <w:b/>
                <w:sz w:val="24"/>
                <w:szCs w:val="24"/>
              </w:rPr>
              <w:t>Gyógyszerkiadások viseléséhez nyújtott települési támogatás</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63</w:t>
            </w:r>
          </w:p>
        </w:tc>
        <w:tc>
          <w:tcPr>
            <w:tcW w:w="1275"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61</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56</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73</w:t>
            </w:r>
          </w:p>
        </w:tc>
      </w:tr>
      <w:tr w:rsidR="00F26837" w:rsidRPr="00226AF3" w:rsidTr="00FD62D0">
        <w:tc>
          <w:tcPr>
            <w:tcW w:w="3681" w:type="dxa"/>
            <w:tcBorders>
              <w:top w:val="single" w:sz="4" w:space="0" w:color="auto"/>
              <w:left w:val="single" w:sz="4" w:space="0" w:color="auto"/>
              <w:bottom w:val="single" w:sz="4" w:space="0" w:color="auto"/>
              <w:right w:val="single" w:sz="4" w:space="0" w:color="auto"/>
            </w:tcBorders>
            <w:vAlign w:val="center"/>
            <w:hideMark/>
          </w:tcPr>
          <w:p w:rsidR="00F26837" w:rsidRPr="0093130E" w:rsidRDefault="00F26837" w:rsidP="0016379F">
            <w:pPr>
              <w:spacing w:after="0" w:line="360" w:lineRule="auto"/>
              <w:jc w:val="center"/>
              <w:rPr>
                <w:rFonts w:ascii="Times New Roman" w:hAnsi="Times New Roman" w:cs="Times New Roman"/>
                <w:b/>
                <w:sz w:val="24"/>
                <w:szCs w:val="24"/>
              </w:rPr>
            </w:pPr>
            <w:r w:rsidRPr="0093130E">
              <w:rPr>
                <w:rFonts w:ascii="Times New Roman" w:hAnsi="Times New Roman" w:cs="Times New Roman"/>
                <w:b/>
                <w:sz w:val="24"/>
                <w:szCs w:val="24"/>
              </w:rPr>
              <w:t>A veszélyhelyzet miatti jövedelem kieséshez nyújtott települési támogatás</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sz w:val="24"/>
                <w:szCs w:val="24"/>
              </w:rPr>
            </w:pPr>
            <w:r w:rsidRPr="0093130E">
              <w:rPr>
                <w:rFonts w:ascii="Times New Roman" w:hAnsi="Times New Roman" w:cs="Times New Roman"/>
                <w:sz w:val="24"/>
                <w:szCs w:val="24"/>
              </w:rPr>
              <w:t>46</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385E60" w:rsidRDefault="00F26837" w:rsidP="0016379F">
            <w:pPr>
              <w:spacing w:line="360" w:lineRule="auto"/>
              <w:jc w:val="center"/>
              <w:rPr>
                <w:rFonts w:ascii="Times New Roman" w:hAnsi="Times New Roman" w:cs="Times New Roman"/>
                <w:color w:val="00B050"/>
                <w:sz w:val="24"/>
                <w:szCs w:val="24"/>
              </w:rPr>
            </w:pPr>
            <w:r w:rsidRPr="00385E60">
              <w:rPr>
                <w:rFonts w:ascii="Times New Roman" w:hAnsi="Times New Roman" w:cs="Times New Roman"/>
                <w:color w:val="00B050"/>
                <w:sz w:val="24"/>
                <w:szCs w:val="24"/>
              </w:rPr>
              <w:t>-</w:t>
            </w:r>
          </w:p>
        </w:tc>
      </w:tr>
      <w:tr w:rsidR="00F26837" w:rsidRPr="00C27604" w:rsidTr="00FD62D0">
        <w:tc>
          <w:tcPr>
            <w:tcW w:w="3681"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after="0" w:line="360" w:lineRule="auto"/>
              <w:jc w:val="center"/>
              <w:rPr>
                <w:rFonts w:ascii="Times New Roman" w:hAnsi="Times New Roman" w:cs="Times New Roman"/>
                <w:b/>
                <w:color w:val="00B050"/>
                <w:sz w:val="24"/>
                <w:szCs w:val="24"/>
              </w:rPr>
            </w:pPr>
            <w:r w:rsidRPr="0093130E">
              <w:rPr>
                <w:rFonts w:ascii="Times New Roman" w:hAnsi="Times New Roman" w:cs="Times New Roman"/>
                <w:b/>
                <w:color w:val="00B050"/>
                <w:sz w:val="24"/>
                <w:szCs w:val="24"/>
              </w:rPr>
              <w:t>Időskorúak települési támogatása</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color w:val="00B050"/>
                <w:sz w:val="24"/>
                <w:szCs w:val="24"/>
              </w:rPr>
            </w:pPr>
            <w:r w:rsidRPr="0093130E">
              <w:rPr>
                <w:rFonts w:ascii="Times New Roman" w:hAnsi="Times New Roman" w:cs="Times New Roman"/>
                <w:color w:val="00B050"/>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color w:val="00B050"/>
                <w:sz w:val="24"/>
                <w:szCs w:val="24"/>
              </w:rPr>
            </w:pPr>
            <w:r w:rsidRPr="0093130E">
              <w:rPr>
                <w:rFonts w:ascii="Times New Roman" w:hAnsi="Times New Roman" w:cs="Times New Roman"/>
                <w:color w:val="00B050"/>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color w:val="00B050"/>
                <w:sz w:val="24"/>
                <w:szCs w:val="24"/>
              </w:rPr>
            </w:pPr>
            <w:r w:rsidRPr="0093130E">
              <w:rPr>
                <w:rFonts w:ascii="Times New Roman" w:hAnsi="Times New Roman" w:cs="Times New Roman"/>
                <w:color w:val="00B050"/>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color w:val="00B050"/>
                <w:sz w:val="24"/>
                <w:szCs w:val="24"/>
              </w:rPr>
            </w:pPr>
            <w:r w:rsidRPr="0093130E">
              <w:rPr>
                <w:rFonts w:ascii="Times New Roman" w:hAnsi="Times New Roman" w:cs="Times New Roman"/>
                <w:color w:val="00B050"/>
                <w:sz w:val="24"/>
                <w:szCs w:val="24"/>
              </w:rPr>
              <w:t>402</w:t>
            </w:r>
          </w:p>
        </w:tc>
      </w:tr>
      <w:tr w:rsidR="00F26837" w:rsidRPr="00C27604" w:rsidTr="00FD62D0">
        <w:tc>
          <w:tcPr>
            <w:tcW w:w="3681"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after="0" w:line="360" w:lineRule="auto"/>
              <w:jc w:val="center"/>
              <w:rPr>
                <w:rFonts w:ascii="Times New Roman" w:hAnsi="Times New Roman" w:cs="Times New Roman"/>
                <w:b/>
                <w:color w:val="00B050"/>
                <w:sz w:val="24"/>
                <w:szCs w:val="24"/>
              </w:rPr>
            </w:pPr>
            <w:r w:rsidRPr="0093130E">
              <w:rPr>
                <w:rFonts w:ascii="Times New Roman" w:hAnsi="Times New Roman" w:cs="Times New Roman"/>
                <w:b/>
                <w:color w:val="00B050"/>
                <w:sz w:val="24"/>
                <w:szCs w:val="24"/>
              </w:rPr>
              <w:t>BURSA</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color w:val="00B050"/>
                <w:sz w:val="24"/>
                <w:szCs w:val="24"/>
              </w:rPr>
            </w:pPr>
            <w:r w:rsidRPr="0093130E">
              <w:rPr>
                <w:rFonts w:ascii="Times New Roman" w:hAnsi="Times New Roman" w:cs="Times New Roman"/>
                <w:color w:val="00B050"/>
                <w:sz w:val="24"/>
                <w:szCs w:val="24"/>
              </w:rPr>
              <w:t>22</w:t>
            </w:r>
          </w:p>
        </w:tc>
        <w:tc>
          <w:tcPr>
            <w:tcW w:w="1275"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color w:val="00B050"/>
                <w:sz w:val="24"/>
                <w:szCs w:val="24"/>
              </w:rPr>
            </w:pPr>
            <w:r w:rsidRPr="0093130E">
              <w:rPr>
                <w:rFonts w:ascii="Times New Roman" w:hAnsi="Times New Roman" w:cs="Times New Roman"/>
                <w:color w:val="00B050"/>
                <w:sz w:val="24"/>
                <w:szCs w:val="24"/>
              </w:rPr>
              <w:t>34</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color w:val="00B050"/>
                <w:sz w:val="24"/>
                <w:szCs w:val="24"/>
              </w:rPr>
            </w:pPr>
            <w:r w:rsidRPr="0093130E">
              <w:rPr>
                <w:rFonts w:ascii="Times New Roman" w:hAnsi="Times New Roman" w:cs="Times New Roman"/>
                <w:color w:val="00B050"/>
                <w:sz w:val="24"/>
                <w:szCs w:val="24"/>
              </w:rPr>
              <w:t>28</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color w:val="00B050"/>
                <w:sz w:val="24"/>
                <w:szCs w:val="24"/>
              </w:rPr>
            </w:pPr>
            <w:r w:rsidRPr="0093130E">
              <w:rPr>
                <w:rFonts w:ascii="Times New Roman" w:hAnsi="Times New Roman" w:cs="Times New Roman"/>
                <w:color w:val="00B050"/>
                <w:sz w:val="24"/>
                <w:szCs w:val="24"/>
              </w:rPr>
              <w:t>20</w:t>
            </w:r>
          </w:p>
        </w:tc>
      </w:tr>
      <w:tr w:rsidR="00F26837" w:rsidRPr="00C27604" w:rsidTr="00FD62D0">
        <w:tc>
          <w:tcPr>
            <w:tcW w:w="3681"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after="0" w:line="360" w:lineRule="auto"/>
              <w:jc w:val="center"/>
              <w:rPr>
                <w:rFonts w:ascii="Times New Roman" w:hAnsi="Times New Roman" w:cs="Times New Roman"/>
                <w:b/>
                <w:color w:val="00B050"/>
                <w:sz w:val="24"/>
                <w:szCs w:val="24"/>
              </w:rPr>
            </w:pPr>
            <w:r w:rsidRPr="0093130E">
              <w:rPr>
                <w:rFonts w:ascii="Times New Roman" w:hAnsi="Times New Roman" w:cs="Times New Roman"/>
                <w:b/>
                <w:color w:val="00B050"/>
                <w:sz w:val="24"/>
                <w:szCs w:val="24"/>
              </w:rPr>
              <w:t>Köztemetés</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color w:val="00B050"/>
                <w:sz w:val="24"/>
                <w:szCs w:val="24"/>
              </w:rPr>
            </w:pPr>
            <w:r w:rsidRPr="0093130E">
              <w:rPr>
                <w:rFonts w:ascii="Times New Roman" w:hAnsi="Times New Roman" w:cs="Times New Roman"/>
                <w:color w:val="00B050"/>
                <w:sz w:val="24"/>
                <w:szCs w:val="24"/>
              </w:rPr>
              <w:t>12</w:t>
            </w:r>
          </w:p>
        </w:tc>
        <w:tc>
          <w:tcPr>
            <w:tcW w:w="1275"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color w:val="00B050"/>
                <w:sz w:val="24"/>
                <w:szCs w:val="24"/>
              </w:rPr>
            </w:pPr>
            <w:r w:rsidRPr="0093130E">
              <w:rPr>
                <w:rFonts w:ascii="Times New Roman" w:hAnsi="Times New Roman" w:cs="Times New Roman"/>
                <w:color w:val="00B050"/>
                <w:sz w:val="24"/>
                <w:szCs w:val="24"/>
              </w:rPr>
              <w:t>15</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color w:val="00B050"/>
                <w:sz w:val="24"/>
                <w:szCs w:val="24"/>
              </w:rPr>
            </w:pPr>
            <w:r w:rsidRPr="0093130E">
              <w:rPr>
                <w:rFonts w:ascii="Times New Roman" w:hAnsi="Times New Roman" w:cs="Times New Roman"/>
                <w:color w:val="00B050"/>
                <w:sz w:val="24"/>
                <w:szCs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color w:val="00B050"/>
                <w:sz w:val="24"/>
                <w:szCs w:val="24"/>
              </w:rPr>
            </w:pPr>
            <w:r w:rsidRPr="0093130E">
              <w:rPr>
                <w:rFonts w:ascii="Times New Roman" w:hAnsi="Times New Roman" w:cs="Times New Roman"/>
                <w:color w:val="00B050"/>
                <w:sz w:val="24"/>
                <w:szCs w:val="24"/>
              </w:rPr>
              <w:t>10</w:t>
            </w:r>
          </w:p>
        </w:tc>
      </w:tr>
      <w:tr w:rsidR="00F26837" w:rsidRPr="00C27604" w:rsidTr="00FD62D0">
        <w:tc>
          <w:tcPr>
            <w:tcW w:w="3681"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after="0" w:line="360" w:lineRule="auto"/>
              <w:jc w:val="center"/>
              <w:rPr>
                <w:rFonts w:ascii="Times New Roman" w:hAnsi="Times New Roman" w:cs="Times New Roman"/>
                <w:b/>
                <w:color w:val="00B050"/>
                <w:sz w:val="24"/>
                <w:szCs w:val="24"/>
              </w:rPr>
            </w:pPr>
            <w:r w:rsidRPr="0093130E">
              <w:rPr>
                <w:rFonts w:ascii="Times New Roman" w:hAnsi="Times New Roman" w:cs="Times New Roman"/>
                <w:b/>
                <w:color w:val="00B050"/>
                <w:sz w:val="24"/>
                <w:szCs w:val="24"/>
              </w:rPr>
              <w:t xml:space="preserve">Nyári </w:t>
            </w:r>
            <w:proofErr w:type="spellStart"/>
            <w:r w:rsidRPr="0093130E">
              <w:rPr>
                <w:rFonts w:ascii="Times New Roman" w:hAnsi="Times New Roman" w:cs="Times New Roman"/>
                <w:b/>
                <w:color w:val="00B050"/>
                <w:sz w:val="24"/>
                <w:szCs w:val="24"/>
              </w:rPr>
              <w:t>szünidei</w:t>
            </w:r>
            <w:proofErr w:type="spellEnd"/>
            <w:r w:rsidRPr="0093130E">
              <w:rPr>
                <w:rFonts w:ascii="Times New Roman" w:hAnsi="Times New Roman" w:cs="Times New Roman"/>
                <w:b/>
                <w:color w:val="00B050"/>
                <w:sz w:val="24"/>
                <w:szCs w:val="24"/>
              </w:rPr>
              <w:t xml:space="preserve"> étkezés</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color w:val="00B050"/>
                <w:sz w:val="24"/>
                <w:szCs w:val="24"/>
              </w:rPr>
            </w:pPr>
            <w:r w:rsidRPr="0093130E">
              <w:rPr>
                <w:rFonts w:ascii="Times New Roman" w:hAnsi="Times New Roman" w:cs="Times New Roman"/>
                <w:color w:val="00B050"/>
                <w:sz w:val="24"/>
                <w:szCs w:val="24"/>
              </w:rPr>
              <w:t>49</w:t>
            </w:r>
          </w:p>
        </w:tc>
        <w:tc>
          <w:tcPr>
            <w:tcW w:w="1275"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color w:val="00B050"/>
                <w:sz w:val="24"/>
                <w:szCs w:val="24"/>
              </w:rPr>
            </w:pPr>
            <w:r w:rsidRPr="0093130E">
              <w:rPr>
                <w:rFonts w:ascii="Times New Roman" w:hAnsi="Times New Roman" w:cs="Times New Roman"/>
                <w:color w:val="00B050"/>
                <w:sz w:val="24"/>
                <w:szCs w:val="24"/>
              </w:rPr>
              <w:t>8</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color w:val="00B050"/>
                <w:sz w:val="24"/>
                <w:szCs w:val="24"/>
              </w:rPr>
            </w:pPr>
            <w:r w:rsidRPr="0093130E">
              <w:rPr>
                <w:rFonts w:ascii="Times New Roman" w:hAnsi="Times New Roman" w:cs="Times New Roman"/>
                <w:color w:val="00B050"/>
                <w:sz w:val="24"/>
                <w:szCs w:val="24"/>
              </w:rPr>
              <w:t>11</w:t>
            </w:r>
          </w:p>
        </w:tc>
        <w:tc>
          <w:tcPr>
            <w:tcW w:w="1276" w:type="dxa"/>
            <w:tcBorders>
              <w:top w:val="single" w:sz="4" w:space="0" w:color="auto"/>
              <w:left w:val="single" w:sz="4" w:space="0" w:color="auto"/>
              <w:bottom w:val="single" w:sz="4" w:space="0" w:color="auto"/>
              <w:right w:val="single" w:sz="4" w:space="0" w:color="auto"/>
            </w:tcBorders>
            <w:vAlign w:val="center"/>
          </w:tcPr>
          <w:p w:rsidR="00F26837" w:rsidRPr="0093130E" w:rsidRDefault="00F26837" w:rsidP="0016379F">
            <w:pPr>
              <w:spacing w:line="360" w:lineRule="auto"/>
              <w:jc w:val="center"/>
              <w:rPr>
                <w:rFonts w:ascii="Times New Roman" w:hAnsi="Times New Roman" w:cs="Times New Roman"/>
                <w:color w:val="00B050"/>
                <w:sz w:val="24"/>
                <w:szCs w:val="24"/>
              </w:rPr>
            </w:pPr>
            <w:r w:rsidRPr="0093130E">
              <w:rPr>
                <w:rFonts w:ascii="Times New Roman" w:hAnsi="Times New Roman" w:cs="Times New Roman"/>
                <w:color w:val="00B050"/>
                <w:sz w:val="24"/>
                <w:szCs w:val="24"/>
              </w:rPr>
              <w:t>8</w:t>
            </w:r>
          </w:p>
        </w:tc>
      </w:tr>
    </w:tbl>
    <w:p w:rsidR="00C56F1D" w:rsidRPr="00226AF3" w:rsidRDefault="00C56F1D" w:rsidP="00C56F1D">
      <w:pPr>
        <w:spacing w:line="360" w:lineRule="auto"/>
        <w:jc w:val="both"/>
        <w:rPr>
          <w:rFonts w:ascii="Times New Roman" w:hAnsi="Times New Roman" w:cs="Times New Roman"/>
          <w:sz w:val="18"/>
          <w:szCs w:val="18"/>
        </w:rPr>
      </w:pPr>
      <w:r w:rsidRPr="00226AF3">
        <w:rPr>
          <w:rFonts w:ascii="Times New Roman" w:hAnsi="Times New Roman" w:cs="Times New Roman"/>
          <w:sz w:val="18"/>
          <w:szCs w:val="18"/>
        </w:rPr>
        <w:t>(Forrás: Csongrádi Polgármesteri Hivatal Szociális és Lakásügyi Iroda nyilvántartása)</w:t>
      </w:r>
    </w:p>
    <w:p w:rsidR="00064726" w:rsidRPr="002E01B9" w:rsidRDefault="00064726" w:rsidP="00757E2C">
      <w:pPr>
        <w:spacing w:line="360" w:lineRule="auto"/>
        <w:jc w:val="both"/>
        <w:rPr>
          <w:rFonts w:ascii="Times New Roman" w:hAnsi="Times New Roman" w:cs="Times New Roman"/>
          <w:color w:val="00B050"/>
          <w:sz w:val="24"/>
          <w:szCs w:val="24"/>
        </w:rPr>
      </w:pPr>
      <w:r w:rsidRPr="002E01B9">
        <w:rPr>
          <w:rFonts w:ascii="Times New Roman" w:hAnsi="Times New Roman" w:cs="Times New Roman"/>
          <w:color w:val="00B050"/>
          <w:sz w:val="24"/>
          <w:szCs w:val="24"/>
        </w:rPr>
        <w:t xml:space="preserve">A fűtési támogatásban részesültek száma </w:t>
      </w:r>
      <w:r w:rsidR="0060059D">
        <w:rPr>
          <w:rFonts w:ascii="Times New Roman" w:hAnsi="Times New Roman" w:cs="Times New Roman"/>
          <w:color w:val="00B050"/>
          <w:sz w:val="24"/>
          <w:szCs w:val="24"/>
        </w:rPr>
        <w:t xml:space="preserve">2022. évben </w:t>
      </w:r>
      <w:r w:rsidRPr="002E01B9">
        <w:rPr>
          <w:rFonts w:ascii="Times New Roman" w:hAnsi="Times New Roman" w:cs="Times New Roman"/>
          <w:color w:val="00B050"/>
          <w:sz w:val="24"/>
          <w:szCs w:val="24"/>
        </w:rPr>
        <w:t>49,8%-</w:t>
      </w:r>
      <w:proofErr w:type="spellStart"/>
      <w:r w:rsidRPr="002E01B9">
        <w:rPr>
          <w:rFonts w:ascii="Times New Roman" w:hAnsi="Times New Roman" w:cs="Times New Roman"/>
          <w:color w:val="00B050"/>
          <w:sz w:val="24"/>
          <w:szCs w:val="24"/>
        </w:rPr>
        <w:t>al</w:t>
      </w:r>
      <w:proofErr w:type="spellEnd"/>
      <w:r w:rsidRPr="002E01B9">
        <w:rPr>
          <w:rFonts w:ascii="Times New Roman" w:hAnsi="Times New Roman" w:cs="Times New Roman"/>
          <w:color w:val="00B050"/>
          <w:sz w:val="24"/>
          <w:szCs w:val="24"/>
        </w:rPr>
        <w:t xml:space="preserve"> emelkedett a 2021. évhez képest. Ennek oka, hogy a </w:t>
      </w:r>
      <w:r w:rsidR="0060059D">
        <w:rPr>
          <w:rFonts w:ascii="Times New Roman" w:hAnsi="Times New Roman" w:cs="Times New Roman"/>
          <w:color w:val="00B050"/>
          <w:sz w:val="24"/>
          <w:szCs w:val="24"/>
        </w:rPr>
        <w:t xml:space="preserve">megnövekedett világpiaci energiaárak miatt a </w:t>
      </w:r>
      <w:r w:rsidRPr="002E01B9">
        <w:rPr>
          <w:rFonts w:ascii="Times New Roman" w:hAnsi="Times New Roman" w:cs="Times New Roman"/>
          <w:color w:val="00B050"/>
          <w:sz w:val="24"/>
          <w:szCs w:val="24"/>
        </w:rPr>
        <w:t>jövedelemhatár megemelésre került, illetve 2022. évtől villanyfűtésre is igénybe lehet venni a támogatást</w:t>
      </w:r>
      <w:r w:rsidR="008166AA">
        <w:rPr>
          <w:rFonts w:ascii="Times New Roman" w:hAnsi="Times New Roman" w:cs="Times New Roman"/>
          <w:color w:val="00B050"/>
          <w:sz w:val="24"/>
          <w:szCs w:val="24"/>
        </w:rPr>
        <w:t>.</w:t>
      </w:r>
    </w:p>
    <w:p w:rsidR="0010442A" w:rsidRDefault="0010442A" w:rsidP="00757E2C">
      <w:pPr>
        <w:spacing w:line="360" w:lineRule="auto"/>
        <w:jc w:val="both"/>
        <w:rPr>
          <w:rFonts w:ascii="Times New Roman" w:hAnsi="Times New Roman" w:cs="Times New Roman"/>
          <w:color w:val="00B050"/>
          <w:sz w:val="24"/>
          <w:szCs w:val="24"/>
        </w:rPr>
      </w:pPr>
      <w:r w:rsidRPr="002E01B9">
        <w:rPr>
          <w:rFonts w:ascii="Times New Roman" w:hAnsi="Times New Roman" w:cs="Times New Roman"/>
          <w:color w:val="00B050"/>
          <w:sz w:val="24"/>
          <w:szCs w:val="24"/>
        </w:rPr>
        <w:t>A gyermek születéséhez nyújtott települési támogatásban részesültek száma is igen jelentős emelkedést mutat</w:t>
      </w:r>
      <w:r w:rsidR="002E01B9" w:rsidRPr="002E01B9">
        <w:rPr>
          <w:rFonts w:ascii="Times New Roman" w:hAnsi="Times New Roman" w:cs="Times New Roman"/>
          <w:color w:val="00B050"/>
          <w:sz w:val="24"/>
          <w:szCs w:val="24"/>
        </w:rPr>
        <w:t xml:space="preserve"> a 2020-as évtől, melynek oka, hogy</w:t>
      </w:r>
      <w:r w:rsidR="00D8091D">
        <w:rPr>
          <w:rFonts w:ascii="Times New Roman" w:hAnsi="Times New Roman" w:cs="Times New Roman"/>
          <w:color w:val="00B050"/>
          <w:sz w:val="24"/>
          <w:szCs w:val="24"/>
        </w:rPr>
        <w:t xml:space="preserve"> </w:t>
      </w:r>
      <w:r w:rsidR="002E01B9" w:rsidRPr="00D8091D">
        <w:rPr>
          <w:rFonts w:ascii="Times New Roman" w:hAnsi="Times New Roman" w:cs="Times New Roman"/>
          <w:color w:val="00B050"/>
          <w:sz w:val="24"/>
          <w:szCs w:val="24"/>
        </w:rPr>
        <w:t>2020. január 01. napjától a jövedelmi feltételek vizsgálata megszűnt</w:t>
      </w:r>
      <w:r w:rsidR="00D8091D" w:rsidRPr="00D8091D">
        <w:rPr>
          <w:rFonts w:ascii="Times New Roman" w:hAnsi="Times New Roman" w:cs="Times New Roman"/>
          <w:color w:val="00B050"/>
          <w:sz w:val="24"/>
          <w:szCs w:val="24"/>
        </w:rPr>
        <w:t>.</w:t>
      </w:r>
    </w:p>
    <w:p w:rsidR="0051437C" w:rsidRPr="0051437C" w:rsidRDefault="0051437C" w:rsidP="00757E2C">
      <w:pPr>
        <w:spacing w:line="360" w:lineRule="auto"/>
        <w:jc w:val="both"/>
        <w:rPr>
          <w:rFonts w:ascii="Times New Roman" w:hAnsi="Times New Roman" w:cs="Times New Roman"/>
          <w:color w:val="00B050"/>
          <w:sz w:val="24"/>
          <w:szCs w:val="24"/>
        </w:rPr>
      </w:pPr>
      <w:r w:rsidRPr="0051437C">
        <w:rPr>
          <w:rFonts w:ascii="Times New Roman" w:hAnsi="Times New Roman" w:cs="Times New Roman"/>
          <w:color w:val="00B050"/>
          <w:sz w:val="24"/>
          <w:szCs w:val="24"/>
        </w:rPr>
        <w:t>A</w:t>
      </w:r>
      <w:r w:rsidR="00D0780A" w:rsidRPr="00D0780A">
        <w:rPr>
          <w:rFonts w:ascii="Times New Roman" w:hAnsi="Times New Roman" w:cs="Times New Roman"/>
          <w:b/>
          <w:sz w:val="24"/>
          <w:szCs w:val="24"/>
        </w:rPr>
        <w:t xml:space="preserve"> </w:t>
      </w:r>
      <w:r w:rsidR="00D0780A" w:rsidRPr="00D0780A">
        <w:rPr>
          <w:rFonts w:ascii="Times New Roman" w:hAnsi="Times New Roman" w:cs="Times New Roman"/>
          <w:color w:val="00B050"/>
          <w:sz w:val="24"/>
          <w:szCs w:val="24"/>
        </w:rPr>
        <w:t>rendszeres gyermekvédelmi kedvezményhez kapcsolódó települési támogatás</w:t>
      </w:r>
      <w:r w:rsidR="00D0780A">
        <w:rPr>
          <w:rFonts w:ascii="Times New Roman" w:hAnsi="Times New Roman" w:cs="Times New Roman"/>
          <w:color w:val="00B050"/>
          <w:sz w:val="24"/>
          <w:szCs w:val="24"/>
        </w:rPr>
        <w:t>ban és a</w:t>
      </w:r>
      <w:r w:rsidRPr="00D0780A">
        <w:rPr>
          <w:rFonts w:ascii="Times New Roman" w:hAnsi="Times New Roman" w:cs="Times New Roman"/>
          <w:color w:val="00B050"/>
          <w:sz w:val="24"/>
          <w:szCs w:val="24"/>
        </w:rPr>
        <w:t xml:space="preserve"> </w:t>
      </w:r>
      <w:r w:rsidRPr="0051437C">
        <w:rPr>
          <w:rFonts w:ascii="Times New Roman" w:hAnsi="Times New Roman" w:cs="Times New Roman"/>
          <w:color w:val="00B050"/>
          <w:sz w:val="24"/>
          <w:szCs w:val="24"/>
        </w:rPr>
        <w:t xml:space="preserve">nyári </w:t>
      </w:r>
      <w:proofErr w:type="spellStart"/>
      <w:r w:rsidRPr="0051437C">
        <w:rPr>
          <w:rFonts w:ascii="Times New Roman" w:hAnsi="Times New Roman" w:cs="Times New Roman"/>
          <w:color w:val="00B050"/>
          <w:sz w:val="24"/>
          <w:szCs w:val="24"/>
        </w:rPr>
        <w:t>szünidei</w:t>
      </w:r>
      <w:proofErr w:type="spellEnd"/>
      <w:r w:rsidRPr="0051437C">
        <w:rPr>
          <w:rFonts w:ascii="Times New Roman" w:hAnsi="Times New Roman" w:cs="Times New Roman"/>
          <w:color w:val="00B050"/>
          <w:sz w:val="24"/>
          <w:szCs w:val="24"/>
        </w:rPr>
        <w:t xml:space="preserve"> étkezésben részesülők számának csökkenése a rendszeres gyermekvédelmi kedvezményben részesülők számának csökkenésével magyarázható.</w:t>
      </w:r>
      <w:r w:rsidR="00B754A8" w:rsidRPr="00B754A8">
        <w:rPr>
          <w:rFonts w:ascii="Times New Roman" w:hAnsi="Times New Roman" w:cs="Times New Roman"/>
          <w:color w:val="00B050"/>
          <w:sz w:val="24"/>
          <w:szCs w:val="24"/>
        </w:rPr>
        <w:t xml:space="preserve"> </w:t>
      </w:r>
      <w:r w:rsidR="00B754A8" w:rsidRPr="0051437C">
        <w:rPr>
          <w:rFonts w:ascii="Times New Roman" w:hAnsi="Times New Roman" w:cs="Times New Roman"/>
          <w:color w:val="00B050"/>
          <w:sz w:val="24"/>
          <w:szCs w:val="24"/>
        </w:rPr>
        <w:t>A</w:t>
      </w:r>
      <w:r w:rsidR="00B754A8" w:rsidRPr="00D0780A">
        <w:rPr>
          <w:rFonts w:ascii="Times New Roman" w:hAnsi="Times New Roman" w:cs="Times New Roman"/>
          <w:b/>
          <w:sz w:val="24"/>
          <w:szCs w:val="24"/>
        </w:rPr>
        <w:t xml:space="preserve"> </w:t>
      </w:r>
      <w:r w:rsidR="00B754A8" w:rsidRPr="00D0780A">
        <w:rPr>
          <w:rFonts w:ascii="Times New Roman" w:hAnsi="Times New Roman" w:cs="Times New Roman"/>
          <w:color w:val="00B050"/>
          <w:sz w:val="24"/>
          <w:szCs w:val="24"/>
        </w:rPr>
        <w:t>rendszeres gyermekvédelmi kedvezményhez kapcsolódó települési támogatás</w:t>
      </w:r>
      <w:r w:rsidR="00B754A8">
        <w:rPr>
          <w:rFonts w:ascii="Times New Roman" w:hAnsi="Times New Roman" w:cs="Times New Roman"/>
          <w:color w:val="00B050"/>
          <w:sz w:val="24"/>
          <w:szCs w:val="24"/>
        </w:rPr>
        <w:t>ban részesülők száma 2020. évről 2021. évre 44,7 %-</w:t>
      </w:r>
      <w:proofErr w:type="spellStart"/>
      <w:r w:rsidR="00B754A8">
        <w:rPr>
          <w:rFonts w:ascii="Times New Roman" w:hAnsi="Times New Roman" w:cs="Times New Roman"/>
          <w:color w:val="00B050"/>
          <w:sz w:val="24"/>
          <w:szCs w:val="24"/>
        </w:rPr>
        <w:t>al</w:t>
      </w:r>
      <w:proofErr w:type="spellEnd"/>
      <w:r w:rsidR="00B754A8">
        <w:rPr>
          <w:rFonts w:ascii="Times New Roman" w:hAnsi="Times New Roman" w:cs="Times New Roman"/>
          <w:color w:val="00B050"/>
          <w:sz w:val="24"/>
          <w:szCs w:val="24"/>
        </w:rPr>
        <w:t>, majd 2022. évre további 13 %-</w:t>
      </w:r>
      <w:proofErr w:type="spellStart"/>
      <w:r w:rsidR="00B754A8">
        <w:rPr>
          <w:rFonts w:ascii="Times New Roman" w:hAnsi="Times New Roman" w:cs="Times New Roman"/>
          <w:color w:val="00B050"/>
          <w:sz w:val="24"/>
          <w:szCs w:val="24"/>
        </w:rPr>
        <w:t>al</w:t>
      </w:r>
      <w:proofErr w:type="spellEnd"/>
      <w:r w:rsidR="00B754A8">
        <w:rPr>
          <w:rFonts w:ascii="Times New Roman" w:hAnsi="Times New Roman" w:cs="Times New Roman"/>
          <w:color w:val="00B050"/>
          <w:sz w:val="24"/>
          <w:szCs w:val="24"/>
        </w:rPr>
        <w:t xml:space="preserve"> csökkent.</w:t>
      </w:r>
    </w:p>
    <w:p w:rsidR="00FE55CA" w:rsidRPr="007E6267" w:rsidRDefault="00BF099C" w:rsidP="00757E2C">
      <w:pPr>
        <w:spacing w:line="360" w:lineRule="auto"/>
        <w:jc w:val="both"/>
        <w:rPr>
          <w:rFonts w:ascii="Times New Roman" w:hAnsi="Times New Roman" w:cs="Times New Roman"/>
          <w:sz w:val="24"/>
          <w:szCs w:val="24"/>
        </w:rPr>
      </w:pPr>
      <w:r w:rsidRPr="00FD3C58">
        <w:rPr>
          <w:rFonts w:ascii="Times New Roman" w:hAnsi="Times New Roman" w:cs="Times New Roman"/>
          <w:sz w:val="24"/>
          <w:szCs w:val="24"/>
        </w:rPr>
        <w:t xml:space="preserve">A segélyezési rendszer </w:t>
      </w:r>
      <w:proofErr w:type="gramStart"/>
      <w:r w:rsidRPr="00FD3C58">
        <w:rPr>
          <w:rFonts w:ascii="Times New Roman" w:hAnsi="Times New Roman" w:cs="Times New Roman"/>
          <w:sz w:val="24"/>
          <w:szCs w:val="24"/>
        </w:rPr>
        <w:t>finanszírozása</w:t>
      </w:r>
      <w:proofErr w:type="gramEnd"/>
      <w:r w:rsidRPr="00FD3C58">
        <w:rPr>
          <w:rFonts w:ascii="Times New Roman" w:hAnsi="Times New Roman" w:cs="Times New Roman"/>
          <w:sz w:val="24"/>
          <w:szCs w:val="24"/>
        </w:rPr>
        <w:t xml:space="preserve"> megváltozott azzal, hogy az egy főre jutó adó erőképesség miatt az önkormányzat 2017. óta nem j</w:t>
      </w:r>
      <w:r w:rsidR="004644A9" w:rsidRPr="00FD3C58">
        <w:rPr>
          <w:rFonts w:ascii="Times New Roman" w:hAnsi="Times New Roman" w:cs="Times New Roman"/>
          <w:sz w:val="24"/>
          <w:szCs w:val="24"/>
        </w:rPr>
        <w:t xml:space="preserve">ogosult állami normatívára, így a </w:t>
      </w:r>
      <w:r w:rsidRPr="00FD3C58">
        <w:rPr>
          <w:rFonts w:ascii="Times New Roman" w:hAnsi="Times New Roman" w:cs="Times New Roman"/>
          <w:sz w:val="24"/>
          <w:szCs w:val="24"/>
        </w:rPr>
        <w:t xml:space="preserve">segélyezés </w:t>
      </w:r>
      <w:r w:rsidRPr="007E6267">
        <w:rPr>
          <w:rFonts w:ascii="Times New Roman" w:hAnsi="Times New Roman" w:cs="Times New Roman"/>
          <w:sz w:val="24"/>
          <w:szCs w:val="24"/>
        </w:rPr>
        <w:t>finanszírozása teljes mértékben az iparűzési adóból történik.</w:t>
      </w:r>
    </w:p>
    <w:p w:rsidR="00193D40" w:rsidRPr="007E6267" w:rsidRDefault="00193D40" w:rsidP="00193D40">
      <w:pPr>
        <w:spacing w:after="0" w:line="360" w:lineRule="auto"/>
        <w:jc w:val="both"/>
        <w:rPr>
          <w:rFonts w:ascii="Times New Roman" w:hAnsi="Times New Roman" w:cs="Times New Roman"/>
          <w:b/>
          <w:sz w:val="24"/>
          <w:szCs w:val="24"/>
        </w:rPr>
      </w:pPr>
      <w:r w:rsidRPr="007E6267">
        <w:rPr>
          <w:rFonts w:ascii="Times New Roman" w:hAnsi="Times New Roman" w:cs="Times New Roman"/>
          <w:b/>
          <w:sz w:val="24"/>
          <w:szCs w:val="24"/>
        </w:rPr>
        <w:t>Segélyezési feladatokra felhasznált összeg:</w:t>
      </w:r>
    </w:p>
    <w:tbl>
      <w:tblPr>
        <w:tblStyle w:val="Rcsostblzat"/>
        <w:tblW w:w="0" w:type="auto"/>
        <w:tblInd w:w="250" w:type="dxa"/>
        <w:tblLook w:val="04A0" w:firstRow="1" w:lastRow="0" w:firstColumn="1" w:lastColumn="0" w:noHBand="0" w:noVBand="1"/>
      </w:tblPr>
      <w:tblGrid>
        <w:gridCol w:w="3119"/>
        <w:gridCol w:w="3118"/>
      </w:tblGrid>
      <w:tr w:rsidR="00C27604" w:rsidRPr="007E6267" w:rsidTr="00CA080E">
        <w:tc>
          <w:tcPr>
            <w:tcW w:w="3119" w:type="dxa"/>
          </w:tcPr>
          <w:p w:rsidR="00193D40" w:rsidRPr="007E6267" w:rsidRDefault="00193D40" w:rsidP="0016379F">
            <w:pPr>
              <w:spacing w:line="360" w:lineRule="auto"/>
              <w:jc w:val="center"/>
              <w:rPr>
                <w:rFonts w:ascii="Times New Roman" w:hAnsi="Times New Roman" w:cs="Times New Roman"/>
                <w:b/>
                <w:sz w:val="24"/>
                <w:szCs w:val="24"/>
              </w:rPr>
            </w:pPr>
            <w:r w:rsidRPr="007E6267">
              <w:rPr>
                <w:rFonts w:ascii="Times New Roman" w:hAnsi="Times New Roman" w:cs="Times New Roman"/>
                <w:b/>
                <w:sz w:val="24"/>
                <w:szCs w:val="24"/>
              </w:rPr>
              <w:t>2019. évben</w:t>
            </w:r>
          </w:p>
        </w:tc>
        <w:tc>
          <w:tcPr>
            <w:tcW w:w="3118" w:type="dxa"/>
          </w:tcPr>
          <w:p w:rsidR="00193D40" w:rsidRPr="007E6267" w:rsidRDefault="00193D40" w:rsidP="0016379F">
            <w:pPr>
              <w:spacing w:line="360" w:lineRule="auto"/>
              <w:jc w:val="center"/>
              <w:rPr>
                <w:rFonts w:ascii="Times New Roman" w:hAnsi="Times New Roman" w:cs="Times New Roman"/>
                <w:sz w:val="24"/>
                <w:szCs w:val="24"/>
              </w:rPr>
            </w:pPr>
            <w:r w:rsidRPr="007E6267">
              <w:rPr>
                <w:rFonts w:ascii="Times New Roman" w:hAnsi="Times New Roman" w:cs="Times New Roman"/>
                <w:sz w:val="24"/>
                <w:szCs w:val="24"/>
              </w:rPr>
              <w:t>28.219.181 Ft</w:t>
            </w:r>
          </w:p>
        </w:tc>
      </w:tr>
      <w:tr w:rsidR="00C27604" w:rsidRPr="007E6267" w:rsidTr="00CA080E">
        <w:tc>
          <w:tcPr>
            <w:tcW w:w="3119" w:type="dxa"/>
          </w:tcPr>
          <w:p w:rsidR="00193D40" w:rsidRPr="007E6267" w:rsidRDefault="00193D40" w:rsidP="0016379F">
            <w:pPr>
              <w:spacing w:line="360" w:lineRule="auto"/>
              <w:jc w:val="center"/>
              <w:rPr>
                <w:rFonts w:ascii="Times New Roman" w:hAnsi="Times New Roman" w:cs="Times New Roman"/>
                <w:b/>
                <w:sz w:val="24"/>
                <w:szCs w:val="24"/>
              </w:rPr>
            </w:pPr>
            <w:r w:rsidRPr="007E6267">
              <w:rPr>
                <w:rFonts w:ascii="Times New Roman" w:hAnsi="Times New Roman" w:cs="Times New Roman"/>
                <w:b/>
                <w:sz w:val="24"/>
                <w:szCs w:val="24"/>
              </w:rPr>
              <w:t>2020. évben</w:t>
            </w:r>
          </w:p>
        </w:tc>
        <w:tc>
          <w:tcPr>
            <w:tcW w:w="3118" w:type="dxa"/>
          </w:tcPr>
          <w:p w:rsidR="00193D40" w:rsidRPr="007E6267" w:rsidRDefault="00193D40" w:rsidP="0016379F">
            <w:pPr>
              <w:spacing w:line="360" w:lineRule="auto"/>
              <w:jc w:val="center"/>
              <w:rPr>
                <w:rFonts w:ascii="Times New Roman" w:hAnsi="Times New Roman" w:cs="Times New Roman"/>
                <w:sz w:val="24"/>
                <w:szCs w:val="24"/>
              </w:rPr>
            </w:pPr>
            <w:r w:rsidRPr="007E6267">
              <w:rPr>
                <w:rFonts w:ascii="Times New Roman" w:hAnsi="Times New Roman" w:cs="Times New Roman"/>
                <w:sz w:val="24"/>
                <w:szCs w:val="24"/>
              </w:rPr>
              <w:t>35.720.200 Ft</w:t>
            </w:r>
          </w:p>
        </w:tc>
      </w:tr>
      <w:tr w:rsidR="00697C69" w:rsidRPr="00C27604" w:rsidTr="00CA080E">
        <w:tc>
          <w:tcPr>
            <w:tcW w:w="3119" w:type="dxa"/>
          </w:tcPr>
          <w:p w:rsidR="00697C69" w:rsidRPr="007E6267" w:rsidRDefault="00697C69" w:rsidP="0016379F">
            <w:pPr>
              <w:spacing w:line="360" w:lineRule="auto"/>
              <w:jc w:val="center"/>
              <w:rPr>
                <w:rFonts w:ascii="Times New Roman" w:hAnsi="Times New Roman" w:cs="Times New Roman"/>
                <w:b/>
                <w:color w:val="00B050"/>
                <w:sz w:val="24"/>
                <w:szCs w:val="24"/>
              </w:rPr>
            </w:pPr>
            <w:r w:rsidRPr="007E6267">
              <w:rPr>
                <w:rFonts w:ascii="Times New Roman" w:hAnsi="Times New Roman" w:cs="Times New Roman"/>
                <w:b/>
                <w:color w:val="00B050"/>
                <w:sz w:val="24"/>
                <w:szCs w:val="24"/>
              </w:rPr>
              <w:t>2021. évben</w:t>
            </w:r>
          </w:p>
        </w:tc>
        <w:tc>
          <w:tcPr>
            <w:tcW w:w="3118" w:type="dxa"/>
          </w:tcPr>
          <w:p w:rsidR="00697C69" w:rsidRPr="00DD3FBB" w:rsidRDefault="00DD3FBB" w:rsidP="0016379F">
            <w:pPr>
              <w:spacing w:line="360" w:lineRule="auto"/>
              <w:jc w:val="center"/>
              <w:rPr>
                <w:rFonts w:ascii="Times New Roman" w:hAnsi="Times New Roman" w:cs="Times New Roman"/>
                <w:color w:val="00B050"/>
                <w:sz w:val="24"/>
                <w:szCs w:val="24"/>
              </w:rPr>
            </w:pPr>
            <w:r w:rsidRPr="00DD3FBB">
              <w:rPr>
                <w:rFonts w:ascii="Times New Roman" w:hAnsi="Times New Roman" w:cs="Times New Roman"/>
                <w:color w:val="00B050"/>
                <w:sz w:val="24"/>
                <w:szCs w:val="24"/>
              </w:rPr>
              <w:t>33.396.615 Ft</w:t>
            </w:r>
          </w:p>
        </w:tc>
      </w:tr>
      <w:tr w:rsidR="00697C69" w:rsidRPr="00C27604" w:rsidTr="00CA080E">
        <w:tc>
          <w:tcPr>
            <w:tcW w:w="3119" w:type="dxa"/>
          </w:tcPr>
          <w:p w:rsidR="00697C69" w:rsidRPr="007E6267" w:rsidRDefault="00697C69" w:rsidP="0016379F">
            <w:pPr>
              <w:spacing w:line="360" w:lineRule="auto"/>
              <w:jc w:val="center"/>
              <w:rPr>
                <w:rFonts w:ascii="Times New Roman" w:hAnsi="Times New Roman" w:cs="Times New Roman"/>
                <w:b/>
                <w:color w:val="00B050"/>
                <w:sz w:val="24"/>
                <w:szCs w:val="24"/>
              </w:rPr>
            </w:pPr>
            <w:r w:rsidRPr="007E6267">
              <w:rPr>
                <w:rFonts w:ascii="Times New Roman" w:hAnsi="Times New Roman" w:cs="Times New Roman"/>
                <w:b/>
                <w:color w:val="00B050"/>
                <w:sz w:val="24"/>
                <w:szCs w:val="24"/>
              </w:rPr>
              <w:t>2022. évben</w:t>
            </w:r>
          </w:p>
        </w:tc>
        <w:tc>
          <w:tcPr>
            <w:tcW w:w="3118" w:type="dxa"/>
          </w:tcPr>
          <w:p w:rsidR="00697C69" w:rsidRPr="00DD3FBB" w:rsidRDefault="00DD3FBB" w:rsidP="0016379F">
            <w:pPr>
              <w:spacing w:line="360" w:lineRule="auto"/>
              <w:jc w:val="center"/>
              <w:rPr>
                <w:rFonts w:ascii="Times New Roman" w:hAnsi="Times New Roman" w:cs="Times New Roman"/>
                <w:color w:val="00B050"/>
                <w:sz w:val="24"/>
                <w:szCs w:val="24"/>
              </w:rPr>
            </w:pPr>
            <w:r w:rsidRPr="00DD3FBB">
              <w:rPr>
                <w:rFonts w:ascii="Times New Roman" w:hAnsi="Times New Roman" w:cs="Times New Roman"/>
                <w:color w:val="00B050"/>
                <w:sz w:val="24"/>
                <w:szCs w:val="24"/>
              </w:rPr>
              <w:t>39.718.829 Ft</w:t>
            </w:r>
          </w:p>
        </w:tc>
      </w:tr>
    </w:tbl>
    <w:p w:rsidR="00580DA4" w:rsidRPr="005E4021" w:rsidRDefault="00CA080E" w:rsidP="005E4021">
      <w:pPr>
        <w:spacing w:after="120" w:line="360" w:lineRule="auto"/>
        <w:jc w:val="both"/>
        <w:rPr>
          <w:rFonts w:ascii="Times New Roman" w:hAnsi="Times New Roman" w:cs="Times New Roman"/>
          <w:sz w:val="18"/>
          <w:szCs w:val="18"/>
        </w:rPr>
      </w:pPr>
      <w:r w:rsidRPr="007E6267">
        <w:rPr>
          <w:rFonts w:ascii="Times New Roman" w:hAnsi="Times New Roman" w:cs="Times New Roman"/>
          <w:sz w:val="18"/>
          <w:szCs w:val="18"/>
        </w:rPr>
        <w:t xml:space="preserve">   </w:t>
      </w:r>
      <w:r w:rsidR="00193D40" w:rsidRPr="007E6267">
        <w:rPr>
          <w:rFonts w:ascii="Times New Roman" w:hAnsi="Times New Roman" w:cs="Times New Roman"/>
          <w:sz w:val="18"/>
          <w:szCs w:val="18"/>
        </w:rPr>
        <w:t>(Forrás: Csongrádi Polgármesteri Hivatal Szociális és Lakásügyi</w:t>
      </w:r>
      <w:r w:rsidRPr="007E6267">
        <w:rPr>
          <w:rFonts w:ascii="Times New Roman" w:hAnsi="Times New Roman" w:cs="Times New Roman"/>
          <w:sz w:val="18"/>
          <w:szCs w:val="18"/>
        </w:rPr>
        <w:t xml:space="preserve"> </w:t>
      </w:r>
      <w:r w:rsidR="00193D40" w:rsidRPr="007E6267">
        <w:rPr>
          <w:rFonts w:ascii="Times New Roman" w:hAnsi="Times New Roman" w:cs="Times New Roman"/>
          <w:sz w:val="18"/>
          <w:szCs w:val="18"/>
        </w:rPr>
        <w:t>Iroda nyilvántartása)</w:t>
      </w:r>
    </w:p>
    <w:p w:rsidR="0074357B" w:rsidRPr="006978DC" w:rsidRDefault="0074357B" w:rsidP="00953C78">
      <w:pPr>
        <w:pStyle w:val="Listaszerbekezds"/>
        <w:numPr>
          <w:ilvl w:val="0"/>
          <w:numId w:val="35"/>
        </w:numPr>
        <w:shd w:val="clear" w:color="auto" w:fill="FFFFFF"/>
        <w:spacing w:after="120" w:line="360" w:lineRule="auto"/>
        <w:ind w:left="714" w:hanging="357"/>
        <w:jc w:val="both"/>
        <w:rPr>
          <w:rFonts w:ascii="Times New Roman" w:hAnsi="Times New Roman" w:cs="Times New Roman"/>
          <w:b/>
          <w:sz w:val="24"/>
          <w:szCs w:val="24"/>
        </w:rPr>
      </w:pPr>
      <w:r w:rsidRPr="006978DC">
        <w:rPr>
          <w:rFonts w:ascii="Times New Roman" w:hAnsi="Times New Roman" w:cs="Times New Roman"/>
          <w:b/>
          <w:sz w:val="24"/>
          <w:szCs w:val="24"/>
        </w:rPr>
        <w:t>Gyermekek védelmét biztosító pénz</w:t>
      </w:r>
      <w:r w:rsidR="00B72E31" w:rsidRPr="006978DC">
        <w:rPr>
          <w:rFonts w:ascii="Times New Roman" w:hAnsi="Times New Roman" w:cs="Times New Roman"/>
          <w:b/>
          <w:sz w:val="24"/>
          <w:szCs w:val="24"/>
        </w:rPr>
        <w:t>beli és természetbeni ellátások</w:t>
      </w:r>
    </w:p>
    <w:p w:rsidR="006E5D83" w:rsidRPr="006978DC" w:rsidRDefault="00BF099C" w:rsidP="006E5D83">
      <w:pPr>
        <w:shd w:val="clear" w:color="auto" w:fill="FFFFFF"/>
        <w:spacing w:after="0" w:line="360" w:lineRule="auto"/>
        <w:jc w:val="both"/>
        <w:rPr>
          <w:rFonts w:ascii="Times New Roman" w:hAnsi="Times New Roman" w:cs="Times New Roman"/>
          <w:sz w:val="24"/>
          <w:szCs w:val="24"/>
        </w:rPr>
      </w:pPr>
      <w:r w:rsidRPr="006978DC">
        <w:rPr>
          <w:rFonts w:ascii="Times New Roman" w:hAnsi="Times New Roman" w:cs="Times New Roman"/>
          <w:b/>
          <w:sz w:val="24"/>
          <w:szCs w:val="24"/>
        </w:rPr>
        <w:t xml:space="preserve">A gyermekek védelméről és a gyámügyi igazgatásról szóló 1997. évi XXI. törvény </w:t>
      </w:r>
      <w:r w:rsidR="00316736" w:rsidRPr="006978DC">
        <w:rPr>
          <w:rFonts w:ascii="Times New Roman" w:hAnsi="Times New Roman" w:cs="Times New Roman"/>
          <w:b/>
          <w:sz w:val="24"/>
          <w:szCs w:val="24"/>
        </w:rPr>
        <w:t xml:space="preserve">(a továbbiakban: Gyvt.) </w:t>
      </w:r>
      <w:r w:rsidRPr="006978DC">
        <w:rPr>
          <w:rFonts w:ascii="Times New Roman" w:hAnsi="Times New Roman" w:cs="Times New Roman"/>
          <w:b/>
          <w:sz w:val="24"/>
          <w:szCs w:val="24"/>
        </w:rPr>
        <w:t>szerint</w:t>
      </w:r>
      <w:r w:rsidR="006E5D83" w:rsidRPr="006978DC">
        <w:rPr>
          <w:rFonts w:ascii="Times New Roman" w:hAnsi="Times New Roman" w:cs="Times New Roman"/>
          <w:sz w:val="24"/>
          <w:szCs w:val="24"/>
        </w:rPr>
        <w:t xml:space="preserve"> a </w:t>
      </w:r>
      <w:r w:rsidRPr="006978DC">
        <w:rPr>
          <w:rFonts w:ascii="Times New Roman" w:hAnsi="Times New Roman" w:cs="Times New Roman"/>
          <w:sz w:val="24"/>
          <w:szCs w:val="24"/>
        </w:rPr>
        <w:t xml:space="preserve">gyermekek védelme a gyermek családban történő nevelkedésének elősegítésére, veszélyeztetettségének megelőzésére és megszüntetésére, valamint a szülői vagy más hozzátartozói gondoskodásból kikerülő </w:t>
      </w:r>
      <w:proofErr w:type="gramStart"/>
      <w:r w:rsidRPr="006978DC">
        <w:rPr>
          <w:rFonts w:ascii="Times New Roman" w:hAnsi="Times New Roman" w:cs="Times New Roman"/>
          <w:sz w:val="24"/>
          <w:szCs w:val="24"/>
        </w:rPr>
        <w:t>gyermek helyettesítő</w:t>
      </w:r>
      <w:proofErr w:type="gramEnd"/>
      <w:r w:rsidRPr="006978DC">
        <w:rPr>
          <w:rFonts w:ascii="Times New Roman" w:hAnsi="Times New Roman" w:cs="Times New Roman"/>
          <w:sz w:val="24"/>
          <w:szCs w:val="24"/>
        </w:rPr>
        <w:t xml:space="preserve"> védelmének biztosítására irányuló tevékenység.</w:t>
      </w:r>
    </w:p>
    <w:p w:rsidR="006E5D83" w:rsidRPr="006978DC" w:rsidRDefault="00BF099C" w:rsidP="006E5D83">
      <w:pPr>
        <w:shd w:val="clear" w:color="auto" w:fill="FFFFFF"/>
        <w:spacing w:after="0" w:line="360" w:lineRule="auto"/>
        <w:jc w:val="both"/>
        <w:rPr>
          <w:rFonts w:ascii="Times New Roman" w:hAnsi="Times New Roman" w:cs="Times New Roman"/>
          <w:sz w:val="24"/>
          <w:szCs w:val="24"/>
        </w:rPr>
      </w:pPr>
      <w:r w:rsidRPr="006978DC">
        <w:rPr>
          <w:rFonts w:ascii="Times New Roman" w:hAnsi="Times New Roman" w:cs="Times New Roman"/>
          <w:sz w:val="24"/>
          <w:szCs w:val="24"/>
        </w:rPr>
        <w:t>A gyermekek védelmét pénzbeli, természetbeni és személyes gondoskodást nyújtó gyermekjóléti alapellátások, illetve gyermekvédelmi szakellátások, valamint e törvényben meghatározott hatósági intézkedések biztosítják.</w:t>
      </w:r>
    </w:p>
    <w:p w:rsidR="005E4021" w:rsidRPr="006978DC" w:rsidRDefault="00BF099C" w:rsidP="000C1A2E">
      <w:pPr>
        <w:shd w:val="clear" w:color="auto" w:fill="FFFFFF"/>
        <w:spacing w:after="120" w:line="360" w:lineRule="auto"/>
        <w:jc w:val="both"/>
        <w:rPr>
          <w:rFonts w:ascii="Times New Roman" w:hAnsi="Times New Roman" w:cs="Times New Roman"/>
          <w:sz w:val="24"/>
          <w:szCs w:val="24"/>
        </w:rPr>
      </w:pPr>
      <w:r w:rsidRPr="006978DC">
        <w:rPr>
          <w:rFonts w:ascii="Times New Roman" w:hAnsi="Times New Roman" w:cs="Times New Roman"/>
          <w:sz w:val="24"/>
          <w:szCs w:val="24"/>
        </w:rPr>
        <w:t>A gyermekvédelmi rendszer működtetése állami és önkormányzati feladat.</w:t>
      </w:r>
    </w:p>
    <w:p w:rsidR="00BF099C" w:rsidRPr="006978DC" w:rsidRDefault="00BF099C" w:rsidP="00757E2C">
      <w:pPr>
        <w:shd w:val="clear" w:color="auto" w:fill="FFFFFF"/>
        <w:spacing w:after="0" w:line="360" w:lineRule="auto"/>
        <w:jc w:val="both"/>
        <w:rPr>
          <w:rFonts w:ascii="Times New Roman" w:hAnsi="Times New Roman" w:cs="Times New Roman"/>
          <w:sz w:val="24"/>
          <w:szCs w:val="24"/>
        </w:rPr>
      </w:pPr>
      <w:bookmarkStart w:id="3" w:name="para15"/>
      <w:bookmarkEnd w:id="3"/>
      <w:r w:rsidRPr="006978DC">
        <w:rPr>
          <w:rFonts w:ascii="Times New Roman" w:hAnsi="Times New Roman" w:cs="Times New Roman"/>
          <w:sz w:val="24"/>
          <w:szCs w:val="24"/>
        </w:rPr>
        <w:t>Pénzbeli és természetbeni ellátások:</w:t>
      </w:r>
    </w:p>
    <w:p w:rsidR="00BF099C" w:rsidRPr="006978DC" w:rsidRDefault="00BF099C" w:rsidP="00757E2C">
      <w:pPr>
        <w:shd w:val="clear" w:color="auto" w:fill="FFFFFF"/>
        <w:spacing w:after="0" w:line="360" w:lineRule="auto"/>
        <w:ind w:firstLine="240"/>
        <w:jc w:val="both"/>
        <w:rPr>
          <w:rFonts w:ascii="Times New Roman" w:hAnsi="Times New Roman" w:cs="Times New Roman"/>
          <w:sz w:val="24"/>
          <w:szCs w:val="24"/>
        </w:rPr>
      </w:pPr>
      <w:proofErr w:type="gramStart"/>
      <w:r w:rsidRPr="006978DC">
        <w:rPr>
          <w:rFonts w:ascii="Times New Roman" w:hAnsi="Times New Roman" w:cs="Times New Roman"/>
          <w:i/>
          <w:iCs/>
          <w:sz w:val="24"/>
          <w:szCs w:val="24"/>
        </w:rPr>
        <w:t>a</w:t>
      </w:r>
      <w:proofErr w:type="gramEnd"/>
      <w:r w:rsidRPr="006978DC">
        <w:rPr>
          <w:rFonts w:ascii="Times New Roman" w:hAnsi="Times New Roman" w:cs="Times New Roman"/>
          <w:i/>
          <w:iCs/>
          <w:sz w:val="24"/>
          <w:szCs w:val="24"/>
        </w:rPr>
        <w:t>) </w:t>
      </w:r>
      <w:r w:rsidRPr="006978DC">
        <w:rPr>
          <w:rFonts w:ascii="Times New Roman" w:hAnsi="Times New Roman" w:cs="Times New Roman"/>
          <w:sz w:val="24"/>
          <w:szCs w:val="24"/>
        </w:rPr>
        <w:t>a rendszeres gyermekvédelmi kedvezmény,</w:t>
      </w:r>
    </w:p>
    <w:p w:rsidR="00BF099C" w:rsidRPr="006978DC" w:rsidRDefault="00BF099C" w:rsidP="00757E2C">
      <w:pPr>
        <w:shd w:val="clear" w:color="auto" w:fill="FFFFFF"/>
        <w:spacing w:after="0" w:line="360" w:lineRule="auto"/>
        <w:ind w:firstLine="240"/>
        <w:jc w:val="both"/>
        <w:rPr>
          <w:rFonts w:ascii="Times New Roman" w:hAnsi="Times New Roman" w:cs="Times New Roman"/>
          <w:sz w:val="24"/>
          <w:szCs w:val="24"/>
        </w:rPr>
      </w:pPr>
      <w:r w:rsidRPr="006978DC">
        <w:rPr>
          <w:rFonts w:ascii="Times New Roman" w:hAnsi="Times New Roman" w:cs="Times New Roman"/>
          <w:i/>
          <w:iCs/>
          <w:sz w:val="24"/>
          <w:szCs w:val="24"/>
        </w:rPr>
        <w:t>b)</w:t>
      </w:r>
      <w:r w:rsidR="000D49BA" w:rsidRPr="006978DC">
        <w:rPr>
          <w:rFonts w:ascii="Times New Roman" w:hAnsi="Times New Roman" w:cs="Times New Roman"/>
          <w:sz w:val="24"/>
          <w:szCs w:val="24"/>
        </w:rPr>
        <w:t xml:space="preserve"> </w:t>
      </w:r>
      <w:r w:rsidR="006E5D83" w:rsidRPr="006978DC">
        <w:rPr>
          <w:rFonts w:ascii="Times New Roman" w:hAnsi="Times New Roman" w:cs="Times New Roman"/>
          <w:sz w:val="24"/>
          <w:szCs w:val="24"/>
        </w:rPr>
        <w:t>a gyermekétkeztetés.</w:t>
      </w:r>
    </w:p>
    <w:p w:rsidR="00BF099C" w:rsidRPr="006978DC" w:rsidRDefault="006E5D83" w:rsidP="00757E2C">
      <w:pPr>
        <w:shd w:val="clear" w:color="auto" w:fill="FFFFFF"/>
        <w:spacing w:after="0" w:line="360" w:lineRule="auto"/>
        <w:jc w:val="both"/>
        <w:rPr>
          <w:rFonts w:ascii="Times New Roman" w:hAnsi="Times New Roman" w:cs="Times New Roman"/>
          <w:sz w:val="24"/>
          <w:szCs w:val="24"/>
        </w:rPr>
      </w:pPr>
      <w:r w:rsidRPr="006978DC">
        <w:rPr>
          <w:rFonts w:ascii="Times New Roman" w:hAnsi="Times New Roman" w:cs="Times New Roman"/>
          <w:sz w:val="24"/>
          <w:szCs w:val="24"/>
        </w:rPr>
        <w:t>A települési önkormányzat jegyzője gyámhatósági feladatkör</w:t>
      </w:r>
      <w:r w:rsidR="009E4102" w:rsidRPr="006978DC">
        <w:rPr>
          <w:rFonts w:ascii="Times New Roman" w:hAnsi="Times New Roman" w:cs="Times New Roman"/>
          <w:sz w:val="24"/>
          <w:szCs w:val="24"/>
        </w:rPr>
        <w:t>ében eljárva határozattal dönt</w:t>
      </w:r>
      <w:r w:rsidRPr="006978DC">
        <w:rPr>
          <w:rFonts w:ascii="Times New Roman" w:hAnsi="Times New Roman" w:cs="Times New Roman"/>
          <w:sz w:val="24"/>
          <w:szCs w:val="24"/>
        </w:rPr>
        <w:t>:</w:t>
      </w:r>
    </w:p>
    <w:p w:rsidR="006E5D83" w:rsidRPr="006978DC" w:rsidRDefault="009E4102" w:rsidP="006F7D34">
      <w:pPr>
        <w:pStyle w:val="Listaszerbekezds"/>
        <w:numPr>
          <w:ilvl w:val="0"/>
          <w:numId w:val="39"/>
        </w:numPr>
        <w:shd w:val="clear" w:color="auto" w:fill="FFFFFF"/>
        <w:spacing w:after="0" w:line="360" w:lineRule="auto"/>
        <w:jc w:val="both"/>
        <w:rPr>
          <w:rFonts w:ascii="Times New Roman" w:hAnsi="Times New Roman" w:cs="Times New Roman"/>
          <w:sz w:val="24"/>
          <w:szCs w:val="24"/>
        </w:rPr>
      </w:pPr>
      <w:r w:rsidRPr="006978DC">
        <w:rPr>
          <w:rFonts w:ascii="Times New Roman" w:hAnsi="Times New Roman" w:cs="Times New Roman"/>
          <w:sz w:val="24"/>
          <w:szCs w:val="24"/>
        </w:rPr>
        <w:t xml:space="preserve">a </w:t>
      </w:r>
      <w:r w:rsidR="006E5D83" w:rsidRPr="006978DC">
        <w:rPr>
          <w:rFonts w:ascii="Times New Roman" w:hAnsi="Times New Roman" w:cs="Times New Roman"/>
          <w:sz w:val="24"/>
          <w:szCs w:val="24"/>
        </w:rPr>
        <w:t>rendszeres gyermekvéde</w:t>
      </w:r>
      <w:r w:rsidRPr="006978DC">
        <w:rPr>
          <w:rFonts w:ascii="Times New Roman" w:hAnsi="Times New Roman" w:cs="Times New Roman"/>
          <w:sz w:val="24"/>
          <w:szCs w:val="24"/>
        </w:rPr>
        <w:t>lmi kedvezményre való jogosultságról</w:t>
      </w:r>
      <w:r w:rsidR="001C78BC" w:rsidRPr="006978DC">
        <w:rPr>
          <w:rFonts w:ascii="Times New Roman" w:hAnsi="Times New Roman" w:cs="Times New Roman"/>
          <w:sz w:val="24"/>
          <w:szCs w:val="24"/>
        </w:rPr>
        <w:t>,</w:t>
      </w:r>
    </w:p>
    <w:p w:rsidR="00476CD5" w:rsidRPr="000C1A2E" w:rsidRDefault="009E4102" w:rsidP="00476CD5">
      <w:pPr>
        <w:pStyle w:val="Listaszerbekezds"/>
        <w:numPr>
          <w:ilvl w:val="0"/>
          <w:numId w:val="39"/>
        </w:numPr>
        <w:shd w:val="clear" w:color="auto" w:fill="FFFFFF"/>
        <w:spacing w:after="120" w:line="360" w:lineRule="auto"/>
        <w:ind w:left="714" w:hanging="357"/>
        <w:jc w:val="both"/>
        <w:rPr>
          <w:rFonts w:ascii="Times New Roman" w:hAnsi="Times New Roman" w:cs="Times New Roman"/>
          <w:sz w:val="24"/>
          <w:szCs w:val="24"/>
        </w:rPr>
      </w:pPr>
      <w:r w:rsidRPr="006978DC">
        <w:rPr>
          <w:rFonts w:ascii="Times New Roman" w:hAnsi="Times New Roman" w:cs="Times New Roman"/>
          <w:sz w:val="24"/>
          <w:szCs w:val="24"/>
        </w:rPr>
        <w:t xml:space="preserve">a </w:t>
      </w:r>
      <w:r w:rsidR="006E5D83" w:rsidRPr="006978DC">
        <w:rPr>
          <w:rFonts w:ascii="Times New Roman" w:hAnsi="Times New Roman" w:cs="Times New Roman"/>
          <w:sz w:val="24"/>
          <w:szCs w:val="24"/>
        </w:rPr>
        <w:t>hátrányos, halmozottan hátrányos helyzet fennállásáról.</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1418"/>
        <w:gridCol w:w="1417"/>
        <w:gridCol w:w="1418"/>
        <w:gridCol w:w="1417"/>
      </w:tblGrid>
      <w:tr w:rsidR="006C4E88" w:rsidRPr="007940F1" w:rsidTr="009E4933">
        <w:tc>
          <w:tcPr>
            <w:tcW w:w="2722" w:type="dxa"/>
            <w:tcBorders>
              <w:top w:val="single" w:sz="4" w:space="0" w:color="auto"/>
              <w:left w:val="single" w:sz="4" w:space="0" w:color="auto"/>
              <w:bottom w:val="single" w:sz="4" w:space="0" w:color="auto"/>
              <w:right w:val="single" w:sz="4" w:space="0" w:color="auto"/>
            </w:tcBorders>
            <w:vAlign w:val="center"/>
          </w:tcPr>
          <w:p w:rsidR="006C4E88" w:rsidRPr="007940F1" w:rsidRDefault="006C4E88" w:rsidP="0072416F">
            <w:pPr>
              <w:spacing w:line="360" w:lineRule="auto"/>
              <w:jc w:val="center"/>
              <w:rPr>
                <w:rFonts w:ascii="Times New Roman" w:hAnsi="Times New Roman" w:cs="Times New Roman"/>
                <w:sz w:val="24"/>
                <w:szCs w:val="24"/>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rsidR="006C4E88" w:rsidRPr="007940F1" w:rsidRDefault="006C4E88" w:rsidP="00794DA2">
            <w:pPr>
              <w:spacing w:line="360" w:lineRule="auto"/>
              <w:jc w:val="center"/>
              <w:rPr>
                <w:rFonts w:ascii="Times New Roman" w:hAnsi="Times New Roman" w:cs="Times New Roman"/>
                <w:sz w:val="24"/>
                <w:szCs w:val="24"/>
              </w:rPr>
            </w:pPr>
            <w:r w:rsidRPr="007940F1">
              <w:rPr>
                <w:rFonts w:ascii="Times New Roman" w:hAnsi="Times New Roman" w:cs="Times New Roman"/>
                <w:b/>
                <w:sz w:val="24"/>
                <w:szCs w:val="24"/>
              </w:rPr>
              <w:t>Ellátásban részesül</w:t>
            </w:r>
            <w:r w:rsidR="00794DA2">
              <w:rPr>
                <w:rFonts w:ascii="Times New Roman" w:hAnsi="Times New Roman" w:cs="Times New Roman"/>
                <w:b/>
                <w:sz w:val="24"/>
                <w:szCs w:val="24"/>
              </w:rPr>
              <w:t>ő gyermekek</w:t>
            </w:r>
            <w:r w:rsidRPr="007940F1">
              <w:rPr>
                <w:rFonts w:ascii="Times New Roman" w:hAnsi="Times New Roman" w:cs="Times New Roman"/>
                <w:b/>
                <w:sz w:val="24"/>
                <w:szCs w:val="24"/>
              </w:rPr>
              <w:t xml:space="preserve"> száma (fő)</w:t>
            </w:r>
          </w:p>
        </w:tc>
      </w:tr>
      <w:tr w:rsidR="006C4E88" w:rsidRPr="007940F1" w:rsidTr="00472A8C">
        <w:trPr>
          <w:trHeight w:val="408"/>
        </w:trPr>
        <w:tc>
          <w:tcPr>
            <w:tcW w:w="2722" w:type="dxa"/>
            <w:tcBorders>
              <w:top w:val="single" w:sz="4" w:space="0" w:color="auto"/>
              <w:left w:val="single" w:sz="4" w:space="0" w:color="auto"/>
              <w:bottom w:val="single" w:sz="4" w:space="0" w:color="auto"/>
              <w:right w:val="single" w:sz="4" w:space="0" w:color="auto"/>
            </w:tcBorders>
            <w:vAlign w:val="center"/>
            <w:hideMark/>
          </w:tcPr>
          <w:p w:rsidR="006C4E88" w:rsidRPr="007940F1" w:rsidRDefault="006C4E88" w:rsidP="0072416F">
            <w:pPr>
              <w:spacing w:line="360" w:lineRule="auto"/>
              <w:jc w:val="center"/>
              <w:rPr>
                <w:rFonts w:ascii="Times New Roman" w:hAnsi="Times New Roman" w:cs="Times New Roman"/>
                <w:b/>
                <w:sz w:val="24"/>
                <w:szCs w:val="24"/>
              </w:rPr>
            </w:pPr>
            <w:r w:rsidRPr="007940F1">
              <w:rPr>
                <w:rFonts w:ascii="Times New Roman" w:hAnsi="Times New Roman" w:cs="Times New Roman"/>
                <w:b/>
                <w:sz w:val="24"/>
                <w:szCs w:val="24"/>
              </w:rPr>
              <w:t>Ellátás</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4E88" w:rsidRPr="007940F1" w:rsidRDefault="006C4E88" w:rsidP="0072416F">
            <w:pPr>
              <w:spacing w:line="360" w:lineRule="auto"/>
              <w:jc w:val="center"/>
              <w:rPr>
                <w:rFonts w:ascii="Times New Roman" w:hAnsi="Times New Roman" w:cs="Times New Roman"/>
                <w:b/>
                <w:sz w:val="24"/>
                <w:szCs w:val="24"/>
              </w:rPr>
            </w:pPr>
            <w:r w:rsidRPr="007940F1">
              <w:rPr>
                <w:rFonts w:ascii="Times New Roman" w:hAnsi="Times New Roman" w:cs="Times New Roman"/>
                <w:b/>
                <w:sz w:val="24"/>
                <w:szCs w:val="24"/>
              </w:rPr>
              <w:t>2019.</w:t>
            </w:r>
            <w:r>
              <w:rPr>
                <w:rFonts w:ascii="Times New Roman" w:hAnsi="Times New Roman" w:cs="Times New Roman"/>
                <w:b/>
                <w:sz w:val="24"/>
                <w:szCs w:val="24"/>
              </w:rPr>
              <w:t xml:space="preserve"> évben</w:t>
            </w:r>
          </w:p>
        </w:tc>
        <w:tc>
          <w:tcPr>
            <w:tcW w:w="1417" w:type="dxa"/>
            <w:tcBorders>
              <w:top w:val="single" w:sz="4" w:space="0" w:color="auto"/>
              <w:left w:val="single" w:sz="4" w:space="0" w:color="auto"/>
              <w:bottom w:val="single" w:sz="4" w:space="0" w:color="auto"/>
              <w:right w:val="single" w:sz="4" w:space="0" w:color="auto"/>
            </w:tcBorders>
            <w:vAlign w:val="center"/>
            <w:hideMark/>
          </w:tcPr>
          <w:p w:rsidR="006C4E88" w:rsidRPr="007940F1" w:rsidRDefault="006C4E88" w:rsidP="0072416F">
            <w:pPr>
              <w:spacing w:line="360" w:lineRule="auto"/>
              <w:jc w:val="center"/>
              <w:rPr>
                <w:rFonts w:ascii="Times New Roman" w:hAnsi="Times New Roman" w:cs="Times New Roman"/>
                <w:b/>
                <w:sz w:val="24"/>
                <w:szCs w:val="24"/>
              </w:rPr>
            </w:pPr>
            <w:r w:rsidRPr="007940F1">
              <w:rPr>
                <w:rFonts w:ascii="Times New Roman" w:hAnsi="Times New Roman" w:cs="Times New Roman"/>
                <w:b/>
                <w:sz w:val="24"/>
                <w:szCs w:val="24"/>
              </w:rPr>
              <w:t>2020.</w:t>
            </w:r>
            <w:r>
              <w:rPr>
                <w:rFonts w:ascii="Times New Roman" w:hAnsi="Times New Roman" w:cs="Times New Roman"/>
                <w:b/>
                <w:sz w:val="24"/>
                <w:szCs w:val="24"/>
              </w:rPr>
              <w:t xml:space="preserve"> évben</w:t>
            </w:r>
          </w:p>
        </w:tc>
        <w:tc>
          <w:tcPr>
            <w:tcW w:w="1418" w:type="dxa"/>
            <w:tcBorders>
              <w:top w:val="single" w:sz="4" w:space="0" w:color="auto"/>
              <w:left w:val="single" w:sz="4" w:space="0" w:color="auto"/>
              <w:bottom w:val="single" w:sz="4" w:space="0" w:color="auto"/>
              <w:right w:val="single" w:sz="4" w:space="0" w:color="auto"/>
            </w:tcBorders>
            <w:vAlign w:val="center"/>
          </w:tcPr>
          <w:p w:rsidR="006C4E88" w:rsidRPr="007940F1" w:rsidRDefault="006C4E88" w:rsidP="0072416F">
            <w:pPr>
              <w:spacing w:line="360" w:lineRule="auto"/>
              <w:jc w:val="center"/>
              <w:rPr>
                <w:rFonts w:ascii="Times New Roman" w:hAnsi="Times New Roman" w:cs="Times New Roman"/>
                <w:b/>
                <w:color w:val="00B050"/>
                <w:sz w:val="24"/>
                <w:szCs w:val="24"/>
              </w:rPr>
            </w:pPr>
            <w:r w:rsidRPr="007940F1">
              <w:rPr>
                <w:rFonts w:ascii="Times New Roman" w:hAnsi="Times New Roman" w:cs="Times New Roman"/>
                <w:b/>
                <w:color w:val="00B050"/>
                <w:sz w:val="24"/>
                <w:szCs w:val="24"/>
              </w:rPr>
              <w:t>2021.</w:t>
            </w:r>
            <w:r>
              <w:rPr>
                <w:rFonts w:ascii="Times New Roman" w:hAnsi="Times New Roman" w:cs="Times New Roman"/>
                <w:b/>
                <w:color w:val="00B050"/>
                <w:sz w:val="24"/>
                <w:szCs w:val="24"/>
              </w:rPr>
              <w:t xml:space="preserve"> évben</w:t>
            </w:r>
          </w:p>
        </w:tc>
        <w:tc>
          <w:tcPr>
            <w:tcW w:w="1417" w:type="dxa"/>
            <w:tcBorders>
              <w:top w:val="single" w:sz="4" w:space="0" w:color="auto"/>
              <w:left w:val="single" w:sz="4" w:space="0" w:color="auto"/>
              <w:bottom w:val="single" w:sz="4" w:space="0" w:color="auto"/>
              <w:right w:val="single" w:sz="4" w:space="0" w:color="auto"/>
            </w:tcBorders>
            <w:vAlign w:val="center"/>
          </w:tcPr>
          <w:p w:rsidR="006C4E88" w:rsidRPr="007940F1" w:rsidRDefault="006C4E88" w:rsidP="0072416F">
            <w:pPr>
              <w:spacing w:line="360" w:lineRule="auto"/>
              <w:jc w:val="center"/>
              <w:rPr>
                <w:rFonts w:ascii="Times New Roman" w:hAnsi="Times New Roman" w:cs="Times New Roman"/>
                <w:b/>
                <w:color w:val="00B050"/>
                <w:sz w:val="24"/>
                <w:szCs w:val="24"/>
              </w:rPr>
            </w:pPr>
            <w:r w:rsidRPr="007940F1">
              <w:rPr>
                <w:rFonts w:ascii="Times New Roman" w:hAnsi="Times New Roman" w:cs="Times New Roman"/>
                <w:b/>
                <w:color w:val="00B050"/>
                <w:sz w:val="24"/>
                <w:szCs w:val="24"/>
              </w:rPr>
              <w:t>2022.</w:t>
            </w:r>
            <w:r>
              <w:rPr>
                <w:rFonts w:ascii="Times New Roman" w:hAnsi="Times New Roman" w:cs="Times New Roman"/>
                <w:b/>
                <w:color w:val="00B050"/>
                <w:sz w:val="24"/>
                <w:szCs w:val="24"/>
              </w:rPr>
              <w:t xml:space="preserve"> évben</w:t>
            </w:r>
          </w:p>
        </w:tc>
      </w:tr>
      <w:tr w:rsidR="006C4E88" w:rsidRPr="007940F1" w:rsidTr="009E4933">
        <w:tc>
          <w:tcPr>
            <w:tcW w:w="2722" w:type="dxa"/>
            <w:tcBorders>
              <w:top w:val="single" w:sz="4" w:space="0" w:color="auto"/>
              <w:left w:val="single" w:sz="4" w:space="0" w:color="auto"/>
              <w:bottom w:val="single" w:sz="4" w:space="0" w:color="auto"/>
              <w:right w:val="single" w:sz="4" w:space="0" w:color="auto"/>
            </w:tcBorders>
            <w:vAlign w:val="center"/>
            <w:hideMark/>
          </w:tcPr>
          <w:p w:rsidR="006C4E88" w:rsidRPr="007940F1" w:rsidRDefault="006C4E88" w:rsidP="0072416F">
            <w:pPr>
              <w:spacing w:line="360" w:lineRule="auto"/>
              <w:jc w:val="center"/>
              <w:rPr>
                <w:rFonts w:ascii="Times New Roman" w:hAnsi="Times New Roman" w:cs="Times New Roman"/>
                <w:b/>
                <w:sz w:val="24"/>
                <w:szCs w:val="24"/>
              </w:rPr>
            </w:pPr>
            <w:r w:rsidRPr="007940F1">
              <w:rPr>
                <w:rFonts w:ascii="Times New Roman" w:hAnsi="Times New Roman" w:cs="Times New Roman"/>
                <w:b/>
                <w:sz w:val="24"/>
                <w:szCs w:val="24"/>
              </w:rPr>
              <w:t>Rendszeres gyermekvédelmi kedvezmény</w:t>
            </w:r>
          </w:p>
        </w:tc>
        <w:tc>
          <w:tcPr>
            <w:tcW w:w="1418" w:type="dxa"/>
            <w:tcBorders>
              <w:top w:val="single" w:sz="4" w:space="0" w:color="auto"/>
              <w:left w:val="single" w:sz="4" w:space="0" w:color="auto"/>
              <w:bottom w:val="single" w:sz="4" w:space="0" w:color="auto"/>
              <w:right w:val="single" w:sz="4" w:space="0" w:color="auto"/>
            </w:tcBorders>
            <w:vAlign w:val="center"/>
          </w:tcPr>
          <w:p w:rsidR="006C4E88" w:rsidRPr="007940F1" w:rsidRDefault="006C4E88" w:rsidP="0072416F">
            <w:pPr>
              <w:spacing w:line="360" w:lineRule="auto"/>
              <w:jc w:val="center"/>
              <w:rPr>
                <w:rFonts w:ascii="Times New Roman" w:hAnsi="Times New Roman" w:cs="Times New Roman"/>
                <w:sz w:val="24"/>
                <w:szCs w:val="24"/>
              </w:rPr>
            </w:pPr>
            <w:r w:rsidRPr="007940F1">
              <w:rPr>
                <w:rFonts w:ascii="Times New Roman" w:hAnsi="Times New Roman" w:cs="Times New Roman"/>
                <w:sz w:val="24"/>
                <w:szCs w:val="24"/>
              </w:rPr>
              <w:t>373</w:t>
            </w:r>
          </w:p>
        </w:tc>
        <w:tc>
          <w:tcPr>
            <w:tcW w:w="1417" w:type="dxa"/>
            <w:tcBorders>
              <w:top w:val="single" w:sz="4" w:space="0" w:color="auto"/>
              <w:left w:val="single" w:sz="4" w:space="0" w:color="auto"/>
              <w:bottom w:val="single" w:sz="4" w:space="0" w:color="auto"/>
              <w:right w:val="single" w:sz="4" w:space="0" w:color="auto"/>
            </w:tcBorders>
            <w:vAlign w:val="center"/>
          </w:tcPr>
          <w:p w:rsidR="006C4E88" w:rsidRPr="007940F1" w:rsidRDefault="006C4E88" w:rsidP="0072416F">
            <w:pPr>
              <w:spacing w:line="360" w:lineRule="auto"/>
              <w:jc w:val="center"/>
              <w:rPr>
                <w:rFonts w:ascii="Times New Roman" w:hAnsi="Times New Roman" w:cs="Times New Roman"/>
                <w:sz w:val="24"/>
                <w:szCs w:val="24"/>
              </w:rPr>
            </w:pPr>
            <w:r w:rsidRPr="007940F1">
              <w:rPr>
                <w:rFonts w:ascii="Times New Roman" w:hAnsi="Times New Roman" w:cs="Times New Roman"/>
                <w:sz w:val="24"/>
                <w:szCs w:val="24"/>
              </w:rPr>
              <w:t>292</w:t>
            </w:r>
          </w:p>
        </w:tc>
        <w:tc>
          <w:tcPr>
            <w:tcW w:w="1418" w:type="dxa"/>
            <w:tcBorders>
              <w:top w:val="single" w:sz="4" w:space="0" w:color="auto"/>
              <w:left w:val="single" w:sz="4" w:space="0" w:color="auto"/>
              <w:bottom w:val="single" w:sz="4" w:space="0" w:color="auto"/>
              <w:right w:val="single" w:sz="4" w:space="0" w:color="auto"/>
            </w:tcBorders>
            <w:vAlign w:val="center"/>
          </w:tcPr>
          <w:p w:rsidR="006C4E88" w:rsidRPr="007940F1" w:rsidRDefault="006C4E88" w:rsidP="0072416F">
            <w:pPr>
              <w:spacing w:line="360" w:lineRule="auto"/>
              <w:jc w:val="center"/>
              <w:rPr>
                <w:rFonts w:ascii="Times New Roman" w:hAnsi="Times New Roman" w:cs="Times New Roman"/>
                <w:color w:val="00B050"/>
                <w:sz w:val="24"/>
                <w:szCs w:val="24"/>
              </w:rPr>
            </w:pPr>
            <w:r w:rsidRPr="007940F1">
              <w:rPr>
                <w:rFonts w:ascii="Times New Roman" w:hAnsi="Times New Roman" w:cs="Times New Roman"/>
                <w:color w:val="00B050"/>
                <w:sz w:val="24"/>
                <w:szCs w:val="24"/>
              </w:rPr>
              <w:t>287</w:t>
            </w:r>
          </w:p>
        </w:tc>
        <w:tc>
          <w:tcPr>
            <w:tcW w:w="1417" w:type="dxa"/>
            <w:tcBorders>
              <w:top w:val="single" w:sz="4" w:space="0" w:color="auto"/>
              <w:left w:val="single" w:sz="4" w:space="0" w:color="auto"/>
              <w:bottom w:val="single" w:sz="4" w:space="0" w:color="auto"/>
              <w:right w:val="single" w:sz="4" w:space="0" w:color="auto"/>
            </w:tcBorders>
            <w:vAlign w:val="center"/>
          </w:tcPr>
          <w:p w:rsidR="006C4E88" w:rsidRPr="007940F1" w:rsidRDefault="006C4E88" w:rsidP="0072416F">
            <w:pPr>
              <w:spacing w:line="360" w:lineRule="auto"/>
              <w:jc w:val="center"/>
              <w:rPr>
                <w:rFonts w:ascii="Times New Roman" w:hAnsi="Times New Roman" w:cs="Times New Roman"/>
                <w:color w:val="00B050"/>
                <w:sz w:val="24"/>
                <w:szCs w:val="24"/>
              </w:rPr>
            </w:pPr>
            <w:r w:rsidRPr="007940F1">
              <w:rPr>
                <w:rFonts w:ascii="Times New Roman" w:hAnsi="Times New Roman" w:cs="Times New Roman"/>
                <w:color w:val="00B050"/>
                <w:sz w:val="24"/>
                <w:szCs w:val="24"/>
              </w:rPr>
              <w:t>248</w:t>
            </w:r>
          </w:p>
        </w:tc>
      </w:tr>
      <w:tr w:rsidR="006C4E88" w:rsidRPr="007940F1" w:rsidTr="009E4933">
        <w:tc>
          <w:tcPr>
            <w:tcW w:w="2722" w:type="dxa"/>
            <w:tcBorders>
              <w:top w:val="single" w:sz="4" w:space="0" w:color="auto"/>
              <w:left w:val="single" w:sz="4" w:space="0" w:color="auto"/>
              <w:bottom w:val="single" w:sz="4" w:space="0" w:color="auto"/>
              <w:right w:val="single" w:sz="4" w:space="0" w:color="auto"/>
            </w:tcBorders>
            <w:vAlign w:val="center"/>
            <w:hideMark/>
          </w:tcPr>
          <w:p w:rsidR="006C4E88" w:rsidRPr="007940F1" w:rsidRDefault="006C4E88" w:rsidP="0072416F">
            <w:pPr>
              <w:spacing w:line="360" w:lineRule="auto"/>
              <w:jc w:val="center"/>
              <w:rPr>
                <w:rFonts w:ascii="Times New Roman" w:hAnsi="Times New Roman" w:cs="Times New Roman"/>
                <w:b/>
                <w:sz w:val="24"/>
                <w:szCs w:val="24"/>
              </w:rPr>
            </w:pPr>
            <w:r w:rsidRPr="007940F1">
              <w:rPr>
                <w:rFonts w:ascii="Times New Roman" w:hAnsi="Times New Roman" w:cs="Times New Roman"/>
                <w:b/>
                <w:sz w:val="24"/>
                <w:szCs w:val="24"/>
              </w:rPr>
              <w:t>Ebből hátrányos, halmozottan hátrányos helyzetű gyermek</w:t>
            </w:r>
          </w:p>
        </w:tc>
        <w:tc>
          <w:tcPr>
            <w:tcW w:w="1418" w:type="dxa"/>
            <w:tcBorders>
              <w:top w:val="single" w:sz="4" w:space="0" w:color="auto"/>
              <w:left w:val="single" w:sz="4" w:space="0" w:color="auto"/>
              <w:bottom w:val="single" w:sz="4" w:space="0" w:color="auto"/>
              <w:right w:val="single" w:sz="4" w:space="0" w:color="auto"/>
            </w:tcBorders>
            <w:vAlign w:val="center"/>
          </w:tcPr>
          <w:p w:rsidR="006C4E88" w:rsidRPr="007940F1" w:rsidRDefault="006C4E88" w:rsidP="0072416F">
            <w:pPr>
              <w:spacing w:line="360" w:lineRule="auto"/>
              <w:jc w:val="center"/>
              <w:rPr>
                <w:rFonts w:ascii="Times New Roman" w:hAnsi="Times New Roman" w:cs="Times New Roman"/>
                <w:sz w:val="24"/>
                <w:szCs w:val="24"/>
              </w:rPr>
            </w:pPr>
            <w:r w:rsidRPr="007940F1">
              <w:rPr>
                <w:rFonts w:ascii="Times New Roman" w:hAnsi="Times New Roman" w:cs="Times New Roman"/>
                <w:sz w:val="24"/>
                <w:szCs w:val="24"/>
              </w:rPr>
              <w:t>201</w:t>
            </w:r>
          </w:p>
        </w:tc>
        <w:tc>
          <w:tcPr>
            <w:tcW w:w="1417" w:type="dxa"/>
            <w:tcBorders>
              <w:top w:val="single" w:sz="4" w:space="0" w:color="auto"/>
              <w:left w:val="single" w:sz="4" w:space="0" w:color="auto"/>
              <w:bottom w:val="single" w:sz="4" w:space="0" w:color="auto"/>
              <w:right w:val="single" w:sz="4" w:space="0" w:color="auto"/>
            </w:tcBorders>
            <w:vAlign w:val="center"/>
          </w:tcPr>
          <w:p w:rsidR="006C4E88" w:rsidRPr="007940F1" w:rsidRDefault="006C4E88" w:rsidP="0072416F">
            <w:pPr>
              <w:spacing w:line="360" w:lineRule="auto"/>
              <w:jc w:val="center"/>
              <w:rPr>
                <w:rFonts w:ascii="Times New Roman" w:hAnsi="Times New Roman" w:cs="Times New Roman"/>
                <w:sz w:val="24"/>
                <w:szCs w:val="24"/>
              </w:rPr>
            </w:pPr>
            <w:r w:rsidRPr="007940F1">
              <w:rPr>
                <w:rFonts w:ascii="Times New Roman" w:hAnsi="Times New Roman" w:cs="Times New Roman"/>
                <w:sz w:val="24"/>
                <w:szCs w:val="24"/>
              </w:rPr>
              <w:t>187</w:t>
            </w:r>
          </w:p>
        </w:tc>
        <w:tc>
          <w:tcPr>
            <w:tcW w:w="1418" w:type="dxa"/>
            <w:tcBorders>
              <w:top w:val="single" w:sz="4" w:space="0" w:color="auto"/>
              <w:left w:val="single" w:sz="4" w:space="0" w:color="auto"/>
              <w:bottom w:val="single" w:sz="4" w:space="0" w:color="auto"/>
              <w:right w:val="single" w:sz="4" w:space="0" w:color="auto"/>
            </w:tcBorders>
            <w:vAlign w:val="center"/>
          </w:tcPr>
          <w:p w:rsidR="006C4E88" w:rsidRPr="007940F1" w:rsidRDefault="006C4E88" w:rsidP="0072416F">
            <w:pPr>
              <w:spacing w:line="360" w:lineRule="auto"/>
              <w:jc w:val="center"/>
              <w:rPr>
                <w:rFonts w:ascii="Times New Roman" w:hAnsi="Times New Roman" w:cs="Times New Roman"/>
                <w:color w:val="00B050"/>
                <w:sz w:val="24"/>
                <w:szCs w:val="24"/>
              </w:rPr>
            </w:pPr>
            <w:r w:rsidRPr="007940F1">
              <w:rPr>
                <w:rFonts w:ascii="Times New Roman" w:hAnsi="Times New Roman" w:cs="Times New Roman"/>
                <w:color w:val="00B050"/>
                <w:sz w:val="24"/>
                <w:szCs w:val="24"/>
              </w:rPr>
              <w:t>189</w:t>
            </w:r>
          </w:p>
        </w:tc>
        <w:tc>
          <w:tcPr>
            <w:tcW w:w="1417" w:type="dxa"/>
            <w:tcBorders>
              <w:top w:val="single" w:sz="4" w:space="0" w:color="auto"/>
              <w:left w:val="single" w:sz="4" w:space="0" w:color="auto"/>
              <w:bottom w:val="single" w:sz="4" w:space="0" w:color="auto"/>
              <w:right w:val="single" w:sz="4" w:space="0" w:color="auto"/>
            </w:tcBorders>
            <w:vAlign w:val="center"/>
          </w:tcPr>
          <w:p w:rsidR="006C4E88" w:rsidRPr="007940F1" w:rsidRDefault="006C4E88" w:rsidP="0072416F">
            <w:pPr>
              <w:spacing w:line="360" w:lineRule="auto"/>
              <w:jc w:val="center"/>
              <w:rPr>
                <w:rFonts w:ascii="Times New Roman" w:hAnsi="Times New Roman" w:cs="Times New Roman"/>
                <w:color w:val="00B050"/>
                <w:sz w:val="24"/>
                <w:szCs w:val="24"/>
              </w:rPr>
            </w:pPr>
            <w:r w:rsidRPr="007940F1">
              <w:rPr>
                <w:rFonts w:ascii="Times New Roman" w:hAnsi="Times New Roman" w:cs="Times New Roman"/>
                <w:color w:val="00B050"/>
                <w:sz w:val="24"/>
                <w:szCs w:val="24"/>
              </w:rPr>
              <w:t>172</w:t>
            </w:r>
          </w:p>
        </w:tc>
      </w:tr>
    </w:tbl>
    <w:p w:rsidR="00BF099C" w:rsidRPr="007940F1" w:rsidRDefault="00C2763F" w:rsidP="00757E2C">
      <w:pPr>
        <w:spacing w:line="36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BF099C" w:rsidRPr="007940F1">
        <w:rPr>
          <w:rFonts w:ascii="Times New Roman" w:hAnsi="Times New Roman" w:cs="Times New Roman"/>
          <w:sz w:val="18"/>
          <w:szCs w:val="18"/>
        </w:rPr>
        <w:t>(Forrás: Csongrádi Polgármesteri Hivatal Szociális és Lakásügyi Iroda nyilvántartása)</w:t>
      </w:r>
    </w:p>
    <w:p w:rsidR="003C2E6F" w:rsidRPr="003C2E6F" w:rsidRDefault="00BF099C" w:rsidP="00AC3E20">
      <w:pPr>
        <w:spacing w:after="0" w:line="360" w:lineRule="auto"/>
        <w:jc w:val="both"/>
        <w:rPr>
          <w:rFonts w:ascii="Times New Roman" w:hAnsi="Times New Roman" w:cs="Times New Roman"/>
          <w:color w:val="00B050"/>
          <w:sz w:val="24"/>
          <w:szCs w:val="24"/>
        </w:rPr>
      </w:pPr>
      <w:r w:rsidRPr="00123524">
        <w:rPr>
          <w:rFonts w:ascii="Times New Roman" w:hAnsi="Times New Roman" w:cs="Times New Roman"/>
          <w:sz w:val="24"/>
          <w:szCs w:val="24"/>
        </w:rPr>
        <w:t xml:space="preserve">A rendszeres gyermekvédelmi kedvezményben részesülők száma évről évre </w:t>
      </w:r>
      <w:proofErr w:type="gramStart"/>
      <w:r w:rsidRPr="00123524">
        <w:rPr>
          <w:rFonts w:ascii="Times New Roman" w:hAnsi="Times New Roman" w:cs="Times New Roman"/>
          <w:sz w:val="24"/>
          <w:szCs w:val="24"/>
        </w:rPr>
        <w:t>drasztikusan</w:t>
      </w:r>
      <w:proofErr w:type="gramEnd"/>
      <w:r w:rsidRPr="00123524">
        <w:rPr>
          <w:rFonts w:ascii="Times New Roman" w:hAnsi="Times New Roman" w:cs="Times New Roman"/>
          <w:sz w:val="24"/>
          <w:szCs w:val="24"/>
        </w:rPr>
        <w:t xml:space="preserve"> csökken. Ennek oka</w:t>
      </w:r>
      <w:r w:rsidR="002F3DF5" w:rsidRPr="00123524">
        <w:rPr>
          <w:rFonts w:ascii="Times New Roman" w:hAnsi="Times New Roman" w:cs="Times New Roman"/>
          <w:sz w:val="24"/>
          <w:szCs w:val="24"/>
        </w:rPr>
        <w:t>, hogy</w:t>
      </w:r>
      <w:r w:rsidRPr="00123524">
        <w:rPr>
          <w:rFonts w:ascii="Times New Roman" w:hAnsi="Times New Roman" w:cs="Times New Roman"/>
          <w:sz w:val="24"/>
          <w:szCs w:val="24"/>
        </w:rPr>
        <w:t xml:space="preserve"> a minimálbér és a </w:t>
      </w:r>
      <w:proofErr w:type="gramStart"/>
      <w:r w:rsidRPr="00123524">
        <w:rPr>
          <w:rFonts w:ascii="Times New Roman" w:hAnsi="Times New Roman" w:cs="Times New Roman"/>
          <w:sz w:val="24"/>
          <w:szCs w:val="24"/>
        </w:rPr>
        <w:t>garantált</w:t>
      </w:r>
      <w:proofErr w:type="gramEnd"/>
      <w:r w:rsidRPr="00123524">
        <w:rPr>
          <w:rFonts w:ascii="Times New Roman" w:hAnsi="Times New Roman" w:cs="Times New Roman"/>
          <w:sz w:val="24"/>
          <w:szCs w:val="24"/>
        </w:rPr>
        <w:t xml:space="preserve"> bérminimum </w:t>
      </w:r>
      <w:r w:rsidR="00404737">
        <w:rPr>
          <w:rFonts w:ascii="Times New Roman" w:hAnsi="Times New Roman" w:cs="Times New Roman"/>
          <w:sz w:val="24"/>
          <w:szCs w:val="24"/>
        </w:rPr>
        <w:t xml:space="preserve">összege </w:t>
      </w:r>
      <w:r w:rsidR="00FE03CD" w:rsidRPr="00123524">
        <w:rPr>
          <w:rFonts w:ascii="Times New Roman" w:hAnsi="Times New Roman" w:cs="Times New Roman"/>
          <w:sz w:val="24"/>
          <w:szCs w:val="24"/>
        </w:rPr>
        <w:t>évente emelkedi</w:t>
      </w:r>
      <w:r w:rsidR="002F3DF5" w:rsidRPr="00123524">
        <w:rPr>
          <w:rFonts w:ascii="Times New Roman" w:hAnsi="Times New Roman" w:cs="Times New Roman"/>
          <w:sz w:val="24"/>
          <w:szCs w:val="24"/>
        </w:rPr>
        <w:t>k</w:t>
      </w:r>
      <w:r w:rsidR="003C2E6F" w:rsidRPr="00123524">
        <w:rPr>
          <w:rFonts w:ascii="Times New Roman" w:hAnsi="Times New Roman" w:cs="Times New Roman"/>
          <w:sz w:val="24"/>
          <w:szCs w:val="24"/>
        </w:rPr>
        <w:t xml:space="preserve">, </w:t>
      </w:r>
      <w:r w:rsidR="003C2E6F">
        <w:rPr>
          <w:rFonts w:ascii="Times New Roman" w:hAnsi="Times New Roman" w:cs="Times New Roman"/>
          <w:color w:val="00B050"/>
          <w:sz w:val="24"/>
          <w:szCs w:val="24"/>
        </w:rPr>
        <w:t>míg a</w:t>
      </w:r>
      <w:r w:rsidR="003C2E6F" w:rsidRPr="003C2E6F">
        <w:rPr>
          <w:rFonts w:ascii="Times New Roman" w:hAnsi="Times New Roman" w:cs="Times New Roman"/>
          <w:color w:val="00B050"/>
          <w:sz w:val="24"/>
          <w:szCs w:val="24"/>
        </w:rPr>
        <w:t xml:space="preserve"> rendszeres gyermekvédelmi kedvezmény jövedelemhatára alig emelkedett az elmúlt években.</w:t>
      </w:r>
    </w:p>
    <w:p w:rsidR="00B26126" w:rsidRPr="00E24830" w:rsidRDefault="00E24830" w:rsidP="00AC3E20">
      <w:pPr>
        <w:spacing w:line="360" w:lineRule="auto"/>
        <w:jc w:val="both"/>
        <w:rPr>
          <w:rFonts w:ascii="Times New Roman" w:hAnsi="Times New Roman" w:cs="Times New Roman"/>
          <w:color w:val="00B050"/>
          <w:sz w:val="24"/>
          <w:szCs w:val="24"/>
        </w:rPr>
      </w:pPr>
      <w:r w:rsidRPr="00E24830">
        <w:rPr>
          <w:rFonts w:ascii="Times New Roman" w:hAnsi="Times New Roman" w:cs="Times New Roman"/>
          <w:color w:val="00B050"/>
          <w:sz w:val="24"/>
          <w:szCs w:val="24"/>
        </w:rPr>
        <w:t>A veszélyhelyzet ideje alatt a rendszeres gyermekvédelmi kedvezményre való jogosultság jövedelmi feltételeinek egyes szabályaitól való eltérésről szóló 344/2022. (IX.9.) Korm. rendelet 2.§-</w:t>
      </w:r>
      <w:proofErr w:type="gramStart"/>
      <w:r w:rsidRPr="00E24830">
        <w:rPr>
          <w:rFonts w:ascii="Times New Roman" w:hAnsi="Times New Roman" w:cs="Times New Roman"/>
          <w:color w:val="00B050"/>
          <w:sz w:val="24"/>
          <w:szCs w:val="24"/>
        </w:rPr>
        <w:t>a</w:t>
      </w:r>
      <w:proofErr w:type="gramEnd"/>
      <w:r w:rsidRPr="00E24830">
        <w:rPr>
          <w:rFonts w:ascii="Times New Roman" w:hAnsi="Times New Roman" w:cs="Times New Roman"/>
          <w:color w:val="00B050"/>
          <w:sz w:val="24"/>
          <w:szCs w:val="24"/>
        </w:rPr>
        <w:t xml:space="preserve"> alapján a rendszeres gyermekvédelmi kedvezményre való jogosultság jövedelemhatárát megemelték. Egyedülálló szülő, tartósan beteg, illetve súlyosan fogyatékos gyermeket gondozó család és nagykorúvá vált gyermek esetében a jövedelemhatár a korábbi 41.325,- Ft-ról 51.300,- Ft-ra növekedett, minden további esetben a korábbi 38.475,- Ft-ról 47.025,- Ft-ra növekedett. Ez a jövedelemhatár</w:t>
      </w:r>
      <w:r>
        <w:rPr>
          <w:rFonts w:ascii="Times New Roman" w:hAnsi="Times New Roman" w:cs="Times New Roman"/>
          <w:color w:val="00B050"/>
          <w:sz w:val="24"/>
          <w:szCs w:val="24"/>
        </w:rPr>
        <w:t xml:space="preserve"> </w:t>
      </w:r>
      <w:r w:rsidRPr="00E24830">
        <w:rPr>
          <w:rFonts w:ascii="Times New Roman" w:hAnsi="Times New Roman" w:cs="Times New Roman"/>
          <w:color w:val="00B050"/>
          <w:sz w:val="24"/>
          <w:szCs w:val="24"/>
        </w:rPr>
        <w:t xml:space="preserve">2023. január </w:t>
      </w:r>
      <w:r>
        <w:rPr>
          <w:rFonts w:ascii="Times New Roman" w:hAnsi="Times New Roman" w:cs="Times New Roman"/>
          <w:color w:val="00B050"/>
          <w:sz w:val="24"/>
          <w:szCs w:val="24"/>
        </w:rPr>
        <w:t>0</w:t>
      </w:r>
      <w:r w:rsidRPr="00E24830">
        <w:rPr>
          <w:rFonts w:ascii="Times New Roman" w:hAnsi="Times New Roman" w:cs="Times New Roman"/>
          <w:color w:val="00B050"/>
          <w:sz w:val="24"/>
          <w:szCs w:val="24"/>
        </w:rPr>
        <w:t xml:space="preserve">1. napjától beépült a gyermekvédelmi törvénybe. </w:t>
      </w:r>
    </w:p>
    <w:p w:rsidR="00BF099C" w:rsidRPr="00AF4F37" w:rsidRDefault="00BF099C" w:rsidP="00953C78">
      <w:pPr>
        <w:spacing w:after="120" w:line="360" w:lineRule="auto"/>
        <w:rPr>
          <w:rFonts w:ascii="Times New Roman" w:hAnsi="Times New Roman" w:cs="Times New Roman"/>
          <w:b/>
          <w:sz w:val="24"/>
          <w:szCs w:val="24"/>
        </w:rPr>
      </w:pPr>
      <w:proofErr w:type="spellStart"/>
      <w:r w:rsidRPr="00AF4F37">
        <w:rPr>
          <w:rFonts w:ascii="Times New Roman" w:hAnsi="Times New Roman" w:cs="Times New Roman"/>
          <w:b/>
          <w:sz w:val="24"/>
          <w:szCs w:val="24"/>
        </w:rPr>
        <w:t>Szünidei</w:t>
      </w:r>
      <w:proofErr w:type="spellEnd"/>
      <w:r w:rsidRPr="00AF4F37">
        <w:rPr>
          <w:rFonts w:ascii="Times New Roman" w:hAnsi="Times New Roman" w:cs="Times New Roman"/>
          <w:b/>
          <w:sz w:val="24"/>
          <w:szCs w:val="24"/>
        </w:rPr>
        <w:t xml:space="preserve"> gyermekétkeztetés</w:t>
      </w:r>
    </w:p>
    <w:p w:rsidR="00BF099C" w:rsidRPr="00AF4F37" w:rsidRDefault="00562510" w:rsidP="00757E2C">
      <w:pPr>
        <w:shd w:val="clear" w:color="auto" w:fill="FFFFFF"/>
        <w:spacing w:line="360" w:lineRule="auto"/>
        <w:jc w:val="both"/>
        <w:rPr>
          <w:rFonts w:ascii="Times New Roman" w:hAnsi="Times New Roman" w:cs="Times New Roman"/>
          <w:sz w:val="24"/>
          <w:szCs w:val="24"/>
        </w:rPr>
      </w:pPr>
      <w:r w:rsidRPr="00AF4F37">
        <w:rPr>
          <w:rFonts w:ascii="Times New Roman" w:hAnsi="Times New Roman" w:cs="Times New Roman"/>
          <w:bCs/>
          <w:sz w:val="24"/>
          <w:szCs w:val="24"/>
        </w:rPr>
        <w:t>A</w:t>
      </w:r>
      <w:r w:rsidR="00BF099C" w:rsidRPr="00AF4F37">
        <w:rPr>
          <w:rFonts w:ascii="Times New Roman" w:hAnsi="Times New Roman" w:cs="Times New Roman"/>
          <w:sz w:val="24"/>
          <w:szCs w:val="24"/>
        </w:rPr>
        <w:t xml:space="preserve"> települési önkormányzat a </w:t>
      </w:r>
      <w:proofErr w:type="spellStart"/>
      <w:r w:rsidR="00BF099C" w:rsidRPr="00AF4F37">
        <w:rPr>
          <w:rFonts w:ascii="Times New Roman" w:hAnsi="Times New Roman" w:cs="Times New Roman"/>
          <w:sz w:val="24"/>
          <w:szCs w:val="24"/>
        </w:rPr>
        <w:t>szünidei</w:t>
      </w:r>
      <w:proofErr w:type="spellEnd"/>
      <w:r w:rsidR="00BF099C" w:rsidRPr="00AF4F37">
        <w:rPr>
          <w:rFonts w:ascii="Times New Roman" w:hAnsi="Times New Roman" w:cs="Times New Roman"/>
          <w:sz w:val="24"/>
          <w:szCs w:val="24"/>
        </w:rPr>
        <w:t xml:space="preserve"> gyermekétkeztetés keretében a szülő, törvényes képviselő kérelmére a déli meleg főétkezést</w:t>
      </w:r>
    </w:p>
    <w:p w:rsidR="00BF099C" w:rsidRPr="00AF4F37" w:rsidRDefault="00BF099C" w:rsidP="00757E2C">
      <w:pPr>
        <w:shd w:val="clear" w:color="auto" w:fill="FFFFFF"/>
        <w:spacing w:line="360" w:lineRule="auto"/>
        <w:ind w:firstLine="240"/>
        <w:jc w:val="both"/>
        <w:rPr>
          <w:rFonts w:ascii="Times New Roman" w:hAnsi="Times New Roman" w:cs="Times New Roman"/>
          <w:sz w:val="24"/>
          <w:szCs w:val="24"/>
        </w:rPr>
      </w:pPr>
      <w:proofErr w:type="gramStart"/>
      <w:r w:rsidRPr="00AF4F37">
        <w:rPr>
          <w:rFonts w:ascii="Times New Roman" w:hAnsi="Times New Roman" w:cs="Times New Roman"/>
          <w:i/>
          <w:iCs/>
          <w:sz w:val="24"/>
          <w:szCs w:val="24"/>
        </w:rPr>
        <w:t>a</w:t>
      </w:r>
      <w:proofErr w:type="gramEnd"/>
      <w:r w:rsidRPr="00AF4F37">
        <w:rPr>
          <w:rFonts w:ascii="Times New Roman" w:hAnsi="Times New Roman" w:cs="Times New Roman"/>
          <w:i/>
          <w:iCs/>
          <w:sz w:val="24"/>
          <w:szCs w:val="24"/>
        </w:rPr>
        <w:t>) </w:t>
      </w:r>
      <w:r w:rsidRPr="00AF4F37">
        <w:rPr>
          <w:rFonts w:ascii="Times New Roman" w:hAnsi="Times New Roman" w:cs="Times New Roman"/>
          <w:sz w:val="24"/>
          <w:szCs w:val="24"/>
        </w:rPr>
        <w:t>a hátrányos helyzetű gyermek és a rendszeres gyermekvédelmi kedvezményben részesülő, halmozottan hátrányos helyzetű gyermek részére ingyenesen biztosítja, és</w:t>
      </w:r>
    </w:p>
    <w:p w:rsidR="00BF099C" w:rsidRPr="00AF4F37" w:rsidRDefault="00BF099C" w:rsidP="00757E2C">
      <w:pPr>
        <w:shd w:val="clear" w:color="auto" w:fill="FFFFFF"/>
        <w:spacing w:line="360" w:lineRule="auto"/>
        <w:ind w:firstLine="240"/>
        <w:jc w:val="both"/>
        <w:rPr>
          <w:rFonts w:ascii="Times New Roman" w:hAnsi="Times New Roman" w:cs="Times New Roman"/>
          <w:sz w:val="24"/>
          <w:szCs w:val="24"/>
        </w:rPr>
      </w:pPr>
      <w:r w:rsidRPr="00AF4F37">
        <w:rPr>
          <w:rFonts w:ascii="Times New Roman" w:hAnsi="Times New Roman" w:cs="Times New Roman"/>
          <w:i/>
          <w:iCs/>
          <w:sz w:val="24"/>
          <w:szCs w:val="24"/>
        </w:rPr>
        <w:t>b) </w:t>
      </w:r>
      <w:r w:rsidRPr="00AF4F37">
        <w:rPr>
          <w:rFonts w:ascii="Times New Roman" w:hAnsi="Times New Roman" w:cs="Times New Roman"/>
          <w:sz w:val="24"/>
          <w:szCs w:val="24"/>
        </w:rPr>
        <w:t>az </w:t>
      </w:r>
      <w:r w:rsidRPr="00AF4F37">
        <w:rPr>
          <w:rFonts w:ascii="Times New Roman" w:hAnsi="Times New Roman" w:cs="Times New Roman"/>
          <w:i/>
          <w:iCs/>
          <w:sz w:val="24"/>
          <w:szCs w:val="24"/>
        </w:rPr>
        <w:t>a) </w:t>
      </w:r>
      <w:r w:rsidRPr="00AF4F37">
        <w:rPr>
          <w:rFonts w:ascii="Times New Roman" w:hAnsi="Times New Roman" w:cs="Times New Roman"/>
          <w:sz w:val="24"/>
          <w:szCs w:val="24"/>
        </w:rPr>
        <w:t>pontban foglalt gyermekeken kívül további gyermekek, így különösen a rendszeres gyermekvédelmi kedvezményre jogosult gyermekek részére ingyenesen biztosíthatja.</w:t>
      </w:r>
    </w:p>
    <w:p w:rsidR="000F2DAB" w:rsidRDefault="00BF099C" w:rsidP="00ED6CC1">
      <w:pPr>
        <w:spacing w:after="0" w:line="360" w:lineRule="auto"/>
        <w:jc w:val="both"/>
        <w:rPr>
          <w:rFonts w:ascii="Times New Roman" w:hAnsi="Times New Roman" w:cs="Times New Roman"/>
          <w:sz w:val="24"/>
          <w:szCs w:val="24"/>
        </w:rPr>
      </w:pPr>
      <w:r w:rsidRPr="00AF4F37">
        <w:rPr>
          <w:rFonts w:ascii="Times New Roman" w:hAnsi="Times New Roman" w:cs="Times New Roman"/>
          <w:sz w:val="24"/>
          <w:szCs w:val="24"/>
        </w:rPr>
        <w:t>2016. június 15-től az önkormányzat</w:t>
      </w:r>
      <w:r w:rsidR="00783902" w:rsidRPr="00AF4F37">
        <w:rPr>
          <w:rFonts w:ascii="Times New Roman" w:hAnsi="Times New Roman" w:cs="Times New Roman"/>
          <w:sz w:val="24"/>
          <w:szCs w:val="24"/>
        </w:rPr>
        <w:t xml:space="preserve"> települési támogatás nyújtásával</w:t>
      </w:r>
      <w:r w:rsidRPr="00AF4F37">
        <w:rPr>
          <w:rFonts w:ascii="Times New Roman" w:hAnsi="Times New Roman" w:cs="Times New Roman"/>
          <w:sz w:val="24"/>
          <w:szCs w:val="24"/>
        </w:rPr>
        <w:t xml:space="preserve"> ingyen biztosítja a rendszeres gyermekvédelmi kedvezményre jogosult gyermekek részére a nyári szünet időtartamára a déli meleg főétkezést. A támogatás összege a mindenkori központi költségvetési törvényben a rászoruló gyermekek intézményen kívüli </w:t>
      </w:r>
      <w:proofErr w:type="spellStart"/>
      <w:r w:rsidRPr="00AF4F37">
        <w:rPr>
          <w:rFonts w:ascii="Times New Roman" w:hAnsi="Times New Roman" w:cs="Times New Roman"/>
          <w:sz w:val="24"/>
          <w:szCs w:val="24"/>
        </w:rPr>
        <w:t>szünidei</w:t>
      </w:r>
      <w:proofErr w:type="spellEnd"/>
      <w:r w:rsidRPr="00AF4F37">
        <w:rPr>
          <w:rFonts w:ascii="Times New Roman" w:hAnsi="Times New Roman" w:cs="Times New Roman"/>
          <w:sz w:val="24"/>
          <w:szCs w:val="24"/>
        </w:rPr>
        <w:t xml:space="preserve"> étkeztetést biztosító feladatellátás eseti összegével azonos.</w:t>
      </w:r>
    </w:p>
    <w:p w:rsidR="002B758C" w:rsidRDefault="002B758C" w:rsidP="00757E2C">
      <w:pPr>
        <w:spacing w:line="360" w:lineRule="auto"/>
        <w:jc w:val="both"/>
        <w:rPr>
          <w:rFonts w:ascii="Times New Roman" w:hAnsi="Times New Roman" w:cs="Times New Roman"/>
          <w:sz w:val="24"/>
          <w:szCs w:val="24"/>
        </w:rPr>
      </w:pPr>
    </w:p>
    <w:p w:rsidR="002B758C" w:rsidRDefault="002B758C" w:rsidP="00757E2C">
      <w:pPr>
        <w:spacing w:line="360" w:lineRule="auto"/>
        <w:jc w:val="both"/>
        <w:rPr>
          <w:rFonts w:ascii="Times New Roman" w:hAnsi="Times New Roman" w:cs="Times New Roman"/>
          <w:sz w:val="24"/>
          <w:szCs w:val="24"/>
        </w:rPr>
      </w:pPr>
    </w:p>
    <w:p w:rsidR="002B758C" w:rsidRDefault="002B758C" w:rsidP="00757E2C">
      <w:pPr>
        <w:spacing w:line="360" w:lineRule="auto"/>
        <w:jc w:val="both"/>
        <w:rPr>
          <w:rFonts w:ascii="Times New Roman" w:hAnsi="Times New Roman" w:cs="Times New Roman"/>
          <w:sz w:val="24"/>
          <w:szCs w:val="24"/>
        </w:rPr>
      </w:pPr>
    </w:p>
    <w:p w:rsidR="002B758C" w:rsidRDefault="002B758C" w:rsidP="00757E2C">
      <w:pPr>
        <w:spacing w:line="360" w:lineRule="auto"/>
        <w:jc w:val="both"/>
        <w:rPr>
          <w:rFonts w:ascii="Times New Roman" w:hAnsi="Times New Roman" w:cs="Times New Roman"/>
          <w:sz w:val="24"/>
          <w:szCs w:val="24"/>
        </w:rPr>
      </w:pPr>
    </w:p>
    <w:p w:rsidR="002B758C" w:rsidRPr="00AF4F37" w:rsidRDefault="002B758C" w:rsidP="00757E2C">
      <w:pPr>
        <w:spacing w:line="360" w:lineRule="auto"/>
        <w:jc w:val="both"/>
        <w:rPr>
          <w:rFonts w:ascii="Times New Roman" w:hAnsi="Times New Roman" w:cs="Times New Roman"/>
          <w:sz w:val="24"/>
          <w:szCs w:val="24"/>
        </w:rPr>
      </w:pPr>
    </w:p>
    <w:p w:rsidR="00001043" w:rsidRPr="00CB1CA0" w:rsidRDefault="00AB0AC0" w:rsidP="00ED6CC1">
      <w:pPr>
        <w:pStyle w:val="Standard"/>
        <w:spacing w:after="120" w:line="360" w:lineRule="auto"/>
        <w:jc w:val="both"/>
        <w:rPr>
          <w:b/>
          <w:bCs/>
          <w:color w:val="000000" w:themeColor="text1"/>
          <w:u w:val="single"/>
        </w:rPr>
      </w:pPr>
      <w:r w:rsidRPr="00CB1CA0">
        <w:rPr>
          <w:b/>
          <w:bCs/>
          <w:color w:val="000000" w:themeColor="text1"/>
        </w:rPr>
        <w:t>V</w:t>
      </w:r>
      <w:proofErr w:type="gramStart"/>
      <w:r w:rsidRPr="00CB1CA0">
        <w:rPr>
          <w:b/>
          <w:bCs/>
          <w:color w:val="000000" w:themeColor="text1"/>
        </w:rPr>
        <w:t xml:space="preserve">. </w:t>
      </w:r>
      <w:r w:rsidR="00214C15" w:rsidRPr="00CB1CA0">
        <w:rPr>
          <w:b/>
          <w:bCs/>
          <w:color w:val="000000" w:themeColor="text1"/>
        </w:rPr>
        <w:t xml:space="preserve"> </w:t>
      </w:r>
      <w:r w:rsidR="00001043" w:rsidRPr="00CB1CA0">
        <w:rPr>
          <w:b/>
          <w:bCs/>
          <w:color w:val="000000" w:themeColor="text1"/>
          <w:u w:val="single"/>
        </w:rPr>
        <w:t>Szociális</w:t>
      </w:r>
      <w:proofErr w:type="gramEnd"/>
      <w:r w:rsidR="00001043" w:rsidRPr="00CB1CA0">
        <w:rPr>
          <w:b/>
          <w:bCs/>
          <w:color w:val="000000" w:themeColor="text1"/>
          <w:u w:val="single"/>
        </w:rPr>
        <w:t xml:space="preserve"> és gyermekvédelmi ellát</w:t>
      </w:r>
      <w:r w:rsidR="005A7A3F" w:rsidRPr="00CB1CA0">
        <w:rPr>
          <w:b/>
          <w:bCs/>
          <w:color w:val="000000" w:themeColor="text1"/>
          <w:u w:val="single"/>
        </w:rPr>
        <w:t>órendszer törvényi szabályozása</w:t>
      </w:r>
    </w:p>
    <w:p w:rsidR="00001043" w:rsidRPr="00CB1CA0" w:rsidRDefault="00FE1D14" w:rsidP="00ED6CC1">
      <w:pPr>
        <w:shd w:val="clear" w:color="auto" w:fill="FFFFFF"/>
        <w:spacing w:after="240" w:line="360" w:lineRule="auto"/>
        <w:jc w:val="both"/>
        <w:rPr>
          <w:rFonts w:ascii="Times New Roman" w:hAnsi="Times New Roman" w:cs="Times New Roman"/>
          <w:color w:val="000000" w:themeColor="text1"/>
          <w:sz w:val="24"/>
          <w:szCs w:val="24"/>
        </w:rPr>
      </w:pPr>
      <w:r w:rsidRPr="00CB1CA0">
        <w:rPr>
          <w:rFonts w:ascii="Times New Roman" w:hAnsi="Times New Roman" w:cs="Times New Roman"/>
          <w:bCs/>
          <w:color w:val="000000" w:themeColor="text1"/>
          <w:sz w:val="24"/>
          <w:szCs w:val="24"/>
        </w:rPr>
        <w:t>Az Szt.</w:t>
      </w:r>
      <w:r w:rsidR="00001043" w:rsidRPr="00CB1CA0">
        <w:rPr>
          <w:rFonts w:ascii="Times New Roman" w:hAnsi="Times New Roman" w:cs="Times New Roman"/>
          <w:bCs/>
          <w:color w:val="000000" w:themeColor="text1"/>
          <w:sz w:val="24"/>
          <w:szCs w:val="24"/>
        </w:rPr>
        <w:t xml:space="preserve"> értelmében a</w:t>
      </w:r>
      <w:r w:rsidR="00001043" w:rsidRPr="00CB1CA0">
        <w:rPr>
          <w:rFonts w:ascii="Times New Roman" w:hAnsi="Times New Roman" w:cs="Times New Roman"/>
          <w:b/>
          <w:bCs/>
          <w:color w:val="000000" w:themeColor="text1"/>
          <w:sz w:val="24"/>
          <w:szCs w:val="24"/>
        </w:rPr>
        <w:t xml:space="preserve"> </w:t>
      </w:r>
      <w:r w:rsidR="00001043" w:rsidRPr="00CB1CA0">
        <w:rPr>
          <w:rFonts w:ascii="Times New Roman" w:hAnsi="Times New Roman" w:cs="Times New Roman"/>
          <w:color w:val="000000" w:themeColor="text1"/>
          <w:sz w:val="24"/>
          <w:szCs w:val="24"/>
        </w:rPr>
        <w:t>szociálisan rászorultak részére személyes gondoskodást – ami magában foglalja a szociális alapszolgáltatásokat és a szakosított ellátásokat- az állam, valamint az önkormányzatok biztosítják.</w:t>
      </w:r>
    </w:p>
    <w:p w:rsidR="00001043" w:rsidRPr="00CB1CA0" w:rsidRDefault="00001043" w:rsidP="00ED6CC1">
      <w:pPr>
        <w:shd w:val="clear" w:color="auto" w:fill="FFFFFF"/>
        <w:spacing w:after="120" w:line="360" w:lineRule="auto"/>
        <w:jc w:val="both"/>
        <w:rPr>
          <w:rFonts w:ascii="Times New Roman" w:hAnsi="Times New Roman" w:cs="Times New Roman"/>
          <w:color w:val="000000" w:themeColor="text1"/>
          <w:sz w:val="24"/>
          <w:szCs w:val="24"/>
        </w:rPr>
      </w:pPr>
      <w:bookmarkStart w:id="4" w:name="para57"/>
      <w:bookmarkEnd w:id="4"/>
      <w:r w:rsidRPr="00CB1CA0">
        <w:rPr>
          <w:rFonts w:ascii="Times New Roman" w:hAnsi="Times New Roman" w:cs="Times New Roman"/>
          <w:bCs/>
          <w:color w:val="000000" w:themeColor="text1"/>
          <w:sz w:val="24"/>
          <w:szCs w:val="24"/>
        </w:rPr>
        <w:t>Az Szt. 57. § </w:t>
      </w:r>
      <w:r w:rsidRPr="00CB1CA0">
        <w:rPr>
          <w:rFonts w:ascii="Times New Roman" w:hAnsi="Times New Roman" w:cs="Times New Roman"/>
          <w:color w:val="000000" w:themeColor="text1"/>
          <w:sz w:val="24"/>
          <w:szCs w:val="24"/>
        </w:rPr>
        <w:t>(1) bekezdése értelmében: </w:t>
      </w:r>
    </w:p>
    <w:p w:rsidR="00001043" w:rsidRPr="00CB1CA0" w:rsidRDefault="00001043" w:rsidP="00ED6CC1">
      <w:pPr>
        <w:shd w:val="clear" w:color="auto" w:fill="FFFFFF"/>
        <w:spacing w:after="0" w:line="360" w:lineRule="auto"/>
        <w:jc w:val="both"/>
        <w:rPr>
          <w:rFonts w:ascii="Times New Roman" w:hAnsi="Times New Roman" w:cs="Times New Roman"/>
          <w:color w:val="000000" w:themeColor="text1"/>
          <w:sz w:val="24"/>
          <w:szCs w:val="24"/>
        </w:rPr>
      </w:pPr>
      <w:r w:rsidRPr="00CB1CA0">
        <w:rPr>
          <w:rFonts w:ascii="Times New Roman" w:hAnsi="Times New Roman" w:cs="Times New Roman"/>
          <w:color w:val="000000" w:themeColor="text1"/>
          <w:sz w:val="24"/>
          <w:szCs w:val="24"/>
        </w:rPr>
        <w:t xml:space="preserve">„(1) </w:t>
      </w:r>
      <w:r w:rsidRPr="00CB1CA0">
        <w:rPr>
          <w:rFonts w:ascii="Times New Roman" w:hAnsi="Times New Roman" w:cs="Times New Roman"/>
          <w:b/>
          <w:i/>
          <w:color w:val="000000" w:themeColor="text1"/>
          <w:sz w:val="24"/>
          <w:szCs w:val="24"/>
        </w:rPr>
        <w:t>Szociális alapszolgáltatások</w:t>
      </w:r>
    </w:p>
    <w:p w:rsidR="00001043" w:rsidRPr="00CB1CA0" w:rsidRDefault="00001043" w:rsidP="00ED6CC1">
      <w:pPr>
        <w:shd w:val="clear" w:color="auto" w:fill="FFFFFF"/>
        <w:spacing w:after="0" w:line="360" w:lineRule="auto"/>
        <w:ind w:firstLine="238"/>
        <w:jc w:val="both"/>
        <w:rPr>
          <w:rFonts w:ascii="Times New Roman" w:hAnsi="Times New Roman" w:cs="Times New Roman"/>
          <w:color w:val="000000" w:themeColor="text1"/>
          <w:sz w:val="24"/>
          <w:szCs w:val="24"/>
        </w:rPr>
      </w:pPr>
      <w:proofErr w:type="gramStart"/>
      <w:r w:rsidRPr="00CB1CA0">
        <w:rPr>
          <w:rFonts w:ascii="Times New Roman" w:hAnsi="Times New Roman" w:cs="Times New Roman"/>
          <w:i/>
          <w:iCs/>
          <w:color w:val="000000" w:themeColor="text1"/>
          <w:sz w:val="24"/>
          <w:szCs w:val="24"/>
        </w:rPr>
        <w:t>a</w:t>
      </w:r>
      <w:proofErr w:type="gramEnd"/>
      <w:r w:rsidRPr="00CB1CA0">
        <w:rPr>
          <w:rFonts w:ascii="Times New Roman" w:hAnsi="Times New Roman" w:cs="Times New Roman"/>
          <w:i/>
          <w:iCs/>
          <w:color w:val="000000" w:themeColor="text1"/>
          <w:sz w:val="24"/>
          <w:szCs w:val="24"/>
        </w:rPr>
        <w:t>) </w:t>
      </w:r>
      <w:r w:rsidRPr="00CB1CA0">
        <w:rPr>
          <w:rFonts w:ascii="Times New Roman" w:hAnsi="Times New Roman" w:cs="Times New Roman"/>
          <w:color w:val="000000" w:themeColor="text1"/>
          <w:sz w:val="24"/>
          <w:szCs w:val="24"/>
        </w:rPr>
        <w:t>a falugondnoki és tanyagondnoki szolgáltatás,</w:t>
      </w:r>
    </w:p>
    <w:p w:rsidR="00001043" w:rsidRPr="00CB1CA0" w:rsidRDefault="00001043" w:rsidP="00ED6CC1">
      <w:pPr>
        <w:shd w:val="clear" w:color="auto" w:fill="FFFFFF"/>
        <w:spacing w:after="0" w:line="360" w:lineRule="auto"/>
        <w:ind w:firstLine="238"/>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c) </w:t>
      </w:r>
      <w:r w:rsidRPr="00CB1CA0">
        <w:rPr>
          <w:rFonts w:ascii="Times New Roman" w:hAnsi="Times New Roman" w:cs="Times New Roman"/>
          <w:color w:val="000000" w:themeColor="text1"/>
          <w:sz w:val="24"/>
          <w:szCs w:val="24"/>
        </w:rPr>
        <w:t>az étkeztetés,</w:t>
      </w:r>
    </w:p>
    <w:p w:rsidR="00001043" w:rsidRPr="00CB1CA0" w:rsidRDefault="00001043" w:rsidP="00ED6CC1">
      <w:pPr>
        <w:shd w:val="clear" w:color="auto" w:fill="FFFFFF"/>
        <w:spacing w:after="0" w:line="360" w:lineRule="auto"/>
        <w:ind w:firstLine="238"/>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d) </w:t>
      </w:r>
      <w:r w:rsidRPr="00CB1CA0">
        <w:rPr>
          <w:rFonts w:ascii="Times New Roman" w:hAnsi="Times New Roman" w:cs="Times New Roman"/>
          <w:color w:val="000000" w:themeColor="text1"/>
          <w:sz w:val="24"/>
          <w:szCs w:val="24"/>
        </w:rPr>
        <w:t>a házi segítségnyújtás,</w:t>
      </w:r>
    </w:p>
    <w:p w:rsidR="00001043" w:rsidRPr="00CB1CA0" w:rsidRDefault="00001043" w:rsidP="00ED6CC1">
      <w:pPr>
        <w:shd w:val="clear" w:color="auto" w:fill="FFFFFF"/>
        <w:spacing w:after="0" w:line="360" w:lineRule="auto"/>
        <w:ind w:firstLine="238"/>
        <w:jc w:val="both"/>
        <w:rPr>
          <w:rFonts w:ascii="Times New Roman" w:hAnsi="Times New Roman" w:cs="Times New Roman"/>
          <w:color w:val="000000" w:themeColor="text1"/>
          <w:sz w:val="24"/>
          <w:szCs w:val="24"/>
        </w:rPr>
      </w:pPr>
      <w:proofErr w:type="gramStart"/>
      <w:r w:rsidRPr="00CB1CA0">
        <w:rPr>
          <w:rFonts w:ascii="Times New Roman" w:hAnsi="Times New Roman" w:cs="Times New Roman"/>
          <w:i/>
          <w:iCs/>
          <w:color w:val="000000" w:themeColor="text1"/>
          <w:sz w:val="24"/>
          <w:szCs w:val="24"/>
        </w:rPr>
        <w:t>e</w:t>
      </w:r>
      <w:proofErr w:type="gramEnd"/>
      <w:r w:rsidRPr="00CB1CA0">
        <w:rPr>
          <w:rFonts w:ascii="Times New Roman" w:hAnsi="Times New Roman" w:cs="Times New Roman"/>
          <w:i/>
          <w:iCs/>
          <w:color w:val="000000" w:themeColor="text1"/>
          <w:sz w:val="24"/>
          <w:szCs w:val="24"/>
        </w:rPr>
        <w:t>) </w:t>
      </w:r>
      <w:r w:rsidRPr="00CB1CA0">
        <w:rPr>
          <w:rFonts w:ascii="Times New Roman" w:hAnsi="Times New Roman" w:cs="Times New Roman"/>
          <w:color w:val="000000" w:themeColor="text1"/>
          <w:sz w:val="24"/>
          <w:szCs w:val="24"/>
        </w:rPr>
        <w:t>a családsegítés,</w:t>
      </w:r>
    </w:p>
    <w:p w:rsidR="00001043" w:rsidRPr="00CB1CA0" w:rsidRDefault="00001043" w:rsidP="00ED6CC1">
      <w:pPr>
        <w:shd w:val="clear" w:color="auto" w:fill="FFFFFF"/>
        <w:spacing w:after="0" w:line="360" w:lineRule="auto"/>
        <w:ind w:firstLine="238"/>
        <w:jc w:val="both"/>
        <w:rPr>
          <w:rFonts w:ascii="Times New Roman" w:hAnsi="Times New Roman" w:cs="Times New Roman"/>
          <w:color w:val="000000" w:themeColor="text1"/>
          <w:sz w:val="24"/>
          <w:szCs w:val="24"/>
        </w:rPr>
      </w:pPr>
      <w:proofErr w:type="gramStart"/>
      <w:r w:rsidRPr="00CB1CA0">
        <w:rPr>
          <w:rFonts w:ascii="Times New Roman" w:hAnsi="Times New Roman" w:cs="Times New Roman"/>
          <w:i/>
          <w:iCs/>
          <w:color w:val="000000" w:themeColor="text1"/>
          <w:sz w:val="24"/>
          <w:szCs w:val="24"/>
        </w:rPr>
        <w:t>f</w:t>
      </w:r>
      <w:proofErr w:type="gramEnd"/>
      <w:r w:rsidRPr="00CB1CA0">
        <w:rPr>
          <w:rFonts w:ascii="Times New Roman" w:hAnsi="Times New Roman" w:cs="Times New Roman"/>
          <w:i/>
          <w:iCs/>
          <w:color w:val="000000" w:themeColor="text1"/>
          <w:sz w:val="24"/>
          <w:szCs w:val="24"/>
        </w:rPr>
        <w:t>) </w:t>
      </w:r>
      <w:r w:rsidRPr="00CB1CA0">
        <w:rPr>
          <w:rFonts w:ascii="Times New Roman" w:hAnsi="Times New Roman" w:cs="Times New Roman"/>
          <w:color w:val="000000" w:themeColor="text1"/>
          <w:sz w:val="24"/>
          <w:szCs w:val="24"/>
        </w:rPr>
        <w:t>a jelzőrendszeres házi segítségnyújtás,</w:t>
      </w:r>
    </w:p>
    <w:p w:rsidR="00001043" w:rsidRPr="00CB1CA0" w:rsidRDefault="00001043" w:rsidP="00ED6CC1">
      <w:pPr>
        <w:shd w:val="clear" w:color="auto" w:fill="FFFFFF"/>
        <w:spacing w:after="0" w:line="360" w:lineRule="auto"/>
        <w:ind w:firstLine="240"/>
        <w:jc w:val="both"/>
        <w:rPr>
          <w:rFonts w:ascii="Times New Roman" w:hAnsi="Times New Roman" w:cs="Times New Roman"/>
          <w:color w:val="000000" w:themeColor="text1"/>
          <w:sz w:val="24"/>
          <w:szCs w:val="24"/>
        </w:rPr>
      </w:pPr>
      <w:proofErr w:type="gramStart"/>
      <w:r w:rsidRPr="00CB1CA0">
        <w:rPr>
          <w:rFonts w:ascii="Times New Roman" w:hAnsi="Times New Roman" w:cs="Times New Roman"/>
          <w:i/>
          <w:iCs/>
          <w:color w:val="000000" w:themeColor="text1"/>
          <w:sz w:val="24"/>
          <w:szCs w:val="24"/>
        </w:rPr>
        <w:t>g</w:t>
      </w:r>
      <w:proofErr w:type="gramEnd"/>
      <w:r w:rsidRPr="00CB1CA0">
        <w:rPr>
          <w:rFonts w:ascii="Times New Roman" w:hAnsi="Times New Roman" w:cs="Times New Roman"/>
          <w:i/>
          <w:iCs/>
          <w:color w:val="000000" w:themeColor="text1"/>
          <w:sz w:val="24"/>
          <w:szCs w:val="24"/>
        </w:rPr>
        <w:t>) </w:t>
      </w:r>
      <w:r w:rsidRPr="00CB1CA0">
        <w:rPr>
          <w:rFonts w:ascii="Times New Roman" w:hAnsi="Times New Roman" w:cs="Times New Roman"/>
          <w:color w:val="000000" w:themeColor="text1"/>
          <w:sz w:val="24"/>
          <w:szCs w:val="24"/>
        </w:rPr>
        <w:t>a közösségi ellátások,</w:t>
      </w:r>
    </w:p>
    <w:p w:rsidR="00001043" w:rsidRPr="00CB1CA0" w:rsidRDefault="00001043" w:rsidP="00ED6CC1">
      <w:pPr>
        <w:shd w:val="clear" w:color="auto" w:fill="FFFFFF"/>
        <w:spacing w:after="0" w:line="360" w:lineRule="auto"/>
        <w:ind w:firstLine="240"/>
        <w:jc w:val="both"/>
        <w:rPr>
          <w:rFonts w:ascii="Times New Roman" w:hAnsi="Times New Roman" w:cs="Times New Roman"/>
          <w:color w:val="000000" w:themeColor="text1"/>
          <w:sz w:val="24"/>
          <w:szCs w:val="24"/>
        </w:rPr>
      </w:pPr>
      <w:proofErr w:type="gramStart"/>
      <w:r w:rsidRPr="00CB1CA0">
        <w:rPr>
          <w:rFonts w:ascii="Times New Roman" w:hAnsi="Times New Roman" w:cs="Times New Roman"/>
          <w:i/>
          <w:iCs/>
          <w:color w:val="000000" w:themeColor="text1"/>
          <w:sz w:val="24"/>
          <w:szCs w:val="24"/>
        </w:rPr>
        <w:t>h</w:t>
      </w:r>
      <w:proofErr w:type="gramEnd"/>
      <w:r w:rsidRPr="00CB1CA0">
        <w:rPr>
          <w:rFonts w:ascii="Times New Roman" w:hAnsi="Times New Roman" w:cs="Times New Roman"/>
          <w:i/>
          <w:iCs/>
          <w:color w:val="000000" w:themeColor="text1"/>
          <w:sz w:val="24"/>
          <w:szCs w:val="24"/>
        </w:rPr>
        <w:t>) </w:t>
      </w:r>
      <w:r w:rsidRPr="00CB1CA0">
        <w:rPr>
          <w:rFonts w:ascii="Times New Roman" w:hAnsi="Times New Roman" w:cs="Times New Roman"/>
          <w:color w:val="000000" w:themeColor="text1"/>
          <w:sz w:val="24"/>
          <w:szCs w:val="24"/>
        </w:rPr>
        <w:t>a támogató szolgáltatás,</w:t>
      </w:r>
    </w:p>
    <w:p w:rsidR="00001043" w:rsidRPr="00CB1CA0" w:rsidRDefault="00001043" w:rsidP="00ED6CC1">
      <w:pPr>
        <w:shd w:val="clear" w:color="auto" w:fill="FFFFFF"/>
        <w:spacing w:after="0" w:line="360" w:lineRule="auto"/>
        <w:ind w:firstLine="240"/>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i) </w:t>
      </w:r>
      <w:r w:rsidRPr="00CB1CA0">
        <w:rPr>
          <w:rFonts w:ascii="Times New Roman" w:hAnsi="Times New Roman" w:cs="Times New Roman"/>
          <w:color w:val="000000" w:themeColor="text1"/>
          <w:sz w:val="24"/>
          <w:szCs w:val="24"/>
        </w:rPr>
        <w:t>az utcai szociális munka,</w:t>
      </w:r>
    </w:p>
    <w:p w:rsidR="00001043" w:rsidRPr="00CB1CA0" w:rsidRDefault="00001043" w:rsidP="00ED6CC1">
      <w:pPr>
        <w:shd w:val="clear" w:color="auto" w:fill="FFFFFF"/>
        <w:spacing w:after="120" w:line="360" w:lineRule="auto"/>
        <w:ind w:firstLine="238"/>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j) </w:t>
      </w:r>
      <w:r w:rsidRPr="00CB1CA0">
        <w:rPr>
          <w:rFonts w:ascii="Times New Roman" w:hAnsi="Times New Roman" w:cs="Times New Roman"/>
          <w:color w:val="000000" w:themeColor="text1"/>
          <w:sz w:val="24"/>
          <w:szCs w:val="24"/>
        </w:rPr>
        <w:t>a nappali ellátás.</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r w:rsidRPr="00CB1CA0">
        <w:rPr>
          <w:rFonts w:ascii="Times New Roman" w:hAnsi="Times New Roman" w:cs="Times New Roman"/>
          <w:color w:val="000000" w:themeColor="text1"/>
          <w:sz w:val="24"/>
          <w:szCs w:val="24"/>
        </w:rPr>
        <w:t>(2)</w:t>
      </w:r>
      <w:r w:rsidR="001D33C4" w:rsidRPr="00CB1CA0">
        <w:rPr>
          <w:rFonts w:ascii="Times New Roman" w:hAnsi="Times New Roman" w:cs="Times New Roman"/>
          <w:color w:val="000000" w:themeColor="text1"/>
          <w:sz w:val="24"/>
          <w:szCs w:val="24"/>
        </w:rPr>
        <w:t xml:space="preserve"> </w:t>
      </w:r>
      <w:r w:rsidRPr="00CB1CA0">
        <w:rPr>
          <w:rFonts w:ascii="Times New Roman" w:hAnsi="Times New Roman" w:cs="Times New Roman"/>
          <w:b/>
          <w:i/>
          <w:color w:val="000000" w:themeColor="text1"/>
          <w:sz w:val="24"/>
          <w:szCs w:val="24"/>
        </w:rPr>
        <w:t>A személyes gondoskodás keretébe tartozó szakosított ellátást</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proofErr w:type="gramStart"/>
      <w:r w:rsidRPr="00CB1CA0">
        <w:rPr>
          <w:rFonts w:ascii="Times New Roman" w:hAnsi="Times New Roman" w:cs="Times New Roman"/>
          <w:i/>
          <w:iCs/>
          <w:color w:val="000000" w:themeColor="text1"/>
          <w:sz w:val="24"/>
          <w:szCs w:val="24"/>
        </w:rPr>
        <w:t>a</w:t>
      </w:r>
      <w:proofErr w:type="gramEnd"/>
      <w:r w:rsidRPr="00CB1CA0">
        <w:rPr>
          <w:rFonts w:ascii="Times New Roman" w:hAnsi="Times New Roman" w:cs="Times New Roman"/>
          <w:i/>
          <w:iCs/>
          <w:color w:val="000000" w:themeColor="text1"/>
          <w:sz w:val="24"/>
          <w:szCs w:val="24"/>
        </w:rPr>
        <w:t>) </w:t>
      </w:r>
      <w:r w:rsidRPr="00CB1CA0">
        <w:rPr>
          <w:rFonts w:ascii="Times New Roman" w:hAnsi="Times New Roman" w:cs="Times New Roman"/>
          <w:color w:val="000000" w:themeColor="text1"/>
          <w:sz w:val="24"/>
          <w:szCs w:val="24"/>
        </w:rPr>
        <w:t>az ápolást, gondozást nyújtó intézmény,</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b) </w:t>
      </w:r>
      <w:r w:rsidRPr="00CB1CA0">
        <w:rPr>
          <w:rFonts w:ascii="Times New Roman" w:hAnsi="Times New Roman" w:cs="Times New Roman"/>
          <w:color w:val="000000" w:themeColor="text1"/>
          <w:sz w:val="24"/>
          <w:szCs w:val="24"/>
        </w:rPr>
        <w:t>a rehabilitációs intézmény,</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c) </w:t>
      </w:r>
      <w:r w:rsidRPr="00CB1CA0">
        <w:rPr>
          <w:rFonts w:ascii="Times New Roman" w:hAnsi="Times New Roman" w:cs="Times New Roman"/>
          <w:color w:val="000000" w:themeColor="text1"/>
          <w:sz w:val="24"/>
          <w:szCs w:val="24"/>
        </w:rPr>
        <w:t>a lakóotthon (a továbbiakban </w:t>
      </w:r>
      <w:r w:rsidRPr="00CB1CA0">
        <w:rPr>
          <w:rFonts w:ascii="Times New Roman" w:hAnsi="Times New Roman" w:cs="Times New Roman"/>
          <w:i/>
          <w:iCs/>
          <w:color w:val="000000" w:themeColor="text1"/>
          <w:sz w:val="24"/>
          <w:szCs w:val="24"/>
        </w:rPr>
        <w:t>a)-c) </w:t>
      </w:r>
      <w:r w:rsidRPr="00CB1CA0">
        <w:rPr>
          <w:rFonts w:ascii="Times New Roman" w:hAnsi="Times New Roman" w:cs="Times New Roman"/>
          <w:color w:val="000000" w:themeColor="text1"/>
          <w:sz w:val="24"/>
          <w:szCs w:val="24"/>
        </w:rPr>
        <w:t>pont együtt: tartós bentlakásos intézmény),</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d) </w:t>
      </w:r>
      <w:r w:rsidRPr="00CB1CA0">
        <w:rPr>
          <w:rFonts w:ascii="Times New Roman" w:hAnsi="Times New Roman" w:cs="Times New Roman"/>
          <w:color w:val="000000" w:themeColor="text1"/>
          <w:sz w:val="24"/>
          <w:szCs w:val="24"/>
        </w:rPr>
        <w:t>az átmeneti elhelyezést nyújtó intézmény (a továbbiakban </w:t>
      </w:r>
      <w:r w:rsidRPr="00CB1CA0">
        <w:rPr>
          <w:rFonts w:ascii="Times New Roman" w:hAnsi="Times New Roman" w:cs="Times New Roman"/>
          <w:i/>
          <w:iCs/>
          <w:color w:val="000000" w:themeColor="text1"/>
          <w:sz w:val="24"/>
          <w:szCs w:val="24"/>
        </w:rPr>
        <w:t>a)-d) </w:t>
      </w:r>
      <w:r w:rsidRPr="00CB1CA0">
        <w:rPr>
          <w:rFonts w:ascii="Times New Roman" w:hAnsi="Times New Roman" w:cs="Times New Roman"/>
          <w:color w:val="000000" w:themeColor="text1"/>
          <w:sz w:val="24"/>
          <w:szCs w:val="24"/>
        </w:rPr>
        <w:t>pont együtt: bentlakásos intézmény),</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proofErr w:type="gramStart"/>
      <w:r w:rsidRPr="00CB1CA0">
        <w:rPr>
          <w:rFonts w:ascii="Times New Roman" w:hAnsi="Times New Roman" w:cs="Times New Roman"/>
          <w:i/>
          <w:iCs/>
          <w:color w:val="000000" w:themeColor="text1"/>
          <w:sz w:val="24"/>
          <w:szCs w:val="24"/>
        </w:rPr>
        <w:t>e</w:t>
      </w:r>
      <w:proofErr w:type="gramEnd"/>
      <w:r w:rsidRPr="00CB1CA0">
        <w:rPr>
          <w:rFonts w:ascii="Times New Roman" w:hAnsi="Times New Roman" w:cs="Times New Roman"/>
          <w:i/>
          <w:iCs/>
          <w:color w:val="000000" w:themeColor="text1"/>
          <w:sz w:val="24"/>
          <w:szCs w:val="24"/>
        </w:rPr>
        <w:t>) </w:t>
      </w:r>
      <w:r w:rsidRPr="00CB1CA0">
        <w:rPr>
          <w:rFonts w:ascii="Times New Roman" w:hAnsi="Times New Roman" w:cs="Times New Roman"/>
          <w:color w:val="000000" w:themeColor="text1"/>
          <w:sz w:val="24"/>
          <w:szCs w:val="24"/>
        </w:rPr>
        <w:t>a támogatott lakhatás,</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f) </w:t>
      </w:r>
      <w:r w:rsidRPr="00CB1CA0">
        <w:rPr>
          <w:rFonts w:ascii="Times New Roman" w:hAnsi="Times New Roman" w:cs="Times New Roman"/>
          <w:color w:val="000000" w:themeColor="text1"/>
          <w:sz w:val="24"/>
          <w:szCs w:val="24"/>
        </w:rPr>
        <w:t xml:space="preserve">az egyéb </w:t>
      </w:r>
      <w:proofErr w:type="gramStart"/>
      <w:r w:rsidRPr="00CB1CA0">
        <w:rPr>
          <w:rFonts w:ascii="Times New Roman" w:hAnsi="Times New Roman" w:cs="Times New Roman"/>
          <w:color w:val="000000" w:themeColor="text1"/>
          <w:sz w:val="24"/>
          <w:szCs w:val="24"/>
        </w:rPr>
        <w:t>speciális</w:t>
      </w:r>
      <w:proofErr w:type="gramEnd"/>
      <w:r w:rsidRPr="00CB1CA0">
        <w:rPr>
          <w:rFonts w:ascii="Times New Roman" w:hAnsi="Times New Roman" w:cs="Times New Roman"/>
          <w:color w:val="000000" w:themeColor="text1"/>
          <w:sz w:val="24"/>
          <w:szCs w:val="24"/>
        </w:rPr>
        <w:t xml:space="preserve"> szociális intézmény</w:t>
      </w:r>
    </w:p>
    <w:p w:rsidR="0016226E" w:rsidRDefault="00001043" w:rsidP="00ED6CC1">
      <w:pPr>
        <w:shd w:val="clear" w:color="auto" w:fill="FFFFFF"/>
        <w:spacing w:after="240" w:line="360" w:lineRule="auto"/>
        <w:ind w:firstLine="238"/>
        <w:jc w:val="both"/>
        <w:rPr>
          <w:rFonts w:ascii="Times New Roman" w:hAnsi="Times New Roman" w:cs="Times New Roman"/>
          <w:color w:val="000000" w:themeColor="text1"/>
          <w:sz w:val="24"/>
          <w:szCs w:val="24"/>
        </w:rPr>
      </w:pPr>
      <w:proofErr w:type="gramStart"/>
      <w:r w:rsidRPr="00CB1CA0">
        <w:rPr>
          <w:rFonts w:ascii="Times New Roman" w:hAnsi="Times New Roman" w:cs="Times New Roman"/>
          <w:color w:val="000000" w:themeColor="text1"/>
          <w:sz w:val="24"/>
          <w:szCs w:val="24"/>
        </w:rPr>
        <w:t>nyújtja</w:t>
      </w:r>
      <w:proofErr w:type="gramEnd"/>
      <w:r w:rsidRPr="00CB1CA0">
        <w:rPr>
          <w:rFonts w:ascii="Times New Roman" w:hAnsi="Times New Roman" w:cs="Times New Roman"/>
          <w:color w:val="000000" w:themeColor="text1"/>
          <w:sz w:val="24"/>
          <w:szCs w:val="24"/>
        </w:rPr>
        <w:t>.”</w:t>
      </w:r>
    </w:p>
    <w:p w:rsidR="00001043" w:rsidRPr="00CB1CA0" w:rsidRDefault="00001043" w:rsidP="00ED6CC1">
      <w:pPr>
        <w:shd w:val="clear" w:color="auto" w:fill="FFFFFF"/>
        <w:spacing w:after="0" w:line="360" w:lineRule="auto"/>
        <w:jc w:val="both"/>
        <w:rPr>
          <w:rFonts w:ascii="Times New Roman" w:hAnsi="Times New Roman" w:cs="Times New Roman"/>
          <w:color w:val="000000" w:themeColor="text1"/>
          <w:sz w:val="24"/>
          <w:szCs w:val="24"/>
        </w:rPr>
      </w:pPr>
      <w:r w:rsidRPr="00CB1CA0">
        <w:rPr>
          <w:rFonts w:ascii="Times New Roman" w:hAnsi="Times New Roman" w:cs="Times New Roman"/>
          <w:bCs/>
          <w:color w:val="000000" w:themeColor="text1"/>
          <w:sz w:val="24"/>
          <w:szCs w:val="24"/>
        </w:rPr>
        <w:t>Az Szt. 86. §</w:t>
      </w:r>
      <w:r w:rsidRPr="00CB1CA0">
        <w:rPr>
          <w:rFonts w:ascii="Times New Roman" w:hAnsi="Times New Roman" w:cs="Times New Roman"/>
          <w:color w:val="000000" w:themeColor="text1"/>
          <w:sz w:val="24"/>
          <w:szCs w:val="24"/>
        </w:rPr>
        <w:t>-</w:t>
      </w:r>
      <w:proofErr w:type="gramStart"/>
      <w:r w:rsidRPr="00CB1CA0">
        <w:rPr>
          <w:rFonts w:ascii="Times New Roman" w:hAnsi="Times New Roman" w:cs="Times New Roman"/>
          <w:color w:val="000000" w:themeColor="text1"/>
          <w:sz w:val="24"/>
          <w:szCs w:val="24"/>
        </w:rPr>
        <w:t>a</w:t>
      </w:r>
      <w:proofErr w:type="gramEnd"/>
      <w:r w:rsidRPr="00CB1CA0">
        <w:rPr>
          <w:rFonts w:ascii="Times New Roman" w:hAnsi="Times New Roman" w:cs="Times New Roman"/>
          <w:color w:val="000000" w:themeColor="text1"/>
          <w:sz w:val="24"/>
          <w:szCs w:val="24"/>
        </w:rPr>
        <w:t xml:space="preserve"> alapján:</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r w:rsidRPr="00CB1CA0">
        <w:rPr>
          <w:rFonts w:ascii="Times New Roman" w:hAnsi="Times New Roman" w:cs="Times New Roman"/>
          <w:color w:val="000000" w:themeColor="text1"/>
          <w:sz w:val="24"/>
          <w:szCs w:val="24"/>
        </w:rPr>
        <w:t xml:space="preserve">„(1) </w:t>
      </w:r>
      <w:r w:rsidRPr="00CB1CA0">
        <w:rPr>
          <w:rFonts w:ascii="Times New Roman" w:hAnsi="Times New Roman" w:cs="Times New Roman"/>
          <w:b/>
          <w:color w:val="000000" w:themeColor="text1"/>
          <w:sz w:val="24"/>
          <w:szCs w:val="24"/>
        </w:rPr>
        <w:t>A települési önkormányzat köteles biztosítani</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proofErr w:type="gramStart"/>
      <w:r w:rsidRPr="00CB1CA0">
        <w:rPr>
          <w:rFonts w:ascii="Times New Roman" w:hAnsi="Times New Roman" w:cs="Times New Roman"/>
          <w:i/>
          <w:iCs/>
          <w:color w:val="000000" w:themeColor="text1"/>
          <w:sz w:val="24"/>
          <w:szCs w:val="24"/>
        </w:rPr>
        <w:t>a</w:t>
      </w:r>
      <w:proofErr w:type="gramEnd"/>
      <w:r w:rsidRPr="00CB1CA0">
        <w:rPr>
          <w:rFonts w:ascii="Times New Roman" w:hAnsi="Times New Roman" w:cs="Times New Roman"/>
          <w:i/>
          <w:iCs/>
          <w:color w:val="000000" w:themeColor="text1"/>
          <w:sz w:val="24"/>
          <w:szCs w:val="24"/>
        </w:rPr>
        <w:t>)</w:t>
      </w:r>
      <w:r w:rsidRPr="00CB1CA0">
        <w:rPr>
          <w:rFonts w:ascii="Times New Roman" w:hAnsi="Times New Roman" w:cs="Times New Roman"/>
          <w:b/>
          <w:color w:val="000000" w:themeColor="text1"/>
          <w:sz w:val="24"/>
          <w:szCs w:val="24"/>
        </w:rPr>
        <w:t>a családsegítést, ha polgármesteri hivatalt működtet</w:t>
      </w:r>
      <w:r w:rsidRPr="00CB1CA0">
        <w:rPr>
          <w:rFonts w:ascii="Times New Roman" w:hAnsi="Times New Roman" w:cs="Times New Roman"/>
          <w:color w:val="000000" w:themeColor="text1"/>
          <w:sz w:val="24"/>
          <w:szCs w:val="24"/>
        </w:rPr>
        <w:t xml:space="preserve"> vagy a közös önkormányzati hivatal székhelye a településen van,</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b) </w:t>
      </w:r>
      <w:r w:rsidRPr="00CB1CA0">
        <w:rPr>
          <w:rFonts w:ascii="Times New Roman" w:hAnsi="Times New Roman" w:cs="Times New Roman"/>
          <w:b/>
          <w:color w:val="000000" w:themeColor="text1"/>
          <w:sz w:val="24"/>
          <w:szCs w:val="24"/>
        </w:rPr>
        <w:t>étkeztetést,</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c) </w:t>
      </w:r>
      <w:r w:rsidRPr="00CB1CA0">
        <w:rPr>
          <w:rFonts w:ascii="Times New Roman" w:hAnsi="Times New Roman" w:cs="Times New Roman"/>
          <w:b/>
          <w:color w:val="000000" w:themeColor="text1"/>
          <w:sz w:val="24"/>
          <w:szCs w:val="24"/>
        </w:rPr>
        <w:t>házi segítségnyújtást,</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d) </w:t>
      </w:r>
      <w:r w:rsidRPr="00CB1CA0">
        <w:rPr>
          <w:rFonts w:ascii="Times New Roman" w:hAnsi="Times New Roman" w:cs="Times New Roman"/>
          <w:color w:val="000000" w:themeColor="text1"/>
          <w:sz w:val="24"/>
          <w:szCs w:val="24"/>
        </w:rPr>
        <w:t>állandó lakosainak számától függően a (2) bekezdés szerinti szociális szolgáltatásokat,</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proofErr w:type="gramStart"/>
      <w:r w:rsidRPr="00CB1CA0">
        <w:rPr>
          <w:rFonts w:ascii="Times New Roman" w:hAnsi="Times New Roman" w:cs="Times New Roman"/>
          <w:i/>
          <w:iCs/>
          <w:color w:val="000000" w:themeColor="text1"/>
          <w:sz w:val="24"/>
          <w:szCs w:val="24"/>
        </w:rPr>
        <w:t>e</w:t>
      </w:r>
      <w:proofErr w:type="gramEnd"/>
      <w:r w:rsidRPr="00CB1CA0">
        <w:rPr>
          <w:rFonts w:ascii="Times New Roman" w:hAnsi="Times New Roman" w:cs="Times New Roman"/>
          <w:i/>
          <w:iCs/>
          <w:color w:val="000000" w:themeColor="text1"/>
          <w:sz w:val="24"/>
          <w:szCs w:val="24"/>
        </w:rPr>
        <w:t>)</w:t>
      </w:r>
      <w:r w:rsidRPr="00CB1CA0">
        <w:rPr>
          <w:rFonts w:ascii="Times New Roman" w:hAnsi="Times New Roman" w:cs="Times New Roman"/>
          <w:color w:val="000000" w:themeColor="text1"/>
          <w:sz w:val="24"/>
          <w:szCs w:val="24"/>
        </w:rPr>
        <w:t>az </w:t>
      </w:r>
      <w:r w:rsidRPr="00CB1CA0">
        <w:rPr>
          <w:rFonts w:ascii="Times New Roman" w:hAnsi="Times New Roman" w:cs="Times New Roman"/>
          <w:i/>
          <w:iCs/>
          <w:color w:val="000000" w:themeColor="text1"/>
          <w:sz w:val="24"/>
          <w:szCs w:val="24"/>
        </w:rPr>
        <w:t>a)-d) </w:t>
      </w:r>
      <w:r w:rsidRPr="00CB1CA0">
        <w:rPr>
          <w:rFonts w:ascii="Times New Roman" w:hAnsi="Times New Roman" w:cs="Times New Roman"/>
          <w:color w:val="000000" w:themeColor="text1"/>
          <w:sz w:val="24"/>
          <w:szCs w:val="24"/>
        </w:rPr>
        <w:t>pontban nem említett szociális szolgáltatásokhoz való hozzáférést.</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r w:rsidRPr="00CB1CA0">
        <w:rPr>
          <w:rFonts w:ascii="Times New Roman" w:hAnsi="Times New Roman" w:cs="Times New Roman"/>
          <w:color w:val="000000" w:themeColor="text1"/>
          <w:sz w:val="24"/>
          <w:szCs w:val="24"/>
        </w:rPr>
        <w:t>(2)Az a települési önkormányzat, amelyiknek területén</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b) </w:t>
      </w:r>
      <w:r w:rsidRPr="00CB1CA0">
        <w:rPr>
          <w:rFonts w:ascii="Times New Roman" w:hAnsi="Times New Roman" w:cs="Times New Roman"/>
          <w:color w:val="000000" w:themeColor="text1"/>
          <w:sz w:val="24"/>
          <w:szCs w:val="24"/>
        </w:rPr>
        <w:t>háromezer főnél több állandó lakos él, az </w:t>
      </w:r>
      <w:r w:rsidRPr="00CB1CA0">
        <w:rPr>
          <w:rFonts w:ascii="Times New Roman" w:hAnsi="Times New Roman" w:cs="Times New Roman"/>
          <w:i/>
          <w:iCs/>
          <w:color w:val="000000" w:themeColor="text1"/>
          <w:sz w:val="24"/>
          <w:szCs w:val="24"/>
        </w:rPr>
        <w:t>a) </w:t>
      </w:r>
      <w:r w:rsidRPr="00CB1CA0">
        <w:rPr>
          <w:rFonts w:ascii="Times New Roman" w:hAnsi="Times New Roman" w:cs="Times New Roman"/>
          <w:color w:val="000000" w:themeColor="text1"/>
          <w:sz w:val="24"/>
          <w:szCs w:val="24"/>
        </w:rPr>
        <w:t xml:space="preserve">pont szerinti alapszolgáltatást és </w:t>
      </w:r>
      <w:r w:rsidRPr="00CB1CA0">
        <w:rPr>
          <w:rFonts w:ascii="Times New Roman" w:hAnsi="Times New Roman" w:cs="Times New Roman"/>
          <w:b/>
          <w:color w:val="000000" w:themeColor="text1"/>
          <w:sz w:val="24"/>
          <w:szCs w:val="24"/>
        </w:rPr>
        <w:t>idősek nappali ellátását,</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c) </w:t>
      </w:r>
      <w:r w:rsidRPr="00CB1CA0">
        <w:rPr>
          <w:rFonts w:ascii="Times New Roman" w:hAnsi="Times New Roman" w:cs="Times New Roman"/>
          <w:color w:val="000000" w:themeColor="text1"/>
          <w:sz w:val="24"/>
          <w:szCs w:val="24"/>
        </w:rPr>
        <w:t>tízezer főnél több állandó lakos él, az </w:t>
      </w:r>
      <w:r w:rsidRPr="00CB1CA0">
        <w:rPr>
          <w:rFonts w:ascii="Times New Roman" w:hAnsi="Times New Roman" w:cs="Times New Roman"/>
          <w:i/>
          <w:iCs/>
          <w:color w:val="000000" w:themeColor="text1"/>
          <w:sz w:val="24"/>
          <w:szCs w:val="24"/>
        </w:rPr>
        <w:t>a)-b) </w:t>
      </w:r>
      <w:r w:rsidRPr="00CB1CA0">
        <w:rPr>
          <w:rFonts w:ascii="Times New Roman" w:hAnsi="Times New Roman" w:cs="Times New Roman"/>
          <w:color w:val="000000" w:themeColor="text1"/>
          <w:sz w:val="24"/>
          <w:szCs w:val="24"/>
        </w:rPr>
        <w:t>pont szerinti alapszolgáltatásokat és a </w:t>
      </w:r>
      <w:r w:rsidRPr="00CB1CA0">
        <w:rPr>
          <w:rFonts w:ascii="Times New Roman" w:hAnsi="Times New Roman" w:cs="Times New Roman"/>
          <w:i/>
          <w:iCs/>
          <w:color w:val="000000" w:themeColor="text1"/>
          <w:sz w:val="24"/>
          <w:szCs w:val="24"/>
        </w:rPr>
        <w:t>b) </w:t>
      </w:r>
      <w:r w:rsidRPr="00CB1CA0">
        <w:rPr>
          <w:rFonts w:ascii="Times New Roman" w:hAnsi="Times New Roman" w:cs="Times New Roman"/>
          <w:color w:val="000000" w:themeColor="text1"/>
          <w:sz w:val="24"/>
          <w:szCs w:val="24"/>
        </w:rPr>
        <w:t xml:space="preserve">pontban nem említett </w:t>
      </w:r>
      <w:r w:rsidRPr="00CB1CA0">
        <w:rPr>
          <w:rFonts w:ascii="Times New Roman" w:hAnsi="Times New Roman" w:cs="Times New Roman"/>
          <w:b/>
          <w:color w:val="000000" w:themeColor="text1"/>
          <w:sz w:val="24"/>
          <w:szCs w:val="24"/>
        </w:rPr>
        <w:t>nappali ellátást,</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d) </w:t>
      </w:r>
      <w:r w:rsidRPr="00CB1CA0">
        <w:rPr>
          <w:rFonts w:ascii="Times New Roman" w:hAnsi="Times New Roman" w:cs="Times New Roman"/>
          <w:color w:val="000000" w:themeColor="text1"/>
          <w:sz w:val="24"/>
          <w:szCs w:val="24"/>
        </w:rPr>
        <w:t>harmincezer főnél több állandó lakos él, az </w:t>
      </w:r>
      <w:r w:rsidRPr="00CB1CA0">
        <w:rPr>
          <w:rFonts w:ascii="Times New Roman" w:hAnsi="Times New Roman" w:cs="Times New Roman"/>
          <w:i/>
          <w:iCs/>
          <w:color w:val="000000" w:themeColor="text1"/>
          <w:sz w:val="24"/>
          <w:szCs w:val="24"/>
        </w:rPr>
        <w:t>a)-c) </w:t>
      </w:r>
      <w:r w:rsidRPr="00CB1CA0">
        <w:rPr>
          <w:rFonts w:ascii="Times New Roman" w:hAnsi="Times New Roman" w:cs="Times New Roman"/>
          <w:color w:val="000000" w:themeColor="text1"/>
          <w:sz w:val="24"/>
          <w:szCs w:val="24"/>
        </w:rPr>
        <w:t>pont szerinti szociális szolgáltatásokat, időskorúak gondozóházát, éjjeli menedékhelyet, hajléktalan személyek átmeneti szállását</w:t>
      </w:r>
    </w:p>
    <w:p w:rsidR="00001043" w:rsidRPr="00CB1CA0" w:rsidRDefault="00001043" w:rsidP="00ED6CC1">
      <w:pPr>
        <w:shd w:val="clear" w:color="auto" w:fill="FFFFFF"/>
        <w:spacing w:after="120" w:line="360" w:lineRule="auto"/>
        <w:ind w:firstLine="238"/>
        <w:jc w:val="both"/>
        <w:rPr>
          <w:rFonts w:ascii="Times New Roman" w:hAnsi="Times New Roman" w:cs="Times New Roman"/>
          <w:color w:val="000000" w:themeColor="text1"/>
          <w:sz w:val="24"/>
          <w:szCs w:val="24"/>
        </w:rPr>
      </w:pPr>
      <w:proofErr w:type="gramStart"/>
      <w:r w:rsidRPr="00CB1CA0">
        <w:rPr>
          <w:rFonts w:ascii="Times New Roman" w:hAnsi="Times New Roman" w:cs="Times New Roman"/>
          <w:color w:val="000000" w:themeColor="text1"/>
          <w:sz w:val="24"/>
          <w:szCs w:val="24"/>
        </w:rPr>
        <w:t>köteles</w:t>
      </w:r>
      <w:proofErr w:type="gramEnd"/>
      <w:r w:rsidRPr="00CB1CA0">
        <w:rPr>
          <w:rFonts w:ascii="Times New Roman" w:hAnsi="Times New Roman" w:cs="Times New Roman"/>
          <w:color w:val="000000" w:themeColor="text1"/>
          <w:sz w:val="24"/>
          <w:szCs w:val="24"/>
        </w:rPr>
        <w:t xml:space="preserve"> biztosítani.</w:t>
      </w:r>
    </w:p>
    <w:p w:rsidR="00001043" w:rsidRPr="00CB1CA0" w:rsidRDefault="00001043" w:rsidP="00ED6CC1">
      <w:pPr>
        <w:shd w:val="clear" w:color="auto" w:fill="FFFFFF"/>
        <w:spacing w:after="240" w:line="360" w:lineRule="auto"/>
        <w:ind w:firstLine="238"/>
        <w:jc w:val="both"/>
        <w:rPr>
          <w:rFonts w:ascii="Times New Roman" w:hAnsi="Times New Roman" w:cs="Times New Roman"/>
          <w:color w:val="000000" w:themeColor="text1"/>
          <w:sz w:val="24"/>
          <w:szCs w:val="24"/>
        </w:rPr>
      </w:pPr>
      <w:r w:rsidRPr="00CB1CA0">
        <w:rPr>
          <w:rFonts w:ascii="Times New Roman" w:hAnsi="Times New Roman" w:cs="Times New Roman"/>
          <w:color w:val="000000" w:themeColor="text1"/>
          <w:sz w:val="24"/>
          <w:szCs w:val="24"/>
        </w:rPr>
        <w:t>(4)A fővárosi kerületi önkormányzat biztosítja az (1) és (2) bekezdés szerinti szociális szolgáltatásokat, a 88. § (2) bekezdésében foglaltak figyelembevételével. A fővárosi önkormányzat által közvetlenül igazgatott terület tekintetében az (1) és (2) bekezdés szerinti szolgáltatásokat a fővárosi önkormányzat biztosítja.”</w:t>
      </w:r>
    </w:p>
    <w:p w:rsidR="00001043" w:rsidRPr="00CB1CA0" w:rsidRDefault="00001043" w:rsidP="00ED6CC1">
      <w:pPr>
        <w:shd w:val="clear" w:color="auto" w:fill="FFFFFF"/>
        <w:spacing w:after="0" w:line="360" w:lineRule="auto"/>
        <w:jc w:val="both"/>
        <w:rPr>
          <w:rFonts w:ascii="Times New Roman" w:hAnsi="Times New Roman" w:cs="Times New Roman"/>
          <w:color w:val="000000" w:themeColor="text1"/>
          <w:sz w:val="24"/>
          <w:szCs w:val="24"/>
        </w:rPr>
      </w:pPr>
      <w:r w:rsidRPr="00CB1CA0">
        <w:rPr>
          <w:rFonts w:ascii="Times New Roman" w:hAnsi="Times New Roman" w:cs="Times New Roman"/>
          <w:color w:val="000000" w:themeColor="text1"/>
          <w:sz w:val="24"/>
          <w:szCs w:val="24"/>
        </w:rPr>
        <w:t xml:space="preserve">A személyes gondoskodás keretébe tartozó </w:t>
      </w:r>
      <w:r w:rsidRPr="00CB1CA0">
        <w:rPr>
          <w:rFonts w:ascii="Times New Roman" w:hAnsi="Times New Roman" w:cs="Times New Roman"/>
          <w:b/>
          <w:color w:val="000000" w:themeColor="text1"/>
          <w:sz w:val="24"/>
          <w:szCs w:val="24"/>
        </w:rPr>
        <w:t>gyermekjóléti alapellátások:</w:t>
      </w:r>
    </w:p>
    <w:p w:rsidR="00001043" w:rsidRPr="00354BE4"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proofErr w:type="gramStart"/>
      <w:r w:rsidRPr="00354BE4">
        <w:rPr>
          <w:rFonts w:ascii="Times New Roman" w:hAnsi="Times New Roman" w:cs="Times New Roman"/>
          <w:iCs/>
          <w:color w:val="000000" w:themeColor="text1"/>
          <w:sz w:val="24"/>
          <w:szCs w:val="24"/>
        </w:rPr>
        <w:t>a</w:t>
      </w:r>
      <w:proofErr w:type="gramEnd"/>
      <w:r w:rsidRPr="00354BE4">
        <w:rPr>
          <w:rFonts w:ascii="Times New Roman" w:hAnsi="Times New Roman" w:cs="Times New Roman"/>
          <w:iCs/>
          <w:color w:val="000000" w:themeColor="text1"/>
          <w:sz w:val="24"/>
          <w:szCs w:val="24"/>
        </w:rPr>
        <w:t>) </w:t>
      </w:r>
      <w:r w:rsidRPr="00354BE4">
        <w:rPr>
          <w:rFonts w:ascii="Times New Roman" w:hAnsi="Times New Roman" w:cs="Times New Roman"/>
          <w:color w:val="000000" w:themeColor="text1"/>
          <w:sz w:val="24"/>
          <w:szCs w:val="24"/>
        </w:rPr>
        <w:t>a gyermekjóléti szolgáltatás,</w:t>
      </w:r>
    </w:p>
    <w:p w:rsidR="00001043" w:rsidRPr="00354BE4"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r w:rsidRPr="00354BE4">
        <w:rPr>
          <w:rFonts w:ascii="Times New Roman" w:hAnsi="Times New Roman" w:cs="Times New Roman"/>
          <w:iCs/>
          <w:color w:val="000000" w:themeColor="text1"/>
          <w:sz w:val="24"/>
          <w:szCs w:val="24"/>
        </w:rPr>
        <w:t>b) </w:t>
      </w:r>
      <w:r w:rsidRPr="00354BE4">
        <w:rPr>
          <w:rFonts w:ascii="Times New Roman" w:hAnsi="Times New Roman" w:cs="Times New Roman"/>
          <w:color w:val="000000" w:themeColor="text1"/>
          <w:sz w:val="24"/>
          <w:szCs w:val="24"/>
        </w:rPr>
        <w:t>a gyermekek napközbeni ellátása,</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c) </w:t>
      </w:r>
      <w:r w:rsidRPr="00CB1CA0">
        <w:rPr>
          <w:rFonts w:ascii="Times New Roman" w:hAnsi="Times New Roman" w:cs="Times New Roman"/>
          <w:color w:val="000000" w:themeColor="text1"/>
          <w:sz w:val="24"/>
          <w:szCs w:val="24"/>
        </w:rPr>
        <w:t>a gyermekek átmeneti gondozása,</w:t>
      </w:r>
    </w:p>
    <w:p w:rsidR="00CB1CA0" w:rsidRPr="00CB1CA0" w:rsidRDefault="00001043" w:rsidP="00ED6CC1">
      <w:pPr>
        <w:shd w:val="clear" w:color="auto" w:fill="FFFFFF"/>
        <w:spacing w:after="120" w:line="360" w:lineRule="auto"/>
        <w:ind w:firstLine="238"/>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d) </w:t>
      </w:r>
      <w:r w:rsidRPr="00CB1CA0">
        <w:rPr>
          <w:rFonts w:ascii="Times New Roman" w:hAnsi="Times New Roman" w:cs="Times New Roman"/>
          <w:color w:val="000000" w:themeColor="text1"/>
          <w:sz w:val="24"/>
          <w:szCs w:val="24"/>
        </w:rPr>
        <w:t>gyermekek esélynövelő szolgáltatásai.</w:t>
      </w:r>
    </w:p>
    <w:p w:rsidR="00001043" w:rsidRPr="00CB1CA0" w:rsidRDefault="00001043" w:rsidP="00ED6CC1">
      <w:pPr>
        <w:shd w:val="clear" w:color="auto" w:fill="FFFFFF"/>
        <w:spacing w:after="0" w:line="360" w:lineRule="auto"/>
        <w:jc w:val="both"/>
        <w:rPr>
          <w:rFonts w:ascii="Times New Roman" w:hAnsi="Times New Roman" w:cs="Times New Roman"/>
          <w:color w:val="000000" w:themeColor="text1"/>
          <w:sz w:val="24"/>
          <w:szCs w:val="24"/>
        </w:rPr>
      </w:pPr>
      <w:r w:rsidRPr="00CB1CA0">
        <w:rPr>
          <w:rFonts w:ascii="Times New Roman" w:hAnsi="Times New Roman" w:cs="Times New Roman"/>
          <w:color w:val="000000" w:themeColor="text1"/>
          <w:sz w:val="24"/>
          <w:szCs w:val="24"/>
        </w:rPr>
        <w:t xml:space="preserve">A személyes gondoskodás keretébe tartozó </w:t>
      </w:r>
      <w:r w:rsidRPr="00CB1CA0">
        <w:rPr>
          <w:rFonts w:ascii="Times New Roman" w:hAnsi="Times New Roman" w:cs="Times New Roman"/>
          <w:b/>
          <w:color w:val="000000" w:themeColor="text1"/>
          <w:sz w:val="24"/>
          <w:szCs w:val="24"/>
        </w:rPr>
        <w:t>gyermekvédelmi szakellátások:</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proofErr w:type="gramStart"/>
      <w:r w:rsidRPr="00CB1CA0">
        <w:rPr>
          <w:rFonts w:ascii="Times New Roman" w:hAnsi="Times New Roman" w:cs="Times New Roman"/>
          <w:i/>
          <w:iCs/>
          <w:color w:val="000000" w:themeColor="text1"/>
          <w:sz w:val="24"/>
          <w:szCs w:val="24"/>
        </w:rPr>
        <w:t>a</w:t>
      </w:r>
      <w:proofErr w:type="gramEnd"/>
      <w:r w:rsidRPr="00CB1CA0">
        <w:rPr>
          <w:rFonts w:ascii="Times New Roman" w:hAnsi="Times New Roman" w:cs="Times New Roman"/>
          <w:i/>
          <w:iCs/>
          <w:color w:val="000000" w:themeColor="text1"/>
          <w:sz w:val="24"/>
          <w:szCs w:val="24"/>
        </w:rPr>
        <w:t>) </w:t>
      </w:r>
      <w:r w:rsidRPr="00CB1CA0">
        <w:rPr>
          <w:rFonts w:ascii="Times New Roman" w:hAnsi="Times New Roman" w:cs="Times New Roman"/>
          <w:color w:val="000000" w:themeColor="text1"/>
          <w:sz w:val="24"/>
          <w:szCs w:val="24"/>
        </w:rPr>
        <w:t>az otthont nyújtó ellátás,</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b) </w:t>
      </w:r>
      <w:r w:rsidRPr="00CB1CA0">
        <w:rPr>
          <w:rFonts w:ascii="Times New Roman" w:hAnsi="Times New Roman" w:cs="Times New Roman"/>
          <w:color w:val="000000" w:themeColor="text1"/>
          <w:sz w:val="24"/>
          <w:szCs w:val="24"/>
        </w:rPr>
        <w:t>az utógondozói ellátás,</w:t>
      </w:r>
    </w:p>
    <w:p w:rsidR="00001043" w:rsidRPr="00CB1CA0" w:rsidRDefault="00001043" w:rsidP="00ED6CC1">
      <w:pPr>
        <w:shd w:val="clear" w:color="auto" w:fill="FFFFFF"/>
        <w:spacing w:after="120" w:line="360" w:lineRule="auto"/>
        <w:ind w:firstLine="238"/>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c)</w:t>
      </w:r>
      <w:r w:rsidRPr="00CB1CA0">
        <w:rPr>
          <w:rFonts w:ascii="Times New Roman" w:hAnsi="Times New Roman" w:cs="Times New Roman"/>
          <w:color w:val="000000" w:themeColor="text1"/>
          <w:sz w:val="24"/>
          <w:szCs w:val="24"/>
        </w:rPr>
        <w:t xml:space="preserve"> a területi gyermekvédelmi szakszolgáltatás.</w:t>
      </w:r>
    </w:p>
    <w:p w:rsidR="00001043" w:rsidRPr="00CB1CA0" w:rsidRDefault="00001043" w:rsidP="00ED6CC1">
      <w:pPr>
        <w:shd w:val="clear" w:color="auto" w:fill="FFFFFF"/>
        <w:spacing w:after="0" w:line="360" w:lineRule="auto"/>
        <w:jc w:val="both"/>
        <w:rPr>
          <w:rFonts w:ascii="Times New Roman" w:hAnsi="Times New Roman" w:cs="Times New Roman"/>
          <w:color w:val="000000" w:themeColor="text1"/>
          <w:sz w:val="24"/>
          <w:szCs w:val="24"/>
        </w:rPr>
      </w:pPr>
      <w:r w:rsidRPr="00CB1CA0">
        <w:rPr>
          <w:rFonts w:ascii="Times New Roman" w:hAnsi="Times New Roman" w:cs="Times New Roman"/>
          <w:color w:val="000000" w:themeColor="text1"/>
          <w:sz w:val="24"/>
          <w:szCs w:val="24"/>
        </w:rPr>
        <w:t xml:space="preserve">A gyermekvédelmi gondoskodás keretébe tartozó </w:t>
      </w:r>
      <w:r w:rsidRPr="00CB1CA0">
        <w:rPr>
          <w:rFonts w:ascii="Times New Roman" w:hAnsi="Times New Roman" w:cs="Times New Roman"/>
          <w:b/>
          <w:color w:val="000000" w:themeColor="text1"/>
          <w:sz w:val="24"/>
          <w:szCs w:val="24"/>
        </w:rPr>
        <w:t>hatósági intézkedések:</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proofErr w:type="gramStart"/>
      <w:r w:rsidRPr="00CB1CA0">
        <w:rPr>
          <w:rFonts w:ascii="Times New Roman" w:hAnsi="Times New Roman" w:cs="Times New Roman"/>
          <w:i/>
          <w:iCs/>
          <w:color w:val="000000" w:themeColor="text1"/>
          <w:sz w:val="24"/>
          <w:szCs w:val="24"/>
        </w:rPr>
        <w:t>a</w:t>
      </w:r>
      <w:proofErr w:type="gramEnd"/>
      <w:r w:rsidRPr="00CB1CA0">
        <w:rPr>
          <w:rFonts w:ascii="Times New Roman" w:hAnsi="Times New Roman" w:cs="Times New Roman"/>
          <w:i/>
          <w:iCs/>
          <w:color w:val="000000" w:themeColor="text1"/>
          <w:sz w:val="24"/>
          <w:szCs w:val="24"/>
        </w:rPr>
        <w:t>) </w:t>
      </w:r>
      <w:r w:rsidRPr="00CB1CA0">
        <w:rPr>
          <w:rFonts w:ascii="Times New Roman" w:hAnsi="Times New Roman" w:cs="Times New Roman"/>
          <w:color w:val="000000" w:themeColor="text1"/>
          <w:sz w:val="24"/>
          <w:szCs w:val="24"/>
        </w:rPr>
        <w:t>a hátrányos és halmozottan hátrányos helyzet fennállásának megállapítása,</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b) </w:t>
      </w:r>
      <w:r w:rsidRPr="00CB1CA0">
        <w:rPr>
          <w:rFonts w:ascii="Times New Roman" w:hAnsi="Times New Roman" w:cs="Times New Roman"/>
          <w:color w:val="000000" w:themeColor="text1"/>
          <w:sz w:val="24"/>
          <w:szCs w:val="24"/>
        </w:rPr>
        <w:t>a védelembe vétel,</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c) </w:t>
      </w:r>
      <w:r w:rsidRPr="00CB1CA0">
        <w:rPr>
          <w:rFonts w:ascii="Times New Roman" w:hAnsi="Times New Roman" w:cs="Times New Roman"/>
          <w:color w:val="000000" w:themeColor="text1"/>
          <w:sz w:val="24"/>
          <w:szCs w:val="24"/>
        </w:rPr>
        <w:t xml:space="preserve">a </w:t>
      </w:r>
      <w:proofErr w:type="spellStart"/>
      <w:r w:rsidRPr="00CB1CA0">
        <w:rPr>
          <w:rFonts w:ascii="Times New Roman" w:hAnsi="Times New Roman" w:cs="Times New Roman"/>
          <w:color w:val="000000" w:themeColor="text1"/>
          <w:sz w:val="24"/>
          <w:szCs w:val="24"/>
        </w:rPr>
        <w:t>családbafogadás</w:t>
      </w:r>
      <w:proofErr w:type="spellEnd"/>
      <w:r w:rsidRPr="00CB1CA0">
        <w:rPr>
          <w:rFonts w:ascii="Times New Roman" w:hAnsi="Times New Roman" w:cs="Times New Roman"/>
          <w:color w:val="000000" w:themeColor="text1"/>
          <w:sz w:val="24"/>
          <w:szCs w:val="24"/>
        </w:rPr>
        <w:t>,</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d) </w:t>
      </w:r>
      <w:r w:rsidRPr="00CB1CA0">
        <w:rPr>
          <w:rFonts w:ascii="Times New Roman" w:hAnsi="Times New Roman" w:cs="Times New Roman"/>
          <w:color w:val="000000" w:themeColor="text1"/>
          <w:sz w:val="24"/>
          <w:szCs w:val="24"/>
        </w:rPr>
        <w:t>az ideiglenes hatályú elhelyezés,</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proofErr w:type="gramStart"/>
      <w:r w:rsidRPr="00CB1CA0">
        <w:rPr>
          <w:rFonts w:ascii="Times New Roman" w:hAnsi="Times New Roman" w:cs="Times New Roman"/>
          <w:i/>
          <w:iCs/>
          <w:color w:val="000000" w:themeColor="text1"/>
          <w:sz w:val="24"/>
          <w:szCs w:val="24"/>
        </w:rPr>
        <w:t>e</w:t>
      </w:r>
      <w:proofErr w:type="gramEnd"/>
      <w:r w:rsidRPr="00CB1CA0">
        <w:rPr>
          <w:rFonts w:ascii="Times New Roman" w:hAnsi="Times New Roman" w:cs="Times New Roman"/>
          <w:i/>
          <w:iCs/>
          <w:color w:val="000000" w:themeColor="text1"/>
          <w:sz w:val="24"/>
          <w:szCs w:val="24"/>
        </w:rPr>
        <w:t>) </w:t>
      </w:r>
      <w:r w:rsidRPr="00CB1CA0">
        <w:rPr>
          <w:rFonts w:ascii="Times New Roman" w:hAnsi="Times New Roman" w:cs="Times New Roman"/>
          <w:color w:val="000000" w:themeColor="text1"/>
          <w:sz w:val="24"/>
          <w:szCs w:val="24"/>
        </w:rPr>
        <w:t>a nevelésbe vétel,</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proofErr w:type="gramStart"/>
      <w:r w:rsidRPr="00CB1CA0">
        <w:rPr>
          <w:rFonts w:ascii="Times New Roman" w:hAnsi="Times New Roman" w:cs="Times New Roman"/>
          <w:i/>
          <w:iCs/>
          <w:color w:val="000000" w:themeColor="text1"/>
          <w:sz w:val="24"/>
          <w:szCs w:val="24"/>
        </w:rPr>
        <w:t>f</w:t>
      </w:r>
      <w:proofErr w:type="gramEnd"/>
      <w:r w:rsidRPr="00CB1CA0">
        <w:rPr>
          <w:rFonts w:ascii="Times New Roman" w:hAnsi="Times New Roman" w:cs="Times New Roman"/>
          <w:i/>
          <w:iCs/>
          <w:color w:val="000000" w:themeColor="text1"/>
          <w:sz w:val="24"/>
          <w:szCs w:val="24"/>
        </w:rPr>
        <w:t>) </w:t>
      </w:r>
      <w:r w:rsidRPr="00CB1CA0">
        <w:rPr>
          <w:rFonts w:ascii="Times New Roman" w:hAnsi="Times New Roman" w:cs="Times New Roman"/>
          <w:color w:val="000000" w:themeColor="text1"/>
          <w:sz w:val="24"/>
          <w:szCs w:val="24"/>
        </w:rPr>
        <w:t>a nevelési felügyelet elrendelése,</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proofErr w:type="gramStart"/>
      <w:r w:rsidRPr="00CB1CA0">
        <w:rPr>
          <w:rFonts w:ascii="Times New Roman" w:hAnsi="Times New Roman" w:cs="Times New Roman"/>
          <w:i/>
          <w:iCs/>
          <w:color w:val="000000" w:themeColor="text1"/>
          <w:sz w:val="24"/>
          <w:szCs w:val="24"/>
        </w:rPr>
        <w:t>g</w:t>
      </w:r>
      <w:proofErr w:type="gramEnd"/>
      <w:r w:rsidRPr="00CB1CA0">
        <w:rPr>
          <w:rFonts w:ascii="Times New Roman" w:hAnsi="Times New Roman" w:cs="Times New Roman"/>
          <w:i/>
          <w:iCs/>
          <w:color w:val="000000" w:themeColor="text1"/>
          <w:sz w:val="24"/>
          <w:szCs w:val="24"/>
        </w:rPr>
        <w:t>) </w:t>
      </w:r>
      <w:r w:rsidRPr="00CB1CA0">
        <w:rPr>
          <w:rFonts w:ascii="Times New Roman" w:hAnsi="Times New Roman" w:cs="Times New Roman"/>
          <w:color w:val="000000" w:themeColor="text1"/>
          <w:sz w:val="24"/>
          <w:szCs w:val="24"/>
        </w:rPr>
        <w:t>az utógondozás elrendelése,</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proofErr w:type="gramStart"/>
      <w:r w:rsidRPr="00CB1CA0">
        <w:rPr>
          <w:rFonts w:ascii="Times New Roman" w:hAnsi="Times New Roman" w:cs="Times New Roman"/>
          <w:i/>
          <w:iCs/>
          <w:color w:val="000000" w:themeColor="text1"/>
          <w:sz w:val="24"/>
          <w:szCs w:val="24"/>
        </w:rPr>
        <w:t>h</w:t>
      </w:r>
      <w:proofErr w:type="gramEnd"/>
      <w:r w:rsidRPr="00CB1CA0">
        <w:rPr>
          <w:rFonts w:ascii="Times New Roman" w:hAnsi="Times New Roman" w:cs="Times New Roman"/>
          <w:i/>
          <w:iCs/>
          <w:color w:val="000000" w:themeColor="text1"/>
          <w:sz w:val="24"/>
          <w:szCs w:val="24"/>
        </w:rPr>
        <w:t>) </w:t>
      </w:r>
      <w:r w:rsidRPr="00CB1CA0">
        <w:rPr>
          <w:rFonts w:ascii="Times New Roman" w:hAnsi="Times New Roman" w:cs="Times New Roman"/>
          <w:color w:val="000000" w:themeColor="text1"/>
          <w:sz w:val="24"/>
          <w:szCs w:val="24"/>
        </w:rPr>
        <w:t>az utógondozói ellátás elrendelése,</w:t>
      </w:r>
    </w:p>
    <w:p w:rsidR="00001043" w:rsidRPr="00CB1CA0" w:rsidRDefault="00001043" w:rsidP="00ED6CC1">
      <w:pPr>
        <w:shd w:val="clear" w:color="auto" w:fill="FFFFFF"/>
        <w:spacing w:after="0" w:line="360" w:lineRule="auto"/>
        <w:ind w:firstLine="238"/>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i) </w:t>
      </w:r>
      <w:r w:rsidRPr="00CB1CA0">
        <w:rPr>
          <w:rFonts w:ascii="Times New Roman" w:hAnsi="Times New Roman" w:cs="Times New Roman"/>
          <w:color w:val="000000" w:themeColor="text1"/>
          <w:sz w:val="24"/>
          <w:szCs w:val="24"/>
        </w:rPr>
        <w:t>a megelőző pártfogás elrendelése</w:t>
      </w:r>
    </w:p>
    <w:p w:rsidR="00001043" w:rsidRPr="00CB1CA0" w:rsidRDefault="00001043" w:rsidP="00757E2C">
      <w:pPr>
        <w:shd w:val="clear" w:color="auto" w:fill="FFFFFF"/>
        <w:spacing w:after="0" w:line="360" w:lineRule="auto"/>
        <w:jc w:val="both"/>
        <w:rPr>
          <w:rFonts w:ascii="Times New Roman" w:hAnsi="Times New Roman" w:cs="Times New Roman"/>
          <w:color w:val="000000" w:themeColor="text1"/>
          <w:sz w:val="24"/>
          <w:szCs w:val="24"/>
        </w:rPr>
      </w:pPr>
      <w:r w:rsidRPr="00CB1CA0">
        <w:rPr>
          <w:rFonts w:ascii="Times New Roman" w:hAnsi="Times New Roman" w:cs="Times New Roman"/>
          <w:color w:val="000000" w:themeColor="text1"/>
          <w:sz w:val="24"/>
          <w:szCs w:val="24"/>
        </w:rPr>
        <w:t>A Gyvt. 94.§-a szerint</w:t>
      </w:r>
      <w:r w:rsidR="00830083" w:rsidRPr="00CB1CA0">
        <w:rPr>
          <w:rFonts w:ascii="Times New Roman" w:hAnsi="Times New Roman" w:cs="Times New Roman"/>
          <w:color w:val="000000" w:themeColor="text1"/>
          <w:sz w:val="24"/>
          <w:szCs w:val="24"/>
        </w:rPr>
        <w:t xml:space="preserve"> az a </w:t>
      </w:r>
      <w:r w:rsidRPr="00CB1CA0">
        <w:rPr>
          <w:rFonts w:ascii="Times New Roman" w:hAnsi="Times New Roman" w:cs="Times New Roman"/>
          <w:b/>
          <w:i/>
          <w:color w:val="000000" w:themeColor="text1"/>
          <w:sz w:val="24"/>
          <w:szCs w:val="24"/>
        </w:rPr>
        <w:t>települési önkormányzat</w:t>
      </w:r>
      <w:r w:rsidRPr="00CB1CA0">
        <w:rPr>
          <w:rFonts w:ascii="Times New Roman" w:hAnsi="Times New Roman" w:cs="Times New Roman"/>
          <w:color w:val="000000" w:themeColor="text1"/>
          <w:sz w:val="24"/>
          <w:szCs w:val="24"/>
        </w:rPr>
        <w:t>, fővárosban a kerületi önkormányzat, amelynek területén</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proofErr w:type="gramStart"/>
      <w:r w:rsidRPr="00CB1CA0">
        <w:rPr>
          <w:rFonts w:ascii="Times New Roman" w:hAnsi="Times New Roman" w:cs="Times New Roman"/>
          <w:i/>
          <w:iCs/>
          <w:color w:val="000000" w:themeColor="text1"/>
          <w:sz w:val="24"/>
          <w:szCs w:val="24"/>
        </w:rPr>
        <w:t>a</w:t>
      </w:r>
      <w:proofErr w:type="gramEnd"/>
      <w:r w:rsidRPr="00CB1CA0">
        <w:rPr>
          <w:rFonts w:ascii="Times New Roman" w:hAnsi="Times New Roman" w:cs="Times New Roman"/>
          <w:i/>
          <w:iCs/>
          <w:color w:val="000000" w:themeColor="text1"/>
          <w:sz w:val="24"/>
          <w:szCs w:val="24"/>
        </w:rPr>
        <w:t>) </w:t>
      </w:r>
      <w:r w:rsidRPr="00CB1CA0">
        <w:rPr>
          <w:rFonts w:ascii="Times New Roman" w:hAnsi="Times New Roman" w:cs="Times New Roman"/>
          <w:color w:val="000000" w:themeColor="text1"/>
          <w:sz w:val="24"/>
          <w:szCs w:val="24"/>
        </w:rPr>
        <w:t xml:space="preserve">tízezernél több állandó lakos él, </w:t>
      </w:r>
      <w:r w:rsidRPr="00CB1CA0">
        <w:rPr>
          <w:rFonts w:ascii="Times New Roman" w:hAnsi="Times New Roman" w:cs="Times New Roman"/>
          <w:b/>
          <w:color w:val="000000" w:themeColor="text1"/>
          <w:sz w:val="24"/>
          <w:szCs w:val="24"/>
        </w:rPr>
        <w:t>bölcsődét,</w:t>
      </w:r>
    </w:p>
    <w:p w:rsidR="00001043" w:rsidRPr="00CB1CA0" w:rsidRDefault="00001043" w:rsidP="00757E2C">
      <w:pPr>
        <w:shd w:val="clear" w:color="auto" w:fill="FFFFFF"/>
        <w:spacing w:after="0" w:line="360" w:lineRule="auto"/>
        <w:ind w:firstLine="240"/>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b) </w:t>
      </w:r>
      <w:r w:rsidRPr="00CB1CA0">
        <w:rPr>
          <w:rFonts w:ascii="Times New Roman" w:hAnsi="Times New Roman" w:cs="Times New Roman"/>
          <w:color w:val="000000" w:themeColor="text1"/>
          <w:sz w:val="24"/>
          <w:szCs w:val="24"/>
        </w:rPr>
        <w:t>húszezernél több állandó lakos él, az </w:t>
      </w:r>
      <w:r w:rsidRPr="00CB1CA0">
        <w:rPr>
          <w:rFonts w:ascii="Times New Roman" w:hAnsi="Times New Roman" w:cs="Times New Roman"/>
          <w:i/>
          <w:iCs/>
          <w:color w:val="000000" w:themeColor="text1"/>
          <w:sz w:val="24"/>
          <w:szCs w:val="24"/>
        </w:rPr>
        <w:t>a) </w:t>
      </w:r>
      <w:r w:rsidRPr="00CB1CA0">
        <w:rPr>
          <w:rFonts w:ascii="Times New Roman" w:hAnsi="Times New Roman" w:cs="Times New Roman"/>
          <w:color w:val="000000" w:themeColor="text1"/>
          <w:sz w:val="24"/>
          <w:szCs w:val="24"/>
        </w:rPr>
        <w:t>pontban meghatározottak mellett gyermekek átmeneti otthonát,</w:t>
      </w:r>
    </w:p>
    <w:p w:rsidR="00001043" w:rsidRPr="00CB1CA0" w:rsidRDefault="00001043" w:rsidP="00ED6CC1">
      <w:pPr>
        <w:shd w:val="clear" w:color="auto" w:fill="FFFFFF"/>
        <w:spacing w:after="120" w:line="360" w:lineRule="auto"/>
        <w:ind w:firstLine="238"/>
        <w:jc w:val="both"/>
        <w:rPr>
          <w:rFonts w:ascii="Times New Roman" w:hAnsi="Times New Roman" w:cs="Times New Roman"/>
          <w:color w:val="000000" w:themeColor="text1"/>
          <w:sz w:val="24"/>
          <w:szCs w:val="24"/>
        </w:rPr>
      </w:pPr>
      <w:r w:rsidRPr="00CB1CA0">
        <w:rPr>
          <w:rFonts w:ascii="Times New Roman" w:hAnsi="Times New Roman" w:cs="Times New Roman"/>
          <w:i/>
          <w:iCs/>
          <w:color w:val="000000" w:themeColor="text1"/>
          <w:sz w:val="24"/>
          <w:szCs w:val="24"/>
        </w:rPr>
        <w:t>c) </w:t>
      </w:r>
      <w:r w:rsidRPr="00CB1CA0">
        <w:rPr>
          <w:rFonts w:ascii="Times New Roman" w:hAnsi="Times New Roman" w:cs="Times New Roman"/>
          <w:color w:val="000000" w:themeColor="text1"/>
          <w:sz w:val="24"/>
          <w:szCs w:val="24"/>
        </w:rPr>
        <w:t>harmincezernél több állandó lakos él, az </w:t>
      </w:r>
      <w:r w:rsidRPr="00CB1CA0">
        <w:rPr>
          <w:rFonts w:ascii="Times New Roman" w:hAnsi="Times New Roman" w:cs="Times New Roman"/>
          <w:i/>
          <w:iCs/>
          <w:color w:val="000000" w:themeColor="text1"/>
          <w:sz w:val="24"/>
          <w:szCs w:val="24"/>
        </w:rPr>
        <w:t>a) </w:t>
      </w:r>
      <w:r w:rsidRPr="00CB1CA0">
        <w:rPr>
          <w:rFonts w:ascii="Times New Roman" w:hAnsi="Times New Roman" w:cs="Times New Roman"/>
          <w:color w:val="000000" w:themeColor="text1"/>
          <w:sz w:val="24"/>
          <w:szCs w:val="24"/>
        </w:rPr>
        <w:t>és </w:t>
      </w:r>
      <w:r w:rsidRPr="00CB1CA0">
        <w:rPr>
          <w:rFonts w:ascii="Times New Roman" w:hAnsi="Times New Roman" w:cs="Times New Roman"/>
          <w:i/>
          <w:iCs/>
          <w:color w:val="000000" w:themeColor="text1"/>
          <w:sz w:val="24"/>
          <w:szCs w:val="24"/>
        </w:rPr>
        <w:t>b) </w:t>
      </w:r>
      <w:r w:rsidRPr="00CB1CA0">
        <w:rPr>
          <w:rFonts w:ascii="Times New Roman" w:hAnsi="Times New Roman" w:cs="Times New Roman"/>
          <w:color w:val="000000" w:themeColor="text1"/>
          <w:sz w:val="24"/>
          <w:szCs w:val="24"/>
        </w:rPr>
        <w:t>pontokban meghatározottak mellett családok átmeneti otthonát</w:t>
      </w:r>
      <w:r w:rsidR="00830083" w:rsidRPr="00CB1CA0">
        <w:rPr>
          <w:rFonts w:ascii="Times New Roman" w:hAnsi="Times New Roman" w:cs="Times New Roman"/>
          <w:color w:val="000000" w:themeColor="text1"/>
          <w:sz w:val="24"/>
          <w:szCs w:val="24"/>
        </w:rPr>
        <w:t xml:space="preserve"> </w:t>
      </w:r>
      <w:r w:rsidRPr="00CB1CA0">
        <w:rPr>
          <w:rFonts w:ascii="Times New Roman" w:hAnsi="Times New Roman" w:cs="Times New Roman"/>
          <w:b/>
          <w:color w:val="000000" w:themeColor="text1"/>
          <w:sz w:val="24"/>
          <w:szCs w:val="24"/>
        </w:rPr>
        <w:t>köteles működtetni.</w:t>
      </w:r>
    </w:p>
    <w:p w:rsidR="004E39FD" w:rsidRDefault="00001043" w:rsidP="00505931">
      <w:pPr>
        <w:shd w:val="clear" w:color="auto" w:fill="FFFFFF"/>
        <w:spacing w:after="240" w:line="360" w:lineRule="auto"/>
        <w:jc w:val="both"/>
        <w:rPr>
          <w:rFonts w:ascii="Times New Roman" w:hAnsi="Times New Roman" w:cs="Times New Roman"/>
          <w:color w:val="000000" w:themeColor="text1"/>
          <w:sz w:val="24"/>
          <w:szCs w:val="24"/>
          <w:shd w:val="clear" w:color="auto" w:fill="FFFFFF"/>
        </w:rPr>
      </w:pPr>
      <w:r w:rsidRPr="00CB1CA0">
        <w:rPr>
          <w:rFonts w:ascii="Times New Roman" w:hAnsi="Times New Roman" w:cs="Times New Roman"/>
          <w:color w:val="000000" w:themeColor="text1"/>
          <w:sz w:val="24"/>
          <w:szCs w:val="24"/>
          <w:shd w:val="clear" w:color="auto" w:fill="FFFFFF"/>
        </w:rPr>
        <w:t xml:space="preserve">A </w:t>
      </w:r>
      <w:r w:rsidRPr="00CB1CA0">
        <w:rPr>
          <w:rFonts w:ascii="Times New Roman" w:hAnsi="Times New Roman" w:cs="Times New Roman"/>
          <w:b/>
          <w:i/>
          <w:color w:val="000000" w:themeColor="text1"/>
          <w:sz w:val="24"/>
          <w:szCs w:val="24"/>
          <w:shd w:val="clear" w:color="auto" w:fill="FFFFFF"/>
        </w:rPr>
        <w:t>járásszékhely település,</w:t>
      </w:r>
      <w:r w:rsidRPr="00CB1CA0">
        <w:rPr>
          <w:rFonts w:ascii="Times New Roman" w:hAnsi="Times New Roman" w:cs="Times New Roman"/>
          <w:color w:val="000000" w:themeColor="text1"/>
          <w:sz w:val="24"/>
          <w:szCs w:val="24"/>
          <w:shd w:val="clear" w:color="auto" w:fill="FFFFFF"/>
        </w:rPr>
        <w:t xml:space="preserve"> a fővárosban a fővárosi kerületi önkormányzat és a megyei jogú város </w:t>
      </w:r>
      <w:r w:rsidRPr="00CB1CA0">
        <w:rPr>
          <w:rFonts w:ascii="Times New Roman" w:hAnsi="Times New Roman" w:cs="Times New Roman"/>
          <w:b/>
          <w:color w:val="000000" w:themeColor="text1"/>
          <w:sz w:val="24"/>
          <w:szCs w:val="24"/>
          <w:shd w:val="clear" w:color="auto" w:fill="FFFFFF"/>
        </w:rPr>
        <w:t>lakosságszámtól függetlenül köteles gyermekjóléti központot működtetni</w:t>
      </w:r>
      <w:r w:rsidRPr="00CB1CA0">
        <w:rPr>
          <w:rFonts w:ascii="Times New Roman" w:hAnsi="Times New Roman" w:cs="Times New Roman"/>
          <w:color w:val="000000" w:themeColor="text1"/>
          <w:sz w:val="24"/>
          <w:szCs w:val="24"/>
          <w:shd w:val="clear" w:color="auto" w:fill="FFFFFF"/>
        </w:rPr>
        <w:t>. A járásszékhely településen működő gyermekjóléti központ ellátási területe a járás lakosságára terjed ki</w:t>
      </w:r>
      <w:r w:rsidR="007D2D46" w:rsidRPr="00CB1CA0">
        <w:rPr>
          <w:rFonts w:ascii="Times New Roman" w:hAnsi="Times New Roman" w:cs="Times New Roman"/>
          <w:color w:val="000000" w:themeColor="text1"/>
          <w:sz w:val="24"/>
          <w:szCs w:val="24"/>
          <w:shd w:val="clear" w:color="auto" w:fill="FFFFFF"/>
        </w:rPr>
        <w:t>.</w:t>
      </w:r>
    </w:p>
    <w:p w:rsidR="00145BE3" w:rsidRDefault="00145BE3" w:rsidP="00505931">
      <w:pPr>
        <w:shd w:val="clear" w:color="auto" w:fill="FFFFFF"/>
        <w:spacing w:after="240" w:line="360" w:lineRule="auto"/>
        <w:jc w:val="both"/>
        <w:rPr>
          <w:rFonts w:ascii="Times New Roman" w:hAnsi="Times New Roman" w:cs="Times New Roman"/>
          <w:color w:val="000000" w:themeColor="text1"/>
          <w:sz w:val="24"/>
          <w:szCs w:val="24"/>
          <w:shd w:val="clear" w:color="auto" w:fill="FFFFFF"/>
        </w:rPr>
      </w:pPr>
    </w:p>
    <w:p w:rsidR="00145BE3" w:rsidRDefault="00145BE3" w:rsidP="00505931">
      <w:pPr>
        <w:shd w:val="clear" w:color="auto" w:fill="FFFFFF"/>
        <w:spacing w:after="240" w:line="360" w:lineRule="auto"/>
        <w:jc w:val="both"/>
        <w:rPr>
          <w:rFonts w:ascii="Times New Roman" w:hAnsi="Times New Roman" w:cs="Times New Roman"/>
          <w:color w:val="000000" w:themeColor="text1"/>
          <w:sz w:val="24"/>
          <w:szCs w:val="24"/>
          <w:shd w:val="clear" w:color="auto" w:fill="FFFFFF"/>
        </w:rPr>
      </w:pPr>
    </w:p>
    <w:p w:rsidR="00145BE3" w:rsidRDefault="00145BE3" w:rsidP="00505931">
      <w:pPr>
        <w:shd w:val="clear" w:color="auto" w:fill="FFFFFF"/>
        <w:spacing w:after="240" w:line="360" w:lineRule="auto"/>
        <w:jc w:val="both"/>
        <w:rPr>
          <w:rFonts w:ascii="Times New Roman" w:hAnsi="Times New Roman" w:cs="Times New Roman"/>
          <w:color w:val="000000" w:themeColor="text1"/>
          <w:sz w:val="24"/>
          <w:szCs w:val="24"/>
          <w:shd w:val="clear" w:color="auto" w:fill="FFFFFF"/>
        </w:rPr>
      </w:pPr>
    </w:p>
    <w:p w:rsidR="00145BE3" w:rsidRDefault="00145BE3" w:rsidP="00505931">
      <w:pPr>
        <w:shd w:val="clear" w:color="auto" w:fill="FFFFFF"/>
        <w:spacing w:after="240" w:line="360" w:lineRule="auto"/>
        <w:jc w:val="both"/>
        <w:rPr>
          <w:rFonts w:ascii="Times New Roman" w:hAnsi="Times New Roman" w:cs="Times New Roman"/>
          <w:color w:val="000000" w:themeColor="text1"/>
          <w:sz w:val="24"/>
          <w:szCs w:val="24"/>
          <w:shd w:val="clear" w:color="auto" w:fill="FFFFFF"/>
        </w:rPr>
      </w:pPr>
    </w:p>
    <w:p w:rsidR="00145BE3" w:rsidRDefault="00145BE3" w:rsidP="00505931">
      <w:pPr>
        <w:shd w:val="clear" w:color="auto" w:fill="FFFFFF"/>
        <w:spacing w:after="240" w:line="360" w:lineRule="auto"/>
        <w:jc w:val="both"/>
        <w:rPr>
          <w:rFonts w:ascii="Times New Roman" w:hAnsi="Times New Roman" w:cs="Times New Roman"/>
          <w:color w:val="000000" w:themeColor="text1"/>
          <w:sz w:val="24"/>
          <w:szCs w:val="24"/>
          <w:shd w:val="clear" w:color="auto" w:fill="FFFFFF"/>
        </w:rPr>
      </w:pPr>
    </w:p>
    <w:p w:rsidR="00145BE3" w:rsidRDefault="00145BE3" w:rsidP="00505931">
      <w:pPr>
        <w:shd w:val="clear" w:color="auto" w:fill="FFFFFF"/>
        <w:spacing w:after="240" w:line="360" w:lineRule="auto"/>
        <w:jc w:val="both"/>
        <w:rPr>
          <w:rFonts w:ascii="Times New Roman" w:hAnsi="Times New Roman" w:cs="Times New Roman"/>
          <w:color w:val="000000" w:themeColor="text1"/>
          <w:sz w:val="24"/>
          <w:szCs w:val="24"/>
          <w:shd w:val="clear" w:color="auto" w:fill="FFFFFF"/>
        </w:rPr>
      </w:pPr>
    </w:p>
    <w:p w:rsidR="00145BE3" w:rsidRDefault="00145BE3" w:rsidP="00505931">
      <w:pPr>
        <w:shd w:val="clear" w:color="auto" w:fill="FFFFFF"/>
        <w:spacing w:after="240" w:line="360" w:lineRule="auto"/>
        <w:jc w:val="both"/>
        <w:rPr>
          <w:rFonts w:ascii="Times New Roman" w:hAnsi="Times New Roman" w:cs="Times New Roman"/>
          <w:color w:val="000000" w:themeColor="text1"/>
          <w:sz w:val="24"/>
          <w:szCs w:val="24"/>
          <w:shd w:val="clear" w:color="auto" w:fill="FFFFFF"/>
        </w:rPr>
      </w:pPr>
    </w:p>
    <w:p w:rsidR="00145BE3" w:rsidRDefault="00145BE3" w:rsidP="00505931">
      <w:pPr>
        <w:shd w:val="clear" w:color="auto" w:fill="FFFFFF"/>
        <w:spacing w:after="240" w:line="360" w:lineRule="auto"/>
        <w:jc w:val="both"/>
        <w:rPr>
          <w:rFonts w:ascii="Times New Roman" w:hAnsi="Times New Roman" w:cs="Times New Roman"/>
          <w:color w:val="000000" w:themeColor="text1"/>
          <w:sz w:val="24"/>
          <w:szCs w:val="24"/>
          <w:shd w:val="clear" w:color="auto" w:fill="FFFFFF"/>
        </w:rPr>
      </w:pPr>
    </w:p>
    <w:p w:rsidR="00145BE3" w:rsidRDefault="00145BE3" w:rsidP="00505931">
      <w:pPr>
        <w:shd w:val="clear" w:color="auto" w:fill="FFFFFF"/>
        <w:spacing w:after="240" w:line="360" w:lineRule="auto"/>
        <w:jc w:val="both"/>
        <w:rPr>
          <w:rFonts w:ascii="Times New Roman" w:hAnsi="Times New Roman" w:cs="Times New Roman"/>
          <w:color w:val="000000" w:themeColor="text1"/>
          <w:sz w:val="24"/>
          <w:szCs w:val="24"/>
          <w:shd w:val="clear" w:color="auto" w:fill="FFFFFF"/>
        </w:rPr>
      </w:pPr>
    </w:p>
    <w:p w:rsidR="00145BE3" w:rsidRDefault="00145BE3" w:rsidP="00505931">
      <w:pPr>
        <w:shd w:val="clear" w:color="auto" w:fill="FFFFFF"/>
        <w:spacing w:after="240" w:line="360" w:lineRule="auto"/>
        <w:jc w:val="both"/>
        <w:rPr>
          <w:rFonts w:ascii="Times New Roman" w:hAnsi="Times New Roman" w:cs="Times New Roman"/>
          <w:color w:val="000000" w:themeColor="text1"/>
          <w:sz w:val="24"/>
          <w:szCs w:val="24"/>
          <w:shd w:val="clear" w:color="auto" w:fill="FFFFFF"/>
        </w:rPr>
      </w:pPr>
    </w:p>
    <w:p w:rsidR="008C3AA9" w:rsidRDefault="008C3AA9" w:rsidP="00505931">
      <w:pPr>
        <w:shd w:val="clear" w:color="auto" w:fill="FFFFFF"/>
        <w:spacing w:after="240" w:line="360" w:lineRule="auto"/>
        <w:jc w:val="both"/>
        <w:rPr>
          <w:rFonts w:ascii="Times New Roman" w:hAnsi="Times New Roman" w:cs="Times New Roman"/>
          <w:color w:val="000000" w:themeColor="text1"/>
          <w:sz w:val="24"/>
          <w:szCs w:val="24"/>
          <w:shd w:val="clear" w:color="auto" w:fill="FFFFFF"/>
        </w:rPr>
      </w:pPr>
    </w:p>
    <w:p w:rsidR="008C3AA9" w:rsidRDefault="008C3AA9" w:rsidP="00505931">
      <w:pPr>
        <w:shd w:val="clear" w:color="auto" w:fill="FFFFFF"/>
        <w:spacing w:after="240" w:line="360" w:lineRule="auto"/>
        <w:jc w:val="both"/>
        <w:rPr>
          <w:rFonts w:ascii="Times New Roman" w:hAnsi="Times New Roman" w:cs="Times New Roman"/>
          <w:color w:val="000000" w:themeColor="text1"/>
          <w:sz w:val="24"/>
          <w:szCs w:val="24"/>
          <w:shd w:val="clear" w:color="auto" w:fill="FFFFFF"/>
        </w:rPr>
      </w:pPr>
    </w:p>
    <w:p w:rsidR="008C3AA9" w:rsidRDefault="008C3AA9" w:rsidP="00505931">
      <w:pPr>
        <w:shd w:val="clear" w:color="auto" w:fill="FFFFFF"/>
        <w:spacing w:after="240" w:line="360" w:lineRule="auto"/>
        <w:jc w:val="both"/>
        <w:rPr>
          <w:rFonts w:ascii="Times New Roman" w:hAnsi="Times New Roman" w:cs="Times New Roman"/>
          <w:color w:val="000000" w:themeColor="text1"/>
          <w:sz w:val="24"/>
          <w:szCs w:val="24"/>
          <w:shd w:val="clear" w:color="auto" w:fill="FFFFFF"/>
        </w:rPr>
      </w:pPr>
    </w:p>
    <w:p w:rsidR="008C3AA9" w:rsidRPr="00213E23" w:rsidRDefault="008C3AA9" w:rsidP="00505931">
      <w:pPr>
        <w:shd w:val="clear" w:color="auto" w:fill="FFFFFF"/>
        <w:spacing w:after="240" w:line="360" w:lineRule="auto"/>
        <w:jc w:val="both"/>
        <w:rPr>
          <w:rFonts w:ascii="Times New Roman" w:hAnsi="Times New Roman" w:cs="Times New Roman"/>
          <w:color w:val="000000" w:themeColor="text1"/>
          <w:sz w:val="24"/>
          <w:szCs w:val="24"/>
          <w:shd w:val="clear" w:color="auto" w:fill="FFFFFF"/>
        </w:rPr>
      </w:pPr>
    </w:p>
    <w:p w:rsidR="00001043" w:rsidRPr="008852DD" w:rsidRDefault="00B134DD" w:rsidP="00B134DD">
      <w:pPr>
        <w:rPr>
          <w:rFonts w:ascii="Times New Roman" w:hAnsi="Times New Roman" w:cs="Times New Roman"/>
          <w:color w:val="00B050"/>
          <w:sz w:val="24"/>
          <w:szCs w:val="24"/>
        </w:rPr>
      </w:pPr>
      <w:r w:rsidRPr="008852DD">
        <w:rPr>
          <w:rFonts w:ascii="Times New Roman" w:hAnsi="Times New Roman" w:cs="Times New Roman"/>
          <w:b/>
          <w:bCs/>
          <w:color w:val="00B050"/>
          <w:sz w:val="24"/>
          <w:szCs w:val="24"/>
        </w:rPr>
        <w:t>VI.</w:t>
      </w:r>
      <w:r w:rsidR="00BB0456" w:rsidRPr="008852DD">
        <w:rPr>
          <w:rFonts w:ascii="Times New Roman" w:hAnsi="Times New Roman" w:cs="Times New Roman"/>
          <w:b/>
          <w:bCs/>
          <w:color w:val="00B050"/>
          <w:sz w:val="24"/>
          <w:szCs w:val="24"/>
        </w:rPr>
        <w:t xml:space="preserve"> </w:t>
      </w:r>
      <w:r w:rsidRPr="0049033C">
        <w:rPr>
          <w:rFonts w:ascii="Times New Roman" w:hAnsi="Times New Roman" w:cs="Times New Roman"/>
          <w:b/>
          <w:color w:val="00B050"/>
          <w:sz w:val="24"/>
          <w:szCs w:val="24"/>
          <w:u w:val="single"/>
        </w:rPr>
        <w:t>Csongrád városában működő szociális és gyermekjóléti szolgálta</w:t>
      </w:r>
      <w:r w:rsidR="00CD1471">
        <w:rPr>
          <w:rFonts w:ascii="Times New Roman" w:hAnsi="Times New Roman" w:cs="Times New Roman"/>
          <w:b/>
          <w:color w:val="00B050"/>
          <w:sz w:val="24"/>
          <w:szCs w:val="24"/>
          <w:u w:val="single"/>
        </w:rPr>
        <w:t>tások</w:t>
      </w:r>
    </w:p>
    <w:tbl>
      <w:tblPr>
        <w:tblStyle w:val="Rcsostblzat"/>
        <w:tblW w:w="9067" w:type="dxa"/>
        <w:jc w:val="center"/>
        <w:tblLook w:val="04A0" w:firstRow="1" w:lastRow="0" w:firstColumn="1" w:lastColumn="0" w:noHBand="0" w:noVBand="1"/>
      </w:tblPr>
      <w:tblGrid>
        <w:gridCol w:w="2972"/>
        <w:gridCol w:w="3260"/>
        <w:gridCol w:w="2835"/>
      </w:tblGrid>
      <w:tr w:rsidR="00B134DD" w:rsidTr="00C90EB8">
        <w:trPr>
          <w:jc w:val="center"/>
        </w:trPr>
        <w:tc>
          <w:tcPr>
            <w:tcW w:w="2972" w:type="dxa"/>
            <w:vAlign w:val="center"/>
          </w:tcPr>
          <w:p w:rsidR="00B134DD" w:rsidRPr="00D170BA" w:rsidRDefault="00B134DD" w:rsidP="00C90EB8">
            <w:pPr>
              <w:jc w:val="center"/>
              <w:rPr>
                <w:rFonts w:ascii="Times New Roman" w:hAnsi="Times New Roman" w:cs="Times New Roman"/>
                <w:b/>
                <w:color w:val="00B050"/>
                <w:sz w:val="24"/>
                <w:szCs w:val="24"/>
              </w:rPr>
            </w:pPr>
            <w:r w:rsidRPr="00D170BA">
              <w:rPr>
                <w:rFonts w:ascii="Times New Roman" w:hAnsi="Times New Roman" w:cs="Times New Roman"/>
                <w:b/>
                <w:color w:val="00B050"/>
                <w:sz w:val="24"/>
                <w:szCs w:val="24"/>
              </w:rPr>
              <w:t>Szolgáltatás megnevezése</w:t>
            </w:r>
          </w:p>
        </w:tc>
        <w:tc>
          <w:tcPr>
            <w:tcW w:w="3260" w:type="dxa"/>
            <w:vAlign w:val="center"/>
          </w:tcPr>
          <w:p w:rsidR="00B134DD" w:rsidRPr="00D170BA" w:rsidRDefault="00B134DD" w:rsidP="00C90EB8">
            <w:pPr>
              <w:jc w:val="center"/>
              <w:rPr>
                <w:rFonts w:ascii="Times New Roman" w:hAnsi="Times New Roman" w:cs="Times New Roman"/>
                <w:b/>
                <w:color w:val="00B050"/>
                <w:sz w:val="24"/>
                <w:szCs w:val="24"/>
              </w:rPr>
            </w:pPr>
            <w:r w:rsidRPr="00D170BA">
              <w:rPr>
                <w:rFonts w:ascii="Times New Roman" w:hAnsi="Times New Roman" w:cs="Times New Roman"/>
                <w:b/>
                <w:color w:val="00B050"/>
                <w:sz w:val="24"/>
                <w:szCs w:val="24"/>
              </w:rPr>
              <w:t>Intézmény</w:t>
            </w:r>
          </w:p>
        </w:tc>
        <w:tc>
          <w:tcPr>
            <w:tcW w:w="2835" w:type="dxa"/>
            <w:vAlign w:val="center"/>
          </w:tcPr>
          <w:p w:rsidR="00B134DD" w:rsidRPr="00D170BA" w:rsidRDefault="00B134DD" w:rsidP="00C90EB8">
            <w:pPr>
              <w:jc w:val="center"/>
              <w:rPr>
                <w:rFonts w:ascii="Times New Roman" w:hAnsi="Times New Roman" w:cs="Times New Roman"/>
                <w:b/>
                <w:color w:val="00B050"/>
                <w:sz w:val="24"/>
                <w:szCs w:val="24"/>
              </w:rPr>
            </w:pPr>
            <w:r w:rsidRPr="00D170BA">
              <w:rPr>
                <w:rFonts w:ascii="Times New Roman" w:hAnsi="Times New Roman" w:cs="Times New Roman"/>
                <w:b/>
                <w:color w:val="00B050"/>
                <w:sz w:val="24"/>
                <w:szCs w:val="24"/>
              </w:rPr>
              <w:t>Fenntartó</w:t>
            </w:r>
          </w:p>
        </w:tc>
      </w:tr>
      <w:tr w:rsidR="00B134DD" w:rsidTr="00C90EB8">
        <w:trPr>
          <w:jc w:val="center"/>
        </w:trPr>
        <w:tc>
          <w:tcPr>
            <w:tcW w:w="2972" w:type="dxa"/>
            <w:vAlign w:val="center"/>
          </w:tcPr>
          <w:p w:rsidR="00B134DD" w:rsidRPr="00D170BA" w:rsidRDefault="00B134DD" w:rsidP="00C90EB8">
            <w:pPr>
              <w:jc w:val="center"/>
              <w:rPr>
                <w:rFonts w:ascii="Times New Roman" w:hAnsi="Times New Roman" w:cs="Times New Roman"/>
                <w:b/>
                <w:color w:val="00B050"/>
                <w:sz w:val="24"/>
                <w:szCs w:val="24"/>
              </w:rPr>
            </w:pPr>
            <w:proofErr w:type="spellStart"/>
            <w:r w:rsidRPr="00D170BA">
              <w:rPr>
                <w:rFonts w:ascii="Times New Roman" w:hAnsi="Times New Roman" w:cs="Times New Roman"/>
                <w:b/>
                <w:color w:val="00B050"/>
                <w:sz w:val="24"/>
                <w:szCs w:val="24"/>
                <w:lang w:val="en-US"/>
              </w:rPr>
              <w:t>tanyagondnoki</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szolgáltatás</w:t>
            </w:r>
            <w:proofErr w:type="spellEnd"/>
          </w:p>
        </w:tc>
        <w:tc>
          <w:tcPr>
            <w:tcW w:w="3260" w:type="dxa"/>
            <w:vAlign w:val="center"/>
          </w:tcPr>
          <w:p w:rsidR="00B134DD" w:rsidRPr="00D170BA" w:rsidRDefault="00B134DD" w:rsidP="00C90EB8">
            <w:pPr>
              <w:jc w:val="center"/>
              <w:rPr>
                <w:rFonts w:ascii="Times New Roman" w:hAnsi="Times New Roman" w:cs="Times New Roman"/>
                <w:b/>
                <w:color w:val="00B050"/>
                <w:sz w:val="24"/>
                <w:szCs w:val="24"/>
              </w:rPr>
            </w:pPr>
            <w:r w:rsidRPr="00D170BA">
              <w:rPr>
                <w:rFonts w:ascii="Times New Roman" w:hAnsi="Times New Roman" w:cs="Times New Roman"/>
                <w:color w:val="00B050"/>
                <w:sz w:val="24"/>
                <w:szCs w:val="24"/>
              </w:rPr>
              <w:t>Esély Szociális Alapellátási Központ</w:t>
            </w:r>
          </w:p>
        </w:tc>
        <w:tc>
          <w:tcPr>
            <w:tcW w:w="2835" w:type="dxa"/>
            <w:vAlign w:val="center"/>
          </w:tcPr>
          <w:p w:rsidR="00B134DD" w:rsidRPr="00D170BA" w:rsidRDefault="00B134DD" w:rsidP="00C90EB8">
            <w:pPr>
              <w:jc w:val="center"/>
              <w:rPr>
                <w:rFonts w:ascii="Times New Roman" w:hAnsi="Times New Roman" w:cs="Times New Roman"/>
                <w:b/>
                <w:color w:val="00B050"/>
                <w:sz w:val="24"/>
                <w:szCs w:val="24"/>
              </w:rPr>
            </w:pPr>
            <w:proofErr w:type="spellStart"/>
            <w:r w:rsidRPr="00D170BA">
              <w:rPr>
                <w:rFonts w:ascii="Times New Roman" w:hAnsi="Times New Roman" w:cs="Times New Roman"/>
                <w:color w:val="00B050"/>
                <w:sz w:val="24"/>
                <w:szCs w:val="24"/>
                <w:lang w:val="en-US"/>
              </w:rPr>
              <w:t>Alsó</w:t>
            </w:r>
            <w:proofErr w:type="spellEnd"/>
            <w:r w:rsidRPr="00D170BA">
              <w:rPr>
                <w:rFonts w:ascii="Times New Roman" w:hAnsi="Times New Roman" w:cs="Times New Roman"/>
                <w:color w:val="00B050"/>
                <w:sz w:val="24"/>
                <w:szCs w:val="24"/>
                <w:lang w:val="en-US"/>
              </w:rPr>
              <w:t>-Tisza-</w:t>
            </w:r>
            <w:proofErr w:type="spellStart"/>
            <w:r w:rsidRPr="00D170BA">
              <w:rPr>
                <w:rFonts w:ascii="Times New Roman" w:hAnsi="Times New Roman" w:cs="Times New Roman"/>
                <w:color w:val="00B050"/>
                <w:sz w:val="24"/>
                <w:szCs w:val="24"/>
                <w:lang w:val="en-US"/>
              </w:rPr>
              <w:t>menti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Önkormányzati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Társulás</w:t>
            </w:r>
            <w:proofErr w:type="spellEnd"/>
          </w:p>
        </w:tc>
      </w:tr>
      <w:tr w:rsidR="00B134DD" w:rsidTr="00C90EB8">
        <w:trPr>
          <w:jc w:val="center"/>
        </w:trPr>
        <w:tc>
          <w:tcPr>
            <w:tcW w:w="2972" w:type="dxa"/>
            <w:vAlign w:val="center"/>
          </w:tcPr>
          <w:p w:rsidR="00B134DD" w:rsidRPr="00D170BA" w:rsidRDefault="00B134DD" w:rsidP="00C90EB8">
            <w:pPr>
              <w:jc w:val="center"/>
              <w:rPr>
                <w:rFonts w:ascii="Times New Roman" w:hAnsi="Times New Roman" w:cs="Times New Roman"/>
                <w:b/>
                <w:color w:val="00B050"/>
                <w:sz w:val="24"/>
                <w:szCs w:val="24"/>
                <w:lang w:val="en-US"/>
              </w:rPr>
            </w:pPr>
            <w:proofErr w:type="spellStart"/>
            <w:r w:rsidRPr="00D170BA">
              <w:rPr>
                <w:rFonts w:ascii="Times New Roman" w:hAnsi="Times New Roman" w:cs="Times New Roman"/>
                <w:b/>
                <w:color w:val="00B050"/>
                <w:sz w:val="24"/>
                <w:szCs w:val="24"/>
                <w:lang w:val="en-US"/>
              </w:rPr>
              <w:t>étkeztetés</w:t>
            </w:r>
            <w:proofErr w:type="spellEnd"/>
          </w:p>
        </w:tc>
        <w:tc>
          <w:tcPr>
            <w:tcW w:w="3260" w:type="dxa"/>
            <w:vAlign w:val="center"/>
          </w:tcPr>
          <w:p w:rsidR="00B134DD" w:rsidRPr="00D170BA" w:rsidRDefault="00B134DD" w:rsidP="00C90EB8">
            <w:pPr>
              <w:jc w:val="center"/>
              <w:rPr>
                <w:rFonts w:ascii="Times New Roman" w:hAnsi="Times New Roman" w:cs="Times New Roman"/>
                <w:b/>
                <w:color w:val="00B050"/>
                <w:sz w:val="24"/>
                <w:szCs w:val="24"/>
              </w:rPr>
            </w:pPr>
            <w:r w:rsidRPr="00D170BA">
              <w:rPr>
                <w:rFonts w:ascii="Times New Roman" w:hAnsi="Times New Roman" w:cs="Times New Roman"/>
                <w:color w:val="00B050"/>
                <w:sz w:val="24"/>
                <w:szCs w:val="24"/>
              </w:rPr>
              <w:t>Esély Szociális Alapellátási Központ</w:t>
            </w:r>
          </w:p>
        </w:tc>
        <w:tc>
          <w:tcPr>
            <w:tcW w:w="2835" w:type="dxa"/>
            <w:vAlign w:val="center"/>
          </w:tcPr>
          <w:p w:rsidR="00B134DD" w:rsidRPr="00D170BA" w:rsidRDefault="00B134DD" w:rsidP="00C90EB8">
            <w:pPr>
              <w:jc w:val="center"/>
              <w:rPr>
                <w:rFonts w:ascii="Times New Roman" w:hAnsi="Times New Roman" w:cs="Times New Roman"/>
                <w:b/>
                <w:color w:val="00B050"/>
                <w:sz w:val="24"/>
                <w:szCs w:val="24"/>
              </w:rPr>
            </w:pPr>
            <w:proofErr w:type="spellStart"/>
            <w:r w:rsidRPr="00D170BA">
              <w:rPr>
                <w:rFonts w:ascii="Times New Roman" w:hAnsi="Times New Roman" w:cs="Times New Roman"/>
                <w:color w:val="00B050"/>
                <w:sz w:val="24"/>
                <w:szCs w:val="24"/>
                <w:lang w:val="en-US"/>
              </w:rPr>
              <w:t>Alsó</w:t>
            </w:r>
            <w:proofErr w:type="spellEnd"/>
            <w:r w:rsidRPr="00D170BA">
              <w:rPr>
                <w:rFonts w:ascii="Times New Roman" w:hAnsi="Times New Roman" w:cs="Times New Roman"/>
                <w:color w:val="00B050"/>
                <w:sz w:val="24"/>
                <w:szCs w:val="24"/>
                <w:lang w:val="en-US"/>
              </w:rPr>
              <w:t>-Tisza-</w:t>
            </w:r>
            <w:proofErr w:type="spellStart"/>
            <w:r w:rsidRPr="00D170BA">
              <w:rPr>
                <w:rFonts w:ascii="Times New Roman" w:hAnsi="Times New Roman" w:cs="Times New Roman"/>
                <w:color w:val="00B050"/>
                <w:sz w:val="24"/>
                <w:szCs w:val="24"/>
                <w:lang w:val="en-US"/>
              </w:rPr>
              <w:t>menti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Önkormányzati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Társulás</w:t>
            </w:r>
            <w:proofErr w:type="spellEnd"/>
          </w:p>
        </w:tc>
      </w:tr>
      <w:tr w:rsidR="00B134DD" w:rsidTr="00C90EB8">
        <w:trPr>
          <w:jc w:val="center"/>
        </w:trPr>
        <w:tc>
          <w:tcPr>
            <w:tcW w:w="2972" w:type="dxa"/>
            <w:vAlign w:val="center"/>
          </w:tcPr>
          <w:p w:rsidR="00B134DD" w:rsidRPr="00D170BA" w:rsidRDefault="00B134DD" w:rsidP="00C90EB8">
            <w:pPr>
              <w:jc w:val="center"/>
              <w:rPr>
                <w:rFonts w:ascii="Times New Roman" w:hAnsi="Times New Roman" w:cs="Times New Roman"/>
                <w:b/>
                <w:color w:val="00B050"/>
                <w:sz w:val="24"/>
                <w:szCs w:val="24"/>
                <w:lang w:val="en-US"/>
              </w:rPr>
            </w:pPr>
            <w:proofErr w:type="spellStart"/>
            <w:r w:rsidRPr="00D170BA">
              <w:rPr>
                <w:rFonts w:ascii="Times New Roman" w:hAnsi="Times New Roman" w:cs="Times New Roman"/>
                <w:b/>
                <w:color w:val="00B050"/>
                <w:sz w:val="24"/>
                <w:szCs w:val="24"/>
                <w:lang w:val="en-US"/>
              </w:rPr>
              <w:t>házi</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segítségnyújtás</w:t>
            </w:r>
            <w:proofErr w:type="spellEnd"/>
          </w:p>
        </w:tc>
        <w:tc>
          <w:tcPr>
            <w:tcW w:w="3260" w:type="dxa"/>
            <w:vAlign w:val="center"/>
          </w:tcPr>
          <w:p w:rsidR="00B134DD" w:rsidRPr="00D170BA" w:rsidRDefault="00B134DD" w:rsidP="00C90EB8">
            <w:pPr>
              <w:jc w:val="center"/>
              <w:rPr>
                <w:rFonts w:ascii="Times New Roman" w:hAnsi="Times New Roman" w:cs="Times New Roman"/>
                <w:b/>
                <w:color w:val="00B050"/>
                <w:sz w:val="24"/>
                <w:szCs w:val="24"/>
              </w:rPr>
            </w:pPr>
            <w:r w:rsidRPr="00D170BA">
              <w:rPr>
                <w:rFonts w:ascii="Times New Roman" w:hAnsi="Times New Roman" w:cs="Times New Roman"/>
                <w:color w:val="00B050"/>
                <w:sz w:val="24"/>
                <w:szCs w:val="24"/>
              </w:rPr>
              <w:t>Esély Szociális Alapellátási Központ</w:t>
            </w:r>
          </w:p>
        </w:tc>
        <w:tc>
          <w:tcPr>
            <w:tcW w:w="2835" w:type="dxa"/>
            <w:vAlign w:val="center"/>
          </w:tcPr>
          <w:p w:rsidR="00B134DD" w:rsidRPr="00D170BA" w:rsidRDefault="00B134DD" w:rsidP="00C90EB8">
            <w:pPr>
              <w:jc w:val="center"/>
              <w:rPr>
                <w:rFonts w:ascii="Times New Roman" w:hAnsi="Times New Roman" w:cs="Times New Roman"/>
                <w:b/>
                <w:color w:val="00B050"/>
                <w:sz w:val="24"/>
                <w:szCs w:val="24"/>
              </w:rPr>
            </w:pPr>
            <w:proofErr w:type="spellStart"/>
            <w:r w:rsidRPr="00D170BA">
              <w:rPr>
                <w:rFonts w:ascii="Times New Roman" w:hAnsi="Times New Roman" w:cs="Times New Roman"/>
                <w:color w:val="00B050"/>
                <w:sz w:val="24"/>
                <w:szCs w:val="24"/>
                <w:lang w:val="en-US"/>
              </w:rPr>
              <w:t>Alsó</w:t>
            </w:r>
            <w:proofErr w:type="spellEnd"/>
            <w:r w:rsidRPr="00D170BA">
              <w:rPr>
                <w:rFonts w:ascii="Times New Roman" w:hAnsi="Times New Roman" w:cs="Times New Roman"/>
                <w:color w:val="00B050"/>
                <w:sz w:val="24"/>
                <w:szCs w:val="24"/>
                <w:lang w:val="en-US"/>
              </w:rPr>
              <w:t>-Tisza-</w:t>
            </w:r>
            <w:proofErr w:type="spellStart"/>
            <w:r w:rsidRPr="00D170BA">
              <w:rPr>
                <w:rFonts w:ascii="Times New Roman" w:hAnsi="Times New Roman" w:cs="Times New Roman"/>
                <w:color w:val="00B050"/>
                <w:sz w:val="24"/>
                <w:szCs w:val="24"/>
                <w:lang w:val="en-US"/>
              </w:rPr>
              <w:t>menti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Önkormányzati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Társulás</w:t>
            </w:r>
            <w:proofErr w:type="spellEnd"/>
          </w:p>
        </w:tc>
      </w:tr>
      <w:tr w:rsidR="00B134DD" w:rsidTr="00C90EB8">
        <w:trPr>
          <w:jc w:val="center"/>
        </w:trPr>
        <w:tc>
          <w:tcPr>
            <w:tcW w:w="2972" w:type="dxa"/>
            <w:vAlign w:val="center"/>
          </w:tcPr>
          <w:p w:rsidR="00B134DD" w:rsidRPr="00D170BA" w:rsidRDefault="00B134DD" w:rsidP="00C90EB8">
            <w:pPr>
              <w:jc w:val="center"/>
              <w:rPr>
                <w:rFonts w:ascii="Times New Roman" w:hAnsi="Times New Roman" w:cs="Times New Roman"/>
                <w:b/>
                <w:color w:val="00B050"/>
                <w:sz w:val="24"/>
                <w:szCs w:val="24"/>
                <w:lang w:val="en-US"/>
              </w:rPr>
            </w:pPr>
            <w:proofErr w:type="spellStart"/>
            <w:r w:rsidRPr="00D170BA">
              <w:rPr>
                <w:rFonts w:ascii="Times New Roman" w:hAnsi="Times New Roman" w:cs="Times New Roman"/>
                <w:b/>
                <w:color w:val="00B050"/>
                <w:sz w:val="24"/>
                <w:szCs w:val="24"/>
                <w:lang w:val="en-US"/>
              </w:rPr>
              <w:t>jelzőrendszeres</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házi</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segítségnyújtás</w:t>
            </w:r>
            <w:proofErr w:type="spellEnd"/>
          </w:p>
          <w:p w:rsidR="00B134DD" w:rsidRPr="00D170BA" w:rsidRDefault="00B134DD" w:rsidP="00C90EB8">
            <w:pPr>
              <w:jc w:val="center"/>
              <w:rPr>
                <w:rFonts w:ascii="Times New Roman" w:hAnsi="Times New Roman" w:cs="Times New Roman"/>
                <w:b/>
                <w:color w:val="00B050"/>
                <w:sz w:val="24"/>
                <w:szCs w:val="24"/>
                <w:lang w:val="en-US"/>
              </w:rPr>
            </w:pPr>
          </w:p>
        </w:tc>
        <w:tc>
          <w:tcPr>
            <w:tcW w:w="3260" w:type="dxa"/>
            <w:vAlign w:val="center"/>
          </w:tcPr>
          <w:p w:rsidR="00B134DD" w:rsidRPr="00D170BA" w:rsidRDefault="00B134DD" w:rsidP="00C90EB8">
            <w:pPr>
              <w:jc w:val="center"/>
              <w:rPr>
                <w:rFonts w:ascii="Times New Roman" w:hAnsi="Times New Roman" w:cs="Times New Roman"/>
                <w:b/>
                <w:color w:val="00B050"/>
                <w:sz w:val="24"/>
                <w:szCs w:val="24"/>
              </w:rPr>
            </w:pPr>
            <w:r w:rsidRPr="00D170BA">
              <w:rPr>
                <w:rFonts w:ascii="Times New Roman" w:hAnsi="Times New Roman" w:cs="Times New Roman"/>
                <w:color w:val="00B050"/>
                <w:sz w:val="24"/>
                <w:szCs w:val="24"/>
              </w:rPr>
              <w:t>Esély Szociális Alapellátási Központ</w:t>
            </w:r>
          </w:p>
        </w:tc>
        <w:tc>
          <w:tcPr>
            <w:tcW w:w="2835" w:type="dxa"/>
            <w:vAlign w:val="center"/>
          </w:tcPr>
          <w:p w:rsidR="00B134DD" w:rsidRPr="00D170BA" w:rsidRDefault="00B134DD" w:rsidP="00C90EB8">
            <w:pPr>
              <w:jc w:val="center"/>
              <w:rPr>
                <w:rFonts w:ascii="Times New Roman" w:hAnsi="Times New Roman" w:cs="Times New Roman"/>
                <w:b/>
                <w:color w:val="00B050"/>
                <w:sz w:val="24"/>
                <w:szCs w:val="24"/>
              </w:rPr>
            </w:pPr>
            <w:proofErr w:type="spellStart"/>
            <w:r w:rsidRPr="00D170BA">
              <w:rPr>
                <w:rFonts w:ascii="Times New Roman" w:hAnsi="Times New Roman" w:cs="Times New Roman"/>
                <w:color w:val="00B050"/>
                <w:sz w:val="24"/>
                <w:szCs w:val="24"/>
                <w:lang w:val="en-US"/>
              </w:rPr>
              <w:t>Alsó</w:t>
            </w:r>
            <w:proofErr w:type="spellEnd"/>
            <w:r w:rsidRPr="00D170BA">
              <w:rPr>
                <w:rFonts w:ascii="Times New Roman" w:hAnsi="Times New Roman" w:cs="Times New Roman"/>
                <w:color w:val="00B050"/>
                <w:sz w:val="24"/>
                <w:szCs w:val="24"/>
                <w:lang w:val="en-US"/>
              </w:rPr>
              <w:t>-Tisza-</w:t>
            </w:r>
            <w:proofErr w:type="spellStart"/>
            <w:r w:rsidRPr="00D170BA">
              <w:rPr>
                <w:rFonts w:ascii="Times New Roman" w:hAnsi="Times New Roman" w:cs="Times New Roman"/>
                <w:color w:val="00B050"/>
                <w:sz w:val="24"/>
                <w:szCs w:val="24"/>
                <w:lang w:val="en-US"/>
              </w:rPr>
              <w:t>menti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Önkormányzati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Társulás</w:t>
            </w:r>
            <w:proofErr w:type="spellEnd"/>
          </w:p>
        </w:tc>
      </w:tr>
      <w:tr w:rsidR="00B134DD" w:rsidTr="00C90EB8">
        <w:trPr>
          <w:trHeight w:val="743"/>
          <w:jc w:val="center"/>
        </w:trPr>
        <w:tc>
          <w:tcPr>
            <w:tcW w:w="2972" w:type="dxa"/>
            <w:vMerge w:val="restart"/>
            <w:vAlign w:val="center"/>
          </w:tcPr>
          <w:p w:rsidR="00B134DD" w:rsidRPr="00D170BA" w:rsidRDefault="00B134DD" w:rsidP="00C90EB8">
            <w:pPr>
              <w:jc w:val="center"/>
              <w:rPr>
                <w:rFonts w:ascii="Times New Roman" w:hAnsi="Times New Roman" w:cs="Times New Roman"/>
                <w:b/>
                <w:color w:val="00B050"/>
                <w:sz w:val="24"/>
                <w:szCs w:val="24"/>
                <w:lang w:val="en-US"/>
              </w:rPr>
            </w:pPr>
            <w:proofErr w:type="spellStart"/>
            <w:r w:rsidRPr="00D170BA">
              <w:rPr>
                <w:rFonts w:ascii="Times New Roman" w:hAnsi="Times New Roman" w:cs="Times New Roman"/>
                <w:b/>
                <w:color w:val="00B050"/>
                <w:sz w:val="24"/>
                <w:szCs w:val="24"/>
                <w:lang w:val="en-US"/>
              </w:rPr>
              <w:t>pszichiátriai</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betegek</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közösségi</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ellátása</w:t>
            </w:r>
            <w:proofErr w:type="spellEnd"/>
          </w:p>
        </w:tc>
        <w:tc>
          <w:tcPr>
            <w:tcW w:w="3260" w:type="dxa"/>
            <w:vAlign w:val="center"/>
          </w:tcPr>
          <w:p w:rsidR="00B134DD" w:rsidRPr="00D170BA" w:rsidRDefault="00B134DD" w:rsidP="00C90EB8">
            <w:pPr>
              <w:jc w:val="center"/>
              <w:rPr>
                <w:rFonts w:ascii="Times New Roman" w:hAnsi="Times New Roman" w:cs="Times New Roman"/>
                <w:color w:val="00B050"/>
                <w:sz w:val="24"/>
                <w:szCs w:val="24"/>
              </w:rPr>
            </w:pPr>
            <w:r w:rsidRPr="00D170BA">
              <w:rPr>
                <w:rFonts w:ascii="Times New Roman" w:hAnsi="Times New Roman" w:cs="Times New Roman"/>
                <w:color w:val="00B050"/>
                <w:sz w:val="24"/>
                <w:szCs w:val="24"/>
              </w:rPr>
              <w:t>Esély Szociális Alapellátási Központ</w:t>
            </w:r>
          </w:p>
          <w:p w:rsidR="00B134DD" w:rsidRPr="00D170BA" w:rsidRDefault="00B134DD" w:rsidP="00C90EB8">
            <w:pPr>
              <w:jc w:val="center"/>
              <w:rPr>
                <w:rFonts w:ascii="Times New Roman" w:hAnsi="Times New Roman" w:cs="Times New Roman"/>
                <w:b/>
                <w:color w:val="00B050"/>
                <w:sz w:val="24"/>
                <w:szCs w:val="24"/>
              </w:rPr>
            </w:pPr>
          </w:p>
        </w:tc>
        <w:tc>
          <w:tcPr>
            <w:tcW w:w="2835" w:type="dxa"/>
            <w:vAlign w:val="center"/>
          </w:tcPr>
          <w:p w:rsidR="00B134DD" w:rsidRPr="00D170BA" w:rsidRDefault="00B134DD" w:rsidP="00C90EB8">
            <w:pPr>
              <w:jc w:val="center"/>
              <w:rPr>
                <w:rFonts w:ascii="Times New Roman" w:hAnsi="Times New Roman" w:cs="Times New Roman"/>
                <w:color w:val="00B050"/>
                <w:sz w:val="24"/>
                <w:szCs w:val="24"/>
                <w:lang w:val="en-US"/>
              </w:rPr>
            </w:pPr>
            <w:proofErr w:type="spellStart"/>
            <w:r w:rsidRPr="00D170BA">
              <w:rPr>
                <w:rFonts w:ascii="Times New Roman" w:hAnsi="Times New Roman" w:cs="Times New Roman"/>
                <w:color w:val="00B050"/>
                <w:sz w:val="24"/>
                <w:szCs w:val="24"/>
                <w:lang w:val="en-US"/>
              </w:rPr>
              <w:t>Alsó</w:t>
            </w:r>
            <w:proofErr w:type="spellEnd"/>
            <w:r w:rsidRPr="00D170BA">
              <w:rPr>
                <w:rFonts w:ascii="Times New Roman" w:hAnsi="Times New Roman" w:cs="Times New Roman"/>
                <w:color w:val="00B050"/>
                <w:sz w:val="24"/>
                <w:szCs w:val="24"/>
                <w:lang w:val="en-US"/>
              </w:rPr>
              <w:t>-Tisza-</w:t>
            </w:r>
            <w:proofErr w:type="spellStart"/>
            <w:r w:rsidRPr="00D170BA">
              <w:rPr>
                <w:rFonts w:ascii="Times New Roman" w:hAnsi="Times New Roman" w:cs="Times New Roman"/>
                <w:color w:val="00B050"/>
                <w:sz w:val="24"/>
                <w:szCs w:val="24"/>
                <w:lang w:val="en-US"/>
              </w:rPr>
              <w:t>menti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Önkormányzati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Társulás</w:t>
            </w:r>
            <w:proofErr w:type="spellEnd"/>
          </w:p>
          <w:p w:rsidR="00B134DD" w:rsidRPr="00D170BA" w:rsidRDefault="00B134DD" w:rsidP="00C90EB8">
            <w:pPr>
              <w:jc w:val="center"/>
              <w:rPr>
                <w:rFonts w:ascii="Times New Roman" w:hAnsi="Times New Roman" w:cs="Times New Roman"/>
                <w:b/>
                <w:color w:val="00B050"/>
                <w:sz w:val="24"/>
                <w:szCs w:val="24"/>
              </w:rPr>
            </w:pPr>
          </w:p>
        </w:tc>
      </w:tr>
      <w:tr w:rsidR="00B134DD" w:rsidTr="00C90EB8">
        <w:trPr>
          <w:trHeight w:val="743"/>
          <w:jc w:val="center"/>
        </w:trPr>
        <w:tc>
          <w:tcPr>
            <w:tcW w:w="2972" w:type="dxa"/>
            <w:vMerge/>
            <w:vAlign w:val="center"/>
          </w:tcPr>
          <w:p w:rsidR="00B134DD" w:rsidRPr="00D170BA" w:rsidRDefault="00B134DD" w:rsidP="00C90EB8">
            <w:pPr>
              <w:jc w:val="center"/>
              <w:rPr>
                <w:rFonts w:ascii="Times New Roman" w:hAnsi="Times New Roman" w:cs="Times New Roman"/>
                <w:b/>
                <w:color w:val="00B050"/>
                <w:sz w:val="24"/>
                <w:szCs w:val="24"/>
                <w:lang w:val="en-US"/>
              </w:rPr>
            </w:pPr>
          </w:p>
        </w:tc>
        <w:tc>
          <w:tcPr>
            <w:tcW w:w="3260" w:type="dxa"/>
            <w:vAlign w:val="center"/>
          </w:tcPr>
          <w:p w:rsidR="00B134DD" w:rsidRPr="00D170BA" w:rsidRDefault="00AE0A74" w:rsidP="00C90EB8">
            <w:pPr>
              <w:jc w:val="center"/>
              <w:rPr>
                <w:rFonts w:ascii="Times New Roman" w:hAnsi="Times New Roman" w:cs="Times New Roman"/>
                <w:color w:val="00B050"/>
                <w:sz w:val="24"/>
                <w:szCs w:val="24"/>
              </w:rPr>
            </w:pPr>
            <w:r w:rsidRPr="00D170BA">
              <w:rPr>
                <w:rFonts w:ascii="Times New Roman" w:hAnsi="Times New Roman" w:cs="Times New Roman"/>
                <w:bCs/>
                <w:color w:val="00B050"/>
                <w:sz w:val="24"/>
                <w:szCs w:val="24"/>
                <w:lang w:val="en-US"/>
              </w:rPr>
              <w:t xml:space="preserve">Piroskavárosi Szociális és Rehabilitációs </w:t>
            </w:r>
            <w:proofErr w:type="spellStart"/>
            <w:r w:rsidRPr="00D170BA">
              <w:rPr>
                <w:rFonts w:ascii="Times New Roman" w:hAnsi="Times New Roman" w:cs="Times New Roman"/>
                <w:bCs/>
                <w:color w:val="00B050"/>
                <w:sz w:val="24"/>
                <w:szCs w:val="24"/>
                <w:lang w:val="en-US"/>
              </w:rPr>
              <w:t>Foglalkoztató</w:t>
            </w:r>
            <w:proofErr w:type="spellEnd"/>
            <w:r w:rsidRPr="00D170BA">
              <w:rPr>
                <w:rFonts w:ascii="Times New Roman" w:hAnsi="Times New Roman" w:cs="Times New Roman"/>
                <w:bCs/>
                <w:color w:val="00B050"/>
                <w:sz w:val="24"/>
                <w:szCs w:val="24"/>
                <w:lang w:val="en-US"/>
              </w:rPr>
              <w:t xml:space="preserve"> Nonprofit </w:t>
            </w:r>
            <w:proofErr w:type="spellStart"/>
            <w:r w:rsidRPr="00D170BA">
              <w:rPr>
                <w:rFonts w:ascii="Times New Roman" w:hAnsi="Times New Roman" w:cs="Times New Roman"/>
                <w:bCs/>
                <w:color w:val="00B050"/>
                <w:sz w:val="24"/>
                <w:szCs w:val="24"/>
                <w:lang w:val="en-US"/>
              </w:rPr>
              <w:t>Korlátolt</w:t>
            </w:r>
            <w:proofErr w:type="spellEnd"/>
            <w:r w:rsidRPr="00D170BA">
              <w:rPr>
                <w:rFonts w:ascii="Times New Roman" w:hAnsi="Times New Roman" w:cs="Times New Roman"/>
                <w:bCs/>
                <w:color w:val="00B050"/>
                <w:sz w:val="24"/>
                <w:szCs w:val="24"/>
                <w:lang w:val="en-US"/>
              </w:rPr>
              <w:t xml:space="preserve"> </w:t>
            </w:r>
            <w:proofErr w:type="spellStart"/>
            <w:r w:rsidRPr="00D170BA">
              <w:rPr>
                <w:rFonts w:ascii="Times New Roman" w:hAnsi="Times New Roman" w:cs="Times New Roman"/>
                <w:bCs/>
                <w:color w:val="00B050"/>
                <w:sz w:val="24"/>
                <w:szCs w:val="24"/>
                <w:lang w:val="en-US"/>
              </w:rPr>
              <w:t>Felelősségű</w:t>
            </w:r>
            <w:proofErr w:type="spellEnd"/>
            <w:r w:rsidRPr="00D170BA">
              <w:rPr>
                <w:rFonts w:ascii="Times New Roman" w:hAnsi="Times New Roman" w:cs="Times New Roman"/>
                <w:bCs/>
                <w:color w:val="00B050"/>
                <w:sz w:val="24"/>
                <w:szCs w:val="24"/>
                <w:lang w:val="en-US"/>
              </w:rPr>
              <w:t xml:space="preserve"> </w:t>
            </w:r>
            <w:proofErr w:type="spellStart"/>
            <w:r w:rsidRPr="00D170BA">
              <w:rPr>
                <w:rFonts w:ascii="Times New Roman" w:hAnsi="Times New Roman" w:cs="Times New Roman"/>
                <w:bCs/>
                <w:color w:val="00B050"/>
                <w:sz w:val="24"/>
                <w:szCs w:val="24"/>
                <w:lang w:val="en-US"/>
              </w:rPr>
              <w:t>Társaság</w:t>
            </w:r>
            <w:proofErr w:type="spellEnd"/>
          </w:p>
        </w:tc>
        <w:tc>
          <w:tcPr>
            <w:tcW w:w="2835" w:type="dxa"/>
            <w:vAlign w:val="center"/>
          </w:tcPr>
          <w:p w:rsidR="00B134DD" w:rsidRPr="00D170BA" w:rsidRDefault="00AE0A74" w:rsidP="00C90EB8">
            <w:pPr>
              <w:jc w:val="center"/>
              <w:rPr>
                <w:rFonts w:ascii="Times New Roman" w:hAnsi="Times New Roman" w:cs="Times New Roman"/>
                <w:color w:val="00B050"/>
                <w:sz w:val="24"/>
                <w:szCs w:val="24"/>
                <w:lang w:val="en-US"/>
              </w:rPr>
            </w:pPr>
            <w:r w:rsidRPr="00D170BA">
              <w:rPr>
                <w:rFonts w:ascii="Times New Roman" w:hAnsi="Times New Roman" w:cs="Times New Roman"/>
                <w:bCs/>
                <w:color w:val="00B050"/>
                <w:sz w:val="24"/>
                <w:szCs w:val="24"/>
                <w:lang w:val="en-US"/>
              </w:rPr>
              <w:t xml:space="preserve">Piroskavárosi Szociális és Rehabilitációs </w:t>
            </w:r>
            <w:proofErr w:type="spellStart"/>
            <w:r w:rsidRPr="00D170BA">
              <w:rPr>
                <w:rFonts w:ascii="Times New Roman" w:hAnsi="Times New Roman" w:cs="Times New Roman"/>
                <w:bCs/>
                <w:color w:val="00B050"/>
                <w:sz w:val="24"/>
                <w:szCs w:val="24"/>
                <w:lang w:val="en-US"/>
              </w:rPr>
              <w:t>Foglalkoztató</w:t>
            </w:r>
            <w:proofErr w:type="spellEnd"/>
            <w:r w:rsidRPr="00D170BA">
              <w:rPr>
                <w:rFonts w:ascii="Times New Roman" w:hAnsi="Times New Roman" w:cs="Times New Roman"/>
                <w:bCs/>
                <w:color w:val="00B050"/>
                <w:sz w:val="24"/>
                <w:szCs w:val="24"/>
                <w:lang w:val="en-US"/>
              </w:rPr>
              <w:t xml:space="preserve"> Nonprofit </w:t>
            </w:r>
            <w:proofErr w:type="spellStart"/>
            <w:r w:rsidRPr="00D170BA">
              <w:rPr>
                <w:rFonts w:ascii="Times New Roman" w:hAnsi="Times New Roman" w:cs="Times New Roman"/>
                <w:bCs/>
                <w:color w:val="00B050"/>
                <w:sz w:val="24"/>
                <w:szCs w:val="24"/>
                <w:lang w:val="en-US"/>
              </w:rPr>
              <w:t>Korlátolt</w:t>
            </w:r>
            <w:proofErr w:type="spellEnd"/>
            <w:r w:rsidRPr="00D170BA">
              <w:rPr>
                <w:rFonts w:ascii="Times New Roman" w:hAnsi="Times New Roman" w:cs="Times New Roman"/>
                <w:bCs/>
                <w:color w:val="00B050"/>
                <w:sz w:val="24"/>
                <w:szCs w:val="24"/>
                <w:lang w:val="en-US"/>
              </w:rPr>
              <w:t xml:space="preserve"> </w:t>
            </w:r>
            <w:proofErr w:type="spellStart"/>
            <w:r w:rsidRPr="00D170BA">
              <w:rPr>
                <w:rFonts w:ascii="Times New Roman" w:hAnsi="Times New Roman" w:cs="Times New Roman"/>
                <w:bCs/>
                <w:color w:val="00B050"/>
                <w:sz w:val="24"/>
                <w:szCs w:val="24"/>
                <w:lang w:val="en-US"/>
              </w:rPr>
              <w:t>Felelősségű</w:t>
            </w:r>
            <w:proofErr w:type="spellEnd"/>
            <w:r w:rsidRPr="00D170BA">
              <w:rPr>
                <w:rFonts w:ascii="Times New Roman" w:hAnsi="Times New Roman" w:cs="Times New Roman"/>
                <w:bCs/>
                <w:color w:val="00B050"/>
                <w:sz w:val="24"/>
                <w:szCs w:val="24"/>
                <w:lang w:val="en-US"/>
              </w:rPr>
              <w:t xml:space="preserve"> </w:t>
            </w:r>
            <w:proofErr w:type="spellStart"/>
            <w:r w:rsidRPr="00D170BA">
              <w:rPr>
                <w:rFonts w:ascii="Times New Roman" w:hAnsi="Times New Roman" w:cs="Times New Roman"/>
                <w:bCs/>
                <w:color w:val="00B050"/>
                <w:sz w:val="24"/>
                <w:szCs w:val="24"/>
                <w:lang w:val="en-US"/>
              </w:rPr>
              <w:t>Társaság</w:t>
            </w:r>
            <w:proofErr w:type="spellEnd"/>
          </w:p>
        </w:tc>
      </w:tr>
      <w:tr w:rsidR="00B134DD" w:rsidTr="00C90EB8">
        <w:trPr>
          <w:jc w:val="center"/>
        </w:trPr>
        <w:tc>
          <w:tcPr>
            <w:tcW w:w="2972" w:type="dxa"/>
            <w:vAlign w:val="center"/>
          </w:tcPr>
          <w:p w:rsidR="00B134DD" w:rsidRPr="00D170BA" w:rsidRDefault="00B134DD" w:rsidP="00C90EB8">
            <w:pPr>
              <w:jc w:val="center"/>
              <w:rPr>
                <w:rFonts w:ascii="Times New Roman" w:hAnsi="Times New Roman" w:cs="Times New Roman"/>
                <w:b/>
                <w:color w:val="00B050"/>
                <w:sz w:val="24"/>
                <w:szCs w:val="24"/>
                <w:lang w:val="en-US"/>
              </w:rPr>
            </w:pPr>
            <w:proofErr w:type="spellStart"/>
            <w:r w:rsidRPr="00D170BA">
              <w:rPr>
                <w:rFonts w:ascii="Times New Roman" w:hAnsi="Times New Roman" w:cs="Times New Roman"/>
                <w:b/>
                <w:color w:val="00B050"/>
                <w:sz w:val="24"/>
                <w:szCs w:val="24"/>
                <w:lang w:val="en-US"/>
              </w:rPr>
              <w:t>szenvedélybetegek</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közösségi</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ellátása</w:t>
            </w:r>
            <w:proofErr w:type="spellEnd"/>
          </w:p>
        </w:tc>
        <w:tc>
          <w:tcPr>
            <w:tcW w:w="3260" w:type="dxa"/>
            <w:vAlign w:val="center"/>
          </w:tcPr>
          <w:p w:rsidR="00B134DD" w:rsidRPr="00D170BA" w:rsidRDefault="00B134DD" w:rsidP="00C90EB8">
            <w:pPr>
              <w:jc w:val="center"/>
              <w:rPr>
                <w:rFonts w:ascii="Times New Roman" w:hAnsi="Times New Roman" w:cs="Times New Roman"/>
                <w:color w:val="00B050"/>
                <w:sz w:val="24"/>
                <w:szCs w:val="24"/>
              </w:rPr>
            </w:pPr>
            <w:r w:rsidRPr="00D170BA">
              <w:rPr>
                <w:rFonts w:ascii="Times New Roman" w:hAnsi="Times New Roman" w:cs="Times New Roman"/>
                <w:color w:val="00B050"/>
                <w:sz w:val="24"/>
                <w:szCs w:val="24"/>
              </w:rPr>
              <w:t>Esély Szociális Alapellátási Központ</w:t>
            </w:r>
          </w:p>
          <w:p w:rsidR="00B134DD" w:rsidRPr="00D170BA" w:rsidRDefault="00B134DD" w:rsidP="00C90EB8">
            <w:pPr>
              <w:jc w:val="center"/>
              <w:rPr>
                <w:rFonts w:ascii="Times New Roman" w:hAnsi="Times New Roman" w:cs="Times New Roman"/>
                <w:b/>
                <w:color w:val="00B050"/>
                <w:sz w:val="24"/>
                <w:szCs w:val="24"/>
              </w:rPr>
            </w:pPr>
          </w:p>
        </w:tc>
        <w:tc>
          <w:tcPr>
            <w:tcW w:w="2835" w:type="dxa"/>
            <w:vAlign w:val="center"/>
          </w:tcPr>
          <w:p w:rsidR="00B134DD" w:rsidRPr="00D170BA" w:rsidRDefault="00B134DD" w:rsidP="00C90EB8">
            <w:pPr>
              <w:jc w:val="center"/>
              <w:rPr>
                <w:rFonts w:ascii="Times New Roman" w:hAnsi="Times New Roman" w:cs="Times New Roman"/>
                <w:color w:val="00B050"/>
                <w:sz w:val="24"/>
                <w:szCs w:val="24"/>
                <w:lang w:val="en-US"/>
              </w:rPr>
            </w:pPr>
            <w:proofErr w:type="spellStart"/>
            <w:r w:rsidRPr="00D170BA">
              <w:rPr>
                <w:rFonts w:ascii="Times New Roman" w:hAnsi="Times New Roman" w:cs="Times New Roman"/>
                <w:color w:val="00B050"/>
                <w:sz w:val="24"/>
                <w:szCs w:val="24"/>
                <w:lang w:val="en-US"/>
              </w:rPr>
              <w:t>Alsó</w:t>
            </w:r>
            <w:proofErr w:type="spellEnd"/>
            <w:r w:rsidRPr="00D170BA">
              <w:rPr>
                <w:rFonts w:ascii="Times New Roman" w:hAnsi="Times New Roman" w:cs="Times New Roman"/>
                <w:color w:val="00B050"/>
                <w:sz w:val="24"/>
                <w:szCs w:val="24"/>
                <w:lang w:val="en-US"/>
              </w:rPr>
              <w:t>-Tisza-</w:t>
            </w:r>
            <w:proofErr w:type="spellStart"/>
            <w:r w:rsidRPr="00D170BA">
              <w:rPr>
                <w:rFonts w:ascii="Times New Roman" w:hAnsi="Times New Roman" w:cs="Times New Roman"/>
                <w:color w:val="00B050"/>
                <w:sz w:val="24"/>
                <w:szCs w:val="24"/>
                <w:lang w:val="en-US"/>
              </w:rPr>
              <w:t>menti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Önkormányzati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Társulás</w:t>
            </w:r>
            <w:proofErr w:type="spellEnd"/>
          </w:p>
          <w:p w:rsidR="00B134DD" w:rsidRPr="00D170BA" w:rsidRDefault="00B134DD" w:rsidP="00C90EB8">
            <w:pPr>
              <w:jc w:val="center"/>
              <w:rPr>
                <w:rFonts w:ascii="Times New Roman" w:hAnsi="Times New Roman" w:cs="Times New Roman"/>
                <w:b/>
                <w:color w:val="00B050"/>
                <w:sz w:val="24"/>
                <w:szCs w:val="24"/>
              </w:rPr>
            </w:pPr>
          </w:p>
        </w:tc>
      </w:tr>
      <w:tr w:rsidR="00B134DD" w:rsidTr="00C90EB8">
        <w:trPr>
          <w:jc w:val="center"/>
        </w:trPr>
        <w:tc>
          <w:tcPr>
            <w:tcW w:w="2972" w:type="dxa"/>
            <w:vAlign w:val="center"/>
          </w:tcPr>
          <w:p w:rsidR="00B134DD" w:rsidRPr="00D170BA" w:rsidRDefault="00B134DD" w:rsidP="00C90EB8">
            <w:pPr>
              <w:jc w:val="center"/>
              <w:rPr>
                <w:rFonts w:ascii="Times New Roman" w:hAnsi="Times New Roman" w:cs="Times New Roman"/>
                <w:b/>
                <w:color w:val="00B050"/>
                <w:sz w:val="24"/>
                <w:szCs w:val="24"/>
                <w:lang w:val="en-US"/>
              </w:rPr>
            </w:pPr>
            <w:proofErr w:type="spellStart"/>
            <w:r w:rsidRPr="00D170BA">
              <w:rPr>
                <w:rFonts w:ascii="Times New Roman" w:hAnsi="Times New Roman" w:cs="Times New Roman"/>
                <w:b/>
                <w:color w:val="00B050"/>
                <w:sz w:val="24"/>
                <w:szCs w:val="24"/>
                <w:lang w:val="en-US"/>
              </w:rPr>
              <w:t>támogató</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szolgáltatás</w:t>
            </w:r>
            <w:proofErr w:type="spellEnd"/>
          </w:p>
        </w:tc>
        <w:tc>
          <w:tcPr>
            <w:tcW w:w="3260" w:type="dxa"/>
            <w:vAlign w:val="center"/>
          </w:tcPr>
          <w:p w:rsidR="00B134DD" w:rsidRPr="00D170BA" w:rsidRDefault="00B134DD" w:rsidP="00C90EB8">
            <w:pPr>
              <w:jc w:val="center"/>
              <w:rPr>
                <w:rFonts w:ascii="Times New Roman" w:hAnsi="Times New Roman" w:cs="Times New Roman"/>
                <w:color w:val="00B050"/>
                <w:sz w:val="24"/>
                <w:szCs w:val="24"/>
              </w:rPr>
            </w:pPr>
            <w:r w:rsidRPr="00D170BA">
              <w:rPr>
                <w:rFonts w:ascii="Times New Roman" w:hAnsi="Times New Roman" w:cs="Times New Roman"/>
                <w:color w:val="00B050"/>
                <w:sz w:val="24"/>
                <w:szCs w:val="24"/>
              </w:rPr>
              <w:t>Esély Szociális Alapellátási Központ</w:t>
            </w:r>
          </w:p>
          <w:p w:rsidR="00B134DD" w:rsidRPr="00D170BA" w:rsidRDefault="00B134DD" w:rsidP="00C90EB8">
            <w:pPr>
              <w:jc w:val="center"/>
              <w:rPr>
                <w:rFonts w:ascii="Times New Roman" w:hAnsi="Times New Roman" w:cs="Times New Roman"/>
                <w:b/>
                <w:color w:val="00B050"/>
                <w:sz w:val="24"/>
                <w:szCs w:val="24"/>
              </w:rPr>
            </w:pPr>
          </w:p>
        </w:tc>
        <w:tc>
          <w:tcPr>
            <w:tcW w:w="2835" w:type="dxa"/>
            <w:vAlign w:val="center"/>
          </w:tcPr>
          <w:p w:rsidR="00B134DD" w:rsidRPr="00D170BA" w:rsidRDefault="00B134DD" w:rsidP="00C90EB8">
            <w:pPr>
              <w:jc w:val="center"/>
              <w:rPr>
                <w:rFonts w:ascii="Times New Roman" w:hAnsi="Times New Roman" w:cs="Times New Roman"/>
                <w:color w:val="00B050"/>
                <w:sz w:val="24"/>
                <w:szCs w:val="24"/>
                <w:lang w:val="en-US"/>
              </w:rPr>
            </w:pPr>
            <w:proofErr w:type="spellStart"/>
            <w:r w:rsidRPr="00D170BA">
              <w:rPr>
                <w:rFonts w:ascii="Times New Roman" w:hAnsi="Times New Roman" w:cs="Times New Roman"/>
                <w:color w:val="00B050"/>
                <w:sz w:val="24"/>
                <w:szCs w:val="24"/>
                <w:lang w:val="en-US"/>
              </w:rPr>
              <w:t>Alsó</w:t>
            </w:r>
            <w:proofErr w:type="spellEnd"/>
            <w:r w:rsidRPr="00D170BA">
              <w:rPr>
                <w:rFonts w:ascii="Times New Roman" w:hAnsi="Times New Roman" w:cs="Times New Roman"/>
                <w:color w:val="00B050"/>
                <w:sz w:val="24"/>
                <w:szCs w:val="24"/>
                <w:lang w:val="en-US"/>
              </w:rPr>
              <w:t>-Tisza-</w:t>
            </w:r>
            <w:proofErr w:type="spellStart"/>
            <w:r w:rsidRPr="00D170BA">
              <w:rPr>
                <w:rFonts w:ascii="Times New Roman" w:hAnsi="Times New Roman" w:cs="Times New Roman"/>
                <w:color w:val="00B050"/>
                <w:sz w:val="24"/>
                <w:szCs w:val="24"/>
                <w:lang w:val="en-US"/>
              </w:rPr>
              <w:t>menti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Önkormányzati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Társulás</w:t>
            </w:r>
            <w:proofErr w:type="spellEnd"/>
          </w:p>
          <w:p w:rsidR="00B134DD" w:rsidRPr="00D170BA" w:rsidRDefault="00B134DD" w:rsidP="00C90EB8">
            <w:pPr>
              <w:jc w:val="center"/>
              <w:rPr>
                <w:rFonts w:ascii="Times New Roman" w:hAnsi="Times New Roman" w:cs="Times New Roman"/>
                <w:b/>
                <w:color w:val="00B050"/>
                <w:sz w:val="24"/>
                <w:szCs w:val="24"/>
              </w:rPr>
            </w:pPr>
          </w:p>
        </w:tc>
      </w:tr>
      <w:tr w:rsidR="00B134DD" w:rsidTr="00C90EB8">
        <w:trPr>
          <w:jc w:val="center"/>
        </w:trPr>
        <w:tc>
          <w:tcPr>
            <w:tcW w:w="2972" w:type="dxa"/>
            <w:vAlign w:val="center"/>
          </w:tcPr>
          <w:p w:rsidR="00B134DD" w:rsidRPr="00D170BA" w:rsidRDefault="00B134DD" w:rsidP="00C90EB8">
            <w:pPr>
              <w:jc w:val="center"/>
              <w:rPr>
                <w:rFonts w:ascii="Times New Roman" w:hAnsi="Times New Roman" w:cs="Times New Roman"/>
                <w:b/>
                <w:color w:val="00B050"/>
                <w:sz w:val="24"/>
                <w:szCs w:val="24"/>
                <w:lang w:val="en-US"/>
              </w:rPr>
            </w:pPr>
            <w:proofErr w:type="spellStart"/>
            <w:r w:rsidRPr="00D170BA">
              <w:rPr>
                <w:rFonts w:ascii="Times New Roman" w:hAnsi="Times New Roman" w:cs="Times New Roman"/>
                <w:b/>
                <w:color w:val="00B050"/>
                <w:sz w:val="24"/>
                <w:szCs w:val="24"/>
                <w:lang w:val="en-US"/>
              </w:rPr>
              <w:t>időskorúak</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nappali</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ellátása</w:t>
            </w:r>
            <w:proofErr w:type="spellEnd"/>
          </w:p>
        </w:tc>
        <w:tc>
          <w:tcPr>
            <w:tcW w:w="3260" w:type="dxa"/>
            <w:vAlign w:val="center"/>
          </w:tcPr>
          <w:p w:rsidR="00B134DD" w:rsidRPr="00D170BA" w:rsidRDefault="00B134DD" w:rsidP="00C90EB8">
            <w:pPr>
              <w:jc w:val="center"/>
              <w:rPr>
                <w:rFonts w:ascii="Times New Roman" w:hAnsi="Times New Roman" w:cs="Times New Roman"/>
                <w:b/>
                <w:color w:val="00B050"/>
                <w:sz w:val="24"/>
                <w:szCs w:val="24"/>
              </w:rPr>
            </w:pPr>
            <w:r w:rsidRPr="00D170BA">
              <w:rPr>
                <w:rFonts w:ascii="Times New Roman" w:hAnsi="Times New Roman" w:cs="Times New Roman"/>
                <w:color w:val="00B050"/>
                <w:sz w:val="24"/>
                <w:szCs w:val="24"/>
              </w:rPr>
              <w:t>Esély Szociális Alapellátási Központ</w:t>
            </w:r>
          </w:p>
        </w:tc>
        <w:tc>
          <w:tcPr>
            <w:tcW w:w="2835" w:type="dxa"/>
            <w:vAlign w:val="center"/>
          </w:tcPr>
          <w:p w:rsidR="00B134DD" w:rsidRPr="00D170BA" w:rsidRDefault="00B134DD" w:rsidP="00C90EB8">
            <w:pPr>
              <w:jc w:val="center"/>
              <w:rPr>
                <w:rFonts w:ascii="Times New Roman" w:hAnsi="Times New Roman" w:cs="Times New Roman"/>
                <w:b/>
                <w:color w:val="00B050"/>
                <w:sz w:val="24"/>
                <w:szCs w:val="24"/>
              </w:rPr>
            </w:pPr>
            <w:proofErr w:type="spellStart"/>
            <w:r w:rsidRPr="00D170BA">
              <w:rPr>
                <w:rFonts w:ascii="Times New Roman" w:hAnsi="Times New Roman" w:cs="Times New Roman"/>
                <w:color w:val="00B050"/>
                <w:sz w:val="24"/>
                <w:szCs w:val="24"/>
                <w:lang w:val="en-US"/>
              </w:rPr>
              <w:t>Alsó</w:t>
            </w:r>
            <w:proofErr w:type="spellEnd"/>
            <w:r w:rsidRPr="00D170BA">
              <w:rPr>
                <w:rFonts w:ascii="Times New Roman" w:hAnsi="Times New Roman" w:cs="Times New Roman"/>
                <w:color w:val="00B050"/>
                <w:sz w:val="24"/>
                <w:szCs w:val="24"/>
                <w:lang w:val="en-US"/>
              </w:rPr>
              <w:t>-Tisza-</w:t>
            </w:r>
            <w:proofErr w:type="spellStart"/>
            <w:r w:rsidRPr="00D170BA">
              <w:rPr>
                <w:rFonts w:ascii="Times New Roman" w:hAnsi="Times New Roman" w:cs="Times New Roman"/>
                <w:color w:val="00B050"/>
                <w:sz w:val="24"/>
                <w:szCs w:val="24"/>
                <w:lang w:val="en-US"/>
              </w:rPr>
              <w:t>menti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Önkormányzati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Társulás</w:t>
            </w:r>
            <w:proofErr w:type="spellEnd"/>
          </w:p>
        </w:tc>
      </w:tr>
      <w:tr w:rsidR="00B134DD" w:rsidTr="00C90EB8">
        <w:trPr>
          <w:jc w:val="center"/>
        </w:trPr>
        <w:tc>
          <w:tcPr>
            <w:tcW w:w="2972" w:type="dxa"/>
            <w:vAlign w:val="center"/>
          </w:tcPr>
          <w:p w:rsidR="00B134DD" w:rsidRPr="00D170BA" w:rsidRDefault="00B134DD" w:rsidP="00C90EB8">
            <w:pPr>
              <w:pStyle w:val="Listaszerbekezds"/>
              <w:spacing w:line="360" w:lineRule="auto"/>
              <w:ind w:left="0"/>
              <w:contextualSpacing w:val="0"/>
              <w:jc w:val="center"/>
              <w:rPr>
                <w:rFonts w:ascii="Times New Roman" w:hAnsi="Times New Roman" w:cs="Times New Roman"/>
                <w:b/>
                <w:color w:val="00B050"/>
                <w:sz w:val="24"/>
                <w:szCs w:val="24"/>
                <w:lang w:val="en-US"/>
              </w:rPr>
            </w:pPr>
            <w:proofErr w:type="spellStart"/>
            <w:r w:rsidRPr="00D170BA">
              <w:rPr>
                <w:rFonts w:ascii="Times New Roman" w:hAnsi="Times New Roman" w:cs="Times New Roman"/>
                <w:b/>
                <w:color w:val="00B050"/>
                <w:sz w:val="24"/>
                <w:szCs w:val="24"/>
                <w:lang w:val="en-US"/>
              </w:rPr>
              <w:t>fogyatékkal</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élők</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nappali</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ellátása</w:t>
            </w:r>
            <w:proofErr w:type="spellEnd"/>
          </w:p>
          <w:p w:rsidR="00B134DD" w:rsidRPr="00D170BA" w:rsidRDefault="00B134DD" w:rsidP="00C90EB8">
            <w:pPr>
              <w:jc w:val="center"/>
              <w:rPr>
                <w:rFonts w:ascii="Times New Roman" w:hAnsi="Times New Roman" w:cs="Times New Roman"/>
                <w:b/>
                <w:color w:val="00B050"/>
                <w:sz w:val="24"/>
                <w:szCs w:val="24"/>
                <w:lang w:val="en-US"/>
              </w:rPr>
            </w:pPr>
          </w:p>
        </w:tc>
        <w:tc>
          <w:tcPr>
            <w:tcW w:w="3260" w:type="dxa"/>
            <w:vAlign w:val="center"/>
          </w:tcPr>
          <w:p w:rsidR="00B134DD" w:rsidRPr="00D170BA" w:rsidRDefault="00B134DD" w:rsidP="00C90EB8">
            <w:pPr>
              <w:jc w:val="center"/>
              <w:rPr>
                <w:rFonts w:ascii="Times New Roman" w:hAnsi="Times New Roman" w:cs="Times New Roman"/>
                <w:b/>
                <w:color w:val="00B050"/>
                <w:sz w:val="24"/>
                <w:szCs w:val="24"/>
              </w:rPr>
            </w:pPr>
            <w:r w:rsidRPr="00D170BA">
              <w:rPr>
                <w:rFonts w:ascii="Times New Roman" w:hAnsi="Times New Roman" w:cs="Times New Roman"/>
                <w:color w:val="00B050"/>
                <w:sz w:val="24"/>
                <w:szCs w:val="24"/>
              </w:rPr>
              <w:t>Esély Szociális Alapellátási Központ</w:t>
            </w:r>
          </w:p>
        </w:tc>
        <w:tc>
          <w:tcPr>
            <w:tcW w:w="2835" w:type="dxa"/>
            <w:vAlign w:val="center"/>
          </w:tcPr>
          <w:p w:rsidR="00B134DD" w:rsidRPr="00D170BA" w:rsidRDefault="00B134DD" w:rsidP="00C90EB8">
            <w:pPr>
              <w:jc w:val="center"/>
              <w:rPr>
                <w:rFonts w:ascii="Times New Roman" w:hAnsi="Times New Roman" w:cs="Times New Roman"/>
                <w:b/>
                <w:color w:val="00B050"/>
                <w:sz w:val="24"/>
                <w:szCs w:val="24"/>
              </w:rPr>
            </w:pPr>
            <w:proofErr w:type="spellStart"/>
            <w:r w:rsidRPr="00D170BA">
              <w:rPr>
                <w:rFonts w:ascii="Times New Roman" w:hAnsi="Times New Roman" w:cs="Times New Roman"/>
                <w:color w:val="00B050"/>
                <w:sz w:val="24"/>
                <w:szCs w:val="24"/>
                <w:lang w:val="en-US"/>
              </w:rPr>
              <w:t>Alsó</w:t>
            </w:r>
            <w:proofErr w:type="spellEnd"/>
            <w:r w:rsidRPr="00D170BA">
              <w:rPr>
                <w:rFonts w:ascii="Times New Roman" w:hAnsi="Times New Roman" w:cs="Times New Roman"/>
                <w:color w:val="00B050"/>
                <w:sz w:val="24"/>
                <w:szCs w:val="24"/>
                <w:lang w:val="en-US"/>
              </w:rPr>
              <w:t>-Tisza-</w:t>
            </w:r>
            <w:proofErr w:type="spellStart"/>
            <w:r w:rsidRPr="00D170BA">
              <w:rPr>
                <w:rFonts w:ascii="Times New Roman" w:hAnsi="Times New Roman" w:cs="Times New Roman"/>
                <w:color w:val="00B050"/>
                <w:sz w:val="24"/>
                <w:szCs w:val="24"/>
                <w:lang w:val="en-US"/>
              </w:rPr>
              <w:t>menti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Önkormányzati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Társulás</w:t>
            </w:r>
            <w:proofErr w:type="spellEnd"/>
          </w:p>
        </w:tc>
      </w:tr>
      <w:tr w:rsidR="00B134DD" w:rsidTr="00C90EB8">
        <w:trPr>
          <w:jc w:val="center"/>
        </w:trPr>
        <w:tc>
          <w:tcPr>
            <w:tcW w:w="2972" w:type="dxa"/>
            <w:vAlign w:val="center"/>
          </w:tcPr>
          <w:p w:rsidR="00B134DD" w:rsidRPr="00D170BA" w:rsidRDefault="00B134DD" w:rsidP="00C90EB8">
            <w:pPr>
              <w:jc w:val="center"/>
              <w:rPr>
                <w:rFonts w:ascii="Times New Roman" w:hAnsi="Times New Roman" w:cs="Times New Roman"/>
                <w:b/>
                <w:color w:val="00B050"/>
                <w:sz w:val="24"/>
                <w:szCs w:val="24"/>
                <w:lang w:val="en-US"/>
              </w:rPr>
            </w:pPr>
            <w:proofErr w:type="spellStart"/>
            <w:r w:rsidRPr="00D170BA">
              <w:rPr>
                <w:rFonts w:ascii="Times New Roman" w:hAnsi="Times New Roman" w:cs="Times New Roman"/>
                <w:b/>
                <w:color w:val="00B050"/>
                <w:sz w:val="24"/>
                <w:szCs w:val="24"/>
                <w:lang w:val="en-US"/>
              </w:rPr>
              <w:t>pszichiátriai</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betegek</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nappali</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ellátása</w:t>
            </w:r>
            <w:proofErr w:type="spellEnd"/>
          </w:p>
        </w:tc>
        <w:tc>
          <w:tcPr>
            <w:tcW w:w="3260" w:type="dxa"/>
            <w:vAlign w:val="center"/>
          </w:tcPr>
          <w:p w:rsidR="00B134DD" w:rsidRPr="00D170BA" w:rsidRDefault="00B134DD" w:rsidP="00C90EB8">
            <w:pPr>
              <w:jc w:val="center"/>
              <w:rPr>
                <w:rFonts w:ascii="Times New Roman" w:hAnsi="Times New Roman" w:cs="Times New Roman"/>
                <w:b/>
                <w:color w:val="00B050"/>
                <w:sz w:val="24"/>
                <w:szCs w:val="24"/>
              </w:rPr>
            </w:pPr>
            <w:r w:rsidRPr="00D170BA">
              <w:rPr>
                <w:rFonts w:ascii="Times New Roman" w:hAnsi="Times New Roman" w:cs="Times New Roman"/>
                <w:bCs/>
                <w:color w:val="00B050"/>
                <w:sz w:val="24"/>
                <w:szCs w:val="24"/>
                <w:lang w:val="en-US"/>
              </w:rPr>
              <w:t xml:space="preserve">Piroskavárosi Szociális és Rehabilitációs </w:t>
            </w:r>
            <w:proofErr w:type="spellStart"/>
            <w:r w:rsidRPr="00D170BA">
              <w:rPr>
                <w:rFonts w:ascii="Times New Roman" w:hAnsi="Times New Roman" w:cs="Times New Roman"/>
                <w:bCs/>
                <w:color w:val="00B050"/>
                <w:sz w:val="24"/>
                <w:szCs w:val="24"/>
                <w:lang w:val="en-US"/>
              </w:rPr>
              <w:t>Foglalkoztató</w:t>
            </w:r>
            <w:proofErr w:type="spellEnd"/>
            <w:r w:rsidRPr="00D170BA">
              <w:rPr>
                <w:rFonts w:ascii="Times New Roman" w:hAnsi="Times New Roman" w:cs="Times New Roman"/>
                <w:bCs/>
                <w:color w:val="00B050"/>
                <w:sz w:val="24"/>
                <w:szCs w:val="24"/>
                <w:lang w:val="en-US"/>
              </w:rPr>
              <w:t xml:space="preserve"> Nonprofit </w:t>
            </w:r>
            <w:proofErr w:type="spellStart"/>
            <w:r w:rsidRPr="00D170BA">
              <w:rPr>
                <w:rFonts w:ascii="Times New Roman" w:hAnsi="Times New Roman" w:cs="Times New Roman"/>
                <w:bCs/>
                <w:color w:val="00B050"/>
                <w:sz w:val="24"/>
                <w:szCs w:val="24"/>
                <w:lang w:val="en-US"/>
              </w:rPr>
              <w:t>Korlátolt</w:t>
            </w:r>
            <w:proofErr w:type="spellEnd"/>
            <w:r w:rsidRPr="00D170BA">
              <w:rPr>
                <w:rFonts w:ascii="Times New Roman" w:hAnsi="Times New Roman" w:cs="Times New Roman"/>
                <w:bCs/>
                <w:color w:val="00B050"/>
                <w:sz w:val="24"/>
                <w:szCs w:val="24"/>
                <w:lang w:val="en-US"/>
              </w:rPr>
              <w:t xml:space="preserve"> </w:t>
            </w:r>
            <w:proofErr w:type="spellStart"/>
            <w:r w:rsidRPr="00D170BA">
              <w:rPr>
                <w:rFonts w:ascii="Times New Roman" w:hAnsi="Times New Roman" w:cs="Times New Roman"/>
                <w:bCs/>
                <w:color w:val="00B050"/>
                <w:sz w:val="24"/>
                <w:szCs w:val="24"/>
                <w:lang w:val="en-US"/>
              </w:rPr>
              <w:t>Felelősségű</w:t>
            </w:r>
            <w:proofErr w:type="spellEnd"/>
            <w:r w:rsidRPr="00D170BA">
              <w:rPr>
                <w:rFonts w:ascii="Times New Roman" w:hAnsi="Times New Roman" w:cs="Times New Roman"/>
                <w:bCs/>
                <w:color w:val="00B050"/>
                <w:sz w:val="24"/>
                <w:szCs w:val="24"/>
                <w:lang w:val="en-US"/>
              </w:rPr>
              <w:t xml:space="preserve"> </w:t>
            </w:r>
            <w:proofErr w:type="spellStart"/>
            <w:r w:rsidRPr="00D170BA">
              <w:rPr>
                <w:rFonts w:ascii="Times New Roman" w:hAnsi="Times New Roman" w:cs="Times New Roman"/>
                <w:bCs/>
                <w:color w:val="00B050"/>
                <w:sz w:val="24"/>
                <w:szCs w:val="24"/>
                <w:lang w:val="en-US"/>
              </w:rPr>
              <w:t>Társaság</w:t>
            </w:r>
            <w:proofErr w:type="spellEnd"/>
          </w:p>
        </w:tc>
        <w:tc>
          <w:tcPr>
            <w:tcW w:w="2835" w:type="dxa"/>
            <w:vAlign w:val="center"/>
          </w:tcPr>
          <w:p w:rsidR="00B134DD" w:rsidRPr="00D170BA" w:rsidRDefault="00FF0E6C" w:rsidP="00C90EB8">
            <w:pPr>
              <w:jc w:val="center"/>
              <w:rPr>
                <w:rFonts w:ascii="Times New Roman" w:hAnsi="Times New Roman" w:cs="Times New Roman"/>
                <w:b/>
                <w:color w:val="00B050"/>
                <w:sz w:val="24"/>
                <w:szCs w:val="24"/>
              </w:rPr>
            </w:pPr>
            <w:r w:rsidRPr="00D170BA">
              <w:rPr>
                <w:rFonts w:ascii="Times New Roman" w:hAnsi="Times New Roman" w:cs="Times New Roman"/>
                <w:bCs/>
                <w:color w:val="00B050"/>
                <w:sz w:val="24"/>
                <w:szCs w:val="24"/>
                <w:lang w:val="en-US"/>
              </w:rPr>
              <w:t xml:space="preserve">Piroskavárosi Szociális és Rehabilitációs </w:t>
            </w:r>
            <w:proofErr w:type="spellStart"/>
            <w:r w:rsidRPr="00D170BA">
              <w:rPr>
                <w:rFonts w:ascii="Times New Roman" w:hAnsi="Times New Roman" w:cs="Times New Roman"/>
                <w:bCs/>
                <w:color w:val="00B050"/>
                <w:sz w:val="24"/>
                <w:szCs w:val="24"/>
                <w:lang w:val="en-US"/>
              </w:rPr>
              <w:t>Foglalkoztató</w:t>
            </w:r>
            <w:proofErr w:type="spellEnd"/>
            <w:r w:rsidRPr="00D170BA">
              <w:rPr>
                <w:rFonts w:ascii="Times New Roman" w:hAnsi="Times New Roman" w:cs="Times New Roman"/>
                <w:bCs/>
                <w:color w:val="00B050"/>
                <w:sz w:val="24"/>
                <w:szCs w:val="24"/>
                <w:lang w:val="en-US"/>
              </w:rPr>
              <w:t xml:space="preserve"> Nonprofit </w:t>
            </w:r>
            <w:proofErr w:type="spellStart"/>
            <w:r w:rsidRPr="00D170BA">
              <w:rPr>
                <w:rFonts w:ascii="Times New Roman" w:hAnsi="Times New Roman" w:cs="Times New Roman"/>
                <w:bCs/>
                <w:color w:val="00B050"/>
                <w:sz w:val="24"/>
                <w:szCs w:val="24"/>
                <w:lang w:val="en-US"/>
              </w:rPr>
              <w:t>Korlátolt</w:t>
            </w:r>
            <w:proofErr w:type="spellEnd"/>
            <w:r w:rsidRPr="00D170BA">
              <w:rPr>
                <w:rFonts w:ascii="Times New Roman" w:hAnsi="Times New Roman" w:cs="Times New Roman"/>
                <w:bCs/>
                <w:color w:val="00B050"/>
                <w:sz w:val="24"/>
                <w:szCs w:val="24"/>
                <w:lang w:val="en-US"/>
              </w:rPr>
              <w:t xml:space="preserve"> </w:t>
            </w:r>
            <w:proofErr w:type="spellStart"/>
            <w:r w:rsidRPr="00D170BA">
              <w:rPr>
                <w:rFonts w:ascii="Times New Roman" w:hAnsi="Times New Roman" w:cs="Times New Roman"/>
                <w:bCs/>
                <w:color w:val="00B050"/>
                <w:sz w:val="24"/>
                <w:szCs w:val="24"/>
                <w:lang w:val="en-US"/>
              </w:rPr>
              <w:t>Felelősségű</w:t>
            </w:r>
            <w:proofErr w:type="spellEnd"/>
            <w:r w:rsidRPr="00D170BA">
              <w:rPr>
                <w:rFonts w:ascii="Times New Roman" w:hAnsi="Times New Roman" w:cs="Times New Roman"/>
                <w:bCs/>
                <w:color w:val="00B050"/>
                <w:sz w:val="24"/>
                <w:szCs w:val="24"/>
                <w:lang w:val="en-US"/>
              </w:rPr>
              <w:t xml:space="preserve"> </w:t>
            </w:r>
            <w:proofErr w:type="spellStart"/>
            <w:r w:rsidRPr="00D170BA">
              <w:rPr>
                <w:rFonts w:ascii="Times New Roman" w:hAnsi="Times New Roman" w:cs="Times New Roman"/>
                <w:bCs/>
                <w:color w:val="00B050"/>
                <w:sz w:val="24"/>
                <w:szCs w:val="24"/>
                <w:lang w:val="en-US"/>
              </w:rPr>
              <w:t>Társaság</w:t>
            </w:r>
            <w:proofErr w:type="spellEnd"/>
          </w:p>
        </w:tc>
      </w:tr>
      <w:tr w:rsidR="00B134DD" w:rsidTr="00C90EB8">
        <w:trPr>
          <w:trHeight w:val="311"/>
          <w:jc w:val="center"/>
        </w:trPr>
        <w:tc>
          <w:tcPr>
            <w:tcW w:w="2972" w:type="dxa"/>
            <w:vMerge w:val="restart"/>
            <w:vAlign w:val="center"/>
          </w:tcPr>
          <w:p w:rsidR="00B134DD" w:rsidRPr="00D170BA" w:rsidRDefault="00B134DD" w:rsidP="00C90EB8">
            <w:pPr>
              <w:jc w:val="center"/>
              <w:rPr>
                <w:rFonts w:ascii="Times New Roman" w:hAnsi="Times New Roman" w:cs="Times New Roman"/>
                <w:b/>
                <w:color w:val="00B050"/>
                <w:sz w:val="24"/>
                <w:szCs w:val="24"/>
                <w:lang w:val="en-US"/>
              </w:rPr>
            </w:pPr>
            <w:r w:rsidRPr="00D170BA">
              <w:rPr>
                <w:rFonts w:ascii="Times New Roman" w:hAnsi="Times New Roman" w:cs="Times New Roman"/>
                <w:b/>
                <w:bCs/>
                <w:color w:val="00B050"/>
                <w:sz w:val="24"/>
                <w:szCs w:val="24"/>
              </w:rPr>
              <w:t>szenvedélybetegek nappali ellátása</w:t>
            </w:r>
          </w:p>
        </w:tc>
        <w:tc>
          <w:tcPr>
            <w:tcW w:w="3260" w:type="dxa"/>
            <w:vAlign w:val="center"/>
          </w:tcPr>
          <w:p w:rsidR="00B134DD" w:rsidRPr="00D170BA" w:rsidRDefault="00B134DD" w:rsidP="00C90EB8">
            <w:pPr>
              <w:spacing w:after="120" w:line="360" w:lineRule="auto"/>
              <w:jc w:val="center"/>
              <w:rPr>
                <w:rFonts w:ascii="Times New Roman" w:hAnsi="Times New Roman" w:cs="Times New Roman"/>
                <w:color w:val="00B050"/>
                <w:sz w:val="24"/>
                <w:szCs w:val="24"/>
              </w:rPr>
            </w:pPr>
            <w:r w:rsidRPr="00D170BA">
              <w:rPr>
                <w:rFonts w:ascii="Times New Roman" w:hAnsi="Times New Roman" w:cs="Times New Roman"/>
                <w:color w:val="00B050"/>
                <w:sz w:val="24"/>
                <w:szCs w:val="24"/>
              </w:rPr>
              <w:t>Új Esély Központ Csongrád</w:t>
            </w:r>
          </w:p>
        </w:tc>
        <w:tc>
          <w:tcPr>
            <w:tcW w:w="2835" w:type="dxa"/>
            <w:vAlign w:val="center"/>
          </w:tcPr>
          <w:p w:rsidR="00B134DD" w:rsidRPr="00D170BA" w:rsidRDefault="00B134DD" w:rsidP="00C90EB8">
            <w:pPr>
              <w:jc w:val="center"/>
              <w:rPr>
                <w:rFonts w:ascii="Times New Roman" w:hAnsi="Times New Roman" w:cs="Times New Roman"/>
                <w:b/>
                <w:color w:val="00B050"/>
                <w:sz w:val="24"/>
                <w:szCs w:val="24"/>
              </w:rPr>
            </w:pPr>
            <w:r w:rsidRPr="00D170BA">
              <w:rPr>
                <w:rFonts w:ascii="Times New Roman" w:hAnsi="Times New Roman" w:cs="Times New Roman"/>
                <w:color w:val="00B050"/>
                <w:sz w:val="24"/>
                <w:szCs w:val="24"/>
              </w:rPr>
              <w:t>Baptista Tevékeny Szeretet Misszió</w:t>
            </w:r>
          </w:p>
        </w:tc>
      </w:tr>
      <w:tr w:rsidR="00B134DD" w:rsidTr="00C90EB8">
        <w:trPr>
          <w:trHeight w:val="311"/>
          <w:jc w:val="center"/>
        </w:trPr>
        <w:tc>
          <w:tcPr>
            <w:tcW w:w="2972" w:type="dxa"/>
            <w:vMerge/>
            <w:vAlign w:val="center"/>
          </w:tcPr>
          <w:p w:rsidR="00B134DD" w:rsidRPr="00D170BA" w:rsidRDefault="00B134DD" w:rsidP="00C90EB8">
            <w:pPr>
              <w:jc w:val="center"/>
              <w:rPr>
                <w:rFonts w:ascii="Times New Roman" w:hAnsi="Times New Roman" w:cs="Times New Roman"/>
                <w:b/>
                <w:bCs/>
                <w:color w:val="00B050"/>
                <w:sz w:val="24"/>
                <w:szCs w:val="24"/>
              </w:rPr>
            </w:pPr>
          </w:p>
        </w:tc>
        <w:tc>
          <w:tcPr>
            <w:tcW w:w="3260" w:type="dxa"/>
            <w:vAlign w:val="center"/>
          </w:tcPr>
          <w:p w:rsidR="00B134DD" w:rsidRPr="00D170BA" w:rsidRDefault="00B134DD" w:rsidP="00C90EB8">
            <w:pPr>
              <w:spacing w:after="120" w:line="360" w:lineRule="auto"/>
              <w:jc w:val="center"/>
              <w:rPr>
                <w:rFonts w:ascii="Times New Roman" w:hAnsi="Times New Roman" w:cs="Times New Roman"/>
                <w:color w:val="00B050"/>
                <w:sz w:val="24"/>
                <w:szCs w:val="24"/>
              </w:rPr>
            </w:pPr>
            <w:r w:rsidRPr="00D170BA">
              <w:rPr>
                <w:rFonts w:ascii="Times New Roman" w:hAnsi="Times New Roman" w:cs="Times New Roman"/>
                <w:color w:val="00B050"/>
                <w:sz w:val="24"/>
                <w:szCs w:val="24"/>
              </w:rPr>
              <w:t>Új Esély Központ Csongrád II.</w:t>
            </w:r>
          </w:p>
        </w:tc>
        <w:tc>
          <w:tcPr>
            <w:tcW w:w="2835" w:type="dxa"/>
            <w:vAlign w:val="center"/>
          </w:tcPr>
          <w:p w:rsidR="00B134DD" w:rsidRPr="00D170BA" w:rsidRDefault="00B134DD" w:rsidP="00C90EB8">
            <w:pPr>
              <w:jc w:val="center"/>
              <w:rPr>
                <w:rFonts w:ascii="Times New Roman" w:hAnsi="Times New Roman" w:cs="Times New Roman"/>
                <w:color w:val="00B050"/>
                <w:sz w:val="24"/>
                <w:szCs w:val="24"/>
              </w:rPr>
            </w:pPr>
            <w:r w:rsidRPr="00D170BA">
              <w:rPr>
                <w:rFonts w:ascii="Times New Roman" w:hAnsi="Times New Roman" w:cs="Times New Roman"/>
                <w:color w:val="00B050"/>
                <w:sz w:val="24"/>
                <w:szCs w:val="24"/>
              </w:rPr>
              <w:t>Baptista Tevékeny Szeretet Misszió</w:t>
            </w:r>
          </w:p>
        </w:tc>
      </w:tr>
      <w:tr w:rsidR="0067518F" w:rsidTr="00C90EB8">
        <w:trPr>
          <w:trHeight w:val="638"/>
          <w:jc w:val="center"/>
        </w:trPr>
        <w:tc>
          <w:tcPr>
            <w:tcW w:w="2972" w:type="dxa"/>
            <w:vMerge w:val="restart"/>
            <w:vAlign w:val="center"/>
          </w:tcPr>
          <w:p w:rsidR="0067518F" w:rsidRPr="00D170BA" w:rsidRDefault="0067518F" w:rsidP="00C90EB8">
            <w:pPr>
              <w:jc w:val="center"/>
              <w:rPr>
                <w:rFonts w:ascii="Times New Roman" w:hAnsi="Times New Roman" w:cs="Times New Roman"/>
                <w:b/>
                <w:color w:val="00B050"/>
                <w:sz w:val="24"/>
                <w:szCs w:val="24"/>
                <w:lang w:val="en-US"/>
              </w:rPr>
            </w:pPr>
            <w:proofErr w:type="spellStart"/>
            <w:r w:rsidRPr="00D170BA">
              <w:rPr>
                <w:rFonts w:ascii="Times New Roman" w:hAnsi="Times New Roman" w:cs="Times New Roman"/>
                <w:b/>
                <w:color w:val="00B050"/>
                <w:sz w:val="24"/>
                <w:szCs w:val="24"/>
                <w:lang w:val="en-US"/>
              </w:rPr>
              <w:t>ápolást</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gondozást</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nyújtó</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intézményi</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ellátás</w:t>
            </w:r>
            <w:proofErr w:type="spellEnd"/>
            <w:r w:rsidRPr="00D170BA">
              <w:rPr>
                <w:rFonts w:ascii="Times New Roman" w:hAnsi="Times New Roman" w:cs="Times New Roman"/>
                <w:b/>
                <w:color w:val="00B050"/>
                <w:sz w:val="24"/>
                <w:szCs w:val="24"/>
              </w:rPr>
              <w:t>-idősek otthona</w:t>
            </w:r>
          </w:p>
        </w:tc>
        <w:tc>
          <w:tcPr>
            <w:tcW w:w="3260" w:type="dxa"/>
            <w:vAlign w:val="center"/>
          </w:tcPr>
          <w:p w:rsidR="0067518F" w:rsidRPr="00D170BA" w:rsidRDefault="0067518F" w:rsidP="00C90EB8">
            <w:pPr>
              <w:jc w:val="center"/>
              <w:rPr>
                <w:rFonts w:ascii="Times New Roman" w:hAnsi="Times New Roman" w:cs="Times New Roman"/>
                <w:bCs/>
                <w:color w:val="00B050"/>
                <w:sz w:val="24"/>
                <w:szCs w:val="24"/>
                <w:lang w:val="en-US"/>
              </w:rPr>
            </w:pPr>
            <w:r w:rsidRPr="00D170BA">
              <w:rPr>
                <w:rFonts w:ascii="Times New Roman" w:hAnsi="Times New Roman" w:cs="Times New Roman"/>
                <w:bCs/>
                <w:color w:val="00B050"/>
                <w:sz w:val="24"/>
                <w:szCs w:val="24"/>
                <w:lang w:val="en-US"/>
              </w:rPr>
              <w:t xml:space="preserve">Dr. </w:t>
            </w:r>
            <w:proofErr w:type="spellStart"/>
            <w:r w:rsidRPr="00D170BA">
              <w:rPr>
                <w:rFonts w:ascii="Times New Roman" w:hAnsi="Times New Roman" w:cs="Times New Roman"/>
                <w:bCs/>
                <w:color w:val="00B050"/>
                <w:sz w:val="24"/>
                <w:szCs w:val="24"/>
                <w:lang w:val="en-US"/>
              </w:rPr>
              <w:t>Szarka</w:t>
            </w:r>
            <w:proofErr w:type="spellEnd"/>
            <w:r w:rsidRPr="00D170BA">
              <w:rPr>
                <w:rFonts w:ascii="Times New Roman" w:hAnsi="Times New Roman" w:cs="Times New Roman"/>
                <w:bCs/>
                <w:color w:val="00B050"/>
                <w:sz w:val="24"/>
                <w:szCs w:val="24"/>
                <w:lang w:val="en-US"/>
              </w:rPr>
              <w:t xml:space="preserve"> </w:t>
            </w:r>
            <w:proofErr w:type="spellStart"/>
            <w:r w:rsidRPr="00D170BA">
              <w:rPr>
                <w:rFonts w:ascii="Times New Roman" w:hAnsi="Times New Roman" w:cs="Times New Roman"/>
                <w:bCs/>
                <w:color w:val="00B050"/>
                <w:sz w:val="24"/>
                <w:szCs w:val="24"/>
                <w:lang w:val="en-US"/>
              </w:rPr>
              <w:t>Ödön</w:t>
            </w:r>
            <w:proofErr w:type="spellEnd"/>
            <w:r w:rsidRPr="00D170BA">
              <w:rPr>
                <w:rFonts w:ascii="Times New Roman" w:hAnsi="Times New Roman" w:cs="Times New Roman"/>
                <w:bCs/>
                <w:color w:val="00B050"/>
                <w:sz w:val="24"/>
                <w:szCs w:val="24"/>
                <w:lang w:val="en-US"/>
              </w:rPr>
              <w:t xml:space="preserve"> </w:t>
            </w:r>
            <w:proofErr w:type="spellStart"/>
            <w:r w:rsidRPr="00D170BA">
              <w:rPr>
                <w:rFonts w:ascii="Times New Roman" w:hAnsi="Times New Roman" w:cs="Times New Roman"/>
                <w:bCs/>
                <w:color w:val="00B050"/>
                <w:sz w:val="24"/>
                <w:szCs w:val="24"/>
                <w:lang w:val="en-US"/>
              </w:rPr>
              <w:t>Egyesített</w:t>
            </w:r>
            <w:proofErr w:type="spellEnd"/>
            <w:r w:rsidRPr="00D170BA">
              <w:rPr>
                <w:rFonts w:ascii="Times New Roman" w:hAnsi="Times New Roman" w:cs="Times New Roman"/>
                <w:bCs/>
                <w:color w:val="00B050"/>
                <w:sz w:val="24"/>
                <w:szCs w:val="24"/>
                <w:lang w:val="en-US"/>
              </w:rPr>
              <w:t xml:space="preserve"> </w:t>
            </w:r>
            <w:proofErr w:type="spellStart"/>
            <w:r w:rsidRPr="00D170BA">
              <w:rPr>
                <w:rFonts w:ascii="Times New Roman" w:hAnsi="Times New Roman" w:cs="Times New Roman"/>
                <w:bCs/>
                <w:color w:val="00B050"/>
                <w:sz w:val="24"/>
                <w:szCs w:val="24"/>
                <w:lang w:val="en-US"/>
              </w:rPr>
              <w:t>Egészségügyi</w:t>
            </w:r>
            <w:proofErr w:type="spellEnd"/>
            <w:r w:rsidRPr="00D170BA">
              <w:rPr>
                <w:rFonts w:ascii="Times New Roman" w:hAnsi="Times New Roman" w:cs="Times New Roman"/>
                <w:bCs/>
                <w:color w:val="00B050"/>
                <w:sz w:val="24"/>
                <w:szCs w:val="24"/>
                <w:lang w:val="en-US"/>
              </w:rPr>
              <w:t xml:space="preserve"> és Szociális Intézmény -</w:t>
            </w:r>
          </w:p>
          <w:p w:rsidR="0067518F" w:rsidRPr="00D170BA" w:rsidRDefault="0067518F" w:rsidP="00C90EB8">
            <w:pPr>
              <w:jc w:val="center"/>
              <w:rPr>
                <w:rFonts w:ascii="Times New Roman" w:hAnsi="Times New Roman" w:cs="Times New Roman"/>
                <w:bCs/>
                <w:color w:val="00B050"/>
                <w:sz w:val="24"/>
                <w:szCs w:val="24"/>
                <w:lang w:val="en-US"/>
              </w:rPr>
            </w:pPr>
            <w:proofErr w:type="spellStart"/>
            <w:r w:rsidRPr="00D170BA">
              <w:rPr>
                <w:rFonts w:ascii="Times New Roman" w:hAnsi="Times New Roman" w:cs="Times New Roman"/>
                <w:bCs/>
                <w:color w:val="00B050"/>
                <w:sz w:val="24"/>
                <w:szCs w:val="24"/>
                <w:lang w:val="en-US"/>
              </w:rPr>
              <w:t>Gondviselés</w:t>
            </w:r>
            <w:proofErr w:type="spellEnd"/>
            <w:r w:rsidRPr="00D170BA">
              <w:rPr>
                <w:rFonts w:ascii="Times New Roman" w:hAnsi="Times New Roman" w:cs="Times New Roman"/>
                <w:bCs/>
                <w:color w:val="00B050"/>
                <w:sz w:val="24"/>
                <w:szCs w:val="24"/>
                <w:lang w:val="en-US"/>
              </w:rPr>
              <w:t xml:space="preserve"> </w:t>
            </w:r>
            <w:proofErr w:type="spellStart"/>
            <w:r w:rsidRPr="00D170BA">
              <w:rPr>
                <w:rFonts w:ascii="Times New Roman" w:hAnsi="Times New Roman" w:cs="Times New Roman"/>
                <w:bCs/>
                <w:color w:val="00B050"/>
                <w:sz w:val="24"/>
                <w:szCs w:val="24"/>
                <w:lang w:val="en-US"/>
              </w:rPr>
              <w:t>Háza</w:t>
            </w:r>
            <w:proofErr w:type="spellEnd"/>
            <w:r w:rsidRPr="00D170BA">
              <w:rPr>
                <w:rFonts w:ascii="Times New Roman" w:hAnsi="Times New Roman" w:cs="Times New Roman"/>
                <w:bCs/>
                <w:color w:val="00B050"/>
                <w:sz w:val="24"/>
                <w:szCs w:val="24"/>
                <w:lang w:val="en-US"/>
              </w:rPr>
              <w:t>, Csongrád</w:t>
            </w:r>
          </w:p>
          <w:p w:rsidR="0067518F" w:rsidRPr="00D170BA" w:rsidRDefault="0067518F" w:rsidP="00C90EB8">
            <w:pPr>
              <w:jc w:val="center"/>
              <w:rPr>
                <w:rFonts w:ascii="Times New Roman" w:hAnsi="Times New Roman" w:cs="Times New Roman"/>
                <w:b/>
                <w:color w:val="00B050"/>
                <w:sz w:val="24"/>
                <w:szCs w:val="24"/>
              </w:rPr>
            </w:pPr>
          </w:p>
        </w:tc>
        <w:tc>
          <w:tcPr>
            <w:tcW w:w="2835" w:type="dxa"/>
            <w:vAlign w:val="center"/>
          </w:tcPr>
          <w:p w:rsidR="0067518F" w:rsidRPr="00D170BA" w:rsidRDefault="0067518F" w:rsidP="00C90EB8">
            <w:pPr>
              <w:jc w:val="center"/>
              <w:rPr>
                <w:rFonts w:ascii="Times New Roman" w:hAnsi="Times New Roman" w:cs="Times New Roman"/>
                <w:color w:val="00B050"/>
                <w:sz w:val="24"/>
                <w:szCs w:val="24"/>
              </w:rPr>
            </w:pPr>
            <w:r w:rsidRPr="00D170BA">
              <w:rPr>
                <w:rFonts w:ascii="Times New Roman" w:hAnsi="Times New Roman" w:cs="Times New Roman"/>
                <w:color w:val="00B050"/>
                <w:sz w:val="24"/>
                <w:szCs w:val="24"/>
              </w:rPr>
              <w:t>Csongrád Városi Önkormányzat</w:t>
            </w:r>
          </w:p>
          <w:p w:rsidR="0067518F" w:rsidRPr="00D170BA" w:rsidRDefault="0067518F" w:rsidP="00C90EB8">
            <w:pPr>
              <w:jc w:val="center"/>
              <w:rPr>
                <w:rFonts w:ascii="Times New Roman" w:hAnsi="Times New Roman" w:cs="Times New Roman"/>
                <w:color w:val="00B050"/>
                <w:sz w:val="24"/>
                <w:szCs w:val="24"/>
              </w:rPr>
            </w:pPr>
          </w:p>
          <w:p w:rsidR="0067518F" w:rsidRPr="00D170BA" w:rsidRDefault="0067518F" w:rsidP="00C90EB8">
            <w:pPr>
              <w:jc w:val="center"/>
              <w:rPr>
                <w:rFonts w:ascii="Times New Roman" w:hAnsi="Times New Roman" w:cs="Times New Roman"/>
                <w:b/>
                <w:color w:val="00B050"/>
                <w:sz w:val="24"/>
                <w:szCs w:val="24"/>
              </w:rPr>
            </w:pPr>
          </w:p>
        </w:tc>
      </w:tr>
      <w:tr w:rsidR="0067518F" w:rsidTr="00C90EB8">
        <w:trPr>
          <w:trHeight w:val="637"/>
          <w:jc w:val="center"/>
        </w:trPr>
        <w:tc>
          <w:tcPr>
            <w:tcW w:w="2972" w:type="dxa"/>
            <w:vMerge/>
            <w:vAlign w:val="center"/>
          </w:tcPr>
          <w:p w:rsidR="0067518F" w:rsidRPr="00D170BA" w:rsidRDefault="0067518F" w:rsidP="00C90EB8">
            <w:pPr>
              <w:jc w:val="center"/>
              <w:rPr>
                <w:rFonts w:ascii="Times New Roman" w:hAnsi="Times New Roman" w:cs="Times New Roman"/>
                <w:b/>
                <w:color w:val="00B050"/>
                <w:sz w:val="24"/>
                <w:szCs w:val="24"/>
                <w:lang w:val="en-US"/>
              </w:rPr>
            </w:pPr>
          </w:p>
        </w:tc>
        <w:tc>
          <w:tcPr>
            <w:tcW w:w="3260" w:type="dxa"/>
            <w:vAlign w:val="center"/>
          </w:tcPr>
          <w:p w:rsidR="0067518F" w:rsidRPr="00D170BA" w:rsidRDefault="0067518F" w:rsidP="00C90EB8">
            <w:pPr>
              <w:jc w:val="center"/>
              <w:rPr>
                <w:rFonts w:ascii="Times New Roman" w:hAnsi="Times New Roman" w:cs="Times New Roman"/>
                <w:bCs/>
                <w:color w:val="00B050"/>
                <w:sz w:val="24"/>
                <w:szCs w:val="24"/>
                <w:lang w:val="en-US"/>
              </w:rPr>
            </w:pPr>
            <w:r w:rsidRPr="00D170BA">
              <w:rPr>
                <w:rFonts w:ascii="Times New Roman" w:hAnsi="Times New Roman" w:cs="Times New Roman"/>
                <w:bCs/>
                <w:color w:val="00B050"/>
                <w:sz w:val="24"/>
                <w:szCs w:val="24"/>
                <w:lang w:val="en-US"/>
              </w:rPr>
              <w:t xml:space="preserve">Piroskavárosi Szociális </w:t>
            </w:r>
            <w:proofErr w:type="spellStart"/>
            <w:r w:rsidRPr="00D170BA">
              <w:rPr>
                <w:rFonts w:ascii="Times New Roman" w:hAnsi="Times New Roman" w:cs="Times New Roman"/>
                <w:bCs/>
                <w:color w:val="00B050"/>
                <w:sz w:val="24"/>
                <w:szCs w:val="24"/>
                <w:lang w:val="en-US"/>
              </w:rPr>
              <w:t>Család</w:t>
            </w:r>
            <w:proofErr w:type="spellEnd"/>
            <w:r w:rsidRPr="00D170BA">
              <w:rPr>
                <w:rFonts w:ascii="Times New Roman" w:hAnsi="Times New Roman" w:cs="Times New Roman"/>
                <w:bCs/>
                <w:color w:val="00B050"/>
                <w:sz w:val="24"/>
                <w:szCs w:val="24"/>
                <w:lang w:val="en-US"/>
              </w:rPr>
              <w:t xml:space="preserve">- és </w:t>
            </w:r>
            <w:proofErr w:type="spellStart"/>
            <w:r w:rsidRPr="00D170BA">
              <w:rPr>
                <w:rFonts w:ascii="Times New Roman" w:hAnsi="Times New Roman" w:cs="Times New Roman"/>
                <w:bCs/>
                <w:color w:val="00B050"/>
                <w:sz w:val="24"/>
                <w:szCs w:val="24"/>
                <w:lang w:val="en-US"/>
              </w:rPr>
              <w:t>Gyermekjóléti</w:t>
            </w:r>
            <w:proofErr w:type="spellEnd"/>
            <w:r w:rsidRPr="00D170BA">
              <w:rPr>
                <w:rFonts w:ascii="Times New Roman" w:hAnsi="Times New Roman" w:cs="Times New Roman"/>
                <w:bCs/>
                <w:color w:val="00B050"/>
                <w:sz w:val="24"/>
                <w:szCs w:val="24"/>
                <w:lang w:val="en-US"/>
              </w:rPr>
              <w:t xml:space="preserve"> Intézmény -</w:t>
            </w:r>
          </w:p>
          <w:p w:rsidR="0067518F" w:rsidRPr="00D170BA" w:rsidRDefault="0067518F" w:rsidP="00C90EB8">
            <w:pPr>
              <w:jc w:val="center"/>
              <w:rPr>
                <w:rFonts w:ascii="Times New Roman" w:hAnsi="Times New Roman" w:cs="Times New Roman"/>
                <w:bCs/>
                <w:color w:val="00B050"/>
                <w:sz w:val="24"/>
                <w:szCs w:val="24"/>
                <w:lang w:val="en-US"/>
              </w:rPr>
            </w:pPr>
            <w:r w:rsidRPr="00D170BA">
              <w:rPr>
                <w:rFonts w:ascii="Times New Roman" w:hAnsi="Times New Roman" w:cs="Times New Roman"/>
                <w:bCs/>
                <w:color w:val="00B050"/>
                <w:sz w:val="24"/>
                <w:szCs w:val="24"/>
                <w:lang w:val="en-US"/>
              </w:rPr>
              <w:t xml:space="preserve">Piroskavárosi </w:t>
            </w:r>
            <w:proofErr w:type="spellStart"/>
            <w:r w:rsidRPr="00D170BA">
              <w:rPr>
                <w:rFonts w:ascii="Times New Roman" w:hAnsi="Times New Roman" w:cs="Times New Roman"/>
                <w:bCs/>
                <w:color w:val="00B050"/>
                <w:sz w:val="24"/>
                <w:szCs w:val="24"/>
                <w:lang w:val="en-US"/>
              </w:rPr>
              <w:t>Idősek</w:t>
            </w:r>
            <w:proofErr w:type="spellEnd"/>
            <w:r w:rsidRPr="00D170BA">
              <w:rPr>
                <w:rFonts w:ascii="Times New Roman" w:hAnsi="Times New Roman" w:cs="Times New Roman"/>
                <w:bCs/>
                <w:color w:val="00B050"/>
                <w:sz w:val="24"/>
                <w:szCs w:val="24"/>
                <w:lang w:val="en-US"/>
              </w:rPr>
              <w:t xml:space="preserve"> </w:t>
            </w:r>
            <w:proofErr w:type="spellStart"/>
            <w:r w:rsidRPr="00D170BA">
              <w:rPr>
                <w:rFonts w:ascii="Times New Roman" w:hAnsi="Times New Roman" w:cs="Times New Roman"/>
                <w:bCs/>
                <w:color w:val="00B050"/>
                <w:sz w:val="24"/>
                <w:szCs w:val="24"/>
                <w:lang w:val="en-US"/>
              </w:rPr>
              <w:t>Otthona</w:t>
            </w:r>
            <w:proofErr w:type="spellEnd"/>
          </w:p>
          <w:p w:rsidR="0067518F" w:rsidRPr="00D170BA" w:rsidRDefault="0067518F" w:rsidP="00C90EB8">
            <w:pPr>
              <w:jc w:val="center"/>
              <w:rPr>
                <w:rFonts w:ascii="Times New Roman" w:hAnsi="Times New Roman" w:cs="Times New Roman"/>
                <w:bCs/>
                <w:color w:val="00B050"/>
                <w:sz w:val="24"/>
                <w:szCs w:val="24"/>
                <w:lang w:val="en-US"/>
              </w:rPr>
            </w:pPr>
          </w:p>
        </w:tc>
        <w:tc>
          <w:tcPr>
            <w:tcW w:w="2835" w:type="dxa"/>
            <w:vAlign w:val="center"/>
          </w:tcPr>
          <w:p w:rsidR="0067518F" w:rsidRPr="00D170BA" w:rsidRDefault="0067518F" w:rsidP="00C90EB8">
            <w:pPr>
              <w:jc w:val="center"/>
              <w:rPr>
                <w:rFonts w:ascii="Times New Roman" w:hAnsi="Times New Roman" w:cs="Times New Roman"/>
                <w:color w:val="00B050"/>
                <w:sz w:val="24"/>
                <w:szCs w:val="24"/>
              </w:rPr>
            </w:pPr>
            <w:r w:rsidRPr="00D170BA">
              <w:rPr>
                <w:rFonts w:ascii="Times New Roman" w:hAnsi="Times New Roman" w:cs="Times New Roman"/>
                <w:color w:val="00B050"/>
                <w:sz w:val="24"/>
                <w:szCs w:val="24"/>
              </w:rPr>
              <w:t>Csongrád Városi Önkormányzat</w:t>
            </w:r>
          </w:p>
          <w:p w:rsidR="0067518F" w:rsidRPr="00D170BA" w:rsidRDefault="0067518F" w:rsidP="00C90EB8">
            <w:pPr>
              <w:jc w:val="center"/>
              <w:rPr>
                <w:rFonts w:ascii="Times New Roman" w:hAnsi="Times New Roman" w:cs="Times New Roman"/>
                <w:color w:val="00B050"/>
                <w:sz w:val="24"/>
                <w:szCs w:val="24"/>
              </w:rPr>
            </w:pPr>
          </w:p>
        </w:tc>
      </w:tr>
      <w:tr w:rsidR="0067518F" w:rsidTr="00C90EB8">
        <w:trPr>
          <w:trHeight w:val="637"/>
          <w:jc w:val="center"/>
        </w:trPr>
        <w:tc>
          <w:tcPr>
            <w:tcW w:w="2972" w:type="dxa"/>
            <w:vAlign w:val="center"/>
          </w:tcPr>
          <w:p w:rsidR="0067518F" w:rsidRPr="00D170BA" w:rsidRDefault="0067518F" w:rsidP="00C90EB8">
            <w:pPr>
              <w:jc w:val="center"/>
              <w:rPr>
                <w:rFonts w:ascii="Times New Roman" w:hAnsi="Times New Roman" w:cs="Times New Roman"/>
                <w:b/>
                <w:color w:val="00B050"/>
                <w:sz w:val="24"/>
                <w:szCs w:val="24"/>
                <w:lang w:val="en-US"/>
              </w:rPr>
            </w:pPr>
            <w:r w:rsidRPr="00D170BA">
              <w:rPr>
                <w:rFonts w:ascii="Times New Roman" w:hAnsi="Times New Roman" w:cs="Times New Roman"/>
                <w:b/>
                <w:color w:val="00B050"/>
                <w:sz w:val="24"/>
                <w:szCs w:val="24"/>
              </w:rPr>
              <w:t>Szolgáltatás megnevezése</w:t>
            </w:r>
          </w:p>
        </w:tc>
        <w:tc>
          <w:tcPr>
            <w:tcW w:w="3260" w:type="dxa"/>
            <w:vAlign w:val="center"/>
          </w:tcPr>
          <w:p w:rsidR="0067518F" w:rsidRPr="00D170BA" w:rsidRDefault="0067518F" w:rsidP="00C90EB8">
            <w:pPr>
              <w:jc w:val="center"/>
              <w:rPr>
                <w:rFonts w:ascii="Times New Roman" w:hAnsi="Times New Roman" w:cs="Times New Roman"/>
                <w:bCs/>
                <w:color w:val="00B050"/>
                <w:sz w:val="24"/>
                <w:szCs w:val="24"/>
                <w:lang w:val="en-US"/>
              </w:rPr>
            </w:pPr>
            <w:r w:rsidRPr="00D170BA">
              <w:rPr>
                <w:rFonts w:ascii="Times New Roman" w:hAnsi="Times New Roman" w:cs="Times New Roman"/>
                <w:b/>
                <w:color w:val="00B050"/>
                <w:sz w:val="24"/>
                <w:szCs w:val="24"/>
              </w:rPr>
              <w:t>Intézmény</w:t>
            </w:r>
          </w:p>
        </w:tc>
        <w:tc>
          <w:tcPr>
            <w:tcW w:w="2835" w:type="dxa"/>
            <w:vAlign w:val="center"/>
          </w:tcPr>
          <w:p w:rsidR="0067518F" w:rsidRPr="00D170BA" w:rsidRDefault="0067518F" w:rsidP="00C90EB8">
            <w:pPr>
              <w:jc w:val="center"/>
              <w:rPr>
                <w:rFonts w:ascii="Times New Roman" w:hAnsi="Times New Roman" w:cs="Times New Roman"/>
                <w:color w:val="00B050"/>
                <w:sz w:val="24"/>
                <w:szCs w:val="24"/>
              </w:rPr>
            </w:pPr>
            <w:r w:rsidRPr="00D170BA">
              <w:rPr>
                <w:rFonts w:ascii="Times New Roman" w:hAnsi="Times New Roman" w:cs="Times New Roman"/>
                <w:b/>
                <w:color w:val="00B050"/>
                <w:sz w:val="24"/>
                <w:szCs w:val="24"/>
              </w:rPr>
              <w:t>Fenntartó</w:t>
            </w:r>
          </w:p>
        </w:tc>
      </w:tr>
      <w:tr w:rsidR="00B134DD" w:rsidTr="00C90EB8">
        <w:trPr>
          <w:trHeight w:val="637"/>
          <w:jc w:val="center"/>
        </w:trPr>
        <w:tc>
          <w:tcPr>
            <w:tcW w:w="2972" w:type="dxa"/>
            <w:vAlign w:val="center"/>
          </w:tcPr>
          <w:p w:rsidR="00B134DD" w:rsidRPr="00D170BA" w:rsidRDefault="0067518F" w:rsidP="00C90EB8">
            <w:pPr>
              <w:jc w:val="center"/>
              <w:rPr>
                <w:rFonts w:ascii="Times New Roman" w:hAnsi="Times New Roman" w:cs="Times New Roman"/>
                <w:b/>
                <w:color w:val="00B050"/>
                <w:sz w:val="24"/>
                <w:szCs w:val="24"/>
                <w:lang w:val="en-US"/>
              </w:rPr>
            </w:pPr>
            <w:proofErr w:type="spellStart"/>
            <w:r w:rsidRPr="00D170BA">
              <w:rPr>
                <w:rFonts w:ascii="Times New Roman" w:hAnsi="Times New Roman" w:cs="Times New Roman"/>
                <w:b/>
                <w:color w:val="00B050"/>
                <w:sz w:val="24"/>
                <w:szCs w:val="24"/>
                <w:lang w:val="en-US"/>
              </w:rPr>
              <w:t>ápolást</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gondozást</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nyújtó</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intézményi</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ellátás</w:t>
            </w:r>
            <w:proofErr w:type="spellEnd"/>
            <w:r w:rsidRPr="00D170BA">
              <w:rPr>
                <w:rFonts w:ascii="Times New Roman" w:hAnsi="Times New Roman" w:cs="Times New Roman"/>
                <w:b/>
                <w:color w:val="00B050"/>
                <w:sz w:val="24"/>
                <w:szCs w:val="24"/>
              </w:rPr>
              <w:t>-idősek otthona</w:t>
            </w:r>
          </w:p>
        </w:tc>
        <w:tc>
          <w:tcPr>
            <w:tcW w:w="3260" w:type="dxa"/>
            <w:vAlign w:val="center"/>
          </w:tcPr>
          <w:p w:rsidR="00B134DD" w:rsidRPr="00D170BA" w:rsidRDefault="00B134DD" w:rsidP="00C804C8">
            <w:pPr>
              <w:jc w:val="center"/>
              <w:rPr>
                <w:rFonts w:ascii="Times New Roman" w:hAnsi="Times New Roman" w:cs="Times New Roman"/>
                <w:color w:val="00B050"/>
                <w:sz w:val="24"/>
                <w:szCs w:val="24"/>
              </w:rPr>
            </w:pPr>
            <w:r w:rsidRPr="00D170BA">
              <w:rPr>
                <w:rFonts w:ascii="Times New Roman" w:hAnsi="Times New Roman" w:cs="Times New Roman"/>
                <w:color w:val="00B050"/>
                <w:sz w:val="24"/>
                <w:szCs w:val="24"/>
              </w:rPr>
              <w:t>Gondviselés Háza Aranysziget Időskorúak Otthona Csongrád</w:t>
            </w:r>
          </w:p>
          <w:p w:rsidR="00B134DD" w:rsidRPr="00D170BA" w:rsidRDefault="00B134DD" w:rsidP="00C90EB8">
            <w:pPr>
              <w:spacing w:after="120" w:line="360" w:lineRule="auto"/>
              <w:jc w:val="center"/>
              <w:rPr>
                <w:rFonts w:ascii="Times New Roman" w:hAnsi="Times New Roman" w:cs="Times New Roman"/>
                <w:bCs/>
                <w:color w:val="00B050"/>
                <w:sz w:val="24"/>
                <w:szCs w:val="24"/>
                <w:lang w:val="en-US"/>
              </w:rPr>
            </w:pPr>
          </w:p>
        </w:tc>
        <w:tc>
          <w:tcPr>
            <w:tcW w:w="2835" w:type="dxa"/>
            <w:vAlign w:val="center"/>
          </w:tcPr>
          <w:p w:rsidR="00B134DD" w:rsidRPr="00D170BA" w:rsidRDefault="00B134DD" w:rsidP="00C90EB8">
            <w:pPr>
              <w:jc w:val="center"/>
              <w:rPr>
                <w:color w:val="00B050"/>
              </w:rPr>
            </w:pPr>
            <w:r w:rsidRPr="00D170BA">
              <w:rPr>
                <w:rFonts w:ascii="Times New Roman" w:hAnsi="Times New Roman" w:cs="Times New Roman"/>
                <w:bCs/>
                <w:color w:val="00B050"/>
                <w:sz w:val="24"/>
                <w:szCs w:val="24"/>
              </w:rPr>
              <w:t>Magyar Máltai Szeretetszolgálat Egyesület</w:t>
            </w:r>
          </w:p>
          <w:p w:rsidR="00B134DD" w:rsidRPr="00D170BA" w:rsidRDefault="00B134DD" w:rsidP="00C90EB8">
            <w:pPr>
              <w:jc w:val="center"/>
              <w:rPr>
                <w:rFonts w:ascii="Times New Roman" w:hAnsi="Times New Roman" w:cs="Times New Roman"/>
                <w:color w:val="00B050"/>
                <w:sz w:val="24"/>
                <w:szCs w:val="24"/>
              </w:rPr>
            </w:pPr>
          </w:p>
        </w:tc>
      </w:tr>
      <w:tr w:rsidR="00B134DD" w:rsidTr="00C90EB8">
        <w:trPr>
          <w:jc w:val="center"/>
        </w:trPr>
        <w:tc>
          <w:tcPr>
            <w:tcW w:w="2972" w:type="dxa"/>
            <w:vAlign w:val="center"/>
          </w:tcPr>
          <w:p w:rsidR="00B134DD" w:rsidRPr="00D170BA" w:rsidRDefault="00B134DD" w:rsidP="00C90EB8">
            <w:pPr>
              <w:jc w:val="center"/>
              <w:rPr>
                <w:rFonts w:ascii="Times New Roman" w:hAnsi="Times New Roman" w:cs="Times New Roman"/>
                <w:b/>
                <w:color w:val="00B050"/>
                <w:sz w:val="24"/>
                <w:szCs w:val="24"/>
              </w:rPr>
            </w:pPr>
            <w:r w:rsidRPr="00D170BA">
              <w:rPr>
                <w:rFonts w:ascii="Times New Roman" w:hAnsi="Times New Roman" w:cs="Times New Roman"/>
                <w:b/>
                <w:color w:val="00B050"/>
                <w:sz w:val="24"/>
                <w:szCs w:val="24"/>
              </w:rPr>
              <w:t>ápolást, gondozást nyújtó intézményi ellátás- fogyatékos személyek otthona</w:t>
            </w:r>
          </w:p>
          <w:p w:rsidR="00B134DD" w:rsidRPr="00D170BA" w:rsidRDefault="00B134DD" w:rsidP="00C90EB8">
            <w:pPr>
              <w:spacing w:line="360" w:lineRule="auto"/>
              <w:jc w:val="center"/>
              <w:rPr>
                <w:rFonts w:ascii="Times New Roman" w:hAnsi="Times New Roman" w:cs="Times New Roman"/>
                <w:b/>
                <w:color w:val="00B050"/>
                <w:sz w:val="24"/>
                <w:szCs w:val="24"/>
                <w:lang w:val="en-US"/>
              </w:rPr>
            </w:pPr>
          </w:p>
        </w:tc>
        <w:tc>
          <w:tcPr>
            <w:tcW w:w="3260" w:type="dxa"/>
            <w:vAlign w:val="center"/>
          </w:tcPr>
          <w:p w:rsidR="00B134DD" w:rsidRPr="00D170BA" w:rsidRDefault="00B134DD" w:rsidP="00C90EB8">
            <w:pPr>
              <w:pStyle w:val="NormlWeb"/>
              <w:shd w:val="clear" w:color="auto" w:fill="FFFFFF"/>
              <w:spacing w:before="0" w:beforeAutospacing="0" w:after="0" w:afterAutospacing="0"/>
              <w:jc w:val="center"/>
              <w:rPr>
                <w:color w:val="00B050"/>
              </w:rPr>
            </w:pPr>
            <w:r w:rsidRPr="00D170BA">
              <w:rPr>
                <w:color w:val="00B050"/>
              </w:rPr>
              <w:t>Gondviselés Háza – Fogyatékkal élők Kisréti Otthona Csongrád</w:t>
            </w:r>
          </w:p>
          <w:p w:rsidR="00B134DD" w:rsidRPr="00D170BA" w:rsidRDefault="00B134DD" w:rsidP="00C90EB8">
            <w:pPr>
              <w:jc w:val="center"/>
              <w:rPr>
                <w:rFonts w:ascii="Times New Roman" w:hAnsi="Times New Roman" w:cs="Times New Roman"/>
                <w:color w:val="00B050"/>
                <w:sz w:val="24"/>
                <w:szCs w:val="24"/>
              </w:rPr>
            </w:pPr>
          </w:p>
        </w:tc>
        <w:tc>
          <w:tcPr>
            <w:tcW w:w="2835" w:type="dxa"/>
            <w:vAlign w:val="center"/>
          </w:tcPr>
          <w:p w:rsidR="00B134DD" w:rsidRPr="00D170BA" w:rsidRDefault="00B134DD" w:rsidP="00C90EB8">
            <w:pPr>
              <w:jc w:val="center"/>
              <w:rPr>
                <w:color w:val="00B050"/>
              </w:rPr>
            </w:pPr>
          </w:p>
          <w:p w:rsidR="00B134DD" w:rsidRPr="00D170BA" w:rsidRDefault="00B134DD" w:rsidP="00C90EB8">
            <w:pPr>
              <w:jc w:val="center"/>
              <w:rPr>
                <w:color w:val="00B050"/>
              </w:rPr>
            </w:pPr>
            <w:r w:rsidRPr="00D170BA">
              <w:rPr>
                <w:rFonts w:ascii="Times New Roman" w:hAnsi="Times New Roman" w:cs="Times New Roman"/>
                <w:bCs/>
                <w:color w:val="00B050"/>
                <w:sz w:val="24"/>
                <w:szCs w:val="24"/>
              </w:rPr>
              <w:t>Magyar Máltai Szeretetszolgálat Egyesület</w:t>
            </w:r>
          </w:p>
          <w:p w:rsidR="00B134DD" w:rsidRPr="00D170BA" w:rsidRDefault="00B134DD" w:rsidP="00C90EB8">
            <w:pPr>
              <w:jc w:val="center"/>
              <w:rPr>
                <w:rFonts w:ascii="Times New Roman" w:hAnsi="Times New Roman" w:cs="Times New Roman"/>
                <w:color w:val="00B050"/>
                <w:sz w:val="24"/>
                <w:szCs w:val="24"/>
              </w:rPr>
            </w:pPr>
          </w:p>
        </w:tc>
      </w:tr>
      <w:tr w:rsidR="00B134DD" w:rsidTr="00C90EB8">
        <w:trPr>
          <w:jc w:val="center"/>
        </w:trPr>
        <w:tc>
          <w:tcPr>
            <w:tcW w:w="2972" w:type="dxa"/>
            <w:vAlign w:val="center"/>
          </w:tcPr>
          <w:p w:rsidR="00B134DD" w:rsidRPr="00D170BA" w:rsidRDefault="00B134DD" w:rsidP="00C90EB8">
            <w:pPr>
              <w:jc w:val="center"/>
              <w:rPr>
                <w:rFonts w:ascii="Times New Roman" w:hAnsi="Times New Roman" w:cs="Times New Roman"/>
                <w:b/>
                <w:color w:val="00B050"/>
                <w:sz w:val="24"/>
                <w:szCs w:val="24"/>
              </w:rPr>
            </w:pPr>
            <w:r w:rsidRPr="00D170BA">
              <w:rPr>
                <w:rFonts w:ascii="Times New Roman" w:hAnsi="Times New Roman" w:cs="Times New Roman"/>
                <w:b/>
                <w:color w:val="00B050"/>
                <w:sz w:val="24"/>
                <w:szCs w:val="24"/>
              </w:rPr>
              <w:t>lakóotthoni ellátás- fogyatékos személyek ápoló-gondozó célú lakóotthona</w:t>
            </w:r>
          </w:p>
          <w:p w:rsidR="00B134DD" w:rsidRPr="00D170BA" w:rsidRDefault="00B134DD" w:rsidP="00C90EB8">
            <w:pPr>
              <w:jc w:val="center"/>
              <w:rPr>
                <w:rFonts w:ascii="Times New Roman" w:hAnsi="Times New Roman" w:cs="Times New Roman"/>
                <w:b/>
                <w:color w:val="00B050"/>
                <w:sz w:val="24"/>
                <w:szCs w:val="24"/>
              </w:rPr>
            </w:pPr>
          </w:p>
        </w:tc>
        <w:tc>
          <w:tcPr>
            <w:tcW w:w="3260" w:type="dxa"/>
            <w:vAlign w:val="center"/>
          </w:tcPr>
          <w:p w:rsidR="00B134DD" w:rsidRPr="00D170BA" w:rsidRDefault="00B134DD" w:rsidP="00C90EB8">
            <w:pPr>
              <w:pStyle w:val="NormlWeb"/>
              <w:shd w:val="clear" w:color="auto" w:fill="FFFFFF"/>
              <w:spacing w:before="0" w:beforeAutospacing="0" w:after="0" w:afterAutospacing="0"/>
              <w:jc w:val="center"/>
              <w:rPr>
                <w:color w:val="00B050"/>
              </w:rPr>
            </w:pPr>
            <w:r w:rsidRPr="00D170BA">
              <w:rPr>
                <w:color w:val="00B050"/>
              </w:rPr>
              <w:t>Gondviselés Háza - Fogyatékkal élők Kisréti Otthona I. Csongrád</w:t>
            </w:r>
          </w:p>
          <w:p w:rsidR="00B134DD" w:rsidRPr="00D170BA" w:rsidRDefault="00B134DD" w:rsidP="00C90EB8">
            <w:pPr>
              <w:pStyle w:val="NormlWeb"/>
              <w:shd w:val="clear" w:color="auto" w:fill="FFFFFF"/>
              <w:spacing w:before="0" w:beforeAutospacing="0" w:after="0" w:afterAutospacing="0"/>
              <w:jc w:val="center"/>
              <w:rPr>
                <w:color w:val="00B050"/>
              </w:rPr>
            </w:pPr>
          </w:p>
          <w:p w:rsidR="00B134DD" w:rsidRPr="00D170BA" w:rsidRDefault="00B134DD" w:rsidP="00C90EB8">
            <w:pPr>
              <w:pStyle w:val="NormlWeb"/>
              <w:shd w:val="clear" w:color="auto" w:fill="FFFFFF"/>
              <w:spacing w:before="0" w:beforeAutospacing="0" w:after="0" w:afterAutospacing="0"/>
              <w:jc w:val="center"/>
              <w:rPr>
                <w:color w:val="00B050"/>
              </w:rPr>
            </w:pPr>
            <w:r w:rsidRPr="00D170BA">
              <w:rPr>
                <w:color w:val="00B050"/>
              </w:rPr>
              <w:t>Gondviselés Háza - Fogyatékkal élők Kisréti Otthona II. Csongrád</w:t>
            </w:r>
          </w:p>
          <w:p w:rsidR="00B134DD" w:rsidRPr="00D170BA" w:rsidRDefault="00B134DD" w:rsidP="00C90EB8">
            <w:pPr>
              <w:jc w:val="center"/>
              <w:rPr>
                <w:rFonts w:ascii="Times New Roman" w:hAnsi="Times New Roman" w:cs="Times New Roman"/>
                <w:color w:val="00B050"/>
                <w:sz w:val="24"/>
                <w:szCs w:val="24"/>
              </w:rPr>
            </w:pPr>
          </w:p>
        </w:tc>
        <w:tc>
          <w:tcPr>
            <w:tcW w:w="2835" w:type="dxa"/>
            <w:vAlign w:val="center"/>
          </w:tcPr>
          <w:p w:rsidR="00B134DD" w:rsidRPr="00D170BA" w:rsidRDefault="00B134DD" w:rsidP="00C90EB8">
            <w:pPr>
              <w:jc w:val="center"/>
              <w:rPr>
                <w:color w:val="00B050"/>
              </w:rPr>
            </w:pPr>
            <w:r w:rsidRPr="00D170BA">
              <w:rPr>
                <w:rFonts w:ascii="Times New Roman" w:hAnsi="Times New Roman" w:cs="Times New Roman"/>
                <w:bCs/>
                <w:color w:val="00B050"/>
                <w:sz w:val="24"/>
                <w:szCs w:val="24"/>
              </w:rPr>
              <w:t>Magyar Máltai Szeretetszolgálat Egyesület</w:t>
            </w:r>
          </w:p>
          <w:p w:rsidR="00B134DD" w:rsidRPr="00D170BA" w:rsidRDefault="00B134DD" w:rsidP="00C90EB8">
            <w:pPr>
              <w:jc w:val="center"/>
              <w:rPr>
                <w:color w:val="00B050"/>
              </w:rPr>
            </w:pPr>
          </w:p>
        </w:tc>
      </w:tr>
      <w:tr w:rsidR="00B134DD" w:rsidTr="00C90EB8">
        <w:trPr>
          <w:jc w:val="center"/>
        </w:trPr>
        <w:tc>
          <w:tcPr>
            <w:tcW w:w="2972" w:type="dxa"/>
            <w:vAlign w:val="center"/>
          </w:tcPr>
          <w:p w:rsidR="00B134DD" w:rsidRPr="00D170BA" w:rsidRDefault="00B134DD" w:rsidP="00C90EB8">
            <w:pPr>
              <w:jc w:val="center"/>
              <w:rPr>
                <w:rFonts w:ascii="Times New Roman" w:hAnsi="Times New Roman" w:cs="Times New Roman"/>
                <w:b/>
                <w:color w:val="00B050"/>
                <w:sz w:val="24"/>
                <w:szCs w:val="24"/>
              </w:rPr>
            </w:pPr>
            <w:proofErr w:type="spellStart"/>
            <w:r w:rsidRPr="00D170BA">
              <w:rPr>
                <w:rFonts w:ascii="Times New Roman" w:hAnsi="Times New Roman" w:cs="Times New Roman"/>
                <w:b/>
                <w:color w:val="00B050"/>
                <w:sz w:val="24"/>
                <w:szCs w:val="24"/>
                <w:lang w:val="en-US"/>
              </w:rPr>
              <w:t>átmeneti</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elhelyezést</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nyújtó</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intézményi</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elhelyezés</w:t>
            </w:r>
            <w:proofErr w:type="spellEnd"/>
          </w:p>
        </w:tc>
        <w:tc>
          <w:tcPr>
            <w:tcW w:w="3260" w:type="dxa"/>
            <w:vAlign w:val="center"/>
          </w:tcPr>
          <w:p w:rsidR="00B134DD" w:rsidRPr="00D170BA" w:rsidRDefault="00B134DD" w:rsidP="00C90EB8">
            <w:pPr>
              <w:spacing w:line="360" w:lineRule="auto"/>
              <w:jc w:val="center"/>
              <w:rPr>
                <w:rFonts w:ascii="Times New Roman" w:hAnsi="Times New Roman" w:cs="Times New Roman"/>
                <w:bCs/>
                <w:color w:val="00B050"/>
                <w:sz w:val="24"/>
                <w:szCs w:val="24"/>
                <w:lang w:val="en-US"/>
              </w:rPr>
            </w:pPr>
            <w:r w:rsidRPr="00D170BA">
              <w:rPr>
                <w:rFonts w:ascii="Times New Roman" w:hAnsi="Times New Roman" w:cs="Times New Roman"/>
                <w:bCs/>
                <w:color w:val="00B050"/>
                <w:sz w:val="24"/>
                <w:szCs w:val="24"/>
                <w:lang w:val="en-US"/>
              </w:rPr>
              <w:t xml:space="preserve">Dr. </w:t>
            </w:r>
            <w:proofErr w:type="spellStart"/>
            <w:r w:rsidRPr="00D170BA">
              <w:rPr>
                <w:rFonts w:ascii="Times New Roman" w:hAnsi="Times New Roman" w:cs="Times New Roman"/>
                <w:bCs/>
                <w:color w:val="00B050"/>
                <w:sz w:val="24"/>
                <w:szCs w:val="24"/>
                <w:lang w:val="en-US"/>
              </w:rPr>
              <w:t>Szarka</w:t>
            </w:r>
            <w:proofErr w:type="spellEnd"/>
            <w:r w:rsidRPr="00D170BA">
              <w:rPr>
                <w:rFonts w:ascii="Times New Roman" w:hAnsi="Times New Roman" w:cs="Times New Roman"/>
                <w:bCs/>
                <w:color w:val="00B050"/>
                <w:sz w:val="24"/>
                <w:szCs w:val="24"/>
                <w:lang w:val="en-US"/>
              </w:rPr>
              <w:t xml:space="preserve"> </w:t>
            </w:r>
            <w:proofErr w:type="spellStart"/>
            <w:r w:rsidRPr="00D170BA">
              <w:rPr>
                <w:rFonts w:ascii="Times New Roman" w:hAnsi="Times New Roman" w:cs="Times New Roman"/>
                <w:bCs/>
                <w:color w:val="00B050"/>
                <w:sz w:val="24"/>
                <w:szCs w:val="24"/>
                <w:lang w:val="en-US"/>
              </w:rPr>
              <w:t>Ödön</w:t>
            </w:r>
            <w:proofErr w:type="spellEnd"/>
            <w:r w:rsidRPr="00D170BA">
              <w:rPr>
                <w:rFonts w:ascii="Times New Roman" w:hAnsi="Times New Roman" w:cs="Times New Roman"/>
                <w:bCs/>
                <w:color w:val="00B050"/>
                <w:sz w:val="24"/>
                <w:szCs w:val="24"/>
                <w:lang w:val="en-US"/>
              </w:rPr>
              <w:t xml:space="preserve"> </w:t>
            </w:r>
            <w:proofErr w:type="spellStart"/>
            <w:r w:rsidRPr="00D170BA">
              <w:rPr>
                <w:rFonts w:ascii="Times New Roman" w:hAnsi="Times New Roman" w:cs="Times New Roman"/>
                <w:bCs/>
                <w:color w:val="00B050"/>
                <w:sz w:val="24"/>
                <w:szCs w:val="24"/>
                <w:lang w:val="en-US"/>
              </w:rPr>
              <w:t>Egyesített</w:t>
            </w:r>
            <w:proofErr w:type="spellEnd"/>
            <w:r w:rsidRPr="00D170BA">
              <w:rPr>
                <w:rFonts w:ascii="Times New Roman" w:hAnsi="Times New Roman" w:cs="Times New Roman"/>
                <w:bCs/>
                <w:color w:val="00B050"/>
                <w:sz w:val="24"/>
                <w:szCs w:val="24"/>
                <w:lang w:val="en-US"/>
              </w:rPr>
              <w:t xml:space="preserve"> </w:t>
            </w:r>
            <w:proofErr w:type="spellStart"/>
            <w:r w:rsidRPr="00D170BA">
              <w:rPr>
                <w:rFonts w:ascii="Times New Roman" w:hAnsi="Times New Roman" w:cs="Times New Roman"/>
                <w:bCs/>
                <w:color w:val="00B050"/>
                <w:sz w:val="24"/>
                <w:szCs w:val="24"/>
                <w:lang w:val="en-US"/>
              </w:rPr>
              <w:t>Egészségügyi</w:t>
            </w:r>
            <w:proofErr w:type="spellEnd"/>
            <w:r w:rsidRPr="00D170BA">
              <w:rPr>
                <w:rFonts w:ascii="Times New Roman" w:hAnsi="Times New Roman" w:cs="Times New Roman"/>
                <w:bCs/>
                <w:color w:val="00B050"/>
                <w:sz w:val="24"/>
                <w:szCs w:val="24"/>
                <w:lang w:val="en-US"/>
              </w:rPr>
              <w:t xml:space="preserve"> és Szociális Intézmény -</w:t>
            </w:r>
          </w:p>
          <w:p w:rsidR="00B134DD" w:rsidRPr="00D170BA" w:rsidRDefault="00B134DD" w:rsidP="00C90EB8">
            <w:pPr>
              <w:spacing w:line="360" w:lineRule="auto"/>
              <w:jc w:val="center"/>
              <w:rPr>
                <w:rFonts w:ascii="Times New Roman" w:hAnsi="Times New Roman" w:cs="Times New Roman"/>
                <w:bCs/>
                <w:color w:val="00B050"/>
                <w:sz w:val="24"/>
                <w:szCs w:val="24"/>
                <w:lang w:val="en-US"/>
              </w:rPr>
            </w:pPr>
            <w:r w:rsidRPr="00D170BA">
              <w:rPr>
                <w:rFonts w:ascii="Times New Roman" w:hAnsi="Times New Roman" w:cs="Times New Roman"/>
                <w:bCs/>
                <w:color w:val="00B050"/>
                <w:sz w:val="24"/>
                <w:szCs w:val="24"/>
                <w:lang w:val="en-US"/>
              </w:rPr>
              <w:t xml:space="preserve">Szociális </w:t>
            </w:r>
            <w:proofErr w:type="spellStart"/>
            <w:r w:rsidRPr="00D170BA">
              <w:rPr>
                <w:rFonts w:ascii="Times New Roman" w:hAnsi="Times New Roman" w:cs="Times New Roman"/>
                <w:bCs/>
                <w:color w:val="00B050"/>
                <w:sz w:val="24"/>
                <w:szCs w:val="24"/>
                <w:lang w:val="en-US"/>
              </w:rPr>
              <w:t>Ápoló</w:t>
            </w:r>
            <w:proofErr w:type="spellEnd"/>
            <w:r w:rsidRPr="00D170BA">
              <w:rPr>
                <w:rFonts w:ascii="Times New Roman" w:hAnsi="Times New Roman" w:cs="Times New Roman"/>
                <w:bCs/>
                <w:color w:val="00B050"/>
                <w:sz w:val="24"/>
                <w:szCs w:val="24"/>
                <w:lang w:val="en-US"/>
              </w:rPr>
              <w:t xml:space="preserve"> </w:t>
            </w:r>
            <w:proofErr w:type="spellStart"/>
            <w:r w:rsidRPr="00D170BA">
              <w:rPr>
                <w:rFonts w:ascii="Times New Roman" w:hAnsi="Times New Roman" w:cs="Times New Roman"/>
                <w:bCs/>
                <w:color w:val="00B050"/>
                <w:sz w:val="24"/>
                <w:szCs w:val="24"/>
                <w:lang w:val="en-US"/>
              </w:rPr>
              <w:t>Otthon</w:t>
            </w:r>
            <w:proofErr w:type="spellEnd"/>
          </w:p>
        </w:tc>
        <w:tc>
          <w:tcPr>
            <w:tcW w:w="2835" w:type="dxa"/>
            <w:vAlign w:val="center"/>
          </w:tcPr>
          <w:p w:rsidR="00B134DD" w:rsidRPr="00D170BA" w:rsidRDefault="00B134DD" w:rsidP="00C90EB8">
            <w:pPr>
              <w:jc w:val="center"/>
              <w:rPr>
                <w:rFonts w:ascii="Times New Roman" w:hAnsi="Times New Roman" w:cs="Times New Roman"/>
                <w:color w:val="00B050"/>
                <w:sz w:val="24"/>
                <w:szCs w:val="24"/>
              </w:rPr>
            </w:pPr>
            <w:r w:rsidRPr="00D170BA">
              <w:rPr>
                <w:rFonts w:ascii="Times New Roman" w:hAnsi="Times New Roman" w:cs="Times New Roman"/>
                <w:color w:val="00B050"/>
                <w:sz w:val="24"/>
                <w:szCs w:val="24"/>
              </w:rPr>
              <w:t>Csongrád Városi Önkormányzat</w:t>
            </w:r>
          </w:p>
        </w:tc>
      </w:tr>
      <w:tr w:rsidR="00B134DD" w:rsidTr="00C90EB8">
        <w:trPr>
          <w:jc w:val="center"/>
        </w:trPr>
        <w:tc>
          <w:tcPr>
            <w:tcW w:w="2972" w:type="dxa"/>
            <w:vAlign w:val="center"/>
          </w:tcPr>
          <w:p w:rsidR="00B134DD" w:rsidRPr="00D170BA" w:rsidRDefault="00B134DD" w:rsidP="00C90EB8">
            <w:pPr>
              <w:jc w:val="center"/>
              <w:rPr>
                <w:rFonts w:ascii="Times New Roman" w:hAnsi="Times New Roman" w:cs="Times New Roman"/>
                <w:b/>
                <w:color w:val="00B050"/>
                <w:sz w:val="24"/>
                <w:szCs w:val="24"/>
                <w:lang w:val="en-US"/>
              </w:rPr>
            </w:pPr>
            <w:proofErr w:type="spellStart"/>
            <w:r w:rsidRPr="00D170BA">
              <w:rPr>
                <w:rFonts w:ascii="Times New Roman" w:hAnsi="Times New Roman" w:cs="Times New Roman"/>
                <w:b/>
                <w:color w:val="00B050"/>
                <w:sz w:val="24"/>
                <w:szCs w:val="24"/>
                <w:lang w:val="en-US"/>
              </w:rPr>
              <w:t>családsegítés</w:t>
            </w:r>
            <w:proofErr w:type="spellEnd"/>
            <w:r w:rsidRPr="00D170BA">
              <w:rPr>
                <w:rFonts w:ascii="Times New Roman" w:hAnsi="Times New Roman" w:cs="Times New Roman"/>
                <w:b/>
                <w:color w:val="00B050"/>
                <w:sz w:val="24"/>
                <w:szCs w:val="24"/>
                <w:lang w:val="en-US"/>
              </w:rPr>
              <w:t xml:space="preserve"> és </w:t>
            </w:r>
            <w:proofErr w:type="spellStart"/>
            <w:r w:rsidRPr="00D170BA">
              <w:rPr>
                <w:rFonts w:ascii="Times New Roman" w:hAnsi="Times New Roman" w:cs="Times New Roman"/>
                <w:b/>
                <w:color w:val="00B050"/>
                <w:sz w:val="24"/>
                <w:szCs w:val="24"/>
                <w:lang w:val="en-US"/>
              </w:rPr>
              <w:t>gyermekjóléti</w:t>
            </w:r>
            <w:proofErr w:type="spellEnd"/>
            <w:r w:rsidRPr="00D170BA">
              <w:rPr>
                <w:rFonts w:ascii="Times New Roman" w:hAnsi="Times New Roman" w:cs="Times New Roman"/>
                <w:b/>
                <w:color w:val="00B050"/>
                <w:sz w:val="24"/>
                <w:szCs w:val="24"/>
                <w:lang w:val="en-US"/>
              </w:rPr>
              <w:t xml:space="preserve"> </w:t>
            </w:r>
            <w:proofErr w:type="spellStart"/>
            <w:r w:rsidRPr="00D170BA">
              <w:rPr>
                <w:rFonts w:ascii="Times New Roman" w:hAnsi="Times New Roman" w:cs="Times New Roman"/>
                <w:b/>
                <w:color w:val="00B050"/>
                <w:sz w:val="24"/>
                <w:szCs w:val="24"/>
                <w:lang w:val="en-US"/>
              </w:rPr>
              <w:t>szolgáltatás</w:t>
            </w:r>
            <w:proofErr w:type="spellEnd"/>
          </w:p>
        </w:tc>
        <w:tc>
          <w:tcPr>
            <w:tcW w:w="3260" w:type="dxa"/>
            <w:vAlign w:val="center"/>
          </w:tcPr>
          <w:p w:rsidR="00B134DD" w:rsidRPr="00D170BA" w:rsidRDefault="00B134DD" w:rsidP="00C90EB8">
            <w:pPr>
              <w:jc w:val="center"/>
              <w:rPr>
                <w:rFonts w:ascii="Times New Roman" w:hAnsi="Times New Roman" w:cs="Times New Roman"/>
                <w:color w:val="00B050"/>
                <w:sz w:val="24"/>
                <w:szCs w:val="24"/>
              </w:rPr>
            </w:pPr>
            <w:r w:rsidRPr="00D170BA">
              <w:rPr>
                <w:rFonts w:ascii="Times New Roman" w:hAnsi="Times New Roman" w:cs="Times New Roman"/>
                <w:bCs/>
                <w:color w:val="00B050"/>
                <w:sz w:val="24"/>
                <w:szCs w:val="24"/>
                <w:lang w:val="en-US"/>
              </w:rPr>
              <w:t xml:space="preserve">Piroskavárosi Szociális </w:t>
            </w:r>
            <w:proofErr w:type="spellStart"/>
            <w:r w:rsidRPr="00D170BA">
              <w:rPr>
                <w:rFonts w:ascii="Times New Roman" w:hAnsi="Times New Roman" w:cs="Times New Roman"/>
                <w:bCs/>
                <w:color w:val="00B050"/>
                <w:sz w:val="24"/>
                <w:szCs w:val="24"/>
                <w:lang w:val="en-US"/>
              </w:rPr>
              <w:t>Család</w:t>
            </w:r>
            <w:proofErr w:type="spellEnd"/>
            <w:r w:rsidRPr="00D170BA">
              <w:rPr>
                <w:rFonts w:ascii="Times New Roman" w:hAnsi="Times New Roman" w:cs="Times New Roman"/>
                <w:bCs/>
                <w:color w:val="00B050"/>
                <w:sz w:val="24"/>
                <w:szCs w:val="24"/>
                <w:lang w:val="en-US"/>
              </w:rPr>
              <w:t xml:space="preserve">- és </w:t>
            </w:r>
            <w:proofErr w:type="spellStart"/>
            <w:r w:rsidRPr="00D170BA">
              <w:rPr>
                <w:rFonts w:ascii="Times New Roman" w:hAnsi="Times New Roman" w:cs="Times New Roman"/>
                <w:bCs/>
                <w:color w:val="00B050"/>
                <w:sz w:val="24"/>
                <w:szCs w:val="24"/>
                <w:lang w:val="en-US"/>
              </w:rPr>
              <w:t>Gyermekjóléti</w:t>
            </w:r>
            <w:proofErr w:type="spellEnd"/>
            <w:r w:rsidRPr="00D170BA">
              <w:rPr>
                <w:rFonts w:ascii="Times New Roman" w:hAnsi="Times New Roman" w:cs="Times New Roman"/>
                <w:bCs/>
                <w:color w:val="00B050"/>
                <w:sz w:val="24"/>
                <w:szCs w:val="24"/>
                <w:lang w:val="en-US"/>
              </w:rPr>
              <w:t xml:space="preserve"> Intézmény</w:t>
            </w:r>
          </w:p>
        </w:tc>
        <w:tc>
          <w:tcPr>
            <w:tcW w:w="2835" w:type="dxa"/>
            <w:vAlign w:val="center"/>
          </w:tcPr>
          <w:p w:rsidR="00B134DD" w:rsidRPr="00D170BA" w:rsidRDefault="00B134DD" w:rsidP="00C90EB8">
            <w:pPr>
              <w:jc w:val="center"/>
              <w:rPr>
                <w:rFonts w:ascii="Times New Roman" w:hAnsi="Times New Roman" w:cs="Times New Roman"/>
                <w:color w:val="00B050"/>
                <w:sz w:val="24"/>
                <w:szCs w:val="24"/>
              </w:rPr>
            </w:pPr>
            <w:r w:rsidRPr="00D170BA">
              <w:rPr>
                <w:rFonts w:ascii="Times New Roman" w:hAnsi="Times New Roman" w:cs="Times New Roman"/>
                <w:color w:val="00B050"/>
                <w:sz w:val="24"/>
                <w:szCs w:val="24"/>
              </w:rPr>
              <w:t>Csongrád Városi Önkormányzat</w:t>
            </w:r>
          </w:p>
        </w:tc>
      </w:tr>
      <w:tr w:rsidR="00B134DD" w:rsidTr="00C90EB8">
        <w:trPr>
          <w:jc w:val="center"/>
        </w:trPr>
        <w:tc>
          <w:tcPr>
            <w:tcW w:w="2972" w:type="dxa"/>
            <w:vAlign w:val="center"/>
          </w:tcPr>
          <w:p w:rsidR="00B134DD" w:rsidRPr="00D170BA" w:rsidRDefault="00B134DD" w:rsidP="00C90EB8">
            <w:pPr>
              <w:jc w:val="center"/>
              <w:rPr>
                <w:rFonts w:ascii="Times New Roman" w:hAnsi="Times New Roman" w:cs="Times New Roman"/>
                <w:b/>
                <w:color w:val="00B050"/>
                <w:sz w:val="24"/>
                <w:szCs w:val="24"/>
              </w:rPr>
            </w:pPr>
            <w:proofErr w:type="spellStart"/>
            <w:r w:rsidRPr="00D170BA">
              <w:rPr>
                <w:rFonts w:ascii="Times New Roman" w:hAnsi="Times New Roman" w:cs="Times New Roman"/>
                <w:b/>
                <w:iCs/>
                <w:color w:val="00B050"/>
                <w:sz w:val="24"/>
                <w:szCs w:val="24"/>
                <w:lang w:val="en-US"/>
              </w:rPr>
              <w:t>gyermekek</w:t>
            </w:r>
            <w:proofErr w:type="spellEnd"/>
            <w:r w:rsidRPr="00D170BA">
              <w:rPr>
                <w:rFonts w:ascii="Times New Roman" w:hAnsi="Times New Roman" w:cs="Times New Roman"/>
                <w:b/>
                <w:iCs/>
                <w:color w:val="00B050"/>
                <w:sz w:val="24"/>
                <w:szCs w:val="24"/>
                <w:lang w:val="en-US"/>
              </w:rPr>
              <w:t xml:space="preserve"> </w:t>
            </w:r>
            <w:proofErr w:type="spellStart"/>
            <w:r w:rsidRPr="00D170BA">
              <w:rPr>
                <w:rFonts w:ascii="Times New Roman" w:hAnsi="Times New Roman" w:cs="Times New Roman"/>
                <w:b/>
                <w:iCs/>
                <w:color w:val="00B050"/>
                <w:sz w:val="24"/>
                <w:szCs w:val="24"/>
                <w:lang w:val="en-US"/>
              </w:rPr>
              <w:t>napközbeni</w:t>
            </w:r>
            <w:proofErr w:type="spellEnd"/>
            <w:r w:rsidRPr="00D170BA">
              <w:rPr>
                <w:rFonts w:ascii="Times New Roman" w:hAnsi="Times New Roman" w:cs="Times New Roman"/>
                <w:b/>
                <w:iCs/>
                <w:color w:val="00B050"/>
                <w:sz w:val="24"/>
                <w:szCs w:val="24"/>
                <w:lang w:val="en-US"/>
              </w:rPr>
              <w:t xml:space="preserve"> </w:t>
            </w:r>
            <w:proofErr w:type="spellStart"/>
            <w:r w:rsidRPr="00D170BA">
              <w:rPr>
                <w:rFonts w:ascii="Times New Roman" w:hAnsi="Times New Roman" w:cs="Times New Roman"/>
                <w:b/>
                <w:iCs/>
                <w:color w:val="00B050"/>
                <w:sz w:val="24"/>
                <w:szCs w:val="24"/>
                <w:lang w:val="en-US"/>
              </w:rPr>
              <w:t>ellátása</w:t>
            </w:r>
            <w:proofErr w:type="spellEnd"/>
            <w:r w:rsidRPr="00D170BA">
              <w:rPr>
                <w:rFonts w:ascii="Times New Roman" w:hAnsi="Times New Roman" w:cs="Times New Roman"/>
                <w:b/>
                <w:iCs/>
                <w:color w:val="00B050"/>
                <w:sz w:val="24"/>
                <w:szCs w:val="24"/>
                <w:lang w:val="en-US"/>
              </w:rPr>
              <w:t xml:space="preserve"> - </w:t>
            </w:r>
            <w:proofErr w:type="spellStart"/>
            <w:r w:rsidRPr="00D170BA">
              <w:rPr>
                <w:rFonts w:ascii="Times New Roman" w:hAnsi="Times New Roman" w:cs="Times New Roman"/>
                <w:b/>
                <w:iCs/>
                <w:color w:val="00B050"/>
                <w:sz w:val="24"/>
                <w:szCs w:val="24"/>
                <w:lang w:val="en-US"/>
              </w:rPr>
              <w:t>bölcsőde</w:t>
            </w:r>
            <w:proofErr w:type="spellEnd"/>
          </w:p>
        </w:tc>
        <w:tc>
          <w:tcPr>
            <w:tcW w:w="3260" w:type="dxa"/>
            <w:vAlign w:val="center"/>
          </w:tcPr>
          <w:p w:rsidR="00B134DD" w:rsidRPr="00D170BA" w:rsidRDefault="00733A20" w:rsidP="00C90EB8">
            <w:pPr>
              <w:jc w:val="center"/>
              <w:rPr>
                <w:rFonts w:ascii="Times New Roman" w:hAnsi="Times New Roman" w:cs="Times New Roman"/>
                <w:color w:val="00B050"/>
                <w:sz w:val="24"/>
                <w:szCs w:val="24"/>
              </w:rPr>
            </w:pPr>
            <w:r w:rsidRPr="00D170BA">
              <w:rPr>
                <w:rFonts w:ascii="Times New Roman" w:hAnsi="Times New Roman" w:cs="Times New Roman"/>
                <w:bCs/>
                <w:color w:val="00B050"/>
                <w:sz w:val="24"/>
                <w:szCs w:val="24"/>
                <w:lang w:val="en-US"/>
              </w:rPr>
              <w:t xml:space="preserve">Dr. </w:t>
            </w:r>
            <w:proofErr w:type="spellStart"/>
            <w:r w:rsidRPr="00D170BA">
              <w:rPr>
                <w:rFonts w:ascii="Times New Roman" w:hAnsi="Times New Roman" w:cs="Times New Roman"/>
                <w:bCs/>
                <w:color w:val="00B050"/>
                <w:sz w:val="24"/>
                <w:szCs w:val="24"/>
                <w:lang w:val="en-US"/>
              </w:rPr>
              <w:t>Szarka</w:t>
            </w:r>
            <w:proofErr w:type="spellEnd"/>
            <w:r w:rsidRPr="00D170BA">
              <w:rPr>
                <w:rFonts w:ascii="Times New Roman" w:hAnsi="Times New Roman" w:cs="Times New Roman"/>
                <w:bCs/>
                <w:color w:val="00B050"/>
                <w:sz w:val="24"/>
                <w:szCs w:val="24"/>
                <w:lang w:val="en-US"/>
              </w:rPr>
              <w:t xml:space="preserve"> </w:t>
            </w:r>
            <w:proofErr w:type="spellStart"/>
            <w:r w:rsidRPr="00D170BA">
              <w:rPr>
                <w:rFonts w:ascii="Times New Roman" w:hAnsi="Times New Roman" w:cs="Times New Roman"/>
                <w:bCs/>
                <w:color w:val="00B050"/>
                <w:sz w:val="24"/>
                <w:szCs w:val="24"/>
                <w:lang w:val="en-US"/>
              </w:rPr>
              <w:t>Ödön</w:t>
            </w:r>
            <w:proofErr w:type="spellEnd"/>
            <w:r w:rsidRPr="00D170BA">
              <w:rPr>
                <w:rFonts w:ascii="Times New Roman" w:hAnsi="Times New Roman" w:cs="Times New Roman"/>
                <w:bCs/>
                <w:color w:val="00B050"/>
                <w:sz w:val="24"/>
                <w:szCs w:val="24"/>
                <w:lang w:val="en-US"/>
              </w:rPr>
              <w:t xml:space="preserve"> </w:t>
            </w:r>
            <w:proofErr w:type="spellStart"/>
            <w:r w:rsidRPr="00D170BA">
              <w:rPr>
                <w:rFonts w:ascii="Times New Roman" w:hAnsi="Times New Roman" w:cs="Times New Roman"/>
                <w:bCs/>
                <w:color w:val="00B050"/>
                <w:sz w:val="24"/>
                <w:szCs w:val="24"/>
                <w:lang w:val="en-US"/>
              </w:rPr>
              <w:t>Egyesített</w:t>
            </w:r>
            <w:proofErr w:type="spellEnd"/>
            <w:r w:rsidRPr="00D170BA">
              <w:rPr>
                <w:rFonts w:ascii="Times New Roman" w:hAnsi="Times New Roman" w:cs="Times New Roman"/>
                <w:bCs/>
                <w:color w:val="00B050"/>
                <w:sz w:val="24"/>
                <w:szCs w:val="24"/>
                <w:lang w:val="en-US"/>
              </w:rPr>
              <w:t xml:space="preserve"> </w:t>
            </w:r>
            <w:proofErr w:type="spellStart"/>
            <w:r w:rsidRPr="00D170BA">
              <w:rPr>
                <w:rFonts w:ascii="Times New Roman" w:hAnsi="Times New Roman" w:cs="Times New Roman"/>
                <w:bCs/>
                <w:color w:val="00B050"/>
                <w:sz w:val="24"/>
                <w:szCs w:val="24"/>
                <w:lang w:val="en-US"/>
              </w:rPr>
              <w:t>Egészségügyi</w:t>
            </w:r>
            <w:proofErr w:type="spellEnd"/>
            <w:r w:rsidRPr="00D170BA">
              <w:rPr>
                <w:rFonts w:ascii="Times New Roman" w:hAnsi="Times New Roman" w:cs="Times New Roman"/>
                <w:bCs/>
                <w:color w:val="00B050"/>
                <w:sz w:val="24"/>
                <w:szCs w:val="24"/>
                <w:lang w:val="en-US"/>
              </w:rPr>
              <w:t xml:space="preserve"> és Szociális Intézmény</w:t>
            </w:r>
          </w:p>
        </w:tc>
        <w:tc>
          <w:tcPr>
            <w:tcW w:w="2835" w:type="dxa"/>
            <w:vAlign w:val="center"/>
          </w:tcPr>
          <w:p w:rsidR="00B134DD" w:rsidRPr="00D170BA" w:rsidRDefault="00B134DD" w:rsidP="00C90EB8">
            <w:pPr>
              <w:jc w:val="center"/>
              <w:rPr>
                <w:rFonts w:ascii="Times New Roman" w:hAnsi="Times New Roman" w:cs="Times New Roman"/>
                <w:color w:val="00B050"/>
                <w:sz w:val="24"/>
                <w:szCs w:val="24"/>
              </w:rPr>
            </w:pPr>
            <w:r w:rsidRPr="00D170BA">
              <w:rPr>
                <w:rFonts w:ascii="Times New Roman" w:hAnsi="Times New Roman" w:cs="Times New Roman"/>
                <w:color w:val="00B050"/>
                <w:sz w:val="24"/>
                <w:szCs w:val="24"/>
              </w:rPr>
              <w:t>Csongrád Városi Önkormányzat</w:t>
            </w:r>
          </w:p>
        </w:tc>
      </w:tr>
      <w:tr w:rsidR="00B134DD" w:rsidTr="00C90EB8">
        <w:trPr>
          <w:trHeight w:val="708"/>
          <w:jc w:val="center"/>
        </w:trPr>
        <w:tc>
          <w:tcPr>
            <w:tcW w:w="2972" w:type="dxa"/>
            <w:vMerge w:val="restart"/>
            <w:vAlign w:val="center"/>
          </w:tcPr>
          <w:p w:rsidR="00B134DD" w:rsidRPr="00D170BA" w:rsidRDefault="00B134DD" w:rsidP="00C90EB8">
            <w:pPr>
              <w:jc w:val="center"/>
              <w:rPr>
                <w:rFonts w:ascii="Times New Roman" w:hAnsi="Times New Roman" w:cs="Times New Roman"/>
                <w:b/>
                <w:color w:val="00B050"/>
                <w:sz w:val="24"/>
                <w:szCs w:val="24"/>
              </w:rPr>
            </w:pPr>
            <w:proofErr w:type="spellStart"/>
            <w:r w:rsidRPr="00D170BA">
              <w:rPr>
                <w:rFonts w:ascii="Times New Roman" w:hAnsi="Times New Roman" w:cs="Times New Roman"/>
                <w:b/>
                <w:iCs/>
                <w:color w:val="00B050"/>
                <w:sz w:val="24"/>
                <w:szCs w:val="24"/>
                <w:lang w:val="en-US"/>
              </w:rPr>
              <w:t>gyermekek</w:t>
            </w:r>
            <w:proofErr w:type="spellEnd"/>
            <w:r w:rsidRPr="00D170BA">
              <w:rPr>
                <w:rFonts w:ascii="Times New Roman" w:hAnsi="Times New Roman" w:cs="Times New Roman"/>
                <w:b/>
                <w:iCs/>
                <w:color w:val="00B050"/>
                <w:sz w:val="24"/>
                <w:szCs w:val="24"/>
                <w:lang w:val="en-US"/>
              </w:rPr>
              <w:t xml:space="preserve"> </w:t>
            </w:r>
            <w:proofErr w:type="spellStart"/>
            <w:r w:rsidRPr="00D170BA">
              <w:rPr>
                <w:rFonts w:ascii="Times New Roman" w:hAnsi="Times New Roman" w:cs="Times New Roman"/>
                <w:b/>
                <w:iCs/>
                <w:color w:val="00B050"/>
                <w:sz w:val="24"/>
                <w:szCs w:val="24"/>
                <w:lang w:val="en-US"/>
              </w:rPr>
              <w:t>napközbeni</w:t>
            </w:r>
            <w:proofErr w:type="spellEnd"/>
            <w:r w:rsidRPr="00D170BA">
              <w:rPr>
                <w:rFonts w:ascii="Times New Roman" w:hAnsi="Times New Roman" w:cs="Times New Roman"/>
                <w:b/>
                <w:iCs/>
                <w:color w:val="00B050"/>
                <w:sz w:val="24"/>
                <w:szCs w:val="24"/>
                <w:lang w:val="en-US"/>
              </w:rPr>
              <w:t xml:space="preserve"> </w:t>
            </w:r>
            <w:proofErr w:type="spellStart"/>
            <w:r w:rsidRPr="00D170BA">
              <w:rPr>
                <w:rFonts w:ascii="Times New Roman" w:hAnsi="Times New Roman" w:cs="Times New Roman"/>
                <w:b/>
                <w:iCs/>
                <w:color w:val="00B050"/>
                <w:sz w:val="24"/>
                <w:szCs w:val="24"/>
                <w:lang w:val="en-US"/>
              </w:rPr>
              <w:t>ellátása</w:t>
            </w:r>
            <w:proofErr w:type="spellEnd"/>
            <w:r w:rsidRPr="00D170BA">
              <w:rPr>
                <w:rFonts w:ascii="Times New Roman" w:hAnsi="Times New Roman" w:cs="Times New Roman"/>
                <w:b/>
                <w:iCs/>
                <w:color w:val="00B050"/>
                <w:sz w:val="24"/>
                <w:szCs w:val="24"/>
                <w:lang w:val="en-US"/>
              </w:rPr>
              <w:t xml:space="preserve"> -  </w:t>
            </w:r>
            <w:proofErr w:type="spellStart"/>
            <w:r w:rsidRPr="00D170BA">
              <w:rPr>
                <w:rFonts w:ascii="Times New Roman" w:hAnsi="Times New Roman" w:cs="Times New Roman"/>
                <w:b/>
                <w:iCs/>
                <w:color w:val="00B050"/>
                <w:sz w:val="24"/>
                <w:szCs w:val="24"/>
                <w:lang w:val="en-US"/>
              </w:rPr>
              <w:t>családi</w:t>
            </w:r>
            <w:proofErr w:type="spellEnd"/>
            <w:r w:rsidRPr="00D170BA">
              <w:rPr>
                <w:rFonts w:ascii="Times New Roman" w:hAnsi="Times New Roman" w:cs="Times New Roman"/>
                <w:b/>
                <w:iCs/>
                <w:color w:val="00B050"/>
                <w:sz w:val="24"/>
                <w:szCs w:val="24"/>
                <w:lang w:val="en-US"/>
              </w:rPr>
              <w:t xml:space="preserve"> </w:t>
            </w:r>
            <w:proofErr w:type="spellStart"/>
            <w:r w:rsidRPr="00D170BA">
              <w:rPr>
                <w:rFonts w:ascii="Times New Roman" w:hAnsi="Times New Roman" w:cs="Times New Roman"/>
                <w:b/>
                <w:iCs/>
                <w:color w:val="00B050"/>
                <w:sz w:val="24"/>
                <w:szCs w:val="24"/>
                <w:lang w:val="en-US"/>
              </w:rPr>
              <w:t>bölcsőde</w:t>
            </w:r>
            <w:proofErr w:type="spellEnd"/>
          </w:p>
        </w:tc>
        <w:tc>
          <w:tcPr>
            <w:tcW w:w="3260" w:type="dxa"/>
            <w:vAlign w:val="center"/>
          </w:tcPr>
          <w:p w:rsidR="00B134DD" w:rsidRPr="00D170BA" w:rsidRDefault="00B134DD" w:rsidP="00C90EB8">
            <w:pPr>
              <w:jc w:val="center"/>
              <w:rPr>
                <w:rFonts w:ascii="Times New Roman" w:hAnsi="Times New Roman" w:cs="Times New Roman"/>
                <w:bCs/>
                <w:color w:val="00B050"/>
                <w:sz w:val="24"/>
                <w:szCs w:val="24"/>
              </w:rPr>
            </w:pPr>
            <w:r w:rsidRPr="00D170BA">
              <w:rPr>
                <w:rFonts w:ascii="Times New Roman" w:hAnsi="Times New Roman" w:cs="Times New Roman"/>
                <w:bCs/>
                <w:color w:val="00B050"/>
                <w:sz w:val="24"/>
                <w:szCs w:val="24"/>
              </w:rPr>
              <w:t>Bogyókák Családi Bölcsőde</w:t>
            </w:r>
          </w:p>
        </w:tc>
        <w:tc>
          <w:tcPr>
            <w:tcW w:w="2835" w:type="dxa"/>
            <w:vAlign w:val="center"/>
          </w:tcPr>
          <w:p w:rsidR="00B134DD" w:rsidRPr="00D170BA" w:rsidRDefault="00B134DD" w:rsidP="00C90EB8">
            <w:pPr>
              <w:jc w:val="center"/>
              <w:rPr>
                <w:rFonts w:ascii="Times New Roman" w:hAnsi="Times New Roman" w:cs="Times New Roman"/>
                <w:color w:val="00B050"/>
                <w:sz w:val="24"/>
                <w:szCs w:val="24"/>
              </w:rPr>
            </w:pPr>
            <w:r w:rsidRPr="00D170BA">
              <w:rPr>
                <w:rFonts w:ascii="Times New Roman" w:hAnsi="Times New Roman" w:cs="Times New Roman"/>
                <w:color w:val="00B050"/>
                <w:sz w:val="24"/>
                <w:szCs w:val="24"/>
              </w:rPr>
              <w:t>Csillagmadár Gyermekház Szolgáltató Nonprofit Kft.</w:t>
            </w:r>
          </w:p>
          <w:p w:rsidR="00B134DD" w:rsidRPr="00D170BA" w:rsidRDefault="00B134DD" w:rsidP="00C90EB8">
            <w:pPr>
              <w:jc w:val="center"/>
              <w:rPr>
                <w:rFonts w:ascii="Times New Roman" w:hAnsi="Times New Roman" w:cs="Times New Roman"/>
                <w:color w:val="00B050"/>
                <w:sz w:val="24"/>
                <w:szCs w:val="24"/>
              </w:rPr>
            </w:pPr>
          </w:p>
        </w:tc>
      </w:tr>
      <w:tr w:rsidR="00B134DD" w:rsidTr="00C90EB8">
        <w:trPr>
          <w:trHeight w:val="706"/>
          <w:jc w:val="center"/>
        </w:trPr>
        <w:tc>
          <w:tcPr>
            <w:tcW w:w="2972" w:type="dxa"/>
            <w:vMerge/>
            <w:vAlign w:val="center"/>
          </w:tcPr>
          <w:p w:rsidR="00B134DD" w:rsidRPr="00D170BA" w:rsidRDefault="00B134DD" w:rsidP="00C90EB8">
            <w:pPr>
              <w:jc w:val="center"/>
              <w:rPr>
                <w:rFonts w:ascii="Times New Roman" w:hAnsi="Times New Roman" w:cs="Times New Roman"/>
                <w:iCs/>
                <w:color w:val="00B050"/>
                <w:sz w:val="24"/>
                <w:szCs w:val="24"/>
                <w:lang w:val="en-US"/>
              </w:rPr>
            </w:pPr>
          </w:p>
        </w:tc>
        <w:tc>
          <w:tcPr>
            <w:tcW w:w="3260" w:type="dxa"/>
            <w:vAlign w:val="center"/>
          </w:tcPr>
          <w:p w:rsidR="00B134DD" w:rsidRPr="00D170BA" w:rsidRDefault="00B134DD" w:rsidP="00C90EB8">
            <w:pPr>
              <w:jc w:val="center"/>
              <w:rPr>
                <w:rFonts w:ascii="Times New Roman" w:hAnsi="Times New Roman" w:cs="Times New Roman"/>
                <w:bCs/>
                <w:color w:val="00B050"/>
                <w:sz w:val="24"/>
                <w:szCs w:val="24"/>
              </w:rPr>
            </w:pPr>
            <w:r w:rsidRPr="00D170BA">
              <w:rPr>
                <w:rFonts w:ascii="Times New Roman" w:hAnsi="Times New Roman" w:cs="Times New Roman"/>
                <w:bCs/>
                <w:color w:val="00B050"/>
                <w:sz w:val="24"/>
                <w:szCs w:val="24"/>
              </w:rPr>
              <w:t>Csiga-</w:t>
            </w:r>
            <w:proofErr w:type="spellStart"/>
            <w:r w:rsidRPr="00D170BA">
              <w:rPr>
                <w:rFonts w:ascii="Times New Roman" w:hAnsi="Times New Roman" w:cs="Times New Roman"/>
                <w:bCs/>
                <w:color w:val="00B050"/>
                <w:sz w:val="24"/>
                <w:szCs w:val="24"/>
              </w:rPr>
              <w:t>Bölcsi</w:t>
            </w:r>
            <w:proofErr w:type="spellEnd"/>
            <w:r w:rsidRPr="00D170BA">
              <w:rPr>
                <w:rFonts w:ascii="Times New Roman" w:hAnsi="Times New Roman" w:cs="Times New Roman"/>
                <w:bCs/>
                <w:color w:val="00B050"/>
                <w:sz w:val="24"/>
                <w:szCs w:val="24"/>
              </w:rPr>
              <w:t xml:space="preserve"> Családi Bölcsőde</w:t>
            </w:r>
          </w:p>
          <w:p w:rsidR="00B134DD" w:rsidRPr="00D170BA" w:rsidRDefault="00B134DD" w:rsidP="00C90EB8">
            <w:pPr>
              <w:jc w:val="center"/>
              <w:rPr>
                <w:rFonts w:ascii="Times New Roman" w:hAnsi="Times New Roman" w:cs="Times New Roman"/>
                <w:bCs/>
                <w:color w:val="00B050"/>
                <w:sz w:val="24"/>
                <w:szCs w:val="24"/>
              </w:rPr>
            </w:pPr>
          </w:p>
        </w:tc>
        <w:tc>
          <w:tcPr>
            <w:tcW w:w="2835" w:type="dxa"/>
            <w:vAlign w:val="center"/>
          </w:tcPr>
          <w:p w:rsidR="00B134DD" w:rsidRPr="00D170BA" w:rsidRDefault="00B134DD" w:rsidP="00C90EB8">
            <w:pPr>
              <w:jc w:val="center"/>
              <w:rPr>
                <w:rFonts w:ascii="Times New Roman" w:hAnsi="Times New Roman" w:cs="Times New Roman"/>
                <w:color w:val="00B050"/>
                <w:sz w:val="24"/>
                <w:szCs w:val="24"/>
              </w:rPr>
            </w:pPr>
            <w:r w:rsidRPr="00D170BA">
              <w:rPr>
                <w:rFonts w:ascii="Times New Roman" w:hAnsi="Times New Roman" w:cs="Times New Roman"/>
                <w:color w:val="00B050"/>
                <w:sz w:val="24"/>
                <w:szCs w:val="24"/>
              </w:rPr>
              <w:t>Csillagmadár Gyermekház Szolgáltató Nonprofit Kft.</w:t>
            </w:r>
          </w:p>
          <w:p w:rsidR="00B134DD" w:rsidRPr="00D170BA" w:rsidRDefault="00B134DD" w:rsidP="00C90EB8">
            <w:pPr>
              <w:jc w:val="center"/>
              <w:rPr>
                <w:rFonts w:ascii="Times New Roman" w:hAnsi="Times New Roman" w:cs="Times New Roman"/>
                <w:color w:val="00B050"/>
                <w:sz w:val="24"/>
                <w:szCs w:val="24"/>
              </w:rPr>
            </w:pPr>
          </w:p>
        </w:tc>
      </w:tr>
      <w:tr w:rsidR="00B134DD" w:rsidTr="00C90EB8">
        <w:trPr>
          <w:trHeight w:val="706"/>
          <w:jc w:val="center"/>
        </w:trPr>
        <w:tc>
          <w:tcPr>
            <w:tcW w:w="2972" w:type="dxa"/>
            <w:vMerge/>
            <w:vAlign w:val="center"/>
          </w:tcPr>
          <w:p w:rsidR="00B134DD" w:rsidRPr="00D170BA" w:rsidRDefault="00B134DD" w:rsidP="00C90EB8">
            <w:pPr>
              <w:jc w:val="center"/>
              <w:rPr>
                <w:rFonts w:ascii="Times New Roman" w:hAnsi="Times New Roman" w:cs="Times New Roman"/>
                <w:iCs/>
                <w:color w:val="00B050"/>
                <w:sz w:val="24"/>
                <w:szCs w:val="24"/>
                <w:lang w:val="en-US"/>
              </w:rPr>
            </w:pPr>
          </w:p>
        </w:tc>
        <w:tc>
          <w:tcPr>
            <w:tcW w:w="3260" w:type="dxa"/>
            <w:vAlign w:val="center"/>
          </w:tcPr>
          <w:p w:rsidR="00B134DD" w:rsidRPr="00D170BA" w:rsidRDefault="00B134DD" w:rsidP="00C90EB8">
            <w:pPr>
              <w:jc w:val="center"/>
              <w:rPr>
                <w:rFonts w:ascii="Times New Roman" w:hAnsi="Times New Roman" w:cs="Times New Roman"/>
                <w:bCs/>
                <w:color w:val="00B050"/>
                <w:sz w:val="24"/>
                <w:szCs w:val="24"/>
              </w:rPr>
            </w:pPr>
            <w:r w:rsidRPr="00D170BA">
              <w:rPr>
                <w:rFonts w:ascii="Times New Roman" w:hAnsi="Times New Roman" w:cs="Times New Roman"/>
                <w:bCs/>
                <w:color w:val="00B050"/>
                <w:sz w:val="24"/>
                <w:szCs w:val="24"/>
              </w:rPr>
              <w:t>Héthatár Családi Bölcsőde</w:t>
            </w:r>
          </w:p>
        </w:tc>
        <w:tc>
          <w:tcPr>
            <w:tcW w:w="2835" w:type="dxa"/>
            <w:vAlign w:val="center"/>
          </w:tcPr>
          <w:p w:rsidR="00B134DD" w:rsidRPr="00D170BA" w:rsidRDefault="00B134DD" w:rsidP="00C90EB8">
            <w:pPr>
              <w:jc w:val="center"/>
              <w:rPr>
                <w:rFonts w:ascii="Times New Roman" w:hAnsi="Times New Roman" w:cs="Times New Roman"/>
                <w:color w:val="00B050"/>
                <w:sz w:val="24"/>
                <w:szCs w:val="24"/>
              </w:rPr>
            </w:pPr>
            <w:r w:rsidRPr="00D170BA">
              <w:rPr>
                <w:rFonts w:ascii="Times New Roman" w:hAnsi="Times New Roman" w:cs="Times New Roman"/>
                <w:color w:val="00B050"/>
                <w:sz w:val="24"/>
                <w:szCs w:val="24"/>
              </w:rPr>
              <w:t>Héthatár Családbarát és Szabadidő Egyesület</w:t>
            </w:r>
          </w:p>
        </w:tc>
      </w:tr>
    </w:tbl>
    <w:p w:rsidR="00271D1B" w:rsidRDefault="00271D1B" w:rsidP="00B134DD">
      <w:pPr>
        <w:rPr>
          <w:rFonts w:ascii="Times New Roman" w:hAnsi="Times New Roman" w:cs="Times New Roman"/>
          <w:sz w:val="24"/>
          <w:szCs w:val="24"/>
        </w:rPr>
      </w:pPr>
    </w:p>
    <w:p w:rsidR="00301AF6" w:rsidRDefault="00301AF6" w:rsidP="00B134DD">
      <w:pPr>
        <w:rPr>
          <w:rFonts w:ascii="Times New Roman" w:hAnsi="Times New Roman" w:cs="Times New Roman"/>
          <w:sz w:val="24"/>
          <w:szCs w:val="24"/>
        </w:rPr>
      </w:pPr>
    </w:p>
    <w:p w:rsidR="00301AF6" w:rsidRDefault="00301AF6" w:rsidP="00B134DD">
      <w:pPr>
        <w:rPr>
          <w:rFonts w:ascii="Times New Roman" w:hAnsi="Times New Roman" w:cs="Times New Roman"/>
          <w:sz w:val="24"/>
          <w:szCs w:val="24"/>
        </w:rPr>
      </w:pPr>
    </w:p>
    <w:p w:rsidR="00301AF6" w:rsidRDefault="00301AF6" w:rsidP="00B134DD">
      <w:pPr>
        <w:rPr>
          <w:rFonts w:ascii="Times New Roman" w:hAnsi="Times New Roman" w:cs="Times New Roman"/>
          <w:sz w:val="24"/>
          <w:szCs w:val="24"/>
        </w:rPr>
      </w:pPr>
    </w:p>
    <w:p w:rsidR="00301AF6" w:rsidRDefault="00301AF6" w:rsidP="00B134DD">
      <w:pPr>
        <w:rPr>
          <w:rFonts w:ascii="Times New Roman" w:hAnsi="Times New Roman" w:cs="Times New Roman"/>
          <w:sz w:val="24"/>
          <w:szCs w:val="24"/>
        </w:rPr>
      </w:pPr>
    </w:p>
    <w:p w:rsidR="00301AF6" w:rsidRPr="00B134DD" w:rsidRDefault="00301AF6" w:rsidP="00B134DD">
      <w:pPr>
        <w:rPr>
          <w:rFonts w:ascii="Times New Roman" w:hAnsi="Times New Roman" w:cs="Times New Roman"/>
          <w:sz w:val="24"/>
          <w:szCs w:val="24"/>
        </w:rPr>
      </w:pPr>
    </w:p>
    <w:p w:rsidR="001A7120" w:rsidRPr="005B34E3" w:rsidRDefault="00001043" w:rsidP="006F7D34">
      <w:pPr>
        <w:pStyle w:val="Listaszerbekezds"/>
        <w:numPr>
          <w:ilvl w:val="0"/>
          <w:numId w:val="36"/>
        </w:numPr>
        <w:spacing w:after="120" w:line="360" w:lineRule="auto"/>
        <w:ind w:left="426" w:hanging="284"/>
        <w:rPr>
          <w:rFonts w:ascii="Times New Roman" w:hAnsi="Times New Roman" w:cs="Times New Roman"/>
          <w:b/>
          <w:color w:val="000000" w:themeColor="text1"/>
          <w:sz w:val="24"/>
          <w:szCs w:val="24"/>
        </w:rPr>
      </w:pPr>
      <w:r w:rsidRPr="005B34E3">
        <w:rPr>
          <w:rFonts w:ascii="Times New Roman" w:hAnsi="Times New Roman" w:cs="Times New Roman"/>
          <w:b/>
          <w:color w:val="000000" w:themeColor="text1"/>
          <w:sz w:val="24"/>
          <w:szCs w:val="24"/>
        </w:rPr>
        <w:t>Szociális</w:t>
      </w:r>
      <w:r w:rsidR="00CE245A" w:rsidRPr="005B34E3">
        <w:rPr>
          <w:rFonts w:ascii="Times New Roman" w:hAnsi="Times New Roman" w:cs="Times New Roman"/>
          <w:b/>
          <w:color w:val="000000" w:themeColor="text1"/>
          <w:sz w:val="24"/>
          <w:szCs w:val="24"/>
        </w:rPr>
        <w:t xml:space="preserve"> alapszolgáltatások biztosítás</w:t>
      </w:r>
      <w:r w:rsidR="00276473" w:rsidRPr="005B34E3">
        <w:rPr>
          <w:rFonts w:ascii="Times New Roman" w:hAnsi="Times New Roman" w:cs="Times New Roman"/>
          <w:b/>
          <w:color w:val="000000" w:themeColor="text1"/>
          <w:sz w:val="24"/>
          <w:szCs w:val="24"/>
        </w:rPr>
        <w:t>a</w:t>
      </w:r>
    </w:p>
    <w:p w:rsidR="00001043" w:rsidRPr="005B34E3" w:rsidRDefault="00001043" w:rsidP="00C1126E">
      <w:pPr>
        <w:shd w:val="clear" w:color="auto" w:fill="FFFFFF"/>
        <w:spacing w:after="120" w:line="360" w:lineRule="auto"/>
        <w:ind w:firstLine="238"/>
        <w:jc w:val="center"/>
        <w:rPr>
          <w:rFonts w:ascii="Times New Roman" w:hAnsi="Times New Roman" w:cs="Times New Roman"/>
          <w:b/>
          <w:color w:val="000000" w:themeColor="text1"/>
          <w:sz w:val="24"/>
          <w:szCs w:val="24"/>
          <w:u w:val="single"/>
        </w:rPr>
      </w:pPr>
      <w:r w:rsidRPr="005B34E3">
        <w:rPr>
          <w:rFonts w:ascii="Times New Roman" w:hAnsi="Times New Roman" w:cs="Times New Roman"/>
          <w:b/>
          <w:color w:val="000000" w:themeColor="text1"/>
          <w:sz w:val="24"/>
          <w:szCs w:val="24"/>
          <w:u w:val="single"/>
        </w:rPr>
        <w:t>Falugondnoki és tanyagondnoki szolgáltatás</w:t>
      </w:r>
    </w:p>
    <w:p w:rsidR="00526C44" w:rsidRPr="005B34E3" w:rsidRDefault="00526C44" w:rsidP="00526C44">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526C44">
        <w:rPr>
          <w:rFonts w:ascii="Times New Roman" w:hAnsi="Times New Roman" w:cs="Times New Roman"/>
          <w:color w:val="000000" w:themeColor="text1"/>
          <w:sz w:val="24"/>
          <w:szCs w:val="24"/>
        </w:rPr>
        <w:t>A tanyagondnoki szolgáltatás célja</w:t>
      </w:r>
      <w:r w:rsidRPr="005B34E3">
        <w:rPr>
          <w:rFonts w:ascii="Times New Roman" w:hAnsi="Times New Roman" w:cs="Times New Roman"/>
          <w:color w:val="000000" w:themeColor="text1"/>
          <w:sz w:val="24"/>
          <w:szCs w:val="24"/>
        </w:rPr>
        <w:t xml:space="preserve"> a külterületi, egyéb belterületi, vagy a tanyasi lakott helyek intézményhiányából eredő hátrányainak enyhítése, az alapvető szükségletek kielégítése, a szolgáltatásokhoz, közszolgáltatáshoz, valamint egyes alapszolgáltatásokhoz való hozzájutás biztosítása. Az idősek és egyedül élők fokozott védelme, biztonságuk növelése.</w:t>
      </w:r>
    </w:p>
    <w:p w:rsidR="00001043" w:rsidRDefault="00001043" w:rsidP="00757E2C">
      <w:pPr>
        <w:spacing w:after="0" w:line="360" w:lineRule="auto"/>
        <w:jc w:val="both"/>
        <w:rPr>
          <w:rFonts w:ascii="Times New Roman" w:hAnsi="Times New Roman" w:cs="Times New Roman"/>
          <w:color w:val="000000" w:themeColor="text1"/>
          <w:sz w:val="24"/>
          <w:szCs w:val="24"/>
        </w:rPr>
      </w:pPr>
      <w:r w:rsidRPr="005B34E3">
        <w:rPr>
          <w:rFonts w:ascii="Times New Roman" w:hAnsi="Times New Roman" w:cs="Times New Roman"/>
          <w:b/>
          <w:color w:val="000000" w:themeColor="text1"/>
          <w:sz w:val="24"/>
          <w:szCs w:val="24"/>
        </w:rPr>
        <w:t xml:space="preserve">Szolgáltatást nyújtó intézmény: </w:t>
      </w:r>
      <w:r w:rsidRPr="005B34E3">
        <w:rPr>
          <w:rFonts w:ascii="Times New Roman" w:hAnsi="Times New Roman" w:cs="Times New Roman"/>
          <w:color w:val="000000" w:themeColor="text1"/>
          <w:sz w:val="24"/>
          <w:szCs w:val="24"/>
        </w:rPr>
        <w:t xml:space="preserve">Esély Szociális Alapellátási Központ - II. számú Alapellátási Központ </w:t>
      </w:r>
    </w:p>
    <w:p w:rsidR="00EB781F" w:rsidRPr="00EB781F" w:rsidRDefault="00EB781F" w:rsidP="00757E2C">
      <w:pPr>
        <w:spacing w:after="0" w:line="360" w:lineRule="auto"/>
        <w:jc w:val="both"/>
        <w:rPr>
          <w:rFonts w:ascii="Times New Roman" w:hAnsi="Times New Roman" w:cs="Times New Roman"/>
          <w:b/>
          <w:color w:val="00B050"/>
          <w:sz w:val="24"/>
          <w:szCs w:val="24"/>
        </w:rPr>
      </w:pPr>
      <w:r w:rsidRPr="00EB781F">
        <w:rPr>
          <w:rFonts w:ascii="Times New Roman" w:hAnsi="Times New Roman" w:cs="Times New Roman"/>
          <w:b/>
          <w:color w:val="00B050"/>
          <w:sz w:val="24"/>
          <w:szCs w:val="24"/>
        </w:rPr>
        <w:t>Fenntartó:</w:t>
      </w:r>
      <w:r w:rsidRPr="00EB781F">
        <w:rPr>
          <w:rFonts w:ascii="Times New Roman" w:hAnsi="Times New Roman" w:cs="Times New Roman"/>
          <w:color w:val="00B050"/>
          <w:sz w:val="24"/>
          <w:szCs w:val="24"/>
        </w:rPr>
        <w:t xml:space="preserve"> </w:t>
      </w:r>
      <w:proofErr w:type="spellStart"/>
      <w:r w:rsidR="00FA295B" w:rsidRPr="00D170BA">
        <w:rPr>
          <w:rFonts w:ascii="Times New Roman" w:hAnsi="Times New Roman" w:cs="Times New Roman"/>
          <w:color w:val="00B050"/>
          <w:sz w:val="24"/>
          <w:szCs w:val="24"/>
          <w:lang w:val="en-US"/>
        </w:rPr>
        <w:t>Alsó</w:t>
      </w:r>
      <w:proofErr w:type="spellEnd"/>
      <w:r w:rsidR="00FA295B" w:rsidRPr="00D170BA">
        <w:rPr>
          <w:rFonts w:ascii="Times New Roman" w:hAnsi="Times New Roman" w:cs="Times New Roman"/>
          <w:color w:val="00B050"/>
          <w:sz w:val="24"/>
          <w:szCs w:val="24"/>
          <w:lang w:val="en-US"/>
        </w:rPr>
        <w:t>-Tisza-</w:t>
      </w:r>
      <w:proofErr w:type="spellStart"/>
      <w:r w:rsidR="00FA295B" w:rsidRPr="00D170BA">
        <w:rPr>
          <w:rFonts w:ascii="Times New Roman" w:hAnsi="Times New Roman" w:cs="Times New Roman"/>
          <w:color w:val="00B050"/>
          <w:sz w:val="24"/>
          <w:szCs w:val="24"/>
          <w:lang w:val="en-US"/>
        </w:rPr>
        <w:t>menti</w:t>
      </w:r>
      <w:proofErr w:type="spellEnd"/>
      <w:r w:rsidR="00FA295B" w:rsidRPr="00D170BA">
        <w:rPr>
          <w:rFonts w:ascii="Times New Roman" w:hAnsi="Times New Roman" w:cs="Times New Roman"/>
          <w:color w:val="00B050"/>
          <w:sz w:val="24"/>
          <w:szCs w:val="24"/>
          <w:lang w:val="en-US"/>
        </w:rPr>
        <w:t xml:space="preserve"> </w:t>
      </w:r>
      <w:proofErr w:type="spellStart"/>
      <w:r w:rsidR="00FA295B" w:rsidRPr="00D170BA">
        <w:rPr>
          <w:rFonts w:ascii="Times New Roman" w:hAnsi="Times New Roman" w:cs="Times New Roman"/>
          <w:color w:val="00B050"/>
          <w:sz w:val="24"/>
          <w:szCs w:val="24"/>
          <w:lang w:val="en-US"/>
        </w:rPr>
        <w:t>Önkormányzati</w:t>
      </w:r>
      <w:proofErr w:type="spellEnd"/>
      <w:r w:rsidR="00FA295B" w:rsidRPr="00D170BA">
        <w:rPr>
          <w:rFonts w:ascii="Times New Roman" w:hAnsi="Times New Roman" w:cs="Times New Roman"/>
          <w:color w:val="00B050"/>
          <w:sz w:val="24"/>
          <w:szCs w:val="24"/>
          <w:lang w:val="en-US"/>
        </w:rPr>
        <w:t xml:space="preserve"> </w:t>
      </w:r>
      <w:proofErr w:type="spellStart"/>
      <w:r w:rsidR="00FA295B" w:rsidRPr="00D170BA">
        <w:rPr>
          <w:rFonts w:ascii="Times New Roman" w:hAnsi="Times New Roman" w:cs="Times New Roman"/>
          <w:color w:val="00B050"/>
          <w:sz w:val="24"/>
          <w:szCs w:val="24"/>
          <w:lang w:val="en-US"/>
        </w:rPr>
        <w:t>Társulás</w:t>
      </w:r>
      <w:proofErr w:type="spellEnd"/>
    </w:p>
    <w:p w:rsidR="00001043" w:rsidRPr="005B34E3" w:rsidRDefault="00001043" w:rsidP="00757E2C">
      <w:pPr>
        <w:spacing w:after="0" w:line="360" w:lineRule="auto"/>
        <w:jc w:val="both"/>
        <w:rPr>
          <w:rFonts w:ascii="Times New Roman" w:hAnsi="Times New Roman" w:cs="Times New Roman"/>
          <w:b/>
          <w:color w:val="000000" w:themeColor="text1"/>
          <w:sz w:val="24"/>
          <w:szCs w:val="24"/>
        </w:rPr>
      </w:pPr>
      <w:r w:rsidRPr="005B34E3">
        <w:rPr>
          <w:rFonts w:ascii="Times New Roman" w:hAnsi="Times New Roman" w:cs="Times New Roman"/>
          <w:b/>
          <w:color w:val="000000" w:themeColor="text1"/>
          <w:sz w:val="24"/>
          <w:szCs w:val="24"/>
        </w:rPr>
        <w:t xml:space="preserve">Telephely: </w:t>
      </w:r>
      <w:r w:rsidRPr="005B34E3">
        <w:rPr>
          <w:rFonts w:ascii="Times New Roman" w:hAnsi="Times New Roman" w:cs="Times New Roman"/>
          <w:color w:val="000000" w:themeColor="text1"/>
          <w:sz w:val="24"/>
          <w:szCs w:val="24"/>
        </w:rPr>
        <w:t>6640</w:t>
      </w:r>
      <w:r w:rsidRPr="005B34E3">
        <w:rPr>
          <w:rFonts w:ascii="Times New Roman" w:hAnsi="Times New Roman" w:cs="Times New Roman"/>
          <w:b/>
          <w:color w:val="000000" w:themeColor="text1"/>
          <w:sz w:val="24"/>
          <w:szCs w:val="24"/>
        </w:rPr>
        <w:t xml:space="preserve"> </w:t>
      </w:r>
      <w:r w:rsidR="00211E31" w:rsidRPr="005B34E3">
        <w:rPr>
          <w:rFonts w:ascii="Times New Roman" w:hAnsi="Times New Roman" w:cs="Times New Roman"/>
          <w:color w:val="000000" w:themeColor="text1"/>
          <w:sz w:val="24"/>
          <w:szCs w:val="24"/>
        </w:rPr>
        <w:t>Csongrád, Fő. u. 64.</w:t>
      </w:r>
      <w:r w:rsidRPr="005B34E3">
        <w:rPr>
          <w:rFonts w:ascii="Times New Roman" w:hAnsi="Times New Roman" w:cs="Times New Roman"/>
          <w:color w:val="000000" w:themeColor="text1"/>
          <w:sz w:val="24"/>
          <w:szCs w:val="24"/>
        </w:rPr>
        <w:t xml:space="preserve"> </w:t>
      </w:r>
    </w:p>
    <w:p w:rsidR="00001043" w:rsidRPr="005B34E3" w:rsidRDefault="00001043" w:rsidP="00757E2C">
      <w:pPr>
        <w:spacing w:after="0" w:line="360" w:lineRule="auto"/>
        <w:jc w:val="both"/>
        <w:rPr>
          <w:rFonts w:ascii="Times New Roman" w:hAnsi="Times New Roman" w:cs="Times New Roman"/>
          <w:bCs/>
          <w:color w:val="000000" w:themeColor="text1"/>
          <w:sz w:val="24"/>
          <w:szCs w:val="24"/>
          <w:lang w:val="en-US"/>
        </w:rPr>
      </w:pPr>
      <w:proofErr w:type="spellStart"/>
      <w:r w:rsidRPr="005B34E3">
        <w:rPr>
          <w:rFonts w:ascii="Times New Roman" w:hAnsi="Times New Roman" w:cs="Times New Roman"/>
          <w:b/>
          <w:bCs/>
          <w:color w:val="000000" w:themeColor="text1"/>
          <w:sz w:val="24"/>
          <w:szCs w:val="24"/>
          <w:lang w:val="en-US"/>
        </w:rPr>
        <w:t>Működési</w:t>
      </w:r>
      <w:proofErr w:type="spellEnd"/>
      <w:r w:rsidRPr="005B34E3">
        <w:rPr>
          <w:rFonts w:ascii="Times New Roman" w:hAnsi="Times New Roman" w:cs="Times New Roman"/>
          <w:b/>
          <w:bCs/>
          <w:color w:val="000000" w:themeColor="text1"/>
          <w:sz w:val="24"/>
          <w:szCs w:val="24"/>
          <w:lang w:val="en-US"/>
        </w:rPr>
        <w:t xml:space="preserve"> </w:t>
      </w:r>
      <w:proofErr w:type="spellStart"/>
      <w:r w:rsidRPr="005B34E3">
        <w:rPr>
          <w:rFonts w:ascii="Times New Roman" w:hAnsi="Times New Roman" w:cs="Times New Roman"/>
          <w:b/>
          <w:bCs/>
          <w:color w:val="000000" w:themeColor="text1"/>
          <w:sz w:val="24"/>
          <w:szCs w:val="24"/>
          <w:lang w:val="en-US"/>
        </w:rPr>
        <w:t>engedély</w:t>
      </w:r>
      <w:proofErr w:type="spellEnd"/>
      <w:r w:rsidRPr="005B34E3">
        <w:rPr>
          <w:rFonts w:ascii="Times New Roman" w:hAnsi="Times New Roman" w:cs="Times New Roman"/>
          <w:b/>
          <w:bCs/>
          <w:color w:val="000000" w:themeColor="text1"/>
          <w:sz w:val="24"/>
          <w:szCs w:val="24"/>
          <w:lang w:val="en-US"/>
        </w:rPr>
        <w:t xml:space="preserve"> </w:t>
      </w:r>
      <w:proofErr w:type="spellStart"/>
      <w:r w:rsidRPr="005B34E3">
        <w:rPr>
          <w:rFonts w:ascii="Times New Roman" w:hAnsi="Times New Roman" w:cs="Times New Roman"/>
          <w:b/>
          <w:bCs/>
          <w:color w:val="000000" w:themeColor="text1"/>
          <w:sz w:val="24"/>
          <w:szCs w:val="24"/>
          <w:lang w:val="en-US"/>
        </w:rPr>
        <w:t>száma</w:t>
      </w:r>
      <w:proofErr w:type="spellEnd"/>
      <w:r w:rsidRPr="005B34E3">
        <w:rPr>
          <w:rFonts w:ascii="Times New Roman" w:hAnsi="Times New Roman" w:cs="Times New Roman"/>
          <w:b/>
          <w:bCs/>
          <w:color w:val="000000" w:themeColor="text1"/>
          <w:sz w:val="24"/>
          <w:szCs w:val="24"/>
          <w:lang w:val="en-US"/>
        </w:rPr>
        <w:t>:</w:t>
      </w:r>
      <w:r w:rsidRPr="005B34E3">
        <w:rPr>
          <w:rFonts w:ascii="Times New Roman" w:hAnsi="Times New Roman" w:cs="Times New Roman"/>
          <w:bCs/>
          <w:color w:val="000000" w:themeColor="text1"/>
          <w:sz w:val="24"/>
          <w:szCs w:val="24"/>
          <w:lang w:val="en-US"/>
        </w:rPr>
        <w:t xml:space="preserve"> </w:t>
      </w:r>
      <w:r w:rsidR="00200951" w:rsidRPr="005B34E3">
        <w:rPr>
          <w:rFonts w:ascii="Times New Roman" w:hAnsi="Times New Roman" w:cs="Times New Roman"/>
          <w:color w:val="000000" w:themeColor="text1"/>
          <w:sz w:val="24"/>
          <w:szCs w:val="24"/>
        </w:rPr>
        <w:t>CS/C01/00364-3/2021</w:t>
      </w:r>
    </w:p>
    <w:p w:rsidR="00001043" w:rsidRPr="005B34E3" w:rsidRDefault="00001043" w:rsidP="00757E2C">
      <w:pPr>
        <w:spacing w:after="0" w:line="360" w:lineRule="auto"/>
        <w:jc w:val="both"/>
        <w:rPr>
          <w:rFonts w:ascii="Times New Roman" w:hAnsi="Times New Roman" w:cs="Times New Roman"/>
          <w:bCs/>
          <w:color w:val="000000" w:themeColor="text1"/>
          <w:sz w:val="24"/>
          <w:szCs w:val="24"/>
          <w:lang w:val="en-US"/>
        </w:rPr>
      </w:pPr>
      <w:proofErr w:type="spellStart"/>
      <w:r w:rsidRPr="005B34E3">
        <w:rPr>
          <w:rFonts w:ascii="Times New Roman" w:hAnsi="Times New Roman" w:cs="Times New Roman"/>
          <w:b/>
          <w:bCs/>
          <w:color w:val="000000" w:themeColor="text1"/>
          <w:sz w:val="24"/>
          <w:szCs w:val="24"/>
          <w:lang w:val="en-US"/>
        </w:rPr>
        <w:t>Bejegyzés</w:t>
      </w:r>
      <w:proofErr w:type="spellEnd"/>
      <w:r w:rsidRPr="005B34E3">
        <w:rPr>
          <w:rFonts w:ascii="Times New Roman" w:hAnsi="Times New Roman" w:cs="Times New Roman"/>
          <w:b/>
          <w:bCs/>
          <w:color w:val="000000" w:themeColor="text1"/>
          <w:sz w:val="24"/>
          <w:szCs w:val="24"/>
          <w:lang w:val="en-US"/>
        </w:rPr>
        <w:t xml:space="preserve"> </w:t>
      </w:r>
      <w:proofErr w:type="spellStart"/>
      <w:r w:rsidRPr="005B34E3">
        <w:rPr>
          <w:rFonts w:ascii="Times New Roman" w:hAnsi="Times New Roman" w:cs="Times New Roman"/>
          <w:b/>
          <w:bCs/>
          <w:color w:val="000000" w:themeColor="text1"/>
          <w:sz w:val="24"/>
          <w:szCs w:val="24"/>
          <w:lang w:val="en-US"/>
        </w:rPr>
        <w:t>hatálya</w:t>
      </w:r>
      <w:proofErr w:type="spellEnd"/>
      <w:r w:rsidRPr="005B34E3">
        <w:rPr>
          <w:rFonts w:ascii="Times New Roman" w:hAnsi="Times New Roman" w:cs="Times New Roman"/>
          <w:b/>
          <w:bCs/>
          <w:color w:val="000000" w:themeColor="text1"/>
          <w:sz w:val="24"/>
          <w:szCs w:val="24"/>
          <w:lang w:val="en-US"/>
        </w:rPr>
        <w:t>:</w:t>
      </w:r>
      <w:r w:rsidRPr="005B34E3">
        <w:rPr>
          <w:rFonts w:ascii="Times New Roman" w:hAnsi="Times New Roman" w:cs="Times New Roman"/>
          <w:bCs/>
          <w:color w:val="000000" w:themeColor="text1"/>
          <w:sz w:val="24"/>
          <w:szCs w:val="24"/>
          <w:lang w:val="en-US"/>
        </w:rPr>
        <w:t xml:space="preserve"> </w:t>
      </w:r>
      <w:proofErr w:type="spellStart"/>
      <w:r w:rsidRPr="005B34E3">
        <w:rPr>
          <w:rFonts w:ascii="Times New Roman" w:hAnsi="Times New Roman" w:cs="Times New Roman"/>
          <w:bCs/>
          <w:color w:val="000000" w:themeColor="text1"/>
          <w:sz w:val="24"/>
          <w:szCs w:val="24"/>
          <w:lang w:val="en-US"/>
        </w:rPr>
        <w:t>határozatlan</w:t>
      </w:r>
      <w:proofErr w:type="spellEnd"/>
    </w:p>
    <w:p w:rsidR="00001043" w:rsidRPr="005B34E3" w:rsidRDefault="00001043" w:rsidP="00757E2C">
      <w:pPr>
        <w:spacing w:after="0" w:line="360" w:lineRule="auto"/>
        <w:jc w:val="both"/>
        <w:rPr>
          <w:rFonts w:ascii="Times New Roman" w:hAnsi="Times New Roman" w:cs="Times New Roman"/>
          <w:bCs/>
          <w:color w:val="000000" w:themeColor="text1"/>
          <w:sz w:val="24"/>
          <w:szCs w:val="24"/>
          <w:lang w:val="en-US"/>
        </w:rPr>
      </w:pPr>
      <w:r w:rsidRPr="005B34E3">
        <w:rPr>
          <w:rFonts w:ascii="Times New Roman" w:hAnsi="Times New Roman" w:cs="Times New Roman"/>
          <w:b/>
          <w:color w:val="000000" w:themeColor="text1"/>
          <w:sz w:val="24"/>
          <w:szCs w:val="24"/>
        </w:rPr>
        <w:t>Ellátási terület</w:t>
      </w:r>
      <w:r w:rsidRPr="005B34E3">
        <w:rPr>
          <w:rFonts w:ascii="Times New Roman" w:hAnsi="Times New Roman" w:cs="Times New Roman"/>
          <w:color w:val="000000" w:themeColor="text1"/>
          <w:sz w:val="24"/>
          <w:szCs w:val="24"/>
        </w:rPr>
        <w:t>: Csongrád város közigazgatási határán belül a teljes külterület lakosságra kiterjed.</w:t>
      </w:r>
    </w:p>
    <w:p w:rsidR="00001043" w:rsidRPr="005B34E3" w:rsidRDefault="00001043" w:rsidP="00757E2C">
      <w:pPr>
        <w:widowControl w:val="0"/>
        <w:autoSpaceDE w:val="0"/>
        <w:autoSpaceDN w:val="0"/>
        <w:adjustRightInd w:val="0"/>
        <w:spacing w:after="0" w:line="360" w:lineRule="auto"/>
        <w:jc w:val="both"/>
        <w:rPr>
          <w:rFonts w:ascii="Times New Roman" w:hAnsi="Times New Roman" w:cs="Times New Roman"/>
          <w:b/>
          <w:color w:val="000000" w:themeColor="text1"/>
          <w:sz w:val="24"/>
          <w:szCs w:val="24"/>
        </w:rPr>
      </w:pPr>
      <w:r w:rsidRPr="005B34E3">
        <w:rPr>
          <w:rFonts w:ascii="Times New Roman" w:hAnsi="Times New Roman" w:cs="Times New Roman"/>
          <w:b/>
          <w:color w:val="000000" w:themeColor="text1"/>
          <w:sz w:val="24"/>
          <w:szCs w:val="24"/>
        </w:rPr>
        <w:t>Napi szinten végzett feladatok:</w:t>
      </w:r>
    </w:p>
    <w:p w:rsidR="00001043" w:rsidRPr="005B34E3" w:rsidRDefault="00001043" w:rsidP="00322D28">
      <w:pPr>
        <w:pStyle w:val="Listaszerbekezds"/>
        <w:widowControl w:val="0"/>
        <w:numPr>
          <w:ilvl w:val="0"/>
          <w:numId w:val="6"/>
        </w:numPr>
        <w:autoSpaceDE w:val="0"/>
        <w:autoSpaceDN w:val="0"/>
        <w:adjustRightInd w:val="0"/>
        <w:spacing w:after="0" w:line="360" w:lineRule="auto"/>
        <w:contextualSpacing w:val="0"/>
        <w:jc w:val="both"/>
        <w:rPr>
          <w:rFonts w:ascii="Times New Roman" w:hAnsi="Times New Roman" w:cs="Times New Roman"/>
          <w:color w:val="000000" w:themeColor="text1"/>
          <w:sz w:val="24"/>
          <w:szCs w:val="24"/>
        </w:rPr>
      </w:pPr>
      <w:r w:rsidRPr="005B34E3">
        <w:rPr>
          <w:rFonts w:ascii="Times New Roman" w:hAnsi="Times New Roman" w:cs="Times New Roman"/>
          <w:color w:val="000000" w:themeColor="text1"/>
          <w:sz w:val="24"/>
          <w:szCs w:val="24"/>
        </w:rPr>
        <w:t>Gyermekszállítás</w:t>
      </w:r>
    </w:p>
    <w:p w:rsidR="005B34E3" w:rsidRPr="005B34E3" w:rsidRDefault="005B34E3" w:rsidP="005B34E3">
      <w:pPr>
        <w:pStyle w:val="Listaszerbekezds"/>
        <w:widowControl w:val="0"/>
        <w:autoSpaceDE w:val="0"/>
        <w:autoSpaceDN w:val="0"/>
        <w:adjustRightInd w:val="0"/>
        <w:spacing w:after="0" w:line="360" w:lineRule="auto"/>
        <w:contextualSpacing w:val="0"/>
        <w:jc w:val="both"/>
        <w:rPr>
          <w:rFonts w:ascii="Times New Roman" w:hAnsi="Times New Roman" w:cs="Times New Roman"/>
          <w:color w:val="00B050"/>
          <w:sz w:val="24"/>
          <w:szCs w:val="24"/>
        </w:rPr>
      </w:pPr>
      <w:r w:rsidRPr="005B34E3">
        <w:rPr>
          <w:rFonts w:ascii="Times New Roman" w:hAnsi="Times New Roman" w:cs="Times New Roman"/>
          <w:color w:val="00B050"/>
          <w:sz w:val="24"/>
          <w:szCs w:val="24"/>
        </w:rPr>
        <w:t>A szolgáltatás legköltségesebb felad</w:t>
      </w:r>
      <w:r w:rsidR="00942F38">
        <w:rPr>
          <w:rFonts w:ascii="Times New Roman" w:hAnsi="Times New Roman" w:cs="Times New Roman"/>
          <w:color w:val="00B050"/>
          <w:sz w:val="24"/>
          <w:szCs w:val="24"/>
        </w:rPr>
        <w:t>at</w:t>
      </w:r>
      <w:r w:rsidRPr="005B34E3">
        <w:rPr>
          <w:rFonts w:ascii="Times New Roman" w:hAnsi="Times New Roman" w:cs="Times New Roman"/>
          <w:color w:val="00B050"/>
          <w:sz w:val="24"/>
          <w:szCs w:val="24"/>
        </w:rPr>
        <w:t>ellátása a gyermekszállítás, 2022. évben a négy körzetben külterületről napi szinten 7 gyermeket szállítottak iskolába, óvodába.</w:t>
      </w:r>
    </w:p>
    <w:p w:rsidR="00001043" w:rsidRDefault="00001043" w:rsidP="00322D28">
      <w:pPr>
        <w:pStyle w:val="Listaszerbekezds"/>
        <w:widowControl w:val="0"/>
        <w:numPr>
          <w:ilvl w:val="0"/>
          <w:numId w:val="6"/>
        </w:numPr>
        <w:autoSpaceDE w:val="0"/>
        <w:autoSpaceDN w:val="0"/>
        <w:adjustRightInd w:val="0"/>
        <w:spacing w:after="0" w:line="360" w:lineRule="auto"/>
        <w:ind w:left="714" w:hanging="357"/>
        <w:contextualSpacing w:val="0"/>
        <w:jc w:val="both"/>
        <w:rPr>
          <w:rFonts w:ascii="Times New Roman" w:hAnsi="Times New Roman" w:cs="Times New Roman"/>
          <w:sz w:val="24"/>
          <w:szCs w:val="24"/>
        </w:rPr>
      </w:pPr>
      <w:r w:rsidRPr="005B34E3">
        <w:rPr>
          <w:rFonts w:ascii="Times New Roman" w:hAnsi="Times New Roman" w:cs="Times New Roman"/>
          <w:sz w:val="24"/>
          <w:szCs w:val="24"/>
        </w:rPr>
        <w:t>Ebédszállítás</w:t>
      </w:r>
    </w:p>
    <w:p w:rsidR="005B34E3" w:rsidRPr="005B34E3" w:rsidRDefault="005B34E3" w:rsidP="005B34E3">
      <w:pPr>
        <w:pStyle w:val="Listaszerbekezds"/>
        <w:widowControl w:val="0"/>
        <w:autoSpaceDE w:val="0"/>
        <w:autoSpaceDN w:val="0"/>
        <w:adjustRightInd w:val="0"/>
        <w:spacing w:after="0" w:line="360" w:lineRule="auto"/>
        <w:ind w:left="714"/>
        <w:contextualSpacing w:val="0"/>
        <w:jc w:val="both"/>
        <w:rPr>
          <w:rFonts w:ascii="Times New Roman" w:hAnsi="Times New Roman" w:cs="Times New Roman"/>
          <w:color w:val="00B050"/>
          <w:sz w:val="24"/>
          <w:szCs w:val="24"/>
        </w:rPr>
      </w:pPr>
      <w:r w:rsidRPr="005B34E3">
        <w:rPr>
          <w:rFonts w:ascii="Times New Roman" w:hAnsi="Times New Roman" w:cs="Times New Roman"/>
          <w:color w:val="00B050"/>
          <w:sz w:val="24"/>
          <w:szCs w:val="24"/>
        </w:rPr>
        <w:t>A külterületen élő lakosság részére 2022. évben minden munkanap 56 főnek biztosítják kiszállítással a szociális étkeztetést, a négy körzetben ez összesen napi szinten 141 km-t jelent.</w:t>
      </w:r>
    </w:p>
    <w:p w:rsidR="00001043" w:rsidRPr="00C27604" w:rsidRDefault="00001043" w:rsidP="00757E2C">
      <w:pPr>
        <w:spacing w:after="0" w:line="360" w:lineRule="auto"/>
        <w:jc w:val="both"/>
        <w:rPr>
          <w:rFonts w:ascii="Times New Roman" w:hAnsi="Times New Roman" w:cs="Times New Roman"/>
          <w:color w:val="FF0000"/>
          <w:sz w:val="24"/>
          <w:szCs w:val="24"/>
        </w:rPr>
      </w:pPr>
      <w:r w:rsidRPr="003C74D3">
        <w:rPr>
          <w:rFonts w:ascii="Times New Roman" w:hAnsi="Times New Roman" w:cs="Times New Roman"/>
          <w:b/>
          <w:sz w:val="24"/>
          <w:szCs w:val="24"/>
        </w:rPr>
        <w:t xml:space="preserve">Heti szinten végzett feladatok: </w:t>
      </w:r>
      <w:r w:rsidRPr="003C74D3">
        <w:rPr>
          <w:rFonts w:ascii="Times New Roman" w:hAnsi="Times New Roman" w:cs="Times New Roman"/>
          <w:sz w:val="24"/>
          <w:szCs w:val="24"/>
        </w:rPr>
        <w:t>kedden és pénteken bevásárlás (lista alapján), ivóvízszállítás, élelmiszeradomány kiszállítása, gyógyszeríratás, kiváltás, beszállítás rendszeres orvosi vizsgálatra, vérvételre, közösségi ellátás segítése, gondozók ellátottakhoz való szállítása igény szerint</w:t>
      </w:r>
      <w:r w:rsidRPr="00FD2374">
        <w:rPr>
          <w:rFonts w:ascii="Times New Roman" w:hAnsi="Times New Roman" w:cs="Times New Roman"/>
          <w:color w:val="000000" w:themeColor="text1"/>
          <w:sz w:val="24"/>
          <w:szCs w:val="24"/>
        </w:rPr>
        <w:t>.</w:t>
      </w:r>
    </w:p>
    <w:p w:rsidR="00001043" w:rsidRPr="003C74D3" w:rsidRDefault="00001043" w:rsidP="00757E2C">
      <w:pPr>
        <w:spacing w:after="0" w:line="360" w:lineRule="auto"/>
        <w:jc w:val="both"/>
        <w:rPr>
          <w:rFonts w:ascii="Times New Roman" w:hAnsi="Times New Roman" w:cs="Times New Roman"/>
          <w:sz w:val="24"/>
          <w:szCs w:val="24"/>
        </w:rPr>
      </w:pPr>
      <w:r w:rsidRPr="003C74D3">
        <w:rPr>
          <w:rFonts w:ascii="Times New Roman" w:hAnsi="Times New Roman" w:cs="Times New Roman"/>
          <w:b/>
          <w:sz w:val="24"/>
          <w:szCs w:val="24"/>
        </w:rPr>
        <w:t xml:space="preserve">Egyéb feladatok: </w:t>
      </w:r>
      <w:r w:rsidRPr="003C74D3">
        <w:rPr>
          <w:rFonts w:ascii="Times New Roman" w:hAnsi="Times New Roman" w:cs="Times New Roman"/>
          <w:sz w:val="24"/>
          <w:szCs w:val="24"/>
        </w:rPr>
        <w:t>szociális ügyek intézése (települési támo</w:t>
      </w:r>
      <w:r w:rsidR="00FD2374">
        <w:rPr>
          <w:rFonts w:ascii="Times New Roman" w:hAnsi="Times New Roman" w:cs="Times New Roman"/>
          <w:sz w:val="24"/>
          <w:szCs w:val="24"/>
        </w:rPr>
        <w:t>gatás, fűtéstámogatás, közgyógy</w:t>
      </w:r>
      <w:r w:rsidR="004E53EC" w:rsidRPr="003C74D3">
        <w:rPr>
          <w:rFonts w:ascii="Times New Roman" w:hAnsi="Times New Roman" w:cs="Times New Roman"/>
          <w:sz w:val="24"/>
          <w:szCs w:val="24"/>
        </w:rPr>
        <w:t xml:space="preserve">ellátás, és egyéb támogatások), </w:t>
      </w:r>
      <w:r w:rsidRPr="003C74D3">
        <w:rPr>
          <w:rFonts w:ascii="Times New Roman" w:hAnsi="Times New Roman" w:cs="Times New Roman"/>
          <w:sz w:val="24"/>
          <w:szCs w:val="24"/>
        </w:rPr>
        <w:t>gázpalack csere, takarmány kiszállítás, közérdekű tájékoztatók, meghívók eljuttatása a tanyasi emberekhez, házkörüli munka.</w:t>
      </w:r>
    </w:p>
    <w:p w:rsidR="00001043" w:rsidRPr="003C74D3" w:rsidRDefault="00001043" w:rsidP="00757E2C">
      <w:pPr>
        <w:spacing w:after="0" w:line="360" w:lineRule="auto"/>
        <w:jc w:val="both"/>
        <w:rPr>
          <w:rFonts w:ascii="Times New Roman" w:hAnsi="Times New Roman" w:cs="Times New Roman"/>
          <w:sz w:val="24"/>
          <w:szCs w:val="24"/>
        </w:rPr>
      </w:pPr>
      <w:r w:rsidRPr="003C74D3">
        <w:rPr>
          <w:rFonts w:ascii="Times New Roman" w:hAnsi="Times New Roman" w:cs="Times New Roman"/>
          <w:sz w:val="24"/>
          <w:szCs w:val="24"/>
        </w:rPr>
        <w:t xml:space="preserve">A szolgáltatás az étkeztetésben, házi segítségnyújtásban, családsegítésben </w:t>
      </w:r>
      <w:proofErr w:type="gramStart"/>
      <w:r w:rsidRPr="003C74D3">
        <w:rPr>
          <w:rFonts w:ascii="Times New Roman" w:hAnsi="Times New Roman" w:cs="Times New Roman"/>
          <w:sz w:val="24"/>
          <w:szCs w:val="24"/>
        </w:rPr>
        <w:t>aktívan</w:t>
      </w:r>
      <w:proofErr w:type="gramEnd"/>
      <w:r w:rsidRPr="003C74D3">
        <w:rPr>
          <w:rFonts w:ascii="Times New Roman" w:hAnsi="Times New Roman" w:cs="Times New Roman"/>
          <w:sz w:val="24"/>
          <w:szCs w:val="24"/>
        </w:rPr>
        <w:t xml:space="preserve"> részt vesz, segíti az ellátottakat az egészségügyi ellátás hozzájutásához. Hivatalos ügyek intézése, lakossági igények továbbítása. Együttműködési megállapodás keretében a Tanyagondnoki Szolgálat vállalja, hogy a Pszichiátriai és Szenvedélybetegek Közösségi Ellátása gondozóinak segítséget nyújt a külterületen élő ellátottakhoz való kijutáshoz, jelzik az ellátott </w:t>
      </w:r>
      <w:proofErr w:type="gramStart"/>
      <w:r w:rsidRPr="003C74D3">
        <w:rPr>
          <w:rFonts w:ascii="Times New Roman" w:hAnsi="Times New Roman" w:cs="Times New Roman"/>
          <w:sz w:val="24"/>
          <w:szCs w:val="24"/>
        </w:rPr>
        <w:t>problémáját</w:t>
      </w:r>
      <w:proofErr w:type="gramEnd"/>
      <w:r w:rsidRPr="003C74D3">
        <w:rPr>
          <w:rFonts w:ascii="Times New Roman" w:hAnsi="Times New Roman" w:cs="Times New Roman"/>
          <w:sz w:val="24"/>
          <w:szCs w:val="24"/>
        </w:rPr>
        <w:t>, továbbá szükség szerint hozzásegíti</w:t>
      </w:r>
      <w:r w:rsidR="009E3A52">
        <w:rPr>
          <w:rFonts w:ascii="Times New Roman" w:hAnsi="Times New Roman" w:cs="Times New Roman"/>
          <w:sz w:val="24"/>
          <w:szCs w:val="24"/>
        </w:rPr>
        <w:t>k</w:t>
      </w:r>
      <w:r w:rsidRPr="003C74D3">
        <w:rPr>
          <w:rFonts w:ascii="Times New Roman" w:hAnsi="Times New Roman" w:cs="Times New Roman"/>
          <w:sz w:val="24"/>
          <w:szCs w:val="24"/>
        </w:rPr>
        <w:t xml:space="preserve"> a szolgáltatás elérésében.</w:t>
      </w:r>
    </w:p>
    <w:p w:rsidR="00001043" w:rsidRPr="00433B55" w:rsidRDefault="00001043" w:rsidP="00757E2C">
      <w:pPr>
        <w:spacing w:after="0" w:line="360" w:lineRule="auto"/>
        <w:jc w:val="both"/>
        <w:rPr>
          <w:rFonts w:ascii="Times New Roman" w:hAnsi="Times New Roman" w:cs="Times New Roman"/>
          <w:sz w:val="24"/>
          <w:szCs w:val="24"/>
        </w:rPr>
      </w:pPr>
      <w:r w:rsidRPr="00433B55">
        <w:rPr>
          <w:rFonts w:ascii="Times New Roman" w:hAnsi="Times New Roman" w:cs="Times New Roman"/>
          <w:sz w:val="24"/>
          <w:szCs w:val="24"/>
        </w:rPr>
        <w:t xml:space="preserve">A szolgáltatás célja a </w:t>
      </w:r>
      <w:proofErr w:type="gramStart"/>
      <w:r w:rsidRPr="00433B55">
        <w:rPr>
          <w:rFonts w:ascii="Times New Roman" w:hAnsi="Times New Roman" w:cs="Times New Roman"/>
          <w:sz w:val="24"/>
          <w:szCs w:val="24"/>
        </w:rPr>
        <w:t>krízisben</w:t>
      </w:r>
      <w:proofErr w:type="gramEnd"/>
      <w:r w:rsidRPr="00433B55">
        <w:rPr>
          <w:rFonts w:ascii="Times New Roman" w:hAnsi="Times New Roman" w:cs="Times New Roman"/>
          <w:sz w:val="24"/>
          <w:szCs w:val="24"/>
        </w:rPr>
        <w:t xml:space="preserve"> levő emberek felkutatása, akik sokszor segítséget mástól nem remélhetnek.</w:t>
      </w:r>
    </w:p>
    <w:p w:rsidR="00001043" w:rsidRPr="00433B55" w:rsidRDefault="00001043" w:rsidP="00757E2C">
      <w:pPr>
        <w:spacing w:after="0" w:line="360" w:lineRule="auto"/>
        <w:jc w:val="both"/>
        <w:rPr>
          <w:rFonts w:ascii="Times New Roman" w:hAnsi="Times New Roman" w:cs="Times New Roman"/>
          <w:sz w:val="24"/>
          <w:szCs w:val="24"/>
        </w:rPr>
      </w:pPr>
      <w:r w:rsidRPr="00433B55">
        <w:rPr>
          <w:rFonts w:ascii="Times New Roman" w:hAnsi="Times New Roman" w:cs="Times New Roman"/>
          <w:sz w:val="24"/>
          <w:szCs w:val="24"/>
        </w:rPr>
        <w:t xml:space="preserve">A szolgáltatás </w:t>
      </w:r>
      <w:proofErr w:type="gramStart"/>
      <w:r w:rsidRPr="00433B55">
        <w:rPr>
          <w:rFonts w:ascii="Times New Roman" w:hAnsi="Times New Roman" w:cs="Times New Roman"/>
          <w:sz w:val="24"/>
          <w:szCs w:val="24"/>
        </w:rPr>
        <w:t>aktívan</w:t>
      </w:r>
      <w:proofErr w:type="gramEnd"/>
      <w:r w:rsidRPr="00433B55">
        <w:rPr>
          <w:rFonts w:ascii="Times New Roman" w:hAnsi="Times New Roman" w:cs="Times New Roman"/>
          <w:sz w:val="24"/>
          <w:szCs w:val="24"/>
        </w:rPr>
        <w:t xml:space="preserve"> közreműködik a tanyavilágban élők közbiztonságát, létbiztonságát elősegítő segélyhívó telefonok működtetésében.</w:t>
      </w:r>
    </w:p>
    <w:p w:rsidR="00001043" w:rsidRPr="00433B55" w:rsidRDefault="00001043" w:rsidP="00757E2C">
      <w:pPr>
        <w:spacing w:after="0" w:line="360" w:lineRule="auto"/>
        <w:jc w:val="both"/>
        <w:rPr>
          <w:rFonts w:ascii="Times New Roman" w:hAnsi="Times New Roman" w:cs="Times New Roman"/>
          <w:sz w:val="24"/>
          <w:szCs w:val="24"/>
        </w:rPr>
      </w:pPr>
      <w:r w:rsidRPr="00433B55">
        <w:rPr>
          <w:rFonts w:ascii="Times New Roman" w:hAnsi="Times New Roman" w:cs="Times New Roman"/>
          <w:sz w:val="24"/>
          <w:szCs w:val="24"/>
        </w:rPr>
        <w:t>A Bűnmegelőzési Program keretében szoros együttműködés, közös munka folyik a Rendőrséggel, Csongrád és Térsége Polgárőr Egyesülettel. A tanyagondnokok kiemelt feladata az idős lakosság tájékoztatása az áldozattá válást segítő körülményekre</w:t>
      </w:r>
      <w:r w:rsidR="00433B55" w:rsidRPr="00433B55">
        <w:rPr>
          <w:rFonts w:ascii="Times New Roman" w:hAnsi="Times New Roman" w:cs="Times New Roman"/>
          <w:sz w:val="24"/>
          <w:szCs w:val="24"/>
        </w:rPr>
        <w:t>,</w:t>
      </w:r>
      <w:r w:rsidRPr="00433B55">
        <w:rPr>
          <w:rFonts w:ascii="Times New Roman" w:hAnsi="Times New Roman" w:cs="Times New Roman"/>
          <w:sz w:val="24"/>
          <w:szCs w:val="24"/>
        </w:rPr>
        <w:t xml:space="preserve"> bűnmegelőzési lehetőségekre.</w:t>
      </w:r>
    </w:p>
    <w:p w:rsidR="00001043" w:rsidRPr="003F1CDA" w:rsidRDefault="00001043" w:rsidP="00757E2C">
      <w:pPr>
        <w:spacing w:after="0" w:line="360" w:lineRule="auto"/>
        <w:jc w:val="both"/>
        <w:rPr>
          <w:rFonts w:ascii="Times New Roman" w:hAnsi="Times New Roman" w:cs="Times New Roman"/>
          <w:b/>
          <w:sz w:val="24"/>
          <w:szCs w:val="24"/>
        </w:rPr>
      </w:pPr>
      <w:r w:rsidRPr="003F1CDA">
        <w:rPr>
          <w:rFonts w:ascii="Times New Roman" w:hAnsi="Times New Roman" w:cs="Times New Roman"/>
          <w:b/>
          <w:sz w:val="24"/>
          <w:szCs w:val="24"/>
        </w:rPr>
        <w:t>Szakmai létszám:</w:t>
      </w:r>
    </w:p>
    <w:p w:rsidR="00001043" w:rsidRPr="00DE54CD" w:rsidRDefault="00001043" w:rsidP="002B33D2">
      <w:pPr>
        <w:spacing w:after="120" w:line="360" w:lineRule="auto"/>
        <w:jc w:val="both"/>
        <w:rPr>
          <w:rFonts w:ascii="Times New Roman" w:hAnsi="Times New Roman" w:cs="Times New Roman"/>
          <w:sz w:val="24"/>
          <w:szCs w:val="24"/>
        </w:rPr>
      </w:pPr>
      <w:r w:rsidRPr="00DE54CD">
        <w:rPr>
          <w:rFonts w:ascii="Times New Roman" w:hAnsi="Times New Roman" w:cs="Times New Roman"/>
          <w:sz w:val="24"/>
          <w:szCs w:val="24"/>
        </w:rPr>
        <w:t>A szolgáltatás működéséhez a személyi feltételek biztosítottak, a 4 fő tanyagondnok tanyagondnoki vizsgával rendelkezik, a továbbképzéseken részt vesznek. A munkájukhoz szükséges gépkocsi felszereltsége megfelel az előírásoknak. Minden gépjármű rendelkezik érvényes kötelező baleseti és casco biztosítással.</w:t>
      </w:r>
    </w:p>
    <w:p w:rsidR="00001043" w:rsidRPr="00DE54CD" w:rsidRDefault="00001043" w:rsidP="00BD52C9">
      <w:pPr>
        <w:spacing w:after="120" w:line="360" w:lineRule="auto"/>
        <w:jc w:val="both"/>
        <w:rPr>
          <w:rFonts w:ascii="Times New Roman" w:hAnsi="Times New Roman" w:cs="Times New Roman"/>
          <w:sz w:val="24"/>
          <w:szCs w:val="24"/>
        </w:rPr>
      </w:pPr>
      <w:r w:rsidRPr="00DE54CD">
        <w:rPr>
          <w:rFonts w:ascii="Times New Roman" w:hAnsi="Times New Roman" w:cs="Times New Roman"/>
          <w:sz w:val="24"/>
          <w:szCs w:val="24"/>
        </w:rPr>
        <w:t>2020. december 31-én Csongrád közigazgatási területén 345 fővel készült megállapodási szerződés, ebből 103 főnek napi szintű ellátást biztosítanak (gyermekszállítás 17 fő, ebédszállítás 60 fő, bevásárlás és egyéb szállítási feladatok 26 fő), fennmaradó ellátottak eseti ellátásban részesülnek.</w:t>
      </w:r>
    </w:p>
    <w:p w:rsidR="00DE54CD" w:rsidRDefault="00DE54CD" w:rsidP="00BD52C9">
      <w:pPr>
        <w:spacing w:after="120" w:line="360" w:lineRule="auto"/>
        <w:jc w:val="both"/>
        <w:rPr>
          <w:rFonts w:ascii="Times New Roman" w:hAnsi="Times New Roman" w:cs="Times New Roman"/>
          <w:color w:val="00B050"/>
          <w:sz w:val="24"/>
          <w:szCs w:val="24"/>
        </w:rPr>
      </w:pPr>
      <w:r w:rsidRPr="00DE54CD">
        <w:rPr>
          <w:rFonts w:ascii="Times New Roman" w:hAnsi="Times New Roman" w:cs="Times New Roman"/>
          <w:color w:val="00B050"/>
          <w:sz w:val="24"/>
          <w:szCs w:val="24"/>
        </w:rPr>
        <w:t xml:space="preserve">2021. december </w:t>
      </w:r>
      <w:r>
        <w:rPr>
          <w:rFonts w:ascii="Times New Roman" w:hAnsi="Times New Roman" w:cs="Times New Roman"/>
          <w:color w:val="00B050"/>
          <w:sz w:val="24"/>
          <w:szCs w:val="24"/>
        </w:rPr>
        <w:t>31-én Csongrád közigazgatási területén 345 fővel készült megállapodási szerződés, ebből 97 főnek napi szintű ellátást biztosítanak (gyerekszállítás 12 fő, ebédszállítás 66 fő, bevásárlás és egyéb szállítási feladatok 19 fő), fennmaradó ellátottak eset</w:t>
      </w:r>
      <w:r w:rsidR="009E3A52">
        <w:rPr>
          <w:rFonts w:ascii="Times New Roman" w:hAnsi="Times New Roman" w:cs="Times New Roman"/>
          <w:color w:val="00B050"/>
          <w:sz w:val="24"/>
          <w:szCs w:val="24"/>
        </w:rPr>
        <w:t>i</w:t>
      </w:r>
      <w:r>
        <w:rPr>
          <w:rFonts w:ascii="Times New Roman" w:hAnsi="Times New Roman" w:cs="Times New Roman"/>
          <w:color w:val="00B050"/>
          <w:sz w:val="24"/>
          <w:szCs w:val="24"/>
        </w:rPr>
        <w:t xml:space="preserve"> ellátásban részesülnek.</w:t>
      </w:r>
    </w:p>
    <w:p w:rsidR="00DE54CD" w:rsidRDefault="00DE54CD" w:rsidP="00C1126E">
      <w:pPr>
        <w:spacing w:after="120" w:line="360" w:lineRule="auto"/>
        <w:jc w:val="both"/>
        <w:rPr>
          <w:rFonts w:ascii="Times New Roman" w:hAnsi="Times New Roman" w:cs="Times New Roman"/>
          <w:color w:val="00B050"/>
          <w:sz w:val="24"/>
          <w:szCs w:val="24"/>
        </w:rPr>
      </w:pPr>
      <w:r w:rsidRPr="00DE54CD">
        <w:rPr>
          <w:rFonts w:ascii="Times New Roman" w:hAnsi="Times New Roman" w:cs="Times New Roman"/>
          <w:color w:val="00B050"/>
          <w:sz w:val="24"/>
          <w:szCs w:val="24"/>
        </w:rPr>
        <w:t>202</w:t>
      </w:r>
      <w:r>
        <w:rPr>
          <w:rFonts w:ascii="Times New Roman" w:hAnsi="Times New Roman" w:cs="Times New Roman"/>
          <w:color w:val="00B050"/>
          <w:sz w:val="24"/>
          <w:szCs w:val="24"/>
        </w:rPr>
        <w:t>2</w:t>
      </w:r>
      <w:r w:rsidRPr="00DE54CD">
        <w:rPr>
          <w:rFonts w:ascii="Times New Roman" w:hAnsi="Times New Roman" w:cs="Times New Roman"/>
          <w:color w:val="00B050"/>
          <w:sz w:val="24"/>
          <w:szCs w:val="24"/>
        </w:rPr>
        <w:t xml:space="preserve">. december </w:t>
      </w:r>
      <w:r>
        <w:rPr>
          <w:rFonts w:ascii="Times New Roman" w:hAnsi="Times New Roman" w:cs="Times New Roman"/>
          <w:color w:val="00B050"/>
          <w:sz w:val="24"/>
          <w:szCs w:val="24"/>
        </w:rPr>
        <w:t>31-én Csongrád közigazgatási területén 332 fővel készült megállapodási szerződés, ebből 87 főnek napi szintű ellátást biztosítanak (gyerekszállítás 7 fő, ebédszállítás 66 fő, bevásárlás és egyéb szállítási feladatok 24 fő), fennmaradó ellátottak eset</w:t>
      </w:r>
      <w:r w:rsidR="009E3A52">
        <w:rPr>
          <w:rFonts w:ascii="Times New Roman" w:hAnsi="Times New Roman" w:cs="Times New Roman"/>
          <w:color w:val="00B050"/>
          <w:sz w:val="24"/>
          <w:szCs w:val="24"/>
        </w:rPr>
        <w:t>i</w:t>
      </w:r>
      <w:r>
        <w:rPr>
          <w:rFonts w:ascii="Times New Roman" w:hAnsi="Times New Roman" w:cs="Times New Roman"/>
          <w:color w:val="00B050"/>
          <w:sz w:val="24"/>
          <w:szCs w:val="24"/>
        </w:rPr>
        <w:t xml:space="preserve"> ellátásban részesülnek.</w:t>
      </w:r>
    </w:p>
    <w:p w:rsidR="002422F1" w:rsidRPr="009F4600" w:rsidRDefault="002422F1" w:rsidP="002422F1">
      <w:pPr>
        <w:widowControl w:val="0"/>
        <w:autoSpaceDE w:val="0"/>
        <w:autoSpaceDN w:val="0"/>
        <w:adjustRightInd w:val="0"/>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Megvalósult fejlesztés:</w:t>
      </w:r>
    </w:p>
    <w:p w:rsidR="002422F1" w:rsidRDefault="002422F1" w:rsidP="00D01AF5">
      <w:pPr>
        <w:pStyle w:val="NormlWeb"/>
        <w:numPr>
          <w:ilvl w:val="0"/>
          <w:numId w:val="74"/>
        </w:numPr>
        <w:spacing w:before="0" w:beforeAutospacing="0" w:after="0" w:afterAutospacing="0" w:line="360" w:lineRule="auto"/>
        <w:ind w:left="714" w:hanging="357"/>
        <w:jc w:val="both"/>
      </w:pPr>
      <w:r w:rsidRPr="00803154">
        <w:t xml:space="preserve">2021. évben </w:t>
      </w:r>
      <w:r w:rsidR="00EF493A">
        <w:t>1</w:t>
      </w:r>
      <w:r w:rsidRPr="00803154">
        <w:t xml:space="preserve"> új gépjármű beszerzése valósult meg</w:t>
      </w:r>
      <w:r>
        <w:t>.</w:t>
      </w:r>
    </w:p>
    <w:p w:rsidR="00F11B56" w:rsidRDefault="00F11B56" w:rsidP="00F11B56">
      <w:pPr>
        <w:pStyle w:val="NormlWeb"/>
        <w:spacing w:before="0" w:beforeAutospacing="0" w:after="120" w:afterAutospacing="0" w:line="360" w:lineRule="auto"/>
        <w:jc w:val="both"/>
      </w:pPr>
    </w:p>
    <w:p w:rsidR="00F11B56" w:rsidRDefault="00F11B56" w:rsidP="00F11B56">
      <w:pPr>
        <w:pStyle w:val="NormlWeb"/>
        <w:spacing w:before="0" w:beforeAutospacing="0" w:after="120" w:afterAutospacing="0" w:line="360" w:lineRule="auto"/>
        <w:jc w:val="both"/>
      </w:pPr>
    </w:p>
    <w:p w:rsidR="00F11B56" w:rsidRPr="002422F1" w:rsidRDefault="00F11B56" w:rsidP="00F11B56">
      <w:pPr>
        <w:pStyle w:val="NormlWeb"/>
        <w:spacing w:before="0" w:beforeAutospacing="0" w:after="120" w:afterAutospacing="0" w:line="360" w:lineRule="auto"/>
        <w:jc w:val="both"/>
      </w:pPr>
    </w:p>
    <w:p w:rsidR="00001043" w:rsidRPr="006A2673" w:rsidRDefault="00001043" w:rsidP="00D01AF5">
      <w:pPr>
        <w:shd w:val="clear" w:color="auto" w:fill="FFFFFF"/>
        <w:spacing w:after="120" w:line="360" w:lineRule="auto"/>
        <w:ind w:firstLine="238"/>
        <w:jc w:val="center"/>
        <w:rPr>
          <w:rFonts w:ascii="Times New Roman" w:hAnsi="Times New Roman" w:cs="Times New Roman"/>
          <w:b/>
          <w:sz w:val="24"/>
          <w:szCs w:val="24"/>
          <w:u w:val="single"/>
        </w:rPr>
      </w:pPr>
      <w:r w:rsidRPr="006A2673">
        <w:rPr>
          <w:rFonts w:ascii="Times New Roman" w:hAnsi="Times New Roman" w:cs="Times New Roman"/>
          <w:b/>
          <w:sz w:val="24"/>
          <w:szCs w:val="24"/>
          <w:u w:val="single"/>
        </w:rPr>
        <w:t>Étkeztetés</w:t>
      </w:r>
    </w:p>
    <w:p w:rsidR="00433A80" w:rsidRPr="006A2673" w:rsidRDefault="00433A80" w:rsidP="00433A80">
      <w:pPr>
        <w:widowControl w:val="0"/>
        <w:adjustRightInd w:val="0"/>
        <w:spacing w:after="0" w:line="360" w:lineRule="auto"/>
        <w:jc w:val="both"/>
        <w:rPr>
          <w:rFonts w:ascii="Times New Roman" w:hAnsi="Times New Roman" w:cs="Times New Roman"/>
          <w:sz w:val="24"/>
          <w:szCs w:val="24"/>
        </w:rPr>
      </w:pPr>
      <w:r w:rsidRPr="00433A80">
        <w:rPr>
          <w:rFonts w:ascii="Times New Roman" w:hAnsi="Times New Roman" w:cs="Times New Roman"/>
          <w:sz w:val="24"/>
          <w:szCs w:val="24"/>
        </w:rPr>
        <w:t xml:space="preserve">Szociális </w:t>
      </w:r>
      <w:r w:rsidRPr="00433A80">
        <w:rPr>
          <w:rFonts w:ascii="Times New Roman" w:hAnsi="Times New Roman" w:cs="Times New Roman"/>
          <w:bCs/>
          <w:sz w:val="24"/>
          <w:szCs w:val="24"/>
        </w:rPr>
        <w:t xml:space="preserve">étkezésre jogosult </w:t>
      </w:r>
      <w:r w:rsidRPr="00433A80">
        <w:rPr>
          <w:rFonts w:ascii="Times New Roman" w:hAnsi="Times New Roman" w:cs="Times New Roman"/>
          <w:sz w:val="24"/>
          <w:szCs w:val="24"/>
        </w:rPr>
        <w:t>az,</w:t>
      </w:r>
      <w:r w:rsidRPr="006A2673">
        <w:rPr>
          <w:rFonts w:ascii="Times New Roman" w:hAnsi="Times New Roman" w:cs="Times New Roman"/>
          <w:sz w:val="24"/>
          <w:szCs w:val="24"/>
        </w:rPr>
        <w:t xml:space="preserve"> aki kora, illetve egészségi állapota miatt önmaga, vagy eltartottja részére átmeneti, vagy tartós jelleggel napi egyszeri étkezésről gondoskodni nem tud.</w:t>
      </w:r>
    </w:p>
    <w:p w:rsidR="00433A80" w:rsidRPr="006A2673" w:rsidRDefault="00433A80" w:rsidP="00433A80">
      <w:pPr>
        <w:widowControl w:val="0"/>
        <w:autoSpaceDE w:val="0"/>
        <w:autoSpaceDN w:val="0"/>
        <w:adjustRightInd w:val="0"/>
        <w:spacing w:after="0" w:line="360" w:lineRule="auto"/>
        <w:jc w:val="both"/>
        <w:rPr>
          <w:rFonts w:ascii="Times New Roman" w:hAnsi="Times New Roman" w:cs="Times New Roman"/>
          <w:sz w:val="24"/>
          <w:szCs w:val="24"/>
        </w:rPr>
      </w:pPr>
      <w:r w:rsidRPr="006A2673">
        <w:rPr>
          <w:rFonts w:ascii="Times New Roman" w:hAnsi="Times New Roman" w:cs="Times New Roman"/>
          <w:sz w:val="24"/>
          <w:szCs w:val="24"/>
        </w:rPr>
        <w:t>Akinek ellátásáról hozzátartozója, vagy a vele közös háztartásban élő családtagja önhibáján kívül gondoskodni nem tud. Jogosult még, akinek egészségügyi állapota indokolttá teszi, és a háziorvosa igazolja.</w:t>
      </w:r>
    </w:p>
    <w:p w:rsidR="00001043" w:rsidRDefault="00001043" w:rsidP="00757E2C">
      <w:pPr>
        <w:spacing w:after="0" w:line="360" w:lineRule="auto"/>
        <w:jc w:val="both"/>
        <w:rPr>
          <w:rFonts w:ascii="Times New Roman" w:hAnsi="Times New Roman" w:cs="Times New Roman"/>
          <w:sz w:val="24"/>
          <w:szCs w:val="24"/>
        </w:rPr>
      </w:pPr>
      <w:r w:rsidRPr="006A2673">
        <w:rPr>
          <w:rFonts w:ascii="Times New Roman" w:hAnsi="Times New Roman" w:cs="Times New Roman"/>
          <w:b/>
          <w:sz w:val="24"/>
          <w:szCs w:val="24"/>
        </w:rPr>
        <w:t xml:space="preserve">Szolgáltatást nyújtó intézmény: </w:t>
      </w:r>
      <w:r w:rsidRPr="006A2673">
        <w:rPr>
          <w:rFonts w:ascii="Times New Roman" w:hAnsi="Times New Roman" w:cs="Times New Roman"/>
          <w:sz w:val="24"/>
          <w:szCs w:val="24"/>
        </w:rPr>
        <w:t xml:space="preserve">Esély Szociális Alapellátási Központ </w:t>
      </w:r>
    </w:p>
    <w:p w:rsidR="00FA295B" w:rsidRPr="00FA295B" w:rsidRDefault="00FA295B" w:rsidP="00757E2C">
      <w:pPr>
        <w:spacing w:after="0" w:line="360" w:lineRule="auto"/>
        <w:jc w:val="both"/>
        <w:rPr>
          <w:rFonts w:ascii="Times New Roman" w:hAnsi="Times New Roman" w:cs="Times New Roman"/>
          <w:b/>
          <w:color w:val="00B050"/>
          <w:sz w:val="24"/>
          <w:szCs w:val="24"/>
        </w:rPr>
      </w:pPr>
      <w:r w:rsidRPr="00EB781F">
        <w:rPr>
          <w:rFonts w:ascii="Times New Roman" w:hAnsi="Times New Roman" w:cs="Times New Roman"/>
          <w:b/>
          <w:color w:val="00B050"/>
          <w:sz w:val="24"/>
          <w:szCs w:val="24"/>
        </w:rPr>
        <w:t>Fenntartó:</w:t>
      </w:r>
      <w:r w:rsidRPr="00EB781F">
        <w:rPr>
          <w:rFonts w:ascii="Times New Roman" w:hAnsi="Times New Roman" w:cs="Times New Roman"/>
          <w:color w:val="00B050"/>
          <w:sz w:val="24"/>
          <w:szCs w:val="24"/>
        </w:rPr>
        <w:t xml:space="preserve"> </w:t>
      </w:r>
      <w:proofErr w:type="spellStart"/>
      <w:r w:rsidRPr="00D170BA">
        <w:rPr>
          <w:rFonts w:ascii="Times New Roman" w:hAnsi="Times New Roman" w:cs="Times New Roman"/>
          <w:color w:val="00B050"/>
          <w:sz w:val="24"/>
          <w:szCs w:val="24"/>
          <w:lang w:val="en-US"/>
        </w:rPr>
        <w:t>Alsó</w:t>
      </w:r>
      <w:proofErr w:type="spellEnd"/>
      <w:r w:rsidRPr="00D170BA">
        <w:rPr>
          <w:rFonts w:ascii="Times New Roman" w:hAnsi="Times New Roman" w:cs="Times New Roman"/>
          <w:color w:val="00B050"/>
          <w:sz w:val="24"/>
          <w:szCs w:val="24"/>
          <w:lang w:val="en-US"/>
        </w:rPr>
        <w:t>-Tisza-</w:t>
      </w:r>
      <w:proofErr w:type="spellStart"/>
      <w:r w:rsidRPr="00D170BA">
        <w:rPr>
          <w:rFonts w:ascii="Times New Roman" w:hAnsi="Times New Roman" w:cs="Times New Roman"/>
          <w:color w:val="00B050"/>
          <w:sz w:val="24"/>
          <w:szCs w:val="24"/>
          <w:lang w:val="en-US"/>
        </w:rPr>
        <w:t>menti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Önkormányzati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Társulás</w:t>
      </w:r>
      <w:proofErr w:type="spellEnd"/>
    </w:p>
    <w:p w:rsidR="00430A72" w:rsidRPr="006A2673" w:rsidRDefault="00001043" w:rsidP="00757E2C">
      <w:pPr>
        <w:spacing w:after="0" w:line="360" w:lineRule="auto"/>
        <w:jc w:val="both"/>
        <w:rPr>
          <w:rFonts w:ascii="Times New Roman" w:hAnsi="Times New Roman" w:cs="Times New Roman"/>
          <w:b/>
          <w:sz w:val="24"/>
          <w:szCs w:val="24"/>
        </w:rPr>
      </w:pPr>
      <w:r w:rsidRPr="006A2673">
        <w:rPr>
          <w:rFonts w:ascii="Times New Roman" w:hAnsi="Times New Roman" w:cs="Times New Roman"/>
          <w:b/>
          <w:sz w:val="24"/>
          <w:szCs w:val="24"/>
        </w:rPr>
        <w:t xml:space="preserve">Telephelyek: </w:t>
      </w:r>
    </w:p>
    <w:p w:rsidR="00430A72" w:rsidRPr="006A2673" w:rsidRDefault="00001043" w:rsidP="00322D28">
      <w:pPr>
        <w:pStyle w:val="Listaszerbekezds"/>
        <w:numPr>
          <w:ilvl w:val="0"/>
          <w:numId w:val="4"/>
        </w:numPr>
        <w:spacing w:after="0" w:line="360" w:lineRule="auto"/>
        <w:ind w:left="709" w:hanging="283"/>
        <w:jc w:val="both"/>
        <w:rPr>
          <w:rFonts w:ascii="Times New Roman" w:hAnsi="Times New Roman" w:cs="Times New Roman"/>
          <w:b/>
          <w:sz w:val="24"/>
          <w:szCs w:val="24"/>
        </w:rPr>
      </w:pPr>
      <w:r w:rsidRPr="006A2673">
        <w:rPr>
          <w:rFonts w:ascii="Times New Roman" w:hAnsi="Times New Roman" w:cs="Times New Roman"/>
          <w:sz w:val="24"/>
          <w:szCs w:val="24"/>
        </w:rPr>
        <w:t>6640</w:t>
      </w:r>
      <w:r w:rsidRPr="006A2673">
        <w:rPr>
          <w:rFonts w:ascii="Times New Roman" w:hAnsi="Times New Roman" w:cs="Times New Roman"/>
          <w:b/>
          <w:sz w:val="24"/>
          <w:szCs w:val="24"/>
        </w:rPr>
        <w:t xml:space="preserve"> </w:t>
      </w:r>
      <w:r w:rsidR="00430A72" w:rsidRPr="006A2673">
        <w:rPr>
          <w:rFonts w:ascii="Times New Roman" w:hAnsi="Times New Roman" w:cs="Times New Roman"/>
          <w:sz w:val="24"/>
          <w:szCs w:val="24"/>
        </w:rPr>
        <w:t>Csongrád, Fő. u. 64.</w:t>
      </w:r>
    </w:p>
    <w:p w:rsidR="00430A72" w:rsidRPr="006A2673" w:rsidRDefault="00001043" w:rsidP="00322D28">
      <w:pPr>
        <w:pStyle w:val="Listaszerbekezds"/>
        <w:numPr>
          <w:ilvl w:val="0"/>
          <w:numId w:val="4"/>
        </w:numPr>
        <w:spacing w:after="0" w:line="360" w:lineRule="auto"/>
        <w:ind w:left="709" w:hanging="283"/>
        <w:jc w:val="both"/>
        <w:rPr>
          <w:rFonts w:ascii="Times New Roman" w:hAnsi="Times New Roman" w:cs="Times New Roman"/>
          <w:b/>
          <w:sz w:val="24"/>
          <w:szCs w:val="24"/>
        </w:rPr>
      </w:pPr>
      <w:r w:rsidRPr="006A2673">
        <w:rPr>
          <w:rFonts w:ascii="Times New Roman" w:hAnsi="Times New Roman" w:cs="Times New Roman"/>
          <w:sz w:val="24"/>
          <w:szCs w:val="24"/>
        </w:rPr>
        <w:t>6640</w:t>
      </w:r>
      <w:r w:rsidR="00430A72" w:rsidRPr="006A2673">
        <w:rPr>
          <w:rFonts w:ascii="Times New Roman" w:hAnsi="Times New Roman" w:cs="Times New Roman"/>
          <w:sz w:val="24"/>
          <w:szCs w:val="24"/>
        </w:rPr>
        <w:t xml:space="preserve"> Csongrád, Gr. Apponyi </w:t>
      </w:r>
      <w:proofErr w:type="gramStart"/>
      <w:r w:rsidR="00430A72" w:rsidRPr="006A2673">
        <w:rPr>
          <w:rFonts w:ascii="Times New Roman" w:hAnsi="Times New Roman" w:cs="Times New Roman"/>
          <w:sz w:val="24"/>
          <w:szCs w:val="24"/>
        </w:rPr>
        <w:t>A</w:t>
      </w:r>
      <w:proofErr w:type="gramEnd"/>
      <w:r w:rsidR="00430A72" w:rsidRPr="006A2673">
        <w:rPr>
          <w:rFonts w:ascii="Times New Roman" w:hAnsi="Times New Roman" w:cs="Times New Roman"/>
          <w:sz w:val="24"/>
          <w:szCs w:val="24"/>
        </w:rPr>
        <w:t>. u. 5.</w:t>
      </w:r>
    </w:p>
    <w:p w:rsidR="00001043" w:rsidRPr="006A2673" w:rsidRDefault="00001043" w:rsidP="00322D28">
      <w:pPr>
        <w:pStyle w:val="Listaszerbekezds"/>
        <w:numPr>
          <w:ilvl w:val="0"/>
          <w:numId w:val="4"/>
        </w:numPr>
        <w:spacing w:after="0" w:line="360" w:lineRule="auto"/>
        <w:ind w:left="709" w:hanging="283"/>
        <w:jc w:val="both"/>
        <w:rPr>
          <w:rFonts w:ascii="Times New Roman" w:hAnsi="Times New Roman" w:cs="Times New Roman"/>
          <w:b/>
          <w:sz w:val="24"/>
          <w:szCs w:val="24"/>
        </w:rPr>
      </w:pPr>
      <w:r w:rsidRPr="006A2673">
        <w:rPr>
          <w:rFonts w:ascii="Times New Roman" w:hAnsi="Times New Roman" w:cs="Times New Roman"/>
          <w:sz w:val="24"/>
          <w:szCs w:val="24"/>
        </w:rPr>
        <w:t>6640 Csongrád, Bokros u. 23.</w:t>
      </w:r>
    </w:p>
    <w:p w:rsidR="004D507D" w:rsidRPr="006A2673" w:rsidRDefault="00001043" w:rsidP="00757E2C">
      <w:pPr>
        <w:spacing w:after="0" w:line="360" w:lineRule="auto"/>
        <w:jc w:val="both"/>
        <w:rPr>
          <w:rFonts w:ascii="Times New Roman" w:hAnsi="Times New Roman" w:cs="Times New Roman"/>
          <w:bCs/>
          <w:sz w:val="24"/>
          <w:szCs w:val="24"/>
          <w:lang w:val="en-US"/>
        </w:rPr>
      </w:pPr>
      <w:proofErr w:type="spellStart"/>
      <w:r w:rsidRPr="006A2673">
        <w:rPr>
          <w:rFonts w:ascii="Times New Roman" w:hAnsi="Times New Roman" w:cs="Times New Roman"/>
          <w:b/>
          <w:bCs/>
          <w:sz w:val="24"/>
          <w:szCs w:val="24"/>
          <w:lang w:val="en-US"/>
        </w:rPr>
        <w:t>Működési</w:t>
      </w:r>
      <w:proofErr w:type="spellEnd"/>
      <w:r w:rsidRPr="006A2673">
        <w:rPr>
          <w:rFonts w:ascii="Times New Roman" w:hAnsi="Times New Roman" w:cs="Times New Roman"/>
          <w:b/>
          <w:bCs/>
          <w:sz w:val="24"/>
          <w:szCs w:val="24"/>
          <w:lang w:val="en-US"/>
        </w:rPr>
        <w:t xml:space="preserve"> </w:t>
      </w:r>
      <w:proofErr w:type="spellStart"/>
      <w:r w:rsidRPr="006A2673">
        <w:rPr>
          <w:rFonts w:ascii="Times New Roman" w:hAnsi="Times New Roman" w:cs="Times New Roman"/>
          <w:b/>
          <w:bCs/>
          <w:sz w:val="24"/>
          <w:szCs w:val="24"/>
          <w:lang w:val="en-US"/>
        </w:rPr>
        <w:t>engedély</w:t>
      </w:r>
      <w:proofErr w:type="spellEnd"/>
      <w:r w:rsidRPr="006A2673">
        <w:rPr>
          <w:rFonts w:ascii="Times New Roman" w:hAnsi="Times New Roman" w:cs="Times New Roman"/>
          <w:b/>
          <w:bCs/>
          <w:sz w:val="24"/>
          <w:szCs w:val="24"/>
          <w:lang w:val="en-US"/>
        </w:rPr>
        <w:t xml:space="preserve"> </w:t>
      </w:r>
      <w:proofErr w:type="spellStart"/>
      <w:r w:rsidRPr="006A2673">
        <w:rPr>
          <w:rFonts w:ascii="Times New Roman" w:hAnsi="Times New Roman" w:cs="Times New Roman"/>
          <w:b/>
          <w:bCs/>
          <w:sz w:val="24"/>
          <w:szCs w:val="24"/>
          <w:lang w:val="en-US"/>
        </w:rPr>
        <w:t>száma</w:t>
      </w:r>
      <w:proofErr w:type="spellEnd"/>
      <w:r w:rsidRPr="006A2673">
        <w:rPr>
          <w:rFonts w:ascii="Times New Roman" w:hAnsi="Times New Roman" w:cs="Times New Roman"/>
          <w:b/>
          <w:bCs/>
          <w:sz w:val="24"/>
          <w:szCs w:val="24"/>
          <w:lang w:val="en-US"/>
        </w:rPr>
        <w:t>:</w:t>
      </w:r>
      <w:r w:rsidRPr="006A2673">
        <w:rPr>
          <w:rFonts w:ascii="Times New Roman" w:hAnsi="Times New Roman" w:cs="Times New Roman"/>
          <w:bCs/>
          <w:sz w:val="24"/>
          <w:szCs w:val="24"/>
          <w:lang w:val="en-US"/>
        </w:rPr>
        <w:t xml:space="preserve"> </w:t>
      </w:r>
    </w:p>
    <w:p w:rsidR="00D77FDE" w:rsidRPr="006A2673" w:rsidRDefault="00D77FDE" w:rsidP="006F7D34">
      <w:pPr>
        <w:pStyle w:val="Listaszerbekezds"/>
        <w:numPr>
          <w:ilvl w:val="0"/>
          <w:numId w:val="37"/>
        </w:numPr>
        <w:spacing w:after="0" w:line="360" w:lineRule="auto"/>
        <w:jc w:val="both"/>
        <w:rPr>
          <w:rFonts w:ascii="Times New Roman" w:hAnsi="Times New Roman" w:cs="Times New Roman"/>
          <w:bCs/>
          <w:sz w:val="24"/>
          <w:szCs w:val="24"/>
          <w:lang w:val="en-US"/>
        </w:rPr>
      </w:pPr>
      <w:r w:rsidRPr="006A2673">
        <w:rPr>
          <w:rFonts w:ascii="Times New Roman" w:hAnsi="Times New Roman" w:cs="Times New Roman"/>
          <w:sz w:val="24"/>
          <w:szCs w:val="24"/>
        </w:rPr>
        <w:t>CS/C01/00364-3/2021</w:t>
      </w:r>
    </w:p>
    <w:p w:rsidR="004D507D" w:rsidRPr="006A2673" w:rsidRDefault="004D507D" w:rsidP="006F7D34">
      <w:pPr>
        <w:pStyle w:val="Listaszerbekezds"/>
        <w:numPr>
          <w:ilvl w:val="0"/>
          <w:numId w:val="37"/>
        </w:numPr>
        <w:spacing w:after="0" w:line="360" w:lineRule="auto"/>
        <w:jc w:val="both"/>
        <w:rPr>
          <w:rFonts w:ascii="Times New Roman" w:hAnsi="Times New Roman" w:cs="Times New Roman"/>
          <w:bCs/>
          <w:sz w:val="24"/>
          <w:szCs w:val="24"/>
          <w:lang w:val="en-US"/>
        </w:rPr>
      </w:pPr>
      <w:r w:rsidRPr="006A2673">
        <w:rPr>
          <w:rFonts w:ascii="Times New Roman" w:eastAsia="Calibri" w:hAnsi="Times New Roman" w:cs="Times New Roman"/>
          <w:bCs/>
          <w:sz w:val="24"/>
          <w:szCs w:val="24"/>
          <w:lang w:val="en-US"/>
        </w:rPr>
        <w:t>CSC/01/00355-2/2019.</w:t>
      </w:r>
    </w:p>
    <w:p w:rsidR="004D507D" w:rsidRPr="006A2673" w:rsidRDefault="00DC3DB2" w:rsidP="006F7D34">
      <w:pPr>
        <w:pStyle w:val="Listaszerbekezds"/>
        <w:numPr>
          <w:ilvl w:val="0"/>
          <w:numId w:val="37"/>
        </w:numPr>
        <w:spacing w:after="0" w:line="360" w:lineRule="auto"/>
        <w:jc w:val="both"/>
        <w:rPr>
          <w:rFonts w:ascii="Times New Roman" w:hAnsi="Times New Roman" w:cs="Times New Roman"/>
          <w:bCs/>
          <w:sz w:val="24"/>
          <w:szCs w:val="24"/>
          <w:lang w:val="en-US"/>
        </w:rPr>
      </w:pPr>
      <w:r w:rsidRPr="006A2673">
        <w:rPr>
          <w:rFonts w:ascii="Times New Roman" w:eastAsia="Calibri" w:hAnsi="Times New Roman" w:cs="Times New Roman"/>
          <w:bCs/>
          <w:sz w:val="24"/>
          <w:szCs w:val="24"/>
          <w:lang w:val="en-US"/>
        </w:rPr>
        <w:t>CSC/01/00354-2/2019</w:t>
      </w:r>
    </w:p>
    <w:p w:rsidR="00001043" w:rsidRPr="006A2673" w:rsidRDefault="00001043" w:rsidP="00757E2C">
      <w:pPr>
        <w:spacing w:after="0" w:line="360" w:lineRule="auto"/>
        <w:jc w:val="both"/>
        <w:rPr>
          <w:rFonts w:ascii="Times New Roman" w:hAnsi="Times New Roman" w:cs="Times New Roman"/>
          <w:bCs/>
          <w:sz w:val="24"/>
          <w:szCs w:val="24"/>
          <w:lang w:val="en-US"/>
        </w:rPr>
      </w:pPr>
      <w:proofErr w:type="spellStart"/>
      <w:r w:rsidRPr="006A2673">
        <w:rPr>
          <w:rFonts w:ascii="Times New Roman" w:hAnsi="Times New Roman" w:cs="Times New Roman"/>
          <w:b/>
          <w:bCs/>
          <w:sz w:val="24"/>
          <w:szCs w:val="24"/>
          <w:lang w:val="en-US"/>
        </w:rPr>
        <w:t>Bejegyzés</w:t>
      </w:r>
      <w:proofErr w:type="spellEnd"/>
      <w:r w:rsidRPr="006A2673">
        <w:rPr>
          <w:rFonts w:ascii="Times New Roman" w:hAnsi="Times New Roman" w:cs="Times New Roman"/>
          <w:b/>
          <w:bCs/>
          <w:sz w:val="24"/>
          <w:szCs w:val="24"/>
          <w:lang w:val="en-US"/>
        </w:rPr>
        <w:t xml:space="preserve"> </w:t>
      </w:r>
      <w:proofErr w:type="spellStart"/>
      <w:r w:rsidRPr="006A2673">
        <w:rPr>
          <w:rFonts w:ascii="Times New Roman" w:hAnsi="Times New Roman" w:cs="Times New Roman"/>
          <w:b/>
          <w:bCs/>
          <w:sz w:val="24"/>
          <w:szCs w:val="24"/>
          <w:lang w:val="en-US"/>
        </w:rPr>
        <w:t>hatálya</w:t>
      </w:r>
      <w:proofErr w:type="spellEnd"/>
      <w:r w:rsidRPr="006A2673">
        <w:rPr>
          <w:rFonts w:ascii="Times New Roman" w:hAnsi="Times New Roman" w:cs="Times New Roman"/>
          <w:b/>
          <w:bCs/>
          <w:sz w:val="24"/>
          <w:szCs w:val="24"/>
          <w:lang w:val="en-US"/>
        </w:rPr>
        <w:t>:</w:t>
      </w:r>
      <w:r w:rsidRPr="006A2673">
        <w:rPr>
          <w:rFonts w:ascii="Times New Roman" w:hAnsi="Times New Roman" w:cs="Times New Roman"/>
          <w:bCs/>
          <w:sz w:val="24"/>
          <w:szCs w:val="24"/>
          <w:lang w:val="en-US"/>
        </w:rPr>
        <w:t xml:space="preserve"> </w:t>
      </w:r>
      <w:proofErr w:type="spellStart"/>
      <w:r w:rsidRPr="006A2673">
        <w:rPr>
          <w:rFonts w:ascii="Times New Roman" w:hAnsi="Times New Roman" w:cs="Times New Roman"/>
          <w:bCs/>
          <w:sz w:val="24"/>
          <w:szCs w:val="24"/>
          <w:lang w:val="en-US"/>
        </w:rPr>
        <w:t>határozatlan</w:t>
      </w:r>
      <w:proofErr w:type="spellEnd"/>
    </w:p>
    <w:p w:rsidR="00001043" w:rsidRPr="006A2673" w:rsidRDefault="00001043" w:rsidP="00757E2C">
      <w:pPr>
        <w:spacing w:after="0" w:line="360" w:lineRule="auto"/>
        <w:jc w:val="both"/>
        <w:rPr>
          <w:rFonts w:ascii="Times New Roman" w:hAnsi="Times New Roman" w:cs="Times New Roman"/>
          <w:bCs/>
          <w:sz w:val="24"/>
          <w:szCs w:val="24"/>
          <w:lang w:val="en-US"/>
        </w:rPr>
      </w:pPr>
      <w:r w:rsidRPr="006A2673">
        <w:rPr>
          <w:rFonts w:ascii="Times New Roman" w:hAnsi="Times New Roman" w:cs="Times New Roman"/>
          <w:b/>
          <w:sz w:val="24"/>
          <w:szCs w:val="24"/>
        </w:rPr>
        <w:t>Ellátási terület</w:t>
      </w:r>
      <w:r w:rsidRPr="006A2673">
        <w:rPr>
          <w:rFonts w:ascii="Times New Roman" w:hAnsi="Times New Roman" w:cs="Times New Roman"/>
          <w:sz w:val="24"/>
          <w:szCs w:val="24"/>
        </w:rPr>
        <w:t>: Csongrád város közigazgatási területe</w:t>
      </w:r>
    </w:p>
    <w:p w:rsidR="00001043" w:rsidRPr="006A2673" w:rsidRDefault="00001043" w:rsidP="00757E2C">
      <w:pPr>
        <w:widowControl w:val="0"/>
        <w:autoSpaceDE w:val="0"/>
        <w:autoSpaceDN w:val="0"/>
        <w:adjustRightInd w:val="0"/>
        <w:spacing w:after="0" w:line="360" w:lineRule="auto"/>
        <w:jc w:val="both"/>
        <w:rPr>
          <w:rFonts w:ascii="Times New Roman" w:hAnsi="Times New Roman" w:cs="Times New Roman"/>
          <w:sz w:val="24"/>
          <w:szCs w:val="24"/>
        </w:rPr>
      </w:pPr>
      <w:r w:rsidRPr="006A2673">
        <w:rPr>
          <w:rFonts w:ascii="Times New Roman" w:hAnsi="Times New Roman" w:cs="Times New Roman"/>
          <w:sz w:val="24"/>
          <w:szCs w:val="24"/>
        </w:rPr>
        <w:t>A szociális étkeztetés az Esély Szociális Alapellátási Központ három telephelyén valósul meg.</w:t>
      </w:r>
    </w:p>
    <w:p w:rsidR="00D64CF8" w:rsidRPr="006A2673" w:rsidRDefault="00001043" w:rsidP="00D64CF8">
      <w:pPr>
        <w:widowControl w:val="0"/>
        <w:autoSpaceDE w:val="0"/>
        <w:autoSpaceDN w:val="0"/>
        <w:adjustRightInd w:val="0"/>
        <w:spacing w:after="120" w:line="360" w:lineRule="auto"/>
        <w:jc w:val="both"/>
        <w:rPr>
          <w:rFonts w:ascii="Times New Roman" w:hAnsi="Times New Roman" w:cs="Times New Roman"/>
          <w:sz w:val="24"/>
          <w:szCs w:val="24"/>
        </w:rPr>
      </w:pPr>
      <w:r w:rsidRPr="006A2673">
        <w:rPr>
          <w:rFonts w:ascii="Times New Roman" w:hAnsi="Times New Roman" w:cs="Times New Roman"/>
          <w:sz w:val="24"/>
          <w:szCs w:val="24"/>
        </w:rPr>
        <w:t>A 6640</w:t>
      </w:r>
      <w:r w:rsidRPr="006A2673">
        <w:rPr>
          <w:rFonts w:ascii="Times New Roman" w:hAnsi="Times New Roman" w:cs="Times New Roman"/>
          <w:b/>
          <w:sz w:val="24"/>
          <w:szCs w:val="24"/>
        </w:rPr>
        <w:t xml:space="preserve"> </w:t>
      </w:r>
      <w:r w:rsidRPr="006A2673">
        <w:rPr>
          <w:rFonts w:ascii="Times New Roman" w:hAnsi="Times New Roman" w:cs="Times New Roman"/>
          <w:sz w:val="24"/>
          <w:szCs w:val="24"/>
        </w:rPr>
        <w:t>Csongrád, Fő. u. 64. és a 6640</w:t>
      </w:r>
      <w:r w:rsidRPr="006A2673">
        <w:rPr>
          <w:rFonts w:ascii="Times New Roman" w:hAnsi="Times New Roman" w:cs="Times New Roman"/>
          <w:b/>
          <w:sz w:val="24"/>
          <w:szCs w:val="24"/>
        </w:rPr>
        <w:t xml:space="preserve"> </w:t>
      </w:r>
      <w:r w:rsidR="006E433B" w:rsidRPr="006A2673">
        <w:rPr>
          <w:rFonts w:ascii="Times New Roman" w:hAnsi="Times New Roman" w:cs="Times New Roman"/>
          <w:sz w:val="24"/>
          <w:szCs w:val="24"/>
        </w:rPr>
        <w:t xml:space="preserve">Csongrád, </w:t>
      </w:r>
      <w:r w:rsidRPr="006A2673">
        <w:rPr>
          <w:rFonts w:ascii="Times New Roman" w:hAnsi="Times New Roman" w:cs="Times New Roman"/>
          <w:sz w:val="24"/>
          <w:szCs w:val="24"/>
        </w:rPr>
        <w:t xml:space="preserve">Gr. Apponyi </w:t>
      </w:r>
      <w:proofErr w:type="gramStart"/>
      <w:r w:rsidRPr="006A2673">
        <w:rPr>
          <w:rFonts w:ascii="Times New Roman" w:hAnsi="Times New Roman" w:cs="Times New Roman"/>
          <w:sz w:val="24"/>
          <w:szCs w:val="24"/>
        </w:rPr>
        <w:t>A</w:t>
      </w:r>
      <w:proofErr w:type="gramEnd"/>
      <w:r w:rsidRPr="006A2673">
        <w:rPr>
          <w:rFonts w:ascii="Times New Roman" w:hAnsi="Times New Roman" w:cs="Times New Roman"/>
          <w:sz w:val="24"/>
          <w:szCs w:val="24"/>
        </w:rPr>
        <w:t>.</w:t>
      </w:r>
      <w:r w:rsidR="006B7D34" w:rsidRPr="006A2673">
        <w:rPr>
          <w:rFonts w:ascii="Times New Roman" w:hAnsi="Times New Roman" w:cs="Times New Roman"/>
          <w:sz w:val="24"/>
          <w:szCs w:val="24"/>
        </w:rPr>
        <w:t xml:space="preserve"> 5.</w:t>
      </w:r>
      <w:r w:rsidRPr="006A2673">
        <w:rPr>
          <w:rFonts w:ascii="Times New Roman" w:hAnsi="Times New Roman" w:cs="Times New Roman"/>
          <w:sz w:val="24"/>
          <w:szCs w:val="24"/>
        </w:rPr>
        <w:t xml:space="preserve"> u szám alatti telephelyeken az ételt 2015.01.01. napjától a </w:t>
      </w:r>
      <w:proofErr w:type="spellStart"/>
      <w:r w:rsidRPr="006A2673">
        <w:rPr>
          <w:rFonts w:ascii="Times New Roman" w:hAnsi="Times New Roman" w:cs="Times New Roman"/>
          <w:sz w:val="24"/>
          <w:szCs w:val="24"/>
        </w:rPr>
        <w:t>Gasztro</w:t>
      </w:r>
      <w:proofErr w:type="spellEnd"/>
      <w:r w:rsidRPr="006A2673">
        <w:rPr>
          <w:rFonts w:ascii="Times New Roman" w:hAnsi="Times New Roman" w:cs="Times New Roman"/>
          <w:sz w:val="24"/>
          <w:szCs w:val="24"/>
        </w:rPr>
        <w:t xml:space="preserve"> Csongrád Kft. biztosítja.</w:t>
      </w:r>
      <w:r w:rsidR="00D64CF8" w:rsidRPr="006A2673">
        <w:rPr>
          <w:rFonts w:ascii="Times New Roman" w:hAnsi="Times New Roman" w:cs="Times New Roman"/>
          <w:sz w:val="24"/>
          <w:szCs w:val="24"/>
        </w:rPr>
        <w:t xml:space="preserve"> 2021.06.01. napjától a GUIDO-</w:t>
      </w:r>
      <w:proofErr w:type="spellStart"/>
      <w:r w:rsidR="00D64CF8" w:rsidRPr="006A2673">
        <w:rPr>
          <w:rFonts w:ascii="Times New Roman" w:hAnsi="Times New Roman" w:cs="Times New Roman"/>
          <w:sz w:val="24"/>
          <w:szCs w:val="24"/>
        </w:rPr>
        <w:t>Gasztro</w:t>
      </w:r>
      <w:proofErr w:type="spellEnd"/>
      <w:r w:rsidR="00D64CF8" w:rsidRPr="006A2673">
        <w:rPr>
          <w:rFonts w:ascii="Times New Roman" w:hAnsi="Times New Roman" w:cs="Times New Roman"/>
          <w:sz w:val="24"/>
          <w:szCs w:val="24"/>
        </w:rPr>
        <w:t xml:space="preserve"> Kft. </w:t>
      </w:r>
      <w:r w:rsidR="00A05C45" w:rsidRPr="006A2673">
        <w:rPr>
          <w:rFonts w:ascii="Times New Roman" w:hAnsi="Times New Roman" w:cs="Times New Roman"/>
          <w:sz w:val="24"/>
          <w:szCs w:val="24"/>
        </w:rPr>
        <w:t>(</w:t>
      </w:r>
      <w:r w:rsidR="00D64CF8" w:rsidRPr="006A2673">
        <w:rPr>
          <w:rFonts w:ascii="Times New Roman" w:hAnsi="Times New Roman" w:cs="Times New Roman"/>
          <w:sz w:val="24"/>
          <w:szCs w:val="24"/>
        </w:rPr>
        <w:t>6640 Csongrád, Kossuth tér 17.</w:t>
      </w:r>
      <w:r w:rsidR="00A05C45" w:rsidRPr="006A2673">
        <w:rPr>
          <w:rFonts w:ascii="Times New Roman" w:hAnsi="Times New Roman" w:cs="Times New Roman"/>
          <w:sz w:val="24"/>
          <w:szCs w:val="24"/>
        </w:rPr>
        <w:t>)</w:t>
      </w:r>
      <w:r w:rsidR="006A2673" w:rsidRPr="006A2673">
        <w:rPr>
          <w:rFonts w:ascii="Times New Roman" w:hAnsi="Times New Roman" w:cs="Times New Roman"/>
          <w:sz w:val="24"/>
          <w:szCs w:val="24"/>
        </w:rPr>
        <w:t xml:space="preserve"> biztosítja.</w:t>
      </w:r>
      <w:r w:rsidR="006A2673">
        <w:rPr>
          <w:rFonts w:ascii="Times New Roman" w:hAnsi="Times New Roman" w:cs="Times New Roman"/>
          <w:sz w:val="24"/>
          <w:szCs w:val="24"/>
        </w:rPr>
        <w:t xml:space="preserve"> </w:t>
      </w:r>
      <w:r w:rsidR="006A2673" w:rsidRPr="006A2673">
        <w:rPr>
          <w:rFonts w:ascii="Times New Roman" w:hAnsi="Times New Roman" w:cs="Times New Roman"/>
          <w:color w:val="00B050"/>
          <w:sz w:val="24"/>
          <w:szCs w:val="24"/>
        </w:rPr>
        <w:t>A kiszállításról hétköznapokon az intézmény, hétvégén és ünnepnapokon a főzőhely gondoskodik.</w:t>
      </w:r>
    </w:p>
    <w:p w:rsidR="00001043" w:rsidRPr="006A2673" w:rsidRDefault="00001043" w:rsidP="00757E2C">
      <w:pPr>
        <w:widowControl w:val="0"/>
        <w:autoSpaceDE w:val="0"/>
        <w:autoSpaceDN w:val="0"/>
        <w:adjustRightInd w:val="0"/>
        <w:spacing w:after="0" w:line="360" w:lineRule="auto"/>
        <w:jc w:val="both"/>
        <w:rPr>
          <w:rFonts w:ascii="Times New Roman" w:hAnsi="Times New Roman" w:cs="Times New Roman"/>
          <w:sz w:val="24"/>
          <w:szCs w:val="24"/>
        </w:rPr>
      </w:pPr>
      <w:r w:rsidRPr="006A2673">
        <w:rPr>
          <w:rFonts w:ascii="Times New Roman" w:hAnsi="Times New Roman" w:cs="Times New Roman"/>
          <w:sz w:val="24"/>
          <w:szCs w:val="24"/>
        </w:rPr>
        <w:t>A 6640 Csongrád, Bokros u. 23. szám alatti telephelyen az ételt Csongrád Városi Önkormányzat Gazdasági Ellátó Szervezete biztosítja.</w:t>
      </w:r>
    </w:p>
    <w:p w:rsidR="00BF3E08" w:rsidRDefault="00001043" w:rsidP="00757E2C">
      <w:pPr>
        <w:widowControl w:val="0"/>
        <w:autoSpaceDE w:val="0"/>
        <w:autoSpaceDN w:val="0"/>
        <w:adjustRightInd w:val="0"/>
        <w:spacing w:after="0" w:line="360" w:lineRule="auto"/>
        <w:jc w:val="both"/>
        <w:rPr>
          <w:rFonts w:ascii="Times New Roman" w:hAnsi="Times New Roman" w:cs="Times New Roman"/>
          <w:sz w:val="24"/>
          <w:szCs w:val="24"/>
        </w:rPr>
      </w:pPr>
      <w:r w:rsidRPr="006A2673">
        <w:rPr>
          <w:rFonts w:ascii="Times New Roman" w:hAnsi="Times New Roman" w:cs="Times New Roman"/>
          <w:sz w:val="24"/>
          <w:szCs w:val="24"/>
        </w:rPr>
        <w:t xml:space="preserve">Étkeztetés keretében napi egyszeri meleg étel biztosított. A szolgáltatás az ellátotti kör és a lakosság által egyaránt elérhető módon működik. Az ellátottak helyben fogyasztással, elvitellel és gépjárművel történő házhozszállítással tudják igénybe venni a szolgáltatást. </w:t>
      </w:r>
    </w:p>
    <w:p w:rsidR="00320481" w:rsidRDefault="00320481" w:rsidP="00757E2C">
      <w:pPr>
        <w:widowControl w:val="0"/>
        <w:autoSpaceDE w:val="0"/>
        <w:autoSpaceDN w:val="0"/>
        <w:adjustRightInd w:val="0"/>
        <w:spacing w:after="0" w:line="360" w:lineRule="auto"/>
        <w:jc w:val="both"/>
        <w:rPr>
          <w:rFonts w:ascii="Times New Roman" w:hAnsi="Times New Roman" w:cs="Times New Roman"/>
          <w:sz w:val="24"/>
          <w:szCs w:val="24"/>
        </w:rPr>
      </w:pPr>
    </w:p>
    <w:p w:rsidR="00320481" w:rsidRDefault="00320481" w:rsidP="00757E2C">
      <w:pPr>
        <w:widowControl w:val="0"/>
        <w:autoSpaceDE w:val="0"/>
        <w:autoSpaceDN w:val="0"/>
        <w:adjustRightInd w:val="0"/>
        <w:spacing w:after="0" w:line="360" w:lineRule="auto"/>
        <w:jc w:val="both"/>
        <w:rPr>
          <w:rFonts w:ascii="Times New Roman" w:hAnsi="Times New Roman" w:cs="Times New Roman"/>
          <w:sz w:val="24"/>
          <w:szCs w:val="24"/>
        </w:rPr>
      </w:pPr>
    </w:p>
    <w:p w:rsidR="00320481" w:rsidRDefault="00320481" w:rsidP="00757E2C">
      <w:pPr>
        <w:widowControl w:val="0"/>
        <w:autoSpaceDE w:val="0"/>
        <w:autoSpaceDN w:val="0"/>
        <w:adjustRightInd w:val="0"/>
        <w:spacing w:after="0" w:line="360" w:lineRule="auto"/>
        <w:jc w:val="both"/>
        <w:rPr>
          <w:rFonts w:ascii="Times New Roman" w:hAnsi="Times New Roman" w:cs="Times New Roman"/>
          <w:sz w:val="24"/>
          <w:szCs w:val="24"/>
        </w:rPr>
      </w:pPr>
    </w:p>
    <w:p w:rsidR="00320481" w:rsidRDefault="00320481" w:rsidP="00757E2C">
      <w:pPr>
        <w:widowControl w:val="0"/>
        <w:autoSpaceDE w:val="0"/>
        <w:autoSpaceDN w:val="0"/>
        <w:adjustRightInd w:val="0"/>
        <w:spacing w:after="0" w:line="360" w:lineRule="auto"/>
        <w:jc w:val="both"/>
        <w:rPr>
          <w:rFonts w:ascii="Times New Roman" w:hAnsi="Times New Roman" w:cs="Times New Roman"/>
          <w:sz w:val="24"/>
          <w:szCs w:val="24"/>
        </w:rPr>
      </w:pPr>
    </w:p>
    <w:p w:rsidR="00320481" w:rsidRPr="006A2673" w:rsidRDefault="00320481" w:rsidP="00757E2C">
      <w:pPr>
        <w:widowControl w:val="0"/>
        <w:autoSpaceDE w:val="0"/>
        <w:autoSpaceDN w:val="0"/>
        <w:adjustRightInd w:val="0"/>
        <w:spacing w:after="0" w:line="360" w:lineRule="auto"/>
        <w:jc w:val="both"/>
        <w:rPr>
          <w:rFonts w:ascii="Times New Roman" w:hAnsi="Times New Roman" w:cs="Times New Roman"/>
          <w:sz w:val="24"/>
          <w:szCs w:val="24"/>
        </w:rPr>
      </w:pPr>
    </w:p>
    <w:p w:rsidR="00001043" w:rsidRPr="008F1D8F" w:rsidRDefault="00001043" w:rsidP="00757E2C">
      <w:pPr>
        <w:spacing w:after="120" w:line="360" w:lineRule="auto"/>
        <w:jc w:val="both"/>
        <w:rPr>
          <w:rFonts w:ascii="Times New Roman" w:hAnsi="Times New Roman" w:cs="Times New Roman"/>
          <w:b/>
          <w:color w:val="00B050"/>
          <w:sz w:val="24"/>
          <w:szCs w:val="24"/>
        </w:rPr>
      </w:pPr>
      <w:r w:rsidRPr="008F1D8F">
        <w:rPr>
          <w:rFonts w:ascii="Times New Roman" w:hAnsi="Times New Roman" w:cs="Times New Roman"/>
          <w:b/>
          <w:color w:val="00B050"/>
          <w:sz w:val="24"/>
          <w:szCs w:val="24"/>
        </w:rPr>
        <w:t>Szociális étkezés adagszáma 202</w:t>
      </w:r>
      <w:r w:rsidR="008F1D8F" w:rsidRPr="008F1D8F">
        <w:rPr>
          <w:rFonts w:ascii="Times New Roman" w:hAnsi="Times New Roman" w:cs="Times New Roman"/>
          <w:b/>
          <w:color w:val="00B050"/>
          <w:sz w:val="24"/>
          <w:szCs w:val="24"/>
        </w:rPr>
        <w:t>2</w:t>
      </w:r>
      <w:r w:rsidRPr="008F1D8F">
        <w:rPr>
          <w:rFonts w:ascii="Times New Roman" w:hAnsi="Times New Roman" w:cs="Times New Roman"/>
          <w:b/>
          <w:color w:val="00B050"/>
          <w:sz w:val="24"/>
          <w:szCs w:val="24"/>
        </w:rPr>
        <w:t>.12.31.-</w:t>
      </w:r>
      <w:r w:rsidR="00D20E37" w:rsidRPr="008F1D8F">
        <w:rPr>
          <w:rFonts w:ascii="Times New Roman" w:hAnsi="Times New Roman" w:cs="Times New Roman"/>
          <w:b/>
          <w:color w:val="00B050"/>
          <w:sz w:val="24"/>
          <w:szCs w:val="24"/>
        </w:rPr>
        <w:t>ei állapot szerint</w:t>
      </w:r>
      <w:r w:rsidRPr="008F1D8F">
        <w:rPr>
          <w:rFonts w:ascii="Times New Roman" w:hAnsi="Times New Roman" w:cs="Times New Roman"/>
          <w:b/>
          <w:color w:val="00B050"/>
          <w:sz w:val="24"/>
          <w:szCs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5"/>
        <w:gridCol w:w="1358"/>
        <w:gridCol w:w="1478"/>
        <w:gridCol w:w="1610"/>
        <w:gridCol w:w="1623"/>
        <w:gridCol w:w="1210"/>
      </w:tblGrid>
      <w:tr w:rsidR="00C27604" w:rsidRPr="008F1D8F" w:rsidTr="00C52729">
        <w:tc>
          <w:tcPr>
            <w:tcW w:w="1701"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001043"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b/>
                <w:color w:val="00B050"/>
                <w:sz w:val="24"/>
                <w:szCs w:val="24"/>
              </w:rPr>
              <w:t>Telephely</w:t>
            </w:r>
          </w:p>
        </w:tc>
        <w:tc>
          <w:tcPr>
            <w:tcW w:w="1374"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11697B"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b/>
                <w:color w:val="00B050"/>
                <w:sz w:val="24"/>
                <w:szCs w:val="24"/>
              </w:rPr>
              <w:t>H</w:t>
            </w:r>
            <w:r w:rsidR="00001043" w:rsidRPr="008F1D8F">
              <w:rPr>
                <w:rFonts w:ascii="Times New Roman" w:hAnsi="Times New Roman" w:cs="Times New Roman"/>
                <w:b/>
                <w:color w:val="00B050"/>
                <w:sz w:val="24"/>
                <w:szCs w:val="24"/>
              </w:rPr>
              <w:t>elyben fogyaszt</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11697B"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b/>
                <w:color w:val="00B050"/>
                <w:sz w:val="24"/>
                <w:szCs w:val="24"/>
              </w:rPr>
              <w:t>E</w:t>
            </w:r>
            <w:r w:rsidR="00001043" w:rsidRPr="008F1D8F">
              <w:rPr>
                <w:rFonts w:ascii="Times New Roman" w:hAnsi="Times New Roman" w:cs="Times New Roman"/>
                <w:b/>
                <w:color w:val="00B050"/>
                <w:sz w:val="24"/>
                <w:szCs w:val="24"/>
              </w:rPr>
              <w:t>lvitel</w:t>
            </w:r>
          </w:p>
        </w:tc>
        <w:tc>
          <w:tcPr>
            <w:tcW w:w="1629"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11697B"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b/>
                <w:color w:val="00B050"/>
                <w:sz w:val="24"/>
                <w:szCs w:val="24"/>
              </w:rPr>
              <w:t>K</w:t>
            </w:r>
            <w:r w:rsidR="00001043" w:rsidRPr="008F1D8F">
              <w:rPr>
                <w:rFonts w:ascii="Times New Roman" w:hAnsi="Times New Roman" w:cs="Times New Roman"/>
                <w:b/>
                <w:color w:val="00B050"/>
                <w:sz w:val="24"/>
                <w:szCs w:val="24"/>
              </w:rPr>
              <w:t>iszállítás Csongrád –Bokros belterület</w:t>
            </w: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11697B"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b/>
                <w:color w:val="00B050"/>
                <w:sz w:val="24"/>
                <w:szCs w:val="24"/>
              </w:rPr>
              <w:t>K</w:t>
            </w:r>
            <w:r w:rsidR="00001043" w:rsidRPr="008F1D8F">
              <w:rPr>
                <w:rFonts w:ascii="Times New Roman" w:hAnsi="Times New Roman" w:cs="Times New Roman"/>
                <w:b/>
                <w:color w:val="00B050"/>
                <w:sz w:val="24"/>
                <w:szCs w:val="24"/>
              </w:rPr>
              <w:t>iszállítás tanyavilág</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11697B"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b/>
                <w:color w:val="00B050"/>
                <w:sz w:val="24"/>
                <w:szCs w:val="24"/>
              </w:rPr>
              <w:t>Ö</w:t>
            </w:r>
            <w:r w:rsidR="00001043" w:rsidRPr="008F1D8F">
              <w:rPr>
                <w:rFonts w:ascii="Times New Roman" w:hAnsi="Times New Roman" w:cs="Times New Roman"/>
                <w:b/>
                <w:color w:val="00B050"/>
                <w:sz w:val="24"/>
                <w:szCs w:val="24"/>
              </w:rPr>
              <w:t>sszesen</w:t>
            </w:r>
          </w:p>
        </w:tc>
      </w:tr>
      <w:tr w:rsidR="008F1D8F" w:rsidRPr="008F1D8F" w:rsidTr="00C52729">
        <w:tc>
          <w:tcPr>
            <w:tcW w:w="1701"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5B4A07"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b/>
                <w:color w:val="00B050"/>
                <w:sz w:val="24"/>
                <w:szCs w:val="24"/>
              </w:rPr>
              <w:t xml:space="preserve">Gr. Apponyi </w:t>
            </w:r>
            <w:proofErr w:type="gramStart"/>
            <w:r w:rsidRPr="008F1D8F">
              <w:rPr>
                <w:rFonts w:ascii="Times New Roman" w:hAnsi="Times New Roman" w:cs="Times New Roman"/>
                <w:b/>
                <w:color w:val="00B050"/>
                <w:sz w:val="24"/>
                <w:szCs w:val="24"/>
              </w:rPr>
              <w:t>A</w:t>
            </w:r>
            <w:proofErr w:type="gramEnd"/>
            <w:r w:rsidRPr="008F1D8F">
              <w:rPr>
                <w:rFonts w:ascii="Times New Roman" w:hAnsi="Times New Roman" w:cs="Times New Roman"/>
                <w:b/>
                <w:color w:val="00B050"/>
                <w:sz w:val="24"/>
                <w:szCs w:val="24"/>
              </w:rPr>
              <w:t xml:space="preserve">. u. </w:t>
            </w:r>
            <w:r w:rsidR="00B8352A" w:rsidRPr="008F1D8F">
              <w:rPr>
                <w:rFonts w:ascii="Times New Roman" w:hAnsi="Times New Roman" w:cs="Times New Roman"/>
                <w:b/>
                <w:color w:val="00B050"/>
                <w:sz w:val="24"/>
                <w:szCs w:val="24"/>
              </w:rPr>
              <w:t>5.</w:t>
            </w:r>
            <w:r w:rsidR="00C32784" w:rsidRPr="008F1D8F">
              <w:rPr>
                <w:rFonts w:ascii="Times New Roman" w:hAnsi="Times New Roman" w:cs="Times New Roman"/>
                <w:color w:val="00B050"/>
                <w:sz w:val="24"/>
                <w:szCs w:val="24"/>
              </w:rPr>
              <w:t xml:space="preserve">                    </w:t>
            </w:r>
            <w:r w:rsidR="00B8352A" w:rsidRPr="008F1D8F">
              <w:rPr>
                <w:rFonts w:ascii="Times New Roman" w:hAnsi="Times New Roman" w:cs="Times New Roman"/>
                <w:color w:val="00B050"/>
                <w:sz w:val="24"/>
                <w:szCs w:val="24"/>
              </w:rPr>
              <w:t xml:space="preserve">I. </w:t>
            </w:r>
            <w:r w:rsidR="00001043" w:rsidRPr="008F1D8F">
              <w:rPr>
                <w:rFonts w:ascii="Times New Roman" w:hAnsi="Times New Roman" w:cs="Times New Roman"/>
                <w:color w:val="00B050"/>
                <w:sz w:val="24"/>
                <w:szCs w:val="24"/>
              </w:rPr>
              <w:t>sz. Idősek Klubja</w:t>
            </w:r>
          </w:p>
        </w:tc>
        <w:tc>
          <w:tcPr>
            <w:tcW w:w="1374"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8F1D8F"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20</w:t>
            </w:r>
            <w:r w:rsidR="00001043" w:rsidRPr="008F1D8F">
              <w:rPr>
                <w:rFonts w:ascii="Times New Roman" w:hAnsi="Times New Roman" w:cs="Times New Roman"/>
                <w:color w:val="00B050"/>
                <w:sz w:val="24"/>
                <w:szCs w:val="24"/>
              </w:rPr>
              <w:t xml:space="preserve"> fő</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8F1D8F"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2</w:t>
            </w:r>
            <w:r w:rsidR="00001043" w:rsidRPr="008F1D8F">
              <w:rPr>
                <w:rFonts w:ascii="Times New Roman" w:hAnsi="Times New Roman" w:cs="Times New Roman"/>
                <w:color w:val="00B050"/>
                <w:sz w:val="24"/>
                <w:szCs w:val="24"/>
              </w:rPr>
              <w:t xml:space="preserve"> fő</w:t>
            </w:r>
          </w:p>
        </w:tc>
        <w:tc>
          <w:tcPr>
            <w:tcW w:w="1629"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8F1D8F"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65</w:t>
            </w:r>
            <w:r w:rsidR="00001043" w:rsidRPr="008F1D8F">
              <w:rPr>
                <w:rFonts w:ascii="Times New Roman" w:hAnsi="Times New Roman" w:cs="Times New Roman"/>
                <w:color w:val="00B050"/>
                <w:sz w:val="24"/>
                <w:szCs w:val="24"/>
              </w:rPr>
              <w:t xml:space="preserve"> fő</w:t>
            </w: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001043"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color w:val="00B050"/>
                <w:sz w:val="24"/>
                <w:szCs w:val="24"/>
              </w:rPr>
              <w:t>0 fő</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8F1D8F"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87</w:t>
            </w:r>
            <w:r w:rsidR="00001043" w:rsidRPr="008F1D8F">
              <w:rPr>
                <w:rFonts w:ascii="Times New Roman" w:hAnsi="Times New Roman" w:cs="Times New Roman"/>
                <w:color w:val="00B050"/>
                <w:sz w:val="24"/>
                <w:szCs w:val="24"/>
              </w:rPr>
              <w:t xml:space="preserve"> fő</w:t>
            </w:r>
          </w:p>
        </w:tc>
      </w:tr>
      <w:tr w:rsidR="00C27604" w:rsidRPr="008F1D8F" w:rsidTr="00C52729">
        <w:tc>
          <w:tcPr>
            <w:tcW w:w="1701" w:type="dxa"/>
            <w:tcBorders>
              <w:top w:val="single" w:sz="4" w:space="0" w:color="000000"/>
              <w:left w:val="single" w:sz="4" w:space="0" w:color="000000"/>
              <w:bottom w:val="single" w:sz="4" w:space="0" w:color="000000"/>
              <w:right w:val="single" w:sz="4" w:space="0" w:color="000000"/>
            </w:tcBorders>
            <w:vAlign w:val="center"/>
            <w:hideMark/>
          </w:tcPr>
          <w:p w:rsidR="00B8352A" w:rsidRPr="008F1D8F" w:rsidRDefault="003E661F" w:rsidP="00C52729">
            <w:pPr>
              <w:spacing w:after="0" w:line="360" w:lineRule="auto"/>
              <w:jc w:val="center"/>
              <w:rPr>
                <w:rFonts w:ascii="Times New Roman" w:hAnsi="Times New Roman" w:cs="Times New Roman"/>
                <w:b/>
                <w:color w:val="00B050"/>
                <w:sz w:val="24"/>
                <w:szCs w:val="24"/>
              </w:rPr>
            </w:pPr>
            <w:r w:rsidRPr="008F1D8F">
              <w:rPr>
                <w:rFonts w:ascii="Times New Roman" w:hAnsi="Times New Roman" w:cs="Times New Roman"/>
                <w:b/>
                <w:color w:val="00B050"/>
                <w:sz w:val="24"/>
                <w:szCs w:val="24"/>
              </w:rPr>
              <w:t>Fő</w:t>
            </w:r>
            <w:r w:rsidR="00B8352A" w:rsidRPr="008F1D8F">
              <w:rPr>
                <w:rFonts w:ascii="Times New Roman" w:hAnsi="Times New Roman" w:cs="Times New Roman"/>
                <w:b/>
                <w:color w:val="00B050"/>
                <w:sz w:val="24"/>
                <w:szCs w:val="24"/>
              </w:rPr>
              <w:t xml:space="preserve"> u. 64.</w:t>
            </w:r>
          </w:p>
          <w:p w:rsidR="00001043" w:rsidRPr="008F1D8F" w:rsidRDefault="00001043" w:rsidP="00C52729">
            <w:pPr>
              <w:spacing w:after="0" w:line="360" w:lineRule="auto"/>
              <w:jc w:val="center"/>
              <w:rPr>
                <w:rFonts w:ascii="Times New Roman" w:hAnsi="Times New Roman" w:cs="Times New Roman"/>
                <w:b/>
                <w:color w:val="00B050"/>
                <w:sz w:val="24"/>
                <w:szCs w:val="24"/>
              </w:rPr>
            </w:pPr>
            <w:r w:rsidRPr="008F1D8F">
              <w:rPr>
                <w:rFonts w:ascii="Times New Roman" w:hAnsi="Times New Roman" w:cs="Times New Roman"/>
                <w:color w:val="00B050"/>
                <w:sz w:val="24"/>
                <w:szCs w:val="24"/>
              </w:rPr>
              <w:t>II.</w:t>
            </w:r>
            <w:r w:rsidR="00B8352A" w:rsidRPr="008F1D8F">
              <w:rPr>
                <w:rFonts w:ascii="Times New Roman" w:hAnsi="Times New Roman" w:cs="Times New Roman"/>
                <w:color w:val="00B050"/>
                <w:sz w:val="24"/>
                <w:szCs w:val="24"/>
              </w:rPr>
              <w:t xml:space="preserve"> </w:t>
            </w:r>
            <w:r w:rsidRPr="008F1D8F">
              <w:rPr>
                <w:rFonts w:ascii="Times New Roman" w:hAnsi="Times New Roman" w:cs="Times New Roman"/>
                <w:color w:val="00B050"/>
                <w:sz w:val="24"/>
                <w:szCs w:val="24"/>
              </w:rPr>
              <w:t>sz. Idősek Klubja</w:t>
            </w:r>
          </w:p>
        </w:tc>
        <w:tc>
          <w:tcPr>
            <w:tcW w:w="1374"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001043"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color w:val="00B050"/>
                <w:sz w:val="24"/>
                <w:szCs w:val="24"/>
              </w:rPr>
              <w:t>1</w:t>
            </w:r>
            <w:r w:rsidR="008F1D8F">
              <w:rPr>
                <w:rFonts w:ascii="Times New Roman" w:hAnsi="Times New Roman" w:cs="Times New Roman"/>
                <w:color w:val="00B050"/>
                <w:sz w:val="24"/>
                <w:szCs w:val="24"/>
              </w:rPr>
              <w:t>6</w:t>
            </w:r>
            <w:r w:rsidRPr="008F1D8F">
              <w:rPr>
                <w:rFonts w:ascii="Times New Roman" w:hAnsi="Times New Roman" w:cs="Times New Roman"/>
                <w:color w:val="00B050"/>
                <w:sz w:val="24"/>
                <w:szCs w:val="24"/>
              </w:rPr>
              <w:t xml:space="preserve"> fő</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001043"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color w:val="00B050"/>
                <w:sz w:val="24"/>
                <w:szCs w:val="24"/>
              </w:rPr>
              <w:t>1</w:t>
            </w:r>
            <w:r w:rsidR="008F1D8F">
              <w:rPr>
                <w:rFonts w:ascii="Times New Roman" w:hAnsi="Times New Roman" w:cs="Times New Roman"/>
                <w:color w:val="00B050"/>
                <w:sz w:val="24"/>
                <w:szCs w:val="24"/>
              </w:rPr>
              <w:t>2</w:t>
            </w:r>
            <w:r w:rsidRPr="008F1D8F">
              <w:rPr>
                <w:rFonts w:ascii="Times New Roman" w:hAnsi="Times New Roman" w:cs="Times New Roman"/>
                <w:color w:val="00B050"/>
                <w:sz w:val="24"/>
                <w:szCs w:val="24"/>
              </w:rPr>
              <w:t xml:space="preserve"> fő</w:t>
            </w:r>
          </w:p>
        </w:tc>
        <w:tc>
          <w:tcPr>
            <w:tcW w:w="1629"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8F1D8F"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68</w:t>
            </w:r>
            <w:r w:rsidR="00001043" w:rsidRPr="008F1D8F">
              <w:rPr>
                <w:rFonts w:ascii="Times New Roman" w:hAnsi="Times New Roman" w:cs="Times New Roman"/>
                <w:color w:val="00B050"/>
                <w:sz w:val="24"/>
                <w:szCs w:val="24"/>
              </w:rPr>
              <w:t xml:space="preserve"> fő</w:t>
            </w: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001043"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color w:val="00B050"/>
                <w:sz w:val="24"/>
                <w:szCs w:val="24"/>
              </w:rPr>
              <w:t>1</w:t>
            </w:r>
            <w:r w:rsidR="008F1D8F">
              <w:rPr>
                <w:rFonts w:ascii="Times New Roman" w:hAnsi="Times New Roman" w:cs="Times New Roman"/>
                <w:color w:val="00B050"/>
                <w:sz w:val="24"/>
                <w:szCs w:val="24"/>
              </w:rPr>
              <w:t>2</w:t>
            </w:r>
            <w:r w:rsidRPr="008F1D8F">
              <w:rPr>
                <w:rFonts w:ascii="Times New Roman" w:hAnsi="Times New Roman" w:cs="Times New Roman"/>
                <w:color w:val="00B050"/>
                <w:sz w:val="24"/>
                <w:szCs w:val="24"/>
              </w:rPr>
              <w:t xml:space="preserve"> fő</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8F1D8F"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108</w:t>
            </w:r>
            <w:r w:rsidR="00001043" w:rsidRPr="008F1D8F">
              <w:rPr>
                <w:rFonts w:ascii="Times New Roman" w:hAnsi="Times New Roman" w:cs="Times New Roman"/>
                <w:color w:val="00B050"/>
                <w:sz w:val="24"/>
                <w:szCs w:val="24"/>
              </w:rPr>
              <w:t xml:space="preserve"> fő</w:t>
            </w:r>
          </w:p>
        </w:tc>
      </w:tr>
      <w:tr w:rsidR="00071F40" w:rsidRPr="008F1D8F" w:rsidTr="00C52729">
        <w:tc>
          <w:tcPr>
            <w:tcW w:w="1701"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C32784"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b/>
                <w:color w:val="00B050"/>
                <w:sz w:val="24"/>
                <w:szCs w:val="24"/>
              </w:rPr>
              <w:t>Bokros u. 23.</w:t>
            </w:r>
            <w:r w:rsidRPr="008F1D8F">
              <w:rPr>
                <w:rFonts w:ascii="Times New Roman" w:hAnsi="Times New Roman" w:cs="Times New Roman"/>
                <w:color w:val="00B050"/>
                <w:sz w:val="24"/>
                <w:szCs w:val="24"/>
              </w:rPr>
              <w:t xml:space="preserve"> III. </w:t>
            </w:r>
            <w:r w:rsidR="00001043" w:rsidRPr="008F1D8F">
              <w:rPr>
                <w:rFonts w:ascii="Times New Roman" w:hAnsi="Times New Roman" w:cs="Times New Roman"/>
                <w:color w:val="00B050"/>
                <w:sz w:val="24"/>
                <w:szCs w:val="24"/>
              </w:rPr>
              <w:t>sz. Idősek Klubja</w:t>
            </w:r>
          </w:p>
        </w:tc>
        <w:tc>
          <w:tcPr>
            <w:tcW w:w="1374"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001043"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color w:val="00B050"/>
                <w:sz w:val="24"/>
                <w:szCs w:val="24"/>
              </w:rPr>
              <w:t>0 fő</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001043"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color w:val="00B050"/>
                <w:sz w:val="24"/>
                <w:szCs w:val="24"/>
              </w:rPr>
              <w:t>1</w:t>
            </w:r>
            <w:r w:rsidR="00071F40">
              <w:rPr>
                <w:rFonts w:ascii="Times New Roman" w:hAnsi="Times New Roman" w:cs="Times New Roman"/>
                <w:color w:val="00B050"/>
                <w:sz w:val="24"/>
                <w:szCs w:val="24"/>
              </w:rPr>
              <w:t>4</w:t>
            </w:r>
            <w:r w:rsidRPr="008F1D8F">
              <w:rPr>
                <w:rFonts w:ascii="Times New Roman" w:hAnsi="Times New Roman" w:cs="Times New Roman"/>
                <w:color w:val="00B050"/>
                <w:sz w:val="24"/>
                <w:szCs w:val="24"/>
              </w:rPr>
              <w:t xml:space="preserve"> fő</w:t>
            </w:r>
          </w:p>
        </w:tc>
        <w:tc>
          <w:tcPr>
            <w:tcW w:w="1629"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001043"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color w:val="00B050"/>
                <w:sz w:val="24"/>
                <w:szCs w:val="24"/>
              </w:rPr>
              <w:t>1</w:t>
            </w:r>
            <w:r w:rsidR="00071F40">
              <w:rPr>
                <w:rFonts w:ascii="Times New Roman" w:hAnsi="Times New Roman" w:cs="Times New Roman"/>
                <w:color w:val="00B050"/>
                <w:sz w:val="24"/>
                <w:szCs w:val="24"/>
              </w:rPr>
              <w:t>1</w:t>
            </w:r>
            <w:r w:rsidRPr="008F1D8F">
              <w:rPr>
                <w:rFonts w:ascii="Times New Roman" w:hAnsi="Times New Roman" w:cs="Times New Roman"/>
                <w:color w:val="00B050"/>
                <w:sz w:val="24"/>
                <w:szCs w:val="24"/>
              </w:rPr>
              <w:t xml:space="preserve"> fő</w:t>
            </w: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001043"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color w:val="00B050"/>
                <w:sz w:val="24"/>
                <w:szCs w:val="24"/>
              </w:rPr>
              <w:t>3</w:t>
            </w:r>
            <w:r w:rsidR="00071F40">
              <w:rPr>
                <w:rFonts w:ascii="Times New Roman" w:hAnsi="Times New Roman" w:cs="Times New Roman"/>
                <w:color w:val="00B050"/>
                <w:sz w:val="24"/>
                <w:szCs w:val="24"/>
              </w:rPr>
              <w:t>1</w:t>
            </w:r>
            <w:r w:rsidRPr="008F1D8F">
              <w:rPr>
                <w:rFonts w:ascii="Times New Roman" w:hAnsi="Times New Roman" w:cs="Times New Roman"/>
                <w:color w:val="00B050"/>
                <w:sz w:val="24"/>
                <w:szCs w:val="24"/>
              </w:rPr>
              <w:t xml:space="preserve"> fő</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001043"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color w:val="00B050"/>
                <w:sz w:val="24"/>
                <w:szCs w:val="24"/>
              </w:rPr>
              <w:t>5</w:t>
            </w:r>
            <w:r w:rsidR="00071F40">
              <w:rPr>
                <w:rFonts w:ascii="Times New Roman" w:hAnsi="Times New Roman" w:cs="Times New Roman"/>
                <w:color w:val="00B050"/>
                <w:sz w:val="24"/>
                <w:szCs w:val="24"/>
              </w:rPr>
              <w:t>6</w:t>
            </w:r>
            <w:r w:rsidRPr="008F1D8F">
              <w:rPr>
                <w:rFonts w:ascii="Times New Roman" w:hAnsi="Times New Roman" w:cs="Times New Roman"/>
                <w:color w:val="00B050"/>
                <w:sz w:val="24"/>
                <w:szCs w:val="24"/>
              </w:rPr>
              <w:t xml:space="preserve"> fő</w:t>
            </w:r>
          </w:p>
        </w:tc>
      </w:tr>
      <w:tr w:rsidR="00071F40" w:rsidRPr="008F1D8F" w:rsidTr="00C52729">
        <w:tc>
          <w:tcPr>
            <w:tcW w:w="1701"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001043"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b/>
                <w:i/>
                <w:color w:val="00B050"/>
                <w:sz w:val="24"/>
                <w:szCs w:val="24"/>
              </w:rPr>
              <w:t>összesen</w:t>
            </w:r>
          </w:p>
        </w:tc>
        <w:tc>
          <w:tcPr>
            <w:tcW w:w="1374"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001043"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color w:val="00B050"/>
                <w:sz w:val="24"/>
                <w:szCs w:val="24"/>
              </w:rPr>
              <w:t>36 fő</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071F40"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28</w:t>
            </w:r>
            <w:r w:rsidR="00001043" w:rsidRPr="008F1D8F">
              <w:rPr>
                <w:rFonts w:ascii="Times New Roman" w:hAnsi="Times New Roman" w:cs="Times New Roman"/>
                <w:color w:val="00B050"/>
                <w:sz w:val="24"/>
                <w:szCs w:val="24"/>
              </w:rPr>
              <w:t xml:space="preserve"> fő</w:t>
            </w:r>
          </w:p>
        </w:tc>
        <w:tc>
          <w:tcPr>
            <w:tcW w:w="1629"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001043"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color w:val="00B050"/>
                <w:sz w:val="24"/>
                <w:szCs w:val="24"/>
              </w:rPr>
              <w:t>1</w:t>
            </w:r>
            <w:r w:rsidR="00071F40">
              <w:rPr>
                <w:rFonts w:ascii="Times New Roman" w:hAnsi="Times New Roman" w:cs="Times New Roman"/>
                <w:color w:val="00B050"/>
                <w:sz w:val="24"/>
                <w:szCs w:val="24"/>
              </w:rPr>
              <w:t>44</w:t>
            </w:r>
            <w:r w:rsidRPr="008F1D8F">
              <w:rPr>
                <w:rFonts w:ascii="Times New Roman" w:hAnsi="Times New Roman" w:cs="Times New Roman"/>
                <w:color w:val="00B050"/>
                <w:sz w:val="24"/>
                <w:szCs w:val="24"/>
              </w:rPr>
              <w:t xml:space="preserve"> fő</w:t>
            </w:r>
          </w:p>
        </w:tc>
        <w:tc>
          <w:tcPr>
            <w:tcW w:w="1642"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071F40"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43</w:t>
            </w:r>
            <w:r w:rsidR="00001043" w:rsidRPr="008F1D8F">
              <w:rPr>
                <w:rFonts w:ascii="Times New Roman" w:hAnsi="Times New Roman" w:cs="Times New Roman"/>
                <w:color w:val="00B050"/>
                <w:sz w:val="24"/>
                <w:szCs w:val="24"/>
              </w:rPr>
              <w:t xml:space="preserve"> fő</w:t>
            </w:r>
          </w:p>
        </w:tc>
        <w:tc>
          <w:tcPr>
            <w:tcW w:w="1214" w:type="dxa"/>
            <w:tcBorders>
              <w:top w:val="single" w:sz="4" w:space="0" w:color="000000"/>
              <w:left w:val="single" w:sz="4" w:space="0" w:color="000000"/>
              <w:bottom w:val="single" w:sz="4" w:space="0" w:color="000000"/>
              <w:right w:val="single" w:sz="4" w:space="0" w:color="000000"/>
            </w:tcBorders>
            <w:vAlign w:val="center"/>
            <w:hideMark/>
          </w:tcPr>
          <w:p w:rsidR="00001043" w:rsidRPr="008F1D8F" w:rsidRDefault="00001043" w:rsidP="00C52729">
            <w:pPr>
              <w:widowControl w:val="0"/>
              <w:autoSpaceDE w:val="0"/>
              <w:autoSpaceDN w:val="0"/>
              <w:adjustRightInd w:val="0"/>
              <w:spacing w:before="100" w:beforeAutospacing="1" w:after="100" w:afterAutospacing="1" w:line="360" w:lineRule="auto"/>
              <w:jc w:val="center"/>
              <w:rPr>
                <w:rFonts w:ascii="Times New Roman" w:hAnsi="Times New Roman" w:cs="Times New Roman"/>
                <w:color w:val="00B050"/>
                <w:sz w:val="24"/>
                <w:szCs w:val="24"/>
              </w:rPr>
            </w:pPr>
            <w:r w:rsidRPr="008F1D8F">
              <w:rPr>
                <w:rFonts w:ascii="Times New Roman" w:hAnsi="Times New Roman" w:cs="Times New Roman"/>
                <w:b/>
                <w:i/>
                <w:color w:val="00B050"/>
                <w:sz w:val="24"/>
                <w:szCs w:val="24"/>
              </w:rPr>
              <w:t>2</w:t>
            </w:r>
            <w:r w:rsidR="00071F40">
              <w:rPr>
                <w:rFonts w:ascii="Times New Roman" w:hAnsi="Times New Roman" w:cs="Times New Roman"/>
                <w:b/>
                <w:i/>
                <w:color w:val="00B050"/>
                <w:sz w:val="24"/>
                <w:szCs w:val="24"/>
              </w:rPr>
              <w:t>51</w:t>
            </w:r>
            <w:r w:rsidRPr="008F1D8F">
              <w:rPr>
                <w:rFonts w:ascii="Times New Roman" w:hAnsi="Times New Roman" w:cs="Times New Roman"/>
                <w:b/>
                <w:i/>
                <w:color w:val="00B050"/>
                <w:sz w:val="24"/>
                <w:szCs w:val="24"/>
              </w:rPr>
              <w:t xml:space="preserve"> fő</w:t>
            </w:r>
          </w:p>
        </w:tc>
      </w:tr>
    </w:tbl>
    <w:p w:rsidR="00001043" w:rsidRPr="00392287" w:rsidRDefault="0050573D" w:rsidP="00757E2C">
      <w:pPr>
        <w:spacing w:after="0" w:line="360" w:lineRule="auto"/>
        <w:contextualSpacing/>
        <w:jc w:val="both"/>
        <w:rPr>
          <w:rFonts w:ascii="Times New Roman" w:hAnsi="Times New Roman" w:cs="Times New Roman"/>
          <w:sz w:val="24"/>
          <w:szCs w:val="24"/>
        </w:rPr>
      </w:pPr>
      <w:r w:rsidRPr="00392287">
        <w:rPr>
          <w:rFonts w:ascii="Times New Roman" w:hAnsi="Times New Roman" w:cs="Times New Roman"/>
          <w:sz w:val="24"/>
          <w:szCs w:val="24"/>
        </w:rPr>
        <w:t xml:space="preserve">Jelenleg az </w:t>
      </w:r>
      <w:proofErr w:type="spellStart"/>
      <w:r w:rsidRPr="00392287">
        <w:rPr>
          <w:rFonts w:ascii="Times New Roman" w:hAnsi="Times New Roman" w:cs="Times New Roman"/>
          <w:sz w:val="24"/>
          <w:szCs w:val="24"/>
        </w:rPr>
        <w:t>i</w:t>
      </w:r>
      <w:r w:rsidR="00001043" w:rsidRPr="00392287">
        <w:rPr>
          <w:rFonts w:ascii="Times New Roman" w:hAnsi="Times New Roman" w:cs="Times New Roman"/>
          <w:sz w:val="24"/>
          <w:szCs w:val="24"/>
        </w:rPr>
        <w:t>génybevevők</w:t>
      </w:r>
      <w:proofErr w:type="spellEnd"/>
      <w:r w:rsidR="00001043" w:rsidRPr="00392287">
        <w:rPr>
          <w:rFonts w:ascii="Times New Roman" w:hAnsi="Times New Roman" w:cs="Times New Roman"/>
          <w:sz w:val="24"/>
          <w:szCs w:val="24"/>
        </w:rPr>
        <w:t xml:space="preserve"> számára az alábbi étkezési lehetőségek biztosítottak a három telephelyen:</w:t>
      </w:r>
    </w:p>
    <w:p w:rsidR="00001043" w:rsidRPr="00392287" w:rsidRDefault="00001043" w:rsidP="00322D28">
      <w:pPr>
        <w:pStyle w:val="Listaszerbekezds"/>
        <w:numPr>
          <w:ilvl w:val="0"/>
          <w:numId w:val="7"/>
        </w:numPr>
        <w:spacing w:after="0" w:line="360" w:lineRule="auto"/>
        <w:jc w:val="both"/>
        <w:rPr>
          <w:rFonts w:ascii="Times New Roman" w:hAnsi="Times New Roman" w:cs="Times New Roman"/>
          <w:sz w:val="24"/>
          <w:szCs w:val="24"/>
        </w:rPr>
      </w:pPr>
      <w:r w:rsidRPr="00392287">
        <w:rPr>
          <w:rFonts w:ascii="Times New Roman" w:hAnsi="Times New Roman" w:cs="Times New Roman"/>
          <w:sz w:val="24"/>
          <w:szCs w:val="24"/>
        </w:rPr>
        <w:t>normál: 2</w:t>
      </w:r>
      <w:r w:rsidR="0050573D" w:rsidRPr="00392287">
        <w:rPr>
          <w:rFonts w:ascii="Times New Roman" w:hAnsi="Times New Roman" w:cs="Times New Roman"/>
          <w:sz w:val="24"/>
          <w:szCs w:val="24"/>
        </w:rPr>
        <w:t>15</w:t>
      </w:r>
      <w:r w:rsidRPr="00392287">
        <w:rPr>
          <w:rFonts w:ascii="Times New Roman" w:hAnsi="Times New Roman" w:cs="Times New Roman"/>
          <w:sz w:val="24"/>
          <w:szCs w:val="24"/>
        </w:rPr>
        <w:t xml:space="preserve"> fő</w:t>
      </w:r>
    </w:p>
    <w:p w:rsidR="00001043" w:rsidRPr="00392287" w:rsidRDefault="00001043" w:rsidP="00322D28">
      <w:pPr>
        <w:pStyle w:val="Listaszerbekezds"/>
        <w:numPr>
          <w:ilvl w:val="0"/>
          <w:numId w:val="7"/>
        </w:numPr>
        <w:spacing w:after="0" w:line="360" w:lineRule="auto"/>
        <w:jc w:val="both"/>
        <w:rPr>
          <w:rFonts w:ascii="Times New Roman" w:hAnsi="Times New Roman" w:cs="Times New Roman"/>
          <w:sz w:val="24"/>
          <w:szCs w:val="24"/>
        </w:rPr>
      </w:pPr>
      <w:r w:rsidRPr="00392287">
        <w:rPr>
          <w:rFonts w:ascii="Times New Roman" w:hAnsi="Times New Roman" w:cs="Times New Roman"/>
          <w:sz w:val="24"/>
          <w:szCs w:val="24"/>
        </w:rPr>
        <w:t>diabetikus:</w:t>
      </w:r>
      <w:r w:rsidR="00CB7549" w:rsidRPr="00392287">
        <w:rPr>
          <w:rFonts w:ascii="Times New Roman" w:hAnsi="Times New Roman" w:cs="Times New Roman"/>
          <w:sz w:val="24"/>
          <w:szCs w:val="24"/>
        </w:rPr>
        <w:t xml:space="preserve"> </w:t>
      </w:r>
      <w:r w:rsidRPr="00392287">
        <w:rPr>
          <w:rFonts w:ascii="Times New Roman" w:hAnsi="Times New Roman" w:cs="Times New Roman"/>
          <w:sz w:val="24"/>
          <w:szCs w:val="24"/>
        </w:rPr>
        <w:t>2</w:t>
      </w:r>
      <w:r w:rsidR="0050573D" w:rsidRPr="00392287">
        <w:rPr>
          <w:rFonts w:ascii="Times New Roman" w:hAnsi="Times New Roman" w:cs="Times New Roman"/>
          <w:sz w:val="24"/>
          <w:szCs w:val="24"/>
        </w:rPr>
        <w:t>5</w:t>
      </w:r>
      <w:r w:rsidRPr="00392287">
        <w:rPr>
          <w:rFonts w:ascii="Times New Roman" w:hAnsi="Times New Roman" w:cs="Times New Roman"/>
          <w:sz w:val="24"/>
          <w:szCs w:val="24"/>
        </w:rPr>
        <w:t xml:space="preserve"> fő</w:t>
      </w:r>
    </w:p>
    <w:p w:rsidR="005F0A07" w:rsidRPr="009A3247" w:rsidRDefault="00001043" w:rsidP="00C1126E">
      <w:pPr>
        <w:pStyle w:val="Listaszerbekezds"/>
        <w:numPr>
          <w:ilvl w:val="0"/>
          <w:numId w:val="7"/>
        </w:numPr>
        <w:spacing w:after="120" w:line="360" w:lineRule="auto"/>
        <w:ind w:left="714" w:hanging="357"/>
        <w:jc w:val="both"/>
        <w:rPr>
          <w:rFonts w:ascii="Times New Roman" w:hAnsi="Times New Roman" w:cs="Times New Roman"/>
          <w:sz w:val="24"/>
          <w:szCs w:val="24"/>
        </w:rPr>
      </w:pPr>
      <w:r w:rsidRPr="00392287">
        <w:rPr>
          <w:rFonts w:ascii="Times New Roman" w:hAnsi="Times New Roman" w:cs="Times New Roman"/>
          <w:sz w:val="24"/>
          <w:szCs w:val="24"/>
        </w:rPr>
        <w:t xml:space="preserve">ezen </w:t>
      </w:r>
      <w:proofErr w:type="gramStart"/>
      <w:r w:rsidRPr="00392287">
        <w:rPr>
          <w:rFonts w:ascii="Times New Roman" w:hAnsi="Times New Roman" w:cs="Times New Roman"/>
          <w:sz w:val="24"/>
          <w:szCs w:val="24"/>
        </w:rPr>
        <w:t>felül</w:t>
      </w:r>
      <w:proofErr w:type="gramEnd"/>
      <w:r w:rsidRPr="00392287">
        <w:rPr>
          <w:rFonts w:ascii="Times New Roman" w:hAnsi="Times New Roman" w:cs="Times New Roman"/>
          <w:sz w:val="24"/>
          <w:szCs w:val="24"/>
        </w:rPr>
        <w:t xml:space="preserve"> amit biztosítan</w:t>
      </w:r>
      <w:r w:rsidR="00CB7549" w:rsidRPr="00392287">
        <w:rPr>
          <w:rFonts w:ascii="Times New Roman" w:hAnsi="Times New Roman" w:cs="Times New Roman"/>
          <w:sz w:val="24"/>
          <w:szCs w:val="24"/>
        </w:rPr>
        <w:t xml:space="preserve">ak még: IBS </w:t>
      </w:r>
      <w:proofErr w:type="spellStart"/>
      <w:r w:rsidR="00CB7549" w:rsidRPr="00392287">
        <w:rPr>
          <w:rFonts w:ascii="Times New Roman" w:hAnsi="Times New Roman" w:cs="Times New Roman"/>
          <w:sz w:val="24"/>
          <w:szCs w:val="24"/>
        </w:rPr>
        <w:t>gluténmentes</w:t>
      </w:r>
      <w:proofErr w:type="spellEnd"/>
      <w:r w:rsidR="00CB7549" w:rsidRPr="00392287">
        <w:rPr>
          <w:rFonts w:ascii="Times New Roman" w:hAnsi="Times New Roman" w:cs="Times New Roman"/>
          <w:sz w:val="24"/>
          <w:szCs w:val="24"/>
        </w:rPr>
        <w:t xml:space="preserve"> </w:t>
      </w:r>
      <w:r w:rsidR="0050573D" w:rsidRPr="00392287">
        <w:rPr>
          <w:rFonts w:ascii="Times New Roman" w:hAnsi="Times New Roman" w:cs="Times New Roman"/>
          <w:sz w:val="24"/>
          <w:szCs w:val="24"/>
        </w:rPr>
        <w:t>1</w:t>
      </w:r>
      <w:r w:rsidR="00CB7549" w:rsidRPr="00392287">
        <w:rPr>
          <w:rFonts w:ascii="Times New Roman" w:hAnsi="Times New Roman" w:cs="Times New Roman"/>
          <w:sz w:val="24"/>
          <w:szCs w:val="24"/>
        </w:rPr>
        <w:t xml:space="preserve"> fő, epe</w:t>
      </w:r>
      <w:r w:rsidRPr="00392287">
        <w:rPr>
          <w:rFonts w:ascii="Times New Roman" w:hAnsi="Times New Roman" w:cs="Times New Roman"/>
          <w:sz w:val="24"/>
          <w:szCs w:val="24"/>
        </w:rPr>
        <w:t xml:space="preserve">kímélő </w:t>
      </w:r>
      <w:r w:rsidR="0050573D" w:rsidRPr="00392287">
        <w:rPr>
          <w:rFonts w:ascii="Times New Roman" w:hAnsi="Times New Roman" w:cs="Times New Roman"/>
          <w:sz w:val="24"/>
          <w:szCs w:val="24"/>
        </w:rPr>
        <w:t>4</w:t>
      </w:r>
      <w:r w:rsidRPr="00392287">
        <w:rPr>
          <w:rFonts w:ascii="Times New Roman" w:hAnsi="Times New Roman" w:cs="Times New Roman"/>
          <w:sz w:val="24"/>
          <w:szCs w:val="24"/>
        </w:rPr>
        <w:t xml:space="preserve"> fő, </w:t>
      </w:r>
      <w:proofErr w:type="spellStart"/>
      <w:r w:rsidRPr="00392287">
        <w:rPr>
          <w:rFonts w:ascii="Times New Roman" w:hAnsi="Times New Roman" w:cs="Times New Roman"/>
          <w:sz w:val="24"/>
          <w:szCs w:val="24"/>
        </w:rPr>
        <w:t>laktózmentes</w:t>
      </w:r>
      <w:proofErr w:type="spellEnd"/>
      <w:r w:rsidRPr="00392287">
        <w:rPr>
          <w:rFonts w:ascii="Times New Roman" w:hAnsi="Times New Roman" w:cs="Times New Roman"/>
          <w:sz w:val="24"/>
          <w:szCs w:val="24"/>
        </w:rPr>
        <w:t xml:space="preserve"> </w:t>
      </w:r>
      <w:r w:rsidR="0050573D" w:rsidRPr="00392287">
        <w:rPr>
          <w:rFonts w:ascii="Times New Roman" w:hAnsi="Times New Roman" w:cs="Times New Roman"/>
          <w:sz w:val="24"/>
          <w:szCs w:val="24"/>
        </w:rPr>
        <w:t>2</w:t>
      </w:r>
      <w:r w:rsidRPr="00392287">
        <w:rPr>
          <w:rFonts w:ascii="Times New Roman" w:hAnsi="Times New Roman" w:cs="Times New Roman"/>
          <w:sz w:val="24"/>
          <w:szCs w:val="24"/>
        </w:rPr>
        <w:t xml:space="preserve"> fő, hasnyálmirigy érzékeny </w:t>
      </w:r>
      <w:r w:rsidR="0050573D" w:rsidRPr="00392287">
        <w:rPr>
          <w:rFonts w:ascii="Times New Roman" w:hAnsi="Times New Roman" w:cs="Times New Roman"/>
          <w:sz w:val="24"/>
          <w:szCs w:val="24"/>
        </w:rPr>
        <w:t>2</w:t>
      </w:r>
      <w:r w:rsidRPr="00392287">
        <w:rPr>
          <w:rFonts w:ascii="Times New Roman" w:hAnsi="Times New Roman" w:cs="Times New Roman"/>
          <w:sz w:val="24"/>
          <w:szCs w:val="24"/>
        </w:rPr>
        <w:t xml:space="preserve"> fő, fűszermentes 1 fő</w:t>
      </w:r>
      <w:r w:rsidR="0050573D" w:rsidRPr="00392287">
        <w:rPr>
          <w:rFonts w:ascii="Times New Roman" w:hAnsi="Times New Roman" w:cs="Times New Roman"/>
          <w:sz w:val="24"/>
          <w:szCs w:val="24"/>
        </w:rPr>
        <w:t>.</w:t>
      </w:r>
    </w:p>
    <w:p w:rsidR="00001043" w:rsidRPr="00F67868" w:rsidRDefault="00001043" w:rsidP="00C1126E">
      <w:pPr>
        <w:shd w:val="clear" w:color="auto" w:fill="FFFFFF"/>
        <w:spacing w:after="120" w:line="360" w:lineRule="auto"/>
        <w:jc w:val="center"/>
        <w:rPr>
          <w:rFonts w:ascii="Times New Roman" w:hAnsi="Times New Roman" w:cs="Times New Roman"/>
          <w:b/>
          <w:sz w:val="24"/>
          <w:szCs w:val="24"/>
          <w:u w:val="single"/>
        </w:rPr>
      </w:pPr>
      <w:r w:rsidRPr="00F67868">
        <w:rPr>
          <w:rFonts w:ascii="Times New Roman" w:hAnsi="Times New Roman" w:cs="Times New Roman"/>
          <w:b/>
          <w:sz w:val="24"/>
          <w:szCs w:val="24"/>
          <w:u w:val="single"/>
        </w:rPr>
        <w:t>Házi segítségnyújtás</w:t>
      </w:r>
    </w:p>
    <w:p w:rsidR="00433A80" w:rsidRDefault="00433A80" w:rsidP="00757E2C">
      <w:pPr>
        <w:spacing w:after="0" w:line="360" w:lineRule="auto"/>
        <w:jc w:val="both"/>
        <w:rPr>
          <w:rFonts w:ascii="Times New Roman" w:hAnsi="Times New Roman" w:cs="Times New Roman"/>
          <w:b/>
          <w:sz w:val="24"/>
          <w:szCs w:val="24"/>
        </w:rPr>
      </w:pPr>
      <w:r w:rsidRPr="00736F6E">
        <w:rPr>
          <w:rFonts w:ascii="Times New Roman" w:hAnsi="Times New Roman" w:cs="Times New Roman"/>
          <w:color w:val="00B050"/>
          <w:sz w:val="24"/>
          <w:szCs w:val="24"/>
        </w:rPr>
        <w:t>Házi segítségnyújtás keretében a szolgáltatást igénybe vevő személy saját lakókörnyezetében kell biztosítani a szociális segítést vagy - a szociális segítés tevékenységeit is magába foglaló - személyi gondozást az önálló életvitel fenntartása érdekében</w:t>
      </w:r>
    </w:p>
    <w:p w:rsidR="00001043" w:rsidRDefault="00001043" w:rsidP="00757E2C">
      <w:pPr>
        <w:spacing w:after="0" w:line="360" w:lineRule="auto"/>
        <w:jc w:val="both"/>
        <w:rPr>
          <w:rFonts w:ascii="Times New Roman" w:hAnsi="Times New Roman" w:cs="Times New Roman"/>
          <w:sz w:val="24"/>
          <w:szCs w:val="24"/>
        </w:rPr>
      </w:pPr>
      <w:r w:rsidRPr="00F67868">
        <w:rPr>
          <w:rFonts w:ascii="Times New Roman" w:hAnsi="Times New Roman" w:cs="Times New Roman"/>
          <w:b/>
          <w:sz w:val="24"/>
          <w:szCs w:val="24"/>
        </w:rPr>
        <w:t xml:space="preserve">Szolgáltatást nyújtó intézmény: </w:t>
      </w:r>
      <w:r w:rsidRPr="00F67868">
        <w:rPr>
          <w:rFonts w:ascii="Times New Roman" w:hAnsi="Times New Roman" w:cs="Times New Roman"/>
          <w:sz w:val="24"/>
          <w:szCs w:val="24"/>
        </w:rPr>
        <w:t xml:space="preserve">Esély Szociális Alapellátási Központ - II. számú Alapellátási Központ </w:t>
      </w:r>
    </w:p>
    <w:p w:rsidR="00FA295B" w:rsidRPr="00EB781F" w:rsidRDefault="00FA295B" w:rsidP="00FA295B">
      <w:pPr>
        <w:spacing w:after="0" w:line="360" w:lineRule="auto"/>
        <w:jc w:val="both"/>
        <w:rPr>
          <w:rFonts w:ascii="Times New Roman" w:hAnsi="Times New Roman" w:cs="Times New Roman"/>
          <w:b/>
          <w:color w:val="00B050"/>
          <w:sz w:val="24"/>
          <w:szCs w:val="24"/>
        </w:rPr>
      </w:pPr>
      <w:r w:rsidRPr="00EB781F">
        <w:rPr>
          <w:rFonts w:ascii="Times New Roman" w:hAnsi="Times New Roman" w:cs="Times New Roman"/>
          <w:b/>
          <w:color w:val="00B050"/>
          <w:sz w:val="24"/>
          <w:szCs w:val="24"/>
        </w:rPr>
        <w:t>Fenntartó:</w:t>
      </w:r>
      <w:r w:rsidRPr="00EB781F">
        <w:rPr>
          <w:rFonts w:ascii="Times New Roman" w:hAnsi="Times New Roman" w:cs="Times New Roman"/>
          <w:color w:val="00B050"/>
          <w:sz w:val="24"/>
          <w:szCs w:val="24"/>
        </w:rPr>
        <w:t xml:space="preserve"> </w:t>
      </w:r>
      <w:proofErr w:type="spellStart"/>
      <w:r w:rsidRPr="00D170BA">
        <w:rPr>
          <w:rFonts w:ascii="Times New Roman" w:hAnsi="Times New Roman" w:cs="Times New Roman"/>
          <w:color w:val="00B050"/>
          <w:sz w:val="24"/>
          <w:szCs w:val="24"/>
          <w:lang w:val="en-US"/>
        </w:rPr>
        <w:t>Alsó</w:t>
      </w:r>
      <w:proofErr w:type="spellEnd"/>
      <w:r w:rsidRPr="00D170BA">
        <w:rPr>
          <w:rFonts w:ascii="Times New Roman" w:hAnsi="Times New Roman" w:cs="Times New Roman"/>
          <w:color w:val="00B050"/>
          <w:sz w:val="24"/>
          <w:szCs w:val="24"/>
          <w:lang w:val="en-US"/>
        </w:rPr>
        <w:t>-Tisza-</w:t>
      </w:r>
      <w:proofErr w:type="spellStart"/>
      <w:r w:rsidRPr="00D170BA">
        <w:rPr>
          <w:rFonts w:ascii="Times New Roman" w:hAnsi="Times New Roman" w:cs="Times New Roman"/>
          <w:color w:val="00B050"/>
          <w:sz w:val="24"/>
          <w:szCs w:val="24"/>
          <w:lang w:val="en-US"/>
        </w:rPr>
        <w:t>menti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Önkormányzati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Társulás</w:t>
      </w:r>
      <w:proofErr w:type="spellEnd"/>
    </w:p>
    <w:p w:rsidR="00001043" w:rsidRPr="00F67868" w:rsidRDefault="00001043" w:rsidP="00757E2C">
      <w:pPr>
        <w:spacing w:after="0" w:line="360" w:lineRule="auto"/>
        <w:jc w:val="both"/>
        <w:rPr>
          <w:rFonts w:ascii="Times New Roman" w:hAnsi="Times New Roman" w:cs="Times New Roman"/>
          <w:b/>
          <w:sz w:val="24"/>
          <w:szCs w:val="24"/>
        </w:rPr>
      </w:pPr>
      <w:r w:rsidRPr="00F67868">
        <w:rPr>
          <w:rFonts w:ascii="Times New Roman" w:hAnsi="Times New Roman" w:cs="Times New Roman"/>
          <w:b/>
          <w:sz w:val="24"/>
          <w:szCs w:val="24"/>
        </w:rPr>
        <w:t xml:space="preserve">Telephely: </w:t>
      </w:r>
      <w:r w:rsidRPr="00F67868">
        <w:rPr>
          <w:rFonts w:ascii="Times New Roman" w:hAnsi="Times New Roman" w:cs="Times New Roman"/>
          <w:sz w:val="24"/>
          <w:szCs w:val="24"/>
        </w:rPr>
        <w:t>6640</w:t>
      </w:r>
      <w:r w:rsidRPr="00F67868">
        <w:rPr>
          <w:rFonts w:ascii="Times New Roman" w:hAnsi="Times New Roman" w:cs="Times New Roman"/>
          <w:b/>
          <w:sz w:val="24"/>
          <w:szCs w:val="24"/>
        </w:rPr>
        <w:t xml:space="preserve"> </w:t>
      </w:r>
      <w:r w:rsidRPr="00F67868">
        <w:rPr>
          <w:rFonts w:ascii="Times New Roman" w:hAnsi="Times New Roman" w:cs="Times New Roman"/>
          <w:sz w:val="24"/>
          <w:szCs w:val="24"/>
        </w:rPr>
        <w:t>Csongrád, Fő. u. 64.</w:t>
      </w:r>
    </w:p>
    <w:p w:rsidR="00001043" w:rsidRPr="00F67868" w:rsidRDefault="00001043" w:rsidP="00757E2C">
      <w:pPr>
        <w:spacing w:after="0" w:line="360" w:lineRule="auto"/>
        <w:jc w:val="both"/>
        <w:rPr>
          <w:rFonts w:ascii="Times New Roman" w:hAnsi="Times New Roman" w:cs="Times New Roman"/>
          <w:bCs/>
          <w:sz w:val="24"/>
          <w:szCs w:val="24"/>
          <w:lang w:val="en-US"/>
        </w:rPr>
      </w:pPr>
      <w:proofErr w:type="spellStart"/>
      <w:r w:rsidRPr="00F67868">
        <w:rPr>
          <w:rFonts w:ascii="Times New Roman" w:hAnsi="Times New Roman" w:cs="Times New Roman"/>
          <w:b/>
          <w:bCs/>
          <w:sz w:val="24"/>
          <w:szCs w:val="24"/>
          <w:lang w:val="en-US"/>
        </w:rPr>
        <w:t>Működési</w:t>
      </w:r>
      <w:proofErr w:type="spellEnd"/>
      <w:r w:rsidRPr="00F67868">
        <w:rPr>
          <w:rFonts w:ascii="Times New Roman" w:hAnsi="Times New Roman" w:cs="Times New Roman"/>
          <w:b/>
          <w:bCs/>
          <w:sz w:val="24"/>
          <w:szCs w:val="24"/>
          <w:lang w:val="en-US"/>
        </w:rPr>
        <w:t xml:space="preserve"> </w:t>
      </w:r>
      <w:proofErr w:type="spellStart"/>
      <w:r w:rsidRPr="00F67868">
        <w:rPr>
          <w:rFonts w:ascii="Times New Roman" w:hAnsi="Times New Roman" w:cs="Times New Roman"/>
          <w:b/>
          <w:bCs/>
          <w:sz w:val="24"/>
          <w:szCs w:val="24"/>
          <w:lang w:val="en-US"/>
        </w:rPr>
        <w:t>engedély</w:t>
      </w:r>
      <w:proofErr w:type="spellEnd"/>
      <w:r w:rsidRPr="00F67868">
        <w:rPr>
          <w:rFonts w:ascii="Times New Roman" w:hAnsi="Times New Roman" w:cs="Times New Roman"/>
          <w:b/>
          <w:bCs/>
          <w:sz w:val="24"/>
          <w:szCs w:val="24"/>
          <w:lang w:val="en-US"/>
        </w:rPr>
        <w:t xml:space="preserve"> </w:t>
      </w:r>
      <w:proofErr w:type="spellStart"/>
      <w:r w:rsidRPr="00F67868">
        <w:rPr>
          <w:rFonts w:ascii="Times New Roman" w:hAnsi="Times New Roman" w:cs="Times New Roman"/>
          <w:b/>
          <w:bCs/>
          <w:sz w:val="24"/>
          <w:szCs w:val="24"/>
          <w:lang w:val="en-US"/>
        </w:rPr>
        <w:t>száma</w:t>
      </w:r>
      <w:proofErr w:type="spellEnd"/>
      <w:r w:rsidRPr="00F67868">
        <w:rPr>
          <w:rFonts w:ascii="Times New Roman" w:hAnsi="Times New Roman" w:cs="Times New Roman"/>
          <w:b/>
          <w:bCs/>
          <w:sz w:val="24"/>
          <w:szCs w:val="24"/>
          <w:lang w:val="en-US"/>
        </w:rPr>
        <w:t>:</w:t>
      </w:r>
      <w:r w:rsidRPr="00F67868">
        <w:rPr>
          <w:rFonts w:ascii="Times New Roman" w:hAnsi="Times New Roman" w:cs="Times New Roman"/>
          <w:bCs/>
          <w:sz w:val="24"/>
          <w:szCs w:val="24"/>
          <w:lang w:val="en-US"/>
        </w:rPr>
        <w:t xml:space="preserve"> </w:t>
      </w:r>
      <w:r w:rsidR="00C50015" w:rsidRPr="00F67868">
        <w:rPr>
          <w:rFonts w:ascii="Times New Roman" w:hAnsi="Times New Roman" w:cs="Times New Roman"/>
          <w:sz w:val="24"/>
          <w:szCs w:val="24"/>
        </w:rPr>
        <w:t>CS/C01/00364-3/2021</w:t>
      </w:r>
    </w:p>
    <w:p w:rsidR="00001043" w:rsidRPr="00F67868" w:rsidRDefault="00001043" w:rsidP="00757E2C">
      <w:pPr>
        <w:spacing w:after="0" w:line="360" w:lineRule="auto"/>
        <w:jc w:val="both"/>
        <w:rPr>
          <w:rFonts w:ascii="Times New Roman" w:hAnsi="Times New Roman" w:cs="Times New Roman"/>
          <w:bCs/>
          <w:sz w:val="24"/>
          <w:szCs w:val="24"/>
          <w:lang w:val="en-US"/>
        </w:rPr>
      </w:pPr>
      <w:proofErr w:type="spellStart"/>
      <w:r w:rsidRPr="00F67868">
        <w:rPr>
          <w:rFonts w:ascii="Times New Roman" w:hAnsi="Times New Roman" w:cs="Times New Roman"/>
          <w:b/>
          <w:bCs/>
          <w:sz w:val="24"/>
          <w:szCs w:val="24"/>
          <w:lang w:val="en-US"/>
        </w:rPr>
        <w:t>Bejegyzés</w:t>
      </w:r>
      <w:proofErr w:type="spellEnd"/>
      <w:r w:rsidRPr="00F67868">
        <w:rPr>
          <w:rFonts w:ascii="Times New Roman" w:hAnsi="Times New Roman" w:cs="Times New Roman"/>
          <w:b/>
          <w:bCs/>
          <w:sz w:val="24"/>
          <w:szCs w:val="24"/>
          <w:lang w:val="en-US"/>
        </w:rPr>
        <w:t xml:space="preserve"> </w:t>
      </w:r>
      <w:proofErr w:type="spellStart"/>
      <w:r w:rsidRPr="00F67868">
        <w:rPr>
          <w:rFonts w:ascii="Times New Roman" w:hAnsi="Times New Roman" w:cs="Times New Roman"/>
          <w:b/>
          <w:bCs/>
          <w:sz w:val="24"/>
          <w:szCs w:val="24"/>
          <w:lang w:val="en-US"/>
        </w:rPr>
        <w:t>hatálya</w:t>
      </w:r>
      <w:proofErr w:type="spellEnd"/>
      <w:r w:rsidRPr="00F67868">
        <w:rPr>
          <w:rFonts w:ascii="Times New Roman" w:hAnsi="Times New Roman" w:cs="Times New Roman"/>
          <w:b/>
          <w:bCs/>
          <w:sz w:val="24"/>
          <w:szCs w:val="24"/>
          <w:lang w:val="en-US"/>
        </w:rPr>
        <w:t>:</w:t>
      </w:r>
      <w:r w:rsidRPr="00F67868">
        <w:rPr>
          <w:rFonts w:ascii="Times New Roman" w:hAnsi="Times New Roman" w:cs="Times New Roman"/>
          <w:bCs/>
          <w:sz w:val="24"/>
          <w:szCs w:val="24"/>
          <w:lang w:val="en-US"/>
        </w:rPr>
        <w:t xml:space="preserve"> </w:t>
      </w:r>
      <w:proofErr w:type="spellStart"/>
      <w:r w:rsidRPr="00F67868">
        <w:rPr>
          <w:rFonts w:ascii="Times New Roman" w:hAnsi="Times New Roman" w:cs="Times New Roman"/>
          <w:bCs/>
          <w:sz w:val="24"/>
          <w:szCs w:val="24"/>
          <w:lang w:val="en-US"/>
        </w:rPr>
        <w:t>határozatlan</w:t>
      </w:r>
      <w:proofErr w:type="spellEnd"/>
    </w:p>
    <w:p w:rsidR="00001043" w:rsidRPr="00F67868" w:rsidRDefault="00001043" w:rsidP="00757E2C">
      <w:pPr>
        <w:spacing w:after="0" w:line="360" w:lineRule="auto"/>
        <w:jc w:val="both"/>
        <w:rPr>
          <w:rFonts w:ascii="Times New Roman" w:hAnsi="Times New Roman" w:cs="Times New Roman"/>
          <w:bCs/>
          <w:sz w:val="24"/>
          <w:szCs w:val="24"/>
          <w:lang w:val="en-US"/>
        </w:rPr>
      </w:pPr>
      <w:r w:rsidRPr="00F67868">
        <w:rPr>
          <w:rFonts w:ascii="Times New Roman" w:hAnsi="Times New Roman" w:cs="Times New Roman"/>
          <w:b/>
          <w:sz w:val="24"/>
          <w:szCs w:val="24"/>
        </w:rPr>
        <w:t>Ellátási terület</w:t>
      </w:r>
      <w:r w:rsidRPr="00F67868">
        <w:rPr>
          <w:rFonts w:ascii="Times New Roman" w:hAnsi="Times New Roman" w:cs="Times New Roman"/>
          <w:sz w:val="24"/>
          <w:szCs w:val="24"/>
        </w:rPr>
        <w:t>: Csongrád város közigazgatási területe</w:t>
      </w:r>
    </w:p>
    <w:p w:rsidR="00AB101A" w:rsidRPr="00433A80" w:rsidRDefault="00001043" w:rsidP="00433A80">
      <w:pPr>
        <w:spacing w:after="0" w:line="360" w:lineRule="auto"/>
        <w:jc w:val="both"/>
        <w:rPr>
          <w:rFonts w:ascii="Times New Roman" w:hAnsi="Times New Roman" w:cs="Times New Roman"/>
          <w:sz w:val="24"/>
          <w:szCs w:val="24"/>
        </w:rPr>
      </w:pPr>
      <w:r w:rsidRPr="00F67868">
        <w:rPr>
          <w:rFonts w:ascii="Times New Roman" w:hAnsi="Times New Roman" w:cs="Times New Roman"/>
          <w:b/>
          <w:sz w:val="24"/>
          <w:szCs w:val="24"/>
        </w:rPr>
        <w:t>Engedélyezett létszám:</w:t>
      </w:r>
      <w:r w:rsidRPr="00F67868">
        <w:rPr>
          <w:rFonts w:ascii="Times New Roman" w:hAnsi="Times New Roman" w:cs="Times New Roman"/>
          <w:sz w:val="24"/>
          <w:szCs w:val="24"/>
        </w:rPr>
        <w:t xml:space="preserve"> 99 fő</w:t>
      </w:r>
    </w:p>
    <w:p w:rsidR="00946FFD" w:rsidRPr="00F67868" w:rsidRDefault="00001043" w:rsidP="00757E2C">
      <w:pPr>
        <w:spacing w:after="0" w:line="360" w:lineRule="auto"/>
        <w:jc w:val="both"/>
        <w:rPr>
          <w:rFonts w:ascii="Times New Roman" w:hAnsi="Times New Roman" w:cs="Times New Roman"/>
          <w:sz w:val="24"/>
          <w:szCs w:val="24"/>
        </w:rPr>
      </w:pPr>
      <w:r w:rsidRPr="00F67868">
        <w:rPr>
          <w:rFonts w:ascii="Times New Roman" w:hAnsi="Times New Roman" w:cs="Times New Roman"/>
          <w:b/>
          <w:sz w:val="24"/>
          <w:szCs w:val="24"/>
        </w:rPr>
        <w:t>Dolgozói létszám:</w:t>
      </w:r>
      <w:r w:rsidRPr="00F67868">
        <w:rPr>
          <w:rFonts w:ascii="Times New Roman" w:hAnsi="Times New Roman" w:cs="Times New Roman"/>
          <w:sz w:val="24"/>
          <w:szCs w:val="24"/>
        </w:rPr>
        <w:t xml:space="preserve"> </w:t>
      </w:r>
    </w:p>
    <w:p w:rsidR="00946FFD" w:rsidRPr="00F67868" w:rsidRDefault="00946FFD" w:rsidP="006F7D34">
      <w:pPr>
        <w:pStyle w:val="Listaszerbekezds"/>
        <w:numPr>
          <w:ilvl w:val="0"/>
          <w:numId w:val="38"/>
        </w:numPr>
        <w:spacing w:after="0" w:line="360" w:lineRule="auto"/>
        <w:jc w:val="both"/>
        <w:rPr>
          <w:rFonts w:ascii="Times New Roman" w:hAnsi="Times New Roman" w:cs="Times New Roman"/>
          <w:sz w:val="24"/>
          <w:szCs w:val="24"/>
        </w:rPr>
      </w:pPr>
      <w:r w:rsidRPr="00F67868">
        <w:rPr>
          <w:rFonts w:ascii="Times New Roman" w:hAnsi="Times New Roman" w:cs="Times New Roman"/>
          <w:sz w:val="24"/>
          <w:szCs w:val="24"/>
        </w:rPr>
        <w:t>1 fő szakmai vezető</w:t>
      </w:r>
    </w:p>
    <w:p w:rsidR="00946FFD" w:rsidRDefault="00001043" w:rsidP="006F7D34">
      <w:pPr>
        <w:pStyle w:val="Listaszerbekezds"/>
        <w:numPr>
          <w:ilvl w:val="0"/>
          <w:numId w:val="38"/>
        </w:numPr>
        <w:spacing w:after="120" w:line="360" w:lineRule="auto"/>
        <w:ind w:left="714" w:hanging="357"/>
        <w:jc w:val="both"/>
        <w:rPr>
          <w:rFonts w:ascii="Times New Roman" w:hAnsi="Times New Roman" w:cs="Times New Roman"/>
          <w:sz w:val="24"/>
          <w:szCs w:val="24"/>
        </w:rPr>
      </w:pPr>
      <w:r w:rsidRPr="00F67868">
        <w:rPr>
          <w:rFonts w:ascii="Times New Roman" w:hAnsi="Times New Roman" w:cs="Times New Roman"/>
          <w:sz w:val="24"/>
          <w:szCs w:val="24"/>
        </w:rPr>
        <w:t xml:space="preserve">12 fő szociális gondozó </w:t>
      </w:r>
    </w:p>
    <w:p w:rsidR="00001043" w:rsidRPr="00F67868" w:rsidRDefault="00001043" w:rsidP="00757E2C">
      <w:pPr>
        <w:spacing w:after="0" w:line="360" w:lineRule="auto"/>
        <w:jc w:val="both"/>
        <w:rPr>
          <w:rFonts w:ascii="Times New Roman" w:hAnsi="Times New Roman" w:cs="Times New Roman"/>
          <w:b/>
          <w:sz w:val="24"/>
          <w:szCs w:val="24"/>
        </w:rPr>
      </w:pPr>
      <w:r w:rsidRPr="00F67868">
        <w:rPr>
          <w:rFonts w:ascii="Times New Roman" w:hAnsi="Times New Roman" w:cs="Times New Roman"/>
          <w:b/>
          <w:sz w:val="24"/>
          <w:szCs w:val="24"/>
        </w:rPr>
        <w:t>Ellátotti létszám:</w:t>
      </w:r>
    </w:p>
    <w:p w:rsidR="00001043" w:rsidRPr="00C27604" w:rsidRDefault="00001043" w:rsidP="00757E2C">
      <w:pPr>
        <w:spacing w:after="0" w:line="360" w:lineRule="auto"/>
        <w:jc w:val="both"/>
        <w:rPr>
          <w:rFonts w:ascii="Times New Roman" w:hAnsi="Times New Roman" w:cs="Times New Roman"/>
          <w:b/>
          <w:color w:val="FF0000"/>
          <w:sz w:val="24"/>
          <w:szCs w:val="24"/>
        </w:rPr>
      </w:pPr>
      <w:r w:rsidRPr="00F67868">
        <w:rPr>
          <w:rFonts w:ascii="Times New Roman" w:hAnsi="Times New Roman" w:cs="Times New Roman"/>
          <w:color w:val="00B050"/>
          <w:sz w:val="24"/>
          <w:szCs w:val="24"/>
        </w:rPr>
        <w:t>202</w:t>
      </w:r>
      <w:r w:rsidR="00F67868" w:rsidRPr="00F67868">
        <w:rPr>
          <w:rFonts w:ascii="Times New Roman" w:hAnsi="Times New Roman" w:cs="Times New Roman"/>
          <w:color w:val="00B050"/>
          <w:sz w:val="24"/>
          <w:szCs w:val="24"/>
        </w:rPr>
        <w:t>2</w:t>
      </w:r>
      <w:r w:rsidRPr="00F67868">
        <w:rPr>
          <w:rFonts w:ascii="Times New Roman" w:hAnsi="Times New Roman" w:cs="Times New Roman"/>
          <w:color w:val="00B050"/>
          <w:sz w:val="24"/>
          <w:szCs w:val="24"/>
        </w:rPr>
        <w:t xml:space="preserve">.12.31. napján összesen </w:t>
      </w:r>
      <w:r w:rsidR="00F67868" w:rsidRPr="00F67868">
        <w:rPr>
          <w:rFonts w:ascii="Times New Roman" w:hAnsi="Times New Roman" w:cs="Times New Roman"/>
          <w:color w:val="00B050"/>
          <w:sz w:val="24"/>
          <w:szCs w:val="24"/>
        </w:rPr>
        <w:t>112</w:t>
      </w:r>
      <w:r w:rsidRPr="00F67868">
        <w:rPr>
          <w:rFonts w:ascii="Times New Roman" w:hAnsi="Times New Roman" w:cs="Times New Roman"/>
          <w:color w:val="00B050"/>
          <w:sz w:val="24"/>
          <w:szCs w:val="24"/>
        </w:rPr>
        <w:t xml:space="preserve"> fő ellátott volt. </w:t>
      </w:r>
      <w:r w:rsidR="00F94597">
        <w:rPr>
          <w:rFonts w:ascii="Times New Roman" w:hAnsi="Times New Roman" w:cs="Times New Roman"/>
          <w:color w:val="00B050"/>
          <w:sz w:val="24"/>
          <w:szCs w:val="24"/>
        </w:rPr>
        <w:t>A</w:t>
      </w:r>
      <w:r w:rsidR="00F67868" w:rsidRPr="00F67868">
        <w:rPr>
          <w:rFonts w:ascii="Times New Roman" w:hAnsi="Times New Roman" w:cs="Times New Roman"/>
          <w:color w:val="00B050"/>
          <w:sz w:val="24"/>
          <w:szCs w:val="24"/>
        </w:rPr>
        <w:t>z év folyamán az ellátásból kikerültek száma 47 fő, ellátásba 52 fő került</w:t>
      </w:r>
      <w:r w:rsidRPr="00F67868">
        <w:rPr>
          <w:rFonts w:ascii="Times New Roman" w:hAnsi="Times New Roman" w:cs="Times New Roman"/>
          <w:color w:val="00B050"/>
          <w:sz w:val="24"/>
          <w:szCs w:val="24"/>
        </w:rPr>
        <w:t xml:space="preserve">. Ebből ágyban fekvő beteg </w:t>
      </w:r>
      <w:r w:rsidR="00F67868" w:rsidRPr="00F67868">
        <w:rPr>
          <w:rFonts w:ascii="Times New Roman" w:hAnsi="Times New Roman" w:cs="Times New Roman"/>
          <w:color w:val="00B050"/>
          <w:sz w:val="24"/>
          <w:szCs w:val="24"/>
        </w:rPr>
        <w:t>61</w:t>
      </w:r>
      <w:r w:rsidRPr="00F67868">
        <w:rPr>
          <w:rFonts w:ascii="Times New Roman" w:hAnsi="Times New Roman" w:cs="Times New Roman"/>
          <w:color w:val="00B050"/>
          <w:sz w:val="24"/>
          <w:szCs w:val="24"/>
        </w:rPr>
        <w:t xml:space="preserve"> fő</w:t>
      </w:r>
      <w:r w:rsidR="00F67868" w:rsidRPr="00F67868">
        <w:rPr>
          <w:rFonts w:ascii="Times New Roman" w:hAnsi="Times New Roman" w:cs="Times New Roman"/>
          <w:color w:val="00B050"/>
          <w:sz w:val="24"/>
          <w:szCs w:val="24"/>
        </w:rPr>
        <w:t>.</w:t>
      </w:r>
      <w:r w:rsidRPr="00F67868">
        <w:rPr>
          <w:rFonts w:ascii="Times New Roman" w:hAnsi="Times New Roman" w:cs="Times New Roman"/>
          <w:color w:val="00B050"/>
          <w:sz w:val="24"/>
          <w:szCs w:val="24"/>
        </w:rPr>
        <w:t xml:space="preserve"> Napi egyszeri ellátással élő 9</w:t>
      </w:r>
      <w:r w:rsidR="00F67868" w:rsidRPr="00F67868">
        <w:rPr>
          <w:rFonts w:ascii="Times New Roman" w:hAnsi="Times New Roman" w:cs="Times New Roman"/>
          <w:color w:val="00B050"/>
          <w:sz w:val="24"/>
          <w:szCs w:val="24"/>
        </w:rPr>
        <w:t>0</w:t>
      </w:r>
      <w:r w:rsidRPr="00F67868">
        <w:rPr>
          <w:rFonts w:ascii="Times New Roman" w:hAnsi="Times New Roman" w:cs="Times New Roman"/>
          <w:color w:val="00B050"/>
          <w:sz w:val="24"/>
          <w:szCs w:val="24"/>
        </w:rPr>
        <w:t xml:space="preserve"> fő, </w:t>
      </w:r>
      <w:r w:rsidR="00F67868" w:rsidRPr="00F67868">
        <w:rPr>
          <w:rFonts w:ascii="Times New Roman" w:hAnsi="Times New Roman" w:cs="Times New Roman"/>
          <w:color w:val="00B050"/>
          <w:sz w:val="24"/>
          <w:szCs w:val="24"/>
        </w:rPr>
        <w:t>12</w:t>
      </w:r>
      <w:r w:rsidRPr="00F67868">
        <w:rPr>
          <w:rFonts w:ascii="Times New Roman" w:hAnsi="Times New Roman" w:cs="Times New Roman"/>
          <w:color w:val="00B050"/>
          <w:sz w:val="24"/>
          <w:szCs w:val="24"/>
        </w:rPr>
        <w:t xml:space="preserve"> főt naponta kétszer látogatnak egészségi állapota miatt. </w:t>
      </w:r>
      <w:r w:rsidRPr="00F67868">
        <w:rPr>
          <w:rFonts w:ascii="Times New Roman" w:hAnsi="Times New Roman" w:cs="Times New Roman"/>
          <w:sz w:val="24"/>
          <w:szCs w:val="24"/>
        </w:rPr>
        <w:t>Egyre több a házaspárok jelenléte, sok esetben egymás után esnek le lábról, és ezért kérik a szolgáltatást.</w:t>
      </w:r>
    </w:p>
    <w:p w:rsidR="00001043" w:rsidRPr="00C27604" w:rsidRDefault="00001043" w:rsidP="00757E2C">
      <w:pPr>
        <w:spacing w:after="0" w:line="360" w:lineRule="auto"/>
        <w:jc w:val="both"/>
        <w:rPr>
          <w:rFonts w:ascii="Times New Roman" w:hAnsi="Times New Roman" w:cs="Times New Roman"/>
          <w:color w:val="FF0000"/>
          <w:sz w:val="24"/>
          <w:szCs w:val="24"/>
        </w:rPr>
      </w:pPr>
      <w:r w:rsidRPr="00F67868">
        <w:rPr>
          <w:rFonts w:ascii="Times New Roman" w:hAnsi="Times New Roman" w:cs="Times New Roman"/>
          <w:sz w:val="24"/>
          <w:szCs w:val="24"/>
        </w:rPr>
        <w:t xml:space="preserve">Tartós bentlakásos intézeti elhelyezésre </w:t>
      </w:r>
      <w:r w:rsidR="00F67868" w:rsidRPr="00F67868">
        <w:rPr>
          <w:rFonts w:ascii="Times New Roman" w:hAnsi="Times New Roman" w:cs="Times New Roman"/>
          <w:color w:val="00B050"/>
          <w:sz w:val="24"/>
          <w:szCs w:val="24"/>
        </w:rPr>
        <w:t>10</w:t>
      </w:r>
      <w:r w:rsidRPr="00F67868">
        <w:rPr>
          <w:rFonts w:ascii="Times New Roman" w:hAnsi="Times New Roman" w:cs="Times New Roman"/>
          <w:color w:val="00B050"/>
          <w:sz w:val="24"/>
          <w:szCs w:val="24"/>
        </w:rPr>
        <w:t xml:space="preserve"> fő </w:t>
      </w:r>
      <w:r w:rsidRPr="00F67868">
        <w:rPr>
          <w:rFonts w:ascii="Times New Roman" w:hAnsi="Times New Roman" w:cs="Times New Roman"/>
          <w:sz w:val="24"/>
          <w:szCs w:val="24"/>
        </w:rPr>
        <w:t>vár.</w:t>
      </w:r>
    </w:p>
    <w:p w:rsidR="00001043" w:rsidRPr="00C27604" w:rsidRDefault="00001043" w:rsidP="00757E2C">
      <w:pPr>
        <w:spacing w:after="0" w:line="360" w:lineRule="auto"/>
        <w:jc w:val="both"/>
        <w:rPr>
          <w:rFonts w:ascii="Times New Roman" w:hAnsi="Times New Roman" w:cs="Times New Roman"/>
          <w:color w:val="FF0000"/>
          <w:sz w:val="24"/>
          <w:szCs w:val="24"/>
        </w:rPr>
      </w:pPr>
      <w:r w:rsidRPr="00F67868">
        <w:rPr>
          <w:rFonts w:ascii="Times New Roman" w:hAnsi="Times New Roman" w:cs="Times New Roman"/>
          <w:sz w:val="24"/>
          <w:szCs w:val="24"/>
        </w:rPr>
        <w:t xml:space="preserve">Térítési díj ellenében </w:t>
      </w:r>
      <w:r w:rsidR="00F67868" w:rsidRPr="00F67868">
        <w:rPr>
          <w:rFonts w:ascii="Times New Roman" w:hAnsi="Times New Roman" w:cs="Times New Roman"/>
          <w:color w:val="00B050"/>
          <w:sz w:val="24"/>
          <w:szCs w:val="24"/>
        </w:rPr>
        <w:t>102</w:t>
      </w:r>
      <w:r w:rsidRPr="00F67868">
        <w:rPr>
          <w:rFonts w:ascii="Times New Roman" w:hAnsi="Times New Roman" w:cs="Times New Roman"/>
          <w:sz w:val="24"/>
          <w:szCs w:val="24"/>
        </w:rPr>
        <w:t xml:space="preserve"> </w:t>
      </w:r>
      <w:r w:rsidRPr="00CA2650">
        <w:rPr>
          <w:rFonts w:ascii="Times New Roman" w:hAnsi="Times New Roman" w:cs="Times New Roman"/>
          <w:color w:val="00B050"/>
          <w:sz w:val="24"/>
          <w:szCs w:val="24"/>
        </w:rPr>
        <w:t>főnek</w:t>
      </w:r>
      <w:r w:rsidRPr="00F67868">
        <w:rPr>
          <w:rFonts w:ascii="Times New Roman" w:hAnsi="Times New Roman" w:cs="Times New Roman"/>
          <w:sz w:val="24"/>
          <w:szCs w:val="24"/>
        </w:rPr>
        <w:t xml:space="preserve">, </w:t>
      </w:r>
      <w:r w:rsidR="00F67868" w:rsidRPr="00F67868">
        <w:rPr>
          <w:rFonts w:ascii="Times New Roman" w:hAnsi="Times New Roman" w:cs="Times New Roman"/>
          <w:sz w:val="24"/>
          <w:szCs w:val="24"/>
        </w:rPr>
        <w:t xml:space="preserve">térítésmentesen </w:t>
      </w:r>
      <w:r w:rsidR="00F67868" w:rsidRPr="00F67868">
        <w:rPr>
          <w:rFonts w:ascii="Times New Roman" w:hAnsi="Times New Roman" w:cs="Times New Roman"/>
          <w:color w:val="00B050"/>
          <w:sz w:val="24"/>
          <w:szCs w:val="24"/>
        </w:rPr>
        <w:t>1</w:t>
      </w:r>
      <w:r w:rsidRPr="00F67868">
        <w:rPr>
          <w:rFonts w:ascii="Times New Roman" w:hAnsi="Times New Roman" w:cs="Times New Roman"/>
          <w:color w:val="00B050"/>
          <w:sz w:val="24"/>
          <w:szCs w:val="24"/>
        </w:rPr>
        <w:t>0</w:t>
      </w:r>
      <w:r w:rsidRPr="00F67868">
        <w:rPr>
          <w:rFonts w:ascii="Times New Roman" w:hAnsi="Times New Roman" w:cs="Times New Roman"/>
          <w:sz w:val="24"/>
          <w:szCs w:val="24"/>
        </w:rPr>
        <w:t xml:space="preserve"> </w:t>
      </w:r>
      <w:r w:rsidRPr="00CA2650">
        <w:rPr>
          <w:rFonts w:ascii="Times New Roman" w:hAnsi="Times New Roman" w:cs="Times New Roman"/>
          <w:color w:val="00B050"/>
          <w:sz w:val="24"/>
          <w:szCs w:val="24"/>
        </w:rPr>
        <w:t xml:space="preserve">főnek </w:t>
      </w:r>
      <w:r w:rsidRPr="00F67868">
        <w:rPr>
          <w:rFonts w:ascii="Times New Roman" w:hAnsi="Times New Roman" w:cs="Times New Roman"/>
          <w:sz w:val="24"/>
          <w:szCs w:val="24"/>
        </w:rPr>
        <w:t>biztosított a szolgáltatás</w:t>
      </w:r>
      <w:r w:rsidRPr="00C27604">
        <w:rPr>
          <w:rFonts w:ascii="Times New Roman" w:hAnsi="Times New Roman" w:cs="Times New Roman"/>
          <w:color w:val="FF0000"/>
          <w:sz w:val="24"/>
          <w:szCs w:val="24"/>
        </w:rPr>
        <w:t>.</w:t>
      </w:r>
    </w:p>
    <w:p w:rsidR="00914493" w:rsidRPr="00F67868" w:rsidRDefault="00001043" w:rsidP="00C1126E">
      <w:pPr>
        <w:spacing w:after="120" w:line="360" w:lineRule="auto"/>
        <w:jc w:val="both"/>
        <w:rPr>
          <w:rFonts w:ascii="Times New Roman" w:hAnsi="Times New Roman" w:cs="Times New Roman"/>
          <w:sz w:val="24"/>
          <w:szCs w:val="24"/>
        </w:rPr>
      </w:pPr>
      <w:r w:rsidRPr="00F67868">
        <w:rPr>
          <w:rFonts w:ascii="Times New Roman" w:hAnsi="Times New Roman" w:cs="Times New Roman"/>
          <w:sz w:val="24"/>
          <w:szCs w:val="24"/>
        </w:rPr>
        <w:t>A szolgáltatás szoros kapcsolatot tart az ellátottak hozzátartozóival és háziorvosaival, szakorvosokkal, bentlakásos intézményekkel, valamint az Otthonápolási Bt. dolgozóival.</w:t>
      </w:r>
    </w:p>
    <w:p w:rsidR="00001043" w:rsidRPr="00F67868" w:rsidRDefault="00001043" w:rsidP="00C1126E">
      <w:pPr>
        <w:shd w:val="clear" w:color="auto" w:fill="FFFFFF"/>
        <w:spacing w:after="120" w:line="360" w:lineRule="auto"/>
        <w:ind w:firstLine="238"/>
        <w:jc w:val="center"/>
        <w:rPr>
          <w:rFonts w:ascii="Times New Roman" w:hAnsi="Times New Roman" w:cs="Times New Roman"/>
          <w:sz w:val="24"/>
          <w:szCs w:val="24"/>
        </w:rPr>
      </w:pPr>
      <w:r w:rsidRPr="00F67868">
        <w:rPr>
          <w:rFonts w:ascii="Times New Roman" w:hAnsi="Times New Roman" w:cs="Times New Roman"/>
          <w:b/>
          <w:sz w:val="24"/>
          <w:szCs w:val="24"/>
          <w:u w:val="single"/>
        </w:rPr>
        <w:t>Jelzőrendszeres házi segítségnyújtás</w:t>
      </w:r>
    </w:p>
    <w:p w:rsidR="00433A80" w:rsidRPr="00433A80" w:rsidRDefault="00433A80" w:rsidP="00433A80">
      <w:pPr>
        <w:spacing w:after="120" w:line="360" w:lineRule="auto"/>
        <w:jc w:val="both"/>
        <w:rPr>
          <w:rFonts w:ascii="Times New Roman" w:hAnsi="Times New Roman" w:cs="Times New Roman"/>
          <w:color w:val="00B050"/>
          <w:sz w:val="24"/>
          <w:szCs w:val="24"/>
        </w:rPr>
      </w:pPr>
      <w:r w:rsidRPr="006F2FA6">
        <w:rPr>
          <w:rFonts w:ascii="Times New Roman" w:hAnsi="Times New Roman" w:cs="Times New Roman"/>
          <w:color w:val="00B050"/>
          <w:sz w:val="24"/>
          <w:szCs w:val="24"/>
          <w:shd w:val="clear" w:color="auto" w:fill="FFFFFF"/>
        </w:rPr>
        <w:t xml:space="preserve">A jelzőrendszeres házi segítségnyújtás a saját otthonukban élő, egészségi állapotuk és szociális helyzetük miatt rászoruló, a segélyhívó készülék megfelelő használatára képes időskorú vagy fogyatékos személyek, illetve pszichiátriai betegek részére az önálló életvitel fenntartása mellett felmerülő </w:t>
      </w:r>
      <w:proofErr w:type="gramStart"/>
      <w:r w:rsidRPr="006F2FA6">
        <w:rPr>
          <w:rFonts w:ascii="Times New Roman" w:hAnsi="Times New Roman" w:cs="Times New Roman"/>
          <w:color w:val="00B050"/>
          <w:sz w:val="24"/>
          <w:szCs w:val="24"/>
          <w:shd w:val="clear" w:color="auto" w:fill="FFFFFF"/>
        </w:rPr>
        <w:t>krízis</w:t>
      </w:r>
      <w:proofErr w:type="gramEnd"/>
      <w:r w:rsidRPr="006F2FA6">
        <w:rPr>
          <w:rFonts w:ascii="Times New Roman" w:hAnsi="Times New Roman" w:cs="Times New Roman"/>
          <w:color w:val="00B050"/>
          <w:sz w:val="24"/>
          <w:szCs w:val="24"/>
          <w:shd w:val="clear" w:color="auto" w:fill="FFFFFF"/>
        </w:rPr>
        <w:t>helyzetek elhárítása céljából nyújtott ellátás.</w:t>
      </w:r>
    </w:p>
    <w:p w:rsidR="00001043" w:rsidRDefault="00001043" w:rsidP="00757E2C">
      <w:pPr>
        <w:spacing w:after="0" w:line="360" w:lineRule="auto"/>
        <w:jc w:val="both"/>
        <w:rPr>
          <w:rFonts w:ascii="Times New Roman" w:hAnsi="Times New Roman" w:cs="Times New Roman"/>
          <w:sz w:val="24"/>
          <w:szCs w:val="24"/>
        </w:rPr>
      </w:pPr>
      <w:r w:rsidRPr="004C4C7B">
        <w:rPr>
          <w:rFonts w:ascii="Times New Roman" w:hAnsi="Times New Roman" w:cs="Times New Roman"/>
          <w:b/>
          <w:sz w:val="24"/>
          <w:szCs w:val="24"/>
        </w:rPr>
        <w:t xml:space="preserve">Szolgáltatást nyújtó intézmény: </w:t>
      </w:r>
      <w:r w:rsidRPr="004C4C7B">
        <w:rPr>
          <w:rFonts w:ascii="Times New Roman" w:hAnsi="Times New Roman" w:cs="Times New Roman"/>
          <w:sz w:val="24"/>
          <w:szCs w:val="24"/>
        </w:rPr>
        <w:t xml:space="preserve">Esély Szociális Alapellátási Központ - II. számú Alapellátási Központ </w:t>
      </w:r>
    </w:p>
    <w:p w:rsidR="00A17C15" w:rsidRPr="00EB781F" w:rsidRDefault="00A17C15" w:rsidP="00A17C15">
      <w:pPr>
        <w:spacing w:after="0" w:line="360" w:lineRule="auto"/>
        <w:jc w:val="both"/>
        <w:rPr>
          <w:rFonts w:ascii="Times New Roman" w:hAnsi="Times New Roman" w:cs="Times New Roman"/>
          <w:b/>
          <w:color w:val="00B050"/>
          <w:sz w:val="24"/>
          <w:szCs w:val="24"/>
        </w:rPr>
      </w:pPr>
      <w:r w:rsidRPr="00EB781F">
        <w:rPr>
          <w:rFonts w:ascii="Times New Roman" w:hAnsi="Times New Roman" w:cs="Times New Roman"/>
          <w:b/>
          <w:color w:val="00B050"/>
          <w:sz w:val="24"/>
          <w:szCs w:val="24"/>
        </w:rPr>
        <w:t>Fenntartó:</w:t>
      </w:r>
      <w:r w:rsidRPr="00EB781F">
        <w:rPr>
          <w:rFonts w:ascii="Times New Roman" w:hAnsi="Times New Roman" w:cs="Times New Roman"/>
          <w:color w:val="00B050"/>
          <w:sz w:val="24"/>
          <w:szCs w:val="24"/>
        </w:rPr>
        <w:t xml:space="preserve"> </w:t>
      </w:r>
      <w:proofErr w:type="spellStart"/>
      <w:r w:rsidRPr="00D170BA">
        <w:rPr>
          <w:rFonts w:ascii="Times New Roman" w:hAnsi="Times New Roman" w:cs="Times New Roman"/>
          <w:color w:val="00B050"/>
          <w:sz w:val="24"/>
          <w:szCs w:val="24"/>
          <w:lang w:val="en-US"/>
        </w:rPr>
        <w:t>Alsó</w:t>
      </w:r>
      <w:proofErr w:type="spellEnd"/>
      <w:r w:rsidRPr="00D170BA">
        <w:rPr>
          <w:rFonts w:ascii="Times New Roman" w:hAnsi="Times New Roman" w:cs="Times New Roman"/>
          <w:color w:val="00B050"/>
          <w:sz w:val="24"/>
          <w:szCs w:val="24"/>
          <w:lang w:val="en-US"/>
        </w:rPr>
        <w:t>-Tisza-</w:t>
      </w:r>
      <w:proofErr w:type="spellStart"/>
      <w:r w:rsidRPr="00D170BA">
        <w:rPr>
          <w:rFonts w:ascii="Times New Roman" w:hAnsi="Times New Roman" w:cs="Times New Roman"/>
          <w:color w:val="00B050"/>
          <w:sz w:val="24"/>
          <w:szCs w:val="24"/>
          <w:lang w:val="en-US"/>
        </w:rPr>
        <w:t>menti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Önkormányzati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Társulás</w:t>
      </w:r>
      <w:proofErr w:type="spellEnd"/>
    </w:p>
    <w:p w:rsidR="00001043" w:rsidRPr="004C4C7B" w:rsidRDefault="00001043" w:rsidP="00757E2C">
      <w:pPr>
        <w:spacing w:after="0" w:line="360" w:lineRule="auto"/>
        <w:jc w:val="both"/>
        <w:rPr>
          <w:rFonts w:ascii="Times New Roman" w:hAnsi="Times New Roman" w:cs="Times New Roman"/>
          <w:b/>
          <w:sz w:val="24"/>
          <w:szCs w:val="24"/>
        </w:rPr>
      </w:pPr>
      <w:r w:rsidRPr="004C4C7B">
        <w:rPr>
          <w:rFonts w:ascii="Times New Roman" w:hAnsi="Times New Roman" w:cs="Times New Roman"/>
          <w:b/>
          <w:sz w:val="24"/>
          <w:szCs w:val="24"/>
        </w:rPr>
        <w:t xml:space="preserve">Telephely: </w:t>
      </w:r>
      <w:r w:rsidRPr="004C4C7B">
        <w:rPr>
          <w:rFonts w:ascii="Times New Roman" w:hAnsi="Times New Roman" w:cs="Times New Roman"/>
          <w:sz w:val="24"/>
          <w:szCs w:val="24"/>
        </w:rPr>
        <w:t>6640</w:t>
      </w:r>
      <w:r w:rsidRPr="004C4C7B">
        <w:rPr>
          <w:rFonts w:ascii="Times New Roman" w:hAnsi="Times New Roman" w:cs="Times New Roman"/>
          <w:b/>
          <w:sz w:val="24"/>
          <w:szCs w:val="24"/>
        </w:rPr>
        <w:t xml:space="preserve"> </w:t>
      </w:r>
      <w:r w:rsidRPr="004C4C7B">
        <w:rPr>
          <w:rFonts w:ascii="Times New Roman" w:hAnsi="Times New Roman" w:cs="Times New Roman"/>
          <w:sz w:val="24"/>
          <w:szCs w:val="24"/>
        </w:rPr>
        <w:t>Csongrád, Fő. u. 64.</w:t>
      </w:r>
    </w:p>
    <w:p w:rsidR="00001043" w:rsidRPr="004C4C7B" w:rsidRDefault="00001043" w:rsidP="00757E2C">
      <w:pPr>
        <w:spacing w:after="0" w:line="360" w:lineRule="auto"/>
        <w:jc w:val="both"/>
        <w:rPr>
          <w:rFonts w:ascii="Times New Roman" w:hAnsi="Times New Roman" w:cs="Times New Roman"/>
          <w:bCs/>
          <w:sz w:val="24"/>
          <w:szCs w:val="24"/>
          <w:lang w:val="en-US"/>
        </w:rPr>
      </w:pPr>
      <w:proofErr w:type="spellStart"/>
      <w:r w:rsidRPr="004C4C7B">
        <w:rPr>
          <w:rFonts w:ascii="Times New Roman" w:hAnsi="Times New Roman" w:cs="Times New Roman"/>
          <w:b/>
          <w:bCs/>
          <w:sz w:val="24"/>
          <w:szCs w:val="24"/>
          <w:lang w:val="en-US"/>
        </w:rPr>
        <w:t>Működési</w:t>
      </w:r>
      <w:proofErr w:type="spellEnd"/>
      <w:r w:rsidRPr="004C4C7B">
        <w:rPr>
          <w:rFonts w:ascii="Times New Roman" w:hAnsi="Times New Roman" w:cs="Times New Roman"/>
          <w:b/>
          <w:bCs/>
          <w:sz w:val="24"/>
          <w:szCs w:val="24"/>
          <w:lang w:val="en-US"/>
        </w:rPr>
        <w:t xml:space="preserve"> </w:t>
      </w:r>
      <w:proofErr w:type="spellStart"/>
      <w:r w:rsidRPr="004C4C7B">
        <w:rPr>
          <w:rFonts w:ascii="Times New Roman" w:hAnsi="Times New Roman" w:cs="Times New Roman"/>
          <w:b/>
          <w:bCs/>
          <w:sz w:val="24"/>
          <w:szCs w:val="24"/>
          <w:lang w:val="en-US"/>
        </w:rPr>
        <w:t>engedély</w:t>
      </w:r>
      <w:proofErr w:type="spellEnd"/>
      <w:r w:rsidRPr="004C4C7B">
        <w:rPr>
          <w:rFonts w:ascii="Times New Roman" w:hAnsi="Times New Roman" w:cs="Times New Roman"/>
          <w:b/>
          <w:bCs/>
          <w:sz w:val="24"/>
          <w:szCs w:val="24"/>
          <w:lang w:val="en-US"/>
        </w:rPr>
        <w:t xml:space="preserve"> </w:t>
      </w:r>
      <w:proofErr w:type="spellStart"/>
      <w:r w:rsidRPr="004C4C7B">
        <w:rPr>
          <w:rFonts w:ascii="Times New Roman" w:hAnsi="Times New Roman" w:cs="Times New Roman"/>
          <w:b/>
          <w:bCs/>
          <w:sz w:val="24"/>
          <w:szCs w:val="24"/>
          <w:lang w:val="en-US"/>
        </w:rPr>
        <w:t>száma</w:t>
      </w:r>
      <w:proofErr w:type="spellEnd"/>
      <w:r w:rsidRPr="004C4C7B">
        <w:rPr>
          <w:rFonts w:ascii="Times New Roman" w:hAnsi="Times New Roman" w:cs="Times New Roman"/>
          <w:b/>
          <w:bCs/>
          <w:sz w:val="24"/>
          <w:szCs w:val="24"/>
          <w:lang w:val="en-US"/>
        </w:rPr>
        <w:t>:</w:t>
      </w:r>
      <w:r w:rsidRPr="004C4C7B">
        <w:rPr>
          <w:rFonts w:ascii="Times New Roman" w:hAnsi="Times New Roman" w:cs="Times New Roman"/>
          <w:bCs/>
          <w:sz w:val="24"/>
          <w:szCs w:val="24"/>
          <w:lang w:val="en-US"/>
        </w:rPr>
        <w:t xml:space="preserve"> </w:t>
      </w:r>
      <w:r w:rsidR="00C50015" w:rsidRPr="004C4C7B">
        <w:rPr>
          <w:rFonts w:ascii="Times New Roman" w:hAnsi="Times New Roman" w:cs="Times New Roman"/>
          <w:sz w:val="24"/>
          <w:szCs w:val="24"/>
        </w:rPr>
        <w:t>CS/C01/00364-3/2021</w:t>
      </w:r>
    </w:p>
    <w:p w:rsidR="00001043" w:rsidRPr="004C4C7B" w:rsidRDefault="00001043" w:rsidP="00757E2C">
      <w:pPr>
        <w:spacing w:after="0" w:line="360" w:lineRule="auto"/>
        <w:jc w:val="both"/>
        <w:rPr>
          <w:rFonts w:ascii="Times New Roman" w:hAnsi="Times New Roman" w:cs="Times New Roman"/>
          <w:bCs/>
          <w:sz w:val="24"/>
          <w:szCs w:val="24"/>
          <w:lang w:val="en-US"/>
        </w:rPr>
      </w:pPr>
      <w:proofErr w:type="spellStart"/>
      <w:r w:rsidRPr="004C4C7B">
        <w:rPr>
          <w:rFonts w:ascii="Times New Roman" w:hAnsi="Times New Roman" w:cs="Times New Roman"/>
          <w:b/>
          <w:bCs/>
          <w:sz w:val="24"/>
          <w:szCs w:val="24"/>
          <w:lang w:val="en-US"/>
        </w:rPr>
        <w:t>Bejegyzés</w:t>
      </w:r>
      <w:proofErr w:type="spellEnd"/>
      <w:r w:rsidRPr="004C4C7B">
        <w:rPr>
          <w:rFonts w:ascii="Times New Roman" w:hAnsi="Times New Roman" w:cs="Times New Roman"/>
          <w:b/>
          <w:bCs/>
          <w:sz w:val="24"/>
          <w:szCs w:val="24"/>
          <w:lang w:val="en-US"/>
        </w:rPr>
        <w:t xml:space="preserve"> </w:t>
      </w:r>
      <w:proofErr w:type="spellStart"/>
      <w:r w:rsidRPr="004C4C7B">
        <w:rPr>
          <w:rFonts w:ascii="Times New Roman" w:hAnsi="Times New Roman" w:cs="Times New Roman"/>
          <w:b/>
          <w:bCs/>
          <w:sz w:val="24"/>
          <w:szCs w:val="24"/>
          <w:lang w:val="en-US"/>
        </w:rPr>
        <w:t>hatálya</w:t>
      </w:r>
      <w:proofErr w:type="spellEnd"/>
      <w:r w:rsidRPr="004C4C7B">
        <w:rPr>
          <w:rFonts w:ascii="Times New Roman" w:hAnsi="Times New Roman" w:cs="Times New Roman"/>
          <w:b/>
          <w:bCs/>
          <w:sz w:val="24"/>
          <w:szCs w:val="24"/>
          <w:lang w:val="en-US"/>
        </w:rPr>
        <w:t>:</w:t>
      </w:r>
      <w:r w:rsidRPr="004C4C7B">
        <w:rPr>
          <w:rFonts w:ascii="Times New Roman" w:hAnsi="Times New Roman" w:cs="Times New Roman"/>
          <w:bCs/>
          <w:sz w:val="24"/>
          <w:szCs w:val="24"/>
          <w:lang w:val="en-US"/>
        </w:rPr>
        <w:t xml:space="preserve"> </w:t>
      </w:r>
      <w:proofErr w:type="spellStart"/>
      <w:r w:rsidRPr="004C4C7B">
        <w:rPr>
          <w:rFonts w:ascii="Times New Roman" w:hAnsi="Times New Roman" w:cs="Times New Roman"/>
          <w:bCs/>
          <w:sz w:val="24"/>
          <w:szCs w:val="24"/>
          <w:lang w:val="en-US"/>
        </w:rPr>
        <w:t>határozatlan</w:t>
      </w:r>
      <w:proofErr w:type="spellEnd"/>
    </w:p>
    <w:p w:rsidR="00001043" w:rsidRPr="004C4C7B" w:rsidRDefault="00001043" w:rsidP="00757E2C">
      <w:pPr>
        <w:spacing w:after="120" w:line="360" w:lineRule="auto"/>
        <w:jc w:val="both"/>
        <w:rPr>
          <w:rFonts w:ascii="Times New Roman" w:hAnsi="Times New Roman" w:cs="Times New Roman"/>
          <w:sz w:val="24"/>
          <w:szCs w:val="24"/>
        </w:rPr>
      </w:pPr>
      <w:r w:rsidRPr="004C4C7B">
        <w:rPr>
          <w:rFonts w:ascii="Times New Roman" w:hAnsi="Times New Roman" w:cs="Times New Roman"/>
          <w:b/>
          <w:sz w:val="24"/>
          <w:szCs w:val="24"/>
        </w:rPr>
        <w:t>Ellátási terület</w:t>
      </w:r>
      <w:r w:rsidRPr="004C4C7B">
        <w:rPr>
          <w:rFonts w:ascii="Times New Roman" w:hAnsi="Times New Roman" w:cs="Times New Roman"/>
          <w:sz w:val="24"/>
          <w:szCs w:val="24"/>
        </w:rPr>
        <w:t>: Csongrád</w:t>
      </w:r>
      <w:r w:rsidR="00C52C2F" w:rsidRPr="004C4C7B">
        <w:rPr>
          <w:rFonts w:ascii="Times New Roman" w:hAnsi="Times New Roman" w:cs="Times New Roman"/>
          <w:sz w:val="24"/>
          <w:szCs w:val="24"/>
        </w:rPr>
        <w:t xml:space="preserve"> város</w:t>
      </w:r>
      <w:r w:rsidRPr="004C4C7B">
        <w:rPr>
          <w:rFonts w:ascii="Times New Roman" w:hAnsi="Times New Roman" w:cs="Times New Roman"/>
          <w:sz w:val="24"/>
          <w:szCs w:val="24"/>
        </w:rPr>
        <w:t>, Felgyő</w:t>
      </w:r>
      <w:r w:rsidR="004C4C7B" w:rsidRPr="004C4C7B">
        <w:rPr>
          <w:rFonts w:ascii="Times New Roman" w:hAnsi="Times New Roman" w:cs="Times New Roman"/>
          <w:sz w:val="24"/>
          <w:szCs w:val="24"/>
        </w:rPr>
        <w:t>,</w:t>
      </w:r>
      <w:r w:rsidRPr="004C4C7B">
        <w:rPr>
          <w:rFonts w:ascii="Times New Roman" w:hAnsi="Times New Roman" w:cs="Times New Roman"/>
          <w:sz w:val="24"/>
          <w:szCs w:val="24"/>
        </w:rPr>
        <w:t xml:space="preserve"> Csanytelek, Tömörkény</w:t>
      </w:r>
      <w:r w:rsidR="00C52C2F" w:rsidRPr="004C4C7B">
        <w:rPr>
          <w:rFonts w:ascii="Times New Roman" w:hAnsi="Times New Roman" w:cs="Times New Roman"/>
          <w:sz w:val="24"/>
          <w:szCs w:val="24"/>
        </w:rPr>
        <w:t xml:space="preserve"> községek</w:t>
      </w:r>
      <w:r w:rsidRPr="004C4C7B">
        <w:rPr>
          <w:rFonts w:ascii="Times New Roman" w:hAnsi="Times New Roman" w:cs="Times New Roman"/>
          <w:sz w:val="24"/>
          <w:szCs w:val="24"/>
        </w:rPr>
        <w:t xml:space="preserve"> közigazgatási területe és megállapodás alapján Tiszasas község közigazgatási területe.</w:t>
      </w:r>
    </w:p>
    <w:p w:rsidR="004E0C11" w:rsidRPr="008B2996" w:rsidRDefault="004E0C11" w:rsidP="004E0C11">
      <w:pPr>
        <w:spacing w:after="0" w:line="360" w:lineRule="auto"/>
        <w:jc w:val="both"/>
        <w:rPr>
          <w:rFonts w:ascii="Times New Roman" w:hAnsi="Times New Roman" w:cs="Times New Roman"/>
          <w:b/>
          <w:sz w:val="24"/>
          <w:szCs w:val="24"/>
        </w:rPr>
      </w:pPr>
      <w:r w:rsidRPr="008B2996">
        <w:rPr>
          <w:rFonts w:ascii="Times New Roman" w:hAnsi="Times New Roman" w:cs="Times New Roman"/>
          <w:b/>
          <w:sz w:val="24"/>
          <w:szCs w:val="24"/>
        </w:rPr>
        <w:t>Dolgozói létszám:</w:t>
      </w:r>
    </w:p>
    <w:p w:rsidR="004E0C11" w:rsidRPr="008B2996" w:rsidRDefault="004E0C11" w:rsidP="004E0C11">
      <w:pPr>
        <w:spacing w:after="0" w:line="360" w:lineRule="auto"/>
        <w:jc w:val="both"/>
        <w:rPr>
          <w:rFonts w:ascii="Times New Roman" w:hAnsi="Times New Roman" w:cs="Times New Roman"/>
          <w:sz w:val="24"/>
          <w:szCs w:val="24"/>
        </w:rPr>
      </w:pPr>
      <w:r w:rsidRPr="008B2996">
        <w:rPr>
          <w:rFonts w:ascii="Times New Roman" w:hAnsi="Times New Roman" w:cs="Times New Roman"/>
          <w:sz w:val="24"/>
          <w:szCs w:val="24"/>
        </w:rPr>
        <w:t>Csongrádon: 12 fő gondozónő, 4 fő gépkocsivezető</w:t>
      </w:r>
    </w:p>
    <w:p w:rsidR="004E0C11" w:rsidRPr="008B2996" w:rsidRDefault="004E0C11" w:rsidP="004E0C11">
      <w:pPr>
        <w:spacing w:after="0" w:line="360" w:lineRule="auto"/>
        <w:jc w:val="both"/>
        <w:rPr>
          <w:rFonts w:ascii="Times New Roman" w:hAnsi="Times New Roman" w:cs="Times New Roman"/>
          <w:sz w:val="24"/>
          <w:szCs w:val="24"/>
        </w:rPr>
      </w:pPr>
      <w:r w:rsidRPr="008B2996">
        <w:rPr>
          <w:rFonts w:ascii="Times New Roman" w:hAnsi="Times New Roman" w:cs="Times New Roman"/>
          <w:sz w:val="24"/>
          <w:szCs w:val="24"/>
        </w:rPr>
        <w:t>Tiszasason: 4 fő</w:t>
      </w:r>
    </w:p>
    <w:p w:rsidR="004E0C11" w:rsidRPr="008B2996" w:rsidRDefault="004E0C11" w:rsidP="004E0C11">
      <w:pPr>
        <w:spacing w:after="0" w:line="360" w:lineRule="auto"/>
        <w:jc w:val="both"/>
        <w:rPr>
          <w:rFonts w:ascii="Times New Roman" w:hAnsi="Times New Roman" w:cs="Times New Roman"/>
          <w:sz w:val="24"/>
          <w:szCs w:val="24"/>
        </w:rPr>
      </w:pPr>
      <w:r w:rsidRPr="008B2996">
        <w:rPr>
          <w:rFonts w:ascii="Times New Roman" w:hAnsi="Times New Roman" w:cs="Times New Roman"/>
          <w:sz w:val="24"/>
          <w:szCs w:val="24"/>
        </w:rPr>
        <w:t>Tömörkényen: 2 fő</w:t>
      </w:r>
      <w:r w:rsidR="00274865" w:rsidRPr="008B2996">
        <w:rPr>
          <w:rFonts w:ascii="Times New Roman" w:hAnsi="Times New Roman" w:cs="Times New Roman"/>
          <w:sz w:val="24"/>
          <w:szCs w:val="24"/>
        </w:rPr>
        <w:t>,</w:t>
      </w:r>
    </w:p>
    <w:p w:rsidR="00B41B2A" w:rsidRDefault="004E0C11" w:rsidP="00C77F68">
      <w:pPr>
        <w:spacing w:after="120" w:line="360" w:lineRule="auto"/>
        <w:jc w:val="both"/>
        <w:rPr>
          <w:rFonts w:ascii="Times New Roman" w:hAnsi="Times New Roman" w:cs="Times New Roman"/>
          <w:sz w:val="24"/>
          <w:szCs w:val="24"/>
        </w:rPr>
      </w:pPr>
      <w:proofErr w:type="spellStart"/>
      <w:r w:rsidRPr="008B2996">
        <w:rPr>
          <w:rFonts w:ascii="Times New Roman" w:hAnsi="Times New Roman" w:cs="Times New Roman"/>
          <w:sz w:val="24"/>
          <w:szCs w:val="24"/>
        </w:rPr>
        <w:t>Csanyteleken</w:t>
      </w:r>
      <w:proofErr w:type="spellEnd"/>
      <w:r w:rsidRPr="008B2996">
        <w:rPr>
          <w:rFonts w:ascii="Times New Roman" w:hAnsi="Times New Roman" w:cs="Times New Roman"/>
          <w:sz w:val="24"/>
          <w:szCs w:val="24"/>
        </w:rPr>
        <w:t xml:space="preserve">: 2 fő gépkocsivezető és </w:t>
      </w:r>
      <w:r w:rsidR="008B2996" w:rsidRPr="008B2996">
        <w:rPr>
          <w:rFonts w:ascii="Times New Roman" w:hAnsi="Times New Roman" w:cs="Times New Roman"/>
          <w:sz w:val="24"/>
          <w:szCs w:val="24"/>
        </w:rPr>
        <w:t>5</w:t>
      </w:r>
      <w:r w:rsidRPr="008B2996">
        <w:rPr>
          <w:rFonts w:ascii="Times New Roman" w:hAnsi="Times New Roman" w:cs="Times New Roman"/>
          <w:sz w:val="24"/>
          <w:szCs w:val="24"/>
        </w:rPr>
        <w:t xml:space="preserve"> fő gondozónő látja el feladatát.</w:t>
      </w:r>
    </w:p>
    <w:p w:rsidR="00EE5758" w:rsidRPr="008B2996" w:rsidRDefault="00EE5758" w:rsidP="00C77F68">
      <w:pPr>
        <w:spacing w:after="120" w:line="360" w:lineRule="auto"/>
        <w:jc w:val="both"/>
        <w:rPr>
          <w:rFonts w:ascii="Times New Roman" w:hAnsi="Times New Roman" w:cs="Times New Roman"/>
          <w:sz w:val="24"/>
          <w:szCs w:val="24"/>
        </w:rPr>
      </w:pPr>
    </w:p>
    <w:p w:rsidR="00001043" w:rsidRPr="008B2996" w:rsidRDefault="00001043" w:rsidP="00D00BD0">
      <w:pPr>
        <w:spacing w:after="0" w:line="360" w:lineRule="auto"/>
        <w:jc w:val="both"/>
        <w:rPr>
          <w:rFonts w:ascii="Times New Roman" w:hAnsi="Times New Roman" w:cs="Times New Roman"/>
          <w:b/>
          <w:color w:val="00B050"/>
          <w:sz w:val="24"/>
          <w:szCs w:val="24"/>
        </w:rPr>
      </w:pPr>
      <w:r w:rsidRPr="008B2996">
        <w:rPr>
          <w:rFonts w:ascii="Times New Roman" w:hAnsi="Times New Roman" w:cs="Times New Roman"/>
          <w:b/>
          <w:color w:val="00B050"/>
          <w:sz w:val="24"/>
          <w:szCs w:val="24"/>
        </w:rPr>
        <w:t>202</w:t>
      </w:r>
      <w:r w:rsidR="008B2996" w:rsidRPr="008B2996">
        <w:rPr>
          <w:rFonts w:ascii="Times New Roman" w:hAnsi="Times New Roman" w:cs="Times New Roman"/>
          <w:b/>
          <w:color w:val="00B050"/>
          <w:sz w:val="24"/>
          <w:szCs w:val="24"/>
        </w:rPr>
        <w:t>2</w:t>
      </w:r>
      <w:r w:rsidRPr="008B2996">
        <w:rPr>
          <w:rFonts w:ascii="Times New Roman" w:hAnsi="Times New Roman" w:cs="Times New Roman"/>
          <w:b/>
          <w:color w:val="00B050"/>
          <w:sz w:val="24"/>
          <w:szCs w:val="24"/>
        </w:rPr>
        <w:t>.01.01-202</w:t>
      </w:r>
      <w:r w:rsidR="008B2996" w:rsidRPr="008B2996">
        <w:rPr>
          <w:rFonts w:ascii="Times New Roman" w:hAnsi="Times New Roman" w:cs="Times New Roman"/>
          <w:b/>
          <w:color w:val="00B050"/>
          <w:sz w:val="24"/>
          <w:szCs w:val="24"/>
        </w:rPr>
        <w:t>2</w:t>
      </w:r>
      <w:r w:rsidRPr="008B2996">
        <w:rPr>
          <w:rFonts w:ascii="Times New Roman" w:hAnsi="Times New Roman" w:cs="Times New Roman"/>
          <w:b/>
          <w:color w:val="00B050"/>
          <w:sz w:val="24"/>
          <w:szCs w:val="24"/>
        </w:rPr>
        <w:t xml:space="preserve">.12.31. </w:t>
      </w:r>
      <w:r w:rsidRPr="008B2996">
        <w:rPr>
          <w:rFonts w:ascii="Times New Roman" w:hAnsi="Times New Roman" w:cs="Times New Roman"/>
          <w:b/>
          <w:sz w:val="24"/>
          <w:szCs w:val="24"/>
        </w:rPr>
        <w:t xml:space="preserve">időszakra vonatkozó </w:t>
      </w:r>
      <w:r w:rsidR="00915995" w:rsidRPr="008B2996">
        <w:rPr>
          <w:rFonts w:ascii="Times New Roman" w:hAnsi="Times New Roman" w:cs="Times New Roman"/>
          <w:b/>
          <w:sz w:val="24"/>
          <w:szCs w:val="24"/>
        </w:rPr>
        <w:t xml:space="preserve">statisztikai </w:t>
      </w:r>
      <w:r w:rsidRPr="008B2996">
        <w:rPr>
          <w:rFonts w:ascii="Times New Roman" w:hAnsi="Times New Roman" w:cs="Times New Roman"/>
          <w:b/>
          <w:sz w:val="24"/>
          <w:szCs w:val="24"/>
        </w:rPr>
        <w:t>adatok:</w:t>
      </w:r>
    </w:p>
    <w:tbl>
      <w:tblPr>
        <w:tblStyle w:val="Rcsostblzat"/>
        <w:tblW w:w="0" w:type="auto"/>
        <w:tblLook w:val="04A0" w:firstRow="1" w:lastRow="0" w:firstColumn="1" w:lastColumn="0" w:noHBand="0" w:noVBand="1"/>
      </w:tblPr>
      <w:tblGrid>
        <w:gridCol w:w="4531"/>
        <w:gridCol w:w="1560"/>
      </w:tblGrid>
      <w:tr w:rsidR="008B2996" w:rsidTr="008B2996">
        <w:tc>
          <w:tcPr>
            <w:tcW w:w="4531" w:type="dxa"/>
          </w:tcPr>
          <w:p w:rsidR="008B2996" w:rsidRPr="008B2996" w:rsidRDefault="008B2996" w:rsidP="0043765E">
            <w:pPr>
              <w:spacing w:after="120" w:line="360" w:lineRule="auto"/>
              <w:jc w:val="center"/>
              <w:rPr>
                <w:rFonts w:ascii="Times New Roman" w:hAnsi="Times New Roman" w:cs="Times New Roman"/>
                <w:color w:val="000000" w:themeColor="text1"/>
                <w:sz w:val="24"/>
                <w:szCs w:val="24"/>
              </w:rPr>
            </w:pPr>
            <w:r w:rsidRPr="008B2996">
              <w:rPr>
                <w:rFonts w:ascii="Times New Roman" w:hAnsi="Times New Roman" w:cs="Times New Roman"/>
                <w:color w:val="000000" w:themeColor="text1"/>
                <w:sz w:val="24"/>
                <w:szCs w:val="24"/>
              </w:rPr>
              <w:t>Egyedül élő 65 év feletti személy</w:t>
            </w:r>
          </w:p>
        </w:tc>
        <w:tc>
          <w:tcPr>
            <w:tcW w:w="1560" w:type="dxa"/>
          </w:tcPr>
          <w:p w:rsidR="008B2996" w:rsidRPr="008B2996" w:rsidRDefault="008B2996" w:rsidP="0043765E">
            <w:pPr>
              <w:spacing w:after="120" w:line="360" w:lineRule="auto"/>
              <w:jc w:val="center"/>
              <w:rPr>
                <w:rFonts w:ascii="Times New Roman" w:hAnsi="Times New Roman" w:cs="Times New Roman"/>
                <w:color w:val="00B050"/>
                <w:sz w:val="24"/>
                <w:szCs w:val="24"/>
              </w:rPr>
            </w:pPr>
            <w:r w:rsidRPr="008B2996">
              <w:rPr>
                <w:rFonts w:ascii="Times New Roman" w:hAnsi="Times New Roman" w:cs="Times New Roman"/>
                <w:color w:val="00B050"/>
                <w:sz w:val="24"/>
                <w:szCs w:val="24"/>
              </w:rPr>
              <w:t>82</w:t>
            </w:r>
          </w:p>
        </w:tc>
      </w:tr>
      <w:tr w:rsidR="008B2996" w:rsidTr="008B2996">
        <w:tc>
          <w:tcPr>
            <w:tcW w:w="4531" w:type="dxa"/>
          </w:tcPr>
          <w:p w:rsidR="008B2996" w:rsidRPr="008B2996" w:rsidRDefault="008B2996" w:rsidP="0043765E">
            <w:pPr>
              <w:spacing w:after="120" w:line="360" w:lineRule="auto"/>
              <w:jc w:val="center"/>
              <w:rPr>
                <w:rFonts w:ascii="Times New Roman" w:hAnsi="Times New Roman" w:cs="Times New Roman"/>
                <w:color w:val="000000" w:themeColor="text1"/>
                <w:sz w:val="24"/>
                <w:szCs w:val="24"/>
              </w:rPr>
            </w:pPr>
            <w:r w:rsidRPr="008B2996">
              <w:rPr>
                <w:rFonts w:ascii="Times New Roman" w:hAnsi="Times New Roman" w:cs="Times New Roman"/>
                <w:color w:val="000000" w:themeColor="text1"/>
                <w:sz w:val="24"/>
                <w:szCs w:val="24"/>
              </w:rPr>
              <w:t>Egyedül élő súlyosan fogyatékos</w:t>
            </w:r>
          </w:p>
        </w:tc>
        <w:tc>
          <w:tcPr>
            <w:tcW w:w="1560" w:type="dxa"/>
          </w:tcPr>
          <w:p w:rsidR="008B2996" w:rsidRPr="008B2996" w:rsidRDefault="008B2996" w:rsidP="0043765E">
            <w:pPr>
              <w:spacing w:after="120" w:line="360" w:lineRule="auto"/>
              <w:jc w:val="center"/>
              <w:rPr>
                <w:rFonts w:ascii="Times New Roman" w:hAnsi="Times New Roman" w:cs="Times New Roman"/>
                <w:color w:val="00B050"/>
                <w:sz w:val="24"/>
                <w:szCs w:val="24"/>
              </w:rPr>
            </w:pPr>
            <w:r w:rsidRPr="008B2996">
              <w:rPr>
                <w:rFonts w:ascii="Times New Roman" w:hAnsi="Times New Roman" w:cs="Times New Roman"/>
                <w:color w:val="00B050"/>
                <w:sz w:val="24"/>
                <w:szCs w:val="24"/>
              </w:rPr>
              <w:t>0</w:t>
            </w:r>
          </w:p>
        </w:tc>
      </w:tr>
      <w:tr w:rsidR="008B2996" w:rsidTr="008B2996">
        <w:tc>
          <w:tcPr>
            <w:tcW w:w="4531" w:type="dxa"/>
          </w:tcPr>
          <w:p w:rsidR="008B2996" w:rsidRPr="008B2996" w:rsidRDefault="008B2996" w:rsidP="0043765E">
            <w:pPr>
              <w:spacing w:after="120" w:line="360" w:lineRule="auto"/>
              <w:jc w:val="center"/>
              <w:rPr>
                <w:rFonts w:ascii="Times New Roman" w:hAnsi="Times New Roman" w:cs="Times New Roman"/>
                <w:color w:val="000000" w:themeColor="text1"/>
                <w:sz w:val="24"/>
                <w:szCs w:val="24"/>
              </w:rPr>
            </w:pPr>
            <w:r w:rsidRPr="008B2996">
              <w:rPr>
                <w:rFonts w:ascii="Times New Roman" w:hAnsi="Times New Roman" w:cs="Times New Roman"/>
                <w:color w:val="000000" w:themeColor="text1"/>
                <w:sz w:val="24"/>
                <w:szCs w:val="24"/>
              </w:rPr>
              <w:t>Egyedül élő pszichiátriai beteg</w:t>
            </w:r>
          </w:p>
        </w:tc>
        <w:tc>
          <w:tcPr>
            <w:tcW w:w="1560" w:type="dxa"/>
          </w:tcPr>
          <w:p w:rsidR="008B2996" w:rsidRPr="008B2996" w:rsidRDefault="008B2996" w:rsidP="0043765E">
            <w:pPr>
              <w:spacing w:after="120" w:line="360" w:lineRule="auto"/>
              <w:jc w:val="center"/>
              <w:rPr>
                <w:rFonts w:ascii="Times New Roman" w:hAnsi="Times New Roman" w:cs="Times New Roman"/>
                <w:color w:val="00B050"/>
                <w:sz w:val="24"/>
                <w:szCs w:val="24"/>
              </w:rPr>
            </w:pPr>
            <w:r w:rsidRPr="008B2996">
              <w:rPr>
                <w:rFonts w:ascii="Times New Roman" w:hAnsi="Times New Roman" w:cs="Times New Roman"/>
                <w:color w:val="00B050"/>
                <w:sz w:val="24"/>
                <w:szCs w:val="24"/>
              </w:rPr>
              <w:t>0</w:t>
            </w:r>
          </w:p>
        </w:tc>
      </w:tr>
      <w:tr w:rsidR="008B2996" w:rsidTr="008B2996">
        <w:tc>
          <w:tcPr>
            <w:tcW w:w="4531" w:type="dxa"/>
          </w:tcPr>
          <w:p w:rsidR="008B2996" w:rsidRPr="008B2996" w:rsidRDefault="008B2996" w:rsidP="0043765E">
            <w:pPr>
              <w:spacing w:after="120" w:line="360" w:lineRule="auto"/>
              <w:jc w:val="center"/>
              <w:rPr>
                <w:rFonts w:ascii="Times New Roman" w:hAnsi="Times New Roman" w:cs="Times New Roman"/>
                <w:color w:val="000000" w:themeColor="text1"/>
                <w:sz w:val="24"/>
                <w:szCs w:val="24"/>
              </w:rPr>
            </w:pPr>
            <w:r w:rsidRPr="008B2996">
              <w:rPr>
                <w:rFonts w:ascii="Times New Roman" w:hAnsi="Times New Roman" w:cs="Times New Roman"/>
                <w:color w:val="000000" w:themeColor="text1"/>
                <w:sz w:val="24"/>
                <w:szCs w:val="24"/>
              </w:rPr>
              <w:t>Kétszemélyes háztartásban élő 65 év feletti</w:t>
            </w:r>
          </w:p>
        </w:tc>
        <w:tc>
          <w:tcPr>
            <w:tcW w:w="1560" w:type="dxa"/>
          </w:tcPr>
          <w:p w:rsidR="008B2996" w:rsidRPr="008B2996" w:rsidRDefault="008B2996" w:rsidP="0043765E">
            <w:pPr>
              <w:spacing w:after="120" w:line="360" w:lineRule="auto"/>
              <w:jc w:val="center"/>
              <w:rPr>
                <w:rFonts w:ascii="Times New Roman" w:hAnsi="Times New Roman" w:cs="Times New Roman"/>
                <w:color w:val="00B050"/>
                <w:sz w:val="24"/>
                <w:szCs w:val="24"/>
              </w:rPr>
            </w:pPr>
            <w:r w:rsidRPr="008B2996">
              <w:rPr>
                <w:rFonts w:ascii="Times New Roman" w:hAnsi="Times New Roman" w:cs="Times New Roman"/>
                <w:color w:val="00B050"/>
                <w:sz w:val="24"/>
                <w:szCs w:val="24"/>
              </w:rPr>
              <w:t>17</w:t>
            </w:r>
          </w:p>
        </w:tc>
      </w:tr>
      <w:tr w:rsidR="008B2996" w:rsidTr="008B2996">
        <w:tc>
          <w:tcPr>
            <w:tcW w:w="4531" w:type="dxa"/>
          </w:tcPr>
          <w:p w:rsidR="008B2996" w:rsidRPr="008B2996" w:rsidRDefault="008B2996" w:rsidP="0043765E">
            <w:pPr>
              <w:spacing w:after="120" w:line="360" w:lineRule="auto"/>
              <w:jc w:val="center"/>
              <w:rPr>
                <w:rFonts w:ascii="Times New Roman" w:hAnsi="Times New Roman" w:cs="Times New Roman"/>
                <w:color w:val="000000" w:themeColor="text1"/>
                <w:sz w:val="24"/>
                <w:szCs w:val="24"/>
              </w:rPr>
            </w:pPr>
            <w:r w:rsidRPr="008B2996">
              <w:rPr>
                <w:rFonts w:ascii="Times New Roman" w:hAnsi="Times New Roman" w:cs="Times New Roman"/>
                <w:color w:val="000000" w:themeColor="text1"/>
                <w:sz w:val="24"/>
                <w:szCs w:val="24"/>
              </w:rPr>
              <w:t>Kétszemélyes háztartásban élő súlyosan fogyatékos</w:t>
            </w:r>
          </w:p>
        </w:tc>
        <w:tc>
          <w:tcPr>
            <w:tcW w:w="1560" w:type="dxa"/>
          </w:tcPr>
          <w:p w:rsidR="008B2996" w:rsidRPr="008B2996" w:rsidRDefault="008B2996" w:rsidP="0043765E">
            <w:pPr>
              <w:spacing w:after="120" w:line="360" w:lineRule="auto"/>
              <w:jc w:val="center"/>
              <w:rPr>
                <w:rFonts w:ascii="Times New Roman" w:hAnsi="Times New Roman" w:cs="Times New Roman"/>
                <w:color w:val="00B050"/>
                <w:sz w:val="24"/>
                <w:szCs w:val="24"/>
              </w:rPr>
            </w:pPr>
            <w:r w:rsidRPr="008B2996">
              <w:rPr>
                <w:rFonts w:ascii="Times New Roman" w:hAnsi="Times New Roman" w:cs="Times New Roman"/>
                <w:color w:val="00B050"/>
                <w:sz w:val="24"/>
                <w:szCs w:val="24"/>
              </w:rPr>
              <w:t>0</w:t>
            </w:r>
          </w:p>
        </w:tc>
      </w:tr>
      <w:tr w:rsidR="008B2996" w:rsidTr="008B2996">
        <w:tc>
          <w:tcPr>
            <w:tcW w:w="4531" w:type="dxa"/>
          </w:tcPr>
          <w:p w:rsidR="008B2996" w:rsidRPr="008B2996" w:rsidRDefault="008B2996" w:rsidP="0043765E">
            <w:pPr>
              <w:spacing w:after="120" w:line="360" w:lineRule="auto"/>
              <w:jc w:val="center"/>
              <w:rPr>
                <w:rFonts w:ascii="Times New Roman" w:hAnsi="Times New Roman" w:cs="Times New Roman"/>
                <w:color w:val="000000" w:themeColor="text1"/>
                <w:sz w:val="24"/>
                <w:szCs w:val="24"/>
              </w:rPr>
            </w:pPr>
            <w:r w:rsidRPr="008B2996">
              <w:rPr>
                <w:rFonts w:ascii="Times New Roman" w:hAnsi="Times New Roman" w:cs="Times New Roman"/>
                <w:color w:val="000000" w:themeColor="text1"/>
                <w:sz w:val="24"/>
                <w:szCs w:val="24"/>
              </w:rPr>
              <w:t>Kétszemélyes háztartásban élő pszichiátriai beteg</w:t>
            </w:r>
          </w:p>
        </w:tc>
        <w:tc>
          <w:tcPr>
            <w:tcW w:w="1560" w:type="dxa"/>
          </w:tcPr>
          <w:p w:rsidR="008B2996" w:rsidRPr="008B2996" w:rsidRDefault="008B2996" w:rsidP="0043765E">
            <w:pPr>
              <w:spacing w:after="120" w:line="360" w:lineRule="auto"/>
              <w:jc w:val="center"/>
              <w:rPr>
                <w:rFonts w:ascii="Times New Roman" w:hAnsi="Times New Roman" w:cs="Times New Roman"/>
                <w:color w:val="00B050"/>
                <w:sz w:val="24"/>
                <w:szCs w:val="24"/>
              </w:rPr>
            </w:pPr>
            <w:r w:rsidRPr="008B2996">
              <w:rPr>
                <w:rFonts w:ascii="Times New Roman" w:hAnsi="Times New Roman" w:cs="Times New Roman"/>
                <w:color w:val="00B050"/>
                <w:sz w:val="24"/>
                <w:szCs w:val="24"/>
              </w:rPr>
              <w:t>0</w:t>
            </w:r>
          </w:p>
        </w:tc>
      </w:tr>
      <w:tr w:rsidR="008B2996" w:rsidTr="008B2996">
        <w:tc>
          <w:tcPr>
            <w:tcW w:w="4531" w:type="dxa"/>
          </w:tcPr>
          <w:p w:rsidR="008B2996" w:rsidRPr="008B2996" w:rsidRDefault="008B2996" w:rsidP="0043765E">
            <w:pPr>
              <w:spacing w:after="120" w:line="360" w:lineRule="auto"/>
              <w:jc w:val="center"/>
              <w:rPr>
                <w:rFonts w:ascii="Times New Roman" w:hAnsi="Times New Roman" w:cs="Times New Roman"/>
                <w:color w:val="000000" w:themeColor="text1"/>
                <w:sz w:val="24"/>
                <w:szCs w:val="24"/>
              </w:rPr>
            </w:pPr>
            <w:r w:rsidRPr="008B2996">
              <w:rPr>
                <w:rFonts w:ascii="Times New Roman" w:hAnsi="Times New Roman" w:cs="Times New Roman"/>
                <w:color w:val="000000" w:themeColor="text1"/>
                <w:sz w:val="24"/>
                <w:szCs w:val="24"/>
              </w:rPr>
              <w:t>A jelentési időpontban az ellátásra várakozók száma</w:t>
            </w:r>
          </w:p>
        </w:tc>
        <w:tc>
          <w:tcPr>
            <w:tcW w:w="1560" w:type="dxa"/>
          </w:tcPr>
          <w:p w:rsidR="008B2996" w:rsidRPr="008B2996" w:rsidRDefault="008B2996" w:rsidP="0043765E">
            <w:pPr>
              <w:spacing w:after="120" w:line="360" w:lineRule="auto"/>
              <w:jc w:val="center"/>
              <w:rPr>
                <w:rFonts w:ascii="Times New Roman" w:hAnsi="Times New Roman" w:cs="Times New Roman"/>
                <w:color w:val="00B050"/>
                <w:sz w:val="24"/>
                <w:szCs w:val="24"/>
              </w:rPr>
            </w:pPr>
            <w:r w:rsidRPr="008B2996">
              <w:rPr>
                <w:rFonts w:ascii="Times New Roman" w:hAnsi="Times New Roman" w:cs="Times New Roman"/>
                <w:color w:val="00B050"/>
                <w:sz w:val="24"/>
                <w:szCs w:val="24"/>
              </w:rPr>
              <w:t>0</w:t>
            </w:r>
          </w:p>
        </w:tc>
      </w:tr>
      <w:tr w:rsidR="008B2996" w:rsidTr="008B2996">
        <w:tc>
          <w:tcPr>
            <w:tcW w:w="4531" w:type="dxa"/>
          </w:tcPr>
          <w:p w:rsidR="008B2996" w:rsidRPr="008B2996" w:rsidRDefault="008B2996" w:rsidP="0043765E">
            <w:pPr>
              <w:spacing w:after="120" w:line="360" w:lineRule="auto"/>
              <w:jc w:val="center"/>
              <w:rPr>
                <w:rFonts w:ascii="Times New Roman" w:hAnsi="Times New Roman" w:cs="Times New Roman"/>
                <w:color w:val="000000" w:themeColor="text1"/>
                <w:sz w:val="24"/>
                <w:szCs w:val="24"/>
              </w:rPr>
            </w:pPr>
            <w:r w:rsidRPr="008B2996">
              <w:rPr>
                <w:rFonts w:ascii="Times New Roman" w:hAnsi="Times New Roman" w:cs="Times New Roman"/>
                <w:color w:val="000000" w:themeColor="text1"/>
                <w:sz w:val="24"/>
                <w:szCs w:val="24"/>
              </w:rPr>
              <w:t>A jelentési időszakban a riasztások száma</w:t>
            </w:r>
          </w:p>
        </w:tc>
        <w:tc>
          <w:tcPr>
            <w:tcW w:w="1560" w:type="dxa"/>
          </w:tcPr>
          <w:p w:rsidR="008B2996" w:rsidRPr="008B2996" w:rsidRDefault="008B2996" w:rsidP="0043765E">
            <w:pPr>
              <w:spacing w:after="120" w:line="360" w:lineRule="auto"/>
              <w:jc w:val="center"/>
              <w:rPr>
                <w:rFonts w:ascii="Times New Roman" w:hAnsi="Times New Roman" w:cs="Times New Roman"/>
                <w:color w:val="00B050"/>
                <w:sz w:val="24"/>
                <w:szCs w:val="24"/>
              </w:rPr>
            </w:pPr>
            <w:r w:rsidRPr="008B2996">
              <w:rPr>
                <w:rFonts w:ascii="Times New Roman" w:hAnsi="Times New Roman" w:cs="Times New Roman"/>
                <w:color w:val="00B050"/>
                <w:sz w:val="24"/>
                <w:szCs w:val="24"/>
              </w:rPr>
              <w:t>58</w:t>
            </w:r>
          </w:p>
        </w:tc>
      </w:tr>
      <w:tr w:rsidR="008B2996" w:rsidTr="008B2996">
        <w:tc>
          <w:tcPr>
            <w:tcW w:w="4531" w:type="dxa"/>
          </w:tcPr>
          <w:p w:rsidR="008B2996" w:rsidRPr="008B2996" w:rsidRDefault="008B2996" w:rsidP="0043765E">
            <w:pPr>
              <w:spacing w:after="120" w:line="360" w:lineRule="auto"/>
              <w:jc w:val="center"/>
              <w:rPr>
                <w:rFonts w:ascii="Times New Roman" w:hAnsi="Times New Roman" w:cs="Times New Roman"/>
                <w:color w:val="000000" w:themeColor="text1"/>
                <w:sz w:val="24"/>
                <w:szCs w:val="24"/>
              </w:rPr>
            </w:pPr>
            <w:r w:rsidRPr="008B2996">
              <w:rPr>
                <w:rFonts w:ascii="Times New Roman" w:hAnsi="Times New Roman" w:cs="Times New Roman"/>
                <w:color w:val="000000" w:themeColor="text1"/>
                <w:sz w:val="24"/>
                <w:szCs w:val="24"/>
              </w:rPr>
              <w:t>Egyedül élő 65 év alatti</w:t>
            </w:r>
          </w:p>
        </w:tc>
        <w:tc>
          <w:tcPr>
            <w:tcW w:w="1560" w:type="dxa"/>
          </w:tcPr>
          <w:p w:rsidR="008B2996" w:rsidRPr="008B2996" w:rsidRDefault="008B2996" w:rsidP="0043765E">
            <w:pPr>
              <w:spacing w:after="120" w:line="360" w:lineRule="auto"/>
              <w:jc w:val="center"/>
              <w:rPr>
                <w:rFonts w:ascii="Times New Roman" w:hAnsi="Times New Roman" w:cs="Times New Roman"/>
                <w:color w:val="00B050"/>
                <w:sz w:val="24"/>
                <w:szCs w:val="24"/>
              </w:rPr>
            </w:pPr>
            <w:r w:rsidRPr="008B2996">
              <w:rPr>
                <w:rFonts w:ascii="Times New Roman" w:hAnsi="Times New Roman" w:cs="Times New Roman"/>
                <w:color w:val="00B050"/>
                <w:sz w:val="24"/>
                <w:szCs w:val="24"/>
              </w:rPr>
              <w:t>1</w:t>
            </w:r>
          </w:p>
        </w:tc>
      </w:tr>
      <w:tr w:rsidR="008B2996" w:rsidTr="008B2996">
        <w:tc>
          <w:tcPr>
            <w:tcW w:w="4531" w:type="dxa"/>
          </w:tcPr>
          <w:p w:rsidR="008B2996" w:rsidRPr="008B2996" w:rsidRDefault="008B2996" w:rsidP="0043765E">
            <w:pPr>
              <w:spacing w:after="120" w:line="360" w:lineRule="auto"/>
              <w:jc w:val="center"/>
              <w:rPr>
                <w:rFonts w:ascii="Times New Roman" w:hAnsi="Times New Roman" w:cs="Times New Roman"/>
                <w:color w:val="000000" w:themeColor="text1"/>
                <w:sz w:val="24"/>
                <w:szCs w:val="24"/>
              </w:rPr>
            </w:pPr>
            <w:r w:rsidRPr="008B2996">
              <w:rPr>
                <w:rFonts w:ascii="Times New Roman" w:hAnsi="Times New Roman" w:cs="Times New Roman"/>
                <w:color w:val="000000" w:themeColor="text1"/>
                <w:sz w:val="24"/>
                <w:szCs w:val="24"/>
              </w:rPr>
              <w:t>A jelentési időpontban az intézményi térítési díj összege</w:t>
            </w:r>
          </w:p>
        </w:tc>
        <w:tc>
          <w:tcPr>
            <w:tcW w:w="1560" w:type="dxa"/>
          </w:tcPr>
          <w:p w:rsidR="008B2996" w:rsidRPr="008B2996" w:rsidRDefault="008B2996" w:rsidP="0043765E">
            <w:pPr>
              <w:spacing w:after="120" w:line="360" w:lineRule="auto"/>
              <w:jc w:val="center"/>
              <w:rPr>
                <w:rFonts w:ascii="Times New Roman" w:hAnsi="Times New Roman" w:cs="Times New Roman"/>
                <w:color w:val="00B050"/>
                <w:sz w:val="24"/>
                <w:szCs w:val="24"/>
              </w:rPr>
            </w:pPr>
            <w:r w:rsidRPr="008B2996">
              <w:rPr>
                <w:rFonts w:ascii="Times New Roman" w:hAnsi="Times New Roman" w:cs="Times New Roman"/>
                <w:color w:val="00B050"/>
                <w:sz w:val="24"/>
                <w:szCs w:val="24"/>
              </w:rPr>
              <w:t>30 Ft/nap</w:t>
            </w:r>
          </w:p>
        </w:tc>
      </w:tr>
    </w:tbl>
    <w:p w:rsidR="00F35C5B" w:rsidRPr="00E35638" w:rsidRDefault="00001043" w:rsidP="00D00BD0">
      <w:pPr>
        <w:spacing w:before="120" w:after="120" w:line="360" w:lineRule="auto"/>
        <w:jc w:val="both"/>
        <w:rPr>
          <w:rFonts w:ascii="Times New Roman" w:hAnsi="Times New Roman" w:cs="Times New Roman"/>
          <w:color w:val="000000" w:themeColor="text1"/>
          <w:sz w:val="24"/>
          <w:szCs w:val="24"/>
        </w:rPr>
      </w:pPr>
      <w:r w:rsidRPr="00E35638">
        <w:rPr>
          <w:rFonts w:ascii="Times New Roman" w:hAnsi="Times New Roman" w:cs="Times New Roman"/>
          <w:color w:val="00B050"/>
          <w:sz w:val="24"/>
          <w:szCs w:val="24"/>
        </w:rPr>
        <w:t>202</w:t>
      </w:r>
      <w:r w:rsidR="008B2996" w:rsidRPr="00E35638">
        <w:rPr>
          <w:rFonts w:ascii="Times New Roman" w:hAnsi="Times New Roman" w:cs="Times New Roman"/>
          <w:color w:val="00B050"/>
          <w:sz w:val="24"/>
          <w:szCs w:val="24"/>
        </w:rPr>
        <w:t>2</w:t>
      </w:r>
      <w:r w:rsidRPr="00E35638">
        <w:rPr>
          <w:rFonts w:ascii="Times New Roman" w:hAnsi="Times New Roman" w:cs="Times New Roman"/>
          <w:color w:val="00B050"/>
          <w:sz w:val="24"/>
          <w:szCs w:val="24"/>
        </w:rPr>
        <w:t xml:space="preserve">. évben </w:t>
      </w:r>
      <w:r w:rsidR="008B2996" w:rsidRPr="00E35638">
        <w:rPr>
          <w:rFonts w:ascii="Times New Roman" w:hAnsi="Times New Roman" w:cs="Times New Roman"/>
          <w:color w:val="00B050"/>
          <w:sz w:val="24"/>
          <w:szCs w:val="24"/>
        </w:rPr>
        <w:t>45</w:t>
      </w:r>
      <w:r w:rsidRPr="00E35638">
        <w:rPr>
          <w:rFonts w:ascii="Times New Roman" w:hAnsi="Times New Roman" w:cs="Times New Roman"/>
          <w:color w:val="00B050"/>
          <w:sz w:val="24"/>
          <w:szCs w:val="24"/>
        </w:rPr>
        <w:t xml:space="preserve"> riasztás + 2</w:t>
      </w:r>
      <w:r w:rsidR="008B2996" w:rsidRPr="00E35638">
        <w:rPr>
          <w:rFonts w:ascii="Times New Roman" w:hAnsi="Times New Roman" w:cs="Times New Roman"/>
          <w:color w:val="00B050"/>
          <w:sz w:val="24"/>
          <w:szCs w:val="24"/>
        </w:rPr>
        <w:t>0</w:t>
      </w:r>
      <w:r w:rsidRPr="00E35638">
        <w:rPr>
          <w:rFonts w:ascii="Times New Roman" w:hAnsi="Times New Roman" w:cs="Times New Roman"/>
          <w:color w:val="00B050"/>
          <w:sz w:val="24"/>
          <w:szCs w:val="24"/>
        </w:rPr>
        <w:t xml:space="preserve"> tesztriasztás + 1</w:t>
      </w:r>
      <w:r w:rsidR="008B2996" w:rsidRPr="00E35638">
        <w:rPr>
          <w:rFonts w:ascii="Times New Roman" w:hAnsi="Times New Roman" w:cs="Times New Roman"/>
          <w:color w:val="00B050"/>
          <w:sz w:val="24"/>
          <w:szCs w:val="24"/>
        </w:rPr>
        <w:t>3</w:t>
      </w:r>
      <w:r w:rsidRPr="00E35638">
        <w:rPr>
          <w:rFonts w:ascii="Times New Roman" w:hAnsi="Times New Roman" w:cs="Times New Roman"/>
          <w:color w:val="00B050"/>
          <w:sz w:val="24"/>
          <w:szCs w:val="24"/>
        </w:rPr>
        <w:t xml:space="preserve"> téves riasztás volt. </w:t>
      </w:r>
      <w:r w:rsidRPr="00E35638">
        <w:rPr>
          <w:rFonts w:ascii="Times New Roman" w:hAnsi="Times New Roman" w:cs="Times New Roman"/>
          <w:color w:val="000000" w:themeColor="text1"/>
          <w:sz w:val="24"/>
          <w:szCs w:val="24"/>
        </w:rPr>
        <w:t xml:space="preserve">Ezen szám tartalmazza az átszerelések, és </w:t>
      </w:r>
      <w:r w:rsidR="00BD2AF0" w:rsidRPr="00E35638">
        <w:rPr>
          <w:rFonts w:ascii="Times New Roman" w:hAnsi="Times New Roman" w:cs="Times New Roman"/>
          <w:color w:val="000000" w:themeColor="text1"/>
          <w:sz w:val="24"/>
          <w:szCs w:val="24"/>
        </w:rPr>
        <w:t xml:space="preserve">nem tartalmazza a </w:t>
      </w:r>
      <w:r w:rsidRPr="00E35638">
        <w:rPr>
          <w:rFonts w:ascii="Times New Roman" w:hAnsi="Times New Roman" w:cs="Times New Roman"/>
          <w:color w:val="000000" w:themeColor="text1"/>
          <w:sz w:val="24"/>
          <w:szCs w:val="24"/>
        </w:rPr>
        <w:t>műszaki vizsgálatok miatt</w:t>
      </w:r>
      <w:r w:rsidR="00BD2AF0" w:rsidRPr="00E35638">
        <w:rPr>
          <w:rFonts w:ascii="Times New Roman" w:hAnsi="Times New Roman" w:cs="Times New Roman"/>
          <w:color w:val="000000" w:themeColor="text1"/>
          <w:sz w:val="24"/>
          <w:szCs w:val="24"/>
        </w:rPr>
        <w:t xml:space="preserve"> végzett tesztriasztások számát.</w:t>
      </w:r>
    </w:p>
    <w:p w:rsidR="00001043" w:rsidRPr="00FC4F10" w:rsidRDefault="00001043" w:rsidP="00D00BD0">
      <w:pPr>
        <w:spacing w:after="0" w:line="360" w:lineRule="auto"/>
        <w:jc w:val="both"/>
        <w:rPr>
          <w:rFonts w:ascii="Times New Roman" w:hAnsi="Times New Roman" w:cs="Times New Roman"/>
          <w:b/>
          <w:sz w:val="24"/>
          <w:szCs w:val="24"/>
        </w:rPr>
      </w:pPr>
      <w:r w:rsidRPr="00FC4F10">
        <w:rPr>
          <w:rFonts w:ascii="Times New Roman" w:hAnsi="Times New Roman" w:cs="Times New Roman"/>
          <w:b/>
          <w:sz w:val="24"/>
          <w:szCs w:val="24"/>
        </w:rPr>
        <w:t>Jelzőkészülékek átszerelésének okai</w:t>
      </w:r>
      <w:r w:rsidR="00F35C5B" w:rsidRPr="00FC4F10">
        <w:rPr>
          <w:rFonts w:ascii="Times New Roman" w:hAnsi="Times New Roman" w:cs="Times New Roman"/>
          <w:b/>
          <w:sz w:val="24"/>
          <w:szCs w:val="24"/>
        </w:rPr>
        <w:t xml:space="preserve"> </w:t>
      </w:r>
      <w:r w:rsidR="00F35C5B" w:rsidRPr="00FC4F10">
        <w:rPr>
          <w:rFonts w:ascii="Times New Roman" w:hAnsi="Times New Roman" w:cs="Times New Roman"/>
          <w:b/>
          <w:color w:val="00B050"/>
          <w:sz w:val="24"/>
          <w:szCs w:val="24"/>
        </w:rPr>
        <w:t>2022. évben</w:t>
      </w:r>
      <w:r w:rsidRPr="00FC4F10">
        <w:rPr>
          <w:rFonts w:ascii="Times New Roman" w:hAnsi="Times New Roman" w:cs="Times New Roman"/>
          <w:b/>
          <w:color w:val="00B050"/>
          <w:sz w:val="24"/>
          <w:szCs w:val="24"/>
        </w:rPr>
        <w:t>:</w:t>
      </w:r>
    </w:p>
    <w:tbl>
      <w:tblPr>
        <w:tblW w:w="4810" w:type="dxa"/>
        <w:tblInd w:w="6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3818"/>
        <w:gridCol w:w="992"/>
      </w:tblGrid>
      <w:tr w:rsidR="00C27604" w:rsidRPr="00C27604" w:rsidTr="00C30205">
        <w:trPr>
          <w:trHeight w:val="307"/>
        </w:trPr>
        <w:tc>
          <w:tcPr>
            <w:tcW w:w="3818" w:type="dxa"/>
            <w:tcBorders>
              <w:top w:val="single" w:sz="8" w:space="0" w:color="auto"/>
              <w:left w:val="single" w:sz="8" w:space="0" w:color="auto"/>
              <w:bottom w:val="single" w:sz="8" w:space="0" w:color="auto"/>
              <w:right w:val="single" w:sz="8" w:space="0" w:color="auto"/>
            </w:tcBorders>
          </w:tcPr>
          <w:p w:rsidR="00001043" w:rsidRPr="00D00BD0" w:rsidRDefault="00001043" w:rsidP="00757E2C">
            <w:pPr>
              <w:widowControl w:val="0"/>
              <w:autoSpaceDE w:val="0"/>
              <w:snapToGrid w:val="0"/>
              <w:spacing w:line="360" w:lineRule="auto"/>
              <w:jc w:val="both"/>
              <w:rPr>
                <w:rFonts w:ascii="Times New Roman" w:hAnsi="Times New Roman" w:cs="Times New Roman"/>
                <w:color w:val="000000" w:themeColor="text1"/>
                <w:sz w:val="23"/>
                <w:szCs w:val="23"/>
              </w:rPr>
            </w:pPr>
            <w:r w:rsidRPr="00D00BD0">
              <w:rPr>
                <w:rFonts w:ascii="Times New Roman" w:hAnsi="Times New Roman" w:cs="Times New Roman"/>
                <w:color w:val="000000" w:themeColor="text1"/>
                <w:sz w:val="23"/>
                <w:szCs w:val="23"/>
              </w:rPr>
              <w:t>elhalálozás</w:t>
            </w:r>
          </w:p>
        </w:tc>
        <w:tc>
          <w:tcPr>
            <w:tcW w:w="992" w:type="dxa"/>
            <w:tcBorders>
              <w:top w:val="single" w:sz="8" w:space="0" w:color="auto"/>
              <w:left w:val="single" w:sz="8" w:space="0" w:color="auto"/>
              <w:bottom w:val="single" w:sz="8" w:space="0" w:color="auto"/>
              <w:right w:val="single" w:sz="8" w:space="0" w:color="auto"/>
            </w:tcBorders>
          </w:tcPr>
          <w:p w:rsidR="00001043" w:rsidRPr="00D00BD0" w:rsidRDefault="00001043" w:rsidP="00757E2C">
            <w:pPr>
              <w:widowControl w:val="0"/>
              <w:autoSpaceDE w:val="0"/>
              <w:snapToGrid w:val="0"/>
              <w:spacing w:line="360" w:lineRule="auto"/>
              <w:jc w:val="both"/>
              <w:rPr>
                <w:rFonts w:ascii="Times New Roman" w:hAnsi="Times New Roman" w:cs="Times New Roman"/>
                <w:color w:val="000000" w:themeColor="text1"/>
                <w:sz w:val="23"/>
                <w:szCs w:val="23"/>
              </w:rPr>
            </w:pPr>
            <w:r w:rsidRPr="00D00BD0">
              <w:rPr>
                <w:rFonts w:ascii="Times New Roman" w:hAnsi="Times New Roman" w:cs="Times New Roman"/>
                <w:color w:val="000000" w:themeColor="text1"/>
                <w:sz w:val="23"/>
                <w:szCs w:val="23"/>
              </w:rPr>
              <w:t>7</w:t>
            </w:r>
          </w:p>
        </w:tc>
      </w:tr>
      <w:tr w:rsidR="00C27604" w:rsidRPr="00C27604" w:rsidTr="00C30205">
        <w:trPr>
          <w:trHeight w:val="307"/>
        </w:trPr>
        <w:tc>
          <w:tcPr>
            <w:tcW w:w="3818" w:type="dxa"/>
            <w:tcBorders>
              <w:top w:val="single" w:sz="8" w:space="0" w:color="auto"/>
              <w:left w:val="single" w:sz="8" w:space="0" w:color="auto"/>
              <w:bottom w:val="single" w:sz="8" w:space="0" w:color="auto"/>
              <w:right w:val="single" w:sz="8" w:space="0" w:color="auto"/>
            </w:tcBorders>
          </w:tcPr>
          <w:p w:rsidR="00001043" w:rsidRPr="00D00BD0" w:rsidRDefault="00001043" w:rsidP="00757E2C">
            <w:pPr>
              <w:widowControl w:val="0"/>
              <w:autoSpaceDE w:val="0"/>
              <w:snapToGrid w:val="0"/>
              <w:spacing w:line="360" w:lineRule="auto"/>
              <w:jc w:val="both"/>
              <w:rPr>
                <w:rFonts w:ascii="Times New Roman" w:hAnsi="Times New Roman" w:cs="Times New Roman"/>
                <w:color w:val="000000" w:themeColor="text1"/>
                <w:sz w:val="23"/>
                <w:szCs w:val="23"/>
              </w:rPr>
            </w:pPr>
            <w:r w:rsidRPr="00D00BD0">
              <w:rPr>
                <w:rFonts w:ascii="Times New Roman" w:hAnsi="Times New Roman" w:cs="Times New Roman"/>
                <w:color w:val="000000" w:themeColor="text1"/>
                <w:sz w:val="23"/>
                <w:szCs w:val="23"/>
              </w:rPr>
              <w:t>bentlakásos intézménybe kerülés</w:t>
            </w:r>
          </w:p>
        </w:tc>
        <w:tc>
          <w:tcPr>
            <w:tcW w:w="992" w:type="dxa"/>
            <w:tcBorders>
              <w:top w:val="single" w:sz="8" w:space="0" w:color="auto"/>
              <w:left w:val="single" w:sz="8" w:space="0" w:color="auto"/>
              <w:bottom w:val="single" w:sz="8" w:space="0" w:color="auto"/>
              <w:right w:val="single" w:sz="8" w:space="0" w:color="auto"/>
            </w:tcBorders>
          </w:tcPr>
          <w:p w:rsidR="00001043" w:rsidRPr="00D00BD0" w:rsidRDefault="00FB0ABA" w:rsidP="00757E2C">
            <w:pPr>
              <w:widowControl w:val="0"/>
              <w:autoSpaceDE w:val="0"/>
              <w:snapToGrid w:val="0"/>
              <w:spacing w:line="360" w:lineRule="auto"/>
              <w:jc w:val="both"/>
              <w:rPr>
                <w:rFonts w:ascii="Times New Roman" w:hAnsi="Times New Roman" w:cs="Times New Roman"/>
                <w:color w:val="000000" w:themeColor="text1"/>
                <w:sz w:val="23"/>
                <w:szCs w:val="23"/>
              </w:rPr>
            </w:pPr>
            <w:r w:rsidRPr="00D00BD0">
              <w:rPr>
                <w:rFonts w:ascii="Times New Roman" w:hAnsi="Times New Roman" w:cs="Times New Roman"/>
                <w:color w:val="000000" w:themeColor="text1"/>
                <w:sz w:val="23"/>
                <w:szCs w:val="23"/>
              </w:rPr>
              <w:t>5</w:t>
            </w:r>
          </w:p>
        </w:tc>
      </w:tr>
      <w:tr w:rsidR="00C27604" w:rsidRPr="00C27604" w:rsidTr="00C30205">
        <w:trPr>
          <w:trHeight w:val="307"/>
        </w:trPr>
        <w:tc>
          <w:tcPr>
            <w:tcW w:w="3818" w:type="dxa"/>
            <w:tcBorders>
              <w:top w:val="single" w:sz="8" w:space="0" w:color="auto"/>
              <w:left w:val="single" w:sz="8" w:space="0" w:color="auto"/>
              <w:bottom w:val="single" w:sz="8" w:space="0" w:color="auto"/>
              <w:right w:val="single" w:sz="8" w:space="0" w:color="auto"/>
            </w:tcBorders>
          </w:tcPr>
          <w:p w:rsidR="00001043" w:rsidRPr="00D00BD0" w:rsidRDefault="00001043" w:rsidP="00757E2C">
            <w:pPr>
              <w:widowControl w:val="0"/>
              <w:autoSpaceDE w:val="0"/>
              <w:snapToGrid w:val="0"/>
              <w:spacing w:line="360" w:lineRule="auto"/>
              <w:jc w:val="both"/>
              <w:rPr>
                <w:rFonts w:ascii="Times New Roman" w:hAnsi="Times New Roman" w:cs="Times New Roman"/>
                <w:color w:val="000000" w:themeColor="text1"/>
                <w:sz w:val="23"/>
                <w:szCs w:val="23"/>
              </w:rPr>
            </w:pPr>
            <w:r w:rsidRPr="00D00BD0">
              <w:rPr>
                <w:rFonts w:ascii="Times New Roman" w:hAnsi="Times New Roman" w:cs="Times New Roman"/>
                <w:color w:val="000000" w:themeColor="text1"/>
                <w:sz w:val="23"/>
                <w:szCs w:val="23"/>
              </w:rPr>
              <w:t>kórházba kerülés</w:t>
            </w:r>
          </w:p>
        </w:tc>
        <w:tc>
          <w:tcPr>
            <w:tcW w:w="992" w:type="dxa"/>
            <w:tcBorders>
              <w:top w:val="single" w:sz="8" w:space="0" w:color="auto"/>
              <w:left w:val="single" w:sz="8" w:space="0" w:color="auto"/>
              <w:bottom w:val="single" w:sz="8" w:space="0" w:color="auto"/>
              <w:right w:val="single" w:sz="8" w:space="0" w:color="auto"/>
            </w:tcBorders>
          </w:tcPr>
          <w:p w:rsidR="00001043" w:rsidRPr="00D00BD0" w:rsidRDefault="00001043" w:rsidP="00757E2C">
            <w:pPr>
              <w:widowControl w:val="0"/>
              <w:autoSpaceDE w:val="0"/>
              <w:snapToGrid w:val="0"/>
              <w:spacing w:line="360" w:lineRule="auto"/>
              <w:jc w:val="both"/>
              <w:rPr>
                <w:rFonts w:ascii="Times New Roman" w:hAnsi="Times New Roman" w:cs="Times New Roman"/>
                <w:color w:val="000000" w:themeColor="text1"/>
                <w:sz w:val="23"/>
                <w:szCs w:val="23"/>
              </w:rPr>
            </w:pPr>
            <w:r w:rsidRPr="00D00BD0">
              <w:rPr>
                <w:rFonts w:ascii="Times New Roman" w:hAnsi="Times New Roman" w:cs="Times New Roman"/>
                <w:color w:val="000000" w:themeColor="text1"/>
                <w:sz w:val="23"/>
                <w:szCs w:val="23"/>
              </w:rPr>
              <w:t>0</w:t>
            </w:r>
          </w:p>
        </w:tc>
      </w:tr>
      <w:tr w:rsidR="00C27604" w:rsidRPr="00C27604" w:rsidTr="00C30205">
        <w:trPr>
          <w:trHeight w:val="307"/>
        </w:trPr>
        <w:tc>
          <w:tcPr>
            <w:tcW w:w="3818" w:type="dxa"/>
            <w:tcBorders>
              <w:top w:val="single" w:sz="8" w:space="0" w:color="auto"/>
              <w:left w:val="single" w:sz="8" w:space="0" w:color="auto"/>
              <w:bottom w:val="single" w:sz="8" w:space="0" w:color="auto"/>
              <w:right w:val="single" w:sz="8" w:space="0" w:color="auto"/>
            </w:tcBorders>
          </w:tcPr>
          <w:p w:rsidR="00001043" w:rsidRPr="00D00BD0" w:rsidRDefault="00001043" w:rsidP="00757E2C">
            <w:pPr>
              <w:widowControl w:val="0"/>
              <w:autoSpaceDE w:val="0"/>
              <w:snapToGrid w:val="0"/>
              <w:spacing w:line="360" w:lineRule="auto"/>
              <w:jc w:val="both"/>
              <w:rPr>
                <w:rFonts w:ascii="Times New Roman" w:hAnsi="Times New Roman" w:cs="Times New Roman"/>
                <w:color w:val="000000" w:themeColor="text1"/>
                <w:sz w:val="23"/>
                <w:szCs w:val="23"/>
              </w:rPr>
            </w:pPr>
            <w:r w:rsidRPr="00D00BD0">
              <w:rPr>
                <w:rFonts w:ascii="Times New Roman" w:hAnsi="Times New Roman" w:cs="Times New Roman"/>
                <w:color w:val="000000" w:themeColor="text1"/>
                <w:sz w:val="23"/>
                <w:szCs w:val="23"/>
              </w:rPr>
              <w:t>saját kérésre</w:t>
            </w:r>
          </w:p>
        </w:tc>
        <w:tc>
          <w:tcPr>
            <w:tcW w:w="992" w:type="dxa"/>
            <w:tcBorders>
              <w:top w:val="single" w:sz="8" w:space="0" w:color="auto"/>
              <w:left w:val="single" w:sz="8" w:space="0" w:color="auto"/>
              <w:bottom w:val="single" w:sz="8" w:space="0" w:color="auto"/>
              <w:right w:val="single" w:sz="8" w:space="0" w:color="auto"/>
            </w:tcBorders>
          </w:tcPr>
          <w:p w:rsidR="00001043" w:rsidRPr="00D00BD0" w:rsidRDefault="00FB0ABA" w:rsidP="00757E2C">
            <w:pPr>
              <w:widowControl w:val="0"/>
              <w:autoSpaceDE w:val="0"/>
              <w:snapToGrid w:val="0"/>
              <w:spacing w:line="360" w:lineRule="auto"/>
              <w:jc w:val="both"/>
              <w:rPr>
                <w:rFonts w:ascii="Times New Roman" w:hAnsi="Times New Roman" w:cs="Times New Roman"/>
                <w:color w:val="000000" w:themeColor="text1"/>
                <w:sz w:val="23"/>
                <w:szCs w:val="23"/>
              </w:rPr>
            </w:pPr>
            <w:r w:rsidRPr="00D00BD0">
              <w:rPr>
                <w:rFonts w:ascii="Times New Roman" w:hAnsi="Times New Roman" w:cs="Times New Roman"/>
                <w:color w:val="000000" w:themeColor="text1"/>
                <w:sz w:val="23"/>
                <w:szCs w:val="23"/>
              </w:rPr>
              <w:t>8</w:t>
            </w:r>
          </w:p>
        </w:tc>
      </w:tr>
      <w:tr w:rsidR="00C27604" w:rsidRPr="00C27604" w:rsidTr="00C30205">
        <w:trPr>
          <w:trHeight w:val="307"/>
        </w:trPr>
        <w:tc>
          <w:tcPr>
            <w:tcW w:w="3818" w:type="dxa"/>
            <w:tcBorders>
              <w:top w:val="single" w:sz="8" w:space="0" w:color="auto"/>
              <w:left w:val="single" w:sz="8" w:space="0" w:color="auto"/>
              <w:bottom w:val="single" w:sz="8" w:space="0" w:color="auto"/>
              <w:right w:val="single" w:sz="8" w:space="0" w:color="auto"/>
            </w:tcBorders>
          </w:tcPr>
          <w:p w:rsidR="00001043" w:rsidRPr="00D00BD0" w:rsidRDefault="00001043" w:rsidP="00757E2C">
            <w:pPr>
              <w:widowControl w:val="0"/>
              <w:autoSpaceDE w:val="0"/>
              <w:snapToGrid w:val="0"/>
              <w:spacing w:line="360" w:lineRule="auto"/>
              <w:jc w:val="both"/>
              <w:rPr>
                <w:rFonts w:ascii="Times New Roman" w:hAnsi="Times New Roman" w:cs="Times New Roman"/>
                <w:color w:val="000000" w:themeColor="text1"/>
                <w:sz w:val="23"/>
                <w:szCs w:val="23"/>
              </w:rPr>
            </w:pPr>
            <w:r w:rsidRPr="00D00BD0">
              <w:rPr>
                <w:rFonts w:ascii="Times New Roman" w:hAnsi="Times New Roman" w:cs="Times New Roman"/>
                <w:color w:val="000000" w:themeColor="text1"/>
                <w:sz w:val="23"/>
                <w:szCs w:val="23"/>
              </w:rPr>
              <w:t>gondozó, hozzátartozó kérésére</w:t>
            </w:r>
          </w:p>
        </w:tc>
        <w:tc>
          <w:tcPr>
            <w:tcW w:w="992" w:type="dxa"/>
            <w:tcBorders>
              <w:top w:val="single" w:sz="8" w:space="0" w:color="auto"/>
              <w:left w:val="single" w:sz="8" w:space="0" w:color="auto"/>
              <w:bottom w:val="single" w:sz="8" w:space="0" w:color="auto"/>
              <w:right w:val="single" w:sz="8" w:space="0" w:color="auto"/>
            </w:tcBorders>
          </w:tcPr>
          <w:p w:rsidR="00001043" w:rsidRPr="00D00BD0" w:rsidRDefault="00001043" w:rsidP="00757E2C">
            <w:pPr>
              <w:widowControl w:val="0"/>
              <w:autoSpaceDE w:val="0"/>
              <w:snapToGrid w:val="0"/>
              <w:spacing w:line="360" w:lineRule="auto"/>
              <w:jc w:val="both"/>
              <w:rPr>
                <w:rFonts w:ascii="Times New Roman" w:hAnsi="Times New Roman" w:cs="Times New Roman"/>
                <w:color w:val="000000" w:themeColor="text1"/>
                <w:sz w:val="23"/>
                <w:szCs w:val="23"/>
              </w:rPr>
            </w:pPr>
            <w:r w:rsidRPr="00D00BD0">
              <w:rPr>
                <w:rFonts w:ascii="Times New Roman" w:hAnsi="Times New Roman" w:cs="Times New Roman"/>
                <w:color w:val="000000" w:themeColor="text1"/>
                <w:sz w:val="23"/>
                <w:szCs w:val="23"/>
              </w:rPr>
              <w:t>0</w:t>
            </w:r>
          </w:p>
        </w:tc>
      </w:tr>
      <w:tr w:rsidR="00C27604" w:rsidRPr="00C27604" w:rsidTr="00C30205">
        <w:trPr>
          <w:trHeight w:val="307"/>
        </w:trPr>
        <w:tc>
          <w:tcPr>
            <w:tcW w:w="3818" w:type="dxa"/>
            <w:tcBorders>
              <w:top w:val="single" w:sz="8" w:space="0" w:color="auto"/>
              <w:left w:val="single" w:sz="8" w:space="0" w:color="auto"/>
              <w:bottom w:val="single" w:sz="8" w:space="0" w:color="auto"/>
              <w:right w:val="single" w:sz="8" w:space="0" w:color="auto"/>
            </w:tcBorders>
          </w:tcPr>
          <w:p w:rsidR="00001043" w:rsidRPr="00D00BD0" w:rsidRDefault="00001043" w:rsidP="00757E2C">
            <w:pPr>
              <w:widowControl w:val="0"/>
              <w:autoSpaceDE w:val="0"/>
              <w:snapToGrid w:val="0"/>
              <w:spacing w:line="360" w:lineRule="auto"/>
              <w:jc w:val="both"/>
              <w:rPr>
                <w:rFonts w:ascii="Times New Roman" w:hAnsi="Times New Roman" w:cs="Times New Roman"/>
                <w:color w:val="000000" w:themeColor="text1"/>
                <w:sz w:val="23"/>
                <w:szCs w:val="23"/>
              </w:rPr>
            </w:pPr>
            <w:r w:rsidRPr="00D00BD0">
              <w:rPr>
                <w:rFonts w:ascii="Times New Roman" w:hAnsi="Times New Roman" w:cs="Times New Roman"/>
                <w:color w:val="000000" w:themeColor="text1"/>
                <w:sz w:val="23"/>
                <w:szCs w:val="23"/>
              </w:rPr>
              <w:t>alkalmatlanság a rendszer kezelésére</w:t>
            </w:r>
          </w:p>
        </w:tc>
        <w:tc>
          <w:tcPr>
            <w:tcW w:w="992" w:type="dxa"/>
            <w:tcBorders>
              <w:top w:val="single" w:sz="8" w:space="0" w:color="auto"/>
              <w:left w:val="single" w:sz="8" w:space="0" w:color="auto"/>
              <w:bottom w:val="single" w:sz="8" w:space="0" w:color="auto"/>
              <w:right w:val="single" w:sz="8" w:space="0" w:color="auto"/>
            </w:tcBorders>
          </w:tcPr>
          <w:p w:rsidR="00001043" w:rsidRPr="00D00BD0" w:rsidRDefault="00001043" w:rsidP="00757E2C">
            <w:pPr>
              <w:widowControl w:val="0"/>
              <w:autoSpaceDE w:val="0"/>
              <w:snapToGrid w:val="0"/>
              <w:spacing w:line="360" w:lineRule="auto"/>
              <w:jc w:val="both"/>
              <w:rPr>
                <w:rFonts w:ascii="Times New Roman" w:hAnsi="Times New Roman" w:cs="Times New Roman"/>
                <w:color w:val="000000" w:themeColor="text1"/>
                <w:sz w:val="23"/>
                <w:szCs w:val="23"/>
              </w:rPr>
            </w:pPr>
            <w:r w:rsidRPr="00D00BD0">
              <w:rPr>
                <w:rFonts w:ascii="Times New Roman" w:hAnsi="Times New Roman" w:cs="Times New Roman"/>
                <w:color w:val="000000" w:themeColor="text1"/>
                <w:sz w:val="23"/>
                <w:szCs w:val="23"/>
              </w:rPr>
              <w:t>0</w:t>
            </w:r>
          </w:p>
        </w:tc>
      </w:tr>
      <w:tr w:rsidR="00C27604" w:rsidRPr="00C27604" w:rsidTr="00C30205">
        <w:trPr>
          <w:trHeight w:val="307"/>
        </w:trPr>
        <w:tc>
          <w:tcPr>
            <w:tcW w:w="3818" w:type="dxa"/>
            <w:tcBorders>
              <w:top w:val="single" w:sz="8" w:space="0" w:color="auto"/>
              <w:left w:val="single" w:sz="8" w:space="0" w:color="auto"/>
              <w:bottom w:val="single" w:sz="8" w:space="0" w:color="auto"/>
              <w:right w:val="single" w:sz="4" w:space="0" w:color="auto"/>
            </w:tcBorders>
          </w:tcPr>
          <w:p w:rsidR="00001043" w:rsidRPr="00D00BD0" w:rsidRDefault="00001043" w:rsidP="00FB0ABA">
            <w:pPr>
              <w:widowControl w:val="0"/>
              <w:autoSpaceDE w:val="0"/>
              <w:snapToGrid w:val="0"/>
              <w:spacing w:line="360" w:lineRule="auto"/>
              <w:jc w:val="both"/>
              <w:rPr>
                <w:rFonts w:ascii="Times New Roman" w:hAnsi="Times New Roman" w:cs="Times New Roman"/>
                <w:color w:val="000000" w:themeColor="text1"/>
                <w:sz w:val="23"/>
                <w:szCs w:val="23"/>
              </w:rPr>
            </w:pPr>
            <w:r w:rsidRPr="00D00BD0">
              <w:rPr>
                <w:rFonts w:ascii="Times New Roman" w:hAnsi="Times New Roman" w:cs="Times New Roman"/>
                <w:color w:val="000000" w:themeColor="text1"/>
                <w:sz w:val="23"/>
                <w:szCs w:val="23"/>
              </w:rPr>
              <w:t xml:space="preserve">egyéb </w:t>
            </w:r>
          </w:p>
        </w:tc>
        <w:tc>
          <w:tcPr>
            <w:tcW w:w="992" w:type="dxa"/>
            <w:tcBorders>
              <w:top w:val="single" w:sz="8" w:space="0" w:color="auto"/>
              <w:left w:val="single" w:sz="4" w:space="0" w:color="auto"/>
              <w:bottom w:val="single" w:sz="8" w:space="0" w:color="auto"/>
              <w:right w:val="single" w:sz="8" w:space="0" w:color="auto"/>
            </w:tcBorders>
          </w:tcPr>
          <w:p w:rsidR="00001043" w:rsidRPr="00D00BD0" w:rsidRDefault="00001043" w:rsidP="00757E2C">
            <w:pPr>
              <w:widowControl w:val="0"/>
              <w:autoSpaceDE w:val="0"/>
              <w:snapToGrid w:val="0"/>
              <w:spacing w:line="360" w:lineRule="auto"/>
              <w:jc w:val="both"/>
              <w:rPr>
                <w:rFonts w:ascii="Times New Roman" w:hAnsi="Times New Roman" w:cs="Times New Roman"/>
                <w:color w:val="000000" w:themeColor="text1"/>
                <w:sz w:val="23"/>
                <w:szCs w:val="23"/>
              </w:rPr>
            </w:pPr>
            <w:r w:rsidRPr="00D00BD0">
              <w:rPr>
                <w:rFonts w:ascii="Times New Roman" w:hAnsi="Times New Roman" w:cs="Times New Roman"/>
                <w:color w:val="000000" w:themeColor="text1"/>
                <w:sz w:val="23"/>
                <w:szCs w:val="23"/>
              </w:rPr>
              <w:t>0</w:t>
            </w:r>
          </w:p>
        </w:tc>
      </w:tr>
      <w:tr w:rsidR="00001043" w:rsidRPr="00C27604" w:rsidTr="00C30205">
        <w:trPr>
          <w:trHeight w:val="307"/>
        </w:trPr>
        <w:tc>
          <w:tcPr>
            <w:tcW w:w="3818" w:type="dxa"/>
            <w:tcBorders>
              <w:top w:val="single" w:sz="8" w:space="0" w:color="auto"/>
              <w:left w:val="single" w:sz="8" w:space="0" w:color="auto"/>
              <w:bottom w:val="single" w:sz="4" w:space="0" w:color="auto"/>
              <w:right w:val="single" w:sz="4" w:space="0" w:color="auto"/>
            </w:tcBorders>
          </w:tcPr>
          <w:p w:rsidR="00001043" w:rsidRPr="00D00BD0" w:rsidRDefault="00001043" w:rsidP="00757E2C">
            <w:pPr>
              <w:widowControl w:val="0"/>
              <w:autoSpaceDE w:val="0"/>
              <w:snapToGrid w:val="0"/>
              <w:spacing w:line="360" w:lineRule="auto"/>
              <w:jc w:val="both"/>
              <w:rPr>
                <w:rFonts w:ascii="Times New Roman" w:hAnsi="Times New Roman" w:cs="Times New Roman"/>
                <w:color w:val="000000" w:themeColor="text1"/>
                <w:sz w:val="23"/>
                <w:szCs w:val="23"/>
              </w:rPr>
            </w:pPr>
            <w:r w:rsidRPr="00D00BD0">
              <w:rPr>
                <w:rFonts w:ascii="Times New Roman" w:hAnsi="Times New Roman" w:cs="Times New Roman"/>
                <w:color w:val="000000" w:themeColor="text1"/>
                <w:sz w:val="23"/>
                <w:szCs w:val="23"/>
              </w:rPr>
              <w:t>Összesen:</w:t>
            </w:r>
          </w:p>
        </w:tc>
        <w:tc>
          <w:tcPr>
            <w:tcW w:w="992" w:type="dxa"/>
            <w:tcBorders>
              <w:top w:val="single" w:sz="8" w:space="0" w:color="auto"/>
              <w:left w:val="single" w:sz="4" w:space="0" w:color="auto"/>
              <w:bottom w:val="single" w:sz="4" w:space="0" w:color="auto"/>
              <w:right w:val="single" w:sz="8" w:space="0" w:color="auto"/>
            </w:tcBorders>
          </w:tcPr>
          <w:p w:rsidR="00001043" w:rsidRPr="00D00BD0" w:rsidRDefault="00001043" w:rsidP="00FB0ABA">
            <w:pPr>
              <w:widowControl w:val="0"/>
              <w:autoSpaceDE w:val="0"/>
              <w:snapToGrid w:val="0"/>
              <w:spacing w:line="360" w:lineRule="auto"/>
              <w:jc w:val="both"/>
              <w:rPr>
                <w:rFonts w:ascii="Times New Roman" w:hAnsi="Times New Roman" w:cs="Times New Roman"/>
                <w:color w:val="000000" w:themeColor="text1"/>
                <w:sz w:val="23"/>
                <w:szCs w:val="23"/>
              </w:rPr>
            </w:pPr>
            <w:r w:rsidRPr="00D00BD0">
              <w:rPr>
                <w:rFonts w:ascii="Times New Roman" w:hAnsi="Times New Roman" w:cs="Times New Roman"/>
                <w:color w:val="000000" w:themeColor="text1"/>
                <w:sz w:val="23"/>
                <w:szCs w:val="23"/>
              </w:rPr>
              <w:t>2</w:t>
            </w:r>
            <w:r w:rsidR="00FB0ABA" w:rsidRPr="00D00BD0">
              <w:rPr>
                <w:rFonts w:ascii="Times New Roman" w:hAnsi="Times New Roman" w:cs="Times New Roman"/>
                <w:color w:val="000000" w:themeColor="text1"/>
                <w:sz w:val="23"/>
                <w:szCs w:val="23"/>
              </w:rPr>
              <w:t>0</w:t>
            </w:r>
          </w:p>
        </w:tc>
      </w:tr>
    </w:tbl>
    <w:p w:rsidR="00001043" w:rsidRPr="009D5D41" w:rsidRDefault="00001043" w:rsidP="00757E2C">
      <w:pPr>
        <w:spacing w:after="0" w:line="360" w:lineRule="auto"/>
        <w:jc w:val="both"/>
        <w:rPr>
          <w:rFonts w:ascii="Times New Roman" w:hAnsi="Times New Roman" w:cs="Times New Roman"/>
          <w:sz w:val="24"/>
          <w:szCs w:val="24"/>
        </w:rPr>
      </w:pPr>
      <w:r w:rsidRPr="009D5D41">
        <w:rPr>
          <w:rFonts w:ascii="Times New Roman" w:hAnsi="Times New Roman" w:cs="Times New Roman"/>
          <w:b/>
          <w:sz w:val="24"/>
          <w:szCs w:val="24"/>
        </w:rPr>
        <w:t>A segélyhívások főbb okai</w:t>
      </w:r>
      <w:r w:rsidRPr="009D5D41">
        <w:rPr>
          <w:rFonts w:ascii="Times New Roman" w:hAnsi="Times New Roman" w:cs="Times New Roman"/>
          <w:b/>
          <w:i/>
          <w:sz w:val="24"/>
          <w:szCs w:val="24"/>
        </w:rPr>
        <w:t xml:space="preserve">: </w:t>
      </w:r>
      <w:r w:rsidRPr="009D5D41">
        <w:rPr>
          <w:rFonts w:ascii="Times New Roman" w:hAnsi="Times New Roman" w:cs="Times New Roman"/>
          <w:sz w:val="24"/>
          <w:szCs w:val="24"/>
        </w:rPr>
        <w:t xml:space="preserve">betegség, rosszullét, </w:t>
      </w:r>
      <w:r w:rsidR="009D5D41" w:rsidRPr="009D5D41">
        <w:rPr>
          <w:rFonts w:ascii="Times New Roman" w:hAnsi="Times New Roman" w:cs="Times New Roman"/>
          <w:color w:val="00B050"/>
          <w:sz w:val="24"/>
          <w:szCs w:val="24"/>
        </w:rPr>
        <w:t xml:space="preserve">pszichés </w:t>
      </w:r>
      <w:proofErr w:type="gramStart"/>
      <w:r w:rsidR="009D5D41" w:rsidRPr="009D5D41">
        <w:rPr>
          <w:rFonts w:ascii="Times New Roman" w:hAnsi="Times New Roman" w:cs="Times New Roman"/>
          <w:color w:val="00B050"/>
          <w:sz w:val="24"/>
          <w:szCs w:val="24"/>
        </w:rPr>
        <w:t>probléma</w:t>
      </w:r>
      <w:proofErr w:type="gramEnd"/>
      <w:r w:rsidR="009D5D41" w:rsidRPr="009D5D41">
        <w:rPr>
          <w:rFonts w:ascii="Times New Roman" w:hAnsi="Times New Roman" w:cs="Times New Roman"/>
          <w:color w:val="00B050"/>
          <w:sz w:val="24"/>
          <w:szCs w:val="24"/>
        </w:rPr>
        <w:t xml:space="preserve">, elesés, </w:t>
      </w:r>
      <w:r w:rsidRPr="009D5D41">
        <w:rPr>
          <w:rFonts w:ascii="Times New Roman" w:hAnsi="Times New Roman" w:cs="Times New Roman"/>
          <w:sz w:val="24"/>
          <w:szCs w:val="24"/>
        </w:rPr>
        <w:t>illetve téves riasztás.</w:t>
      </w:r>
    </w:p>
    <w:p w:rsidR="00001043" w:rsidRPr="009D5D41" w:rsidRDefault="00001043" w:rsidP="00757E2C">
      <w:pPr>
        <w:spacing w:after="0" w:line="360" w:lineRule="auto"/>
        <w:jc w:val="both"/>
        <w:rPr>
          <w:rFonts w:ascii="Times New Roman" w:hAnsi="Times New Roman" w:cs="Times New Roman"/>
          <w:sz w:val="24"/>
          <w:szCs w:val="24"/>
        </w:rPr>
      </w:pPr>
      <w:r w:rsidRPr="009D5D41">
        <w:rPr>
          <w:rFonts w:ascii="Times New Roman" w:hAnsi="Times New Roman" w:cs="Times New Roman"/>
          <w:sz w:val="24"/>
          <w:szCs w:val="24"/>
        </w:rPr>
        <w:t>A segélyhívások esetén a gondozó minden esetben 30 percen belül a helyszínre ért és megtette a szükséges intézkedést.</w:t>
      </w:r>
    </w:p>
    <w:p w:rsidR="00001043" w:rsidRPr="00B13310" w:rsidRDefault="00001043" w:rsidP="00B26C45">
      <w:pPr>
        <w:spacing w:after="0" w:line="360" w:lineRule="auto"/>
        <w:jc w:val="both"/>
        <w:rPr>
          <w:rFonts w:ascii="Times New Roman" w:hAnsi="Times New Roman" w:cs="Times New Roman"/>
          <w:b/>
          <w:sz w:val="24"/>
          <w:szCs w:val="24"/>
        </w:rPr>
      </w:pPr>
      <w:r w:rsidRPr="00B13310">
        <w:rPr>
          <w:rFonts w:ascii="Times New Roman" w:hAnsi="Times New Roman" w:cs="Times New Roman"/>
          <w:b/>
          <w:sz w:val="24"/>
          <w:szCs w:val="24"/>
        </w:rPr>
        <w:t>Kihelyezett készülékek száma (</w:t>
      </w:r>
      <w:r w:rsidR="00FD3E24" w:rsidRPr="00B13310">
        <w:rPr>
          <w:rFonts w:ascii="Times New Roman" w:hAnsi="Times New Roman" w:cs="Times New Roman"/>
          <w:b/>
          <w:sz w:val="24"/>
          <w:szCs w:val="24"/>
        </w:rPr>
        <w:t>összesen 100 db</w:t>
      </w:r>
      <w:r w:rsidRPr="00B13310">
        <w:rPr>
          <w:rFonts w:ascii="Times New Roman" w:hAnsi="Times New Roman" w:cs="Times New Roman"/>
          <w:b/>
          <w:sz w:val="24"/>
          <w:szCs w:val="24"/>
        </w:rPr>
        <w:t xml:space="preserve">) </w:t>
      </w:r>
      <w:r w:rsidRPr="00B13310">
        <w:rPr>
          <w:rFonts w:ascii="Times New Roman" w:hAnsi="Times New Roman" w:cs="Times New Roman"/>
          <w:b/>
          <w:color w:val="00B050"/>
          <w:sz w:val="24"/>
          <w:szCs w:val="24"/>
        </w:rPr>
        <w:t>(202</w:t>
      </w:r>
      <w:r w:rsidR="00B13310" w:rsidRPr="00B13310">
        <w:rPr>
          <w:rFonts w:ascii="Times New Roman" w:hAnsi="Times New Roman" w:cs="Times New Roman"/>
          <w:b/>
          <w:color w:val="00B050"/>
          <w:sz w:val="24"/>
          <w:szCs w:val="24"/>
        </w:rPr>
        <w:t>2</w:t>
      </w:r>
      <w:r w:rsidRPr="00B13310">
        <w:rPr>
          <w:rFonts w:ascii="Times New Roman" w:hAnsi="Times New Roman" w:cs="Times New Roman"/>
          <w:b/>
          <w:color w:val="00B050"/>
          <w:sz w:val="24"/>
          <w:szCs w:val="24"/>
        </w:rPr>
        <w:t>.12.31-ei állapot):</w:t>
      </w:r>
    </w:p>
    <w:p w:rsidR="00001043" w:rsidRPr="00B13310" w:rsidRDefault="00001043" w:rsidP="00B26C45">
      <w:pPr>
        <w:spacing w:after="0" w:line="360" w:lineRule="auto"/>
        <w:jc w:val="both"/>
        <w:rPr>
          <w:rFonts w:ascii="Times New Roman" w:hAnsi="Times New Roman" w:cs="Times New Roman"/>
          <w:sz w:val="24"/>
          <w:szCs w:val="24"/>
        </w:rPr>
      </w:pPr>
      <w:r w:rsidRPr="00B13310">
        <w:rPr>
          <w:rFonts w:ascii="Times New Roman" w:hAnsi="Times New Roman" w:cs="Times New Roman"/>
          <w:sz w:val="24"/>
          <w:szCs w:val="24"/>
        </w:rPr>
        <w:t>Csongrád: 5</w:t>
      </w:r>
      <w:r w:rsidR="00B13310" w:rsidRPr="00B13310">
        <w:rPr>
          <w:rFonts w:ascii="Times New Roman" w:hAnsi="Times New Roman" w:cs="Times New Roman"/>
          <w:sz w:val="24"/>
          <w:szCs w:val="24"/>
        </w:rPr>
        <w:t>3</w:t>
      </w:r>
      <w:r w:rsidR="00E86206" w:rsidRPr="00B13310">
        <w:rPr>
          <w:rFonts w:ascii="Times New Roman" w:hAnsi="Times New Roman" w:cs="Times New Roman"/>
          <w:sz w:val="24"/>
          <w:szCs w:val="24"/>
        </w:rPr>
        <w:t xml:space="preserve"> db</w:t>
      </w:r>
      <w:r w:rsidRPr="00B13310">
        <w:rPr>
          <w:rFonts w:ascii="Times New Roman" w:hAnsi="Times New Roman" w:cs="Times New Roman"/>
          <w:sz w:val="24"/>
          <w:szCs w:val="24"/>
        </w:rPr>
        <w:t>, Csanytelek: 27</w:t>
      </w:r>
      <w:r w:rsidR="00E86206" w:rsidRPr="00B13310">
        <w:rPr>
          <w:rFonts w:ascii="Times New Roman" w:hAnsi="Times New Roman" w:cs="Times New Roman"/>
          <w:sz w:val="24"/>
          <w:szCs w:val="24"/>
        </w:rPr>
        <w:t xml:space="preserve"> db</w:t>
      </w:r>
      <w:r w:rsidRPr="00B13310">
        <w:rPr>
          <w:rFonts w:ascii="Times New Roman" w:hAnsi="Times New Roman" w:cs="Times New Roman"/>
          <w:sz w:val="24"/>
          <w:szCs w:val="24"/>
        </w:rPr>
        <w:t xml:space="preserve">, Tiszasas: </w:t>
      </w:r>
      <w:r w:rsidR="00B13310" w:rsidRPr="00B13310">
        <w:rPr>
          <w:rFonts w:ascii="Times New Roman" w:hAnsi="Times New Roman" w:cs="Times New Roman"/>
          <w:sz w:val="24"/>
          <w:szCs w:val="24"/>
        </w:rPr>
        <w:t>7</w:t>
      </w:r>
      <w:r w:rsidR="00E43103" w:rsidRPr="00B13310">
        <w:rPr>
          <w:rFonts w:ascii="Times New Roman" w:hAnsi="Times New Roman" w:cs="Times New Roman"/>
          <w:sz w:val="24"/>
          <w:szCs w:val="24"/>
        </w:rPr>
        <w:t xml:space="preserve"> db</w:t>
      </w:r>
      <w:r w:rsidRPr="00B13310">
        <w:rPr>
          <w:rFonts w:ascii="Times New Roman" w:hAnsi="Times New Roman" w:cs="Times New Roman"/>
          <w:sz w:val="24"/>
          <w:szCs w:val="24"/>
        </w:rPr>
        <w:t>, Tömörkény: 13</w:t>
      </w:r>
      <w:r w:rsidR="00E43103" w:rsidRPr="00B13310">
        <w:rPr>
          <w:rFonts w:ascii="Times New Roman" w:hAnsi="Times New Roman" w:cs="Times New Roman"/>
          <w:sz w:val="24"/>
          <w:szCs w:val="24"/>
        </w:rPr>
        <w:t xml:space="preserve"> db</w:t>
      </w:r>
      <w:r w:rsidRPr="00B13310">
        <w:rPr>
          <w:rFonts w:ascii="Times New Roman" w:hAnsi="Times New Roman" w:cs="Times New Roman"/>
          <w:sz w:val="24"/>
          <w:szCs w:val="24"/>
        </w:rPr>
        <w:t>, Felgyő: 0</w:t>
      </w:r>
    </w:p>
    <w:p w:rsidR="00001043" w:rsidRPr="00EE3CF7" w:rsidRDefault="00001043" w:rsidP="00B26C45">
      <w:pPr>
        <w:spacing w:after="0" w:line="360" w:lineRule="auto"/>
        <w:jc w:val="both"/>
        <w:rPr>
          <w:rFonts w:ascii="Times New Roman" w:hAnsi="Times New Roman" w:cs="Times New Roman"/>
          <w:sz w:val="24"/>
          <w:szCs w:val="24"/>
        </w:rPr>
      </w:pPr>
      <w:r w:rsidRPr="00EE3CF7">
        <w:rPr>
          <w:rFonts w:ascii="Times New Roman" w:hAnsi="Times New Roman" w:cs="Times New Roman"/>
          <w:sz w:val="24"/>
          <w:szCs w:val="24"/>
        </w:rPr>
        <w:t>A társtelepülésekkel szoros kapcsolatot tart</w:t>
      </w:r>
      <w:r w:rsidR="005D1E7C" w:rsidRPr="00EE3CF7">
        <w:rPr>
          <w:rFonts w:ascii="Times New Roman" w:hAnsi="Times New Roman" w:cs="Times New Roman"/>
          <w:sz w:val="24"/>
          <w:szCs w:val="24"/>
        </w:rPr>
        <w:t xml:space="preserve"> az intézmény</w:t>
      </w:r>
      <w:r w:rsidRPr="00EE3CF7">
        <w:rPr>
          <w:rFonts w:ascii="Times New Roman" w:hAnsi="Times New Roman" w:cs="Times New Roman"/>
          <w:sz w:val="24"/>
          <w:szCs w:val="24"/>
        </w:rPr>
        <w:t xml:space="preserve">, a jó együttműködésnek köszönhetően a szolgálat szakmai működésével </w:t>
      </w:r>
      <w:r w:rsidR="005D1E7C" w:rsidRPr="00EE3CF7">
        <w:rPr>
          <w:rFonts w:ascii="Times New Roman" w:hAnsi="Times New Roman" w:cs="Times New Roman"/>
          <w:sz w:val="24"/>
          <w:szCs w:val="24"/>
        </w:rPr>
        <w:t>minden résztvevő település elégedett.</w:t>
      </w:r>
    </w:p>
    <w:p w:rsidR="00001043" w:rsidRPr="00EE3CF7" w:rsidRDefault="00001043" w:rsidP="00B26C45">
      <w:pPr>
        <w:spacing w:after="0" w:line="360" w:lineRule="auto"/>
        <w:jc w:val="both"/>
        <w:rPr>
          <w:rFonts w:ascii="Times New Roman" w:hAnsi="Times New Roman" w:cs="Times New Roman"/>
          <w:sz w:val="24"/>
          <w:szCs w:val="24"/>
        </w:rPr>
      </w:pPr>
      <w:r w:rsidRPr="00EE3CF7">
        <w:rPr>
          <w:rFonts w:ascii="Times New Roman" w:hAnsi="Times New Roman" w:cs="Times New Roman"/>
          <w:sz w:val="24"/>
          <w:szCs w:val="24"/>
        </w:rPr>
        <w:t>Technikai hátteret egyrészt az Antenna Hungária, illetve a készülékek, valamint a számítógépek karbantartását egy rendszergazda folyamatosan látja el, ennek köszönhetően a rendszer jól működik.</w:t>
      </w:r>
    </w:p>
    <w:p w:rsidR="00C94872" w:rsidRPr="00EE3CF7" w:rsidRDefault="00001043" w:rsidP="00C1126E">
      <w:pPr>
        <w:spacing w:after="120" w:line="360" w:lineRule="auto"/>
        <w:jc w:val="both"/>
        <w:rPr>
          <w:rFonts w:ascii="Times New Roman" w:hAnsi="Times New Roman" w:cs="Times New Roman"/>
          <w:sz w:val="24"/>
          <w:szCs w:val="24"/>
        </w:rPr>
      </w:pPr>
      <w:r w:rsidRPr="00EE3CF7">
        <w:rPr>
          <w:rFonts w:ascii="Times New Roman" w:hAnsi="Times New Roman" w:cs="Times New Roman"/>
          <w:sz w:val="24"/>
          <w:szCs w:val="24"/>
        </w:rPr>
        <w:t xml:space="preserve">Külön megállapodás alapján </w:t>
      </w:r>
      <w:r w:rsidR="005D1E7C" w:rsidRPr="00EE3CF7">
        <w:rPr>
          <w:rFonts w:ascii="Times New Roman" w:hAnsi="Times New Roman" w:cs="Times New Roman"/>
          <w:sz w:val="24"/>
          <w:szCs w:val="24"/>
        </w:rPr>
        <w:t xml:space="preserve">a </w:t>
      </w:r>
      <w:r w:rsidRPr="00EE3CF7">
        <w:rPr>
          <w:rFonts w:ascii="Times New Roman" w:hAnsi="Times New Roman" w:cs="Times New Roman"/>
          <w:sz w:val="24"/>
          <w:szCs w:val="24"/>
        </w:rPr>
        <w:t>jelzőrendszeres házi segít</w:t>
      </w:r>
      <w:r w:rsidR="005D1E7C" w:rsidRPr="00EE3CF7">
        <w:rPr>
          <w:rFonts w:ascii="Times New Roman" w:hAnsi="Times New Roman" w:cs="Times New Roman"/>
          <w:sz w:val="24"/>
          <w:szCs w:val="24"/>
        </w:rPr>
        <w:t xml:space="preserve">ségnyújtás diszpécser központja a </w:t>
      </w:r>
      <w:r w:rsidRPr="00EE3CF7">
        <w:rPr>
          <w:rFonts w:ascii="Times New Roman" w:hAnsi="Times New Roman" w:cs="Times New Roman"/>
          <w:sz w:val="24"/>
          <w:szCs w:val="24"/>
        </w:rPr>
        <w:t>Dr. Szarka Ödön Egyesített Egészségügyi és Szociális Intézmény</w:t>
      </w:r>
      <w:r w:rsidR="005D1E7C" w:rsidRPr="00EE3CF7">
        <w:rPr>
          <w:rFonts w:ascii="Times New Roman" w:hAnsi="Times New Roman" w:cs="Times New Roman"/>
          <w:sz w:val="24"/>
          <w:szCs w:val="24"/>
        </w:rPr>
        <w:t xml:space="preserve"> keretin belül működő </w:t>
      </w:r>
      <w:r w:rsidRPr="00EE3CF7">
        <w:rPr>
          <w:rFonts w:ascii="Times New Roman" w:hAnsi="Times New Roman" w:cs="Times New Roman"/>
          <w:sz w:val="24"/>
          <w:szCs w:val="24"/>
        </w:rPr>
        <w:t>Gondviselés Háza Csongrád (Csongrád, Vasút u. 92.)</w:t>
      </w:r>
      <w:r w:rsidR="005D1E7C" w:rsidRPr="00EE3CF7">
        <w:rPr>
          <w:rFonts w:ascii="Times New Roman" w:hAnsi="Times New Roman" w:cs="Times New Roman"/>
          <w:sz w:val="24"/>
          <w:szCs w:val="24"/>
        </w:rPr>
        <w:t>.</w:t>
      </w:r>
    </w:p>
    <w:p w:rsidR="00001043" w:rsidRPr="00942831" w:rsidRDefault="00001043" w:rsidP="00C1126E">
      <w:pPr>
        <w:widowControl w:val="0"/>
        <w:adjustRightInd w:val="0"/>
        <w:spacing w:after="120" w:line="360" w:lineRule="auto"/>
        <w:jc w:val="center"/>
        <w:rPr>
          <w:rFonts w:ascii="Times New Roman" w:hAnsi="Times New Roman" w:cs="Times New Roman"/>
          <w:b/>
          <w:bCs/>
          <w:sz w:val="24"/>
          <w:szCs w:val="24"/>
          <w:u w:val="single"/>
        </w:rPr>
      </w:pPr>
      <w:r w:rsidRPr="00942831">
        <w:rPr>
          <w:rFonts w:ascii="Times New Roman" w:hAnsi="Times New Roman" w:cs="Times New Roman"/>
          <w:b/>
          <w:bCs/>
          <w:sz w:val="24"/>
          <w:szCs w:val="24"/>
          <w:u w:val="single"/>
        </w:rPr>
        <w:t>Pszichiátriai Betegek Közösségi Ellátása</w:t>
      </w:r>
    </w:p>
    <w:p w:rsidR="00942831" w:rsidRPr="00942831" w:rsidRDefault="00942831" w:rsidP="00B612BE">
      <w:pPr>
        <w:autoSpaceDE w:val="0"/>
        <w:autoSpaceDN w:val="0"/>
        <w:adjustRightInd w:val="0"/>
        <w:spacing w:after="0" w:line="360" w:lineRule="auto"/>
        <w:jc w:val="both"/>
        <w:rPr>
          <w:rFonts w:ascii="Times New Roman" w:hAnsi="Times New Roman" w:cs="Times New Roman"/>
          <w:sz w:val="24"/>
          <w:szCs w:val="24"/>
        </w:rPr>
      </w:pPr>
      <w:r w:rsidRPr="00942831">
        <w:rPr>
          <w:rFonts w:ascii="Times New Roman" w:hAnsi="Times New Roman" w:cs="Times New Roman"/>
          <w:sz w:val="24"/>
          <w:szCs w:val="24"/>
        </w:rPr>
        <w:t>A közösségi pszichiátriai ellátás olyan önkéntesen igénybe vehető, hosszú távú, közösségi alapú gondozás, amelynek során a gondozás és a pszicho-szociális rehabilitáció az ellátott otthonában, illetve lakókörnyezetében történik.</w:t>
      </w:r>
    </w:p>
    <w:p w:rsidR="00001043" w:rsidRPr="006D2BC5" w:rsidRDefault="00001043" w:rsidP="00942831">
      <w:pPr>
        <w:autoSpaceDE w:val="0"/>
        <w:autoSpaceDN w:val="0"/>
        <w:adjustRightInd w:val="0"/>
        <w:spacing w:after="120" w:line="360" w:lineRule="auto"/>
        <w:jc w:val="both"/>
        <w:rPr>
          <w:rFonts w:ascii="Times New Roman" w:hAnsi="Times New Roman" w:cs="Times New Roman"/>
          <w:sz w:val="24"/>
          <w:szCs w:val="24"/>
        </w:rPr>
      </w:pPr>
      <w:r w:rsidRPr="006D2BC5">
        <w:rPr>
          <w:rFonts w:ascii="Times New Roman" w:hAnsi="Times New Roman" w:cs="Times New Roman"/>
          <w:sz w:val="24"/>
          <w:szCs w:val="24"/>
        </w:rPr>
        <w:t>Pszichiátriai betegek közösségi ellátását az Esély Szociális Alapellátási Központ és a Piroskavárosi Szociális és Rehabilitációs Foglalkoztató Nonprofit Kft. biztosítja.</w:t>
      </w:r>
    </w:p>
    <w:p w:rsidR="00001043" w:rsidRPr="00F66B2B" w:rsidRDefault="00F66B2B" w:rsidP="00F66B2B">
      <w:pPr>
        <w:spacing w:after="0" w:line="360" w:lineRule="auto"/>
        <w:jc w:val="both"/>
        <w:rPr>
          <w:rFonts w:ascii="Times New Roman" w:hAnsi="Times New Roman" w:cs="Times New Roman"/>
          <w:color w:val="000000" w:themeColor="text1"/>
          <w:sz w:val="24"/>
          <w:szCs w:val="24"/>
        </w:rPr>
      </w:pPr>
      <w:r w:rsidRPr="00F66B2B">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 xml:space="preserve"> </w:t>
      </w:r>
      <w:r w:rsidR="00001043" w:rsidRPr="00F66B2B">
        <w:rPr>
          <w:rFonts w:ascii="Times New Roman" w:hAnsi="Times New Roman" w:cs="Times New Roman"/>
          <w:b/>
          <w:color w:val="000000" w:themeColor="text1"/>
          <w:sz w:val="24"/>
          <w:szCs w:val="24"/>
        </w:rPr>
        <w:t xml:space="preserve">Szolgáltatást nyújtó intézmény: </w:t>
      </w:r>
      <w:r w:rsidR="00001043" w:rsidRPr="00F66B2B">
        <w:rPr>
          <w:rFonts w:ascii="Times New Roman" w:hAnsi="Times New Roman" w:cs="Times New Roman"/>
          <w:color w:val="000000" w:themeColor="text1"/>
          <w:sz w:val="24"/>
          <w:szCs w:val="24"/>
        </w:rPr>
        <w:t xml:space="preserve">Esély Szociális Alapellátási Központ - II. számú Alapellátási Központ </w:t>
      </w:r>
    </w:p>
    <w:p w:rsidR="00817089" w:rsidRPr="00EB781F" w:rsidRDefault="00817089" w:rsidP="00817089">
      <w:pPr>
        <w:spacing w:after="0" w:line="360" w:lineRule="auto"/>
        <w:jc w:val="both"/>
        <w:rPr>
          <w:rFonts w:ascii="Times New Roman" w:hAnsi="Times New Roman" w:cs="Times New Roman"/>
          <w:b/>
          <w:color w:val="00B050"/>
          <w:sz w:val="24"/>
          <w:szCs w:val="24"/>
        </w:rPr>
      </w:pPr>
      <w:r w:rsidRPr="00EB781F">
        <w:rPr>
          <w:rFonts w:ascii="Times New Roman" w:hAnsi="Times New Roman" w:cs="Times New Roman"/>
          <w:b/>
          <w:color w:val="00B050"/>
          <w:sz w:val="24"/>
          <w:szCs w:val="24"/>
        </w:rPr>
        <w:t>Fenntartó:</w:t>
      </w:r>
      <w:r w:rsidRPr="00EB781F">
        <w:rPr>
          <w:rFonts w:ascii="Times New Roman" w:hAnsi="Times New Roman" w:cs="Times New Roman"/>
          <w:color w:val="00B050"/>
          <w:sz w:val="24"/>
          <w:szCs w:val="24"/>
        </w:rPr>
        <w:t xml:space="preserve"> </w:t>
      </w:r>
      <w:proofErr w:type="spellStart"/>
      <w:r w:rsidRPr="00D170BA">
        <w:rPr>
          <w:rFonts w:ascii="Times New Roman" w:hAnsi="Times New Roman" w:cs="Times New Roman"/>
          <w:color w:val="00B050"/>
          <w:sz w:val="24"/>
          <w:szCs w:val="24"/>
          <w:lang w:val="en-US"/>
        </w:rPr>
        <w:t>Alsó</w:t>
      </w:r>
      <w:proofErr w:type="spellEnd"/>
      <w:r w:rsidRPr="00D170BA">
        <w:rPr>
          <w:rFonts w:ascii="Times New Roman" w:hAnsi="Times New Roman" w:cs="Times New Roman"/>
          <w:color w:val="00B050"/>
          <w:sz w:val="24"/>
          <w:szCs w:val="24"/>
          <w:lang w:val="en-US"/>
        </w:rPr>
        <w:t>-Tisza-</w:t>
      </w:r>
      <w:proofErr w:type="spellStart"/>
      <w:r w:rsidRPr="00D170BA">
        <w:rPr>
          <w:rFonts w:ascii="Times New Roman" w:hAnsi="Times New Roman" w:cs="Times New Roman"/>
          <w:color w:val="00B050"/>
          <w:sz w:val="24"/>
          <w:szCs w:val="24"/>
          <w:lang w:val="en-US"/>
        </w:rPr>
        <w:t>menti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Önkormányzati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Társulás</w:t>
      </w:r>
      <w:proofErr w:type="spellEnd"/>
    </w:p>
    <w:p w:rsidR="00001043" w:rsidRPr="00942831" w:rsidRDefault="00001043" w:rsidP="00757E2C">
      <w:pPr>
        <w:spacing w:after="0" w:line="360" w:lineRule="auto"/>
        <w:jc w:val="both"/>
        <w:rPr>
          <w:rFonts w:ascii="Times New Roman" w:hAnsi="Times New Roman" w:cs="Times New Roman"/>
          <w:b/>
          <w:color w:val="000000" w:themeColor="text1"/>
          <w:sz w:val="24"/>
          <w:szCs w:val="24"/>
        </w:rPr>
      </w:pPr>
      <w:r w:rsidRPr="00942831">
        <w:rPr>
          <w:rFonts w:ascii="Times New Roman" w:hAnsi="Times New Roman" w:cs="Times New Roman"/>
          <w:b/>
          <w:color w:val="000000" w:themeColor="text1"/>
          <w:sz w:val="24"/>
          <w:szCs w:val="24"/>
        </w:rPr>
        <w:t xml:space="preserve">Telephely: </w:t>
      </w:r>
      <w:r w:rsidRPr="00942831">
        <w:rPr>
          <w:rFonts w:ascii="Times New Roman" w:hAnsi="Times New Roman" w:cs="Times New Roman"/>
          <w:color w:val="000000" w:themeColor="text1"/>
          <w:sz w:val="24"/>
          <w:szCs w:val="24"/>
        </w:rPr>
        <w:t>6640</w:t>
      </w:r>
      <w:r w:rsidRPr="00942831">
        <w:rPr>
          <w:rFonts w:ascii="Times New Roman" w:hAnsi="Times New Roman" w:cs="Times New Roman"/>
          <w:b/>
          <w:color w:val="000000" w:themeColor="text1"/>
          <w:sz w:val="24"/>
          <w:szCs w:val="24"/>
        </w:rPr>
        <w:t xml:space="preserve"> </w:t>
      </w:r>
      <w:r w:rsidRPr="00942831">
        <w:rPr>
          <w:rFonts w:ascii="Times New Roman" w:hAnsi="Times New Roman" w:cs="Times New Roman"/>
          <w:color w:val="000000" w:themeColor="text1"/>
          <w:sz w:val="24"/>
          <w:szCs w:val="24"/>
        </w:rPr>
        <w:t>Csongrád, Fő. u. 64.</w:t>
      </w:r>
    </w:p>
    <w:p w:rsidR="00001043" w:rsidRPr="00942831" w:rsidRDefault="00001043" w:rsidP="00757E2C">
      <w:pPr>
        <w:spacing w:after="0" w:line="360" w:lineRule="auto"/>
        <w:jc w:val="both"/>
        <w:rPr>
          <w:rFonts w:ascii="Times New Roman" w:hAnsi="Times New Roman" w:cs="Times New Roman"/>
          <w:bCs/>
          <w:color w:val="000000" w:themeColor="text1"/>
          <w:sz w:val="24"/>
          <w:szCs w:val="24"/>
          <w:lang w:val="en-US"/>
        </w:rPr>
      </w:pPr>
      <w:proofErr w:type="spellStart"/>
      <w:r w:rsidRPr="00942831">
        <w:rPr>
          <w:rFonts w:ascii="Times New Roman" w:hAnsi="Times New Roman" w:cs="Times New Roman"/>
          <w:b/>
          <w:bCs/>
          <w:color w:val="000000" w:themeColor="text1"/>
          <w:sz w:val="24"/>
          <w:szCs w:val="24"/>
          <w:lang w:val="en-US"/>
        </w:rPr>
        <w:t>Működési</w:t>
      </w:r>
      <w:proofErr w:type="spellEnd"/>
      <w:r w:rsidRPr="00942831">
        <w:rPr>
          <w:rFonts w:ascii="Times New Roman" w:hAnsi="Times New Roman" w:cs="Times New Roman"/>
          <w:b/>
          <w:bCs/>
          <w:color w:val="000000" w:themeColor="text1"/>
          <w:sz w:val="24"/>
          <w:szCs w:val="24"/>
          <w:lang w:val="en-US"/>
        </w:rPr>
        <w:t xml:space="preserve"> </w:t>
      </w:r>
      <w:proofErr w:type="spellStart"/>
      <w:r w:rsidRPr="00942831">
        <w:rPr>
          <w:rFonts w:ascii="Times New Roman" w:hAnsi="Times New Roman" w:cs="Times New Roman"/>
          <w:b/>
          <w:bCs/>
          <w:color w:val="000000" w:themeColor="text1"/>
          <w:sz w:val="24"/>
          <w:szCs w:val="24"/>
          <w:lang w:val="en-US"/>
        </w:rPr>
        <w:t>engedély</w:t>
      </w:r>
      <w:proofErr w:type="spellEnd"/>
      <w:r w:rsidRPr="00942831">
        <w:rPr>
          <w:rFonts w:ascii="Times New Roman" w:hAnsi="Times New Roman" w:cs="Times New Roman"/>
          <w:b/>
          <w:bCs/>
          <w:color w:val="000000" w:themeColor="text1"/>
          <w:sz w:val="24"/>
          <w:szCs w:val="24"/>
          <w:lang w:val="en-US"/>
        </w:rPr>
        <w:t xml:space="preserve"> </w:t>
      </w:r>
      <w:proofErr w:type="spellStart"/>
      <w:r w:rsidRPr="00942831">
        <w:rPr>
          <w:rFonts w:ascii="Times New Roman" w:hAnsi="Times New Roman" w:cs="Times New Roman"/>
          <w:b/>
          <w:bCs/>
          <w:color w:val="000000" w:themeColor="text1"/>
          <w:sz w:val="24"/>
          <w:szCs w:val="24"/>
          <w:lang w:val="en-US"/>
        </w:rPr>
        <w:t>száma</w:t>
      </w:r>
      <w:proofErr w:type="spellEnd"/>
      <w:r w:rsidRPr="00942831">
        <w:rPr>
          <w:rFonts w:ascii="Times New Roman" w:hAnsi="Times New Roman" w:cs="Times New Roman"/>
          <w:b/>
          <w:bCs/>
          <w:color w:val="000000" w:themeColor="text1"/>
          <w:sz w:val="24"/>
          <w:szCs w:val="24"/>
          <w:lang w:val="en-US"/>
        </w:rPr>
        <w:t>:</w:t>
      </w:r>
      <w:r w:rsidRPr="00942831">
        <w:rPr>
          <w:rFonts w:ascii="Times New Roman" w:hAnsi="Times New Roman" w:cs="Times New Roman"/>
          <w:bCs/>
          <w:color w:val="000000" w:themeColor="text1"/>
          <w:sz w:val="24"/>
          <w:szCs w:val="24"/>
          <w:lang w:val="en-US"/>
        </w:rPr>
        <w:t xml:space="preserve"> </w:t>
      </w:r>
      <w:r w:rsidR="000476FC" w:rsidRPr="00942831">
        <w:rPr>
          <w:rFonts w:ascii="Times New Roman" w:hAnsi="Times New Roman" w:cs="Times New Roman"/>
          <w:color w:val="000000" w:themeColor="text1"/>
          <w:sz w:val="24"/>
          <w:szCs w:val="24"/>
        </w:rPr>
        <w:t>CS/C01/00364-3/2021</w:t>
      </w:r>
    </w:p>
    <w:p w:rsidR="00001043" w:rsidRPr="00942831" w:rsidRDefault="00001043" w:rsidP="00757E2C">
      <w:pPr>
        <w:spacing w:after="0" w:line="360" w:lineRule="auto"/>
        <w:jc w:val="both"/>
        <w:rPr>
          <w:rFonts w:ascii="Times New Roman" w:hAnsi="Times New Roman" w:cs="Times New Roman"/>
          <w:bCs/>
          <w:color w:val="000000" w:themeColor="text1"/>
          <w:sz w:val="24"/>
          <w:szCs w:val="24"/>
          <w:lang w:val="en-US"/>
        </w:rPr>
      </w:pPr>
      <w:proofErr w:type="spellStart"/>
      <w:r w:rsidRPr="00942831">
        <w:rPr>
          <w:rFonts w:ascii="Times New Roman" w:hAnsi="Times New Roman" w:cs="Times New Roman"/>
          <w:b/>
          <w:bCs/>
          <w:color w:val="000000" w:themeColor="text1"/>
          <w:sz w:val="24"/>
          <w:szCs w:val="24"/>
          <w:lang w:val="en-US"/>
        </w:rPr>
        <w:t>Bejegyzés</w:t>
      </w:r>
      <w:proofErr w:type="spellEnd"/>
      <w:r w:rsidRPr="00942831">
        <w:rPr>
          <w:rFonts w:ascii="Times New Roman" w:hAnsi="Times New Roman" w:cs="Times New Roman"/>
          <w:b/>
          <w:bCs/>
          <w:color w:val="000000" w:themeColor="text1"/>
          <w:sz w:val="24"/>
          <w:szCs w:val="24"/>
          <w:lang w:val="en-US"/>
        </w:rPr>
        <w:t xml:space="preserve"> </w:t>
      </w:r>
      <w:proofErr w:type="spellStart"/>
      <w:r w:rsidRPr="00942831">
        <w:rPr>
          <w:rFonts w:ascii="Times New Roman" w:hAnsi="Times New Roman" w:cs="Times New Roman"/>
          <w:b/>
          <w:bCs/>
          <w:color w:val="000000" w:themeColor="text1"/>
          <w:sz w:val="24"/>
          <w:szCs w:val="24"/>
          <w:lang w:val="en-US"/>
        </w:rPr>
        <w:t>hatálya</w:t>
      </w:r>
      <w:proofErr w:type="spellEnd"/>
      <w:r w:rsidRPr="00942831">
        <w:rPr>
          <w:rFonts w:ascii="Times New Roman" w:hAnsi="Times New Roman" w:cs="Times New Roman"/>
          <w:b/>
          <w:bCs/>
          <w:color w:val="000000" w:themeColor="text1"/>
          <w:sz w:val="24"/>
          <w:szCs w:val="24"/>
          <w:lang w:val="en-US"/>
        </w:rPr>
        <w:t>:</w:t>
      </w:r>
      <w:r w:rsidRPr="00942831">
        <w:rPr>
          <w:rFonts w:ascii="Times New Roman" w:hAnsi="Times New Roman" w:cs="Times New Roman"/>
          <w:bCs/>
          <w:color w:val="000000" w:themeColor="text1"/>
          <w:sz w:val="24"/>
          <w:szCs w:val="24"/>
          <w:lang w:val="en-US"/>
        </w:rPr>
        <w:t xml:space="preserve"> </w:t>
      </w:r>
      <w:proofErr w:type="spellStart"/>
      <w:r w:rsidRPr="00942831">
        <w:rPr>
          <w:rFonts w:ascii="Times New Roman" w:hAnsi="Times New Roman" w:cs="Times New Roman"/>
          <w:bCs/>
          <w:color w:val="000000" w:themeColor="text1"/>
          <w:sz w:val="24"/>
          <w:szCs w:val="24"/>
          <w:lang w:val="en-US"/>
        </w:rPr>
        <w:t>határozatlan</w:t>
      </w:r>
      <w:proofErr w:type="spellEnd"/>
    </w:p>
    <w:p w:rsidR="00001043" w:rsidRPr="00942831" w:rsidRDefault="00001043" w:rsidP="00C44D51">
      <w:pPr>
        <w:spacing w:after="0" w:line="360" w:lineRule="auto"/>
        <w:jc w:val="both"/>
        <w:rPr>
          <w:rFonts w:ascii="Times New Roman" w:hAnsi="Times New Roman" w:cs="Times New Roman"/>
          <w:bCs/>
          <w:color w:val="000000" w:themeColor="text1"/>
          <w:sz w:val="24"/>
          <w:szCs w:val="24"/>
        </w:rPr>
      </w:pPr>
      <w:r w:rsidRPr="00942831">
        <w:rPr>
          <w:rFonts w:ascii="Times New Roman" w:hAnsi="Times New Roman" w:cs="Times New Roman"/>
          <w:b/>
          <w:color w:val="000000" w:themeColor="text1"/>
          <w:sz w:val="24"/>
          <w:szCs w:val="24"/>
        </w:rPr>
        <w:t>Ellátási terület</w:t>
      </w:r>
      <w:r w:rsidRPr="00942831">
        <w:rPr>
          <w:rFonts w:ascii="Times New Roman" w:hAnsi="Times New Roman" w:cs="Times New Roman"/>
          <w:color w:val="000000" w:themeColor="text1"/>
          <w:sz w:val="24"/>
          <w:szCs w:val="24"/>
        </w:rPr>
        <w:t>:</w:t>
      </w:r>
      <w:r w:rsidRPr="00942831">
        <w:rPr>
          <w:rFonts w:ascii="Times New Roman" w:hAnsi="Times New Roman" w:cs="Times New Roman"/>
          <w:bCs/>
          <w:color w:val="000000" w:themeColor="text1"/>
          <w:sz w:val="24"/>
          <w:szCs w:val="24"/>
        </w:rPr>
        <w:t xml:space="preserve"> </w:t>
      </w:r>
      <w:r w:rsidRPr="00942831">
        <w:rPr>
          <w:rFonts w:ascii="Times New Roman" w:hAnsi="Times New Roman" w:cs="Times New Roman"/>
          <w:color w:val="000000" w:themeColor="text1"/>
          <w:sz w:val="24"/>
          <w:szCs w:val="24"/>
        </w:rPr>
        <w:t>Csongrád</w:t>
      </w:r>
      <w:r w:rsidR="00F4178F" w:rsidRPr="00942831">
        <w:rPr>
          <w:rFonts w:ascii="Times New Roman" w:hAnsi="Times New Roman" w:cs="Times New Roman"/>
          <w:color w:val="000000" w:themeColor="text1"/>
          <w:sz w:val="24"/>
          <w:szCs w:val="24"/>
        </w:rPr>
        <w:t xml:space="preserve"> város</w:t>
      </w:r>
      <w:r w:rsidRPr="00942831">
        <w:rPr>
          <w:rFonts w:ascii="Times New Roman" w:hAnsi="Times New Roman" w:cs="Times New Roman"/>
          <w:color w:val="000000" w:themeColor="text1"/>
          <w:sz w:val="24"/>
          <w:szCs w:val="24"/>
        </w:rPr>
        <w:t>, Felgyő</w:t>
      </w:r>
      <w:r w:rsidR="00942831" w:rsidRPr="00942831">
        <w:rPr>
          <w:rFonts w:ascii="Times New Roman" w:hAnsi="Times New Roman" w:cs="Times New Roman"/>
          <w:color w:val="000000" w:themeColor="text1"/>
          <w:sz w:val="24"/>
          <w:szCs w:val="24"/>
        </w:rPr>
        <w:t>,</w:t>
      </w:r>
      <w:r w:rsidRPr="00942831">
        <w:rPr>
          <w:rFonts w:ascii="Times New Roman" w:hAnsi="Times New Roman" w:cs="Times New Roman"/>
          <w:color w:val="000000" w:themeColor="text1"/>
          <w:sz w:val="24"/>
          <w:szCs w:val="24"/>
        </w:rPr>
        <w:t xml:space="preserve"> Csanytelek, Tömörkény</w:t>
      </w:r>
      <w:r w:rsidR="00F4178F" w:rsidRPr="00942831">
        <w:rPr>
          <w:rFonts w:ascii="Times New Roman" w:hAnsi="Times New Roman" w:cs="Times New Roman"/>
          <w:color w:val="000000" w:themeColor="text1"/>
          <w:sz w:val="24"/>
          <w:szCs w:val="24"/>
        </w:rPr>
        <w:t xml:space="preserve"> községek</w:t>
      </w:r>
      <w:r w:rsidRPr="00942831">
        <w:rPr>
          <w:rFonts w:ascii="Times New Roman" w:hAnsi="Times New Roman" w:cs="Times New Roman"/>
          <w:color w:val="000000" w:themeColor="text1"/>
          <w:sz w:val="24"/>
          <w:szCs w:val="24"/>
        </w:rPr>
        <w:t xml:space="preserve"> közigazgatási területe.</w:t>
      </w:r>
    </w:p>
    <w:p w:rsidR="00001043" w:rsidRPr="00942831" w:rsidRDefault="00001043" w:rsidP="00C44D51">
      <w:pPr>
        <w:spacing w:after="0" w:line="360" w:lineRule="auto"/>
        <w:jc w:val="both"/>
        <w:rPr>
          <w:rFonts w:ascii="Times New Roman" w:hAnsi="Times New Roman" w:cs="Times New Roman"/>
          <w:color w:val="000000" w:themeColor="text1"/>
          <w:sz w:val="24"/>
          <w:szCs w:val="24"/>
        </w:rPr>
      </w:pPr>
      <w:r w:rsidRPr="00942831">
        <w:rPr>
          <w:rFonts w:ascii="Times New Roman" w:hAnsi="Times New Roman" w:cs="Times New Roman"/>
          <w:b/>
          <w:color w:val="000000" w:themeColor="text1"/>
          <w:sz w:val="24"/>
          <w:szCs w:val="24"/>
        </w:rPr>
        <w:t>Dolgozói létszám:</w:t>
      </w:r>
      <w:r w:rsidRPr="00942831">
        <w:rPr>
          <w:rFonts w:ascii="Times New Roman" w:hAnsi="Times New Roman" w:cs="Times New Roman"/>
          <w:color w:val="000000" w:themeColor="text1"/>
          <w:sz w:val="24"/>
          <w:szCs w:val="24"/>
        </w:rPr>
        <w:t xml:space="preserve"> </w:t>
      </w:r>
    </w:p>
    <w:p w:rsidR="00001043" w:rsidRPr="00942831" w:rsidRDefault="00001043" w:rsidP="00C44D51">
      <w:pPr>
        <w:pStyle w:val="Listaszerbekezds"/>
        <w:numPr>
          <w:ilvl w:val="0"/>
          <w:numId w:val="14"/>
        </w:numPr>
        <w:spacing w:after="0" w:line="360" w:lineRule="auto"/>
        <w:ind w:left="714" w:hanging="357"/>
        <w:contextualSpacing w:val="0"/>
        <w:jc w:val="both"/>
        <w:rPr>
          <w:rFonts w:ascii="Times New Roman" w:hAnsi="Times New Roman" w:cs="Times New Roman"/>
          <w:color w:val="000000" w:themeColor="text1"/>
          <w:sz w:val="24"/>
          <w:szCs w:val="24"/>
        </w:rPr>
      </w:pPr>
      <w:r w:rsidRPr="00942831">
        <w:rPr>
          <w:rFonts w:ascii="Times New Roman" w:hAnsi="Times New Roman" w:cs="Times New Roman"/>
          <w:color w:val="000000" w:themeColor="text1"/>
          <w:sz w:val="24"/>
          <w:szCs w:val="24"/>
        </w:rPr>
        <w:t>2 fő gondozó,</w:t>
      </w:r>
    </w:p>
    <w:p w:rsidR="00001043" w:rsidRPr="00942831" w:rsidRDefault="00001043" w:rsidP="00C44D51">
      <w:pPr>
        <w:pStyle w:val="Listaszerbekezds"/>
        <w:numPr>
          <w:ilvl w:val="0"/>
          <w:numId w:val="14"/>
        </w:numPr>
        <w:spacing w:after="0" w:line="360" w:lineRule="auto"/>
        <w:ind w:left="714" w:hanging="357"/>
        <w:contextualSpacing w:val="0"/>
        <w:jc w:val="both"/>
        <w:rPr>
          <w:rFonts w:ascii="Times New Roman" w:hAnsi="Times New Roman" w:cs="Times New Roman"/>
          <w:color w:val="000000" w:themeColor="text1"/>
          <w:sz w:val="24"/>
          <w:szCs w:val="24"/>
        </w:rPr>
      </w:pPr>
      <w:r w:rsidRPr="00942831">
        <w:rPr>
          <w:rFonts w:ascii="Times New Roman" w:hAnsi="Times New Roman" w:cs="Times New Roman"/>
          <w:color w:val="000000" w:themeColor="text1"/>
          <w:sz w:val="24"/>
          <w:szCs w:val="24"/>
        </w:rPr>
        <w:t xml:space="preserve"> osztott munkakörben 1 fő szakmai vezető.</w:t>
      </w:r>
    </w:p>
    <w:p w:rsidR="00001043" w:rsidRPr="00C27604" w:rsidRDefault="00001043" w:rsidP="00C44D51">
      <w:pPr>
        <w:tabs>
          <w:tab w:val="left" w:pos="284"/>
        </w:tabs>
        <w:spacing w:after="0" w:line="360" w:lineRule="auto"/>
        <w:jc w:val="both"/>
        <w:rPr>
          <w:rFonts w:ascii="Times New Roman" w:hAnsi="Times New Roman" w:cs="Times New Roman"/>
          <w:color w:val="FF0000"/>
          <w:sz w:val="24"/>
          <w:szCs w:val="24"/>
        </w:rPr>
      </w:pPr>
      <w:r w:rsidRPr="00942831">
        <w:rPr>
          <w:rFonts w:ascii="Times New Roman" w:hAnsi="Times New Roman" w:cs="Times New Roman"/>
          <w:b/>
          <w:color w:val="000000" w:themeColor="text1"/>
          <w:sz w:val="24"/>
          <w:szCs w:val="24"/>
        </w:rPr>
        <w:t>Ellátotti szám:</w:t>
      </w:r>
      <w:r w:rsidR="00942831" w:rsidRPr="00942831">
        <w:rPr>
          <w:rFonts w:ascii="Times New Roman" w:hAnsi="Times New Roman" w:cs="Times New Roman"/>
          <w:b/>
          <w:color w:val="000000" w:themeColor="text1"/>
          <w:sz w:val="24"/>
          <w:szCs w:val="24"/>
        </w:rPr>
        <w:t xml:space="preserve"> </w:t>
      </w:r>
      <w:r w:rsidR="00942831" w:rsidRPr="00942831">
        <w:rPr>
          <w:rFonts w:ascii="Times New Roman" w:hAnsi="Times New Roman" w:cs="Times New Roman"/>
          <w:color w:val="00B050"/>
          <w:sz w:val="24"/>
          <w:szCs w:val="24"/>
        </w:rPr>
        <w:t>vállalt feladatmutató 47 fő.</w:t>
      </w:r>
    </w:p>
    <w:p w:rsidR="00001043" w:rsidRPr="00942831" w:rsidRDefault="00001043" w:rsidP="00FA190E">
      <w:pPr>
        <w:tabs>
          <w:tab w:val="left" w:pos="284"/>
        </w:tabs>
        <w:spacing w:after="120" w:line="360" w:lineRule="auto"/>
        <w:jc w:val="both"/>
        <w:rPr>
          <w:rFonts w:ascii="Times New Roman" w:hAnsi="Times New Roman" w:cs="Times New Roman"/>
          <w:color w:val="00B050"/>
          <w:sz w:val="24"/>
          <w:szCs w:val="24"/>
        </w:rPr>
      </w:pPr>
      <w:r w:rsidRPr="00942831">
        <w:rPr>
          <w:rFonts w:ascii="Times New Roman" w:hAnsi="Times New Roman" w:cs="Times New Roman"/>
          <w:color w:val="00B050"/>
          <w:sz w:val="24"/>
          <w:szCs w:val="24"/>
        </w:rPr>
        <w:t>202</w:t>
      </w:r>
      <w:r w:rsidR="00942831" w:rsidRPr="00942831">
        <w:rPr>
          <w:rFonts w:ascii="Times New Roman" w:hAnsi="Times New Roman" w:cs="Times New Roman"/>
          <w:color w:val="00B050"/>
          <w:sz w:val="24"/>
          <w:szCs w:val="24"/>
        </w:rPr>
        <w:t>2</w:t>
      </w:r>
      <w:r w:rsidRPr="00942831">
        <w:rPr>
          <w:rFonts w:ascii="Times New Roman" w:hAnsi="Times New Roman" w:cs="Times New Roman"/>
          <w:color w:val="00B050"/>
          <w:sz w:val="24"/>
          <w:szCs w:val="24"/>
        </w:rPr>
        <w:t>. december 31.</w:t>
      </w:r>
      <w:r w:rsidR="00942831" w:rsidRPr="00942831">
        <w:rPr>
          <w:rFonts w:ascii="Times New Roman" w:hAnsi="Times New Roman" w:cs="Times New Roman"/>
          <w:color w:val="00B050"/>
          <w:sz w:val="24"/>
          <w:szCs w:val="24"/>
        </w:rPr>
        <w:t xml:space="preserve"> napján megállapodással rendelkező ellátottak száma 50 fő.</w:t>
      </w:r>
    </w:p>
    <w:p w:rsidR="00001043" w:rsidRPr="00630CE2" w:rsidRDefault="00F66B2B" w:rsidP="00757E2C">
      <w:pPr>
        <w:widowControl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2. </w:t>
      </w:r>
      <w:r w:rsidR="00001043" w:rsidRPr="00630CE2">
        <w:rPr>
          <w:rFonts w:ascii="Times New Roman" w:hAnsi="Times New Roman" w:cs="Times New Roman"/>
          <w:b/>
          <w:color w:val="000000" w:themeColor="text1"/>
          <w:sz w:val="24"/>
          <w:szCs w:val="24"/>
        </w:rPr>
        <w:t xml:space="preserve">Szolgáltatást nyújtó intézmény: </w:t>
      </w:r>
      <w:r w:rsidR="00001043" w:rsidRPr="00630CE2">
        <w:rPr>
          <w:rFonts w:ascii="Times New Roman" w:hAnsi="Times New Roman" w:cs="Times New Roman"/>
          <w:color w:val="000000" w:themeColor="text1"/>
          <w:sz w:val="24"/>
          <w:szCs w:val="24"/>
        </w:rPr>
        <w:t xml:space="preserve">Piroskavárosi Szociális és Rehabilitációs Foglalkoztató Nonprofit Kft. </w:t>
      </w:r>
    </w:p>
    <w:p w:rsidR="00817089" w:rsidRPr="00EB781F" w:rsidRDefault="00817089" w:rsidP="00817089">
      <w:pPr>
        <w:spacing w:after="0" w:line="360" w:lineRule="auto"/>
        <w:jc w:val="both"/>
        <w:rPr>
          <w:rFonts w:ascii="Times New Roman" w:hAnsi="Times New Roman" w:cs="Times New Roman"/>
          <w:b/>
          <w:color w:val="00B050"/>
          <w:sz w:val="24"/>
          <w:szCs w:val="24"/>
        </w:rPr>
      </w:pPr>
      <w:r w:rsidRPr="00EB781F">
        <w:rPr>
          <w:rFonts w:ascii="Times New Roman" w:hAnsi="Times New Roman" w:cs="Times New Roman"/>
          <w:b/>
          <w:color w:val="00B050"/>
          <w:sz w:val="24"/>
          <w:szCs w:val="24"/>
        </w:rPr>
        <w:t>Fenntartó:</w:t>
      </w:r>
      <w:r w:rsidRPr="00EB781F">
        <w:rPr>
          <w:rFonts w:ascii="Times New Roman" w:hAnsi="Times New Roman" w:cs="Times New Roman"/>
          <w:color w:val="00B050"/>
          <w:sz w:val="24"/>
          <w:szCs w:val="24"/>
        </w:rPr>
        <w:t xml:space="preserve"> </w:t>
      </w:r>
      <w:r w:rsidR="00630CE2" w:rsidRPr="00630CE2">
        <w:rPr>
          <w:rFonts w:ascii="Times New Roman" w:hAnsi="Times New Roman" w:cs="Times New Roman"/>
          <w:color w:val="00B050"/>
          <w:sz w:val="24"/>
          <w:szCs w:val="24"/>
        </w:rPr>
        <w:t>Piroskavárosi Szociális és Rehabilitációs Foglalkoztató Nonprofit Kft.</w:t>
      </w:r>
    </w:p>
    <w:p w:rsidR="00001043" w:rsidRPr="00630CE2" w:rsidRDefault="00001043" w:rsidP="00757E2C">
      <w:pPr>
        <w:spacing w:after="0" w:line="360" w:lineRule="auto"/>
        <w:jc w:val="both"/>
        <w:rPr>
          <w:rFonts w:ascii="Times New Roman" w:hAnsi="Times New Roman" w:cs="Times New Roman"/>
          <w:b/>
          <w:color w:val="000000" w:themeColor="text1"/>
          <w:sz w:val="24"/>
          <w:szCs w:val="24"/>
        </w:rPr>
      </w:pPr>
      <w:r w:rsidRPr="00630CE2">
        <w:rPr>
          <w:rFonts w:ascii="Times New Roman" w:hAnsi="Times New Roman" w:cs="Times New Roman"/>
          <w:b/>
          <w:color w:val="000000" w:themeColor="text1"/>
          <w:sz w:val="24"/>
          <w:szCs w:val="24"/>
        </w:rPr>
        <w:t xml:space="preserve">Telephely: </w:t>
      </w:r>
      <w:r w:rsidRPr="00630CE2">
        <w:rPr>
          <w:rFonts w:ascii="Times New Roman" w:hAnsi="Times New Roman" w:cs="Times New Roman"/>
          <w:color w:val="000000" w:themeColor="text1"/>
          <w:sz w:val="24"/>
          <w:szCs w:val="24"/>
        </w:rPr>
        <w:t>6640</w:t>
      </w:r>
      <w:r w:rsidRPr="00630CE2">
        <w:rPr>
          <w:rFonts w:ascii="Times New Roman" w:hAnsi="Times New Roman" w:cs="Times New Roman"/>
          <w:b/>
          <w:color w:val="000000" w:themeColor="text1"/>
          <w:sz w:val="24"/>
          <w:szCs w:val="24"/>
        </w:rPr>
        <w:t xml:space="preserve"> </w:t>
      </w:r>
      <w:r w:rsidRPr="00630CE2">
        <w:rPr>
          <w:rFonts w:ascii="Times New Roman" w:hAnsi="Times New Roman" w:cs="Times New Roman"/>
          <w:color w:val="000000" w:themeColor="text1"/>
          <w:sz w:val="24"/>
          <w:szCs w:val="24"/>
        </w:rPr>
        <w:t>Csongrád, Fő. u. 74.</w:t>
      </w:r>
    </w:p>
    <w:p w:rsidR="00001043" w:rsidRPr="00630CE2" w:rsidRDefault="00001043" w:rsidP="00757E2C">
      <w:pPr>
        <w:spacing w:after="0" w:line="360" w:lineRule="auto"/>
        <w:jc w:val="both"/>
        <w:rPr>
          <w:rFonts w:ascii="Times New Roman" w:hAnsi="Times New Roman" w:cs="Times New Roman"/>
          <w:bCs/>
          <w:color w:val="000000" w:themeColor="text1"/>
          <w:sz w:val="24"/>
          <w:szCs w:val="24"/>
          <w:lang w:val="en-US"/>
        </w:rPr>
      </w:pPr>
      <w:proofErr w:type="spellStart"/>
      <w:r w:rsidRPr="00630CE2">
        <w:rPr>
          <w:rFonts w:ascii="Times New Roman" w:hAnsi="Times New Roman" w:cs="Times New Roman"/>
          <w:b/>
          <w:bCs/>
          <w:color w:val="000000" w:themeColor="text1"/>
          <w:sz w:val="24"/>
          <w:szCs w:val="24"/>
          <w:lang w:val="en-US"/>
        </w:rPr>
        <w:t>Működési</w:t>
      </w:r>
      <w:proofErr w:type="spellEnd"/>
      <w:r w:rsidRPr="00630CE2">
        <w:rPr>
          <w:rFonts w:ascii="Times New Roman" w:hAnsi="Times New Roman" w:cs="Times New Roman"/>
          <w:b/>
          <w:bCs/>
          <w:color w:val="000000" w:themeColor="text1"/>
          <w:sz w:val="24"/>
          <w:szCs w:val="24"/>
          <w:lang w:val="en-US"/>
        </w:rPr>
        <w:t xml:space="preserve"> </w:t>
      </w:r>
      <w:proofErr w:type="spellStart"/>
      <w:r w:rsidRPr="00630CE2">
        <w:rPr>
          <w:rFonts w:ascii="Times New Roman" w:hAnsi="Times New Roman" w:cs="Times New Roman"/>
          <w:b/>
          <w:bCs/>
          <w:color w:val="000000" w:themeColor="text1"/>
          <w:sz w:val="24"/>
          <w:szCs w:val="24"/>
          <w:lang w:val="en-US"/>
        </w:rPr>
        <w:t>engedély</w:t>
      </w:r>
      <w:proofErr w:type="spellEnd"/>
      <w:r w:rsidRPr="00630CE2">
        <w:rPr>
          <w:rFonts w:ascii="Times New Roman" w:hAnsi="Times New Roman" w:cs="Times New Roman"/>
          <w:b/>
          <w:bCs/>
          <w:color w:val="000000" w:themeColor="text1"/>
          <w:sz w:val="24"/>
          <w:szCs w:val="24"/>
          <w:lang w:val="en-US"/>
        </w:rPr>
        <w:t xml:space="preserve"> </w:t>
      </w:r>
      <w:proofErr w:type="spellStart"/>
      <w:r w:rsidRPr="00630CE2">
        <w:rPr>
          <w:rFonts w:ascii="Times New Roman" w:hAnsi="Times New Roman" w:cs="Times New Roman"/>
          <w:b/>
          <w:bCs/>
          <w:color w:val="000000" w:themeColor="text1"/>
          <w:sz w:val="24"/>
          <w:szCs w:val="24"/>
          <w:lang w:val="en-US"/>
        </w:rPr>
        <w:t>száma</w:t>
      </w:r>
      <w:proofErr w:type="spellEnd"/>
      <w:r w:rsidRPr="00630CE2">
        <w:rPr>
          <w:rFonts w:ascii="Times New Roman" w:hAnsi="Times New Roman" w:cs="Times New Roman"/>
          <w:b/>
          <w:bCs/>
          <w:color w:val="000000" w:themeColor="text1"/>
          <w:sz w:val="24"/>
          <w:szCs w:val="24"/>
          <w:lang w:val="en-US"/>
        </w:rPr>
        <w:t>:</w:t>
      </w:r>
      <w:r w:rsidRPr="00630CE2">
        <w:rPr>
          <w:rFonts w:ascii="Times New Roman" w:hAnsi="Times New Roman" w:cs="Times New Roman"/>
          <w:bCs/>
          <w:color w:val="000000" w:themeColor="text1"/>
          <w:sz w:val="24"/>
          <w:szCs w:val="24"/>
          <w:lang w:val="en-US"/>
        </w:rPr>
        <w:t xml:space="preserve"> </w:t>
      </w:r>
      <w:r w:rsidR="002D0A52" w:rsidRPr="00630CE2">
        <w:rPr>
          <w:rFonts w:ascii="Times New Roman" w:hAnsi="Times New Roman" w:cs="Times New Roman"/>
          <w:bCs/>
          <w:color w:val="000000" w:themeColor="text1"/>
          <w:sz w:val="24"/>
          <w:szCs w:val="24"/>
          <w:lang w:val="en-US"/>
        </w:rPr>
        <w:t>CSC/01/335-1/2017</w:t>
      </w:r>
    </w:p>
    <w:p w:rsidR="00001043" w:rsidRPr="00630CE2" w:rsidRDefault="00001043" w:rsidP="00757E2C">
      <w:pPr>
        <w:spacing w:after="0" w:line="360" w:lineRule="auto"/>
        <w:jc w:val="both"/>
        <w:rPr>
          <w:rFonts w:ascii="Times New Roman" w:hAnsi="Times New Roman" w:cs="Times New Roman"/>
          <w:bCs/>
          <w:color w:val="000000" w:themeColor="text1"/>
          <w:sz w:val="24"/>
          <w:szCs w:val="24"/>
          <w:lang w:val="en-US"/>
        </w:rPr>
      </w:pPr>
      <w:proofErr w:type="spellStart"/>
      <w:r w:rsidRPr="00630CE2">
        <w:rPr>
          <w:rFonts w:ascii="Times New Roman" w:hAnsi="Times New Roman" w:cs="Times New Roman"/>
          <w:b/>
          <w:bCs/>
          <w:color w:val="000000" w:themeColor="text1"/>
          <w:sz w:val="24"/>
          <w:szCs w:val="24"/>
          <w:lang w:val="en-US"/>
        </w:rPr>
        <w:t>Bejegyzés</w:t>
      </w:r>
      <w:proofErr w:type="spellEnd"/>
      <w:r w:rsidRPr="00630CE2">
        <w:rPr>
          <w:rFonts w:ascii="Times New Roman" w:hAnsi="Times New Roman" w:cs="Times New Roman"/>
          <w:b/>
          <w:bCs/>
          <w:color w:val="000000" w:themeColor="text1"/>
          <w:sz w:val="24"/>
          <w:szCs w:val="24"/>
          <w:lang w:val="en-US"/>
        </w:rPr>
        <w:t xml:space="preserve"> </w:t>
      </w:r>
      <w:proofErr w:type="spellStart"/>
      <w:r w:rsidRPr="00630CE2">
        <w:rPr>
          <w:rFonts w:ascii="Times New Roman" w:hAnsi="Times New Roman" w:cs="Times New Roman"/>
          <w:b/>
          <w:bCs/>
          <w:color w:val="000000" w:themeColor="text1"/>
          <w:sz w:val="24"/>
          <w:szCs w:val="24"/>
          <w:lang w:val="en-US"/>
        </w:rPr>
        <w:t>hatálya</w:t>
      </w:r>
      <w:proofErr w:type="spellEnd"/>
      <w:r w:rsidRPr="00630CE2">
        <w:rPr>
          <w:rFonts w:ascii="Times New Roman" w:hAnsi="Times New Roman" w:cs="Times New Roman"/>
          <w:b/>
          <w:bCs/>
          <w:color w:val="000000" w:themeColor="text1"/>
          <w:sz w:val="24"/>
          <w:szCs w:val="24"/>
          <w:lang w:val="en-US"/>
        </w:rPr>
        <w:t>:</w:t>
      </w:r>
      <w:r w:rsidRPr="00630CE2">
        <w:rPr>
          <w:rFonts w:ascii="Times New Roman" w:hAnsi="Times New Roman" w:cs="Times New Roman"/>
          <w:bCs/>
          <w:color w:val="000000" w:themeColor="text1"/>
          <w:sz w:val="24"/>
          <w:szCs w:val="24"/>
          <w:lang w:val="en-US"/>
        </w:rPr>
        <w:t xml:space="preserve"> </w:t>
      </w:r>
      <w:proofErr w:type="spellStart"/>
      <w:r w:rsidRPr="00630CE2">
        <w:rPr>
          <w:rFonts w:ascii="Times New Roman" w:hAnsi="Times New Roman" w:cs="Times New Roman"/>
          <w:bCs/>
          <w:color w:val="000000" w:themeColor="text1"/>
          <w:sz w:val="24"/>
          <w:szCs w:val="24"/>
          <w:lang w:val="en-US"/>
        </w:rPr>
        <w:t>határozatlan</w:t>
      </w:r>
      <w:proofErr w:type="spellEnd"/>
    </w:p>
    <w:p w:rsidR="00001043" w:rsidRPr="00630CE2" w:rsidRDefault="00001043" w:rsidP="00757E2C">
      <w:pPr>
        <w:spacing w:after="0" w:line="360" w:lineRule="auto"/>
        <w:jc w:val="both"/>
        <w:rPr>
          <w:rFonts w:ascii="Times New Roman" w:hAnsi="Times New Roman" w:cs="Times New Roman"/>
          <w:color w:val="000000" w:themeColor="text1"/>
          <w:sz w:val="24"/>
          <w:szCs w:val="24"/>
        </w:rPr>
      </w:pPr>
      <w:r w:rsidRPr="00630CE2">
        <w:rPr>
          <w:rFonts w:ascii="Times New Roman" w:hAnsi="Times New Roman" w:cs="Times New Roman"/>
          <w:b/>
          <w:color w:val="000000" w:themeColor="text1"/>
          <w:sz w:val="24"/>
          <w:szCs w:val="24"/>
        </w:rPr>
        <w:t>Ellátási terület</w:t>
      </w:r>
      <w:r w:rsidRPr="00630CE2">
        <w:rPr>
          <w:rFonts w:ascii="Times New Roman" w:hAnsi="Times New Roman" w:cs="Times New Roman"/>
          <w:color w:val="000000" w:themeColor="text1"/>
          <w:sz w:val="24"/>
          <w:szCs w:val="24"/>
        </w:rPr>
        <w:t>:</w:t>
      </w:r>
      <w:r w:rsidRPr="00630CE2">
        <w:rPr>
          <w:rFonts w:ascii="Times New Roman" w:hAnsi="Times New Roman" w:cs="Times New Roman"/>
          <w:bCs/>
          <w:color w:val="000000" w:themeColor="text1"/>
          <w:sz w:val="24"/>
          <w:szCs w:val="24"/>
        </w:rPr>
        <w:t xml:space="preserve"> </w:t>
      </w:r>
      <w:r w:rsidRPr="00630CE2">
        <w:rPr>
          <w:rFonts w:ascii="Times New Roman" w:hAnsi="Times New Roman" w:cs="Times New Roman"/>
          <w:color w:val="000000" w:themeColor="text1"/>
          <w:sz w:val="24"/>
          <w:szCs w:val="24"/>
        </w:rPr>
        <w:t>Csongr</w:t>
      </w:r>
      <w:r w:rsidR="002D0A52" w:rsidRPr="00630CE2">
        <w:rPr>
          <w:rFonts w:ascii="Times New Roman" w:hAnsi="Times New Roman" w:cs="Times New Roman"/>
          <w:color w:val="000000" w:themeColor="text1"/>
          <w:sz w:val="24"/>
          <w:szCs w:val="24"/>
        </w:rPr>
        <w:t>ád város közigazgatási területe</w:t>
      </w:r>
    </w:p>
    <w:p w:rsidR="00001043" w:rsidRPr="006D6600" w:rsidRDefault="00001043" w:rsidP="00757E2C">
      <w:pPr>
        <w:spacing w:after="0" w:line="360" w:lineRule="auto"/>
        <w:jc w:val="both"/>
        <w:rPr>
          <w:rFonts w:ascii="Times New Roman" w:hAnsi="Times New Roman" w:cs="Times New Roman"/>
          <w:b/>
          <w:color w:val="000000" w:themeColor="text1"/>
          <w:sz w:val="24"/>
          <w:szCs w:val="24"/>
        </w:rPr>
      </w:pPr>
      <w:r w:rsidRPr="006D6600">
        <w:rPr>
          <w:rFonts w:ascii="Times New Roman" w:hAnsi="Times New Roman" w:cs="Times New Roman"/>
          <w:b/>
          <w:color w:val="000000" w:themeColor="text1"/>
          <w:sz w:val="24"/>
          <w:szCs w:val="24"/>
        </w:rPr>
        <w:t>Dolgozói létszám:</w:t>
      </w:r>
    </w:p>
    <w:p w:rsidR="00001043" w:rsidRPr="006D6600" w:rsidRDefault="00001043" w:rsidP="00322D28">
      <w:pPr>
        <w:pStyle w:val="Listaszerbekezds"/>
        <w:numPr>
          <w:ilvl w:val="0"/>
          <w:numId w:val="16"/>
        </w:numPr>
        <w:spacing w:after="0" w:line="360" w:lineRule="auto"/>
        <w:contextualSpacing w:val="0"/>
        <w:jc w:val="both"/>
        <w:rPr>
          <w:rFonts w:ascii="Times New Roman" w:hAnsi="Times New Roman" w:cs="Times New Roman"/>
          <w:b/>
          <w:color w:val="000000" w:themeColor="text1"/>
          <w:sz w:val="24"/>
          <w:szCs w:val="24"/>
        </w:rPr>
      </w:pPr>
      <w:r w:rsidRPr="006D6600">
        <w:rPr>
          <w:rFonts w:ascii="Times New Roman" w:hAnsi="Times New Roman" w:cs="Times New Roman"/>
          <w:color w:val="000000" w:themeColor="text1"/>
          <w:sz w:val="24"/>
          <w:szCs w:val="24"/>
        </w:rPr>
        <w:t xml:space="preserve">0.5 fő </w:t>
      </w:r>
      <w:r w:rsidR="00014657">
        <w:rPr>
          <w:rFonts w:ascii="Times New Roman" w:hAnsi="Times New Roman" w:cs="Times New Roman"/>
          <w:color w:val="000000" w:themeColor="text1"/>
          <w:sz w:val="24"/>
          <w:szCs w:val="24"/>
        </w:rPr>
        <w:t>intézményvezető</w:t>
      </w:r>
    </w:p>
    <w:p w:rsidR="00001043" w:rsidRPr="006D6600" w:rsidRDefault="00001043" w:rsidP="00322D28">
      <w:pPr>
        <w:pStyle w:val="Listaszerbekezds"/>
        <w:numPr>
          <w:ilvl w:val="0"/>
          <w:numId w:val="16"/>
        </w:numPr>
        <w:spacing w:after="0" w:line="360" w:lineRule="auto"/>
        <w:contextualSpacing w:val="0"/>
        <w:jc w:val="both"/>
        <w:rPr>
          <w:rFonts w:ascii="Times New Roman" w:hAnsi="Times New Roman" w:cs="Times New Roman"/>
          <w:b/>
          <w:color w:val="000000" w:themeColor="text1"/>
          <w:sz w:val="24"/>
          <w:szCs w:val="24"/>
        </w:rPr>
      </w:pPr>
      <w:r w:rsidRPr="006D6600">
        <w:rPr>
          <w:rFonts w:ascii="Times New Roman" w:hAnsi="Times New Roman" w:cs="Times New Roman"/>
          <w:color w:val="000000" w:themeColor="text1"/>
          <w:sz w:val="24"/>
          <w:szCs w:val="24"/>
        </w:rPr>
        <w:t>2 fő közösségi gondozó</w:t>
      </w:r>
    </w:p>
    <w:p w:rsidR="00001043" w:rsidRPr="00C27604" w:rsidRDefault="00001043" w:rsidP="00CF3484">
      <w:pPr>
        <w:spacing w:after="120" w:line="360" w:lineRule="auto"/>
        <w:jc w:val="both"/>
        <w:rPr>
          <w:rFonts w:ascii="Times New Roman" w:hAnsi="Times New Roman" w:cs="Times New Roman"/>
          <w:color w:val="FF0000"/>
          <w:sz w:val="24"/>
          <w:szCs w:val="24"/>
        </w:rPr>
      </w:pPr>
      <w:r w:rsidRPr="00630CE2">
        <w:rPr>
          <w:rFonts w:ascii="Times New Roman" w:hAnsi="Times New Roman" w:cs="Times New Roman"/>
          <w:color w:val="00B050"/>
          <w:sz w:val="24"/>
          <w:szCs w:val="24"/>
        </w:rPr>
        <w:t>202</w:t>
      </w:r>
      <w:r w:rsidR="00630CE2" w:rsidRPr="00630CE2">
        <w:rPr>
          <w:rFonts w:ascii="Times New Roman" w:hAnsi="Times New Roman" w:cs="Times New Roman"/>
          <w:color w:val="00B050"/>
          <w:sz w:val="24"/>
          <w:szCs w:val="24"/>
        </w:rPr>
        <w:t>2</w:t>
      </w:r>
      <w:r w:rsidRPr="00630CE2">
        <w:rPr>
          <w:rFonts w:ascii="Times New Roman" w:hAnsi="Times New Roman" w:cs="Times New Roman"/>
          <w:color w:val="00B050"/>
          <w:sz w:val="24"/>
          <w:szCs w:val="24"/>
        </w:rPr>
        <w:t xml:space="preserve">. </w:t>
      </w:r>
      <w:r w:rsidRPr="00BD5A86">
        <w:rPr>
          <w:rFonts w:ascii="Times New Roman" w:hAnsi="Times New Roman" w:cs="Times New Roman"/>
          <w:color w:val="00B050"/>
          <w:sz w:val="24"/>
          <w:szCs w:val="24"/>
        </w:rPr>
        <w:t xml:space="preserve">december 31-én </w:t>
      </w:r>
      <w:r w:rsidRPr="007314BF">
        <w:rPr>
          <w:rFonts w:ascii="Times New Roman" w:hAnsi="Times New Roman" w:cs="Times New Roman"/>
          <w:color w:val="00B050"/>
          <w:sz w:val="24"/>
          <w:szCs w:val="24"/>
        </w:rPr>
        <w:t xml:space="preserve">az ellátottak létszáma 41 fő. </w:t>
      </w:r>
    </w:p>
    <w:p w:rsidR="00687DB6" w:rsidRDefault="00001043" w:rsidP="008E2F4F">
      <w:pPr>
        <w:pStyle w:val="Szvegtrzs"/>
        <w:spacing w:line="360" w:lineRule="auto"/>
        <w:jc w:val="both"/>
        <w:rPr>
          <w:color w:val="000000" w:themeColor="text1"/>
        </w:rPr>
      </w:pPr>
      <w:r w:rsidRPr="00630CE2">
        <w:rPr>
          <w:color w:val="000000" w:themeColor="text1"/>
        </w:rPr>
        <w:t xml:space="preserve">A közösségi ellátást </w:t>
      </w:r>
      <w:proofErr w:type="spellStart"/>
      <w:r w:rsidRPr="00630CE2">
        <w:rPr>
          <w:color w:val="000000" w:themeColor="text1"/>
        </w:rPr>
        <w:t>igénybevevők</w:t>
      </w:r>
      <w:proofErr w:type="spellEnd"/>
      <w:r w:rsidRPr="00630CE2">
        <w:rPr>
          <w:color w:val="000000" w:themeColor="text1"/>
        </w:rPr>
        <w:t xml:space="preserve"> jelentős része bipoláris affektív zavarral és </w:t>
      </w:r>
      <w:proofErr w:type="gramStart"/>
      <w:r w:rsidRPr="00630CE2">
        <w:rPr>
          <w:color w:val="000000" w:themeColor="text1"/>
        </w:rPr>
        <w:t>depressziós</w:t>
      </w:r>
      <w:proofErr w:type="gramEnd"/>
      <w:r w:rsidRPr="00630CE2">
        <w:rPr>
          <w:color w:val="000000" w:themeColor="text1"/>
        </w:rPr>
        <w:t xml:space="preserve"> kórképpel rendelkezik, s k</w:t>
      </w:r>
      <w:r w:rsidR="008B75BC" w:rsidRPr="00630CE2">
        <w:rPr>
          <w:color w:val="000000" w:themeColor="text1"/>
        </w:rPr>
        <w:t>isebb arányban fordulnak elő sk</w:t>
      </w:r>
      <w:r w:rsidRPr="00630CE2">
        <w:rPr>
          <w:color w:val="000000" w:themeColor="text1"/>
        </w:rPr>
        <w:t>izofrén és szorongásos betegek. A pszichiátriai betegségek gyakran társulnak mozgásszervi, érrendszeri megbetegedésekkel.</w:t>
      </w:r>
    </w:p>
    <w:p w:rsidR="001423F0" w:rsidRPr="001423F0" w:rsidRDefault="001423F0" w:rsidP="001423F0">
      <w:pPr>
        <w:pStyle w:val="Cm"/>
        <w:spacing w:line="360" w:lineRule="auto"/>
        <w:jc w:val="both"/>
        <w:rPr>
          <w:rFonts w:ascii="Times New Roman" w:hAnsi="Times New Roman" w:cs="Times New Roman"/>
          <w:color w:val="00B050"/>
          <w:sz w:val="24"/>
          <w:szCs w:val="24"/>
        </w:rPr>
      </w:pPr>
      <w:r>
        <w:rPr>
          <w:rFonts w:ascii="Times New Roman" w:hAnsi="Times New Roman" w:cs="Times New Roman"/>
          <w:color w:val="00B050"/>
          <w:sz w:val="24"/>
          <w:szCs w:val="24"/>
        </w:rPr>
        <w:t>Intézményen belüli r</w:t>
      </w:r>
      <w:r w:rsidRPr="001423F0">
        <w:rPr>
          <w:rFonts w:ascii="Times New Roman" w:hAnsi="Times New Roman" w:cs="Times New Roman"/>
          <w:color w:val="00B050"/>
          <w:sz w:val="24"/>
          <w:szCs w:val="24"/>
        </w:rPr>
        <w:t>ehabilitációs foglalkoztatás</w:t>
      </w:r>
      <w:r>
        <w:rPr>
          <w:rFonts w:ascii="Times New Roman" w:hAnsi="Times New Roman" w:cs="Times New Roman"/>
          <w:color w:val="00B050"/>
          <w:sz w:val="24"/>
          <w:szCs w:val="24"/>
        </w:rPr>
        <w:t>:</w:t>
      </w:r>
    </w:p>
    <w:p w:rsidR="003B3F4F" w:rsidRDefault="001423F0" w:rsidP="003B3F4F">
      <w:pPr>
        <w:spacing w:after="0" w:line="360" w:lineRule="auto"/>
        <w:jc w:val="both"/>
        <w:rPr>
          <w:rFonts w:ascii="Times New Roman" w:hAnsi="Times New Roman" w:cs="Times New Roman"/>
          <w:color w:val="00B050"/>
          <w:sz w:val="24"/>
          <w:szCs w:val="24"/>
        </w:rPr>
      </w:pPr>
      <w:r w:rsidRPr="001423F0">
        <w:rPr>
          <w:rFonts w:ascii="Times New Roman" w:hAnsi="Times New Roman" w:cs="Times New Roman"/>
          <w:color w:val="00B050"/>
          <w:sz w:val="24"/>
          <w:szCs w:val="24"/>
        </w:rPr>
        <w:t xml:space="preserve">A Kft. elsődleges gazdasági célkitűzése, hogy </w:t>
      </w:r>
      <w:proofErr w:type="gramStart"/>
      <w:r w:rsidRPr="001423F0">
        <w:rPr>
          <w:rFonts w:ascii="Times New Roman" w:hAnsi="Times New Roman" w:cs="Times New Roman"/>
          <w:color w:val="00B050"/>
          <w:sz w:val="24"/>
          <w:szCs w:val="24"/>
        </w:rPr>
        <w:t>stabilitását</w:t>
      </w:r>
      <w:proofErr w:type="gramEnd"/>
      <w:r w:rsidRPr="001423F0">
        <w:rPr>
          <w:rFonts w:ascii="Times New Roman" w:hAnsi="Times New Roman" w:cs="Times New Roman"/>
          <w:color w:val="00B050"/>
          <w:sz w:val="24"/>
          <w:szCs w:val="24"/>
        </w:rPr>
        <w:t xml:space="preserve">, likviditását meg tudja őrizni. Ehhez a munkatársak részéről nagyfokú rugalmasságra van szükség, hiszen a piaci hullámzásokat mérsékelni kell. A megváltozott munkaképességű emberek foglalkoztatási </w:t>
      </w:r>
      <w:proofErr w:type="spellStart"/>
      <w:r w:rsidRPr="001423F0">
        <w:rPr>
          <w:rFonts w:ascii="Times New Roman" w:hAnsi="Times New Roman" w:cs="Times New Roman"/>
          <w:color w:val="00B050"/>
          <w:sz w:val="24"/>
          <w:szCs w:val="24"/>
        </w:rPr>
        <w:t>reintegrációja</w:t>
      </w:r>
      <w:proofErr w:type="spellEnd"/>
      <w:r w:rsidRPr="001423F0">
        <w:rPr>
          <w:rFonts w:ascii="Times New Roman" w:hAnsi="Times New Roman" w:cs="Times New Roman"/>
          <w:color w:val="00B050"/>
          <w:sz w:val="24"/>
          <w:szCs w:val="24"/>
        </w:rPr>
        <w:t xml:space="preserve"> csak védett környezetben valósítható meg, így a társaság szemléletében több cél van jelen. Megfelelni a védett környezet feltételeinek, illetve fennmaradni a piaci viszonyok között. E kettős célt kell úgy összhangba hozni, hogy mind gazdaságilag, mind szakmailag </w:t>
      </w:r>
      <w:proofErr w:type="gramStart"/>
      <w:r w:rsidRPr="001423F0">
        <w:rPr>
          <w:rFonts w:ascii="Times New Roman" w:hAnsi="Times New Roman" w:cs="Times New Roman"/>
          <w:color w:val="00B050"/>
          <w:sz w:val="24"/>
          <w:szCs w:val="24"/>
        </w:rPr>
        <w:t>stabil</w:t>
      </w:r>
      <w:proofErr w:type="gramEnd"/>
      <w:r w:rsidRPr="001423F0">
        <w:rPr>
          <w:rFonts w:ascii="Times New Roman" w:hAnsi="Times New Roman" w:cs="Times New Roman"/>
          <w:color w:val="00B050"/>
          <w:sz w:val="24"/>
          <w:szCs w:val="24"/>
        </w:rPr>
        <w:t>, magas színvonalú és kiegyensúlyozott működést eredményezzen, minden munkatárs megelégedésére. Formái: tartós és tranzit foglalkoztatás.</w:t>
      </w:r>
    </w:p>
    <w:p w:rsidR="003B3F4F" w:rsidRDefault="003B3F4F" w:rsidP="003B3F4F">
      <w:pPr>
        <w:spacing w:after="0" w:line="360" w:lineRule="auto"/>
        <w:jc w:val="both"/>
        <w:rPr>
          <w:rFonts w:ascii="Times New Roman" w:hAnsi="Times New Roman" w:cs="Times New Roman"/>
          <w:b/>
          <w:bCs/>
          <w:color w:val="00B050"/>
          <w:sz w:val="24"/>
          <w:szCs w:val="24"/>
        </w:rPr>
      </w:pPr>
      <w:r w:rsidRPr="003B3F4F">
        <w:rPr>
          <w:rFonts w:ascii="Times New Roman" w:hAnsi="Times New Roman" w:cs="Times New Roman"/>
          <w:bCs/>
          <w:color w:val="00B050"/>
          <w:sz w:val="24"/>
          <w:szCs w:val="24"/>
        </w:rPr>
        <w:t>Tevékenységi kör:</w:t>
      </w:r>
      <w:r>
        <w:rPr>
          <w:rFonts w:ascii="Times New Roman" w:hAnsi="Times New Roman" w:cs="Times New Roman"/>
          <w:b/>
          <w:bCs/>
          <w:color w:val="00B050"/>
          <w:sz w:val="24"/>
          <w:szCs w:val="24"/>
        </w:rPr>
        <w:t xml:space="preserve"> </w:t>
      </w:r>
    </w:p>
    <w:p w:rsidR="003B3F4F" w:rsidRDefault="003B3F4F" w:rsidP="00322D28">
      <w:pPr>
        <w:pStyle w:val="Listaszerbekezds"/>
        <w:numPr>
          <w:ilvl w:val="0"/>
          <w:numId w:val="6"/>
        </w:numPr>
        <w:spacing w:after="0" w:line="360" w:lineRule="auto"/>
        <w:jc w:val="both"/>
        <w:rPr>
          <w:rFonts w:ascii="Times New Roman" w:hAnsi="Times New Roman" w:cs="Times New Roman"/>
          <w:color w:val="00B050"/>
          <w:sz w:val="24"/>
          <w:szCs w:val="24"/>
        </w:rPr>
      </w:pPr>
      <w:r w:rsidRPr="003B3F4F">
        <w:rPr>
          <w:rFonts w:ascii="Times New Roman" w:hAnsi="Times New Roman" w:cs="Times New Roman"/>
          <w:color w:val="00B050"/>
          <w:sz w:val="24"/>
          <w:szCs w:val="24"/>
        </w:rPr>
        <w:t xml:space="preserve">Áramelosztó-szabályzó készülékek gyártása  </w:t>
      </w:r>
      <w:r w:rsidRPr="003B3F4F">
        <w:rPr>
          <w:rFonts w:ascii="Times New Roman" w:hAnsi="Times New Roman" w:cs="Times New Roman"/>
          <w:color w:val="00B050"/>
          <w:sz w:val="24"/>
          <w:szCs w:val="24"/>
        </w:rPr>
        <w:tab/>
      </w:r>
    </w:p>
    <w:p w:rsidR="003D7F0A" w:rsidRDefault="003B3F4F" w:rsidP="00322D28">
      <w:pPr>
        <w:pStyle w:val="Listaszerbekezds"/>
        <w:numPr>
          <w:ilvl w:val="0"/>
          <w:numId w:val="6"/>
        </w:numPr>
        <w:spacing w:after="120" w:line="360" w:lineRule="auto"/>
        <w:ind w:left="714" w:hanging="357"/>
        <w:jc w:val="both"/>
        <w:rPr>
          <w:rFonts w:ascii="Times New Roman" w:hAnsi="Times New Roman" w:cs="Times New Roman"/>
          <w:color w:val="00B050"/>
          <w:sz w:val="24"/>
          <w:szCs w:val="24"/>
        </w:rPr>
      </w:pPr>
      <w:r w:rsidRPr="003B3F4F">
        <w:rPr>
          <w:rFonts w:ascii="Times New Roman" w:hAnsi="Times New Roman" w:cs="Times New Roman"/>
          <w:color w:val="00B050"/>
          <w:sz w:val="24"/>
          <w:szCs w:val="24"/>
        </w:rPr>
        <w:t xml:space="preserve">Élelmiszer jellegű bolti vegyes kiskereskedelem  </w:t>
      </w:r>
    </w:p>
    <w:p w:rsidR="003D7F0A" w:rsidRPr="003D7F0A" w:rsidRDefault="003B3F4F" w:rsidP="003D7F0A">
      <w:pPr>
        <w:spacing w:after="0" w:line="360" w:lineRule="auto"/>
        <w:jc w:val="both"/>
        <w:rPr>
          <w:rFonts w:ascii="Times New Roman" w:hAnsi="Times New Roman" w:cs="Times New Roman"/>
          <w:color w:val="00B050"/>
          <w:sz w:val="24"/>
          <w:szCs w:val="24"/>
        </w:rPr>
      </w:pPr>
      <w:r w:rsidRPr="003D7F0A">
        <w:rPr>
          <w:rFonts w:ascii="Times New Roman" w:hAnsi="Times New Roman" w:cs="Times New Roman"/>
          <w:color w:val="00B050"/>
          <w:sz w:val="24"/>
          <w:szCs w:val="24"/>
        </w:rPr>
        <w:t xml:space="preserve"> </w:t>
      </w:r>
      <w:r w:rsidR="003D7F0A" w:rsidRPr="003D7F0A">
        <w:rPr>
          <w:rFonts w:ascii="Times New Roman" w:hAnsi="Times New Roman" w:cs="Times New Roman"/>
          <w:color w:val="00B050"/>
          <w:sz w:val="24"/>
          <w:szCs w:val="24"/>
        </w:rPr>
        <w:t>Személyi feltételei:</w:t>
      </w:r>
    </w:p>
    <w:p w:rsidR="003D7F0A" w:rsidRPr="003D7F0A" w:rsidRDefault="003D7F0A" w:rsidP="006F7D34">
      <w:pPr>
        <w:pStyle w:val="Listaszerbekezds"/>
        <w:numPr>
          <w:ilvl w:val="0"/>
          <w:numId w:val="54"/>
        </w:numPr>
        <w:spacing w:after="0" w:line="360" w:lineRule="auto"/>
        <w:jc w:val="both"/>
        <w:rPr>
          <w:rFonts w:ascii="Times New Roman" w:hAnsi="Times New Roman" w:cs="Times New Roman"/>
          <w:color w:val="00B050"/>
          <w:sz w:val="24"/>
          <w:szCs w:val="24"/>
        </w:rPr>
      </w:pPr>
      <w:r w:rsidRPr="003D7F0A">
        <w:rPr>
          <w:rFonts w:ascii="Times New Roman" w:hAnsi="Times New Roman" w:cs="Times New Roman"/>
          <w:color w:val="00B050"/>
          <w:sz w:val="24"/>
          <w:szCs w:val="24"/>
        </w:rPr>
        <w:t>1 f</w:t>
      </w:r>
      <w:r w:rsidR="001833A3">
        <w:rPr>
          <w:rFonts w:ascii="Times New Roman" w:hAnsi="Times New Roman" w:cs="Times New Roman"/>
          <w:color w:val="00B050"/>
          <w:sz w:val="24"/>
          <w:szCs w:val="24"/>
        </w:rPr>
        <w:t xml:space="preserve">ő rehabilitációs tanácsadó napi </w:t>
      </w:r>
      <w:r w:rsidRPr="003D7F0A">
        <w:rPr>
          <w:rFonts w:ascii="Times New Roman" w:hAnsi="Times New Roman" w:cs="Times New Roman"/>
          <w:color w:val="00B050"/>
          <w:sz w:val="24"/>
          <w:szCs w:val="24"/>
        </w:rPr>
        <w:t>4 ór</w:t>
      </w:r>
      <w:r w:rsidR="001833A3">
        <w:rPr>
          <w:rFonts w:ascii="Times New Roman" w:hAnsi="Times New Roman" w:cs="Times New Roman"/>
          <w:color w:val="00B050"/>
          <w:sz w:val="24"/>
          <w:szCs w:val="24"/>
        </w:rPr>
        <w:t>ában</w:t>
      </w:r>
    </w:p>
    <w:p w:rsidR="003B3F4F" w:rsidRDefault="003D7F0A" w:rsidP="008E2F4F">
      <w:pPr>
        <w:pStyle w:val="Listaszerbekezds"/>
        <w:numPr>
          <w:ilvl w:val="0"/>
          <w:numId w:val="54"/>
        </w:numPr>
        <w:spacing w:after="120" w:line="360" w:lineRule="auto"/>
        <w:ind w:left="714" w:hanging="357"/>
        <w:jc w:val="both"/>
        <w:rPr>
          <w:rFonts w:ascii="Times New Roman" w:hAnsi="Times New Roman" w:cs="Times New Roman"/>
          <w:color w:val="00B050"/>
          <w:sz w:val="24"/>
          <w:szCs w:val="24"/>
        </w:rPr>
      </w:pPr>
      <w:r w:rsidRPr="003D7F0A">
        <w:rPr>
          <w:rFonts w:ascii="Times New Roman" w:hAnsi="Times New Roman" w:cs="Times New Roman"/>
          <w:color w:val="00B050"/>
          <w:sz w:val="24"/>
          <w:szCs w:val="24"/>
        </w:rPr>
        <w:t>1 fő</w:t>
      </w:r>
      <w:r w:rsidR="001833A3">
        <w:rPr>
          <w:rFonts w:ascii="Times New Roman" w:hAnsi="Times New Roman" w:cs="Times New Roman"/>
          <w:color w:val="00B050"/>
          <w:sz w:val="24"/>
          <w:szCs w:val="24"/>
        </w:rPr>
        <w:t xml:space="preserve"> rehabilitációs </w:t>
      </w:r>
      <w:proofErr w:type="gramStart"/>
      <w:r w:rsidR="001833A3">
        <w:rPr>
          <w:rFonts w:ascii="Times New Roman" w:hAnsi="Times New Roman" w:cs="Times New Roman"/>
          <w:color w:val="00B050"/>
          <w:sz w:val="24"/>
          <w:szCs w:val="24"/>
        </w:rPr>
        <w:t>mentor</w:t>
      </w:r>
      <w:proofErr w:type="gramEnd"/>
      <w:r w:rsidR="001833A3">
        <w:rPr>
          <w:rFonts w:ascii="Times New Roman" w:hAnsi="Times New Roman" w:cs="Times New Roman"/>
          <w:color w:val="00B050"/>
          <w:sz w:val="24"/>
          <w:szCs w:val="24"/>
        </w:rPr>
        <w:t xml:space="preserve"> napi 7 órában</w:t>
      </w:r>
    </w:p>
    <w:p w:rsidR="003109FB" w:rsidRPr="003109FB" w:rsidRDefault="003109FB" w:rsidP="003109FB">
      <w:pPr>
        <w:rPr>
          <w:rFonts w:ascii="Times New Roman" w:hAnsi="Times New Roman" w:cs="Times New Roman"/>
          <w:b/>
          <w:color w:val="00B050"/>
          <w:sz w:val="24"/>
          <w:szCs w:val="24"/>
        </w:rPr>
      </w:pPr>
      <w:r w:rsidRPr="003109FB">
        <w:rPr>
          <w:rFonts w:ascii="Times New Roman" w:hAnsi="Times New Roman" w:cs="Times New Roman"/>
          <w:b/>
          <w:color w:val="00B050"/>
          <w:sz w:val="24"/>
          <w:szCs w:val="24"/>
        </w:rPr>
        <w:t>Megvalósult fejlesztések:</w:t>
      </w:r>
    </w:p>
    <w:p w:rsidR="003109FB" w:rsidRDefault="00934D13" w:rsidP="006F7D34">
      <w:pPr>
        <w:pStyle w:val="Listaszerbekezds"/>
        <w:numPr>
          <w:ilvl w:val="0"/>
          <w:numId w:val="61"/>
        </w:numPr>
        <w:rPr>
          <w:rFonts w:ascii="Times New Roman" w:hAnsi="Times New Roman" w:cs="Times New Roman"/>
          <w:color w:val="00B050"/>
          <w:sz w:val="24"/>
          <w:szCs w:val="24"/>
        </w:rPr>
      </w:pPr>
      <w:r>
        <w:rPr>
          <w:rFonts w:ascii="Times New Roman" w:hAnsi="Times New Roman" w:cs="Times New Roman"/>
          <w:color w:val="00B050"/>
          <w:sz w:val="24"/>
          <w:szCs w:val="24"/>
        </w:rPr>
        <w:t xml:space="preserve">5 </w:t>
      </w:r>
      <w:r w:rsidR="003109FB" w:rsidRPr="003109FB">
        <w:rPr>
          <w:rFonts w:ascii="Times New Roman" w:hAnsi="Times New Roman" w:cs="Times New Roman"/>
          <w:color w:val="00B050"/>
          <w:sz w:val="24"/>
          <w:szCs w:val="24"/>
        </w:rPr>
        <w:t xml:space="preserve">db hűtő-fűtő </w:t>
      </w:r>
      <w:proofErr w:type="gramStart"/>
      <w:r w:rsidR="003109FB" w:rsidRPr="003109FB">
        <w:rPr>
          <w:rFonts w:ascii="Times New Roman" w:hAnsi="Times New Roman" w:cs="Times New Roman"/>
          <w:color w:val="00B050"/>
          <w:sz w:val="24"/>
          <w:szCs w:val="24"/>
        </w:rPr>
        <w:t>klíma</w:t>
      </w:r>
      <w:proofErr w:type="gramEnd"/>
      <w:r w:rsidR="003109FB" w:rsidRPr="003109FB">
        <w:rPr>
          <w:rFonts w:ascii="Times New Roman" w:hAnsi="Times New Roman" w:cs="Times New Roman"/>
          <w:color w:val="00B050"/>
          <w:sz w:val="24"/>
          <w:szCs w:val="24"/>
        </w:rPr>
        <w:t xml:space="preserve"> felszerelése</w:t>
      </w:r>
    </w:p>
    <w:p w:rsidR="002026D7" w:rsidRPr="007C71BD" w:rsidRDefault="003109FB" w:rsidP="00BE0DFD">
      <w:pPr>
        <w:pStyle w:val="Listaszerbekezds"/>
        <w:numPr>
          <w:ilvl w:val="0"/>
          <w:numId w:val="61"/>
        </w:numPr>
        <w:spacing w:after="0"/>
        <w:ind w:left="714" w:hanging="357"/>
        <w:rPr>
          <w:rFonts w:ascii="Times New Roman" w:hAnsi="Times New Roman" w:cs="Times New Roman"/>
          <w:color w:val="00B050"/>
          <w:sz w:val="24"/>
          <w:szCs w:val="24"/>
        </w:rPr>
      </w:pPr>
      <w:r>
        <w:rPr>
          <w:rFonts w:ascii="Times New Roman" w:hAnsi="Times New Roman" w:cs="Times New Roman"/>
          <w:color w:val="00B050"/>
          <w:sz w:val="24"/>
          <w:szCs w:val="24"/>
        </w:rPr>
        <w:t>napelem kiépítése</w:t>
      </w:r>
    </w:p>
    <w:p w:rsidR="00001043" w:rsidRPr="00EC40FA" w:rsidRDefault="00001043" w:rsidP="00BE0DFD">
      <w:pPr>
        <w:widowControl w:val="0"/>
        <w:adjustRightInd w:val="0"/>
        <w:spacing w:after="120" w:line="360" w:lineRule="auto"/>
        <w:jc w:val="center"/>
        <w:rPr>
          <w:rFonts w:ascii="Times New Roman" w:hAnsi="Times New Roman" w:cs="Times New Roman"/>
          <w:b/>
          <w:bCs/>
          <w:color w:val="000000" w:themeColor="text1"/>
          <w:sz w:val="24"/>
          <w:szCs w:val="24"/>
          <w:u w:val="single"/>
        </w:rPr>
      </w:pPr>
      <w:r w:rsidRPr="00EC40FA">
        <w:rPr>
          <w:rFonts w:ascii="Times New Roman" w:hAnsi="Times New Roman" w:cs="Times New Roman"/>
          <w:b/>
          <w:bCs/>
          <w:color w:val="000000" w:themeColor="text1"/>
          <w:sz w:val="24"/>
          <w:szCs w:val="24"/>
          <w:u w:val="single"/>
        </w:rPr>
        <w:t>Szenvedélybetegek Közösségi Ellátása</w:t>
      </w:r>
    </w:p>
    <w:p w:rsidR="00EC40FA" w:rsidRPr="00EC40FA" w:rsidRDefault="00EC40FA" w:rsidP="00EC40FA">
      <w:pPr>
        <w:spacing w:after="120" w:line="360" w:lineRule="auto"/>
        <w:jc w:val="both"/>
        <w:rPr>
          <w:rFonts w:ascii="Times New Roman" w:hAnsi="Times New Roman" w:cs="Times New Roman"/>
          <w:color w:val="000000" w:themeColor="text1"/>
          <w:sz w:val="24"/>
          <w:szCs w:val="24"/>
        </w:rPr>
      </w:pPr>
      <w:r w:rsidRPr="00EC40FA">
        <w:rPr>
          <w:rFonts w:ascii="Times New Roman" w:hAnsi="Times New Roman" w:cs="Times New Roman"/>
          <w:color w:val="000000" w:themeColor="text1"/>
          <w:sz w:val="24"/>
          <w:szCs w:val="24"/>
        </w:rPr>
        <w:t xml:space="preserve">A szenvedélybetegek közösségi ellátás célja, hogy az általa gondozott </w:t>
      </w:r>
      <w:proofErr w:type="spellStart"/>
      <w:r w:rsidRPr="00EC40FA">
        <w:rPr>
          <w:rFonts w:ascii="Times New Roman" w:hAnsi="Times New Roman" w:cs="Times New Roman"/>
          <w:color w:val="000000" w:themeColor="text1"/>
          <w:sz w:val="24"/>
          <w:szCs w:val="24"/>
        </w:rPr>
        <w:t>addiktológiai</w:t>
      </w:r>
      <w:proofErr w:type="spellEnd"/>
      <w:r w:rsidRPr="00EC40FA">
        <w:rPr>
          <w:rFonts w:ascii="Times New Roman" w:hAnsi="Times New Roman" w:cs="Times New Roman"/>
          <w:color w:val="000000" w:themeColor="text1"/>
          <w:sz w:val="24"/>
          <w:szCs w:val="24"/>
        </w:rPr>
        <w:t xml:space="preserve"> </w:t>
      </w:r>
      <w:proofErr w:type="gramStart"/>
      <w:r w:rsidRPr="00EC40FA">
        <w:rPr>
          <w:rFonts w:ascii="Times New Roman" w:hAnsi="Times New Roman" w:cs="Times New Roman"/>
          <w:color w:val="000000" w:themeColor="text1"/>
          <w:sz w:val="24"/>
          <w:szCs w:val="24"/>
        </w:rPr>
        <w:t>problémával</w:t>
      </w:r>
      <w:proofErr w:type="gramEnd"/>
      <w:r w:rsidRPr="00EC40FA">
        <w:rPr>
          <w:rFonts w:ascii="Times New Roman" w:hAnsi="Times New Roman" w:cs="Times New Roman"/>
          <w:color w:val="000000" w:themeColor="text1"/>
          <w:sz w:val="24"/>
          <w:szCs w:val="24"/>
        </w:rPr>
        <w:t xml:space="preserve"> küzdő ellátottak integrált és teljes jogú tagjai maradjanak a társadalomnak, illetve, ha betegségükből adódóan már </w:t>
      </w:r>
      <w:proofErr w:type="spellStart"/>
      <w:r w:rsidRPr="00EC40FA">
        <w:rPr>
          <w:rFonts w:ascii="Times New Roman" w:hAnsi="Times New Roman" w:cs="Times New Roman"/>
          <w:color w:val="000000" w:themeColor="text1"/>
          <w:sz w:val="24"/>
          <w:szCs w:val="24"/>
        </w:rPr>
        <w:t>kirekesztődtek</w:t>
      </w:r>
      <w:proofErr w:type="spellEnd"/>
      <w:r w:rsidRPr="00EC40FA">
        <w:rPr>
          <w:rFonts w:ascii="Times New Roman" w:hAnsi="Times New Roman" w:cs="Times New Roman"/>
          <w:color w:val="000000" w:themeColor="text1"/>
          <w:sz w:val="24"/>
          <w:szCs w:val="24"/>
        </w:rPr>
        <w:t xml:space="preserve"> a társadalomból, </w:t>
      </w:r>
      <w:proofErr w:type="spellStart"/>
      <w:r w:rsidRPr="00EC40FA">
        <w:rPr>
          <w:rFonts w:ascii="Times New Roman" w:hAnsi="Times New Roman" w:cs="Times New Roman"/>
          <w:bCs/>
          <w:iCs/>
          <w:color w:val="000000" w:themeColor="text1"/>
          <w:sz w:val="24"/>
          <w:szCs w:val="24"/>
        </w:rPr>
        <w:t>reintegrálódjanak</w:t>
      </w:r>
      <w:proofErr w:type="spellEnd"/>
      <w:r w:rsidRPr="00EC40FA">
        <w:rPr>
          <w:rFonts w:ascii="Times New Roman" w:hAnsi="Times New Roman" w:cs="Times New Roman"/>
          <w:color w:val="000000" w:themeColor="text1"/>
          <w:sz w:val="24"/>
          <w:szCs w:val="24"/>
        </w:rPr>
        <w:t xml:space="preserve"> a közösségbe. Ennek érdekében a gondozás és a pszicho-szociális rehabilitáció minden formáját az </w:t>
      </w:r>
      <w:proofErr w:type="spellStart"/>
      <w:r w:rsidRPr="00EC40FA">
        <w:rPr>
          <w:rFonts w:ascii="Times New Roman" w:hAnsi="Times New Roman" w:cs="Times New Roman"/>
          <w:color w:val="000000" w:themeColor="text1"/>
          <w:sz w:val="24"/>
          <w:szCs w:val="24"/>
        </w:rPr>
        <w:t>igénybevevő</w:t>
      </w:r>
      <w:proofErr w:type="spellEnd"/>
      <w:r w:rsidRPr="00EC40FA">
        <w:rPr>
          <w:rFonts w:ascii="Times New Roman" w:hAnsi="Times New Roman" w:cs="Times New Roman"/>
          <w:color w:val="000000" w:themeColor="text1"/>
          <w:sz w:val="24"/>
          <w:szCs w:val="24"/>
        </w:rPr>
        <w:t xml:space="preserve"> otthonában, illetve lakókörnyezetében biztosítja.</w:t>
      </w:r>
    </w:p>
    <w:p w:rsidR="00001043" w:rsidRDefault="00001043" w:rsidP="00757E2C">
      <w:pPr>
        <w:spacing w:after="0" w:line="360" w:lineRule="auto"/>
        <w:jc w:val="both"/>
        <w:rPr>
          <w:rFonts w:ascii="Times New Roman" w:hAnsi="Times New Roman" w:cs="Times New Roman"/>
          <w:color w:val="000000" w:themeColor="text1"/>
          <w:sz w:val="24"/>
          <w:szCs w:val="24"/>
        </w:rPr>
      </w:pPr>
      <w:r w:rsidRPr="00EC40FA">
        <w:rPr>
          <w:rFonts w:ascii="Times New Roman" w:hAnsi="Times New Roman" w:cs="Times New Roman"/>
          <w:b/>
          <w:color w:val="000000" w:themeColor="text1"/>
          <w:sz w:val="24"/>
          <w:szCs w:val="24"/>
        </w:rPr>
        <w:t xml:space="preserve">Szolgáltatást nyújtó intézmény: </w:t>
      </w:r>
      <w:r w:rsidRPr="00EC40FA">
        <w:rPr>
          <w:rFonts w:ascii="Times New Roman" w:hAnsi="Times New Roman" w:cs="Times New Roman"/>
          <w:color w:val="000000" w:themeColor="text1"/>
          <w:sz w:val="24"/>
          <w:szCs w:val="24"/>
        </w:rPr>
        <w:t xml:space="preserve">Esély Szociális Alapellátási Központ - II. számú Alapellátási Központ </w:t>
      </w:r>
    </w:p>
    <w:p w:rsidR="005B2FE5" w:rsidRPr="00EB781F" w:rsidRDefault="005B2FE5" w:rsidP="005B2FE5">
      <w:pPr>
        <w:spacing w:after="0" w:line="360" w:lineRule="auto"/>
        <w:jc w:val="both"/>
        <w:rPr>
          <w:rFonts w:ascii="Times New Roman" w:hAnsi="Times New Roman" w:cs="Times New Roman"/>
          <w:b/>
          <w:color w:val="00B050"/>
          <w:sz w:val="24"/>
          <w:szCs w:val="24"/>
        </w:rPr>
      </w:pPr>
      <w:r w:rsidRPr="00EB781F">
        <w:rPr>
          <w:rFonts w:ascii="Times New Roman" w:hAnsi="Times New Roman" w:cs="Times New Roman"/>
          <w:b/>
          <w:color w:val="00B050"/>
          <w:sz w:val="24"/>
          <w:szCs w:val="24"/>
        </w:rPr>
        <w:t>Fenntartó:</w:t>
      </w:r>
      <w:r w:rsidRPr="00EB781F">
        <w:rPr>
          <w:rFonts w:ascii="Times New Roman" w:hAnsi="Times New Roman" w:cs="Times New Roman"/>
          <w:color w:val="00B050"/>
          <w:sz w:val="24"/>
          <w:szCs w:val="24"/>
        </w:rPr>
        <w:t xml:space="preserve"> </w:t>
      </w:r>
      <w:proofErr w:type="spellStart"/>
      <w:r w:rsidRPr="00D170BA">
        <w:rPr>
          <w:rFonts w:ascii="Times New Roman" w:hAnsi="Times New Roman" w:cs="Times New Roman"/>
          <w:color w:val="00B050"/>
          <w:sz w:val="24"/>
          <w:szCs w:val="24"/>
          <w:lang w:val="en-US"/>
        </w:rPr>
        <w:t>Alsó</w:t>
      </w:r>
      <w:proofErr w:type="spellEnd"/>
      <w:r w:rsidRPr="00D170BA">
        <w:rPr>
          <w:rFonts w:ascii="Times New Roman" w:hAnsi="Times New Roman" w:cs="Times New Roman"/>
          <w:color w:val="00B050"/>
          <w:sz w:val="24"/>
          <w:szCs w:val="24"/>
          <w:lang w:val="en-US"/>
        </w:rPr>
        <w:t>-Tisza-</w:t>
      </w:r>
      <w:proofErr w:type="spellStart"/>
      <w:r w:rsidRPr="00D170BA">
        <w:rPr>
          <w:rFonts w:ascii="Times New Roman" w:hAnsi="Times New Roman" w:cs="Times New Roman"/>
          <w:color w:val="00B050"/>
          <w:sz w:val="24"/>
          <w:szCs w:val="24"/>
          <w:lang w:val="en-US"/>
        </w:rPr>
        <w:t>menti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Önkormányzati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Társulás</w:t>
      </w:r>
      <w:proofErr w:type="spellEnd"/>
    </w:p>
    <w:p w:rsidR="00001043" w:rsidRPr="00EC40FA" w:rsidRDefault="00001043" w:rsidP="00757E2C">
      <w:pPr>
        <w:spacing w:after="0" w:line="360" w:lineRule="auto"/>
        <w:jc w:val="both"/>
        <w:rPr>
          <w:rFonts w:ascii="Times New Roman" w:hAnsi="Times New Roman" w:cs="Times New Roman"/>
          <w:b/>
          <w:color w:val="000000" w:themeColor="text1"/>
          <w:sz w:val="24"/>
          <w:szCs w:val="24"/>
        </w:rPr>
      </w:pPr>
      <w:r w:rsidRPr="00EC40FA">
        <w:rPr>
          <w:rFonts w:ascii="Times New Roman" w:hAnsi="Times New Roman" w:cs="Times New Roman"/>
          <w:b/>
          <w:color w:val="000000" w:themeColor="text1"/>
          <w:sz w:val="24"/>
          <w:szCs w:val="24"/>
        </w:rPr>
        <w:t xml:space="preserve">Telephely: </w:t>
      </w:r>
      <w:r w:rsidRPr="00EC40FA">
        <w:rPr>
          <w:rFonts w:ascii="Times New Roman" w:hAnsi="Times New Roman" w:cs="Times New Roman"/>
          <w:color w:val="000000" w:themeColor="text1"/>
          <w:sz w:val="24"/>
          <w:szCs w:val="24"/>
        </w:rPr>
        <w:t>6640</w:t>
      </w:r>
      <w:r w:rsidRPr="00EC40FA">
        <w:rPr>
          <w:rFonts w:ascii="Times New Roman" w:hAnsi="Times New Roman" w:cs="Times New Roman"/>
          <w:b/>
          <w:color w:val="000000" w:themeColor="text1"/>
          <w:sz w:val="24"/>
          <w:szCs w:val="24"/>
        </w:rPr>
        <w:t xml:space="preserve"> </w:t>
      </w:r>
      <w:r w:rsidRPr="00EC40FA">
        <w:rPr>
          <w:rFonts w:ascii="Times New Roman" w:hAnsi="Times New Roman" w:cs="Times New Roman"/>
          <w:color w:val="000000" w:themeColor="text1"/>
          <w:sz w:val="24"/>
          <w:szCs w:val="24"/>
        </w:rPr>
        <w:t>Csongrád, Fő. u. 64.</w:t>
      </w:r>
    </w:p>
    <w:p w:rsidR="00001043" w:rsidRPr="00EC40FA" w:rsidRDefault="00001043" w:rsidP="00757E2C">
      <w:pPr>
        <w:spacing w:after="0" w:line="360" w:lineRule="auto"/>
        <w:jc w:val="both"/>
        <w:rPr>
          <w:rFonts w:ascii="Times New Roman" w:hAnsi="Times New Roman" w:cs="Times New Roman"/>
          <w:bCs/>
          <w:color w:val="000000" w:themeColor="text1"/>
          <w:sz w:val="24"/>
          <w:szCs w:val="24"/>
          <w:lang w:val="en-US"/>
        </w:rPr>
      </w:pPr>
      <w:proofErr w:type="spellStart"/>
      <w:r w:rsidRPr="00EC40FA">
        <w:rPr>
          <w:rFonts w:ascii="Times New Roman" w:hAnsi="Times New Roman" w:cs="Times New Roman"/>
          <w:b/>
          <w:bCs/>
          <w:color w:val="000000" w:themeColor="text1"/>
          <w:sz w:val="24"/>
          <w:szCs w:val="24"/>
          <w:lang w:val="en-US"/>
        </w:rPr>
        <w:t>Működési</w:t>
      </w:r>
      <w:proofErr w:type="spellEnd"/>
      <w:r w:rsidRPr="00EC40FA">
        <w:rPr>
          <w:rFonts w:ascii="Times New Roman" w:hAnsi="Times New Roman" w:cs="Times New Roman"/>
          <w:b/>
          <w:bCs/>
          <w:color w:val="000000" w:themeColor="text1"/>
          <w:sz w:val="24"/>
          <w:szCs w:val="24"/>
          <w:lang w:val="en-US"/>
        </w:rPr>
        <w:t xml:space="preserve"> </w:t>
      </w:r>
      <w:proofErr w:type="spellStart"/>
      <w:r w:rsidRPr="00EC40FA">
        <w:rPr>
          <w:rFonts w:ascii="Times New Roman" w:hAnsi="Times New Roman" w:cs="Times New Roman"/>
          <w:b/>
          <w:bCs/>
          <w:color w:val="000000" w:themeColor="text1"/>
          <w:sz w:val="24"/>
          <w:szCs w:val="24"/>
          <w:lang w:val="en-US"/>
        </w:rPr>
        <w:t>engedély</w:t>
      </w:r>
      <w:proofErr w:type="spellEnd"/>
      <w:r w:rsidRPr="00EC40FA">
        <w:rPr>
          <w:rFonts w:ascii="Times New Roman" w:hAnsi="Times New Roman" w:cs="Times New Roman"/>
          <w:b/>
          <w:bCs/>
          <w:color w:val="000000" w:themeColor="text1"/>
          <w:sz w:val="24"/>
          <w:szCs w:val="24"/>
          <w:lang w:val="en-US"/>
        </w:rPr>
        <w:t xml:space="preserve"> </w:t>
      </w:r>
      <w:proofErr w:type="spellStart"/>
      <w:r w:rsidRPr="00EC40FA">
        <w:rPr>
          <w:rFonts w:ascii="Times New Roman" w:hAnsi="Times New Roman" w:cs="Times New Roman"/>
          <w:b/>
          <w:bCs/>
          <w:color w:val="000000" w:themeColor="text1"/>
          <w:sz w:val="24"/>
          <w:szCs w:val="24"/>
          <w:lang w:val="en-US"/>
        </w:rPr>
        <w:t>száma</w:t>
      </w:r>
      <w:proofErr w:type="spellEnd"/>
      <w:r w:rsidRPr="00EC40FA">
        <w:rPr>
          <w:rFonts w:ascii="Times New Roman" w:hAnsi="Times New Roman" w:cs="Times New Roman"/>
          <w:b/>
          <w:bCs/>
          <w:color w:val="000000" w:themeColor="text1"/>
          <w:sz w:val="24"/>
          <w:szCs w:val="24"/>
          <w:lang w:val="en-US"/>
        </w:rPr>
        <w:t>:</w:t>
      </w:r>
      <w:r w:rsidRPr="00EC40FA">
        <w:rPr>
          <w:rFonts w:ascii="Times New Roman" w:hAnsi="Times New Roman" w:cs="Times New Roman"/>
          <w:bCs/>
          <w:color w:val="000000" w:themeColor="text1"/>
          <w:sz w:val="24"/>
          <w:szCs w:val="24"/>
          <w:lang w:val="en-US"/>
        </w:rPr>
        <w:t xml:space="preserve"> </w:t>
      </w:r>
      <w:r w:rsidR="00185B92" w:rsidRPr="00EC40FA">
        <w:rPr>
          <w:rFonts w:ascii="Times New Roman" w:hAnsi="Times New Roman" w:cs="Times New Roman"/>
          <w:color w:val="000000" w:themeColor="text1"/>
          <w:sz w:val="24"/>
          <w:szCs w:val="24"/>
        </w:rPr>
        <w:t>CS/C01/00364-3/2021</w:t>
      </w:r>
    </w:p>
    <w:p w:rsidR="00001043" w:rsidRPr="00EC40FA" w:rsidRDefault="00001043" w:rsidP="00757E2C">
      <w:pPr>
        <w:spacing w:after="0" w:line="360" w:lineRule="auto"/>
        <w:jc w:val="both"/>
        <w:rPr>
          <w:rFonts w:ascii="Times New Roman" w:hAnsi="Times New Roman" w:cs="Times New Roman"/>
          <w:bCs/>
          <w:color w:val="000000" w:themeColor="text1"/>
          <w:sz w:val="24"/>
          <w:szCs w:val="24"/>
          <w:lang w:val="en-US"/>
        </w:rPr>
      </w:pPr>
      <w:proofErr w:type="spellStart"/>
      <w:r w:rsidRPr="00EC40FA">
        <w:rPr>
          <w:rFonts w:ascii="Times New Roman" w:hAnsi="Times New Roman" w:cs="Times New Roman"/>
          <w:b/>
          <w:bCs/>
          <w:color w:val="000000" w:themeColor="text1"/>
          <w:sz w:val="24"/>
          <w:szCs w:val="24"/>
          <w:lang w:val="en-US"/>
        </w:rPr>
        <w:t>Bejegyzés</w:t>
      </w:r>
      <w:proofErr w:type="spellEnd"/>
      <w:r w:rsidRPr="00EC40FA">
        <w:rPr>
          <w:rFonts w:ascii="Times New Roman" w:hAnsi="Times New Roman" w:cs="Times New Roman"/>
          <w:b/>
          <w:bCs/>
          <w:color w:val="000000" w:themeColor="text1"/>
          <w:sz w:val="24"/>
          <w:szCs w:val="24"/>
          <w:lang w:val="en-US"/>
        </w:rPr>
        <w:t xml:space="preserve"> </w:t>
      </w:r>
      <w:proofErr w:type="spellStart"/>
      <w:r w:rsidRPr="00EC40FA">
        <w:rPr>
          <w:rFonts w:ascii="Times New Roman" w:hAnsi="Times New Roman" w:cs="Times New Roman"/>
          <w:b/>
          <w:bCs/>
          <w:color w:val="000000" w:themeColor="text1"/>
          <w:sz w:val="24"/>
          <w:szCs w:val="24"/>
          <w:lang w:val="en-US"/>
        </w:rPr>
        <w:t>hatálya</w:t>
      </w:r>
      <w:proofErr w:type="spellEnd"/>
      <w:r w:rsidRPr="00EC40FA">
        <w:rPr>
          <w:rFonts w:ascii="Times New Roman" w:hAnsi="Times New Roman" w:cs="Times New Roman"/>
          <w:b/>
          <w:bCs/>
          <w:color w:val="000000" w:themeColor="text1"/>
          <w:sz w:val="24"/>
          <w:szCs w:val="24"/>
          <w:lang w:val="en-US"/>
        </w:rPr>
        <w:t>:</w:t>
      </w:r>
      <w:r w:rsidRPr="00EC40FA">
        <w:rPr>
          <w:rFonts w:ascii="Times New Roman" w:hAnsi="Times New Roman" w:cs="Times New Roman"/>
          <w:bCs/>
          <w:color w:val="000000" w:themeColor="text1"/>
          <w:sz w:val="24"/>
          <w:szCs w:val="24"/>
          <w:lang w:val="en-US"/>
        </w:rPr>
        <w:t xml:space="preserve"> </w:t>
      </w:r>
      <w:proofErr w:type="spellStart"/>
      <w:r w:rsidRPr="00EC40FA">
        <w:rPr>
          <w:rFonts w:ascii="Times New Roman" w:hAnsi="Times New Roman" w:cs="Times New Roman"/>
          <w:bCs/>
          <w:color w:val="000000" w:themeColor="text1"/>
          <w:sz w:val="24"/>
          <w:szCs w:val="24"/>
          <w:lang w:val="en-US"/>
        </w:rPr>
        <w:t>határozatlan</w:t>
      </w:r>
      <w:proofErr w:type="spellEnd"/>
    </w:p>
    <w:p w:rsidR="00001043" w:rsidRPr="00EC40FA" w:rsidRDefault="00001043" w:rsidP="00757E2C">
      <w:pPr>
        <w:widowControl w:val="0"/>
        <w:adjustRightInd w:val="0"/>
        <w:spacing w:after="0" w:line="360" w:lineRule="auto"/>
        <w:jc w:val="both"/>
        <w:rPr>
          <w:rFonts w:ascii="Times New Roman" w:hAnsi="Times New Roman" w:cs="Times New Roman"/>
          <w:bCs/>
          <w:color w:val="000000" w:themeColor="text1"/>
          <w:sz w:val="24"/>
          <w:szCs w:val="24"/>
        </w:rPr>
      </w:pPr>
      <w:r w:rsidRPr="00EC40FA">
        <w:rPr>
          <w:rFonts w:ascii="Times New Roman" w:hAnsi="Times New Roman" w:cs="Times New Roman"/>
          <w:b/>
          <w:bCs/>
          <w:color w:val="000000" w:themeColor="text1"/>
          <w:sz w:val="24"/>
          <w:szCs w:val="24"/>
        </w:rPr>
        <w:t>Ellátási terület:</w:t>
      </w:r>
      <w:r w:rsidRPr="00EC40FA">
        <w:rPr>
          <w:rFonts w:ascii="Times New Roman" w:hAnsi="Times New Roman" w:cs="Times New Roman"/>
          <w:bCs/>
          <w:color w:val="000000" w:themeColor="text1"/>
          <w:sz w:val="24"/>
          <w:szCs w:val="24"/>
        </w:rPr>
        <w:t xml:space="preserve"> </w:t>
      </w:r>
      <w:r w:rsidRPr="00EC40FA">
        <w:rPr>
          <w:rFonts w:ascii="Times New Roman" w:hAnsi="Times New Roman" w:cs="Times New Roman"/>
          <w:color w:val="000000" w:themeColor="text1"/>
          <w:sz w:val="24"/>
          <w:szCs w:val="24"/>
        </w:rPr>
        <w:t>Csongrád</w:t>
      </w:r>
      <w:r w:rsidR="008E7F60" w:rsidRPr="00EC40FA">
        <w:rPr>
          <w:rFonts w:ascii="Times New Roman" w:hAnsi="Times New Roman" w:cs="Times New Roman"/>
          <w:color w:val="000000" w:themeColor="text1"/>
          <w:sz w:val="24"/>
          <w:szCs w:val="24"/>
        </w:rPr>
        <w:t xml:space="preserve"> város</w:t>
      </w:r>
      <w:r w:rsidRPr="00EC40FA">
        <w:rPr>
          <w:rFonts w:ascii="Times New Roman" w:hAnsi="Times New Roman" w:cs="Times New Roman"/>
          <w:color w:val="000000" w:themeColor="text1"/>
          <w:sz w:val="24"/>
          <w:szCs w:val="24"/>
        </w:rPr>
        <w:t>, Felgyő</w:t>
      </w:r>
      <w:r w:rsidR="00EC40FA" w:rsidRPr="00EC40FA">
        <w:rPr>
          <w:rFonts w:ascii="Times New Roman" w:hAnsi="Times New Roman" w:cs="Times New Roman"/>
          <w:color w:val="000000" w:themeColor="text1"/>
          <w:sz w:val="24"/>
          <w:szCs w:val="24"/>
        </w:rPr>
        <w:t>,</w:t>
      </w:r>
      <w:r w:rsidRPr="00EC40FA">
        <w:rPr>
          <w:rFonts w:ascii="Times New Roman" w:hAnsi="Times New Roman" w:cs="Times New Roman"/>
          <w:color w:val="000000" w:themeColor="text1"/>
          <w:sz w:val="24"/>
          <w:szCs w:val="24"/>
        </w:rPr>
        <w:t xml:space="preserve"> Csanytelek, Tömörkény </w:t>
      </w:r>
      <w:r w:rsidR="008E7F60" w:rsidRPr="00EC40FA">
        <w:rPr>
          <w:rFonts w:ascii="Times New Roman" w:hAnsi="Times New Roman" w:cs="Times New Roman"/>
          <w:color w:val="000000" w:themeColor="text1"/>
          <w:sz w:val="24"/>
          <w:szCs w:val="24"/>
        </w:rPr>
        <w:t xml:space="preserve">községek </w:t>
      </w:r>
      <w:r w:rsidRPr="00EC40FA">
        <w:rPr>
          <w:rFonts w:ascii="Times New Roman" w:hAnsi="Times New Roman" w:cs="Times New Roman"/>
          <w:color w:val="000000" w:themeColor="text1"/>
          <w:sz w:val="24"/>
          <w:szCs w:val="24"/>
        </w:rPr>
        <w:t>közigazgatási területe.</w:t>
      </w:r>
    </w:p>
    <w:p w:rsidR="00001043" w:rsidRPr="00E462EA" w:rsidRDefault="00001043" w:rsidP="00757E2C">
      <w:pPr>
        <w:spacing w:after="0" w:line="360" w:lineRule="auto"/>
        <w:jc w:val="both"/>
        <w:rPr>
          <w:rFonts w:ascii="Times New Roman" w:hAnsi="Times New Roman" w:cs="Times New Roman"/>
          <w:color w:val="000000" w:themeColor="text1"/>
          <w:sz w:val="24"/>
          <w:szCs w:val="24"/>
        </w:rPr>
      </w:pPr>
      <w:r w:rsidRPr="00E462EA">
        <w:rPr>
          <w:rFonts w:ascii="Times New Roman" w:hAnsi="Times New Roman" w:cs="Times New Roman"/>
          <w:b/>
          <w:color w:val="000000" w:themeColor="text1"/>
          <w:sz w:val="24"/>
          <w:szCs w:val="24"/>
        </w:rPr>
        <w:t>Dolgozói létszám:</w:t>
      </w:r>
      <w:r w:rsidRPr="00E462EA">
        <w:rPr>
          <w:rFonts w:ascii="Times New Roman" w:hAnsi="Times New Roman" w:cs="Times New Roman"/>
          <w:color w:val="000000" w:themeColor="text1"/>
          <w:sz w:val="24"/>
          <w:szCs w:val="24"/>
        </w:rPr>
        <w:t xml:space="preserve"> </w:t>
      </w:r>
    </w:p>
    <w:p w:rsidR="00001043" w:rsidRPr="00E462EA" w:rsidRDefault="00001043" w:rsidP="00322D28">
      <w:pPr>
        <w:pStyle w:val="Listaszerbekezds"/>
        <w:numPr>
          <w:ilvl w:val="0"/>
          <w:numId w:val="13"/>
        </w:numPr>
        <w:spacing w:after="0" w:line="360" w:lineRule="auto"/>
        <w:contextualSpacing w:val="0"/>
        <w:jc w:val="both"/>
        <w:rPr>
          <w:rFonts w:ascii="Times New Roman" w:hAnsi="Times New Roman" w:cs="Times New Roman"/>
          <w:color w:val="000000" w:themeColor="text1"/>
          <w:sz w:val="24"/>
          <w:szCs w:val="24"/>
        </w:rPr>
      </w:pPr>
      <w:r w:rsidRPr="00E462EA">
        <w:rPr>
          <w:rFonts w:ascii="Times New Roman" w:hAnsi="Times New Roman" w:cs="Times New Roman"/>
          <w:color w:val="000000" w:themeColor="text1"/>
          <w:sz w:val="24"/>
          <w:szCs w:val="24"/>
        </w:rPr>
        <w:t>2 fő gondozó</w:t>
      </w:r>
    </w:p>
    <w:p w:rsidR="00001043" w:rsidRPr="00E462EA" w:rsidRDefault="00001043" w:rsidP="00322D28">
      <w:pPr>
        <w:pStyle w:val="Listaszerbekezds"/>
        <w:numPr>
          <w:ilvl w:val="0"/>
          <w:numId w:val="13"/>
        </w:numPr>
        <w:spacing w:after="0" w:line="360" w:lineRule="auto"/>
        <w:ind w:left="714" w:hanging="357"/>
        <w:contextualSpacing w:val="0"/>
        <w:jc w:val="both"/>
        <w:rPr>
          <w:rFonts w:ascii="Times New Roman" w:hAnsi="Times New Roman" w:cs="Times New Roman"/>
          <w:color w:val="000000" w:themeColor="text1"/>
          <w:sz w:val="24"/>
          <w:szCs w:val="24"/>
        </w:rPr>
      </w:pPr>
      <w:r w:rsidRPr="00E462EA">
        <w:rPr>
          <w:rFonts w:ascii="Times New Roman" w:hAnsi="Times New Roman" w:cs="Times New Roman"/>
          <w:color w:val="000000" w:themeColor="text1"/>
          <w:sz w:val="24"/>
          <w:szCs w:val="24"/>
        </w:rPr>
        <w:t>osztott munkakörben 1 fő szakmai vezető.</w:t>
      </w:r>
    </w:p>
    <w:p w:rsidR="00001043" w:rsidRPr="00C27604" w:rsidRDefault="00001043" w:rsidP="00757E2C">
      <w:pPr>
        <w:tabs>
          <w:tab w:val="left" w:pos="284"/>
        </w:tabs>
        <w:spacing w:after="0" w:line="360" w:lineRule="auto"/>
        <w:jc w:val="both"/>
        <w:rPr>
          <w:rFonts w:ascii="Times New Roman" w:hAnsi="Times New Roman" w:cs="Times New Roman"/>
          <w:color w:val="FF0000"/>
          <w:sz w:val="24"/>
          <w:szCs w:val="24"/>
        </w:rPr>
      </w:pPr>
      <w:r w:rsidRPr="00E462EA">
        <w:rPr>
          <w:rFonts w:ascii="Times New Roman" w:hAnsi="Times New Roman" w:cs="Times New Roman"/>
          <w:b/>
          <w:sz w:val="24"/>
          <w:szCs w:val="24"/>
        </w:rPr>
        <w:t>Ellátotti szám:</w:t>
      </w:r>
      <w:r w:rsidR="00E462EA" w:rsidRPr="00E462EA">
        <w:rPr>
          <w:rFonts w:ascii="Times New Roman" w:hAnsi="Times New Roman" w:cs="Times New Roman"/>
          <w:b/>
          <w:sz w:val="24"/>
          <w:szCs w:val="24"/>
        </w:rPr>
        <w:t xml:space="preserve"> </w:t>
      </w:r>
      <w:r w:rsidR="00E462EA" w:rsidRPr="00E462EA">
        <w:rPr>
          <w:rFonts w:ascii="Times New Roman" w:hAnsi="Times New Roman" w:cs="Times New Roman"/>
          <w:color w:val="00B050"/>
          <w:sz w:val="24"/>
          <w:szCs w:val="24"/>
        </w:rPr>
        <w:t>vállalt feladatmutató 47 fő.</w:t>
      </w:r>
    </w:p>
    <w:p w:rsidR="00E462EA" w:rsidRPr="00E462EA" w:rsidRDefault="00E462EA" w:rsidP="00757E2C">
      <w:pPr>
        <w:spacing w:after="0" w:line="360" w:lineRule="auto"/>
        <w:jc w:val="both"/>
        <w:rPr>
          <w:rFonts w:ascii="Times New Roman" w:hAnsi="Times New Roman" w:cs="Times New Roman"/>
          <w:color w:val="00B050"/>
          <w:sz w:val="24"/>
          <w:szCs w:val="24"/>
        </w:rPr>
      </w:pPr>
      <w:r w:rsidRPr="00E462EA">
        <w:rPr>
          <w:rFonts w:ascii="Times New Roman" w:hAnsi="Times New Roman" w:cs="Times New Roman"/>
          <w:color w:val="00B050"/>
          <w:sz w:val="24"/>
          <w:szCs w:val="24"/>
        </w:rPr>
        <w:t>2022.12.31. napján megállapodással rendelkező ellátottak száma 46 fő.</w:t>
      </w:r>
    </w:p>
    <w:p w:rsidR="00001043" w:rsidRPr="005C05F6" w:rsidRDefault="00001043" w:rsidP="00757E2C">
      <w:pPr>
        <w:spacing w:after="0" w:line="360" w:lineRule="auto"/>
        <w:jc w:val="both"/>
        <w:rPr>
          <w:rFonts w:ascii="Times New Roman" w:hAnsi="Times New Roman" w:cs="Times New Roman"/>
          <w:noProof/>
          <w:sz w:val="24"/>
          <w:szCs w:val="24"/>
        </w:rPr>
      </w:pPr>
      <w:r w:rsidRPr="005C05F6">
        <w:rPr>
          <w:rFonts w:ascii="Times New Roman" w:hAnsi="Times New Roman" w:cs="Times New Roman"/>
          <w:noProof/>
          <w:sz w:val="24"/>
          <w:szCs w:val="24"/>
        </w:rPr>
        <w:t>A szolgáltatásnál F10 BNO kódú ellátottak túlnyomó többségben vannak, ez pedig az alkohol okozta mentális és viselkedéses zavarokat takarja.</w:t>
      </w:r>
    </w:p>
    <w:p w:rsidR="00D106DF" w:rsidRDefault="00001043" w:rsidP="00C1126E">
      <w:pPr>
        <w:spacing w:after="120" w:line="360" w:lineRule="auto"/>
        <w:jc w:val="both"/>
        <w:rPr>
          <w:rFonts w:ascii="Times New Roman" w:hAnsi="Times New Roman" w:cs="Times New Roman"/>
          <w:noProof/>
          <w:sz w:val="24"/>
          <w:szCs w:val="24"/>
        </w:rPr>
      </w:pPr>
      <w:r w:rsidRPr="005C05F6">
        <w:rPr>
          <w:rFonts w:ascii="Times New Roman" w:hAnsi="Times New Roman" w:cs="Times New Roman"/>
          <w:noProof/>
          <w:sz w:val="24"/>
          <w:szCs w:val="24"/>
        </w:rPr>
        <w:t>A szenvedélybetegségben szenvedők közül még mindig a férfiak vannak túlnyomó többségben, de a tendencia azt mutatja, hogy a női betegek száma is egyre növekszik. Míg korábban az volt jellemző, hogy a férfiak az alkoholhoz, a nők pedig a nyugtatókhoz fordulnak, ma az</w:t>
      </w:r>
      <w:r w:rsidR="005C05F6" w:rsidRPr="005C05F6">
        <w:rPr>
          <w:rFonts w:ascii="Times New Roman" w:hAnsi="Times New Roman" w:cs="Times New Roman"/>
          <w:noProof/>
          <w:sz w:val="24"/>
          <w:szCs w:val="24"/>
        </w:rPr>
        <w:t xml:space="preserve"> a </w:t>
      </w:r>
      <w:r w:rsidRPr="005C05F6">
        <w:rPr>
          <w:rFonts w:ascii="Times New Roman" w:hAnsi="Times New Roman" w:cs="Times New Roman"/>
          <w:noProof/>
          <w:sz w:val="24"/>
          <w:szCs w:val="24"/>
        </w:rPr>
        <w:t>tapasztal</w:t>
      </w:r>
      <w:r w:rsidR="005C05F6" w:rsidRPr="005C05F6">
        <w:rPr>
          <w:rFonts w:ascii="Times New Roman" w:hAnsi="Times New Roman" w:cs="Times New Roman"/>
          <w:noProof/>
          <w:sz w:val="24"/>
          <w:szCs w:val="24"/>
        </w:rPr>
        <w:t>at</w:t>
      </w:r>
      <w:r w:rsidRPr="005C05F6">
        <w:rPr>
          <w:rFonts w:ascii="Times New Roman" w:hAnsi="Times New Roman" w:cs="Times New Roman"/>
          <w:noProof/>
          <w:sz w:val="24"/>
          <w:szCs w:val="24"/>
        </w:rPr>
        <w:t>, hogy a nők is egyre nagyobb számban használják feszültségoldásként az alkoholt. Mindennek okául a létbizonytalanságot, a felgyorsult világot, a munkanélküliséget, a haszontalanság érzését jelölik meg az ellátottak.</w:t>
      </w:r>
    </w:p>
    <w:p w:rsidR="00BE0DFD" w:rsidRDefault="00BE0DFD" w:rsidP="00C1126E">
      <w:pPr>
        <w:spacing w:after="120" w:line="360" w:lineRule="auto"/>
        <w:jc w:val="both"/>
        <w:rPr>
          <w:rFonts w:ascii="Times New Roman" w:hAnsi="Times New Roman" w:cs="Times New Roman"/>
          <w:noProof/>
          <w:sz w:val="24"/>
          <w:szCs w:val="24"/>
        </w:rPr>
      </w:pPr>
    </w:p>
    <w:p w:rsidR="00BE0DFD" w:rsidRDefault="00BE0DFD" w:rsidP="00C1126E">
      <w:pPr>
        <w:spacing w:after="120" w:line="360" w:lineRule="auto"/>
        <w:jc w:val="both"/>
        <w:rPr>
          <w:rFonts w:ascii="Times New Roman" w:hAnsi="Times New Roman" w:cs="Times New Roman"/>
          <w:noProof/>
          <w:sz w:val="24"/>
          <w:szCs w:val="24"/>
        </w:rPr>
      </w:pPr>
    </w:p>
    <w:p w:rsidR="00BE0DFD" w:rsidRDefault="00BE0DFD" w:rsidP="00C1126E">
      <w:pPr>
        <w:spacing w:after="120" w:line="360" w:lineRule="auto"/>
        <w:jc w:val="both"/>
        <w:rPr>
          <w:rFonts w:ascii="Times New Roman" w:hAnsi="Times New Roman" w:cs="Times New Roman"/>
          <w:noProof/>
          <w:sz w:val="24"/>
          <w:szCs w:val="24"/>
        </w:rPr>
      </w:pPr>
    </w:p>
    <w:p w:rsidR="00BE0DFD" w:rsidRDefault="00BE0DFD" w:rsidP="00C1126E">
      <w:pPr>
        <w:spacing w:after="120" w:line="360" w:lineRule="auto"/>
        <w:jc w:val="both"/>
        <w:rPr>
          <w:rFonts w:ascii="Times New Roman" w:hAnsi="Times New Roman" w:cs="Times New Roman"/>
          <w:noProof/>
          <w:sz w:val="24"/>
          <w:szCs w:val="24"/>
        </w:rPr>
      </w:pPr>
    </w:p>
    <w:p w:rsidR="00BE0DFD" w:rsidRPr="00F56625" w:rsidRDefault="00BE0DFD" w:rsidP="00C1126E">
      <w:pPr>
        <w:spacing w:after="120" w:line="360" w:lineRule="auto"/>
        <w:jc w:val="both"/>
        <w:rPr>
          <w:rFonts w:ascii="Times New Roman" w:hAnsi="Times New Roman" w:cs="Times New Roman"/>
          <w:noProof/>
          <w:sz w:val="24"/>
          <w:szCs w:val="24"/>
        </w:rPr>
      </w:pPr>
    </w:p>
    <w:p w:rsidR="00001043" w:rsidRPr="00B644DA" w:rsidRDefault="00001043" w:rsidP="00C1126E">
      <w:pPr>
        <w:shd w:val="clear" w:color="auto" w:fill="FFFFFF"/>
        <w:spacing w:after="120" w:line="360" w:lineRule="auto"/>
        <w:ind w:firstLine="238"/>
        <w:jc w:val="center"/>
        <w:rPr>
          <w:rFonts w:ascii="Times New Roman" w:hAnsi="Times New Roman" w:cs="Times New Roman"/>
          <w:b/>
          <w:sz w:val="24"/>
          <w:szCs w:val="24"/>
          <w:u w:val="single"/>
        </w:rPr>
      </w:pPr>
      <w:r w:rsidRPr="00B644DA">
        <w:rPr>
          <w:rFonts w:ascii="Times New Roman" w:hAnsi="Times New Roman" w:cs="Times New Roman"/>
          <w:b/>
          <w:sz w:val="24"/>
          <w:szCs w:val="24"/>
          <w:u w:val="single"/>
        </w:rPr>
        <w:t>Támogató szolgáltatás</w:t>
      </w:r>
    </w:p>
    <w:p w:rsidR="00B644DA" w:rsidRPr="00B644DA" w:rsidRDefault="00B644DA" w:rsidP="00B644DA">
      <w:pPr>
        <w:autoSpaceDE w:val="0"/>
        <w:autoSpaceDN w:val="0"/>
        <w:adjustRightInd w:val="0"/>
        <w:spacing w:after="0" w:line="360" w:lineRule="auto"/>
        <w:jc w:val="both"/>
        <w:rPr>
          <w:rFonts w:ascii="Times New Roman" w:hAnsi="Times New Roman" w:cs="Times New Roman"/>
          <w:sz w:val="24"/>
          <w:szCs w:val="24"/>
        </w:rPr>
      </w:pPr>
      <w:r w:rsidRPr="00B644DA">
        <w:rPr>
          <w:rFonts w:ascii="Times New Roman" w:hAnsi="Times New Roman" w:cs="Times New Roman"/>
          <w:sz w:val="24"/>
          <w:szCs w:val="24"/>
        </w:rPr>
        <w:t xml:space="preserve">A szolgáltatás célja a fogyatékos személyek lakókörnyezetben történő ellátása, elsősorban a lakáson kívüli közszolgáltatások elérésének segítése, valamint életvitelük önállóságának megőrzése mellett a lakáson belüli </w:t>
      </w:r>
      <w:proofErr w:type="gramStart"/>
      <w:r w:rsidRPr="00B644DA">
        <w:rPr>
          <w:rFonts w:ascii="Times New Roman" w:hAnsi="Times New Roman" w:cs="Times New Roman"/>
          <w:sz w:val="24"/>
          <w:szCs w:val="24"/>
        </w:rPr>
        <w:t>speciális</w:t>
      </w:r>
      <w:proofErr w:type="gramEnd"/>
      <w:r w:rsidRPr="00B644DA">
        <w:rPr>
          <w:rFonts w:ascii="Times New Roman" w:hAnsi="Times New Roman" w:cs="Times New Roman"/>
          <w:sz w:val="24"/>
          <w:szCs w:val="24"/>
        </w:rPr>
        <w:t xml:space="preserve"> segítségnyújtás biztosítása. </w:t>
      </w:r>
    </w:p>
    <w:p w:rsidR="00B644DA" w:rsidRPr="00B644DA" w:rsidRDefault="00B644DA" w:rsidP="00C1126E">
      <w:pPr>
        <w:tabs>
          <w:tab w:val="center" w:pos="4536"/>
          <w:tab w:val="right" w:pos="9072"/>
        </w:tabs>
        <w:spacing w:after="120" w:line="360" w:lineRule="auto"/>
        <w:jc w:val="both"/>
        <w:rPr>
          <w:rFonts w:ascii="Times New Roman" w:hAnsi="Times New Roman" w:cs="Times New Roman"/>
          <w:sz w:val="24"/>
          <w:szCs w:val="24"/>
        </w:rPr>
      </w:pPr>
      <w:r w:rsidRPr="00B644DA">
        <w:rPr>
          <w:rFonts w:ascii="Times New Roman" w:hAnsi="Times New Roman" w:cs="Times New Roman"/>
          <w:sz w:val="24"/>
          <w:szCs w:val="24"/>
        </w:rPr>
        <w:t xml:space="preserve">A fogyatékos személyek fokozott, kiemelt segítségre szorulnak: többségük lakásához kötötten él, nem tud otthonából kimozdulni. Társas kapcsolataik beszűkültek, s ez családtagjaikra korlátozódik.  Sokan közülük teljesen magukra maradtak, </w:t>
      </w:r>
      <w:proofErr w:type="spellStart"/>
      <w:proofErr w:type="gramStart"/>
      <w:r w:rsidRPr="00B644DA">
        <w:rPr>
          <w:rFonts w:ascii="Times New Roman" w:hAnsi="Times New Roman" w:cs="Times New Roman"/>
          <w:sz w:val="24"/>
          <w:szCs w:val="24"/>
        </w:rPr>
        <w:t>izolálódtak</w:t>
      </w:r>
      <w:proofErr w:type="spellEnd"/>
      <w:proofErr w:type="gramEnd"/>
      <w:r w:rsidRPr="00B644DA">
        <w:rPr>
          <w:rFonts w:ascii="Times New Roman" w:hAnsi="Times New Roman" w:cs="Times New Roman"/>
          <w:sz w:val="24"/>
          <w:szCs w:val="24"/>
        </w:rPr>
        <w:t xml:space="preserve">. Kilátástalan helyzetük, társadalmi elszigeteltségük, szegénységük, társas kapcsolataik beszűkülése miatt önértékelésük csökkent, reménytelenség, elkeseredettség, </w:t>
      </w:r>
      <w:proofErr w:type="gramStart"/>
      <w:r w:rsidRPr="00B644DA">
        <w:rPr>
          <w:rFonts w:ascii="Times New Roman" w:hAnsi="Times New Roman" w:cs="Times New Roman"/>
          <w:sz w:val="24"/>
          <w:szCs w:val="24"/>
        </w:rPr>
        <w:t>depressziós</w:t>
      </w:r>
      <w:proofErr w:type="gramEnd"/>
      <w:r w:rsidRPr="00B644DA">
        <w:rPr>
          <w:rFonts w:ascii="Times New Roman" w:hAnsi="Times New Roman" w:cs="Times New Roman"/>
          <w:sz w:val="24"/>
          <w:szCs w:val="24"/>
        </w:rPr>
        <w:t xml:space="preserve"> állapot </w:t>
      </w:r>
      <w:proofErr w:type="spellStart"/>
      <w:r w:rsidRPr="00B644DA">
        <w:rPr>
          <w:rFonts w:ascii="Times New Roman" w:hAnsi="Times New Roman" w:cs="Times New Roman"/>
          <w:sz w:val="24"/>
          <w:szCs w:val="24"/>
        </w:rPr>
        <w:t>jellemzi</w:t>
      </w:r>
      <w:proofErr w:type="spellEnd"/>
      <w:r w:rsidRPr="00B644DA">
        <w:rPr>
          <w:rFonts w:ascii="Times New Roman" w:hAnsi="Times New Roman" w:cs="Times New Roman"/>
          <w:sz w:val="24"/>
          <w:szCs w:val="24"/>
        </w:rPr>
        <w:t xml:space="preserve"> mindennapjaikat. E </w:t>
      </w:r>
      <w:proofErr w:type="gramStart"/>
      <w:r w:rsidRPr="00B644DA">
        <w:rPr>
          <w:rFonts w:ascii="Times New Roman" w:hAnsi="Times New Roman" w:cs="Times New Roman"/>
          <w:sz w:val="24"/>
          <w:szCs w:val="24"/>
        </w:rPr>
        <w:t>problémák</w:t>
      </w:r>
      <w:proofErr w:type="gramEnd"/>
      <w:r w:rsidRPr="00B644DA">
        <w:rPr>
          <w:rFonts w:ascii="Times New Roman" w:hAnsi="Times New Roman" w:cs="Times New Roman"/>
          <w:sz w:val="24"/>
          <w:szCs w:val="24"/>
        </w:rPr>
        <w:t xml:space="preserve"> enyhítésében kíván segíteni a támogató szolgálat.</w:t>
      </w:r>
    </w:p>
    <w:p w:rsidR="00001043" w:rsidRDefault="00001043" w:rsidP="00757E2C">
      <w:pPr>
        <w:spacing w:after="0" w:line="360" w:lineRule="auto"/>
        <w:jc w:val="both"/>
        <w:rPr>
          <w:rFonts w:ascii="Times New Roman" w:hAnsi="Times New Roman" w:cs="Times New Roman"/>
          <w:sz w:val="24"/>
          <w:szCs w:val="24"/>
        </w:rPr>
      </w:pPr>
      <w:r w:rsidRPr="00B644DA">
        <w:rPr>
          <w:rFonts w:ascii="Times New Roman" w:hAnsi="Times New Roman" w:cs="Times New Roman"/>
          <w:b/>
          <w:sz w:val="24"/>
          <w:szCs w:val="24"/>
        </w:rPr>
        <w:t xml:space="preserve">Szolgáltatást nyújtó intézmény: </w:t>
      </w:r>
      <w:r w:rsidRPr="00B644DA">
        <w:rPr>
          <w:rFonts w:ascii="Times New Roman" w:hAnsi="Times New Roman" w:cs="Times New Roman"/>
          <w:sz w:val="24"/>
          <w:szCs w:val="24"/>
        </w:rPr>
        <w:t xml:space="preserve">Esély Szociális Alapellátási Központ - II. számú Alapellátási Központ </w:t>
      </w:r>
    </w:p>
    <w:p w:rsidR="00F56625" w:rsidRPr="00F56625" w:rsidRDefault="00F56625" w:rsidP="00757E2C">
      <w:pPr>
        <w:spacing w:after="0" w:line="360" w:lineRule="auto"/>
        <w:jc w:val="both"/>
        <w:rPr>
          <w:rFonts w:ascii="Times New Roman" w:hAnsi="Times New Roman" w:cs="Times New Roman"/>
          <w:b/>
          <w:color w:val="00B050"/>
          <w:sz w:val="24"/>
          <w:szCs w:val="24"/>
        </w:rPr>
      </w:pPr>
      <w:r w:rsidRPr="00EB781F">
        <w:rPr>
          <w:rFonts w:ascii="Times New Roman" w:hAnsi="Times New Roman" w:cs="Times New Roman"/>
          <w:b/>
          <w:color w:val="00B050"/>
          <w:sz w:val="24"/>
          <w:szCs w:val="24"/>
        </w:rPr>
        <w:t>Fenntartó:</w:t>
      </w:r>
      <w:r w:rsidRPr="00EB781F">
        <w:rPr>
          <w:rFonts w:ascii="Times New Roman" w:hAnsi="Times New Roman" w:cs="Times New Roman"/>
          <w:color w:val="00B050"/>
          <w:sz w:val="24"/>
          <w:szCs w:val="24"/>
        </w:rPr>
        <w:t xml:space="preserve"> </w:t>
      </w:r>
      <w:proofErr w:type="spellStart"/>
      <w:r w:rsidRPr="00D170BA">
        <w:rPr>
          <w:rFonts w:ascii="Times New Roman" w:hAnsi="Times New Roman" w:cs="Times New Roman"/>
          <w:color w:val="00B050"/>
          <w:sz w:val="24"/>
          <w:szCs w:val="24"/>
          <w:lang w:val="en-US"/>
        </w:rPr>
        <w:t>Alsó</w:t>
      </w:r>
      <w:proofErr w:type="spellEnd"/>
      <w:r w:rsidRPr="00D170BA">
        <w:rPr>
          <w:rFonts w:ascii="Times New Roman" w:hAnsi="Times New Roman" w:cs="Times New Roman"/>
          <w:color w:val="00B050"/>
          <w:sz w:val="24"/>
          <w:szCs w:val="24"/>
          <w:lang w:val="en-US"/>
        </w:rPr>
        <w:t>-Tisza-</w:t>
      </w:r>
      <w:proofErr w:type="spellStart"/>
      <w:r w:rsidRPr="00D170BA">
        <w:rPr>
          <w:rFonts w:ascii="Times New Roman" w:hAnsi="Times New Roman" w:cs="Times New Roman"/>
          <w:color w:val="00B050"/>
          <w:sz w:val="24"/>
          <w:szCs w:val="24"/>
          <w:lang w:val="en-US"/>
        </w:rPr>
        <w:t>menti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Önkormányzati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Társulás</w:t>
      </w:r>
      <w:proofErr w:type="spellEnd"/>
    </w:p>
    <w:p w:rsidR="00001043" w:rsidRPr="00B644DA" w:rsidRDefault="00001043" w:rsidP="00757E2C">
      <w:pPr>
        <w:spacing w:after="0" w:line="360" w:lineRule="auto"/>
        <w:jc w:val="both"/>
        <w:rPr>
          <w:rFonts w:ascii="Times New Roman" w:hAnsi="Times New Roman" w:cs="Times New Roman"/>
          <w:b/>
          <w:sz w:val="24"/>
          <w:szCs w:val="24"/>
        </w:rPr>
      </w:pPr>
      <w:r w:rsidRPr="00B644DA">
        <w:rPr>
          <w:rFonts w:ascii="Times New Roman" w:hAnsi="Times New Roman" w:cs="Times New Roman"/>
          <w:b/>
          <w:sz w:val="24"/>
          <w:szCs w:val="24"/>
        </w:rPr>
        <w:t xml:space="preserve">Telephely: </w:t>
      </w:r>
      <w:r w:rsidRPr="00B644DA">
        <w:rPr>
          <w:rFonts w:ascii="Times New Roman" w:hAnsi="Times New Roman" w:cs="Times New Roman"/>
          <w:sz w:val="24"/>
          <w:szCs w:val="24"/>
        </w:rPr>
        <w:t>6640</w:t>
      </w:r>
      <w:r w:rsidRPr="00B644DA">
        <w:rPr>
          <w:rFonts w:ascii="Times New Roman" w:hAnsi="Times New Roman" w:cs="Times New Roman"/>
          <w:b/>
          <w:sz w:val="24"/>
          <w:szCs w:val="24"/>
        </w:rPr>
        <w:t xml:space="preserve"> </w:t>
      </w:r>
      <w:r w:rsidRPr="00B644DA">
        <w:rPr>
          <w:rFonts w:ascii="Times New Roman" w:hAnsi="Times New Roman" w:cs="Times New Roman"/>
          <w:sz w:val="24"/>
          <w:szCs w:val="24"/>
        </w:rPr>
        <w:t>Csongrád, Fő. u. 64.</w:t>
      </w:r>
    </w:p>
    <w:p w:rsidR="00001043" w:rsidRPr="00B644DA" w:rsidRDefault="00001043" w:rsidP="00757E2C">
      <w:pPr>
        <w:spacing w:after="0" w:line="360" w:lineRule="auto"/>
        <w:jc w:val="both"/>
        <w:rPr>
          <w:rFonts w:ascii="Times New Roman" w:hAnsi="Times New Roman" w:cs="Times New Roman"/>
          <w:bCs/>
          <w:sz w:val="24"/>
          <w:szCs w:val="24"/>
          <w:lang w:val="en-US"/>
        </w:rPr>
      </w:pPr>
      <w:proofErr w:type="spellStart"/>
      <w:r w:rsidRPr="00B644DA">
        <w:rPr>
          <w:rFonts w:ascii="Times New Roman" w:hAnsi="Times New Roman" w:cs="Times New Roman"/>
          <w:b/>
          <w:bCs/>
          <w:sz w:val="24"/>
          <w:szCs w:val="24"/>
          <w:lang w:val="en-US"/>
        </w:rPr>
        <w:t>Működési</w:t>
      </w:r>
      <w:proofErr w:type="spellEnd"/>
      <w:r w:rsidRPr="00B644DA">
        <w:rPr>
          <w:rFonts w:ascii="Times New Roman" w:hAnsi="Times New Roman" w:cs="Times New Roman"/>
          <w:b/>
          <w:bCs/>
          <w:sz w:val="24"/>
          <w:szCs w:val="24"/>
          <w:lang w:val="en-US"/>
        </w:rPr>
        <w:t xml:space="preserve"> </w:t>
      </w:r>
      <w:proofErr w:type="spellStart"/>
      <w:r w:rsidRPr="00B644DA">
        <w:rPr>
          <w:rFonts w:ascii="Times New Roman" w:hAnsi="Times New Roman" w:cs="Times New Roman"/>
          <w:b/>
          <w:bCs/>
          <w:sz w:val="24"/>
          <w:szCs w:val="24"/>
          <w:lang w:val="en-US"/>
        </w:rPr>
        <w:t>engedély</w:t>
      </w:r>
      <w:proofErr w:type="spellEnd"/>
      <w:r w:rsidRPr="00B644DA">
        <w:rPr>
          <w:rFonts w:ascii="Times New Roman" w:hAnsi="Times New Roman" w:cs="Times New Roman"/>
          <w:b/>
          <w:bCs/>
          <w:sz w:val="24"/>
          <w:szCs w:val="24"/>
          <w:lang w:val="en-US"/>
        </w:rPr>
        <w:t xml:space="preserve"> </w:t>
      </w:r>
      <w:proofErr w:type="spellStart"/>
      <w:r w:rsidRPr="00B644DA">
        <w:rPr>
          <w:rFonts w:ascii="Times New Roman" w:hAnsi="Times New Roman" w:cs="Times New Roman"/>
          <w:b/>
          <w:bCs/>
          <w:sz w:val="24"/>
          <w:szCs w:val="24"/>
          <w:lang w:val="en-US"/>
        </w:rPr>
        <w:t>száma</w:t>
      </w:r>
      <w:proofErr w:type="spellEnd"/>
      <w:r w:rsidRPr="00B644DA">
        <w:rPr>
          <w:rFonts w:ascii="Times New Roman" w:hAnsi="Times New Roman" w:cs="Times New Roman"/>
          <w:b/>
          <w:bCs/>
          <w:sz w:val="24"/>
          <w:szCs w:val="24"/>
          <w:lang w:val="en-US"/>
        </w:rPr>
        <w:t>:</w:t>
      </w:r>
      <w:r w:rsidRPr="00B644DA">
        <w:rPr>
          <w:rFonts w:ascii="Times New Roman" w:hAnsi="Times New Roman" w:cs="Times New Roman"/>
          <w:bCs/>
          <w:sz w:val="24"/>
          <w:szCs w:val="24"/>
          <w:lang w:val="en-US"/>
        </w:rPr>
        <w:t xml:space="preserve"> </w:t>
      </w:r>
      <w:r w:rsidR="00963D60" w:rsidRPr="00B644DA">
        <w:rPr>
          <w:rFonts w:ascii="Times New Roman" w:hAnsi="Times New Roman" w:cs="Times New Roman"/>
          <w:sz w:val="24"/>
          <w:szCs w:val="24"/>
        </w:rPr>
        <w:t>CS/C01/00364-3/2021</w:t>
      </w:r>
    </w:p>
    <w:p w:rsidR="00001043" w:rsidRPr="00B644DA" w:rsidRDefault="00001043" w:rsidP="00757E2C">
      <w:pPr>
        <w:spacing w:after="0" w:line="360" w:lineRule="auto"/>
        <w:jc w:val="both"/>
        <w:rPr>
          <w:rFonts w:ascii="Times New Roman" w:hAnsi="Times New Roman" w:cs="Times New Roman"/>
          <w:bCs/>
          <w:sz w:val="24"/>
          <w:szCs w:val="24"/>
          <w:lang w:val="en-US"/>
        </w:rPr>
      </w:pPr>
      <w:proofErr w:type="spellStart"/>
      <w:r w:rsidRPr="00B644DA">
        <w:rPr>
          <w:rFonts w:ascii="Times New Roman" w:hAnsi="Times New Roman" w:cs="Times New Roman"/>
          <w:b/>
          <w:bCs/>
          <w:sz w:val="24"/>
          <w:szCs w:val="24"/>
          <w:lang w:val="en-US"/>
        </w:rPr>
        <w:t>Bejegyzés</w:t>
      </w:r>
      <w:proofErr w:type="spellEnd"/>
      <w:r w:rsidRPr="00B644DA">
        <w:rPr>
          <w:rFonts w:ascii="Times New Roman" w:hAnsi="Times New Roman" w:cs="Times New Roman"/>
          <w:b/>
          <w:bCs/>
          <w:sz w:val="24"/>
          <w:szCs w:val="24"/>
          <w:lang w:val="en-US"/>
        </w:rPr>
        <w:t xml:space="preserve"> </w:t>
      </w:r>
      <w:proofErr w:type="spellStart"/>
      <w:r w:rsidRPr="00B644DA">
        <w:rPr>
          <w:rFonts w:ascii="Times New Roman" w:hAnsi="Times New Roman" w:cs="Times New Roman"/>
          <w:b/>
          <w:bCs/>
          <w:sz w:val="24"/>
          <w:szCs w:val="24"/>
          <w:lang w:val="en-US"/>
        </w:rPr>
        <w:t>hatálya</w:t>
      </w:r>
      <w:proofErr w:type="spellEnd"/>
      <w:r w:rsidRPr="00B644DA">
        <w:rPr>
          <w:rFonts w:ascii="Times New Roman" w:hAnsi="Times New Roman" w:cs="Times New Roman"/>
          <w:b/>
          <w:bCs/>
          <w:sz w:val="24"/>
          <w:szCs w:val="24"/>
          <w:lang w:val="en-US"/>
        </w:rPr>
        <w:t>:</w:t>
      </w:r>
      <w:r w:rsidRPr="00B644DA">
        <w:rPr>
          <w:rFonts w:ascii="Times New Roman" w:hAnsi="Times New Roman" w:cs="Times New Roman"/>
          <w:bCs/>
          <w:sz w:val="24"/>
          <w:szCs w:val="24"/>
          <w:lang w:val="en-US"/>
        </w:rPr>
        <w:t xml:space="preserve"> </w:t>
      </w:r>
      <w:proofErr w:type="spellStart"/>
      <w:r w:rsidRPr="00B644DA">
        <w:rPr>
          <w:rFonts w:ascii="Times New Roman" w:hAnsi="Times New Roman" w:cs="Times New Roman"/>
          <w:bCs/>
          <w:sz w:val="24"/>
          <w:szCs w:val="24"/>
          <w:lang w:val="en-US"/>
        </w:rPr>
        <w:t>határozatlan</w:t>
      </w:r>
      <w:proofErr w:type="spellEnd"/>
    </w:p>
    <w:p w:rsidR="00001043" w:rsidRPr="00B644DA" w:rsidRDefault="00001043" w:rsidP="00757E2C">
      <w:pPr>
        <w:spacing w:after="0" w:line="360" w:lineRule="auto"/>
        <w:jc w:val="both"/>
        <w:rPr>
          <w:rFonts w:ascii="Times New Roman" w:hAnsi="Times New Roman" w:cs="Times New Roman"/>
          <w:sz w:val="24"/>
          <w:szCs w:val="24"/>
        </w:rPr>
      </w:pPr>
      <w:r w:rsidRPr="00B644DA">
        <w:rPr>
          <w:rFonts w:ascii="Times New Roman" w:hAnsi="Times New Roman" w:cs="Times New Roman"/>
          <w:b/>
          <w:sz w:val="24"/>
          <w:szCs w:val="24"/>
        </w:rPr>
        <w:t>Ellátási terület:</w:t>
      </w:r>
      <w:r w:rsidRPr="00B644DA">
        <w:rPr>
          <w:rFonts w:ascii="Times New Roman" w:hAnsi="Times New Roman" w:cs="Times New Roman"/>
          <w:sz w:val="24"/>
          <w:szCs w:val="24"/>
        </w:rPr>
        <w:t xml:space="preserve"> Csongrád város, Felgyő, Csanytelek, Tömörkény községek közigazgatási területe</w:t>
      </w:r>
    </w:p>
    <w:p w:rsidR="00001043" w:rsidRPr="00287B7F" w:rsidRDefault="00001043" w:rsidP="00757E2C">
      <w:pPr>
        <w:spacing w:after="0" w:line="360" w:lineRule="auto"/>
        <w:jc w:val="both"/>
        <w:rPr>
          <w:rFonts w:ascii="Times New Roman" w:hAnsi="Times New Roman" w:cs="Times New Roman"/>
          <w:sz w:val="24"/>
          <w:szCs w:val="24"/>
          <w:u w:val="single"/>
        </w:rPr>
      </w:pPr>
      <w:r w:rsidRPr="00287B7F">
        <w:rPr>
          <w:rFonts w:ascii="Times New Roman" w:hAnsi="Times New Roman" w:cs="Times New Roman"/>
          <w:sz w:val="24"/>
          <w:szCs w:val="24"/>
          <w:u w:val="single"/>
        </w:rPr>
        <w:t>202</w:t>
      </w:r>
      <w:r w:rsidR="00287B7F" w:rsidRPr="00287B7F">
        <w:rPr>
          <w:rFonts w:ascii="Times New Roman" w:hAnsi="Times New Roman" w:cs="Times New Roman"/>
          <w:sz w:val="24"/>
          <w:szCs w:val="24"/>
          <w:u w:val="single"/>
        </w:rPr>
        <w:t>2</w:t>
      </w:r>
      <w:r w:rsidRPr="00287B7F">
        <w:rPr>
          <w:rFonts w:ascii="Times New Roman" w:hAnsi="Times New Roman" w:cs="Times New Roman"/>
          <w:sz w:val="24"/>
          <w:szCs w:val="24"/>
          <w:u w:val="single"/>
        </w:rPr>
        <w:t xml:space="preserve">.12.31. napján megállapodással rendelkező ellátottak </w:t>
      </w:r>
      <w:r w:rsidRPr="001467D6">
        <w:rPr>
          <w:rFonts w:ascii="Times New Roman" w:hAnsi="Times New Roman" w:cs="Times New Roman"/>
          <w:color w:val="00B050"/>
          <w:sz w:val="24"/>
          <w:szCs w:val="24"/>
          <w:u w:val="single"/>
        </w:rPr>
        <w:t>(</w:t>
      </w:r>
      <w:r w:rsidR="00287B7F" w:rsidRPr="001467D6">
        <w:rPr>
          <w:rFonts w:ascii="Times New Roman" w:hAnsi="Times New Roman" w:cs="Times New Roman"/>
          <w:color w:val="00B050"/>
          <w:sz w:val="24"/>
          <w:szCs w:val="24"/>
          <w:u w:val="single"/>
        </w:rPr>
        <w:t>42</w:t>
      </w:r>
      <w:r w:rsidRPr="001467D6">
        <w:rPr>
          <w:rFonts w:ascii="Times New Roman" w:hAnsi="Times New Roman" w:cs="Times New Roman"/>
          <w:color w:val="00B050"/>
          <w:sz w:val="24"/>
          <w:szCs w:val="24"/>
          <w:u w:val="single"/>
        </w:rPr>
        <w:t xml:space="preserve"> fő) </w:t>
      </w:r>
      <w:r w:rsidRPr="00287B7F">
        <w:rPr>
          <w:rFonts w:ascii="Times New Roman" w:hAnsi="Times New Roman" w:cs="Times New Roman"/>
          <w:sz w:val="24"/>
          <w:szCs w:val="24"/>
          <w:u w:val="single"/>
        </w:rPr>
        <w:t>vonatkozásában a statisztikai adatok:</w:t>
      </w:r>
    </w:p>
    <w:p w:rsidR="00001043" w:rsidRPr="00287B7F" w:rsidRDefault="00287B7F" w:rsidP="00322D28">
      <w:pPr>
        <w:numPr>
          <w:ilvl w:val="0"/>
          <w:numId w:val="8"/>
        </w:numPr>
        <w:spacing w:after="0" w:line="360" w:lineRule="auto"/>
        <w:jc w:val="both"/>
        <w:rPr>
          <w:rFonts w:ascii="Times New Roman" w:hAnsi="Times New Roman" w:cs="Times New Roman"/>
          <w:noProof/>
          <w:sz w:val="24"/>
          <w:szCs w:val="24"/>
        </w:rPr>
      </w:pPr>
      <w:r w:rsidRPr="00287B7F">
        <w:rPr>
          <w:rFonts w:ascii="Times New Roman" w:hAnsi="Times New Roman" w:cs="Times New Roman"/>
          <w:noProof/>
          <w:sz w:val="24"/>
          <w:szCs w:val="24"/>
        </w:rPr>
        <w:t>36</w:t>
      </w:r>
      <w:r w:rsidR="00001043" w:rsidRPr="00287B7F">
        <w:rPr>
          <w:rFonts w:ascii="Times New Roman" w:hAnsi="Times New Roman" w:cs="Times New Roman"/>
          <w:noProof/>
          <w:sz w:val="24"/>
          <w:szCs w:val="24"/>
        </w:rPr>
        <w:t xml:space="preserve"> fő szállítást és személyi segítést is igényel, 6 fő pedig csak szállítást veszi igénybe.</w:t>
      </w:r>
    </w:p>
    <w:p w:rsidR="00001043" w:rsidRPr="00287B7F" w:rsidRDefault="00001043" w:rsidP="00322D28">
      <w:pPr>
        <w:numPr>
          <w:ilvl w:val="0"/>
          <w:numId w:val="8"/>
        </w:numPr>
        <w:spacing w:after="0" w:line="360" w:lineRule="auto"/>
        <w:jc w:val="both"/>
        <w:rPr>
          <w:rFonts w:ascii="Times New Roman" w:hAnsi="Times New Roman" w:cs="Times New Roman"/>
          <w:noProof/>
          <w:sz w:val="24"/>
          <w:szCs w:val="24"/>
        </w:rPr>
      </w:pPr>
      <w:r w:rsidRPr="00287B7F">
        <w:rPr>
          <w:rFonts w:ascii="Times New Roman" w:hAnsi="Times New Roman" w:cs="Times New Roman"/>
          <w:noProof/>
          <w:sz w:val="24"/>
          <w:szCs w:val="24"/>
        </w:rPr>
        <w:t>Szociálisan rászorult 3</w:t>
      </w:r>
      <w:r w:rsidR="00287B7F" w:rsidRPr="00287B7F">
        <w:rPr>
          <w:rFonts w:ascii="Times New Roman" w:hAnsi="Times New Roman" w:cs="Times New Roman"/>
          <w:noProof/>
          <w:sz w:val="24"/>
          <w:szCs w:val="24"/>
        </w:rPr>
        <w:t>7</w:t>
      </w:r>
      <w:r w:rsidRPr="00287B7F">
        <w:rPr>
          <w:rFonts w:ascii="Times New Roman" w:hAnsi="Times New Roman" w:cs="Times New Roman"/>
          <w:noProof/>
          <w:sz w:val="24"/>
          <w:szCs w:val="24"/>
        </w:rPr>
        <w:t xml:space="preserve"> fő, szociálisan nem rászorult </w:t>
      </w:r>
      <w:r w:rsidR="00287B7F" w:rsidRPr="00287B7F">
        <w:rPr>
          <w:rFonts w:ascii="Times New Roman" w:hAnsi="Times New Roman" w:cs="Times New Roman"/>
          <w:noProof/>
          <w:sz w:val="24"/>
          <w:szCs w:val="24"/>
        </w:rPr>
        <w:t>5</w:t>
      </w:r>
      <w:r w:rsidRPr="00287B7F">
        <w:rPr>
          <w:rFonts w:ascii="Times New Roman" w:hAnsi="Times New Roman" w:cs="Times New Roman"/>
          <w:noProof/>
          <w:sz w:val="24"/>
          <w:szCs w:val="24"/>
        </w:rPr>
        <w:t xml:space="preserve"> fő</w:t>
      </w:r>
    </w:p>
    <w:p w:rsidR="00001043" w:rsidRPr="00287B7F" w:rsidRDefault="00001043" w:rsidP="00322D28">
      <w:pPr>
        <w:numPr>
          <w:ilvl w:val="0"/>
          <w:numId w:val="8"/>
        </w:numPr>
        <w:spacing w:after="0" w:line="360" w:lineRule="auto"/>
        <w:jc w:val="both"/>
        <w:rPr>
          <w:rFonts w:ascii="Times New Roman" w:hAnsi="Times New Roman" w:cs="Times New Roman"/>
          <w:noProof/>
          <w:sz w:val="24"/>
          <w:szCs w:val="24"/>
        </w:rPr>
      </w:pPr>
      <w:r w:rsidRPr="00287B7F">
        <w:rPr>
          <w:rFonts w:ascii="Times New Roman" w:hAnsi="Times New Roman" w:cs="Times New Roman"/>
          <w:noProof/>
          <w:sz w:val="24"/>
          <w:szCs w:val="24"/>
        </w:rPr>
        <w:t xml:space="preserve">Nemek szerinti megosztás: Férfi </w:t>
      </w:r>
      <w:r w:rsidR="00287B7F" w:rsidRPr="00287B7F">
        <w:rPr>
          <w:rFonts w:ascii="Times New Roman" w:hAnsi="Times New Roman" w:cs="Times New Roman"/>
          <w:noProof/>
          <w:sz w:val="24"/>
          <w:szCs w:val="24"/>
        </w:rPr>
        <w:t>21</w:t>
      </w:r>
      <w:r w:rsidRPr="00287B7F">
        <w:rPr>
          <w:rFonts w:ascii="Times New Roman" w:hAnsi="Times New Roman" w:cs="Times New Roman"/>
          <w:noProof/>
          <w:sz w:val="24"/>
          <w:szCs w:val="24"/>
        </w:rPr>
        <w:t xml:space="preserve"> fő, nő </w:t>
      </w:r>
      <w:r w:rsidR="00287B7F" w:rsidRPr="00287B7F">
        <w:rPr>
          <w:rFonts w:ascii="Times New Roman" w:hAnsi="Times New Roman" w:cs="Times New Roman"/>
          <w:noProof/>
          <w:sz w:val="24"/>
          <w:szCs w:val="24"/>
        </w:rPr>
        <w:t>21</w:t>
      </w:r>
      <w:r w:rsidRPr="00287B7F">
        <w:rPr>
          <w:rFonts w:ascii="Times New Roman" w:hAnsi="Times New Roman" w:cs="Times New Roman"/>
          <w:noProof/>
          <w:sz w:val="24"/>
          <w:szCs w:val="24"/>
        </w:rPr>
        <w:t xml:space="preserve"> fő. </w:t>
      </w:r>
    </w:p>
    <w:p w:rsidR="00001043" w:rsidRPr="00287B7F" w:rsidRDefault="00001043" w:rsidP="00322D28">
      <w:pPr>
        <w:numPr>
          <w:ilvl w:val="0"/>
          <w:numId w:val="8"/>
        </w:numPr>
        <w:spacing w:after="0" w:line="360" w:lineRule="auto"/>
        <w:jc w:val="both"/>
        <w:rPr>
          <w:rFonts w:ascii="Times New Roman" w:hAnsi="Times New Roman" w:cs="Times New Roman"/>
          <w:noProof/>
          <w:sz w:val="24"/>
          <w:szCs w:val="24"/>
        </w:rPr>
      </w:pPr>
      <w:r w:rsidRPr="00287B7F">
        <w:rPr>
          <w:rFonts w:ascii="Times New Roman" w:hAnsi="Times New Roman" w:cs="Times New Roman"/>
          <w:noProof/>
          <w:sz w:val="24"/>
          <w:szCs w:val="24"/>
        </w:rPr>
        <w:t xml:space="preserve">Fogyatékosság típusa szerinti megosztás: Látássérült </w:t>
      </w:r>
      <w:r w:rsidR="00287B7F" w:rsidRPr="00287B7F">
        <w:rPr>
          <w:rFonts w:ascii="Times New Roman" w:hAnsi="Times New Roman" w:cs="Times New Roman"/>
          <w:noProof/>
          <w:sz w:val="24"/>
          <w:szCs w:val="24"/>
        </w:rPr>
        <w:t>5</w:t>
      </w:r>
      <w:r w:rsidRPr="00287B7F">
        <w:rPr>
          <w:rFonts w:ascii="Times New Roman" w:hAnsi="Times New Roman" w:cs="Times New Roman"/>
          <w:noProof/>
          <w:sz w:val="24"/>
          <w:szCs w:val="24"/>
        </w:rPr>
        <w:t xml:space="preserve"> fő, Értelmi fogyatékos </w:t>
      </w:r>
      <w:r w:rsidR="00287B7F" w:rsidRPr="00287B7F">
        <w:rPr>
          <w:rFonts w:ascii="Times New Roman" w:hAnsi="Times New Roman" w:cs="Times New Roman"/>
          <w:noProof/>
          <w:sz w:val="24"/>
          <w:szCs w:val="24"/>
        </w:rPr>
        <w:t>16</w:t>
      </w:r>
      <w:r w:rsidRPr="00287B7F">
        <w:rPr>
          <w:rFonts w:ascii="Times New Roman" w:hAnsi="Times New Roman" w:cs="Times New Roman"/>
          <w:noProof/>
          <w:sz w:val="24"/>
          <w:szCs w:val="24"/>
        </w:rPr>
        <w:t xml:space="preserve"> fő, Mozgáskorlátozott 1</w:t>
      </w:r>
      <w:r w:rsidR="00287B7F" w:rsidRPr="00287B7F">
        <w:rPr>
          <w:rFonts w:ascii="Times New Roman" w:hAnsi="Times New Roman" w:cs="Times New Roman"/>
          <w:noProof/>
          <w:sz w:val="24"/>
          <w:szCs w:val="24"/>
        </w:rPr>
        <w:t>4</w:t>
      </w:r>
      <w:r w:rsidRPr="00287B7F">
        <w:rPr>
          <w:rFonts w:ascii="Times New Roman" w:hAnsi="Times New Roman" w:cs="Times New Roman"/>
          <w:noProof/>
          <w:sz w:val="24"/>
          <w:szCs w:val="24"/>
        </w:rPr>
        <w:t xml:space="preserve"> fő, Halmozottan fogyatékos </w:t>
      </w:r>
      <w:r w:rsidR="00287B7F" w:rsidRPr="00287B7F">
        <w:rPr>
          <w:rFonts w:ascii="Times New Roman" w:hAnsi="Times New Roman" w:cs="Times New Roman"/>
          <w:noProof/>
          <w:sz w:val="24"/>
          <w:szCs w:val="24"/>
        </w:rPr>
        <w:t>7</w:t>
      </w:r>
      <w:r w:rsidRPr="00287B7F">
        <w:rPr>
          <w:rFonts w:ascii="Times New Roman" w:hAnsi="Times New Roman" w:cs="Times New Roman"/>
          <w:noProof/>
          <w:sz w:val="24"/>
          <w:szCs w:val="24"/>
        </w:rPr>
        <w:t xml:space="preserve"> fő.</w:t>
      </w:r>
    </w:p>
    <w:p w:rsidR="00001043" w:rsidRPr="00287B7F" w:rsidRDefault="00001043" w:rsidP="00322D28">
      <w:pPr>
        <w:numPr>
          <w:ilvl w:val="0"/>
          <w:numId w:val="8"/>
        </w:numPr>
        <w:spacing w:after="0" w:line="360" w:lineRule="auto"/>
        <w:jc w:val="both"/>
        <w:rPr>
          <w:rFonts w:ascii="Times New Roman" w:hAnsi="Times New Roman" w:cs="Times New Roman"/>
          <w:noProof/>
          <w:sz w:val="24"/>
          <w:szCs w:val="24"/>
        </w:rPr>
      </w:pPr>
      <w:r w:rsidRPr="00287B7F">
        <w:rPr>
          <w:rFonts w:ascii="Times New Roman" w:hAnsi="Times New Roman" w:cs="Times New Roman"/>
          <w:noProof/>
          <w:sz w:val="24"/>
          <w:szCs w:val="24"/>
        </w:rPr>
        <w:t>Település szerinti megosztás: Csongrád 2</w:t>
      </w:r>
      <w:r w:rsidR="00287B7F" w:rsidRPr="00287B7F">
        <w:rPr>
          <w:rFonts w:ascii="Times New Roman" w:hAnsi="Times New Roman" w:cs="Times New Roman"/>
          <w:noProof/>
          <w:sz w:val="24"/>
          <w:szCs w:val="24"/>
        </w:rPr>
        <w:t>6</w:t>
      </w:r>
      <w:r w:rsidRPr="00287B7F">
        <w:rPr>
          <w:rFonts w:ascii="Times New Roman" w:hAnsi="Times New Roman" w:cs="Times New Roman"/>
          <w:noProof/>
          <w:sz w:val="24"/>
          <w:szCs w:val="24"/>
        </w:rPr>
        <w:t xml:space="preserve"> fő, Csanytelek </w:t>
      </w:r>
      <w:r w:rsidR="00287B7F" w:rsidRPr="00287B7F">
        <w:rPr>
          <w:rFonts w:ascii="Times New Roman" w:hAnsi="Times New Roman" w:cs="Times New Roman"/>
          <w:noProof/>
          <w:sz w:val="24"/>
          <w:szCs w:val="24"/>
        </w:rPr>
        <w:t>11</w:t>
      </w:r>
      <w:r w:rsidRPr="00287B7F">
        <w:rPr>
          <w:rFonts w:ascii="Times New Roman" w:hAnsi="Times New Roman" w:cs="Times New Roman"/>
          <w:noProof/>
          <w:sz w:val="24"/>
          <w:szCs w:val="24"/>
        </w:rPr>
        <w:t xml:space="preserve"> fő, Tömörkény </w:t>
      </w:r>
      <w:r w:rsidR="00287B7F" w:rsidRPr="00287B7F">
        <w:rPr>
          <w:rFonts w:ascii="Times New Roman" w:hAnsi="Times New Roman" w:cs="Times New Roman"/>
          <w:noProof/>
          <w:sz w:val="24"/>
          <w:szCs w:val="24"/>
        </w:rPr>
        <w:t>4</w:t>
      </w:r>
      <w:r w:rsidRPr="00287B7F">
        <w:rPr>
          <w:rFonts w:ascii="Times New Roman" w:hAnsi="Times New Roman" w:cs="Times New Roman"/>
          <w:noProof/>
          <w:sz w:val="24"/>
          <w:szCs w:val="24"/>
        </w:rPr>
        <w:t xml:space="preserve"> fő, Felgyő 1 fő.</w:t>
      </w:r>
    </w:p>
    <w:p w:rsidR="00001043" w:rsidRPr="00BC6278" w:rsidRDefault="00001043" w:rsidP="00757E2C">
      <w:pPr>
        <w:spacing w:after="0" w:line="360" w:lineRule="auto"/>
        <w:jc w:val="both"/>
        <w:rPr>
          <w:rFonts w:ascii="Times New Roman" w:hAnsi="Times New Roman" w:cs="Times New Roman"/>
          <w:b/>
          <w:noProof/>
          <w:sz w:val="24"/>
          <w:szCs w:val="24"/>
        </w:rPr>
      </w:pPr>
      <w:r w:rsidRPr="00BC6278">
        <w:rPr>
          <w:rFonts w:ascii="Times New Roman" w:hAnsi="Times New Roman" w:cs="Times New Roman"/>
          <w:b/>
          <w:noProof/>
          <w:sz w:val="24"/>
          <w:szCs w:val="24"/>
        </w:rPr>
        <w:t>Személyi szállítás:</w:t>
      </w:r>
    </w:p>
    <w:p w:rsidR="00001043" w:rsidRPr="00BC6278" w:rsidRDefault="00001043" w:rsidP="00757E2C">
      <w:pPr>
        <w:tabs>
          <w:tab w:val="center" w:pos="4536"/>
          <w:tab w:val="right" w:pos="9072"/>
        </w:tabs>
        <w:spacing w:after="0" w:line="360" w:lineRule="auto"/>
        <w:jc w:val="both"/>
        <w:rPr>
          <w:rFonts w:ascii="Times New Roman" w:hAnsi="Times New Roman" w:cs="Times New Roman"/>
          <w:sz w:val="24"/>
          <w:szCs w:val="24"/>
        </w:rPr>
      </w:pPr>
      <w:r w:rsidRPr="00BC6278">
        <w:rPr>
          <w:rFonts w:ascii="Times New Roman" w:hAnsi="Times New Roman" w:cs="Times New Roman"/>
          <w:sz w:val="24"/>
          <w:szCs w:val="24"/>
        </w:rPr>
        <w:t xml:space="preserve">Iskolai tanítási napokon Csanytelekről a csongrádi </w:t>
      </w:r>
      <w:proofErr w:type="spellStart"/>
      <w:r w:rsidRPr="00BC6278">
        <w:rPr>
          <w:rFonts w:ascii="Times New Roman" w:hAnsi="Times New Roman" w:cs="Times New Roman"/>
          <w:sz w:val="24"/>
          <w:szCs w:val="24"/>
        </w:rPr>
        <w:t>Kozmutza</w:t>
      </w:r>
      <w:proofErr w:type="spellEnd"/>
      <w:r w:rsidRPr="00BC6278">
        <w:rPr>
          <w:rFonts w:ascii="Times New Roman" w:hAnsi="Times New Roman" w:cs="Times New Roman"/>
          <w:sz w:val="24"/>
          <w:szCs w:val="24"/>
        </w:rPr>
        <w:t xml:space="preserve"> Flóra Iskolába történő be</w:t>
      </w:r>
      <w:r w:rsidR="00F54EAF">
        <w:rPr>
          <w:rFonts w:ascii="Times New Roman" w:hAnsi="Times New Roman" w:cs="Times New Roman"/>
          <w:sz w:val="24"/>
          <w:szCs w:val="24"/>
        </w:rPr>
        <w:t>-</w:t>
      </w:r>
      <w:r w:rsidRPr="00BC6278">
        <w:rPr>
          <w:rFonts w:ascii="Times New Roman" w:hAnsi="Times New Roman" w:cs="Times New Roman"/>
          <w:sz w:val="24"/>
          <w:szCs w:val="24"/>
        </w:rPr>
        <w:t xml:space="preserve"> és haza szállítás, heti </w:t>
      </w:r>
      <w:r w:rsidR="00BC6278" w:rsidRPr="00BC6278">
        <w:rPr>
          <w:rFonts w:ascii="Times New Roman" w:hAnsi="Times New Roman" w:cs="Times New Roman"/>
          <w:sz w:val="24"/>
          <w:szCs w:val="24"/>
        </w:rPr>
        <w:t>5</w:t>
      </w:r>
      <w:r w:rsidRPr="00BC6278">
        <w:rPr>
          <w:rFonts w:ascii="Times New Roman" w:hAnsi="Times New Roman" w:cs="Times New Roman"/>
          <w:sz w:val="24"/>
          <w:szCs w:val="24"/>
        </w:rPr>
        <w:t xml:space="preserve"> alkalommal Csongrádról-Szentesre fejlesztésre valósul meg rendszeresen szállítás.</w:t>
      </w:r>
      <w:r w:rsidR="00EF19F6" w:rsidRPr="00BC6278">
        <w:rPr>
          <w:rFonts w:ascii="Times New Roman" w:hAnsi="Times New Roman" w:cs="Times New Roman"/>
          <w:sz w:val="24"/>
          <w:szCs w:val="24"/>
        </w:rPr>
        <w:br/>
      </w:r>
      <w:r w:rsidRPr="00BC6278">
        <w:rPr>
          <w:rFonts w:ascii="Times New Roman" w:hAnsi="Times New Roman" w:cs="Times New Roman"/>
          <w:sz w:val="24"/>
          <w:szCs w:val="24"/>
        </w:rPr>
        <w:t xml:space="preserve">Csongrádon belül és más vidéki városokba egészségügyi vizsgálatra, bevásárlásra, fejlesztésre, iskolai eszközök elérése céljából is gyakran igénybe veszik az ellátottak a szállítást. </w:t>
      </w:r>
    </w:p>
    <w:p w:rsidR="00001043" w:rsidRPr="00C27604" w:rsidRDefault="00001043" w:rsidP="00757E2C">
      <w:pPr>
        <w:spacing w:after="0" w:line="360" w:lineRule="auto"/>
        <w:contextualSpacing/>
        <w:jc w:val="both"/>
        <w:rPr>
          <w:rFonts w:ascii="Times New Roman" w:hAnsi="Times New Roman" w:cs="Times New Roman"/>
          <w:color w:val="FF0000"/>
          <w:sz w:val="24"/>
          <w:szCs w:val="24"/>
        </w:rPr>
      </w:pPr>
      <w:r w:rsidRPr="00BC6278">
        <w:rPr>
          <w:rFonts w:ascii="Times New Roman" w:hAnsi="Times New Roman" w:cs="Times New Roman"/>
          <w:sz w:val="24"/>
          <w:szCs w:val="24"/>
        </w:rPr>
        <w:t xml:space="preserve">Személyi szállításra átlagosan egy hónapban teljesített </w:t>
      </w:r>
      <w:r w:rsidR="00BC6278" w:rsidRPr="00BC6278">
        <w:rPr>
          <w:rFonts w:ascii="Times New Roman" w:hAnsi="Times New Roman" w:cs="Times New Roman"/>
          <w:color w:val="00B050"/>
          <w:sz w:val="24"/>
          <w:szCs w:val="24"/>
        </w:rPr>
        <w:t>2033,141</w:t>
      </w:r>
      <w:r w:rsidRPr="00BC6278">
        <w:rPr>
          <w:rFonts w:ascii="Times New Roman" w:hAnsi="Times New Roman" w:cs="Times New Roman"/>
          <w:color w:val="00B050"/>
          <w:sz w:val="24"/>
          <w:szCs w:val="24"/>
        </w:rPr>
        <w:t xml:space="preserve"> km</w:t>
      </w:r>
      <w:r w:rsidR="00BC6278" w:rsidRPr="00BC6278">
        <w:rPr>
          <w:rFonts w:ascii="Times New Roman" w:hAnsi="Times New Roman" w:cs="Times New Roman"/>
          <w:color w:val="00B050"/>
          <w:sz w:val="24"/>
          <w:szCs w:val="24"/>
        </w:rPr>
        <w:t>-t 2022. évben</w:t>
      </w:r>
      <w:r w:rsidRPr="00BC6278">
        <w:rPr>
          <w:rFonts w:ascii="Times New Roman" w:hAnsi="Times New Roman" w:cs="Times New Roman"/>
          <w:color w:val="00B050"/>
          <w:sz w:val="24"/>
          <w:szCs w:val="24"/>
        </w:rPr>
        <w:t>.</w:t>
      </w:r>
    </w:p>
    <w:p w:rsidR="00001043" w:rsidRPr="00705182" w:rsidRDefault="00001043" w:rsidP="00757E2C">
      <w:pPr>
        <w:spacing w:after="0" w:line="360" w:lineRule="auto"/>
        <w:jc w:val="both"/>
        <w:rPr>
          <w:rFonts w:ascii="Times New Roman" w:hAnsi="Times New Roman" w:cs="Times New Roman"/>
          <w:b/>
          <w:noProof/>
          <w:sz w:val="24"/>
          <w:szCs w:val="24"/>
        </w:rPr>
      </w:pPr>
      <w:r w:rsidRPr="00705182">
        <w:rPr>
          <w:rFonts w:ascii="Times New Roman" w:hAnsi="Times New Roman" w:cs="Times New Roman"/>
          <w:b/>
          <w:noProof/>
          <w:sz w:val="24"/>
          <w:szCs w:val="24"/>
        </w:rPr>
        <w:t>Személyi segítés:</w:t>
      </w:r>
    </w:p>
    <w:p w:rsidR="00705182" w:rsidRPr="00705182" w:rsidRDefault="00705182" w:rsidP="00525D24">
      <w:pPr>
        <w:spacing w:line="360" w:lineRule="auto"/>
        <w:contextualSpacing/>
        <w:jc w:val="both"/>
        <w:rPr>
          <w:rFonts w:ascii="Times New Roman" w:hAnsi="Times New Roman"/>
          <w:color w:val="00B050"/>
          <w:sz w:val="24"/>
          <w:szCs w:val="24"/>
        </w:rPr>
      </w:pPr>
      <w:r w:rsidRPr="00705182">
        <w:rPr>
          <w:rFonts w:ascii="Times New Roman" w:hAnsi="Times New Roman"/>
          <w:color w:val="00B050"/>
          <w:sz w:val="24"/>
          <w:szCs w:val="24"/>
        </w:rPr>
        <w:t xml:space="preserve">A szállításhoz kapcsolódó személyi segítés mindennapos, ezen felül a személyi segítésben leggyakoribb a háztartási segítségnyújtás, ügyintézés, megbízás alapján végrehajtott feladatok, segítségnyújtás közszolgáltatások igénybevétele. Ezen felül gyakori a gondozási- ápolási tevékenység és a felügyelet biztosítása. Ritkábban előforduló feladatok a készségfejlesztő tevékenység, </w:t>
      </w:r>
      <w:proofErr w:type="gramStart"/>
      <w:r w:rsidRPr="00705182">
        <w:rPr>
          <w:rFonts w:ascii="Times New Roman" w:hAnsi="Times New Roman"/>
          <w:color w:val="00B050"/>
          <w:sz w:val="24"/>
          <w:szCs w:val="24"/>
        </w:rPr>
        <w:t>mobilizáció</w:t>
      </w:r>
      <w:proofErr w:type="gramEnd"/>
      <w:r w:rsidRPr="00705182">
        <w:rPr>
          <w:rFonts w:ascii="Times New Roman" w:hAnsi="Times New Roman"/>
          <w:color w:val="00B050"/>
          <w:sz w:val="24"/>
          <w:szCs w:val="24"/>
        </w:rPr>
        <w:t xml:space="preserve"> lakókörnyezeten belül, mobilizáció lakókörnyezeten kívül, szabadidős tevékenység támogatása. </w:t>
      </w:r>
      <w:r w:rsidRPr="00705182">
        <w:rPr>
          <w:rFonts w:ascii="Times New Roman" w:hAnsi="Times New Roman"/>
          <w:color w:val="00B050"/>
          <w:sz w:val="24"/>
          <w:szCs w:val="24"/>
        </w:rPr>
        <w:tab/>
      </w:r>
    </w:p>
    <w:p w:rsidR="00705182" w:rsidRPr="00705182" w:rsidRDefault="00705182" w:rsidP="00525D24">
      <w:pPr>
        <w:spacing w:line="360" w:lineRule="auto"/>
        <w:rPr>
          <w:rFonts w:ascii="Times New Roman" w:hAnsi="Times New Roman"/>
          <w:sz w:val="24"/>
          <w:szCs w:val="24"/>
        </w:rPr>
      </w:pPr>
      <w:r w:rsidRPr="00705182">
        <w:rPr>
          <w:rFonts w:ascii="Times New Roman" w:hAnsi="Times New Roman"/>
          <w:sz w:val="24"/>
          <w:szCs w:val="24"/>
        </w:rPr>
        <w:t xml:space="preserve">A személyi segítést 2 fő személyi segítő látja el 6-10 fő </w:t>
      </w:r>
      <w:proofErr w:type="spellStart"/>
      <w:r w:rsidRPr="00705182">
        <w:rPr>
          <w:rFonts w:ascii="Times New Roman" w:hAnsi="Times New Roman"/>
          <w:sz w:val="24"/>
          <w:szCs w:val="24"/>
        </w:rPr>
        <w:t>igénybevevő</w:t>
      </w:r>
      <w:proofErr w:type="spellEnd"/>
      <w:r w:rsidRPr="00705182">
        <w:rPr>
          <w:rFonts w:ascii="Times New Roman" w:hAnsi="Times New Roman"/>
          <w:sz w:val="24"/>
          <w:szCs w:val="24"/>
        </w:rPr>
        <w:t xml:space="preserve"> napi szintű ellátásával. </w:t>
      </w:r>
    </w:p>
    <w:p w:rsidR="00705182" w:rsidRDefault="00705182" w:rsidP="00525D24">
      <w:pPr>
        <w:spacing w:line="360" w:lineRule="auto"/>
        <w:jc w:val="both"/>
        <w:rPr>
          <w:rFonts w:ascii="Times New Roman" w:hAnsi="Times New Roman"/>
          <w:sz w:val="24"/>
          <w:szCs w:val="24"/>
        </w:rPr>
      </w:pPr>
      <w:r w:rsidRPr="00705182">
        <w:rPr>
          <w:rFonts w:ascii="Times New Roman" w:hAnsi="Times New Roman"/>
          <w:sz w:val="24"/>
          <w:szCs w:val="24"/>
        </w:rPr>
        <w:t xml:space="preserve">Személyi segítés vonatkozásában </w:t>
      </w:r>
      <w:r w:rsidRPr="00705182">
        <w:rPr>
          <w:rFonts w:ascii="Times New Roman" w:hAnsi="Times New Roman"/>
          <w:color w:val="00B050"/>
          <w:sz w:val="24"/>
          <w:szCs w:val="24"/>
        </w:rPr>
        <w:t xml:space="preserve">2022. évben 2722,1178 </w:t>
      </w:r>
      <w:r w:rsidRPr="00705182">
        <w:rPr>
          <w:rFonts w:ascii="Times New Roman" w:hAnsi="Times New Roman"/>
          <w:sz w:val="24"/>
          <w:szCs w:val="24"/>
        </w:rPr>
        <w:t>feladategységet teljesített a Szolgálat.</w:t>
      </w:r>
    </w:p>
    <w:p w:rsidR="00705182" w:rsidRPr="00705182" w:rsidRDefault="00705182" w:rsidP="00C1126E">
      <w:pPr>
        <w:spacing w:after="120" w:line="360" w:lineRule="auto"/>
        <w:jc w:val="both"/>
        <w:rPr>
          <w:rFonts w:ascii="Times New Roman" w:hAnsi="Times New Roman"/>
          <w:color w:val="00B050"/>
          <w:sz w:val="24"/>
          <w:szCs w:val="24"/>
        </w:rPr>
      </w:pPr>
      <w:r w:rsidRPr="00705182">
        <w:rPr>
          <w:rFonts w:ascii="Times New Roman" w:hAnsi="Times New Roman"/>
          <w:color w:val="00B050"/>
          <w:sz w:val="24"/>
          <w:szCs w:val="24"/>
        </w:rPr>
        <w:t>Vállalt feladatmutató 6000 feladategység, a Támogató Szolgálat 2022. évben 7510,5</w:t>
      </w:r>
      <w:r w:rsidR="003C22EB">
        <w:rPr>
          <w:rFonts w:ascii="Times New Roman" w:hAnsi="Times New Roman"/>
          <w:color w:val="00B050"/>
          <w:sz w:val="24"/>
          <w:szCs w:val="24"/>
        </w:rPr>
        <w:t xml:space="preserve">198 </w:t>
      </w:r>
      <w:r w:rsidRPr="00705182">
        <w:rPr>
          <w:rFonts w:ascii="Times New Roman" w:hAnsi="Times New Roman"/>
          <w:color w:val="00B050"/>
          <w:sz w:val="24"/>
          <w:szCs w:val="24"/>
        </w:rPr>
        <w:t>feladategységet teljesített, melyből:</w:t>
      </w:r>
    </w:p>
    <w:p w:rsidR="00705182" w:rsidRDefault="00705182" w:rsidP="006F7D34">
      <w:pPr>
        <w:pStyle w:val="Listaszerbekezds"/>
        <w:numPr>
          <w:ilvl w:val="0"/>
          <w:numId w:val="45"/>
        </w:numPr>
        <w:spacing w:line="360" w:lineRule="auto"/>
        <w:jc w:val="both"/>
        <w:rPr>
          <w:rFonts w:ascii="Times New Roman" w:hAnsi="Times New Roman"/>
          <w:color w:val="00B050"/>
          <w:sz w:val="24"/>
          <w:szCs w:val="24"/>
        </w:rPr>
      </w:pPr>
      <w:r>
        <w:rPr>
          <w:rFonts w:ascii="Times New Roman" w:hAnsi="Times New Roman"/>
          <w:color w:val="00B050"/>
          <w:sz w:val="24"/>
          <w:szCs w:val="24"/>
        </w:rPr>
        <w:t>személyi segítés 36,24 %</w:t>
      </w:r>
    </w:p>
    <w:p w:rsidR="00705182" w:rsidRDefault="00705182" w:rsidP="006F7D34">
      <w:pPr>
        <w:pStyle w:val="Listaszerbekezds"/>
        <w:numPr>
          <w:ilvl w:val="0"/>
          <w:numId w:val="45"/>
        </w:numPr>
        <w:spacing w:line="360" w:lineRule="auto"/>
        <w:jc w:val="both"/>
        <w:rPr>
          <w:rFonts w:ascii="Times New Roman" w:hAnsi="Times New Roman"/>
          <w:color w:val="00B050"/>
          <w:sz w:val="24"/>
          <w:szCs w:val="24"/>
        </w:rPr>
      </w:pPr>
      <w:r>
        <w:rPr>
          <w:rFonts w:ascii="Times New Roman" w:hAnsi="Times New Roman"/>
          <w:color w:val="00B050"/>
          <w:sz w:val="24"/>
          <w:szCs w:val="24"/>
        </w:rPr>
        <w:t>személyi szállítás 63,76 %</w:t>
      </w:r>
    </w:p>
    <w:p w:rsidR="00001043" w:rsidRPr="00965F42" w:rsidRDefault="00001043" w:rsidP="00757E2C">
      <w:pPr>
        <w:tabs>
          <w:tab w:val="left" w:pos="284"/>
        </w:tabs>
        <w:spacing w:after="0" w:line="360" w:lineRule="auto"/>
        <w:jc w:val="both"/>
        <w:rPr>
          <w:rFonts w:ascii="Times New Roman" w:hAnsi="Times New Roman" w:cs="Times New Roman"/>
          <w:b/>
          <w:color w:val="000000" w:themeColor="text1"/>
          <w:sz w:val="24"/>
          <w:szCs w:val="24"/>
        </w:rPr>
      </w:pPr>
      <w:r w:rsidRPr="00965F42">
        <w:rPr>
          <w:rFonts w:ascii="Times New Roman" w:hAnsi="Times New Roman" w:cs="Times New Roman"/>
          <w:b/>
          <w:color w:val="000000" w:themeColor="text1"/>
          <w:sz w:val="24"/>
          <w:szCs w:val="24"/>
        </w:rPr>
        <w:t>Tárgyi és személyi feltételek:</w:t>
      </w:r>
    </w:p>
    <w:p w:rsidR="00001043" w:rsidRPr="00965F42" w:rsidRDefault="00001043" w:rsidP="00757E2C">
      <w:pPr>
        <w:spacing w:after="0" w:line="360" w:lineRule="auto"/>
        <w:jc w:val="both"/>
        <w:rPr>
          <w:rFonts w:ascii="Times New Roman" w:hAnsi="Times New Roman" w:cs="Times New Roman"/>
          <w:color w:val="000000" w:themeColor="text1"/>
          <w:sz w:val="24"/>
          <w:szCs w:val="24"/>
        </w:rPr>
      </w:pPr>
      <w:r w:rsidRPr="00965F42">
        <w:rPr>
          <w:rFonts w:ascii="Times New Roman" w:hAnsi="Times New Roman" w:cs="Times New Roman"/>
          <w:b/>
          <w:color w:val="000000" w:themeColor="text1"/>
          <w:sz w:val="24"/>
          <w:szCs w:val="24"/>
        </w:rPr>
        <w:t>Dolgozói létszám:</w:t>
      </w:r>
      <w:r w:rsidRPr="00965F42">
        <w:rPr>
          <w:rFonts w:ascii="Times New Roman" w:hAnsi="Times New Roman" w:cs="Times New Roman"/>
          <w:color w:val="000000" w:themeColor="text1"/>
          <w:sz w:val="24"/>
          <w:szCs w:val="24"/>
        </w:rPr>
        <w:t xml:space="preserve"> </w:t>
      </w:r>
    </w:p>
    <w:p w:rsidR="00001043" w:rsidRPr="00965F42" w:rsidRDefault="00001043" w:rsidP="00322D28">
      <w:pPr>
        <w:pStyle w:val="Listaszerbekezds"/>
        <w:numPr>
          <w:ilvl w:val="0"/>
          <w:numId w:val="18"/>
        </w:numPr>
        <w:spacing w:after="0" w:line="360" w:lineRule="auto"/>
        <w:contextualSpacing w:val="0"/>
        <w:jc w:val="both"/>
        <w:rPr>
          <w:rFonts w:ascii="Times New Roman" w:hAnsi="Times New Roman" w:cs="Times New Roman"/>
          <w:color w:val="000000" w:themeColor="text1"/>
          <w:sz w:val="24"/>
          <w:szCs w:val="24"/>
        </w:rPr>
      </w:pPr>
      <w:r w:rsidRPr="00965F42">
        <w:rPr>
          <w:rFonts w:ascii="Times New Roman" w:hAnsi="Times New Roman" w:cs="Times New Roman"/>
          <w:color w:val="000000" w:themeColor="text1"/>
          <w:sz w:val="24"/>
          <w:szCs w:val="24"/>
        </w:rPr>
        <w:t>2 fő gondozó,</w:t>
      </w:r>
    </w:p>
    <w:p w:rsidR="00001043" w:rsidRPr="00965F42" w:rsidRDefault="00001043" w:rsidP="00322D28">
      <w:pPr>
        <w:pStyle w:val="Listaszerbekezds"/>
        <w:numPr>
          <w:ilvl w:val="0"/>
          <w:numId w:val="18"/>
        </w:numPr>
        <w:spacing w:after="0" w:line="360" w:lineRule="auto"/>
        <w:contextualSpacing w:val="0"/>
        <w:jc w:val="both"/>
        <w:rPr>
          <w:rFonts w:ascii="Times New Roman" w:hAnsi="Times New Roman" w:cs="Times New Roman"/>
          <w:color w:val="000000" w:themeColor="text1"/>
          <w:sz w:val="24"/>
          <w:szCs w:val="24"/>
        </w:rPr>
      </w:pPr>
      <w:r w:rsidRPr="00965F42">
        <w:rPr>
          <w:rFonts w:ascii="Times New Roman" w:hAnsi="Times New Roman" w:cs="Times New Roman"/>
          <w:color w:val="000000" w:themeColor="text1"/>
          <w:sz w:val="24"/>
          <w:szCs w:val="24"/>
        </w:rPr>
        <w:t xml:space="preserve"> 1 fő segítő (gépkocsivezető), </w:t>
      </w:r>
    </w:p>
    <w:p w:rsidR="009D5C3D" w:rsidRPr="00965F42" w:rsidRDefault="00001043" w:rsidP="00322D28">
      <w:pPr>
        <w:pStyle w:val="Listaszerbekezds"/>
        <w:numPr>
          <w:ilvl w:val="0"/>
          <w:numId w:val="18"/>
        </w:numPr>
        <w:spacing w:after="120" w:line="360" w:lineRule="auto"/>
        <w:ind w:left="714" w:hanging="357"/>
        <w:contextualSpacing w:val="0"/>
        <w:jc w:val="both"/>
        <w:rPr>
          <w:rFonts w:ascii="Times New Roman" w:hAnsi="Times New Roman" w:cs="Times New Roman"/>
          <w:color w:val="000000" w:themeColor="text1"/>
          <w:sz w:val="24"/>
          <w:szCs w:val="24"/>
        </w:rPr>
      </w:pPr>
      <w:r w:rsidRPr="00965F42">
        <w:rPr>
          <w:rFonts w:ascii="Times New Roman" w:hAnsi="Times New Roman" w:cs="Times New Roman"/>
          <w:color w:val="000000" w:themeColor="text1"/>
          <w:sz w:val="24"/>
          <w:szCs w:val="24"/>
        </w:rPr>
        <w:t>osztott munkakörben szakmai vezető</w:t>
      </w:r>
    </w:p>
    <w:p w:rsidR="000454B1" w:rsidRPr="000454B1" w:rsidRDefault="000454B1" w:rsidP="000454B1">
      <w:pPr>
        <w:spacing w:after="0" w:line="360" w:lineRule="auto"/>
        <w:jc w:val="both"/>
        <w:rPr>
          <w:sz w:val="24"/>
          <w:szCs w:val="24"/>
        </w:rPr>
      </w:pPr>
      <w:r w:rsidRPr="000454B1">
        <w:rPr>
          <w:rFonts w:ascii="Times New Roman ,serif" w:hAnsi="Times New Roman ,serif"/>
          <w:sz w:val="24"/>
          <w:szCs w:val="24"/>
        </w:rPr>
        <w:t xml:space="preserve">A személyi szállítást a Ford </w:t>
      </w:r>
      <w:proofErr w:type="spellStart"/>
      <w:r w:rsidRPr="000454B1">
        <w:rPr>
          <w:rFonts w:ascii="Times New Roman ,serif" w:hAnsi="Times New Roman ,serif"/>
          <w:sz w:val="24"/>
          <w:szCs w:val="24"/>
        </w:rPr>
        <w:t>Tourneo</w:t>
      </w:r>
      <w:proofErr w:type="spellEnd"/>
      <w:r w:rsidRPr="000454B1">
        <w:rPr>
          <w:rFonts w:ascii="Times New Roman ,serif" w:hAnsi="Times New Roman ,serif"/>
          <w:sz w:val="24"/>
          <w:szCs w:val="24"/>
        </w:rPr>
        <w:t xml:space="preserve"> </w:t>
      </w:r>
      <w:proofErr w:type="spellStart"/>
      <w:r w:rsidRPr="000454B1">
        <w:rPr>
          <w:rFonts w:ascii="Times New Roman ,serif" w:hAnsi="Times New Roman ,serif"/>
          <w:sz w:val="24"/>
          <w:szCs w:val="24"/>
        </w:rPr>
        <w:t>Custom</w:t>
      </w:r>
      <w:proofErr w:type="spellEnd"/>
      <w:r w:rsidRPr="000454B1">
        <w:rPr>
          <w:rFonts w:ascii="Times New Roman ,serif" w:hAnsi="Times New Roman ,serif"/>
          <w:sz w:val="24"/>
          <w:szCs w:val="24"/>
        </w:rPr>
        <w:t xml:space="preserve">, NYN-575 rendszámú gépjármű biztosítja, az intézmény tulajdonába 2016.12.22. napján került. </w:t>
      </w:r>
      <w:r w:rsidRPr="000454B1">
        <w:rPr>
          <w:rFonts w:ascii="Times New Roman ,serif" w:hAnsi="Times New Roman ,serif"/>
          <w:noProof/>
          <w:sz w:val="24"/>
          <w:szCs w:val="24"/>
        </w:rPr>
        <w:t>A Támogató Szolgáltatás helyettesítő autója az intézmény idősek nappali ellátását és a szociális étkeztetés ebédkihordását biztosító Ford Transit NGP-074 gépjármű.</w:t>
      </w:r>
    </w:p>
    <w:p w:rsidR="000927F7" w:rsidRDefault="00001043" w:rsidP="00C1126E">
      <w:pPr>
        <w:spacing w:after="120" w:line="360" w:lineRule="auto"/>
        <w:jc w:val="both"/>
        <w:rPr>
          <w:rFonts w:ascii="Times New Roman" w:hAnsi="Times New Roman"/>
          <w:noProof/>
          <w:sz w:val="24"/>
          <w:szCs w:val="24"/>
        </w:rPr>
      </w:pPr>
      <w:r w:rsidRPr="00501BCE">
        <w:rPr>
          <w:rFonts w:ascii="Times New Roman" w:hAnsi="Times New Roman" w:cs="Times New Roman"/>
          <w:noProof/>
          <w:sz w:val="24"/>
          <w:szCs w:val="24"/>
        </w:rPr>
        <w:t>A Támogató Szolgálat segédeszköz kölcsönzést is biztosít, a meglévő készlet nagy részét a lakosság már kikölcsönözte. Ez a szolgáltatás térítésmentes.</w:t>
      </w:r>
      <w:r w:rsidR="00501BCE" w:rsidRPr="00501BCE">
        <w:rPr>
          <w:rFonts w:ascii="Times New Roman" w:hAnsi="Times New Roman"/>
          <w:noProof/>
          <w:sz w:val="24"/>
          <w:szCs w:val="24"/>
        </w:rPr>
        <w:t xml:space="preserve"> </w:t>
      </w:r>
      <w:r w:rsidR="00501BCE" w:rsidRPr="00501BCE">
        <w:rPr>
          <w:rFonts w:ascii="Times New Roman" w:hAnsi="Times New Roman"/>
          <w:noProof/>
          <w:color w:val="00B050"/>
          <w:sz w:val="24"/>
          <w:szCs w:val="24"/>
        </w:rPr>
        <w:t>Támogató Szolgáltatás esetében igény mutatkozik járókeretre, összecsukható kerekesszékre,</w:t>
      </w:r>
      <w:r w:rsidR="00501BCE" w:rsidRPr="00084745">
        <w:rPr>
          <w:rFonts w:ascii="Times New Roman" w:hAnsi="Times New Roman"/>
          <w:noProof/>
          <w:color w:val="000000" w:themeColor="text1"/>
          <w:sz w:val="24"/>
          <w:szCs w:val="24"/>
        </w:rPr>
        <w:t xml:space="preserve"> továbbá </w:t>
      </w:r>
      <w:r w:rsidR="00501BCE" w:rsidRPr="00501BCE">
        <w:rPr>
          <w:rFonts w:ascii="Times New Roman" w:hAnsi="Times New Roman"/>
          <w:noProof/>
          <w:sz w:val="24"/>
          <w:szCs w:val="24"/>
        </w:rPr>
        <w:t>fontossá vált a gyógyászati segédeszközöket tároló raktárhel</w:t>
      </w:r>
      <w:r w:rsidR="00915F35">
        <w:rPr>
          <w:rFonts w:ascii="Times New Roman" w:hAnsi="Times New Roman"/>
          <w:noProof/>
          <w:sz w:val="24"/>
          <w:szCs w:val="24"/>
        </w:rPr>
        <w:t>yiség kialakítása és felújítása.</w:t>
      </w:r>
    </w:p>
    <w:p w:rsidR="00844823" w:rsidRDefault="00844823" w:rsidP="00C1126E">
      <w:pPr>
        <w:spacing w:after="120" w:line="360" w:lineRule="auto"/>
        <w:jc w:val="both"/>
        <w:rPr>
          <w:rFonts w:ascii="Times New Roman" w:hAnsi="Times New Roman"/>
          <w:noProof/>
          <w:sz w:val="24"/>
          <w:szCs w:val="24"/>
        </w:rPr>
      </w:pPr>
    </w:p>
    <w:p w:rsidR="004E2221" w:rsidRDefault="004E2221" w:rsidP="00C1126E">
      <w:pPr>
        <w:spacing w:after="120" w:line="360" w:lineRule="auto"/>
        <w:jc w:val="both"/>
        <w:rPr>
          <w:rFonts w:ascii="Times New Roman" w:hAnsi="Times New Roman"/>
          <w:noProof/>
          <w:sz w:val="24"/>
          <w:szCs w:val="24"/>
        </w:rPr>
      </w:pPr>
    </w:p>
    <w:p w:rsidR="00844823" w:rsidRPr="00A5692B" w:rsidRDefault="00844823" w:rsidP="00C1126E">
      <w:pPr>
        <w:spacing w:after="120" w:line="360" w:lineRule="auto"/>
        <w:jc w:val="both"/>
        <w:rPr>
          <w:rFonts w:ascii="Times New Roman" w:hAnsi="Times New Roman"/>
          <w:noProof/>
          <w:sz w:val="24"/>
          <w:szCs w:val="24"/>
        </w:rPr>
      </w:pPr>
    </w:p>
    <w:p w:rsidR="00001043" w:rsidRDefault="00001043" w:rsidP="00C1126E">
      <w:pPr>
        <w:spacing w:after="120" w:line="360" w:lineRule="auto"/>
        <w:jc w:val="center"/>
        <w:rPr>
          <w:rFonts w:ascii="Times New Roman" w:hAnsi="Times New Roman" w:cs="Times New Roman"/>
          <w:b/>
          <w:bCs/>
          <w:color w:val="000000" w:themeColor="text1"/>
          <w:sz w:val="24"/>
          <w:szCs w:val="24"/>
          <w:u w:val="single"/>
          <w:lang w:val="en-US"/>
        </w:rPr>
      </w:pPr>
      <w:proofErr w:type="spellStart"/>
      <w:r w:rsidRPr="00886A81">
        <w:rPr>
          <w:rFonts w:ascii="Times New Roman" w:hAnsi="Times New Roman" w:cs="Times New Roman"/>
          <w:b/>
          <w:bCs/>
          <w:color w:val="000000" w:themeColor="text1"/>
          <w:sz w:val="24"/>
          <w:szCs w:val="24"/>
          <w:u w:val="single"/>
          <w:lang w:val="en-US"/>
        </w:rPr>
        <w:t>Időskorúak</w:t>
      </w:r>
      <w:proofErr w:type="spellEnd"/>
      <w:r w:rsidRPr="00886A81">
        <w:rPr>
          <w:rFonts w:ascii="Times New Roman" w:hAnsi="Times New Roman" w:cs="Times New Roman"/>
          <w:b/>
          <w:bCs/>
          <w:color w:val="000000" w:themeColor="text1"/>
          <w:sz w:val="24"/>
          <w:szCs w:val="24"/>
          <w:u w:val="single"/>
          <w:lang w:val="en-US"/>
        </w:rPr>
        <w:t xml:space="preserve"> </w:t>
      </w:r>
      <w:proofErr w:type="spellStart"/>
      <w:r w:rsidRPr="00886A81">
        <w:rPr>
          <w:rFonts w:ascii="Times New Roman" w:hAnsi="Times New Roman" w:cs="Times New Roman"/>
          <w:b/>
          <w:bCs/>
          <w:color w:val="000000" w:themeColor="text1"/>
          <w:sz w:val="24"/>
          <w:szCs w:val="24"/>
          <w:u w:val="single"/>
          <w:lang w:val="en-US"/>
        </w:rPr>
        <w:t>nappali</w:t>
      </w:r>
      <w:proofErr w:type="spellEnd"/>
      <w:r w:rsidRPr="00886A81">
        <w:rPr>
          <w:rFonts w:ascii="Times New Roman" w:hAnsi="Times New Roman" w:cs="Times New Roman"/>
          <w:b/>
          <w:bCs/>
          <w:color w:val="000000" w:themeColor="text1"/>
          <w:sz w:val="24"/>
          <w:szCs w:val="24"/>
          <w:u w:val="single"/>
          <w:lang w:val="en-US"/>
        </w:rPr>
        <w:t xml:space="preserve"> </w:t>
      </w:r>
      <w:proofErr w:type="spellStart"/>
      <w:r w:rsidRPr="00886A81">
        <w:rPr>
          <w:rFonts w:ascii="Times New Roman" w:hAnsi="Times New Roman" w:cs="Times New Roman"/>
          <w:b/>
          <w:bCs/>
          <w:color w:val="000000" w:themeColor="text1"/>
          <w:sz w:val="24"/>
          <w:szCs w:val="24"/>
          <w:u w:val="single"/>
          <w:lang w:val="en-US"/>
        </w:rPr>
        <w:t>ellátása</w:t>
      </w:r>
      <w:proofErr w:type="spellEnd"/>
    </w:p>
    <w:p w:rsidR="00F1303F" w:rsidRPr="00F1303F" w:rsidRDefault="00F1303F" w:rsidP="00F1303F">
      <w:pPr>
        <w:shd w:val="clear" w:color="auto" w:fill="FFFFFF"/>
        <w:spacing w:after="45" w:line="360" w:lineRule="auto"/>
        <w:jc w:val="both"/>
        <w:rPr>
          <w:rFonts w:ascii="Times New Roman" w:eastAsia="Times New Roman" w:hAnsi="Times New Roman" w:cs="Times New Roman"/>
          <w:color w:val="00B050"/>
          <w:sz w:val="24"/>
          <w:szCs w:val="24"/>
          <w:lang w:eastAsia="hu-HU"/>
        </w:rPr>
      </w:pPr>
      <w:r w:rsidRPr="00EF2930">
        <w:rPr>
          <w:rFonts w:ascii="Times New Roman" w:eastAsia="Times New Roman" w:hAnsi="Times New Roman" w:cs="Times New Roman"/>
          <w:color w:val="00B050"/>
          <w:sz w:val="24"/>
          <w:szCs w:val="24"/>
          <w:lang w:eastAsia="hu-HU"/>
        </w:rPr>
        <w:t>A</w:t>
      </w:r>
      <w:r w:rsidRPr="00F1303F">
        <w:rPr>
          <w:rFonts w:ascii="Times New Roman" w:eastAsia="Times New Roman" w:hAnsi="Times New Roman" w:cs="Times New Roman"/>
          <w:color w:val="00B050"/>
          <w:sz w:val="24"/>
          <w:szCs w:val="24"/>
          <w:lang w:eastAsia="hu-HU"/>
        </w:rPr>
        <w:t>z időskorúak</w:t>
      </w:r>
      <w:r w:rsidRPr="00EF2930">
        <w:rPr>
          <w:rFonts w:ascii="Times New Roman" w:eastAsia="Times New Roman" w:hAnsi="Times New Roman" w:cs="Times New Roman"/>
          <w:color w:val="00B050"/>
          <w:sz w:val="24"/>
          <w:szCs w:val="24"/>
          <w:lang w:eastAsia="hu-HU"/>
        </w:rPr>
        <w:t xml:space="preserve"> nappali ellátás</w:t>
      </w:r>
      <w:r w:rsidRPr="00F1303F">
        <w:rPr>
          <w:rFonts w:ascii="Times New Roman" w:eastAsia="Times New Roman" w:hAnsi="Times New Roman" w:cs="Times New Roman"/>
          <w:color w:val="00B050"/>
          <w:sz w:val="24"/>
          <w:szCs w:val="24"/>
          <w:lang w:eastAsia="hu-HU"/>
        </w:rPr>
        <w:t>a</w:t>
      </w:r>
      <w:r w:rsidRPr="00EF2930">
        <w:rPr>
          <w:rFonts w:ascii="Times New Roman" w:eastAsia="Times New Roman" w:hAnsi="Times New Roman" w:cs="Times New Roman"/>
          <w:color w:val="00B050"/>
          <w:sz w:val="24"/>
          <w:szCs w:val="24"/>
          <w:lang w:eastAsia="hu-HU"/>
        </w:rPr>
        <w:t xml:space="preserve"> </w:t>
      </w:r>
      <w:r w:rsidRPr="00F1303F">
        <w:rPr>
          <w:rFonts w:ascii="Times New Roman" w:eastAsia="Times New Roman" w:hAnsi="Times New Roman" w:cs="Times New Roman"/>
          <w:color w:val="00B050"/>
          <w:sz w:val="24"/>
          <w:szCs w:val="24"/>
          <w:lang w:eastAsia="hu-HU"/>
        </w:rPr>
        <w:t>a saját otthonukban élő</w:t>
      </w:r>
      <w:r w:rsidRPr="00EF2930">
        <w:rPr>
          <w:rFonts w:ascii="Times New Roman" w:eastAsia="Times New Roman" w:hAnsi="Times New Roman" w:cs="Times New Roman"/>
          <w:color w:val="00B050"/>
          <w:sz w:val="24"/>
          <w:szCs w:val="24"/>
          <w:lang w:eastAsia="hu-HU"/>
        </w:rPr>
        <w:t xml:space="preserve"> idős koruk miatt szociális és </w:t>
      </w:r>
      <w:proofErr w:type="gramStart"/>
      <w:r w:rsidRPr="00EF2930">
        <w:rPr>
          <w:rFonts w:ascii="Times New Roman" w:eastAsia="Times New Roman" w:hAnsi="Times New Roman" w:cs="Times New Roman"/>
          <w:color w:val="00B050"/>
          <w:sz w:val="24"/>
          <w:szCs w:val="24"/>
          <w:lang w:eastAsia="hu-HU"/>
        </w:rPr>
        <w:t>mentális</w:t>
      </w:r>
      <w:proofErr w:type="gramEnd"/>
      <w:r w:rsidRPr="00EF2930">
        <w:rPr>
          <w:rFonts w:ascii="Times New Roman" w:eastAsia="Times New Roman" w:hAnsi="Times New Roman" w:cs="Times New Roman"/>
          <w:color w:val="00B050"/>
          <w:sz w:val="24"/>
          <w:szCs w:val="24"/>
          <w:lang w:eastAsia="hu-HU"/>
        </w:rPr>
        <w:t xml:space="preserve"> támogatásra szoruló, önmaguk ellátására részben képes személyek</w:t>
      </w:r>
      <w:r w:rsidRPr="00F1303F">
        <w:rPr>
          <w:rFonts w:ascii="Times New Roman" w:eastAsia="Times New Roman" w:hAnsi="Times New Roman" w:cs="Times New Roman"/>
          <w:color w:val="00B050"/>
          <w:sz w:val="24"/>
          <w:szCs w:val="24"/>
          <w:lang w:eastAsia="hu-HU"/>
        </w:rPr>
        <w:t xml:space="preserve"> </w:t>
      </w:r>
      <w:r w:rsidRPr="00EF2930">
        <w:rPr>
          <w:rFonts w:ascii="Times New Roman" w:eastAsia="Times New Roman" w:hAnsi="Times New Roman" w:cs="Times New Roman"/>
          <w:color w:val="00B050"/>
          <w:sz w:val="24"/>
          <w:szCs w:val="24"/>
          <w:lang w:eastAsia="hu-HU"/>
        </w:rPr>
        <w:t>részére biztosít lehetőséget a napközbeni tartózkodásra, társas kapcsolatokra, valamint az alapvető higiéniai szükségleteik kielégítésére</w:t>
      </w:r>
      <w:r w:rsidRPr="00F1303F">
        <w:rPr>
          <w:rFonts w:ascii="Times New Roman" w:eastAsia="Times New Roman" w:hAnsi="Times New Roman" w:cs="Times New Roman"/>
          <w:color w:val="00B050"/>
          <w:sz w:val="24"/>
          <w:szCs w:val="24"/>
          <w:lang w:eastAsia="hu-HU"/>
        </w:rPr>
        <w:t>.</w:t>
      </w:r>
    </w:p>
    <w:p w:rsidR="00001043" w:rsidRPr="00886A81" w:rsidRDefault="00001043" w:rsidP="00757E2C">
      <w:pPr>
        <w:spacing w:after="120" w:line="360" w:lineRule="auto"/>
        <w:jc w:val="both"/>
        <w:rPr>
          <w:rFonts w:ascii="Times New Roman" w:hAnsi="Times New Roman" w:cs="Times New Roman"/>
          <w:bCs/>
          <w:color w:val="000000" w:themeColor="text1"/>
          <w:sz w:val="24"/>
          <w:szCs w:val="24"/>
          <w:lang w:val="en-US"/>
        </w:rPr>
      </w:pPr>
      <w:proofErr w:type="spellStart"/>
      <w:r w:rsidRPr="00886A81">
        <w:rPr>
          <w:rFonts w:ascii="Times New Roman" w:hAnsi="Times New Roman" w:cs="Times New Roman"/>
          <w:bCs/>
          <w:color w:val="000000" w:themeColor="text1"/>
          <w:sz w:val="24"/>
          <w:szCs w:val="24"/>
          <w:lang w:val="en-US"/>
        </w:rPr>
        <w:t>Időskorúak</w:t>
      </w:r>
      <w:proofErr w:type="spellEnd"/>
      <w:r w:rsidRPr="00886A81">
        <w:rPr>
          <w:rFonts w:ascii="Times New Roman" w:hAnsi="Times New Roman" w:cs="Times New Roman"/>
          <w:bCs/>
          <w:color w:val="000000" w:themeColor="text1"/>
          <w:sz w:val="24"/>
          <w:szCs w:val="24"/>
          <w:lang w:val="en-US"/>
        </w:rPr>
        <w:t xml:space="preserve"> </w:t>
      </w:r>
      <w:proofErr w:type="spellStart"/>
      <w:r w:rsidRPr="00886A81">
        <w:rPr>
          <w:rFonts w:ascii="Times New Roman" w:hAnsi="Times New Roman" w:cs="Times New Roman"/>
          <w:bCs/>
          <w:color w:val="000000" w:themeColor="text1"/>
          <w:sz w:val="24"/>
          <w:szCs w:val="24"/>
          <w:lang w:val="en-US"/>
        </w:rPr>
        <w:t>nappali</w:t>
      </w:r>
      <w:proofErr w:type="spellEnd"/>
      <w:r w:rsidRPr="00886A81">
        <w:rPr>
          <w:rFonts w:ascii="Times New Roman" w:hAnsi="Times New Roman" w:cs="Times New Roman"/>
          <w:bCs/>
          <w:color w:val="000000" w:themeColor="text1"/>
          <w:sz w:val="24"/>
          <w:szCs w:val="24"/>
          <w:lang w:val="en-US"/>
        </w:rPr>
        <w:t xml:space="preserve"> </w:t>
      </w:r>
      <w:proofErr w:type="spellStart"/>
      <w:r w:rsidRPr="00886A81">
        <w:rPr>
          <w:rFonts w:ascii="Times New Roman" w:hAnsi="Times New Roman" w:cs="Times New Roman"/>
          <w:bCs/>
          <w:color w:val="000000" w:themeColor="text1"/>
          <w:sz w:val="24"/>
          <w:szCs w:val="24"/>
          <w:lang w:val="en-US"/>
        </w:rPr>
        <w:t>ellátását</w:t>
      </w:r>
      <w:proofErr w:type="spellEnd"/>
      <w:r w:rsidRPr="00886A81">
        <w:rPr>
          <w:rFonts w:ascii="Times New Roman" w:hAnsi="Times New Roman" w:cs="Times New Roman"/>
          <w:bCs/>
          <w:color w:val="000000" w:themeColor="text1"/>
          <w:sz w:val="24"/>
          <w:szCs w:val="24"/>
          <w:lang w:val="en-US"/>
        </w:rPr>
        <w:t xml:space="preserve"> </w:t>
      </w:r>
      <w:proofErr w:type="spellStart"/>
      <w:proofErr w:type="gramStart"/>
      <w:r w:rsidRPr="00886A81">
        <w:rPr>
          <w:rFonts w:ascii="Times New Roman" w:hAnsi="Times New Roman" w:cs="Times New Roman"/>
          <w:bCs/>
          <w:color w:val="000000" w:themeColor="text1"/>
          <w:sz w:val="24"/>
          <w:szCs w:val="24"/>
          <w:lang w:val="en-US"/>
        </w:rPr>
        <w:t>az</w:t>
      </w:r>
      <w:proofErr w:type="spellEnd"/>
      <w:proofErr w:type="gramEnd"/>
      <w:r w:rsidRPr="00886A81">
        <w:rPr>
          <w:rFonts w:ascii="Times New Roman" w:hAnsi="Times New Roman" w:cs="Times New Roman"/>
          <w:bCs/>
          <w:color w:val="000000" w:themeColor="text1"/>
          <w:sz w:val="24"/>
          <w:szCs w:val="24"/>
          <w:lang w:val="en-US"/>
        </w:rPr>
        <w:t xml:space="preserve"> </w:t>
      </w:r>
      <w:proofErr w:type="spellStart"/>
      <w:r w:rsidRPr="00886A81">
        <w:rPr>
          <w:rFonts w:ascii="Times New Roman" w:hAnsi="Times New Roman" w:cs="Times New Roman"/>
          <w:bCs/>
          <w:color w:val="000000" w:themeColor="text1"/>
          <w:sz w:val="24"/>
          <w:szCs w:val="24"/>
          <w:lang w:val="en-US"/>
        </w:rPr>
        <w:t>Esély</w:t>
      </w:r>
      <w:proofErr w:type="spellEnd"/>
      <w:r w:rsidRPr="00886A81">
        <w:rPr>
          <w:rFonts w:ascii="Times New Roman" w:hAnsi="Times New Roman" w:cs="Times New Roman"/>
          <w:bCs/>
          <w:color w:val="000000" w:themeColor="text1"/>
          <w:sz w:val="24"/>
          <w:szCs w:val="24"/>
          <w:lang w:val="en-US"/>
        </w:rPr>
        <w:t xml:space="preserve"> Szociális </w:t>
      </w:r>
      <w:proofErr w:type="spellStart"/>
      <w:r w:rsidRPr="00886A81">
        <w:rPr>
          <w:rFonts w:ascii="Times New Roman" w:hAnsi="Times New Roman" w:cs="Times New Roman"/>
          <w:bCs/>
          <w:color w:val="000000" w:themeColor="text1"/>
          <w:sz w:val="24"/>
          <w:szCs w:val="24"/>
          <w:lang w:val="en-US"/>
        </w:rPr>
        <w:t>Alapellátási</w:t>
      </w:r>
      <w:proofErr w:type="spellEnd"/>
      <w:r w:rsidRPr="00886A81">
        <w:rPr>
          <w:rFonts w:ascii="Times New Roman" w:hAnsi="Times New Roman" w:cs="Times New Roman"/>
          <w:bCs/>
          <w:color w:val="000000" w:themeColor="text1"/>
          <w:sz w:val="24"/>
          <w:szCs w:val="24"/>
          <w:lang w:val="en-US"/>
        </w:rPr>
        <w:t xml:space="preserve"> </w:t>
      </w:r>
      <w:proofErr w:type="spellStart"/>
      <w:r w:rsidRPr="00886A81">
        <w:rPr>
          <w:rFonts w:ascii="Times New Roman" w:hAnsi="Times New Roman" w:cs="Times New Roman"/>
          <w:bCs/>
          <w:color w:val="000000" w:themeColor="text1"/>
          <w:sz w:val="24"/>
          <w:szCs w:val="24"/>
          <w:lang w:val="en-US"/>
        </w:rPr>
        <w:t>Központ</w:t>
      </w:r>
      <w:proofErr w:type="spellEnd"/>
      <w:r w:rsidRPr="00886A81">
        <w:rPr>
          <w:rFonts w:ascii="Times New Roman" w:hAnsi="Times New Roman" w:cs="Times New Roman"/>
          <w:bCs/>
          <w:color w:val="000000" w:themeColor="text1"/>
          <w:sz w:val="24"/>
          <w:szCs w:val="24"/>
          <w:lang w:val="en-US"/>
        </w:rPr>
        <w:t xml:space="preserve"> </w:t>
      </w:r>
      <w:proofErr w:type="spellStart"/>
      <w:r w:rsidRPr="00886A81">
        <w:rPr>
          <w:rFonts w:ascii="Times New Roman" w:hAnsi="Times New Roman" w:cs="Times New Roman"/>
          <w:bCs/>
          <w:color w:val="000000" w:themeColor="text1"/>
          <w:sz w:val="24"/>
          <w:szCs w:val="24"/>
          <w:lang w:val="en-US"/>
        </w:rPr>
        <w:t>három</w:t>
      </w:r>
      <w:proofErr w:type="spellEnd"/>
      <w:r w:rsidRPr="00886A81">
        <w:rPr>
          <w:rFonts w:ascii="Times New Roman" w:hAnsi="Times New Roman" w:cs="Times New Roman"/>
          <w:bCs/>
          <w:color w:val="000000" w:themeColor="text1"/>
          <w:sz w:val="24"/>
          <w:szCs w:val="24"/>
          <w:lang w:val="en-US"/>
        </w:rPr>
        <w:t xml:space="preserve"> </w:t>
      </w:r>
      <w:proofErr w:type="spellStart"/>
      <w:r w:rsidRPr="00886A81">
        <w:rPr>
          <w:rFonts w:ascii="Times New Roman" w:hAnsi="Times New Roman" w:cs="Times New Roman"/>
          <w:bCs/>
          <w:color w:val="000000" w:themeColor="text1"/>
          <w:sz w:val="24"/>
          <w:szCs w:val="24"/>
          <w:lang w:val="en-US"/>
        </w:rPr>
        <w:t>telephelyen</w:t>
      </w:r>
      <w:proofErr w:type="spellEnd"/>
      <w:r w:rsidRPr="00886A81">
        <w:rPr>
          <w:rFonts w:ascii="Times New Roman" w:hAnsi="Times New Roman" w:cs="Times New Roman"/>
          <w:bCs/>
          <w:color w:val="000000" w:themeColor="text1"/>
          <w:sz w:val="24"/>
          <w:szCs w:val="24"/>
          <w:lang w:val="en-US"/>
        </w:rPr>
        <w:t xml:space="preserve"> </w:t>
      </w:r>
      <w:proofErr w:type="spellStart"/>
      <w:r w:rsidRPr="00886A81">
        <w:rPr>
          <w:rFonts w:ascii="Times New Roman" w:hAnsi="Times New Roman" w:cs="Times New Roman"/>
          <w:bCs/>
          <w:color w:val="000000" w:themeColor="text1"/>
          <w:sz w:val="24"/>
          <w:szCs w:val="24"/>
          <w:lang w:val="en-US"/>
        </w:rPr>
        <w:t>biztosítja</w:t>
      </w:r>
      <w:proofErr w:type="spellEnd"/>
      <w:r w:rsidRPr="00886A81">
        <w:rPr>
          <w:rFonts w:ascii="Times New Roman" w:hAnsi="Times New Roman" w:cs="Times New Roman"/>
          <w:bCs/>
          <w:color w:val="000000" w:themeColor="text1"/>
          <w:sz w:val="24"/>
          <w:szCs w:val="24"/>
          <w:lang w:val="en-US"/>
        </w:rPr>
        <w:t>:</w:t>
      </w:r>
    </w:p>
    <w:p w:rsidR="00001043" w:rsidRPr="00886A81" w:rsidRDefault="00001043" w:rsidP="00322D28">
      <w:pPr>
        <w:pStyle w:val="Listaszerbekezds"/>
        <w:numPr>
          <w:ilvl w:val="0"/>
          <w:numId w:val="9"/>
        </w:numPr>
        <w:spacing w:after="0" w:line="360" w:lineRule="auto"/>
        <w:ind w:left="714" w:hanging="357"/>
        <w:contextualSpacing w:val="0"/>
        <w:jc w:val="both"/>
        <w:rPr>
          <w:rFonts w:ascii="Times New Roman" w:hAnsi="Times New Roman" w:cs="Times New Roman"/>
          <w:bCs/>
          <w:color w:val="000000" w:themeColor="text1"/>
          <w:sz w:val="24"/>
          <w:szCs w:val="24"/>
          <w:lang w:val="en-US"/>
        </w:rPr>
      </w:pPr>
      <w:r w:rsidRPr="00886A81">
        <w:rPr>
          <w:rFonts w:ascii="Times New Roman" w:hAnsi="Times New Roman" w:cs="Times New Roman"/>
          <w:color w:val="000000" w:themeColor="text1"/>
          <w:sz w:val="24"/>
          <w:szCs w:val="24"/>
        </w:rPr>
        <w:t>I. számú Alapellátási Központ: 6640 Csongrád, Gr. Apponyi u. 5.</w:t>
      </w:r>
    </w:p>
    <w:p w:rsidR="00001043" w:rsidRPr="00886A81" w:rsidRDefault="00001043" w:rsidP="00322D28">
      <w:pPr>
        <w:pStyle w:val="Listaszerbekezds"/>
        <w:numPr>
          <w:ilvl w:val="0"/>
          <w:numId w:val="9"/>
        </w:numPr>
        <w:spacing w:after="0" w:line="360" w:lineRule="auto"/>
        <w:contextualSpacing w:val="0"/>
        <w:jc w:val="both"/>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II. számú Alapellátási Központ: 6640 Csongrád, Fő u. 64.</w:t>
      </w:r>
    </w:p>
    <w:p w:rsidR="00001043" w:rsidRDefault="00001043" w:rsidP="00322D28">
      <w:pPr>
        <w:pStyle w:val="Listaszerbekezds"/>
        <w:numPr>
          <w:ilvl w:val="0"/>
          <w:numId w:val="9"/>
        </w:numPr>
        <w:spacing w:after="120" w:line="360" w:lineRule="auto"/>
        <w:ind w:left="714" w:hanging="357"/>
        <w:contextualSpacing w:val="0"/>
        <w:jc w:val="both"/>
        <w:rPr>
          <w:rFonts w:ascii="Times New Roman" w:hAnsi="Times New Roman" w:cs="Times New Roman"/>
          <w:color w:val="000000" w:themeColor="text1"/>
          <w:sz w:val="24"/>
          <w:szCs w:val="24"/>
        </w:rPr>
      </w:pPr>
      <w:r w:rsidRPr="00886A81">
        <w:rPr>
          <w:rFonts w:ascii="Times New Roman" w:hAnsi="Times New Roman" w:cs="Times New Roman"/>
          <w:bCs/>
          <w:color w:val="000000" w:themeColor="text1"/>
          <w:sz w:val="24"/>
          <w:szCs w:val="24"/>
          <w:lang w:val="en-US"/>
        </w:rPr>
        <w:t xml:space="preserve">III. </w:t>
      </w:r>
      <w:r w:rsidRPr="00886A81">
        <w:rPr>
          <w:rFonts w:ascii="Times New Roman" w:hAnsi="Times New Roman" w:cs="Times New Roman"/>
          <w:color w:val="000000" w:themeColor="text1"/>
          <w:sz w:val="24"/>
          <w:szCs w:val="24"/>
        </w:rPr>
        <w:t>számú Alapellátási Központ: 6640 Csongrád, Bokros u. 29.</w:t>
      </w:r>
    </w:p>
    <w:p w:rsidR="00984999" w:rsidRPr="00984999" w:rsidRDefault="00984999" w:rsidP="00984999">
      <w:pPr>
        <w:spacing w:after="0" w:line="360" w:lineRule="auto"/>
        <w:jc w:val="both"/>
        <w:rPr>
          <w:rFonts w:ascii="Times New Roman" w:hAnsi="Times New Roman" w:cs="Times New Roman"/>
          <w:b/>
          <w:color w:val="00B050"/>
          <w:sz w:val="24"/>
          <w:szCs w:val="24"/>
        </w:rPr>
      </w:pPr>
      <w:r w:rsidRPr="00984999">
        <w:rPr>
          <w:rFonts w:ascii="Times New Roman" w:hAnsi="Times New Roman" w:cs="Times New Roman"/>
          <w:b/>
          <w:color w:val="00B050"/>
          <w:sz w:val="24"/>
          <w:szCs w:val="24"/>
        </w:rPr>
        <w:t>Fenntartó:</w:t>
      </w:r>
      <w:r w:rsidRPr="00984999">
        <w:rPr>
          <w:rFonts w:ascii="Times New Roman" w:hAnsi="Times New Roman" w:cs="Times New Roman"/>
          <w:color w:val="00B050"/>
          <w:sz w:val="24"/>
          <w:szCs w:val="24"/>
        </w:rPr>
        <w:t xml:space="preserve"> </w:t>
      </w:r>
      <w:proofErr w:type="spellStart"/>
      <w:r w:rsidRPr="00984999">
        <w:rPr>
          <w:rFonts w:ascii="Times New Roman" w:hAnsi="Times New Roman" w:cs="Times New Roman"/>
          <w:color w:val="00B050"/>
          <w:sz w:val="24"/>
          <w:szCs w:val="24"/>
          <w:lang w:val="en-US"/>
        </w:rPr>
        <w:t>Alsó</w:t>
      </w:r>
      <w:proofErr w:type="spellEnd"/>
      <w:r w:rsidRPr="00984999">
        <w:rPr>
          <w:rFonts w:ascii="Times New Roman" w:hAnsi="Times New Roman" w:cs="Times New Roman"/>
          <w:color w:val="00B050"/>
          <w:sz w:val="24"/>
          <w:szCs w:val="24"/>
          <w:lang w:val="en-US"/>
        </w:rPr>
        <w:t>-Tisza-</w:t>
      </w:r>
      <w:proofErr w:type="spellStart"/>
      <w:r w:rsidRPr="00984999">
        <w:rPr>
          <w:rFonts w:ascii="Times New Roman" w:hAnsi="Times New Roman" w:cs="Times New Roman"/>
          <w:color w:val="00B050"/>
          <w:sz w:val="24"/>
          <w:szCs w:val="24"/>
          <w:lang w:val="en-US"/>
        </w:rPr>
        <w:t>menti</w:t>
      </w:r>
      <w:proofErr w:type="spellEnd"/>
      <w:r w:rsidRPr="00984999">
        <w:rPr>
          <w:rFonts w:ascii="Times New Roman" w:hAnsi="Times New Roman" w:cs="Times New Roman"/>
          <w:color w:val="00B050"/>
          <w:sz w:val="24"/>
          <w:szCs w:val="24"/>
          <w:lang w:val="en-US"/>
        </w:rPr>
        <w:t xml:space="preserve"> </w:t>
      </w:r>
      <w:proofErr w:type="spellStart"/>
      <w:r w:rsidRPr="00984999">
        <w:rPr>
          <w:rFonts w:ascii="Times New Roman" w:hAnsi="Times New Roman" w:cs="Times New Roman"/>
          <w:color w:val="00B050"/>
          <w:sz w:val="24"/>
          <w:szCs w:val="24"/>
          <w:lang w:val="en-US"/>
        </w:rPr>
        <w:t>Önkormányzati</w:t>
      </w:r>
      <w:proofErr w:type="spellEnd"/>
      <w:r w:rsidRPr="00984999">
        <w:rPr>
          <w:rFonts w:ascii="Times New Roman" w:hAnsi="Times New Roman" w:cs="Times New Roman"/>
          <w:color w:val="00B050"/>
          <w:sz w:val="24"/>
          <w:szCs w:val="24"/>
          <w:lang w:val="en-US"/>
        </w:rPr>
        <w:t xml:space="preserve"> </w:t>
      </w:r>
      <w:proofErr w:type="spellStart"/>
      <w:r w:rsidRPr="00984999">
        <w:rPr>
          <w:rFonts w:ascii="Times New Roman" w:hAnsi="Times New Roman" w:cs="Times New Roman"/>
          <w:color w:val="00B050"/>
          <w:sz w:val="24"/>
          <w:szCs w:val="24"/>
          <w:lang w:val="en-US"/>
        </w:rPr>
        <w:t>Társulás</w:t>
      </w:r>
      <w:proofErr w:type="spellEnd"/>
    </w:p>
    <w:p w:rsidR="00001043" w:rsidRPr="00886A81" w:rsidRDefault="00001043" w:rsidP="00757E2C">
      <w:pPr>
        <w:spacing w:line="360" w:lineRule="auto"/>
        <w:jc w:val="both"/>
        <w:rPr>
          <w:rFonts w:ascii="Times New Roman" w:hAnsi="Times New Roman" w:cs="Times New Roman"/>
          <w:b/>
          <w:bCs/>
          <w:color w:val="000000" w:themeColor="text1"/>
          <w:sz w:val="24"/>
          <w:szCs w:val="24"/>
          <w:lang w:val="en-US"/>
        </w:rPr>
      </w:pPr>
      <w:r w:rsidRPr="00886A81">
        <w:rPr>
          <w:rFonts w:ascii="Times New Roman" w:hAnsi="Times New Roman" w:cs="Times New Roman"/>
          <w:b/>
          <w:color w:val="000000" w:themeColor="text1"/>
          <w:sz w:val="24"/>
          <w:szCs w:val="24"/>
        </w:rPr>
        <w:t>Feladatok</w:t>
      </w:r>
      <w:r w:rsidRPr="00886A81">
        <w:rPr>
          <w:rFonts w:ascii="Times New Roman" w:hAnsi="Times New Roman" w:cs="Times New Roman"/>
          <w:color w:val="000000" w:themeColor="text1"/>
          <w:sz w:val="24"/>
          <w:szCs w:val="24"/>
        </w:rPr>
        <w:t xml:space="preserve"> közé tartozik a harmonikus életvitel megteremtése, </w:t>
      </w:r>
      <w:r w:rsidR="00564EF7">
        <w:rPr>
          <w:rFonts w:ascii="Times New Roman" w:hAnsi="Times New Roman" w:cs="Times New Roman"/>
          <w:color w:val="000000" w:themeColor="text1"/>
          <w:sz w:val="24"/>
          <w:szCs w:val="24"/>
        </w:rPr>
        <w:t xml:space="preserve">az </w:t>
      </w:r>
      <w:r w:rsidRPr="00886A81">
        <w:rPr>
          <w:rFonts w:ascii="Times New Roman" w:hAnsi="Times New Roman" w:cs="Times New Roman"/>
          <w:color w:val="000000" w:themeColor="text1"/>
          <w:sz w:val="24"/>
          <w:szCs w:val="24"/>
        </w:rPr>
        <w:t>egyedüllét feloldása, valamint a tétlenséggel járó káros hatások megszüntetése. Az egészségi állapot folyamatos ellenőrzése és lehetőségekhez mérten javítása.</w:t>
      </w:r>
    </w:p>
    <w:p w:rsidR="00001043" w:rsidRPr="00886A81" w:rsidRDefault="00001043" w:rsidP="00B40892">
      <w:pPr>
        <w:spacing w:after="0" w:line="360" w:lineRule="auto"/>
        <w:jc w:val="both"/>
        <w:rPr>
          <w:rFonts w:ascii="Times New Roman" w:hAnsi="Times New Roman" w:cs="Times New Roman"/>
          <w:b/>
          <w:color w:val="000000" w:themeColor="text1"/>
          <w:sz w:val="24"/>
          <w:szCs w:val="24"/>
        </w:rPr>
      </w:pPr>
      <w:r w:rsidRPr="00886A81">
        <w:rPr>
          <w:rFonts w:ascii="Times New Roman" w:hAnsi="Times New Roman" w:cs="Times New Roman"/>
          <w:b/>
          <w:color w:val="000000" w:themeColor="text1"/>
          <w:sz w:val="24"/>
          <w:szCs w:val="24"/>
        </w:rPr>
        <w:t>Napi feladatok:</w:t>
      </w:r>
    </w:p>
    <w:p w:rsidR="009F228A" w:rsidRPr="00886A81" w:rsidRDefault="00001043" w:rsidP="00757E2C">
      <w:pPr>
        <w:spacing w:line="360" w:lineRule="auto"/>
        <w:jc w:val="both"/>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Az ellátottak testi, lelki és fizikai állapotának megfelelő egyéni és csoportos foglalkoztatás szervez</w:t>
      </w:r>
      <w:r w:rsidR="006234BD" w:rsidRPr="00886A81">
        <w:rPr>
          <w:rFonts w:ascii="Times New Roman" w:hAnsi="Times New Roman" w:cs="Times New Roman"/>
          <w:color w:val="000000" w:themeColor="text1"/>
          <w:sz w:val="24"/>
          <w:szCs w:val="24"/>
        </w:rPr>
        <w:t>ése</w:t>
      </w:r>
      <w:r w:rsidRPr="00886A81">
        <w:rPr>
          <w:rFonts w:ascii="Times New Roman" w:hAnsi="Times New Roman" w:cs="Times New Roman"/>
          <w:color w:val="000000" w:themeColor="text1"/>
          <w:sz w:val="24"/>
          <w:szCs w:val="24"/>
        </w:rPr>
        <w:t>. Az idősek állapotának nyomon követése. Kapcsolattartás családtagokkal, hozzátartozókkal. Az intézmény külső és belső tisztántartása, takarítás, fertőtlenítés. Igény szerint ebéd biztosítása (helyben fogyasztással, elvitellel).</w:t>
      </w:r>
    </w:p>
    <w:p w:rsidR="00001043" w:rsidRPr="00886A81" w:rsidRDefault="00001043" w:rsidP="00B40892">
      <w:pPr>
        <w:spacing w:after="0" w:line="360" w:lineRule="auto"/>
        <w:jc w:val="both"/>
        <w:rPr>
          <w:rFonts w:ascii="Times New Roman" w:hAnsi="Times New Roman" w:cs="Times New Roman"/>
          <w:b/>
          <w:color w:val="000000" w:themeColor="text1"/>
          <w:sz w:val="24"/>
          <w:szCs w:val="24"/>
        </w:rPr>
      </w:pPr>
      <w:r w:rsidRPr="00886A81">
        <w:rPr>
          <w:rFonts w:ascii="Times New Roman" w:hAnsi="Times New Roman" w:cs="Times New Roman"/>
          <w:b/>
          <w:color w:val="000000" w:themeColor="text1"/>
          <w:sz w:val="24"/>
          <w:szCs w:val="24"/>
        </w:rPr>
        <w:t>Fizikai ellátás:</w:t>
      </w:r>
    </w:p>
    <w:p w:rsidR="00001043" w:rsidRPr="00886A81" w:rsidRDefault="00564EF7" w:rsidP="00757E2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Mosás, vasalás, ruhajavítás,</w:t>
      </w:r>
      <w:r w:rsidR="00001043" w:rsidRPr="00886A81">
        <w:rPr>
          <w:rFonts w:ascii="Times New Roman" w:hAnsi="Times New Roman" w:cs="Times New Roman"/>
          <w:color w:val="000000" w:themeColor="text1"/>
          <w:sz w:val="24"/>
          <w:szCs w:val="24"/>
        </w:rPr>
        <w:t xml:space="preserve"> személyi higiénia biztosítása. Igény szerint pedikűr-manikűr igénybevételére is lehetőség van.</w:t>
      </w:r>
    </w:p>
    <w:p w:rsidR="00001043" w:rsidRPr="00886A81" w:rsidRDefault="00001043" w:rsidP="00B40892">
      <w:pPr>
        <w:spacing w:after="0" w:line="360" w:lineRule="auto"/>
        <w:jc w:val="both"/>
        <w:rPr>
          <w:rFonts w:ascii="Times New Roman" w:hAnsi="Times New Roman" w:cs="Times New Roman"/>
          <w:b/>
          <w:color w:val="000000" w:themeColor="text1"/>
          <w:sz w:val="24"/>
          <w:szCs w:val="24"/>
        </w:rPr>
      </w:pPr>
      <w:r w:rsidRPr="00886A81">
        <w:rPr>
          <w:rFonts w:ascii="Times New Roman" w:hAnsi="Times New Roman" w:cs="Times New Roman"/>
          <w:b/>
          <w:color w:val="000000" w:themeColor="text1"/>
          <w:sz w:val="24"/>
          <w:szCs w:val="24"/>
        </w:rPr>
        <w:t>Szabadidős programok:</w:t>
      </w:r>
    </w:p>
    <w:p w:rsidR="00001043" w:rsidRPr="00886A81" w:rsidRDefault="00001043" w:rsidP="00B40892">
      <w:pPr>
        <w:spacing w:after="0" w:line="360" w:lineRule="auto"/>
        <w:jc w:val="both"/>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A tagok érdeklődési körének, igényeinek, megfelelően vannak ajánlva a napi programok, melyek között szerepel: újság felolvasás, rádió, CD és DVD hallgatás, TV-nézés, átmozgató torna, tár</w:t>
      </w:r>
      <w:r w:rsidR="005F159F" w:rsidRPr="00886A81">
        <w:rPr>
          <w:rFonts w:ascii="Times New Roman" w:hAnsi="Times New Roman" w:cs="Times New Roman"/>
          <w:color w:val="000000" w:themeColor="text1"/>
          <w:sz w:val="24"/>
          <w:szCs w:val="24"/>
        </w:rPr>
        <w:t xml:space="preserve">sasjátékok, </w:t>
      </w:r>
      <w:r w:rsidRPr="00886A81">
        <w:rPr>
          <w:rFonts w:ascii="Times New Roman" w:hAnsi="Times New Roman" w:cs="Times New Roman"/>
          <w:color w:val="000000" w:themeColor="text1"/>
          <w:sz w:val="24"/>
          <w:szCs w:val="24"/>
        </w:rPr>
        <w:t xml:space="preserve">házi vetélkedők. </w:t>
      </w:r>
    </w:p>
    <w:p w:rsidR="00001043" w:rsidRPr="00886A81" w:rsidRDefault="00001043" w:rsidP="00B40892">
      <w:pPr>
        <w:spacing w:after="0" w:line="360" w:lineRule="auto"/>
        <w:jc w:val="both"/>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 xml:space="preserve">Egészségi állapottól függően a tagok szívesen vesznek részt a külső környezet rendezésében, virágok gondozásában. </w:t>
      </w:r>
    </w:p>
    <w:p w:rsidR="0082663D" w:rsidRDefault="00001043" w:rsidP="00CF34C6">
      <w:pPr>
        <w:spacing w:after="120" w:line="360" w:lineRule="auto"/>
        <w:jc w:val="both"/>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 xml:space="preserve">A szabadidős programon kívül maximális segítséget nyújtanak: segélyezések, hivatalos ügyek intézésében, bevásárlásban. </w:t>
      </w:r>
    </w:p>
    <w:p w:rsidR="000A0FAA" w:rsidRPr="00886A81" w:rsidRDefault="000A0FAA" w:rsidP="00CF34C6">
      <w:pPr>
        <w:spacing w:after="120" w:line="360" w:lineRule="auto"/>
        <w:jc w:val="both"/>
        <w:rPr>
          <w:rFonts w:ascii="Times New Roman" w:hAnsi="Times New Roman" w:cs="Times New Roman"/>
          <w:color w:val="000000" w:themeColor="text1"/>
          <w:sz w:val="24"/>
          <w:szCs w:val="24"/>
        </w:rPr>
      </w:pPr>
    </w:p>
    <w:p w:rsidR="00001043" w:rsidRPr="00886A81" w:rsidRDefault="00001043" w:rsidP="00B40892">
      <w:pPr>
        <w:spacing w:after="0" w:line="360" w:lineRule="auto"/>
        <w:jc w:val="both"/>
        <w:rPr>
          <w:rFonts w:ascii="Times New Roman" w:hAnsi="Times New Roman" w:cs="Times New Roman"/>
          <w:b/>
          <w:color w:val="000000" w:themeColor="text1"/>
          <w:sz w:val="24"/>
          <w:szCs w:val="24"/>
        </w:rPr>
      </w:pPr>
      <w:proofErr w:type="spellStart"/>
      <w:r w:rsidRPr="00886A81">
        <w:rPr>
          <w:rFonts w:ascii="Times New Roman" w:hAnsi="Times New Roman" w:cs="Times New Roman"/>
          <w:b/>
          <w:color w:val="000000" w:themeColor="text1"/>
          <w:sz w:val="24"/>
          <w:szCs w:val="24"/>
        </w:rPr>
        <w:t>Demens</w:t>
      </w:r>
      <w:proofErr w:type="spellEnd"/>
      <w:r w:rsidRPr="00886A81">
        <w:rPr>
          <w:rFonts w:ascii="Times New Roman" w:hAnsi="Times New Roman" w:cs="Times New Roman"/>
          <w:b/>
          <w:color w:val="000000" w:themeColor="text1"/>
          <w:sz w:val="24"/>
          <w:szCs w:val="24"/>
        </w:rPr>
        <w:t>-ellátás:</w:t>
      </w:r>
    </w:p>
    <w:p w:rsidR="00566AB7" w:rsidRPr="00886A81" w:rsidRDefault="00001043" w:rsidP="00757E2C">
      <w:pPr>
        <w:spacing w:line="360" w:lineRule="auto"/>
        <w:jc w:val="both"/>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 xml:space="preserve">A </w:t>
      </w:r>
      <w:proofErr w:type="spellStart"/>
      <w:r w:rsidRPr="00886A81">
        <w:rPr>
          <w:rFonts w:ascii="Times New Roman" w:hAnsi="Times New Roman" w:cs="Times New Roman"/>
          <w:color w:val="000000" w:themeColor="text1"/>
          <w:sz w:val="24"/>
          <w:szCs w:val="24"/>
        </w:rPr>
        <w:t>demens</w:t>
      </w:r>
      <w:proofErr w:type="spellEnd"/>
      <w:r w:rsidRPr="00886A81">
        <w:rPr>
          <w:rFonts w:ascii="Times New Roman" w:hAnsi="Times New Roman" w:cs="Times New Roman"/>
          <w:color w:val="000000" w:themeColor="text1"/>
          <w:sz w:val="24"/>
          <w:szCs w:val="24"/>
        </w:rPr>
        <w:t xml:space="preserve"> személyek gondozása egyéni gondozási terv, mentálhigiénés állapotfelmérés alapján, szakszerű gondozói felügyelet mellett történik. Ez az ellátási forma az igénybe vevők állapotának megőrzése, a meglévő szellemi képességek megtartása mellett a hozzátartozók tehermentesítését is szolgálja. A </w:t>
      </w:r>
      <w:proofErr w:type="spellStart"/>
      <w:r w:rsidRPr="00886A81">
        <w:rPr>
          <w:rFonts w:ascii="Times New Roman" w:hAnsi="Times New Roman" w:cs="Times New Roman"/>
          <w:color w:val="000000" w:themeColor="text1"/>
          <w:sz w:val="24"/>
          <w:szCs w:val="24"/>
        </w:rPr>
        <w:t>demens</w:t>
      </w:r>
      <w:proofErr w:type="spellEnd"/>
      <w:r w:rsidRPr="00886A81">
        <w:rPr>
          <w:rFonts w:ascii="Times New Roman" w:hAnsi="Times New Roman" w:cs="Times New Roman"/>
          <w:color w:val="000000" w:themeColor="text1"/>
          <w:sz w:val="24"/>
          <w:szCs w:val="24"/>
        </w:rPr>
        <w:t xml:space="preserve"> ellátottak számára (állapotuknak megfelelő) egyéni, kiscsoportos vagy integrált foglalkozások szervezése történik napi szinten.</w:t>
      </w:r>
    </w:p>
    <w:tbl>
      <w:tblPr>
        <w:tblStyle w:val="Rcsostblzat"/>
        <w:tblW w:w="0" w:type="auto"/>
        <w:tblLook w:val="04A0" w:firstRow="1" w:lastRow="0" w:firstColumn="1" w:lastColumn="0" w:noHBand="0" w:noVBand="1"/>
      </w:tblPr>
      <w:tblGrid>
        <w:gridCol w:w="1777"/>
        <w:gridCol w:w="2373"/>
        <w:gridCol w:w="2405"/>
        <w:gridCol w:w="2507"/>
      </w:tblGrid>
      <w:tr w:rsidR="00886A81" w:rsidRPr="00886A81" w:rsidTr="00E25A72">
        <w:tc>
          <w:tcPr>
            <w:tcW w:w="1777"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p>
        </w:tc>
        <w:tc>
          <w:tcPr>
            <w:tcW w:w="2409" w:type="dxa"/>
            <w:vAlign w:val="center"/>
          </w:tcPr>
          <w:p w:rsidR="00001043" w:rsidRPr="00886A81" w:rsidRDefault="00001043" w:rsidP="00E25A72">
            <w:pPr>
              <w:spacing w:line="360" w:lineRule="auto"/>
              <w:jc w:val="center"/>
              <w:rPr>
                <w:rFonts w:ascii="Times New Roman" w:hAnsi="Times New Roman" w:cs="Times New Roman"/>
                <w:b/>
                <w:color w:val="000000" w:themeColor="text1"/>
                <w:sz w:val="24"/>
                <w:szCs w:val="24"/>
              </w:rPr>
            </w:pPr>
            <w:r w:rsidRPr="00886A81">
              <w:rPr>
                <w:rFonts w:ascii="Times New Roman" w:hAnsi="Times New Roman" w:cs="Times New Roman"/>
                <w:b/>
                <w:color w:val="000000" w:themeColor="text1"/>
                <w:sz w:val="24"/>
                <w:szCs w:val="24"/>
              </w:rPr>
              <w:t xml:space="preserve">I. számú Alapellátási </w:t>
            </w:r>
            <w:proofErr w:type="gramStart"/>
            <w:r w:rsidRPr="00886A81">
              <w:rPr>
                <w:rFonts w:ascii="Times New Roman" w:hAnsi="Times New Roman" w:cs="Times New Roman"/>
                <w:b/>
                <w:color w:val="000000" w:themeColor="text1"/>
                <w:sz w:val="24"/>
                <w:szCs w:val="24"/>
              </w:rPr>
              <w:t xml:space="preserve">Központ              </w:t>
            </w:r>
            <w:r w:rsidRPr="00886A81">
              <w:rPr>
                <w:rFonts w:ascii="Times New Roman" w:hAnsi="Times New Roman" w:cs="Times New Roman"/>
                <w:color w:val="000000" w:themeColor="text1"/>
                <w:sz w:val="24"/>
                <w:szCs w:val="24"/>
              </w:rPr>
              <w:t>(</w:t>
            </w:r>
            <w:proofErr w:type="gramEnd"/>
            <w:r w:rsidRPr="00886A81">
              <w:rPr>
                <w:rFonts w:ascii="Times New Roman" w:hAnsi="Times New Roman" w:cs="Times New Roman"/>
                <w:color w:val="000000" w:themeColor="text1"/>
                <w:sz w:val="24"/>
                <w:szCs w:val="24"/>
              </w:rPr>
              <w:t>6640 Csongrád, Gr. Apponyi u. 5.)</w:t>
            </w:r>
          </w:p>
        </w:tc>
        <w:tc>
          <w:tcPr>
            <w:tcW w:w="2443" w:type="dxa"/>
            <w:vAlign w:val="center"/>
          </w:tcPr>
          <w:p w:rsidR="00001043" w:rsidRPr="00886A81" w:rsidRDefault="00001043" w:rsidP="00E25A72">
            <w:pPr>
              <w:spacing w:line="360" w:lineRule="auto"/>
              <w:jc w:val="center"/>
              <w:rPr>
                <w:rFonts w:ascii="Times New Roman" w:hAnsi="Times New Roman" w:cs="Times New Roman"/>
                <w:b/>
                <w:color w:val="000000" w:themeColor="text1"/>
                <w:sz w:val="24"/>
                <w:szCs w:val="24"/>
              </w:rPr>
            </w:pPr>
            <w:r w:rsidRPr="00886A81">
              <w:rPr>
                <w:rFonts w:ascii="Times New Roman" w:hAnsi="Times New Roman" w:cs="Times New Roman"/>
                <w:b/>
                <w:color w:val="000000" w:themeColor="text1"/>
                <w:sz w:val="24"/>
                <w:szCs w:val="24"/>
              </w:rPr>
              <w:t xml:space="preserve">II. számú Alapellátási </w:t>
            </w:r>
            <w:proofErr w:type="gramStart"/>
            <w:r w:rsidRPr="00886A81">
              <w:rPr>
                <w:rFonts w:ascii="Times New Roman" w:hAnsi="Times New Roman" w:cs="Times New Roman"/>
                <w:b/>
                <w:color w:val="000000" w:themeColor="text1"/>
                <w:sz w:val="24"/>
                <w:szCs w:val="24"/>
              </w:rPr>
              <w:t xml:space="preserve">Központ           </w:t>
            </w:r>
            <w:r w:rsidRPr="00886A81">
              <w:rPr>
                <w:rFonts w:ascii="Times New Roman" w:hAnsi="Times New Roman" w:cs="Times New Roman"/>
                <w:color w:val="000000" w:themeColor="text1"/>
                <w:sz w:val="24"/>
                <w:szCs w:val="24"/>
              </w:rPr>
              <w:t>(</w:t>
            </w:r>
            <w:proofErr w:type="gramEnd"/>
            <w:r w:rsidRPr="00886A81">
              <w:rPr>
                <w:rFonts w:ascii="Times New Roman" w:hAnsi="Times New Roman" w:cs="Times New Roman"/>
                <w:color w:val="000000" w:themeColor="text1"/>
                <w:sz w:val="24"/>
                <w:szCs w:val="24"/>
              </w:rPr>
              <w:t>6640 Csongrád, Fő u. 64.)</w:t>
            </w:r>
          </w:p>
        </w:tc>
        <w:tc>
          <w:tcPr>
            <w:tcW w:w="2551" w:type="dxa"/>
            <w:vAlign w:val="center"/>
          </w:tcPr>
          <w:p w:rsidR="00001043" w:rsidRPr="00886A81" w:rsidRDefault="00001043" w:rsidP="00E25A72">
            <w:pPr>
              <w:spacing w:line="360" w:lineRule="auto"/>
              <w:jc w:val="center"/>
              <w:rPr>
                <w:rFonts w:ascii="Times New Roman" w:hAnsi="Times New Roman" w:cs="Times New Roman"/>
                <w:b/>
                <w:color w:val="000000" w:themeColor="text1"/>
                <w:sz w:val="24"/>
                <w:szCs w:val="24"/>
              </w:rPr>
            </w:pPr>
            <w:r w:rsidRPr="00886A81">
              <w:rPr>
                <w:rFonts w:ascii="Times New Roman" w:hAnsi="Times New Roman" w:cs="Times New Roman"/>
                <w:b/>
                <w:color w:val="000000" w:themeColor="text1"/>
                <w:sz w:val="24"/>
                <w:szCs w:val="24"/>
              </w:rPr>
              <w:t>III. számú Alapellátási Központ</w:t>
            </w:r>
          </w:p>
          <w:p w:rsidR="00001043" w:rsidRPr="00886A81" w:rsidRDefault="00001043" w:rsidP="00E25A72">
            <w:pPr>
              <w:spacing w:line="360" w:lineRule="auto"/>
              <w:jc w:val="center"/>
              <w:rPr>
                <w:rFonts w:ascii="Times New Roman" w:hAnsi="Times New Roman" w:cs="Times New Roman"/>
                <w:b/>
                <w:color w:val="000000" w:themeColor="text1"/>
                <w:sz w:val="24"/>
                <w:szCs w:val="24"/>
              </w:rPr>
            </w:pPr>
            <w:r w:rsidRPr="00886A81">
              <w:rPr>
                <w:rFonts w:ascii="Times New Roman" w:hAnsi="Times New Roman" w:cs="Times New Roman"/>
                <w:color w:val="000000" w:themeColor="text1"/>
                <w:sz w:val="24"/>
                <w:szCs w:val="24"/>
              </w:rPr>
              <w:t>(6640 Csongrád, Bokros u. 29.)</w:t>
            </w:r>
          </w:p>
        </w:tc>
      </w:tr>
      <w:tr w:rsidR="00886A81" w:rsidRPr="00886A81" w:rsidTr="00E25A72">
        <w:tc>
          <w:tcPr>
            <w:tcW w:w="1777"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proofErr w:type="spellStart"/>
            <w:r w:rsidRPr="00886A81">
              <w:rPr>
                <w:rFonts w:ascii="Times New Roman" w:hAnsi="Times New Roman" w:cs="Times New Roman"/>
                <w:b/>
                <w:bCs/>
                <w:color w:val="000000" w:themeColor="text1"/>
                <w:sz w:val="24"/>
                <w:szCs w:val="24"/>
                <w:lang w:val="en-US"/>
              </w:rPr>
              <w:t>Működési</w:t>
            </w:r>
            <w:proofErr w:type="spellEnd"/>
            <w:r w:rsidRPr="00886A81">
              <w:rPr>
                <w:rFonts w:ascii="Times New Roman" w:hAnsi="Times New Roman" w:cs="Times New Roman"/>
                <w:b/>
                <w:bCs/>
                <w:color w:val="000000" w:themeColor="text1"/>
                <w:sz w:val="24"/>
                <w:szCs w:val="24"/>
                <w:lang w:val="en-US"/>
              </w:rPr>
              <w:t xml:space="preserve"> </w:t>
            </w:r>
            <w:proofErr w:type="spellStart"/>
            <w:r w:rsidRPr="00886A81">
              <w:rPr>
                <w:rFonts w:ascii="Times New Roman" w:hAnsi="Times New Roman" w:cs="Times New Roman"/>
                <w:b/>
                <w:bCs/>
                <w:color w:val="000000" w:themeColor="text1"/>
                <w:sz w:val="24"/>
                <w:szCs w:val="24"/>
                <w:lang w:val="en-US"/>
              </w:rPr>
              <w:t>engedély</w:t>
            </w:r>
            <w:proofErr w:type="spellEnd"/>
            <w:r w:rsidRPr="00886A81">
              <w:rPr>
                <w:rFonts w:ascii="Times New Roman" w:hAnsi="Times New Roman" w:cs="Times New Roman"/>
                <w:b/>
                <w:bCs/>
                <w:color w:val="000000" w:themeColor="text1"/>
                <w:sz w:val="24"/>
                <w:szCs w:val="24"/>
                <w:lang w:val="en-US"/>
              </w:rPr>
              <w:t xml:space="preserve"> </w:t>
            </w:r>
            <w:proofErr w:type="spellStart"/>
            <w:r w:rsidRPr="00886A81">
              <w:rPr>
                <w:rFonts w:ascii="Times New Roman" w:hAnsi="Times New Roman" w:cs="Times New Roman"/>
                <w:b/>
                <w:bCs/>
                <w:color w:val="000000" w:themeColor="text1"/>
                <w:sz w:val="24"/>
                <w:szCs w:val="24"/>
                <w:lang w:val="en-US"/>
              </w:rPr>
              <w:t>száma</w:t>
            </w:r>
            <w:proofErr w:type="spellEnd"/>
          </w:p>
        </w:tc>
        <w:tc>
          <w:tcPr>
            <w:tcW w:w="2409"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bCs/>
                <w:color w:val="000000" w:themeColor="text1"/>
                <w:sz w:val="24"/>
                <w:szCs w:val="24"/>
                <w:lang w:val="en-US"/>
              </w:rPr>
              <w:t>CSC/01/00355-2/2019.</w:t>
            </w:r>
          </w:p>
        </w:tc>
        <w:tc>
          <w:tcPr>
            <w:tcW w:w="2443" w:type="dxa"/>
            <w:vAlign w:val="center"/>
          </w:tcPr>
          <w:p w:rsidR="00001043" w:rsidRPr="00886A81" w:rsidRDefault="00CD0BAF"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CS/C01/00364-3/2021</w:t>
            </w:r>
          </w:p>
        </w:tc>
        <w:tc>
          <w:tcPr>
            <w:tcW w:w="2551"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bCs/>
                <w:color w:val="000000" w:themeColor="text1"/>
                <w:sz w:val="24"/>
                <w:szCs w:val="24"/>
                <w:lang w:val="en-US"/>
              </w:rPr>
              <w:t>CSC/01/00354-2/2019</w:t>
            </w:r>
          </w:p>
        </w:tc>
      </w:tr>
      <w:tr w:rsidR="00886A81" w:rsidRPr="00886A81" w:rsidTr="00E25A72">
        <w:tc>
          <w:tcPr>
            <w:tcW w:w="1777"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proofErr w:type="spellStart"/>
            <w:r w:rsidRPr="00886A81">
              <w:rPr>
                <w:rFonts w:ascii="Times New Roman" w:hAnsi="Times New Roman" w:cs="Times New Roman"/>
                <w:b/>
                <w:bCs/>
                <w:color w:val="000000" w:themeColor="text1"/>
                <w:sz w:val="24"/>
                <w:szCs w:val="24"/>
                <w:lang w:val="en-US"/>
              </w:rPr>
              <w:t>Bejegyzés</w:t>
            </w:r>
            <w:proofErr w:type="spellEnd"/>
            <w:r w:rsidRPr="00886A81">
              <w:rPr>
                <w:rFonts w:ascii="Times New Roman" w:hAnsi="Times New Roman" w:cs="Times New Roman"/>
                <w:b/>
                <w:bCs/>
                <w:color w:val="000000" w:themeColor="text1"/>
                <w:sz w:val="24"/>
                <w:szCs w:val="24"/>
                <w:lang w:val="en-US"/>
              </w:rPr>
              <w:t xml:space="preserve"> </w:t>
            </w:r>
            <w:proofErr w:type="spellStart"/>
            <w:r w:rsidRPr="00886A81">
              <w:rPr>
                <w:rFonts w:ascii="Times New Roman" w:hAnsi="Times New Roman" w:cs="Times New Roman"/>
                <w:b/>
                <w:bCs/>
                <w:color w:val="000000" w:themeColor="text1"/>
                <w:sz w:val="24"/>
                <w:szCs w:val="24"/>
                <w:lang w:val="en-US"/>
              </w:rPr>
              <w:t>hatálya</w:t>
            </w:r>
            <w:proofErr w:type="spellEnd"/>
          </w:p>
        </w:tc>
        <w:tc>
          <w:tcPr>
            <w:tcW w:w="2409"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proofErr w:type="spellStart"/>
            <w:r w:rsidRPr="00886A81">
              <w:rPr>
                <w:rFonts w:ascii="Times New Roman" w:hAnsi="Times New Roman" w:cs="Times New Roman"/>
                <w:bCs/>
                <w:color w:val="000000" w:themeColor="text1"/>
                <w:sz w:val="24"/>
                <w:szCs w:val="24"/>
                <w:lang w:val="en-US"/>
              </w:rPr>
              <w:t>határozatlan</w:t>
            </w:r>
            <w:proofErr w:type="spellEnd"/>
          </w:p>
        </w:tc>
        <w:tc>
          <w:tcPr>
            <w:tcW w:w="2443"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proofErr w:type="spellStart"/>
            <w:r w:rsidRPr="00886A81">
              <w:rPr>
                <w:rFonts w:ascii="Times New Roman" w:hAnsi="Times New Roman" w:cs="Times New Roman"/>
                <w:bCs/>
                <w:color w:val="000000" w:themeColor="text1"/>
                <w:sz w:val="24"/>
                <w:szCs w:val="24"/>
                <w:lang w:val="en-US"/>
              </w:rPr>
              <w:t>határozatlan</w:t>
            </w:r>
            <w:proofErr w:type="spellEnd"/>
          </w:p>
        </w:tc>
        <w:tc>
          <w:tcPr>
            <w:tcW w:w="2551"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proofErr w:type="spellStart"/>
            <w:r w:rsidRPr="00886A81">
              <w:rPr>
                <w:rFonts w:ascii="Times New Roman" w:hAnsi="Times New Roman" w:cs="Times New Roman"/>
                <w:bCs/>
                <w:color w:val="000000" w:themeColor="text1"/>
                <w:sz w:val="24"/>
                <w:szCs w:val="24"/>
                <w:lang w:val="en-US"/>
              </w:rPr>
              <w:t>határozatlan</w:t>
            </w:r>
            <w:proofErr w:type="spellEnd"/>
          </w:p>
        </w:tc>
      </w:tr>
      <w:tr w:rsidR="00886A81" w:rsidRPr="00886A81" w:rsidTr="00E25A72">
        <w:tc>
          <w:tcPr>
            <w:tcW w:w="1777"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b/>
                <w:color w:val="000000" w:themeColor="text1"/>
                <w:sz w:val="24"/>
                <w:szCs w:val="24"/>
              </w:rPr>
              <w:t>Ellátási terület</w:t>
            </w:r>
          </w:p>
        </w:tc>
        <w:tc>
          <w:tcPr>
            <w:tcW w:w="2409"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Csongrád város közigazgatási területe</w:t>
            </w:r>
          </w:p>
        </w:tc>
        <w:tc>
          <w:tcPr>
            <w:tcW w:w="2443"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Csongrád város közigazgatási területe</w:t>
            </w:r>
          </w:p>
        </w:tc>
        <w:tc>
          <w:tcPr>
            <w:tcW w:w="2551"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Csongrád város közigazgatási területe</w:t>
            </w:r>
          </w:p>
        </w:tc>
      </w:tr>
      <w:tr w:rsidR="00886A81" w:rsidRPr="00886A81" w:rsidTr="00E25A72">
        <w:tc>
          <w:tcPr>
            <w:tcW w:w="1777"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b/>
                <w:color w:val="000000" w:themeColor="text1"/>
                <w:sz w:val="24"/>
                <w:szCs w:val="24"/>
              </w:rPr>
              <w:t>Engedélyezett férőhelyszám</w:t>
            </w:r>
          </w:p>
        </w:tc>
        <w:tc>
          <w:tcPr>
            <w:tcW w:w="2409"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30 fő</w:t>
            </w:r>
          </w:p>
        </w:tc>
        <w:tc>
          <w:tcPr>
            <w:tcW w:w="2443"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30 fő</w:t>
            </w:r>
          </w:p>
        </w:tc>
        <w:tc>
          <w:tcPr>
            <w:tcW w:w="2551"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30 fő</w:t>
            </w:r>
          </w:p>
        </w:tc>
      </w:tr>
      <w:tr w:rsidR="00886A81" w:rsidRPr="00886A81" w:rsidTr="00E25A72">
        <w:tc>
          <w:tcPr>
            <w:tcW w:w="1777"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b/>
                <w:color w:val="000000" w:themeColor="text1"/>
                <w:sz w:val="24"/>
                <w:szCs w:val="24"/>
              </w:rPr>
              <w:t>Kihasználtsága</w:t>
            </w:r>
          </w:p>
        </w:tc>
        <w:tc>
          <w:tcPr>
            <w:tcW w:w="2409"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100 %</w:t>
            </w:r>
          </w:p>
        </w:tc>
        <w:tc>
          <w:tcPr>
            <w:tcW w:w="2443"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100 %</w:t>
            </w:r>
          </w:p>
        </w:tc>
        <w:tc>
          <w:tcPr>
            <w:tcW w:w="2551"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100 %</w:t>
            </w:r>
          </w:p>
        </w:tc>
      </w:tr>
      <w:tr w:rsidR="00886A81" w:rsidRPr="00886A81" w:rsidTr="00E25A72">
        <w:tc>
          <w:tcPr>
            <w:tcW w:w="1777" w:type="dxa"/>
            <w:vAlign w:val="center"/>
          </w:tcPr>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b/>
                <w:color w:val="000000" w:themeColor="text1"/>
                <w:sz w:val="24"/>
                <w:szCs w:val="24"/>
              </w:rPr>
              <w:t>Dolgozói létszám</w:t>
            </w:r>
          </w:p>
          <w:p w:rsidR="00001043" w:rsidRPr="00886A81" w:rsidRDefault="00001043" w:rsidP="00E25A72">
            <w:pPr>
              <w:spacing w:line="360" w:lineRule="auto"/>
              <w:jc w:val="center"/>
              <w:rPr>
                <w:rFonts w:ascii="Times New Roman" w:hAnsi="Times New Roman" w:cs="Times New Roman"/>
                <w:color w:val="000000" w:themeColor="text1"/>
                <w:sz w:val="24"/>
                <w:szCs w:val="24"/>
              </w:rPr>
            </w:pPr>
          </w:p>
        </w:tc>
        <w:tc>
          <w:tcPr>
            <w:tcW w:w="2409" w:type="dxa"/>
          </w:tcPr>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1 fő terápiás munkatárs,</w:t>
            </w:r>
          </w:p>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1 fő szociális gondozó,</w:t>
            </w:r>
          </w:p>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1 fő mentálhigiénés munkatárs,</w:t>
            </w:r>
          </w:p>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1 fő szociális segítő</w:t>
            </w:r>
          </w:p>
          <w:p w:rsidR="00001043" w:rsidRPr="00886A81" w:rsidRDefault="00001043" w:rsidP="00E25A72">
            <w:pPr>
              <w:spacing w:line="360" w:lineRule="auto"/>
              <w:jc w:val="center"/>
              <w:rPr>
                <w:rFonts w:ascii="Times New Roman" w:hAnsi="Times New Roman" w:cs="Times New Roman"/>
                <w:color w:val="000000" w:themeColor="text1"/>
                <w:sz w:val="24"/>
                <w:szCs w:val="24"/>
              </w:rPr>
            </w:pPr>
          </w:p>
        </w:tc>
        <w:tc>
          <w:tcPr>
            <w:tcW w:w="2443" w:type="dxa"/>
          </w:tcPr>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1 fő szakmai vezető,</w:t>
            </w:r>
          </w:p>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1 fő szociális gondozó,</w:t>
            </w:r>
          </w:p>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1 fő terápiás munkatárs,</w:t>
            </w:r>
          </w:p>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1 fő segédgondozó (6 órában)</w:t>
            </w:r>
          </w:p>
        </w:tc>
        <w:tc>
          <w:tcPr>
            <w:tcW w:w="2551" w:type="dxa"/>
          </w:tcPr>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1 fő szakmai vezető,</w:t>
            </w:r>
          </w:p>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1 fő gondozónő,</w:t>
            </w:r>
          </w:p>
          <w:p w:rsidR="00001043" w:rsidRPr="00886A81" w:rsidRDefault="00001043" w:rsidP="00E25A72">
            <w:pPr>
              <w:spacing w:line="360" w:lineRule="auto"/>
              <w:jc w:val="center"/>
              <w:rPr>
                <w:rFonts w:ascii="Times New Roman" w:hAnsi="Times New Roman" w:cs="Times New Roman"/>
                <w:color w:val="000000" w:themeColor="text1"/>
                <w:sz w:val="24"/>
                <w:szCs w:val="24"/>
              </w:rPr>
            </w:pPr>
            <w:r w:rsidRPr="00886A81">
              <w:rPr>
                <w:rFonts w:ascii="Times New Roman" w:hAnsi="Times New Roman" w:cs="Times New Roman"/>
                <w:color w:val="000000" w:themeColor="text1"/>
                <w:sz w:val="24"/>
                <w:szCs w:val="24"/>
              </w:rPr>
              <w:t>1 fő szociális segítő</w:t>
            </w:r>
          </w:p>
          <w:p w:rsidR="00001043" w:rsidRPr="00886A81" w:rsidRDefault="00001043" w:rsidP="00E25A72">
            <w:pPr>
              <w:spacing w:line="360" w:lineRule="auto"/>
              <w:jc w:val="center"/>
              <w:rPr>
                <w:rFonts w:ascii="Times New Roman" w:hAnsi="Times New Roman" w:cs="Times New Roman"/>
                <w:color w:val="000000" w:themeColor="text1"/>
                <w:sz w:val="24"/>
                <w:szCs w:val="24"/>
              </w:rPr>
            </w:pPr>
          </w:p>
        </w:tc>
      </w:tr>
    </w:tbl>
    <w:p w:rsidR="00D336DC" w:rsidRDefault="00D336DC" w:rsidP="00516523">
      <w:pPr>
        <w:shd w:val="clear" w:color="auto" w:fill="FFFFFF"/>
        <w:spacing w:after="120" w:line="360" w:lineRule="auto"/>
        <w:jc w:val="both"/>
        <w:rPr>
          <w:rFonts w:ascii="Times New Roman" w:hAnsi="Times New Roman" w:cs="Times New Roman"/>
          <w:color w:val="FF0000"/>
          <w:sz w:val="24"/>
          <w:szCs w:val="24"/>
        </w:rPr>
      </w:pPr>
    </w:p>
    <w:p w:rsidR="000A0FAA" w:rsidRDefault="000A0FAA" w:rsidP="00516523">
      <w:pPr>
        <w:shd w:val="clear" w:color="auto" w:fill="FFFFFF"/>
        <w:spacing w:after="120" w:line="360" w:lineRule="auto"/>
        <w:jc w:val="both"/>
        <w:rPr>
          <w:rFonts w:ascii="Times New Roman" w:hAnsi="Times New Roman" w:cs="Times New Roman"/>
          <w:color w:val="FF0000"/>
          <w:sz w:val="24"/>
          <w:szCs w:val="24"/>
        </w:rPr>
      </w:pPr>
    </w:p>
    <w:p w:rsidR="000A0FAA" w:rsidRDefault="000A0FAA" w:rsidP="00516523">
      <w:pPr>
        <w:shd w:val="clear" w:color="auto" w:fill="FFFFFF"/>
        <w:spacing w:after="120" w:line="360" w:lineRule="auto"/>
        <w:jc w:val="both"/>
        <w:rPr>
          <w:rFonts w:ascii="Times New Roman" w:hAnsi="Times New Roman" w:cs="Times New Roman"/>
          <w:color w:val="FF0000"/>
          <w:sz w:val="24"/>
          <w:szCs w:val="24"/>
        </w:rPr>
      </w:pPr>
    </w:p>
    <w:p w:rsidR="000A0FAA" w:rsidRPr="00C27604" w:rsidRDefault="000A0FAA" w:rsidP="00516523">
      <w:pPr>
        <w:shd w:val="clear" w:color="auto" w:fill="FFFFFF"/>
        <w:spacing w:after="120" w:line="360" w:lineRule="auto"/>
        <w:jc w:val="both"/>
        <w:rPr>
          <w:rFonts w:ascii="Times New Roman" w:hAnsi="Times New Roman" w:cs="Times New Roman"/>
          <w:color w:val="FF0000"/>
          <w:sz w:val="24"/>
          <w:szCs w:val="24"/>
        </w:rPr>
      </w:pPr>
    </w:p>
    <w:p w:rsidR="00001043" w:rsidRDefault="00001043" w:rsidP="00C1126E">
      <w:pPr>
        <w:spacing w:after="120" w:line="360" w:lineRule="auto"/>
        <w:jc w:val="center"/>
        <w:rPr>
          <w:rFonts w:ascii="Times New Roman" w:hAnsi="Times New Roman" w:cs="Times New Roman"/>
          <w:b/>
          <w:color w:val="000000" w:themeColor="text1"/>
          <w:sz w:val="24"/>
          <w:szCs w:val="24"/>
          <w:u w:val="single"/>
        </w:rPr>
      </w:pPr>
      <w:r w:rsidRPr="003C6C7B">
        <w:rPr>
          <w:rFonts w:ascii="Times New Roman" w:hAnsi="Times New Roman" w:cs="Times New Roman"/>
          <w:b/>
          <w:color w:val="000000" w:themeColor="text1"/>
          <w:sz w:val="24"/>
          <w:szCs w:val="24"/>
          <w:u w:val="single"/>
        </w:rPr>
        <w:t>Fogyatékkal élők nappali ellátása</w:t>
      </w:r>
    </w:p>
    <w:p w:rsidR="00D37782" w:rsidRPr="00EF2930" w:rsidRDefault="00D37782" w:rsidP="00D37782">
      <w:pPr>
        <w:shd w:val="clear" w:color="auto" w:fill="FFFFFF"/>
        <w:spacing w:after="45" w:line="360" w:lineRule="auto"/>
        <w:jc w:val="both"/>
        <w:rPr>
          <w:rFonts w:ascii="Times New Roman" w:eastAsia="Times New Roman" w:hAnsi="Times New Roman" w:cs="Times New Roman"/>
          <w:color w:val="00B050"/>
          <w:sz w:val="24"/>
          <w:szCs w:val="24"/>
          <w:lang w:eastAsia="hu-HU"/>
        </w:rPr>
      </w:pPr>
      <w:r w:rsidRPr="00EF2930">
        <w:rPr>
          <w:rFonts w:ascii="Times New Roman" w:eastAsia="Times New Roman" w:hAnsi="Times New Roman" w:cs="Times New Roman"/>
          <w:color w:val="00B050"/>
          <w:sz w:val="24"/>
          <w:szCs w:val="24"/>
          <w:lang w:eastAsia="hu-HU"/>
        </w:rPr>
        <w:t xml:space="preserve">A nappali ellátás </w:t>
      </w:r>
      <w:r w:rsidRPr="00D37782">
        <w:rPr>
          <w:rFonts w:ascii="Times New Roman" w:eastAsia="Times New Roman" w:hAnsi="Times New Roman" w:cs="Times New Roman"/>
          <w:color w:val="00B050"/>
          <w:sz w:val="24"/>
          <w:szCs w:val="24"/>
          <w:lang w:eastAsia="hu-HU"/>
        </w:rPr>
        <w:t xml:space="preserve">a </w:t>
      </w:r>
      <w:r w:rsidRPr="00EF2930">
        <w:rPr>
          <w:rFonts w:ascii="Times New Roman" w:eastAsia="Times New Roman" w:hAnsi="Times New Roman" w:cs="Times New Roman"/>
          <w:color w:val="00B050"/>
          <w:sz w:val="24"/>
          <w:szCs w:val="24"/>
          <w:lang w:eastAsia="hu-HU"/>
        </w:rPr>
        <w:t>harmadik életévüket betöltött, önkiszolgálásra részben képes vagy önellátásra nem képes, de felügyeletre szoruló fogyatékos, illetve autista személyek</w:t>
      </w:r>
      <w:r w:rsidRPr="00D37782">
        <w:rPr>
          <w:rFonts w:ascii="Times New Roman" w:eastAsia="Times New Roman" w:hAnsi="Times New Roman" w:cs="Times New Roman"/>
          <w:color w:val="00B050"/>
          <w:sz w:val="24"/>
          <w:szCs w:val="24"/>
          <w:lang w:eastAsia="hu-HU"/>
        </w:rPr>
        <w:t xml:space="preserve"> </w:t>
      </w:r>
      <w:r w:rsidRPr="00EF2930">
        <w:rPr>
          <w:rFonts w:ascii="Times New Roman" w:eastAsia="Times New Roman" w:hAnsi="Times New Roman" w:cs="Times New Roman"/>
          <w:color w:val="00B050"/>
          <w:sz w:val="24"/>
          <w:szCs w:val="24"/>
          <w:lang w:eastAsia="hu-HU"/>
        </w:rPr>
        <w:t>részére biztosít lehetőséget a napközbeni tartózkodásra, társas kapcsolatokra, valamint az alapvető higiéniai szükségleteik kielégítésére</w:t>
      </w:r>
      <w:r w:rsidRPr="00D37782">
        <w:rPr>
          <w:rFonts w:ascii="Times New Roman" w:eastAsia="Times New Roman" w:hAnsi="Times New Roman" w:cs="Times New Roman"/>
          <w:color w:val="00B050"/>
          <w:sz w:val="24"/>
          <w:szCs w:val="24"/>
          <w:lang w:eastAsia="hu-HU"/>
        </w:rPr>
        <w:t>.</w:t>
      </w:r>
    </w:p>
    <w:p w:rsidR="00001043" w:rsidRDefault="00001043" w:rsidP="00757E2C">
      <w:pPr>
        <w:spacing w:after="0" w:line="360" w:lineRule="auto"/>
        <w:jc w:val="both"/>
        <w:rPr>
          <w:rFonts w:ascii="Times New Roman" w:hAnsi="Times New Roman" w:cs="Times New Roman"/>
          <w:color w:val="000000" w:themeColor="text1"/>
          <w:sz w:val="24"/>
          <w:szCs w:val="24"/>
        </w:rPr>
      </w:pPr>
      <w:r w:rsidRPr="003C6C7B">
        <w:rPr>
          <w:rFonts w:ascii="Times New Roman" w:hAnsi="Times New Roman" w:cs="Times New Roman"/>
          <w:b/>
          <w:color w:val="000000" w:themeColor="text1"/>
          <w:sz w:val="24"/>
          <w:szCs w:val="24"/>
        </w:rPr>
        <w:t xml:space="preserve">Szolgáltatást nyújtó intézmény: </w:t>
      </w:r>
      <w:r w:rsidRPr="003C6C7B">
        <w:rPr>
          <w:rFonts w:ascii="Times New Roman" w:hAnsi="Times New Roman" w:cs="Times New Roman"/>
          <w:color w:val="000000" w:themeColor="text1"/>
          <w:sz w:val="24"/>
          <w:szCs w:val="24"/>
        </w:rPr>
        <w:t>Esély Szociális Alapellátási Központ - Fogyatékkal Élők Nappali Intézménye</w:t>
      </w:r>
    </w:p>
    <w:p w:rsidR="004E6FCE" w:rsidRPr="00EB781F" w:rsidRDefault="004E6FCE" w:rsidP="004E6FCE">
      <w:pPr>
        <w:spacing w:after="0" w:line="360" w:lineRule="auto"/>
        <w:jc w:val="both"/>
        <w:rPr>
          <w:rFonts w:ascii="Times New Roman" w:hAnsi="Times New Roman" w:cs="Times New Roman"/>
          <w:b/>
          <w:color w:val="00B050"/>
          <w:sz w:val="24"/>
          <w:szCs w:val="24"/>
        </w:rPr>
      </w:pPr>
      <w:r w:rsidRPr="00EB781F">
        <w:rPr>
          <w:rFonts w:ascii="Times New Roman" w:hAnsi="Times New Roman" w:cs="Times New Roman"/>
          <w:b/>
          <w:color w:val="00B050"/>
          <w:sz w:val="24"/>
          <w:szCs w:val="24"/>
        </w:rPr>
        <w:t>Fenntartó:</w:t>
      </w:r>
      <w:r w:rsidRPr="00EB781F">
        <w:rPr>
          <w:rFonts w:ascii="Times New Roman" w:hAnsi="Times New Roman" w:cs="Times New Roman"/>
          <w:color w:val="00B050"/>
          <w:sz w:val="24"/>
          <w:szCs w:val="24"/>
        </w:rPr>
        <w:t xml:space="preserve"> </w:t>
      </w:r>
      <w:proofErr w:type="spellStart"/>
      <w:r w:rsidRPr="00D170BA">
        <w:rPr>
          <w:rFonts w:ascii="Times New Roman" w:hAnsi="Times New Roman" w:cs="Times New Roman"/>
          <w:color w:val="00B050"/>
          <w:sz w:val="24"/>
          <w:szCs w:val="24"/>
          <w:lang w:val="en-US"/>
        </w:rPr>
        <w:t>Alsó</w:t>
      </w:r>
      <w:proofErr w:type="spellEnd"/>
      <w:r w:rsidRPr="00D170BA">
        <w:rPr>
          <w:rFonts w:ascii="Times New Roman" w:hAnsi="Times New Roman" w:cs="Times New Roman"/>
          <w:color w:val="00B050"/>
          <w:sz w:val="24"/>
          <w:szCs w:val="24"/>
          <w:lang w:val="en-US"/>
        </w:rPr>
        <w:t>-Tisza-</w:t>
      </w:r>
      <w:proofErr w:type="spellStart"/>
      <w:r w:rsidRPr="00D170BA">
        <w:rPr>
          <w:rFonts w:ascii="Times New Roman" w:hAnsi="Times New Roman" w:cs="Times New Roman"/>
          <w:color w:val="00B050"/>
          <w:sz w:val="24"/>
          <w:szCs w:val="24"/>
          <w:lang w:val="en-US"/>
        </w:rPr>
        <w:t>menti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Önkormányzati</w:t>
      </w:r>
      <w:proofErr w:type="spellEnd"/>
      <w:r w:rsidRPr="00D170BA">
        <w:rPr>
          <w:rFonts w:ascii="Times New Roman" w:hAnsi="Times New Roman" w:cs="Times New Roman"/>
          <w:color w:val="00B050"/>
          <w:sz w:val="24"/>
          <w:szCs w:val="24"/>
          <w:lang w:val="en-US"/>
        </w:rPr>
        <w:t xml:space="preserve"> </w:t>
      </w:r>
      <w:proofErr w:type="spellStart"/>
      <w:r w:rsidRPr="00D170BA">
        <w:rPr>
          <w:rFonts w:ascii="Times New Roman" w:hAnsi="Times New Roman" w:cs="Times New Roman"/>
          <w:color w:val="00B050"/>
          <w:sz w:val="24"/>
          <w:szCs w:val="24"/>
          <w:lang w:val="en-US"/>
        </w:rPr>
        <w:t>Társulás</w:t>
      </w:r>
      <w:proofErr w:type="spellEnd"/>
    </w:p>
    <w:p w:rsidR="00001043" w:rsidRPr="003C6C7B" w:rsidRDefault="00001043" w:rsidP="00757E2C">
      <w:pPr>
        <w:spacing w:after="0" w:line="360" w:lineRule="auto"/>
        <w:jc w:val="both"/>
        <w:rPr>
          <w:rFonts w:ascii="Times New Roman" w:hAnsi="Times New Roman" w:cs="Times New Roman"/>
          <w:b/>
          <w:color w:val="000000" w:themeColor="text1"/>
          <w:sz w:val="24"/>
          <w:szCs w:val="24"/>
        </w:rPr>
      </w:pPr>
      <w:r w:rsidRPr="003C6C7B">
        <w:rPr>
          <w:rFonts w:ascii="Times New Roman" w:hAnsi="Times New Roman" w:cs="Times New Roman"/>
          <w:b/>
          <w:color w:val="000000" w:themeColor="text1"/>
          <w:sz w:val="24"/>
          <w:szCs w:val="24"/>
        </w:rPr>
        <w:t xml:space="preserve">Telephely: </w:t>
      </w:r>
      <w:r w:rsidRPr="003C6C7B">
        <w:rPr>
          <w:rFonts w:ascii="Times New Roman" w:hAnsi="Times New Roman" w:cs="Times New Roman"/>
          <w:color w:val="000000" w:themeColor="text1"/>
          <w:sz w:val="24"/>
          <w:szCs w:val="24"/>
        </w:rPr>
        <w:t>6640</w:t>
      </w:r>
      <w:r w:rsidRPr="003C6C7B">
        <w:rPr>
          <w:rFonts w:ascii="Times New Roman" w:hAnsi="Times New Roman" w:cs="Times New Roman"/>
          <w:b/>
          <w:color w:val="000000" w:themeColor="text1"/>
          <w:sz w:val="24"/>
          <w:szCs w:val="24"/>
        </w:rPr>
        <w:t xml:space="preserve"> </w:t>
      </w:r>
      <w:r w:rsidRPr="003C6C7B">
        <w:rPr>
          <w:rFonts w:ascii="Times New Roman" w:hAnsi="Times New Roman" w:cs="Times New Roman"/>
          <w:color w:val="000000" w:themeColor="text1"/>
          <w:sz w:val="24"/>
          <w:szCs w:val="24"/>
        </w:rPr>
        <w:t>Csongrád, Síp u. 3.</w:t>
      </w:r>
    </w:p>
    <w:p w:rsidR="00001043" w:rsidRPr="003C6C7B" w:rsidRDefault="00001043" w:rsidP="00757E2C">
      <w:pPr>
        <w:spacing w:after="0" w:line="360" w:lineRule="auto"/>
        <w:jc w:val="both"/>
        <w:rPr>
          <w:rFonts w:ascii="Times New Roman" w:hAnsi="Times New Roman" w:cs="Times New Roman"/>
          <w:bCs/>
          <w:color w:val="000000" w:themeColor="text1"/>
          <w:sz w:val="24"/>
          <w:szCs w:val="24"/>
          <w:lang w:val="en-US"/>
        </w:rPr>
      </w:pPr>
      <w:proofErr w:type="spellStart"/>
      <w:r w:rsidRPr="003C6C7B">
        <w:rPr>
          <w:rFonts w:ascii="Times New Roman" w:hAnsi="Times New Roman" w:cs="Times New Roman"/>
          <w:b/>
          <w:bCs/>
          <w:color w:val="000000" w:themeColor="text1"/>
          <w:sz w:val="24"/>
          <w:szCs w:val="24"/>
          <w:lang w:val="en-US"/>
        </w:rPr>
        <w:t>Működési</w:t>
      </w:r>
      <w:proofErr w:type="spellEnd"/>
      <w:r w:rsidRPr="003C6C7B">
        <w:rPr>
          <w:rFonts w:ascii="Times New Roman" w:hAnsi="Times New Roman" w:cs="Times New Roman"/>
          <w:b/>
          <w:bCs/>
          <w:color w:val="000000" w:themeColor="text1"/>
          <w:sz w:val="24"/>
          <w:szCs w:val="24"/>
          <w:lang w:val="en-US"/>
        </w:rPr>
        <w:t xml:space="preserve"> </w:t>
      </w:r>
      <w:proofErr w:type="spellStart"/>
      <w:r w:rsidRPr="003C6C7B">
        <w:rPr>
          <w:rFonts w:ascii="Times New Roman" w:hAnsi="Times New Roman" w:cs="Times New Roman"/>
          <w:b/>
          <w:bCs/>
          <w:color w:val="000000" w:themeColor="text1"/>
          <w:sz w:val="24"/>
          <w:szCs w:val="24"/>
          <w:lang w:val="en-US"/>
        </w:rPr>
        <w:t>engedély</w:t>
      </w:r>
      <w:proofErr w:type="spellEnd"/>
      <w:r w:rsidRPr="003C6C7B">
        <w:rPr>
          <w:rFonts w:ascii="Times New Roman" w:hAnsi="Times New Roman" w:cs="Times New Roman"/>
          <w:b/>
          <w:bCs/>
          <w:color w:val="000000" w:themeColor="text1"/>
          <w:sz w:val="24"/>
          <w:szCs w:val="24"/>
          <w:lang w:val="en-US"/>
        </w:rPr>
        <w:t xml:space="preserve"> </w:t>
      </w:r>
      <w:proofErr w:type="spellStart"/>
      <w:r w:rsidRPr="003C6C7B">
        <w:rPr>
          <w:rFonts w:ascii="Times New Roman" w:hAnsi="Times New Roman" w:cs="Times New Roman"/>
          <w:b/>
          <w:bCs/>
          <w:color w:val="000000" w:themeColor="text1"/>
          <w:sz w:val="24"/>
          <w:szCs w:val="24"/>
          <w:lang w:val="en-US"/>
        </w:rPr>
        <w:t>száma</w:t>
      </w:r>
      <w:proofErr w:type="spellEnd"/>
      <w:r w:rsidRPr="003C6C7B">
        <w:rPr>
          <w:rFonts w:ascii="Times New Roman" w:hAnsi="Times New Roman" w:cs="Times New Roman"/>
          <w:b/>
          <w:bCs/>
          <w:color w:val="000000" w:themeColor="text1"/>
          <w:sz w:val="24"/>
          <w:szCs w:val="24"/>
          <w:lang w:val="en-US"/>
        </w:rPr>
        <w:t>:</w:t>
      </w:r>
      <w:r w:rsidRPr="003C6C7B">
        <w:rPr>
          <w:rFonts w:ascii="Times New Roman" w:hAnsi="Times New Roman" w:cs="Times New Roman"/>
          <w:bCs/>
          <w:color w:val="000000" w:themeColor="text1"/>
          <w:sz w:val="24"/>
          <w:szCs w:val="24"/>
          <w:lang w:val="en-US"/>
        </w:rPr>
        <w:t xml:space="preserve"> CSC/01/352-2/2019.</w:t>
      </w:r>
    </w:p>
    <w:p w:rsidR="00001043" w:rsidRPr="003C6C7B" w:rsidRDefault="00001043" w:rsidP="00757E2C">
      <w:pPr>
        <w:spacing w:after="0" w:line="360" w:lineRule="auto"/>
        <w:jc w:val="both"/>
        <w:rPr>
          <w:rFonts w:ascii="Times New Roman" w:hAnsi="Times New Roman" w:cs="Times New Roman"/>
          <w:bCs/>
          <w:color w:val="000000" w:themeColor="text1"/>
          <w:sz w:val="24"/>
          <w:szCs w:val="24"/>
          <w:lang w:val="en-US"/>
        </w:rPr>
      </w:pPr>
      <w:proofErr w:type="spellStart"/>
      <w:r w:rsidRPr="003C6C7B">
        <w:rPr>
          <w:rFonts w:ascii="Times New Roman" w:hAnsi="Times New Roman" w:cs="Times New Roman"/>
          <w:b/>
          <w:bCs/>
          <w:color w:val="000000" w:themeColor="text1"/>
          <w:sz w:val="24"/>
          <w:szCs w:val="24"/>
          <w:lang w:val="en-US"/>
        </w:rPr>
        <w:t>Bejegyzés</w:t>
      </w:r>
      <w:proofErr w:type="spellEnd"/>
      <w:r w:rsidRPr="003C6C7B">
        <w:rPr>
          <w:rFonts w:ascii="Times New Roman" w:hAnsi="Times New Roman" w:cs="Times New Roman"/>
          <w:b/>
          <w:bCs/>
          <w:color w:val="000000" w:themeColor="text1"/>
          <w:sz w:val="24"/>
          <w:szCs w:val="24"/>
          <w:lang w:val="en-US"/>
        </w:rPr>
        <w:t xml:space="preserve"> </w:t>
      </w:r>
      <w:proofErr w:type="spellStart"/>
      <w:r w:rsidRPr="003C6C7B">
        <w:rPr>
          <w:rFonts w:ascii="Times New Roman" w:hAnsi="Times New Roman" w:cs="Times New Roman"/>
          <w:b/>
          <w:bCs/>
          <w:color w:val="000000" w:themeColor="text1"/>
          <w:sz w:val="24"/>
          <w:szCs w:val="24"/>
          <w:lang w:val="en-US"/>
        </w:rPr>
        <w:t>hatálya</w:t>
      </w:r>
      <w:proofErr w:type="spellEnd"/>
      <w:r w:rsidRPr="003C6C7B">
        <w:rPr>
          <w:rFonts w:ascii="Times New Roman" w:hAnsi="Times New Roman" w:cs="Times New Roman"/>
          <w:b/>
          <w:bCs/>
          <w:color w:val="000000" w:themeColor="text1"/>
          <w:sz w:val="24"/>
          <w:szCs w:val="24"/>
          <w:lang w:val="en-US"/>
        </w:rPr>
        <w:t>:</w:t>
      </w:r>
      <w:r w:rsidRPr="003C6C7B">
        <w:rPr>
          <w:rFonts w:ascii="Times New Roman" w:hAnsi="Times New Roman" w:cs="Times New Roman"/>
          <w:bCs/>
          <w:color w:val="000000" w:themeColor="text1"/>
          <w:sz w:val="24"/>
          <w:szCs w:val="24"/>
          <w:lang w:val="en-US"/>
        </w:rPr>
        <w:t xml:space="preserve"> </w:t>
      </w:r>
      <w:proofErr w:type="spellStart"/>
      <w:r w:rsidRPr="003C6C7B">
        <w:rPr>
          <w:rFonts w:ascii="Times New Roman" w:hAnsi="Times New Roman" w:cs="Times New Roman"/>
          <w:bCs/>
          <w:color w:val="000000" w:themeColor="text1"/>
          <w:sz w:val="24"/>
          <w:szCs w:val="24"/>
          <w:lang w:val="en-US"/>
        </w:rPr>
        <w:t>határozatlan</w:t>
      </w:r>
      <w:proofErr w:type="spellEnd"/>
    </w:p>
    <w:p w:rsidR="00001043" w:rsidRPr="003C6C7B" w:rsidRDefault="00001043" w:rsidP="00757E2C">
      <w:pPr>
        <w:spacing w:after="0" w:line="360" w:lineRule="auto"/>
        <w:jc w:val="both"/>
        <w:rPr>
          <w:rFonts w:ascii="Times New Roman" w:hAnsi="Times New Roman" w:cs="Times New Roman"/>
          <w:color w:val="000000" w:themeColor="text1"/>
          <w:sz w:val="24"/>
          <w:szCs w:val="24"/>
        </w:rPr>
      </w:pPr>
      <w:r w:rsidRPr="003C6C7B">
        <w:rPr>
          <w:rFonts w:ascii="Times New Roman" w:hAnsi="Times New Roman" w:cs="Times New Roman"/>
          <w:b/>
          <w:color w:val="000000" w:themeColor="text1"/>
          <w:sz w:val="24"/>
          <w:szCs w:val="24"/>
        </w:rPr>
        <w:t>Ellátási terület:</w:t>
      </w:r>
      <w:r w:rsidRPr="003C6C7B">
        <w:rPr>
          <w:rFonts w:ascii="Times New Roman" w:hAnsi="Times New Roman" w:cs="Times New Roman"/>
          <w:color w:val="000000" w:themeColor="text1"/>
          <w:sz w:val="24"/>
          <w:szCs w:val="24"/>
        </w:rPr>
        <w:t xml:space="preserve"> Csongrád város, Felgyő, Csanytelek, Tömörkény községek közigazgatási területe</w:t>
      </w:r>
    </w:p>
    <w:p w:rsidR="00001043" w:rsidRDefault="00001043" w:rsidP="00757E2C">
      <w:pPr>
        <w:spacing w:after="0" w:line="360" w:lineRule="auto"/>
        <w:jc w:val="both"/>
        <w:rPr>
          <w:rFonts w:ascii="Times New Roman" w:hAnsi="Times New Roman" w:cs="Times New Roman"/>
          <w:color w:val="000000" w:themeColor="text1"/>
          <w:sz w:val="24"/>
          <w:szCs w:val="24"/>
        </w:rPr>
      </w:pPr>
      <w:r w:rsidRPr="003C6C7B">
        <w:rPr>
          <w:rFonts w:ascii="Times New Roman" w:hAnsi="Times New Roman" w:cs="Times New Roman"/>
          <w:b/>
          <w:color w:val="000000" w:themeColor="text1"/>
          <w:sz w:val="24"/>
          <w:szCs w:val="24"/>
        </w:rPr>
        <w:t>Engedélyezett férőhelyszám</w:t>
      </w:r>
      <w:r w:rsidRPr="003C6C7B">
        <w:rPr>
          <w:rFonts w:ascii="Times New Roman" w:hAnsi="Times New Roman" w:cs="Times New Roman"/>
          <w:color w:val="000000" w:themeColor="text1"/>
          <w:sz w:val="24"/>
          <w:szCs w:val="24"/>
        </w:rPr>
        <w:t>: 32 fő</w:t>
      </w:r>
    </w:p>
    <w:p w:rsidR="00FC0495" w:rsidRPr="009B6DAE" w:rsidRDefault="00FC0495" w:rsidP="00757E2C">
      <w:pPr>
        <w:spacing w:after="0" w:line="360" w:lineRule="auto"/>
        <w:jc w:val="both"/>
        <w:rPr>
          <w:rFonts w:ascii="Times New Roman" w:hAnsi="Times New Roman" w:cs="Times New Roman"/>
          <w:sz w:val="24"/>
          <w:szCs w:val="24"/>
        </w:rPr>
      </w:pPr>
      <w:r w:rsidRPr="009B6DAE">
        <w:rPr>
          <w:rFonts w:ascii="Times New Roman" w:hAnsi="Times New Roman" w:cs="Times New Roman"/>
          <w:b/>
          <w:sz w:val="24"/>
          <w:szCs w:val="24"/>
        </w:rPr>
        <w:t>Kihasználtság:</w:t>
      </w:r>
      <w:r w:rsidRPr="009B6DAE">
        <w:rPr>
          <w:rFonts w:ascii="Times New Roman" w:hAnsi="Times New Roman" w:cs="Times New Roman"/>
          <w:sz w:val="24"/>
          <w:szCs w:val="24"/>
        </w:rPr>
        <w:t xml:space="preserve"> 100 % </w:t>
      </w:r>
    </w:p>
    <w:p w:rsidR="00001043" w:rsidRPr="003C6C7B" w:rsidRDefault="00001043" w:rsidP="00757E2C">
      <w:pPr>
        <w:pStyle w:val="NormlWeb"/>
        <w:spacing w:before="0" w:beforeAutospacing="0" w:after="0" w:afterAutospacing="0" w:line="360" w:lineRule="auto"/>
        <w:jc w:val="both"/>
        <w:rPr>
          <w:color w:val="000000" w:themeColor="text1"/>
        </w:rPr>
      </w:pPr>
      <w:r w:rsidRPr="003C6C7B">
        <w:rPr>
          <w:b/>
          <w:color w:val="000000" w:themeColor="text1"/>
        </w:rPr>
        <w:t>Dolgozói létszám:</w:t>
      </w:r>
      <w:r w:rsidRPr="003C6C7B">
        <w:rPr>
          <w:color w:val="000000" w:themeColor="text1"/>
        </w:rPr>
        <w:t xml:space="preserve"> </w:t>
      </w:r>
    </w:p>
    <w:p w:rsidR="00001043" w:rsidRPr="003C6C7B" w:rsidRDefault="00001043" w:rsidP="00322D28">
      <w:pPr>
        <w:pStyle w:val="NormlWeb"/>
        <w:numPr>
          <w:ilvl w:val="0"/>
          <w:numId w:val="12"/>
        </w:numPr>
        <w:spacing w:before="0" w:beforeAutospacing="0" w:after="0" w:afterAutospacing="0" w:line="360" w:lineRule="auto"/>
        <w:jc w:val="both"/>
        <w:rPr>
          <w:color w:val="000000" w:themeColor="text1"/>
        </w:rPr>
      </w:pPr>
      <w:r w:rsidRPr="003C6C7B">
        <w:rPr>
          <w:color w:val="000000" w:themeColor="text1"/>
        </w:rPr>
        <w:t>1 fő szakmai vezető</w:t>
      </w:r>
    </w:p>
    <w:p w:rsidR="00001043" w:rsidRPr="003C6C7B" w:rsidRDefault="00001043" w:rsidP="00322D28">
      <w:pPr>
        <w:pStyle w:val="NormlWeb"/>
        <w:numPr>
          <w:ilvl w:val="0"/>
          <w:numId w:val="12"/>
        </w:numPr>
        <w:spacing w:before="0" w:beforeAutospacing="0" w:after="0" w:afterAutospacing="0" w:line="360" w:lineRule="auto"/>
        <w:jc w:val="both"/>
        <w:rPr>
          <w:color w:val="000000" w:themeColor="text1"/>
        </w:rPr>
      </w:pPr>
      <w:r w:rsidRPr="003C6C7B">
        <w:rPr>
          <w:color w:val="000000" w:themeColor="text1"/>
        </w:rPr>
        <w:t xml:space="preserve">3 fő gondozónő, </w:t>
      </w:r>
    </w:p>
    <w:p w:rsidR="00B73483" w:rsidRPr="003C6C7B" w:rsidRDefault="00001043" w:rsidP="00322D28">
      <w:pPr>
        <w:pStyle w:val="NormlWeb"/>
        <w:numPr>
          <w:ilvl w:val="0"/>
          <w:numId w:val="12"/>
        </w:numPr>
        <w:spacing w:before="0" w:beforeAutospacing="0" w:after="0" w:afterAutospacing="0" w:line="360" w:lineRule="auto"/>
        <w:jc w:val="both"/>
        <w:rPr>
          <w:color w:val="000000" w:themeColor="text1"/>
        </w:rPr>
      </w:pPr>
      <w:r w:rsidRPr="003C6C7B">
        <w:rPr>
          <w:color w:val="000000" w:themeColor="text1"/>
        </w:rPr>
        <w:t xml:space="preserve">1 fő terápiás munkatárs, </w:t>
      </w:r>
    </w:p>
    <w:p w:rsidR="00001043" w:rsidRPr="003C6C7B" w:rsidRDefault="00001043" w:rsidP="0012499B">
      <w:pPr>
        <w:pStyle w:val="NormlWeb"/>
        <w:numPr>
          <w:ilvl w:val="0"/>
          <w:numId w:val="12"/>
        </w:numPr>
        <w:spacing w:before="0" w:beforeAutospacing="0" w:after="120" w:afterAutospacing="0" w:line="360" w:lineRule="auto"/>
        <w:ind w:left="714" w:hanging="357"/>
        <w:jc w:val="both"/>
        <w:rPr>
          <w:color w:val="000000" w:themeColor="text1"/>
        </w:rPr>
      </w:pPr>
      <w:r w:rsidRPr="003C6C7B">
        <w:rPr>
          <w:color w:val="000000" w:themeColor="text1"/>
        </w:rPr>
        <w:t>1 fő technikai dolgozó</w:t>
      </w:r>
    </w:p>
    <w:p w:rsidR="00001043" w:rsidRPr="003C6C7B" w:rsidRDefault="00001043" w:rsidP="00344CF8">
      <w:pPr>
        <w:pStyle w:val="NormlWeb"/>
        <w:spacing w:before="0" w:beforeAutospacing="0" w:after="0" w:afterAutospacing="0" w:line="360" w:lineRule="auto"/>
        <w:jc w:val="both"/>
        <w:rPr>
          <w:color w:val="000000" w:themeColor="text1"/>
        </w:rPr>
      </w:pPr>
      <w:r w:rsidRPr="003C6C7B">
        <w:rPr>
          <w:color w:val="000000" w:themeColor="text1"/>
        </w:rPr>
        <w:t xml:space="preserve">A Fogyatékkal Élők Nappali Intézménye az ellátottaknak biztosít a jogszabályban és szakmai rendeletben előírt személyiségfejlesztést, a képességek fejlesztését, melyek során figyelembe veszik az </w:t>
      </w:r>
      <w:proofErr w:type="gramStart"/>
      <w:r w:rsidRPr="003C6C7B">
        <w:rPr>
          <w:color w:val="000000" w:themeColor="text1"/>
        </w:rPr>
        <w:t>individuális</w:t>
      </w:r>
      <w:proofErr w:type="gramEnd"/>
      <w:r w:rsidRPr="003C6C7B">
        <w:rPr>
          <w:color w:val="000000" w:themeColor="text1"/>
        </w:rPr>
        <w:t xml:space="preserve"> különbözőségeket, a személyiség igényeit, szükségleteit, az ellátott állapotát. A szociális modell elvének megfelelően az ellátott erősségeire, </w:t>
      </w:r>
      <w:proofErr w:type="gramStart"/>
      <w:r w:rsidRPr="003C6C7B">
        <w:rPr>
          <w:color w:val="000000" w:themeColor="text1"/>
        </w:rPr>
        <w:t>meglévő</w:t>
      </w:r>
      <w:proofErr w:type="gramEnd"/>
      <w:r w:rsidRPr="003C6C7B">
        <w:rPr>
          <w:color w:val="000000" w:themeColor="text1"/>
        </w:rPr>
        <w:t xml:space="preserve"> képességeire építve határozzák meg a fejlesztést, szinten tartást. </w:t>
      </w:r>
    </w:p>
    <w:p w:rsidR="00001043" w:rsidRPr="003C6C7B" w:rsidRDefault="00001043" w:rsidP="00757E2C">
      <w:pPr>
        <w:spacing w:after="0" w:line="360" w:lineRule="auto"/>
        <w:jc w:val="both"/>
        <w:rPr>
          <w:rFonts w:ascii="Times New Roman" w:hAnsi="Times New Roman" w:cs="Times New Roman"/>
          <w:color w:val="000000" w:themeColor="text1"/>
          <w:sz w:val="24"/>
          <w:szCs w:val="24"/>
        </w:rPr>
      </w:pPr>
      <w:r w:rsidRPr="003C6C7B">
        <w:rPr>
          <w:rFonts w:ascii="Times New Roman" w:hAnsi="Times New Roman" w:cs="Times New Roman"/>
          <w:color w:val="000000" w:themeColor="text1"/>
          <w:sz w:val="24"/>
          <w:szCs w:val="24"/>
        </w:rPr>
        <w:t xml:space="preserve">Az egyéni fejlesztési-gondozási tervek megvalósítása </w:t>
      </w:r>
      <w:proofErr w:type="gramStart"/>
      <w:r w:rsidRPr="003C6C7B">
        <w:rPr>
          <w:rFonts w:ascii="Times New Roman" w:hAnsi="Times New Roman" w:cs="Times New Roman"/>
          <w:color w:val="000000" w:themeColor="text1"/>
          <w:sz w:val="24"/>
          <w:szCs w:val="24"/>
        </w:rPr>
        <w:t>team</w:t>
      </w:r>
      <w:proofErr w:type="gramEnd"/>
      <w:r w:rsidRPr="003C6C7B">
        <w:rPr>
          <w:rFonts w:ascii="Times New Roman" w:hAnsi="Times New Roman" w:cs="Times New Roman"/>
          <w:color w:val="000000" w:themeColor="text1"/>
          <w:sz w:val="24"/>
          <w:szCs w:val="24"/>
        </w:rPr>
        <w:t xml:space="preserve">-munkában történik. </w:t>
      </w:r>
    </w:p>
    <w:p w:rsidR="00001043" w:rsidRPr="00FC0495" w:rsidRDefault="00001043" w:rsidP="00757E2C">
      <w:pPr>
        <w:spacing w:after="0" w:line="360" w:lineRule="auto"/>
        <w:jc w:val="both"/>
        <w:rPr>
          <w:rFonts w:ascii="Times New Roman" w:hAnsi="Times New Roman" w:cs="Times New Roman"/>
          <w:color w:val="000000" w:themeColor="text1"/>
          <w:sz w:val="24"/>
          <w:szCs w:val="24"/>
        </w:rPr>
      </w:pPr>
      <w:r w:rsidRPr="00FC0495">
        <w:rPr>
          <w:rFonts w:ascii="Times New Roman" w:hAnsi="Times New Roman" w:cs="Times New Roman"/>
          <w:b/>
          <w:color w:val="000000" w:themeColor="text1"/>
          <w:sz w:val="24"/>
          <w:szCs w:val="24"/>
        </w:rPr>
        <w:t>A terápiák</w:t>
      </w:r>
      <w:r w:rsidRPr="00FC0495">
        <w:rPr>
          <w:rFonts w:ascii="Times New Roman" w:hAnsi="Times New Roman" w:cs="Times New Roman"/>
          <w:color w:val="000000" w:themeColor="text1"/>
          <w:sz w:val="24"/>
          <w:szCs w:val="24"/>
        </w:rPr>
        <w:t xml:space="preserve"> alkalmazása az egyéni gondozási-fejlesztési tervben meghatározott célok megvalósítását szolgálja. A megfelelő terápia kiválasztásakor figyelembe kell venni az egyén szomatikus és kognitív képességeit. </w:t>
      </w:r>
    </w:p>
    <w:p w:rsidR="00001043" w:rsidRPr="00FC0495" w:rsidRDefault="00001043" w:rsidP="00322D28">
      <w:pPr>
        <w:numPr>
          <w:ilvl w:val="0"/>
          <w:numId w:val="10"/>
        </w:numPr>
        <w:spacing w:after="0" w:line="360" w:lineRule="auto"/>
        <w:ind w:left="357" w:hanging="215"/>
        <w:jc w:val="both"/>
        <w:rPr>
          <w:rFonts w:ascii="Times New Roman" w:hAnsi="Times New Roman" w:cs="Times New Roman"/>
          <w:color w:val="000000" w:themeColor="text1"/>
          <w:sz w:val="24"/>
          <w:szCs w:val="24"/>
        </w:rPr>
      </w:pPr>
      <w:r w:rsidRPr="00FC0495">
        <w:rPr>
          <w:rFonts w:ascii="Times New Roman" w:hAnsi="Times New Roman" w:cs="Times New Roman"/>
          <w:color w:val="000000" w:themeColor="text1"/>
          <w:sz w:val="24"/>
          <w:szCs w:val="24"/>
        </w:rPr>
        <w:t>Fény-zene és aromaterápia, (zenés festés)</w:t>
      </w:r>
    </w:p>
    <w:p w:rsidR="00001043" w:rsidRPr="00FC0495" w:rsidRDefault="00001043" w:rsidP="00322D28">
      <w:pPr>
        <w:numPr>
          <w:ilvl w:val="0"/>
          <w:numId w:val="10"/>
        </w:numPr>
        <w:spacing w:after="0" w:line="360" w:lineRule="auto"/>
        <w:ind w:left="357" w:hanging="215"/>
        <w:jc w:val="both"/>
        <w:rPr>
          <w:rFonts w:ascii="Times New Roman" w:hAnsi="Times New Roman" w:cs="Times New Roman"/>
          <w:color w:val="000000" w:themeColor="text1"/>
          <w:sz w:val="24"/>
          <w:szCs w:val="24"/>
        </w:rPr>
      </w:pPr>
      <w:r w:rsidRPr="00FC0495">
        <w:rPr>
          <w:rFonts w:ascii="Times New Roman" w:hAnsi="Times New Roman" w:cs="Times New Roman"/>
          <w:color w:val="000000" w:themeColor="text1"/>
          <w:sz w:val="24"/>
          <w:szCs w:val="24"/>
        </w:rPr>
        <w:t>Kommunikáció- és beszédfejlesztés, szinten tartás,</w:t>
      </w:r>
    </w:p>
    <w:p w:rsidR="00001043" w:rsidRPr="00FC0495" w:rsidRDefault="00001043" w:rsidP="00322D28">
      <w:pPr>
        <w:numPr>
          <w:ilvl w:val="0"/>
          <w:numId w:val="10"/>
        </w:numPr>
        <w:spacing w:after="0" w:line="360" w:lineRule="auto"/>
        <w:ind w:left="357" w:hanging="215"/>
        <w:jc w:val="both"/>
        <w:rPr>
          <w:rFonts w:ascii="Times New Roman" w:hAnsi="Times New Roman" w:cs="Times New Roman"/>
          <w:color w:val="000000" w:themeColor="text1"/>
          <w:sz w:val="24"/>
          <w:szCs w:val="24"/>
        </w:rPr>
      </w:pPr>
      <w:r w:rsidRPr="00FC0495">
        <w:rPr>
          <w:rFonts w:ascii="Times New Roman" w:hAnsi="Times New Roman" w:cs="Times New Roman"/>
          <w:color w:val="000000" w:themeColor="text1"/>
          <w:sz w:val="24"/>
          <w:szCs w:val="24"/>
        </w:rPr>
        <w:t xml:space="preserve">Mozgás- és táncterápia, </w:t>
      </w:r>
    </w:p>
    <w:p w:rsidR="00001043" w:rsidRPr="00FC0495" w:rsidRDefault="00001043" w:rsidP="00322D28">
      <w:pPr>
        <w:numPr>
          <w:ilvl w:val="0"/>
          <w:numId w:val="10"/>
        </w:numPr>
        <w:spacing w:after="0" w:line="360" w:lineRule="auto"/>
        <w:ind w:left="357" w:hanging="215"/>
        <w:jc w:val="both"/>
        <w:rPr>
          <w:rFonts w:ascii="Times New Roman" w:hAnsi="Times New Roman" w:cs="Times New Roman"/>
          <w:color w:val="000000" w:themeColor="text1"/>
          <w:sz w:val="24"/>
          <w:szCs w:val="24"/>
        </w:rPr>
      </w:pPr>
      <w:r w:rsidRPr="00FC0495">
        <w:rPr>
          <w:rFonts w:ascii="Times New Roman" w:hAnsi="Times New Roman" w:cs="Times New Roman"/>
          <w:color w:val="000000" w:themeColor="text1"/>
          <w:sz w:val="24"/>
          <w:szCs w:val="24"/>
        </w:rPr>
        <w:t>„Munkára nevelés”: környezetünk rendben tartása, takarítás</w:t>
      </w:r>
      <w:r w:rsidR="00344CF8" w:rsidRPr="00FC0495">
        <w:rPr>
          <w:rFonts w:ascii="Times New Roman" w:hAnsi="Times New Roman" w:cs="Times New Roman"/>
          <w:color w:val="000000" w:themeColor="text1"/>
          <w:sz w:val="24"/>
          <w:szCs w:val="24"/>
        </w:rPr>
        <w:t>, udvarsöprögetés, kertrendezés.</w:t>
      </w:r>
      <w:r w:rsidRPr="00FC0495">
        <w:rPr>
          <w:rFonts w:ascii="Times New Roman" w:hAnsi="Times New Roman" w:cs="Times New Roman"/>
          <w:color w:val="000000" w:themeColor="text1"/>
          <w:sz w:val="24"/>
          <w:szCs w:val="24"/>
        </w:rPr>
        <w:t xml:space="preserve">  </w:t>
      </w:r>
    </w:p>
    <w:p w:rsidR="00001043" w:rsidRPr="00FC0495" w:rsidRDefault="00001043" w:rsidP="00757E2C">
      <w:pPr>
        <w:spacing w:after="0" w:line="360" w:lineRule="auto"/>
        <w:jc w:val="both"/>
        <w:rPr>
          <w:rFonts w:ascii="Times New Roman" w:hAnsi="Times New Roman" w:cs="Times New Roman"/>
          <w:color w:val="000000" w:themeColor="text1"/>
          <w:sz w:val="24"/>
          <w:szCs w:val="24"/>
        </w:rPr>
      </w:pPr>
      <w:r w:rsidRPr="00FC0495">
        <w:rPr>
          <w:rFonts w:ascii="Times New Roman" w:hAnsi="Times New Roman" w:cs="Times New Roman"/>
          <w:b/>
          <w:color w:val="000000" w:themeColor="text1"/>
          <w:sz w:val="24"/>
          <w:szCs w:val="24"/>
        </w:rPr>
        <w:t>Kiemelt feladat</w:t>
      </w:r>
      <w:r w:rsidRPr="00FC0495">
        <w:rPr>
          <w:rFonts w:ascii="Times New Roman" w:hAnsi="Times New Roman" w:cs="Times New Roman"/>
          <w:color w:val="000000" w:themeColor="text1"/>
          <w:sz w:val="24"/>
          <w:szCs w:val="24"/>
        </w:rPr>
        <w:t xml:space="preserve"> az egyéni segítségnyújtás szükséges mértékének megtalálása, az önkiszolgálási készség, egyéni fejlesztés, a komfortérzés, az „otthon” érzetének kialakítása, a </w:t>
      </w:r>
      <w:proofErr w:type="gramStart"/>
      <w:r w:rsidRPr="00FC0495">
        <w:rPr>
          <w:rFonts w:ascii="Times New Roman" w:hAnsi="Times New Roman" w:cs="Times New Roman"/>
          <w:color w:val="000000" w:themeColor="text1"/>
          <w:sz w:val="24"/>
          <w:szCs w:val="24"/>
        </w:rPr>
        <w:t>kliensek</w:t>
      </w:r>
      <w:proofErr w:type="gramEnd"/>
      <w:r w:rsidRPr="00FC0495">
        <w:rPr>
          <w:rFonts w:ascii="Times New Roman" w:hAnsi="Times New Roman" w:cs="Times New Roman"/>
          <w:color w:val="000000" w:themeColor="text1"/>
          <w:sz w:val="24"/>
          <w:szCs w:val="24"/>
        </w:rPr>
        <w:t xml:space="preserve"> egyéni kezdeményező készségére-képességére szükségleteire épülő ötletek figyelembevételével. A gondozói munka zavartalan működését megfelelő létszámú szakszemélyzet biztosítja, melyet a szakmai vezető felügyel és irányít. A gondozási csoportokban történő munka szervezése a szakmai vezető és a terápiás munkatárs feladata, gondozónők bevonásával.</w:t>
      </w:r>
    </w:p>
    <w:p w:rsidR="00001043" w:rsidRPr="00FC0495" w:rsidRDefault="00001043" w:rsidP="00757E2C">
      <w:pPr>
        <w:spacing w:after="0" w:line="360" w:lineRule="auto"/>
        <w:jc w:val="both"/>
        <w:rPr>
          <w:rFonts w:ascii="Times New Roman" w:hAnsi="Times New Roman" w:cs="Times New Roman"/>
          <w:color w:val="000000" w:themeColor="text1"/>
          <w:sz w:val="24"/>
          <w:szCs w:val="24"/>
        </w:rPr>
      </w:pPr>
      <w:r w:rsidRPr="00FC0495">
        <w:rPr>
          <w:rFonts w:ascii="Times New Roman" w:hAnsi="Times New Roman" w:cs="Times New Roman"/>
          <w:b/>
          <w:bCs/>
          <w:iCs/>
          <w:color w:val="000000" w:themeColor="text1"/>
          <w:sz w:val="24"/>
          <w:szCs w:val="24"/>
        </w:rPr>
        <w:t>Értelmi fogyatékossággal élők ellátása:</w:t>
      </w:r>
      <w:r w:rsidRPr="00FC0495">
        <w:rPr>
          <w:rFonts w:ascii="Times New Roman" w:hAnsi="Times New Roman" w:cs="Times New Roman"/>
          <w:color w:val="000000" w:themeColor="text1"/>
          <w:sz w:val="24"/>
          <w:szCs w:val="24"/>
        </w:rPr>
        <w:t xml:space="preserve"> A védett, családi környezetben élő értelmileg akadályozott emberek számára a normalizált élet megteremtésének biztosítása az elsődleges feladat</w:t>
      </w:r>
      <w:r w:rsidR="007F3A09" w:rsidRPr="00FC0495">
        <w:rPr>
          <w:rFonts w:ascii="Times New Roman" w:hAnsi="Times New Roman" w:cs="Times New Roman"/>
          <w:color w:val="000000" w:themeColor="text1"/>
          <w:sz w:val="24"/>
          <w:szCs w:val="24"/>
        </w:rPr>
        <w:t>a</w:t>
      </w:r>
      <w:r w:rsidRPr="00FC0495">
        <w:rPr>
          <w:rFonts w:ascii="Times New Roman" w:hAnsi="Times New Roman" w:cs="Times New Roman"/>
          <w:color w:val="000000" w:themeColor="text1"/>
          <w:sz w:val="24"/>
          <w:szCs w:val="24"/>
        </w:rPr>
        <w:t xml:space="preserve">. Koruk, </w:t>
      </w:r>
      <w:proofErr w:type="gramStart"/>
      <w:r w:rsidRPr="00FC0495">
        <w:rPr>
          <w:rFonts w:ascii="Times New Roman" w:hAnsi="Times New Roman" w:cs="Times New Roman"/>
          <w:color w:val="000000" w:themeColor="text1"/>
          <w:sz w:val="24"/>
          <w:szCs w:val="24"/>
        </w:rPr>
        <w:t>aktuális</w:t>
      </w:r>
      <w:proofErr w:type="gramEnd"/>
      <w:r w:rsidRPr="00FC0495">
        <w:rPr>
          <w:rFonts w:ascii="Times New Roman" w:hAnsi="Times New Roman" w:cs="Times New Roman"/>
          <w:color w:val="000000" w:themeColor="text1"/>
          <w:sz w:val="24"/>
          <w:szCs w:val="24"/>
        </w:rPr>
        <w:t xml:space="preserve"> állapotuk határozza meg a gondozók folyamatos, biztonságos jelenlétét, akiknek feladata a személyi higiéné minőségi biztosítása, az önkiszolgálási készségek fejlesztése, gyakoroltatása az egyénre irányuló szervezett és spontán hatásokon keresztül. A súlyos, halmozottan sérült ellátottak fokozott gondozási szükségletét modern, kulturált környezetben, magas színvonalon biztosítj</w:t>
      </w:r>
      <w:r w:rsidR="007F3A09" w:rsidRPr="00FC0495">
        <w:rPr>
          <w:rFonts w:ascii="Times New Roman" w:hAnsi="Times New Roman" w:cs="Times New Roman"/>
          <w:color w:val="000000" w:themeColor="text1"/>
          <w:sz w:val="24"/>
          <w:szCs w:val="24"/>
        </w:rPr>
        <w:t>a az intézmény</w:t>
      </w:r>
      <w:r w:rsidRPr="00FC0495">
        <w:rPr>
          <w:rFonts w:ascii="Times New Roman" w:hAnsi="Times New Roman" w:cs="Times New Roman"/>
          <w:color w:val="000000" w:themeColor="text1"/>
          <w:sz w:val="24"/>
          <w:szCs w:val="24"/>
        </w:rPr>
        <w:t>. Igény szerint segítséget nyújt</w:t>
      </w:r>
      <w:r w:rsidR="009B62B9" w:rsidRPr="00FC0495">
        <w:rPr>
          <w:rFonts w:ascii="Times New Roman" w:hAnsi="Times New Roman" w:cs="Times New Roman"/>
          <w:color w:val="000000" w:themeColor="text1"/>
          <w:sz w:val="24"/>
          <w:szCs w:val="24"/>
        </w:rPr>
        <w:t>anak</w:t>
      </w:r>
      <w:r w:rsidR="00344CF8" w:rsidRPr="00FC0495">
        <w:rPr>
          <w:rFonts w:ascii="Times New Roman" w:hAnsi="Times New Roman" w:cs="Times New Roman"/>
          <w:color w:val="000000" w:themeColor="text1"/>
          <w:sz w:val="24"/>
          <w:szCs w:val="24"/>
        </w:rPr>
        <w:t xml:space="preserve"> személyes holmik mosására, b</w:t>
      </w:r>
      <w:r w:rsidRPr="00FC0495">
        <w:rPr>
          <w:rFonts w:ascii="Times New Roman" w:hAnsi="Times New Roman" w:cs="Times New Roman"/>
          <w:color w:val="000000" w:themeColor="text1"/>
          <w:sz w:val="24"/>
          <w:szCs w:val="24"/>
        </w:rPr>
        <w:t>evásárlás</w:t>
      </w:r>
      <w:r w:rsidR="00344CF8" w:rsidRPr="00FC0495">
        <w:rPr>
          <w:rFonts w:ascii="Times New Roman" w:hAnsi="Times New Roman" w:cs="Times New Roman"/>
          <w:color w:val="000000" w:themeColor="text1"/>
          <w:sz w:val="24"/>
          <w:szCs w:val="24"/>
        </w:rPr>
        <w:t>ra, pénzkezelés tanítására</w:t>
      </w:r>
      <w:r w:rsidRPr="00FC0495">
        <w:rPr>
          <w:rFonts w:ascii="Times New Roman" w:hAnsi="Times New Roman" w:cs="Times New Roman"/>
          <w:color w:val="000000" w:themeColor="text1"/>
          <w:sz w:val="24"/>
          <w:szCs w:val="24"/>
        </w:rPr>
        <w:t xml:space="preserve">. </w:t>
      </w:r>
    </w:p>
    <w:p w:rsidR="00001043" w:rsidRPr="00FC0495" w:rsidRDefault="00001043" w:rsidP="00757E2C">
      <w:pPr>
        <w:spacing w:after="0" w:line="360" w:lineRule="auto"/>
        <w:jc w:val="both"/>
        <w:rPr>
          <w:rFonts w:ascii="Times New Roman" w:hAnsi="Times New Roman" w:cs="Times New Roman"/>
          <w:color w:val="000000" w:themeColor="text1"/>
          <w:sz w:val="24"/>
          <w:szCs w:val="24"/>
        </w:rPr>
      </w:pPr>
      <w:r w:rsidRPr="00FC0495">
        <w:rPr>
          <w:rFonts w:ascii="Times New Roman" w:hAnsi="Times New Roman" w:cs="Times New Roman"/>
          <w:b/>
          <w:color w:val="000000" w:themeColor="text1"/>
          <w:sz w:val="24"/>
          <w:szCs w:val="24"/>
        </w:rPr>
        <w:t xml:space="preserve">A </w:t>
      </w:r>
      <w:proofErr w:type="gramStart"/>
      <w:r w:rsidRPr="00FC0495">
        <w:rPr>
          <w:rFonts w:ascii="Times New Roman" w:hAnsi="Times New Roman" w:cs="Times New Roman"/>
          <w:b/>
          <w:color w:val="000000" w:themeColor="text1"/>
          <w:sz w:val="24"/>
          <w:szCs w:val="24"/>
        </w:rPr>
        <w:t>mentális</w:t>
      </w:r>
      <w:proofErr w:type="gramEnd"/>
      <w:r w:rsidRPr="00FC0495">
        <w:rPr>
          <w:rFonts w:ascii="Times New Roman" w:hAnsi="Times New Roman" w:cs="Times New Roman"/>
          <w:b/>
          <w:color w:val="000000" w:themeColor="text1"/>
          <w:sz w:val="24"/>
          <w:szCs w:val="24"/>
        </w:rPr>
        <w:t xml:space="preserve"> gondozás</w:t>
      </w:r>
      <w:r w:rsidRPr="00FC0495">
        <w:rPr>
          <w:rFonts w:ascii="Times New Roman" w:hAnsi="Times New Roman" w:cs="Times New Roman"/>
          <w:color w:val="000000" w:themeColor="text1"/>
          <w:sz w:val="24"/>
          <w:szCs w:val="24"/>
        </w:rPr>
        <w:t xml:space="preserve"> fontos része a szabadidő hasznos eltöltésre, szórakozásra, kikapcsolódásra irányuló, az ellátottaknak nyújtott programlehetőségek kínálata. Vannak saját szervezésű kulturális- sport- és egyéb k</w:t>
      </w:r>
      <w:r w:rsidR="00B17365" w:rsidRPr="00FC0495">
        <w:rPr>
          <w:rFonts w:ascii="Times New Roman" w:hAnsi="Times New Roman" w:cs="Times New Roman"/>
          <w:color w:val="000000" w:themeColor="text1"/>
          <w:sz w:val="24"/>
          <w:szCs w:val="24"/>
        </w:rPr>
        <w:t>özösséget fejlesztő programjai</w:t>
      </w:r>
      <w:r w:rsidRPr="00FC0495">
        <w:rPr>
          <w:rFonts w:ascii="Times New Roman" w:hAnsi="Times New Roman" w:cs="Times New Roman"/>
          <w:color w:val="000000" w:themeColor="text1"/>
          <w:sz w:val="24"/>
          <w:szCs w:val="24"/>
        </w:rPr>
        <w:t xml:space="preserve"> intézményen belül és kívül egyaránt. </w:t>
      </w:r>
    </w:p>
    <w:p w:rsidR="00001043" w:rsidRPr="00FC0495" w:rsidRDefault="00277E68" w:rsidP="00757E2C">
      <w:pPr>
        <w:spacing w:after="0" w:line="360" w:lineRule="auto"/>
        <w:jc w:val="both"/>
        <w:rPr>
          <w:rFonts w:ascii="Times New Roman" w:hAnsi="Times New Roman" w:cs="Times New Roman"/>
          <w:color w:val="000000" w:themeColor="text1"/>
          <w:sz w:val="24"/>
          <w:szCs w:val="24"/>
        </w:rPr>
      </w:pPr>
      <w:r w:rsidRPr="00FC0495">
        <w:rPr>
          <w:rFonts w:ascii="Times New Roman" w:hAnsi="Times New Roman" w:cs="Times New Roman"/>
          <w:color w:val="000000" w:themeColor="text1"/>
          <w:sz w:val="24"/>
          <w:szCs w:val="24"/>
        </w:rPr>
        <w:t>Az intézmény</w:t>
      </w:r>
      <w:r w:rsidR="00001043" w:rsidRPr="00FC0495">
        <w:rPr>
          <w:rFonts w:ascii="Times New Roman" w:hAnsi="Times New Roman" w:cs="Times New Roman"/>
          <w:color w:val="000000" w:themeColor="text1"/>
          <w:sz w:val="24"/>
          <w:szCs w:val="24"/>
        </w:rPr>
        <w:t xml:space="preserve"> múzeum- és színházlátogatásokat, uszodalátogatásokat, kirándulásokat</w:t>
      </w:r>
      <w:r w:rsidRPr="00FC0495">
        <w:rPr>
          <w:rFonts w:ascii="Times New Roman" w:hAnsi="Times New Roman" w:cs="Times New Roman"/>
          <w:color w:val="000000" w:themeColor="text1"/>
          <w:sz w:val="24"/>
          <w:szCs w:val="24"/>
        </w:rPr>
        <w:t xml:space="preserve"> szervez</w:t>
      </w:r>
      <w:r w:rsidR="00001043" w:rsidRPr="00FC0495">
        <w:rPr>
          <w:rFonts w:ascii="Times New Roman" w:hAnsi="Times New Roman" w:cs="Times New Roman"/>
          <w:color w:val="000000" w:themeColor="text1"/>
          <w:sz w:val="24"/>
          <w:szCs w:val="24"/>
        </w:rPr>
        <w:t>, részt vesz</w:t>
      </w:r>
      <w:r w:rsidRPr="00FC0495">
        <w:rPr>
          <w:rFonts w:ascii="Times New Roman" w:hAnsi="Times New Roman" w:cs="Times New Roman"/>
          <w:color w:val="000000" w:themeColor="text1"/>
          <w:sz w:val="24"/>
          <w:szCs w:val="24"/>
        </w:rPr>
        <w:t xml:space="preserve"> sportversenyeken.</w:t>
      </w:r>
    </w:p>
    <w:p w:rsidR="00001043" w:rsidRPr="00FC0495" w:rsidRDefault="00001043" w:rsidP="00757E2C">
      <w:pPr>
        <w:spacing w:after="0" w:line="360" w:lineRule="auto"/>
        <w:jc w:val="both"/>
        <w:rPr>
          <w:rFonts w:ascii="Times New Roman" w:hAnsi="Times New Roman" w:cs="Times New Roman"/>
          <w:color w:val="000000" w:themeColor="text1"/>
          <w:sz w:val="24"/>
          <w:szCs w:val="24"/>
        </w:rPr>
      </w:pPr>
      <w:r w:rsidRPr="00FC0495">
        <w:rPr>
          <w:rFonts w:ascii="Times New Roman" w:hAnsi="Times New Roman" w:cs="Times New Roman"/>
          <w:b/>
          <w:bCs/>
          <w:color w:val="000000" w:themeColor="text1"/>
          <w:sz w:val="24"/>
          <w:szCs w:val="24"/>
        </w:rPr>
        <w:t xml:space="preserve">Az </w:t>
      </w:r>
      <w:r w:rsidRPr="00FC0495">
        <w:rPr>
          <w:rFonts w:ascii="Times New Roman" w:hAnsi="Times New Roman" w:cs="Times New Roman"/>
          <w:b/>
          <w:color w:val="000000" w:themeColor="text1"/>
          <w:sz w:val="24"/>
          <w:szCs w:val="24"/>
        </w:rPr>
        <w:t>intézmény az egészségügyi ellátás keretében gondoskodik</w:t>
      </w:r>
      <w:r w:rsidRPr="00FC0495">
        <w:rPr>
          <w:rFonts w:ascii="Times New Roman" w:hAnsi="Times New Roman" w:cs="Times New Roman"/>
          <w:color w:val="000000" w:themeColor="text1"/>
          <w:sz w:val="24"/>
          <w:szCs w:val="24"/>
        </w:rPr>
        <w:t xml:space="preserve"> az ellátást </w:t>
      </w:r>
      <w:proofErr w:type="spellStart"/>
      <w:r w:rsidRPr="00FC0495">
        <w:rPr>
          <w:rFonts w:ascii="Times New Roman" w:hAnsi="Times New Roman" w:cs="Times New Roman"/>
          <w:color w:val="000000" w:themeColor="text1"/>
          <w:sz w:val="24"/>
          <w:szCs w:val="24"/>
        </w:rPr>
        <w:t>igénybevevő</w:t>
      </w:r>
      <w:proofErr w:type="spellEnd"/>
      <w:r w:rsidRPr="00FC0495">
        <w:rPr>
          <w:rFonts w:ascii="Times New Roman" w:hAnsi="Times New Roman" w:cs="Times New Roman"/>
          <w:color w:val="000000" w:themeColor="text1"/>
          <w:sz w:val="24"/>
          <w:szCs w:val="24"/>
        </w:rPr>
        <w:t xml:space="preserve">: </w:t>
      </w:r>
    </w:p>
    <w:p w:rsidR="00001043" w:rsidRPr="00FC0495" w:rsidRDefault="00001043" w:rsidP="00322D28">
      <w:pPr>
        <w:numPr>
          <w:ilvl w:val="0"/>
          <w:numId w:val="11"/>
        </w:numPr>
        <w:spacing w:after="0" w:line="360" w:lineRule="auto"/>
        <w:jc w:val="both"/>
        <w:rPr>
          <w:rFonts w:ascii="Times New Roman" w:hAnsi="Times New Roman" w:cs="Times New Roman"/>
          <w:color w:val="000000" w:themeColor="text1"/>
          <w:sz w:val="24"/>
          <w:szCs w:val="24"/>
        </w:rPr>
      </w:pPr>
      <w:r w:rsidRPr="00FC0495">
        <w:rPr>
          <w:rFonts w:ascii="Times New Roman" w:hAnsi="Times New Roman" w:cs="Times New Roman"/>
          <w:color w:val="000000" w:themeColor="text1"/>
          <w:sz w:val="24"/>
          <w:szCs w:val="24"/>
        </w:rPr>
        <w:t>egészségmegőrzését szolgáló felvilágosításáról</w:t>
      </w:r>
    </w:p>
    <w:p w:rsidR="00001043" w:rsidRPr="00FC0495" w:rsidRDefault="00001043" w:rsidP="00322D28">
      <w:pPr>
        <w:numPr>
          <w:ilvl w:val="0"/>
          <w:numId w:val="11"/>
        </w:numPr>
        <w:spacing w:after="0" w:line="360" w:lineRule="auto"/>
        <w:jc w:val="both"/>
        <w:rPr>
          <w:rFonts w:ascii="Times New Roman" w:hAnsi="Times New Roman" w:cs="Times New Roman"/>
          <w:color w:val="000000" w:themeColor="text1"/>
          <w:sz w:val="24"/>
          <w:szCs w:val="24"/>
        </w:rPr>
      </w:pPr>
      <w:r w:rsidRPr="00FC0495">
        <w:rPr>
          <w:rFonts w:ascii="Times New Roman" w:hAnsi="Times New Roman" w:cs="Times New Roman"/>
          <w:color w:val="000000" w:themeColor="text1"/>
          <w:sz w:val="24"/>
          <w:szCs w:val="24"/>
        </w:rPr>
        <w:t>háziorvos, ill. szakorvosi ellátáshoz való hozzájutásáról,</w:t>
      </w:r>
    </w:p>
    <w:p w:rsidR="00092BBA" w:rsidRDefault="00001043" w:rsidP="008D5701">
      <w:pPr>
        <w:numPr>
          <w:ilvl w:val="0"/>
          <w:numId w:val="11"/>
        </w:numPr>
        <w:spacing w:after="0" w:line="360" w:lineRule="auto"/>
        <w:ind w:left="714" w:hanging="357"/>
        <w:jc w:val="both"/>
        <w:rPr>
          <w:rFonts w:ascii="Times New Roman" w:hAnsi="Times New Roman" w:cs="Times New Roman"/>
          <w:color w:val="000000" w:themeColor="text1"/>
          <w:sz w:val="24"/>
          <w:szCs w:val="24"/>
        </w:rPr>
      </w:pPr>
      <w:r w:rsidRPr="00FC0495">
        <w:rPr>
          <w:rFonts w:ascii="Times New Roman" w:hAnsi="Times New Roman" w:cs="Times New Roman"/>
          <w:color w:val="000000" w:themeColor="text1"/>
          <w:sz w:val="24"/>
          <w:szCs w:val="24"/>
        </w:rPr>
        <w:t>havi, ill. eseti rendszerességgel vérnyomás, testsúlymérés, igény szerint vércukorszint ellenőrzéséről.</w:t>
      </w:r>
    </w:p>
    <w:p w:rsidR="00463EF0" w:rsidRPr="00463EF0" w:rsidRDefault="00463EF0" w:rsidP="00463EF0">
      <w:pPr>
        <w:spacing w:after="0" w:line="360" w:lineRule="auto"/>
        <w:jc w:val="both"/>
        <w:rPr>
          <w:rFonts w:ascii="Times New Roman" w:hAnsi="Times New Roman" w:cs="Times New Roman"/>
          <w:b/>
          <w:color w:val="00B050"/>
          <w:sz w:val="24"/>
          <w:szCs w:val="24"/>
        </w:rPr>
      </w:pPr>
      <w:r w:rsidRPr="00463EF0">
        <w:rPr>
          <w:rFonts w:ascii="Times New Roman" w:hAnsi="Times New Roman" w:cs="Times New Roman"/>
          <w:b/>
          <w:color w:val="00B050"/>
          <w:sz w:val="24"/>
          <w:szCs w:val="24"/>
        </w:rPr>
        <w:t>Megvalósult fejlesztések:</w:t>
      </w:r>
    </w:p>
    <w:p w:rsidR="0079654F" w:rsidRPr="0055559E" w:rsidRDefault="0049049B" w:rsidP="00DE555C">
      <w:pPr>
        <w:pStyle w:val="Listaszerbekezds"/>
        <w:numPr>
          <w:ilvl w:val="0"/>
          <w:numId w:val="66"/>
        </w:numPr>
        <w:spacing w:after="120" w:line="360" w:lineRule="auto"/>
        <w:ind w:left="714" w:hanging="357"/>
        <w:jc w:val="both"/>
        <w:rPr>
          <w:rFonts w:ascii="Times New Roman" w:hAnsi="Times New Roman" w:cs="Times New Roman"/>
          <w:color w:val="000000" w:themeColor="text1"/>
          <w:sz w:val="24"/>
          <w:szCs w:val="24"/>
        </w:rPr>
      </w:pPr>
      <w:r>
        <w:rPr>
          <w:rFonts w:ascii="Times New Roman" w:hAnsi="Times New Roman"/>
          <w:color w:val="00B050"/>
          <w:sz w:val="24"/>
          <w:szCs w:val="24"/>
        </w:rPr>
        <w:t>nyílászáró</w:t>
      </w:r>
      <w:r w:rsidR="00463EF0" w:rsidRPr="00463EF0">
        <w:rPr>
          <w:rFonts w:ascii="Times New Roman" w:hAnsi="Times New Roman"/>
          <w:color w:val="00B050"/>
          <w:sz w:val="24"/>
          <w:szCs w:val="24"/>
        </w:rPr>
        <w:t>csere</w:t>
      </w:r>
    </w:p>
    <w:p w:rsidR="0055559E" w:rsidRDefault="0055559E" w:rsidP="0055559E">
      <w:pPr>
        <w:spacing w:after="120" w:line="360" w:lineRule="auto"/>
        <w:jc w:val="both"/>
        <w:rPr>
          <w:rFonts w:ascii="Times New Roman" w:hAnsi="Times New Roman" w:cs="Times New Roman"/>
          <w:color w:val="000000" w:themeColor="text1"/>
          <w:sz w:val="24"/>
          <w:szCs w:val="24"/>
        </w:rPr>
      </w:pPr>
    </w:p>
    <w:p w:rsidR="0055559E" w:rsidRDefault="0055559E" w:rsidP="0055559E">
      <w:pPr>
        <w:spacing w:after="120" w:line="360" w:lineRule="auto"/>
        <w:jc w:val="both"/>
        <w:rPr>
          <w:rFonts w:ascii="Times New Roman" w:hAnsi="Times New Roman" w:cs="Times New Roman"/>
          <w:color w:val="000000" w:themeColor="text1"/>
          <w:sz w:val="24"/>
          <w:szCs w:val="24"/>
        </w:rPr>
      </w:pPr>
    </w:p>
    <w:p w:rsidR="0059629A" w:rsidRPr="0055559E" w:rsidRDefault="0059629A" w:rsidP="0055559E">
      <w:pPr>
        <w:spacing w:after="120" w:line="360" w:lineRule="auto"/>
        <w:jc w:val="both"/>
        <w:rPr>
          <w:rFonts w:ascii="Times New Roman" w:hAnsi="Times New Roman" w:cs="Times New Roman"/>
          <w:color w:val="000000" w:themeColor="text1"/>
          <w:sz w:val="24"/>
          <w:szCs w:val="24"/>
        </w:rPr>
      </w:pPr>
    </w:p>
    <w:p w:rsidR="00001043" w:rsidRDefault="00001043" w:rsidP="00C1126E">
      <w:pPr>
        <w:spacing w:after="120" w:line="360" w:lineRule="auto"/>
        <w:jc w:val="center"/>
        <w:rPr>
          <w:rFonts w:ascii="Times New Roman" w:hAnsi="Times New Roman" w:cs="Times New Roman"/>
          <w:b/>
          <w:bCs/>
          <w:color w:val="000000" w:themeColor="text1"/>
          <w:sz w:val="24"/>
          <w:szCs w:val="24"/>
          <w:u w:val="single"/>
        </w:rPr>
      </w:pPr>
      <w:r w:rsidRPr="00A41321">
        <w:rPr>
          <w:rFonts w:ascii="Times New Roman" w:hAnsi="Times New Roman" w:cs="Times New Roman"/>
          <w:b/>
          <w:bCs/>
          <w:color w:val="000000" w:themeColor="text1"/>
          <w:sz w:val="24"/>
          <w:szCs w:val="24"/>
          <w:u w:val="single"/>
        </w:rPr>
        <w:t>Pszichiátriai betegek nappali ellátása</w:t>
      </w:r>
    </w:p>
    <w:p w:rsidR="001B273B" w:rsidRPr="001B273B" w:rsidRDefault="001B273B" w:rsidP="001B273B">
      <w:pPr>
        <w:spacing w:after="120" w:line="360" w:lineRule="auto"/>
        <w:jc w:val="both"/>
        <w:rPr>
          <w:rFonts w:ascii="Times New Roman" w:hAnsi="Times New Roman" w:cs="Times New Roman"/>
          <w:color w:val="00B050"/>
          <w:sz w:val="24"/>
          <w:szCs w:val="24"/>
        </w:rPr>
      </w:pPr>
      <w:r w:rsidRPr="00BF1B44">
        <w:rPr>
          <w:rFonts w:ascii="Times New Roman" w:hAnsi="Times New Roman" w:cs="Times New Roman"/>
          <w:color w:val="00B050"/>
          <w:sz w:val="24"/>
          <w:szCs w:val="24"/>
        </w:rPr>
        <w:t xml:space="preserve">A nappali ellátás elsősorban a saját otthonukban élő, </w:t>
      </w:r>
      <w:proofErr w:type="spellStart"/>
      <w:r w:rsidRPr="00BF1B44">
        <w:rPr>
          <w:rFonts w:ascii="Times New Roman" w:hAnsi="Times New Roman" w:cs="Times New Roman"/>
          <w:color w:val="00B050"/>
          <w:sz w:val="24"/>
          <w:szCs w:val="24"/>
        </w:rPr>
        <w:t>tizennyolcadik</w:t>
      </w:r>
      <w:proofErr w:type="spellEnd"/>
      <w:r w:rsidRPr="00BF1B44">
        <w:rPr>
          <w:rFonts w:ascii="Times New Roman" w:hAnsi="Times New Roman" w:cs="Times New Roman"/>
          <w:color w:val="00B050"/>
          <w:sz w:val="24"/>
          <w:szCs w:val="24"/>
        </w:rPr>
        <w:t xml:space="preserve"> életévüket betöltött, fekvőbeteg- gyógyintézeti kezelést nem igénylő pszichiátriai betegek részére biztosít lehetőséget a napközbeni tartózkodásra</w:t>
      </w:r>
      <w:r>
        <w:rPr>
          <w:rFonts w:ascii="Times New Roman" w:hAnsi="Times New Roman" w:cs="Times New Roman"/>
          <w:color w:val="00B050"/>
          <w:sz w:val="24"/>
          <w:szCs w:val="24"/>
        </w:rPr>
        <w:t>.</w:t>
      </w:r>
    </w:p>
    <w:p w:rsidR="00001043" w:rsidRPr="009212B5" w:rsidRDefault="00001043" w:rsidP="00757E2C">
      <w:pPr>
        <w:spacing w:after="0" w:line="360" w:lineRule="auto"/>
        <w:jc w:val="both"/>
        <w:rPr>
          <w:rFonts w:ascii="Times New Roman" w:hAnsi="Times New Roman" w:cs="Times New Roman"/>
          <w:bCs/>
          <w:sz w:val="24"/>
          <w:szCs w:val="24"/>
          <w:lang w:val="en-US"/>
        </w:rPr>
      </w:pPr>
      <w:proofErr w:type="spellStart"/>
      <w:r w:rsidRPr="009212B5">
        <w:rPr>
          <w:rFonts w:ascii="Times New Roman" w:hAnsi="Times New Roman" w:cs="Times New Roman"/>
          <w:bCs/>
          <w:sz w:val="24"/>
          <w:szCs w:val="24"/>
          <w:lang w:val="en-US"/>
        </w:rPr>
        <w:t>Pszichiátriai</w:t>
      </w:r>
      <w:proofErr w:type="spellEnd"/>
      <w:r w:rsidRPr="009212B5">
        <w:rPr>
          <w:rFonts w:ascii="Times New Roman" w:hAnsi="Times New Roman" w:cs="Times New Roman"/>
          <w:bCs/>
          <w:sz w:val="24"/>
          <w:szCs w:val="24"/>
          <w:lang w:val="en-US"/>
        </w:rPr>
        <w:t xml:space="preserve"> </w:t>
      </w:r>
      <w:proofErr w:type="spellStart"/>
      <w:r w:rsidRPr="009212B5">
        <w:rPr>
          <w:rFonts w:ascii="Times New Roman" w:hAnsi="Times New Roman" w:cs="Times New Roman"/>
          <w:bCs/>
          <w:sz w:val="24"/>
          <w:szCs w:val="24"/>
          <w:lang w:val="en-US"/>
        </w:rPr>
        <w:t>betegek</w:t>
      </w:r>
      <w:proofErr w:type="spellEnd"/>
      <w:r w:rsidRPr="009212B5">
        <w:rPr>
          <w:rFonts w:ascii="Times New Roman" w:hAnsi="Times New Roman" w:cs="Times New Roman"/>
          <w:bCs/>
          <w:sz w:val="24"/>
          <w:szCs w:val="24"/>
          <w:lang w:val="en-US"/>
        </w:rPr>
        <w:t xml:space="preserve"> </w:t>
      </w:r>
      <w:proofErr w:type="spellStart"/>
      <w:r w:rsidRPr="009212B5">
        <w:rPr>
          <w:rFonts w:ascii="Times New Roman" w:hAnsi="Times New Roman" w:cs="Times New Roman"/>
          <w:bCs/>
          <w:sz w:val="24"/>
          <w:szCs w:val="24"/>
          <w:lang w:val="en-US"/>
        </w:rPr>
        <w:t>nappali</w:t>
      </w:r>
      <w:proofErr w:type="spellEnd"/>
      <w:r w:rsidRPr="009212B5">
        <w:rPr>
          <w:rFonts w:ascii="Times New Roman" w:hAnsi="Times New Roman" w:cs="Times New Roman"/>
          <w:bCs/>
          <w:sz w:val="24"/>
          <w:szCs w:val="24"/>
          <w:lang w:val="en-US"/>
        </w:rPr>
        <w:t xml:space="preserve"> </w:t>
      </w:r>
      <w:proofErr w:type="spellStart"/>
      <w:r w:rsidRPr="009212B5">
        <w:rPr>
          <w:rFonts w:ascii="Times New Roman" w:hAnsi="Times New Roman" w:cs="Times New Roman"/>
          <w:bCs/>
          <w:sz w:val="24"/>
          <w:szCs w:val="24"/>
          <w:lang w:val="en-US"/>
        </w:rPr>
        <w:t>ellátását</w:t>
      </w:r>
      <w:proofErr w:type="spellEnd"/>
      <w:r w:rsidRPr="009212B5">
        <w:rPr>
          <w:rFonts w:ascii="Times New Roman" w:hAnsi="Times New Roman" w:cs="Times New Roman"/>
          <w:bCs/>
          <w:sz w:val="24"/>
          <w:szCs w:val="24"/>
          <w:lang w:val="en-US"/>
        </w:rPr>
        <w:t xml:space="preserve"> a </w:t>
      </w:r>
      <w:r w:rsidRPr="009212B5">
        <w:rPr>
          <w:rFonts w:ascii="Times New Roman" w:hAnsi="Times New Roman" w:cs="Times New Roman"/>
          <w:sz w:val="24"/>
          <w:szCs w:val="24"/>
        </w:rPr>
        <w:t xml:space="preserve">Piroskavárosi Szociális és Rehabilitációs Foglalkoztató Nonprofit Kft. </w:t>
      </w:r>
      <w:proofErr w:type="spellStart"/>
      <w:r w:rsidRPr="009212B5">
        <w:rPr>
          <w:rFonts w:ascii="Times New Roman" w:hAnsi="Times New Roman" w:cs="Times New Roman"/>
          <w:bCs/>
          <w:sz w:val="24"/>
          <w:szCs w:val="24"/>
          <w:lang w:val="en-US"/>
        </w:rPr>
        <w:t>kettő</w:t>
      </w:r>
      <w:proofErr w:type="spellEnd"/>
      <w:r w:rsidRPr="009212B5">
        <w:rPr>
          <w:rFonts w:ascii="Times New Roman" w:hAnsi="Times New Roman" w:cs="Times New Roman"/>
          <w:bCs/>
          <w:sz w:val="24"/>
          <w:szCs w:val="24"/>
          <w:lang w:val="en-US"/>
        </w:rPr>
        <w:t xml:space="preserve"> </w:t>
      </w:r>
      <w:proofErr w:type="spellStart"/>
      <w:r w:rsidRPr="009212B5">
        <w:rPr>
          <w:rFonts w:ascii="Times New Roman" w:hAnsi="Times New Roman" w:cs="Times New Roman"/>
          <w:bCs/>
          <w:sz w:val="24"/>
          <w:szCs w:val="24"/>
          <w:lang w:val="en-US"/>
        </w:rPr>
        <w:t>telephelyen</w:t>
      </w:r>
      <w:proofErr w:type="spellEnd"/>
      <w:r w:rsidRPr="009212B5">
        <w:rPr>
          <w:rFonts w:ascii="Times New Roman" w:hAnsi="Times New Roman" w:cs="Times New Roman"/>
          <w:bCs/>
          <w:sz w:val="24"/>
          <w:szCs w:val="24"/>
          <w:lang w:val="en-US"/>
        </w:rPr>
        <w:t xml:space="preserve"> </w:t>
      </w:r>
      <w:proofErr w:type="spellStart"/>
      <w:r w:rsidRPr="009212B5">
        <w:rPr>
          <w:rFonts w:ascii="Times New Roman" w:hAnsi="Times New Roman" w:cs="Times New Roman"/>
          <w:bCs/>
          <w:sz w:val="24"/>
          <w:szCs w:val="24"/>
          <w:lang w:val="en-US"/>
        </w:rPr>
        <w:t>biztosítja</w:t>
      </w:r>
      <w:proofErr w:type="spellEnd"/>
      <w:r w:rsidRPr="009212B5">
        <w:rPr>
          <w:rFonts w:ascii="Times New Roman" w:hAnsi="Times New Roman" w:cs="Times New Roman"/>
          <w:bCs/>
          <w:sz w:val="24"/>
          <w:szCs w:val="24"/>
          <w:lang w:val="en-US"/>
        </w:rPr>
        <w:t>:</w:t>
      </w:r>
    </w:p>
    <w:p w:rsidR="00001043" w:rsidRPr="009212B5" w:rsidRDefault="00001043" w:rsidP="00322D28">
      <w:pPr>
        <w:pStyle w:val="Listaszerbekezds"/>
        <w:numPr>
          <w:ilvl w:val="0"/>
          <w:numId w:val="17"/>
        </w:numPr>
        <w:spacing w:after="0" w:line="360" w:lineRule="auto"/>
        <w:contextualSpacing w:val="0"/>
        <w:jc w:val="both"/>
        <w:rPr>
          <w:rFonts w:ascii="Times New Roman" w:hAnsi="Times New Roman" w:cs="Times New Roman"/>
          <w:bCs/>
          <w:sz w:val="24"/>
          <w:szCs w:val="24"/>
          <w:lang w:val="en-US"/>
        </w:rPr>
      </w:pPr>
      <w:r w:rsidRPr="009212B5">
        <w:rPr>
          <w:rFonts w:ascii="Times New Roman" w:hAnsi="Times New Roman" w:cs="Times New Roman"/>
          <w:sz w:val="24"/>
          <w:szCs w:val="24"/>
        </w:rPr>
        <w:t>6640 Csongrád, Templom u. 13/</w:t>
      </w:r>
      <w:proofErr w:type="gramStart"/>
      <w:r w:rsidRPr="009212B5">
        <w:rPr>
          <w:rFonts w:ascii="Times New Roman" w:hAnsi="Times New Roman" w:cs="Times New Roman"/>
          <w:sz w:val="24"/>
          <w:szCs w:val="24"/>
        </w:rPr>
        <w:t>A</w:t>
      </w:r>
      <w:proofErr w:type="gramEnd"/>
    </w:p>
    <w:p w:rsidR="00001043" w:rsidRPr="009212B5" w:rsidRDefault="00001043" w:rsidP="00322D28">
      <w:pPr>
        <w:pStyle w:val="Listaszerbekezds"/>
        <w:numPr>
          <w:ilvl w:val="0"/>
          <w:numId w:val="17"/>
        </w:numPr>
        <w:spacing w:after="120" w:line="360" w:lineRule="auto"/>
        <w:ind w:left="714" w:hanging="357"/>
        <w:contextualSpacing w:val="0"/>
        <w:jc w:val="both"/>
        <w:rPr>
          <w:rFonts w:ascii="Times New Roman" w:hAnsi="Times New Roman" w:cs="Times New Roman"/>
          <w:bCs/>
          <w:sz w:val="24"/>
          <w:szCs w:val="24"/>
          <w:lang w:val="en-US"/>
        </w:rPr>
      </w:pPr>
      <w:r w:rsidRPr="009212B5">
        <w:rPr>
          <w:rFonts w:ascii="Times New Roman" w:hAnsi="Times New Roman" w:cs="Times New Roman"/>
          <w:sz w:val="24"/>
          <w:szCs w:val="24"/>
        </w:rPr>
        <w:t>6640 Csongrád, Fő u. 74.</w:t>
      </w:r>
    </w:p>
    <w:p w:rsidR="001B50BD" w:rsidRPr="004B38B4" w:rsidRDefault="00430280" w:rsidP="00430280">
      <w:pPr>
        <w:spacing w:after="120" w:line="360" w:lineRule="auto"/>
        <w:jc w:val="both"/>
        <w:rPr>
          <w:rFonts w:ascii="Times New Roman" w:hAnsi="Times New Roman" w:cs="Times New Roman"/>
          <w:color w:val="00B050"/>
          <w:sz w:val="24"/>
          <w:szCs w:val="24"/>
        </w:rPr>
      </w:pPr>
      <w:proofErr w:type="spellStart"/>
      <w:r w:rsidRPr="00430280">
        <w:rPr>
          <w:rFonts w:ascii="Times New Roman" w:hAnsi="Times New Roman" w:cs="Times New Roman"/>
          <w:bCs/>
          <w:color w:val="00B050"/>
          <w:sz w:val="24"/>
          <w:szCs w:val="24"/>
          <w:lang w:val="en-US"/>
        </w:rPr>
        <w:t>Fenntartó</w:t>
      </w:r>
      <w:proofErr w:type="spellEnd"/>
      <w:r w:rsidRPr="00430280">
        <w:rPr>
          <w:rFonts w:ascii="Times New Roman" w:hAnsi="Times New Roman" w:cs="Times New Roman"/>
          <w:bCs/>
          <w:color w:val="00B050"/>
          <w:sz w:val="24"/>
          <w:szCs w:val="24"/>
          <w:lang w:val="en-US"/>
        </w:rPr>
        <w:t>:</w:t>
      </w:r>
      <w:r w:rsidR="009212B5" w:rsidRPr="009212B5">
        <w:rPr>
          <w:rFonts w:ascii="Times New Roman" w:hAnsi="Times New Roman" w:cs="Times New Roman"/>
          <w:color w:val="FF0000"/>
          <w:sz w:val="24"/>
          <w:szCs w:val="24"/>
        </w:rPr>
        <w:t xml:space="preserve"> </w:t>
      </w:r>
      <w:r w:rsidR="009212B5" w:rsidRPr="009212B5">
        <w:rPr>
          <w:rFonts w:ascii="Times New Roman" w:hAnsi="Times New Roman" w:cs="Times New Roman"/>
          <w:color w:val="00B050"/>
          <w:sz w:val="24"/>
          <w:szCs w:val="24"/>
        </w:rPr>
        <w:t>Piroskavárosi Szociális és Rehabilitációs Foglalkoztató Nonprofit Kft.</w:t>
      </w:r>
    </w:p>
    <w:tbl>
      <w:tblPr>
        <w:tblStyle w:val="Rcsostblzat"/>
        <w:tblW w:w="0" w:type="auto"/>
        <w:tblLayout w:type="fixed"/>
        <w:tblLook w:val="04A0" w:firstRow="1" w:lastRow="0" w:firstColumn="1" w:lastColumn="0" w:noHBand="0" w:noVBand="1"/>
      </w:tblPr>
      <w:tblGrid>
        <w:gridCol w:w="1555"/>
        <w:gridCol w:w="1352"/>
        <w:gridCol w:w="1338"/>
        <w:gridCol w:w="1465"/>
        <w:gridCol w:w="1373"/>
        <w:gridCol w:w="1979"/>
      </w:tblGrid>
      <w:tr w:rsidR="00C27604" w:rsidRPr="00C27604" w:rsidTr="00401715">
        <w:tc>
          <w:tcPr>
            <w:tcW w:w="1555" w:type="dxa"/>
            <w:vAlign w:val="center"/>
          </w:tcPr>
          <w:p w:rsidR="00001043" w:rsidRPr="00423162" w:rsidRDefault="00001043" w:rsidP="00762932">
            <w:pPr>
              <w:pStyle w:val="felsorols-b"/>
              <w:tabs>
                <w:tab w:val="clear" w:pos="0"/>
              </w:tabs>
              <w:spacing w:before="120" w:line="360" w:lineRule="auto"/>
              <w:ind w:left="0" w:firstLine="0"/>
              <w:jc w:val="center"/>
              <w:rPr>
                <w:rFonts w:ascii="Times New Roman" w:hAnsi="Times New Roman" w:cs="Times New Roman"/>
                <w:b/>
                <w:bCs/>
                <w:sz w:val="23"/>
                <w:szCs w:val="23"/>
              </w:rPr>
            </w:pPr>
            <w:r w:rsidRPr="00423162">
              <w:rPr>
                <w:rFonts w:ascii="Times New Roman" w:hAnsi="Times New Roman" w:cs="Times New Roman"/>
                <w:b/>
                <w:bCs/>
                <w:sz w:val="23"/>
                <w:szCs w:val="23"/>
              </w:rPr>
              <w:t xml:space="preserve">Pszichiátriai </w:t>
            </w:r>
            <w:proofErr w:type="gramStart"/>
            <w:r w:rsidRPr="00423162">
              <w:rPr>
                <w:rFonts w:ascii="Times New Roman" w:hAnsi="Times New Roman" w:cs="Times New Roman"/>
                <w:b/>
                <w:bCs/>
                <w:sz w:val="23"/>
                <w:szCs w:val="23"/>
              </w:rPr>
              <w:t>Betegek  Nappali</w:t>
            </w:r>
            <w:proofErr w:type="gramEnd"/>
            <w:r w:rsidRPr="00423162">
              <w:rPr>
                <w:rFonts w:ascii="Times New Roman" w:hAnsi="Times New Roman" w:cs="Times New Roman"/>
                <w:b/>
                <w:bCs/>
                <w:sz w:val="23"/>
                <w:szCs w:val="23"/>
              </w:rPr>
              <w:t xml:space="preserve"> Ellátása</w:t>
            </w:r>
          </w:p>
          <w:p w:rsidR="00001043" w:rsidRPr="00423162" w:rsidRDefault="00001043" w:rsidP="00762932">
            <w:pPr>
              <w:spacing w:after="120" w:line="360" w:lineRule="auto"/>
              <w:jc w:val="center"/>
              <w:rPr>
                <w:rFonts w:ascii="Times New Roman" w:hAnsi="Times New Roman" w:cs="Times New Roman"/>
                <w:b/>
                <w:sz w:val="23"/>
                <w:szCs w:val="23"/>
              </w:rPr>
            </w:pPr>
            <w:r w:rsidRPr="00423162">
              <w:rPr>
                <w:rFonts w:ascii="Times New Roman" w:hAnsi="Times New Roman" w:cs="Times New Roman"/>
                <w:b/>
                <w:sz w:val="23"/>
                <w:szCs w:val="23"/>
              </w:rPr>
              <w:t>(telephelyek)</w:t>
            </w:r>
          </w:p>
        </w:tc>
        <w:tc>
          <w:tcPr>
            <w:tcW w:w="1352" w:type="dxa"/>
            <w:vAlign w:val="center"/>
          </w:tcPr>
          <w:p w:rsidR="00001043" w:rsidRPr="00423162" w:rsidRDefault="00001043" w:rsidP="00006C81">
            <w:pPr>
              <w:spacing w:line="360" w:lineRule="auto"/>
              <w:jc w:val="center"/>
              <w:rPr>
                <w:rFonts w:ascii="Times New Roman" w:hAnsi="Times New Roman" w:cs="Times New Roman"/>
                <w:b/>
                <w:bCs/>
                <w:sz w:val="23"/>
                <w:szCs w:val="23"/>
                <w:lang w:val="en-US"/>
              </w:rPr>
            </w:pPr>
            <w:proofErr w:type="spellStart"/>
            <w:r w:rsidRPr="00423162">
              <w:rPr>
                <w:rFonts w:ascii="Times New Roman" w:hAnsi="Times New Roman" w:cs="Times New Roman"/>
                <w:b/>
                <w:bCs/>
                <w:sz w:val="23"/>
                <w:szCs w:val="23"/>
                <w:lang w:val="en-US"/>
              </w:rPr>
              <w:t>Működési</w:t>
            </w:r>
            <w:proofErr w:type="spellEnd"/>
            <w:r w:rsidRPr="00423162">
              <w:rPr>
                <w:rFonts w:ascii="Times New Roman" w:hAnsi="Times New Roman" w:cs="Times New Roman"/>
                <w:b/>
                <w:bCs/>
                <w:sz w:val="23"/>
                <w:szCs w:val="23"/>
                <w:lang w:val="en-US"/>
              </w:rPr>
              <w:t xml:space="preserve"> </w:t>
            </w:r>
            <w:proofErr w:type="spellStart"/>
            <w:r w:rsidRPr="00423162">
              <w:rPr>
                <w:rFonts w:ascii="Times New Roman" w:hAnsi="Times New Roman" w:cs="Times New Roman"/>
                <w:b/>
                <w:bCs/>
                <w:sz w:val="23"/>
                <w:szCs w:val="23"/>
                <w:lang w:val="en-US"/>
              </w:rPr>
              <w:t>engedély</w:t>
            </w:r>
            <w:proofErr w:type="spellEnd"/>
            <w:r w:rsidRPr="00423162">
              <w:rPr>
                <w:rFonts w:ascii="Times New Roman" w:hAnsi="Times New Roman" w:cs="Times New Roman"/>
                <w:b/>
                <w:bCs/>
                <w:sz w:val="23"/>
                <w:szCs w:val="23"/>
                <w:lang w:val="en-US"/>
              </w:rPr>
              <w:t xml:space="preserve"> </w:t>
            </w:r>
            <w:proofErr w:type="spellStart"/>
            <w:r w:rsidRPr="00423162">
              <w:rPr>
                <w:rFonts w:ascii="Times New Roman" w:hAnsi="Times New Roman" w:cs="Times New Roman"/>
                <w:b/>
                <w:bCs/>
                <w:sz w:val="23"/>
                <w:szCs w:val="23"/>
                <w:lang w:val="en-US"/>
              </w:rPr>
              <w:t>száma</w:t>
            </w:r>
            <w:proofErr w:type="spellEnd"/>
          </w:p>
          <w:p w:rsidR="00001043" w:rsidRPr="00423162" w:rsidRDefault="00001043" w:rsidP="00006C81">
            <w:pPr>
              <w:spacing w:after="120" w:line="360" w:lineRule="auto"/>
              <w:jc w:val="center"/>
              <w:rPr>
                <w:rFonts w:ascii="Times New Roman" w:hAnsi="Times New Roman" w:cs="Times New Roman"/>
                <w:b/>
                <w:sz w:val="23"/>
                <w:szCs w:val="23"/>
              </w:rPr>
            </w:pPr>
          </w:p>
        </w:tc>
        <w:tc>
          <w:tcPr>
            <w:tcW w:w="1338" w:type="dxa"/>
            <w:vAlign w:val="center"/>
          </w:tcPr>
          <w:p w:rsidR="00001043" w:rsidRPr="00423162" w:rsidRDefault="00001043" w:rsidP="00006C81">
            <w:pPr>
              <w:spacing w:after="120" w:line="360" w:lineRule="auto"/>
              <w:jc w:val="center"/>
              <w:rPr>
                <w:rFonts w:ascii="Times New Roman" w:hAnsi="Times New Roman" w:cs="Times New Roman"/>
                <w:b/>
                <w:sz w:val="23"/>
                <w:szCs w:val="23"/>
              </w:rPr>
            </w:pPr>
            <w:proofErr w:type="spellStart"/>
            <w:r w:rsidRPr="00423162">
              <w:rPr>
                <w:rFonts w:ascii="Times New Roman" w:hAnsi="Times New Roman" w:cs="Times New Roman"/>
                <w:b/>
                <w:bCs/>
                <w:sz w:val="23"/>
                <w:szCs w:val="23"/>
                <w:lang w:val="en-US"/>
              </w:rPr>
              <w:t>Bejegyzés</w:t>
            </w:r>
            <w:proofErr w:type="spellEnd"/>
            <w:r w:rsidRPr="00423162">
              <w:rPr>
                <w:rFonts w:ascii="Times New Roman" w:hAnsi="Times New Roman" w:cs="Times New Roman"/>
                <w:b/>
                <w:bCs/>
                <w:sz w:val="23"/>
                <w:szCs w:val="23"/>
                <w:lang w:val="en-US"/>
              </w:rPr>
              <w:t xml:space="preserve"> </w:t>
            </w:r>
            <w:proofErr w:type="spellStart"/>
            <w:r w:rsidRPr="00423162">
              <w:rPr>
                <w:rFonts w:ascii="Times New Roman" w:hAnsi="Times New Roman" w:cs="Times New Roman"/>
                <w:b/>
                <w:bCs/>
                <w:sz w:val="23"/>
                <w:szCs w:val="23"/>
                <w:lang w:val="en-US"/>
              </w:rPr>
              <w:t>hatálya</w:t>
            </w:r>
            <w:proofErr w:type="spellEnd"/>
          </w:p>
        </w:tc>
        <w:tc>
          <w:tcPr>
            <w:tcW w:w="1465" w:type="dxa"/>
            <w:vAlign w:val="center"/>
          </w:tcPr>
          <w:p w:rsidR="00001043" w:rsidRPr="00423162" w:rsidRDefault="00001043" w:rsidP="00006C81">
            <w:pPr>
              <w:spacing w:after="120" w:line="360" w:lineRule="auto"/>
              <w:jc w:val="center"/>
              <w:rPr>
                <w:rFonts w:ascii="Times New Roman" w:hAnsi="Times New Roman" w:cs="Times New Roman"/>
                <w:b/>
                <w:sz w:val="23"/>
                <w:szCs w:val="23"/>
              </w:rPr>
            </w:pPr>
            <w:r w:rsidRPr="00423162">
              <w:rPr>
                <w:rFonts w:ascii="Times New Roman" w:hAnsi="Times New Roman" w:cs="Times New Roman"/>
                <w:b/>
                <w:sz w:val="23"/>
                <w:szCs w:val="23"/>
              </w:rPr>
              <w:t>Ellátási terület</w:t>
            </w:r>
          </w:p>
        </w:tc>
        <w:tc>
          <w:tcPr>
            <w:tcW w:w="1373" w:type="dxa"/>
            <w:vAlign w:val="center"/>
          </w:tcPr>
          <w:p w:rsidR="00001043" w:rsidRPr="00423162" w:rsidRDefault="00001043" w:rsidP="00006C81">
            <w:pPr>
              <w:spacing w:after="120" w:line="360" w:lineRule="auto"/>
              <w:jc w:val="center"/>
              <w:rPr>
                <w:rFonts w:ascii="Times New Roman" w:hAnsi="Times New Roman" w:cs="Times New Roman"/>
                <w:b/>
                <w:sz w:val="23"/>
                <w:szCs w:val="23"/>
              </w:rPr>
            </w:pPr>
            <w:r w:rsidRPr="00423162">
              <w:rPr>
                <w:rFonts w:ascii="Times New Roman" w:hAnsi="Times New Roman" w:cs="Times New Roman"/>
                <w:b/>
                <w:sz w:val="23"/>
                <w:szCs w:val="23"/>
              </w:rPr>
              <w:t>Engedélyez</w:t>
            </w:r>
            <w:r w:rsidR="00401715">
              <w:rPr>
                <w:rFonts w:ascii="Times New Roman" w:hAnsi="Times New Roman" w:cs="Times New Roman"/>
                <w:b/>
                <w:sz w:val="23"/>
                <w:szCs w:val="23"/>
              </w:rPr>
              <w:t>-</w:t>
            </w:r>
            <w:proofErr w:type="spellStart"/>
            <w:r w:rsidRPr="00423162">
              <w:rPr>
                <w:rFonts w:ascii="Times New Roman" w:hAnsi="Times New Roman" w:cs="Times New Roman"/>
                <w:b/>
                <w:sz w:val="23"/>
                <w:szCs w:val="23"/>
              </w:rPr>
              <w:t>ett</w:t>
            </w:r>
            <w:proofErr w:type="spellEnd"/>
            <w:r w:rsidRPr="00423162">
              <w:rPr>
                <w:rFonts w:ascii="Times New Roman" w:hAnsi="Times New Roman" w:cs="Times New Roman"/>
                <w:b/>
                <w:sz w:val="23"/>
                <w:szCs w:val="23"/>
              </w:rPr>
              <w:t xml:space="preserve"> létszám</w:t>
            </w:r>
          </w:p>
        </w:tc>
        <w:tc>
          <w:tcPr>
            <w:tcW w:w="1979" w:type="dxa"/>
            <w:vAlign w:val="center"/>
          </w:tcPr>
          <w:p w:rsidR="00001043" w:rsidRPr="00C27604" w:rsidRDefault="00001043" w:rsidP="00006C81">
            <w:pPr>
              <w:spacing w:after="120" w:line="360" w:lineRule="auto"/>
              <w:jc w:val="center"/>
              <w:rPr>
                <w:rFonts w:ascii="Times New Roman" w:hAnsi="Times New Roman" w:cs="Times New Roman"/>
                <w:b/>
                <w:color w:val="FF0000"/>
                <w:sz w:val="23"/>
                <w:szCs w:val="23"/>
              </w:rPr>
            </w:pPr>
            <w:r w:rsidRPr="00401715">
              <w:rPr>
                <w:rFonts w:ascii="Times New Roman" w:hAnsi="Times New Roman" w:cs="Times New Roman"/>
                <w:b/>
                <w:color w:val="000000" w:themeColor="text1"/>
                <w:sz w:val="23"/>
                <w:szCs w:val="23"/>
              </w:rPr>
              <w:t>Dolgozói létszám</w:t>
            </w:r>
          </w:p>
        </w:tc>
      </w:tr>
      <w:tr w:rsidR="00C27604" w:rsidRPr="00C27604" w:rsidTr="00401715">
        <w:tc>
          <w:tcPr>
            <w:tcW w:w="1555" w:type="dxa"/>
            <w:vAlign w:val="center"/>
          </w:tcPr>
          <w:p w:rsidR="00001043" w:rsidRPr="00423162" w:rsidRDefault="00001043" w:rsidP="007219DE">
            <w:pPr>
              <w:spacing w:after="120" w:line="360" w:lineRule="auto"/>
              <w:jc w:val="center"/>
              <w:rPr>
                <w:rFonts w:ascii="Times New Roman" w:hAnsi="Times New Roman" w:cs="Times New Roman"/>
                <w:b/>
                <w:bCs/>
                <w:sz w:val="23"/>
                <w:szCs w:val="23"/>
                <w:lang w:val="en-US"/>
              </w:rPr>
            </w:pPr>
            <w:r w:rsidRPr="00423162">
              <w:rPr>
                <w:rFonts w:ascii="Times New Roman" w:hAnsi="Times New Roman" w:cs="Times New Roman"/>
                <w:b/>
                <w:sz w:val="23"/>
                <w:szCs w:val="23"/>
              </w:rPr>
              <w:t>6640 Csongrád, Templom u. 13/</w:t>
            </w:r>
            <w:proofErr w:type="gramStart"/>
            <w:r w:rsidRPr="00423162">
              <w:rPr>
                <w:rFonts w:ascii="Times New Roman" w:hAnsi="Times New Roman" w:cs="Times New Roman"/>
                <w:b/>
                <w:sz w:val="23"/>
                <w:szCs w:val="23"/>
              </w:rPr>
              <w:t>A</w:t>
            </w:r>
            <w:proofErr w:type="gramEnd"/>
            <w:r w:rsidRPr="00423162">
              <w:rPr>
                <w:rFonts w:ascii="Times New Roman" w:hAnsi="Times New Roman" w:cs="Times New Roman"/>
                <w:b/>
                <w:sz w:val="23"/>
                <w:szCs w:val="23"/>
              </w:rPr>
              <w:t>.</w:t>
            </w:r>
          </w:p>
          <w:p w:rsidR="00001043" w:rsidRPr="00423162" w:rsidRDefault="00001043" w:rsidP="007219DE">
            <w:pPr>
              <w:spacing w:after="120" w:line="360" w:lineRule="auto"/>
              <w:jc w:val="center"/>
              <w:rPr>
                <w:rFonts w:ascii="Times New Roman" w:hAnsi="Times New Roman" w:cs="Times New Roman"/>
                <w:b/>
                <w:sz w:val="23"/>
                <w:szCs w:val="23"/>
              </w:rPr>
            </w:pPr>
          </w:p>
        </w:tc>
        <w:tc>
          <w:tcPr>
            <w:tcW w:w="1352" w:type="dxa"/>
            <w:vAlign w:val="center"/>
          </w:tcPr>
          <w:p w:rsidR="00001043" w:rsidRPr="00423162" w:rsidRDefault="0065414E" w:rsidP="007219DE">
            <w:pPr>
              <w:spacing w:after="120" w:line="360" w:lineRule="auto"/>
              <w:jc w:val="center"/>
              <w:rPr>
                <w:rFonts w:ascii="Times New Roman" w:hAnsi="Times New Roman" w:cs="Times New Roman"/>
                <w:sz w:val="23"/>
                <w:szCs w:val="23"/>
              </w:rPr>
            </w:pPr>
            <w:r w:rsidRPr="00423162">
              <w:rPr>
                <w:rFonts w:ascii="Times New Roman" w:hAnsi="Times New Roman" w:cs="Times New Roman"/>
                <w:sz w:val="23"/>
                <w:szCs w:val="23"/>
              </w:rPr>
              <w:t>CSC/01/334-1/2017</w:t>
            </w:r>
          </w:p>
        </w:tc>
        <w:tc>
          <w:tcPr>
            <w:tcW w:w="1338" w:type="dxa"/>
            <w:vAlign w:val="center"/>
          </w:tcPr>
          <w:p w:rsidR="00001043" w:rsidRPr="00423162" w:rsidRDefault="00001043" w:rsidP="007219DE">
            <w:pPr>
              <w:spacing w:after="120" w:line="360" w:lineRule="auto"/>
              <w:jc w:val="center"/>
              <w:rPr>
                <w:rFonts w:ascii="Times New Roman" w:hAnsi="Times New Roman" w:cs="Times New Roman"/>
                <w:sz w:val="23"/>
                <w:szCs w:val="23"/>
              </w:rPr>
            </w:pPr>
            <w:r w:rsidRPr="00423162">
              <w:rPr>
                <w:rFonts w:ascii="Times New Roman" w:hAnsi="Times New Roman" w:cs="Times New Roman"/>
                <w:sz w:val="23"/>
                <w:szCs w:val="23"/>
              </w:rPr>
              <w:t>határozatlan</w:t>
            </w:r>
          </w:p>
        </w:tc>
        <w:tc>
          <w:tcPr>
            <w:tcW w:w="1465" w:type="dxa"/>
            <w:vAlign w:val="center"/>
          </w:tcPr>
          <w:p w:rsidR="00001043" w:rsidRPr="00423162" w:rsidRDefault="00001043" w:rsidP="007219DE">
            <w:pPr>
              <w:spacing w:after="120" w:line="360" w:lineRule="auto"/>
              <w:jc w:val="center"/>
              <w:rPr>
                <w:rFonts w:ascii="Times New Roman" w:hAnsi="Times New Roman" w:cs="Times New Roman"/>
                <w:b/>
                <w:sz w:val="23"/>
                <w:szCs w:val="23"/>
              </w:rPr>
            </w:pPr>
            <w:r w:rsidRPr="00423162">
              <w:rPr>
                <w:rFonts w:ascii="Times New Roman" w:hAnsi="Times New Roman" w:cs="Times New Roman"/>
                <w:bCs/>
                <w:sz w:val="23"/>
                <w:szCs w:val="23"/>
              </w:rPr>
              <w:t xml:space="preserve">Csongrád, </w:t>
            </w:r>
            <w:r w:rsidR="0065414E" w:rsidRPr="00423162">
              <w:rPr>
                <w:rFonts w:ascii="Times New Roman" w:hAnsi="Times New Roman" w:cs="Times New Roman"/>
                <w:bCs/>
                <w:sz w:val="23"/>
                <w:szCs w:val="23"/>
              </w:rPr>
              <w:t xml:space="preserve">Szentes, </w:t>
            </w:r>
            <w:r w:rsidRPr="00423162">
              <w:rPr>
                <w:rFonts w:ascii="Times New Roman" w:hAnsi="Times New Roman" w:cs="Times New Roman"/>
                <w:bCs/>
                <w:sz w:val="23"/>
                <w:szCs w:val="23"/>
              </w:rPr>
              <w:t>Felgyő, Tömörkény, Csanytelek, közigazgatási területe</w:t>
            </w:r>
          </w:p>
        </w:tc>
        <w:tc>
          <w:tcPr>
            <w:tcW w:w="1373" w:type="dxa"/>
            <w:vAlign w:val="center"/>
          </w:tcPr>
          <w:p w:rsidR="00001043" w:rsidRPr="00423162" w:rsidRDefault="00001043" w:rsidP="007219DE">
            <w:pPr>
              <w:spacing w:after="120" w:line="360" w:lineRule="auto"/>
              <w:jc w:val="center"/>
              <w:rPr>
                <w:rFonts w:ascii="Times New Roman" w:hAnsi="Times New Roman" w:cs="Times New Roman"/>
                <w:b/>
                <w:sz w:val="23"/>
                <w:szCs w:val="23"/>
              </w:rPr>
            </w:pPr>
            <w:r w:rsidRPr="00423162">
              <w:rPr>
                <w:rFonts w:ascii="Times New Roman" w:hAnsi="Times New Roman" w:cs="Times New Roman"/>
                <w:sz w:val="23"/>
                <w:szCs w:val="23"/>
              </w:rPr>
              <w:t>43 fő</w:t>
            </w:r>
          </w:p>
        </w:tc>
        <w:tc>
          <w:tcPr>
            <w:tcW w:w="1979" w:type="dxa"/>
            <w:vAlign w:val="center"/>
          </w:tcPr>
          <w:p w:rsidR="00001043" w:rsidRPr="00F1477B" w:rsidRDefault="00F1477B" w:rsidP="007219DE">
            <w:pPr>
              <w:spacing w:after="120" w:line="360" w:lineRule="auto"/>
              <w:jc w:val="center"/>
              <w:rPr>
                <w:rFonts w:ascii="Times New Roman" w:hAnsi="Times New Roman" w:cs="Times New Roman"/>
                <w:b/>
                <w:color w:val="000000" w:themeColor="text1"/>
                <w:sz w:val="23"/>
                <w:szCs w:val="23"/>
              </w:rPr>
            </w:pPr>
            <w:r w:rsidRPr="00F1477B">
              <w:rPr>
                <w:rFonts w:ascii="Times New Roman" w:hAnsi="Times New Roman" w:cs="Times New Roman"/>
                <w:color w:val="000000" w:themeColor="text1"/>
                <w:sz w:val="23"/>
                <w:szCs w:val="23"/>
              </w:rPr>
              <w:t>1</w:t>
            </w:r>
            <w:r w:rsidR="00001043" w:rsidRPr="00F1477B">
              <w:rPr>
                <w:rFonts w:ascii="Times New Roman" w:hAnsi="Times New Roman" w:cs="Times New Roman"/>
                <w:color w:val="000000" w:themeColor="text1"/>
                <w:sz w:val="23"/>
                <w:szCs w:val="23"/>
              </w:rPr>
              <w:t xml:space="preserve"> fő intézményvezető</w:t>
            </w:r>
          </w:p>
          <w:p w:rsidR="00001043" w:rsidRPr="00F1477B" w:rsidRDefault="00001043" w:rsidP="007219DE">
            <w:pPr>
              <w:spacing w:line="360" w:lineRule="auto"/>
              <w:jc w:val="center"/>
              <w:rPr>
                <w:rFonts w:ascii="Times New Roman" w:hAnsi="Times New Roman" w:cs="Times New Roman"/>
                <w:color w:val="000000" w:themeColor="text1"/>
                <w:sz w:val="23"/>
                <w:szCs w:val="23"/>
              </w:rPr>
            </w:pPr>
            <w:r w:rsidRPr="00F1477B">
              <w:rPr>
                <w:rFonts w:ascii="Times New Roman" w:hAnsi="Times New Roman" w:cs="Times New Roman"/>
                <w:color w:val="000000" w:themeColor="text1"/>
                <w:sz w:val="23"/>
                <w:szCs w:val="23"/>
              </w:rPr>
              <w:t>2 fő terápiás segítő</w:t>
            </w:r>
          </w:p>
          <w:p w:rsidR="00001043" w:rsidRPr="00C27604" w:rsidRDefault="00001043" w:rsidP="00D765BF">
            <w:pPr>
              <w:spacing w:after="120" w:line="360" w:lineRule="auto"/>
              <w:jc w:val="center"/>
              <w:rPr>
                <w:rFonts w:ascii="Times New Roman" w:hAnsi="Times New Roman" w:cs="Times New Roman"/>
                <w:b/>
                <w:color w:val="FF0000"/>
                <w:sz w:val="23"/>
                <w:szCs w:val="23"/>
              </w:rPr>
            </w:pPr>
            <w:r w:rsidRPr="00F1477B">
              <w:rPr>
                <w:rFonts w:ascii="Times New Roman" w:hAnsi="Times New Roman" w:cs="Times New Roman"/>
                <w:color w:val="000000" w:themeColor="text1"/>
                <w:sz w:val="23"/>
                <w:szCs w:val="23"/>
              </w:rPr>
              <w:t>pszichiáter</w:t>
            </w:r>
            <w:r w:rsidR="00F1477B">
              <w:rPr>
                <w:rFonts w:ascii="Times New Roman" w:hAnsi="Times New Roman" w:cs="Times New Roman"/>
                <w:color w:val="000000" w:themeColor="text1"/>
                <w:sz w:val="23"/>
                <w:szCs w:val="23"/>
              </w:rPr>
              <w:t xml:space="preserve"> megbízási szerződéssel</w:t>
            </w:r>
          </w:p>
        </w:tc>
      </w:tr>
      <w:tr w:rsidR="00C27604" w:rsidRPr="00C27604" w:rsidTr="00401715">
        <w:tc>
          <w:tcPr>
            <w:tcW w:w="1555" w:type="dxa"/>
            <w:vAlign w:val="center"/>
          </w:tcPr>
          <w:p w:rsidR="00001043" w:rsidRPr="00423162" w:rsidRDefault="00001043" w:rsidP="007219DE">
            <w:pPr>
              <w:spacing w:after="120" w:line="360" w:lineRule="auto"/>
              <w:jc w:val="center"/>
              <w:rPr>
                <w:rFonts w:ascii="Times New Roman" w:hAnsi="Times New Roman" w:cs="Times New Roman"/>
                <w:b/>
                <w:bCs/>
                <w:sz w:val="23"/>
                <w:szCs w:val="23"/>
                <w:lang w:val="en-US"/>
              </w:rPr>
            </w:pPr>
            <w:r w:rsidRPr="00423162">
              <w:rPr>
                <w:rFonts w:ascii="Times New Roman" w:hAnsi="Times New Roman" w:cs="Times New Roman"/>
                <w:b/>
                <w:sz w:val="23"/>
                <w:szCs w:val="23"/>
              </w:rPr>
              <w:t>6640 Csongrád, Fő u. 74.</w:t>
            </w:r>
          </w:p>
          <w:p w:rsidR="00001043" w:rsidRPr="00423162" w:rsidRDefault="00001043" w:rsidP="007219DE">
            <w:pPr>
              <w:spacing w:after="120" w:line="360" w:lineRule="auto"/>
              <w:jc w:val="center"/>
              <w:rPr>
                <w:rFonts w:ascii="Times New Roman" w:hAnsi="Times New Roman" w:cs="Times New Roman"/>
                <w:b/>
                <w:sz w:val="23"/>
                <w:szCs w:val="23"/>
              </w:rPr>
            </w:pPr>
          </w:p>
        </w:tc>
        <w:tc>
          <w:tcPr>
            <w:tcW w:w="1352" w:type="dxa"/>
            <w:vAlign w:val="center"/>
          </w:tcPr>
          <w:p w:rsidR="00001043" w:rsidRPr="00423162" w:rsidRDefault="0065414E" w:rsidP="007219DE">
            <w:pPr>
              <w:spacing w:after="120" w:line="360" w:lineRule="auto"/>
              <w:jc w:val="center"/>
              <w:rPr>
                <w:rFonts w:ascii="Times New Roman" w:hAnsi="Times New Roman" w:cs="Times New Roman"/>
                <w:sz w:val="23"/>
                <w:szCs w:val="23"/>
              </w:rPr>
            </w:pPr>
            <w:r w:rsidRPr="00423162">
              <w:rPr>
                <w:rFonts w:ascii="Times New Roman" w:hAnsi="Times New Roman" w:cs="Times New Roman"/>
                <w:sz w:val="23"/>
                <w:szCs w:val="23"/>
              </w:rPr>
              <w:t>CSC/01/335-1/2017</w:t>
            </w:r>
          </w:p>
        </w:tc>
        <w:tc>
          <w:tcPr>
            <w:tcW w:w="1338" w:type="dxa"/>
            <w:vAlign w:val="center"/>
          </w:tcPr>
          <w:p w:rsidR="00001043" w:rsidRPr="00423162" w:rsidRDefault="00001043" w:rsidP="007219DE">
            <w:pPr>
              <w:spacing w:after="120" w:line="360" w:lineRule="auto"/>
              <w:jc w:val="center"/>
              <w:rPr>
                <w:rFonts w:ascii="Times New Roman" w:hAnsi="Times New Roman" w:cs="Times New Roman"/>
                <w:sz w:val="23"/>
                <w:szCs w:val="23"/>
              </w:rPr>
            </w:pPr>
            <w:r w:rsidRPr="00423162">
              <w:rPr>
                <w:rFonts w:ascii="Times New Roman" w:hAnsi="Times New Roman" w:cs="Times New Roman"/>
                <w:sz w:val="23"/>
                <w:szCs w:val="23"/>
              </w:rPr>
              <w:t>határozatlan</w:t>
            </w:r>
          </w:p>
        </w:tc>
        <w:tc>
          <w:tcPr>
            <w:tcW w:w="1465" w:type="dxa"/>
            <w:vAlign w:val="center"/>
          </w:tcPr>
          <w:p w:rsidR="00001043" w:rsidRPr="00423162" w:rsidRDefault="0065414E" w:rsidP="007219DE">
            <w:pPr>
              <w:spacing w:after="120" w:line="360" w:lineRule="auto"/>
              <w:jc w:val="center"/>
              <w:rPr>
                <w:rFonts w:ascii="Times New Roman" w:hAnsi="Times New Roman" w:cs="Times New Roman"/>
                <w:b/>
                <w:sz w:val="23"/>
                <w:szCs w:val="23"/>
              </w:rPr>
            </w:pPr>
            <w:r w:rsidRPr="00423162">
              <w:rPr>
                <w:rFonts w:ascii="Times New Roman" w:hAnsi="Times New Roman" w:cs="Times New Roman"/>
                <w:sz w:val="23"/>
                <w:szCs w:val="23"/>
              </w:rPr>
              <w:t xml:space="preserve">Csongrád, Szentes, </w:t>
            </w:r>
            <w:r w:rsidR="00001043" w:rsidRPr="00423162">
              <w:rPr>
                <w:rFonts w:ascii="Times New Roman" w:hAnsi="Times New Roman" w:cs="Times New Roman"/>
                <w:sz w:val="23"/>
                <w:szCs w:val="23"/>
              </w:rPr>
              <w:t>Felgyő, Tömörkény, Csanytelek, közigazgatási területe</w:t>
            </w:r>
          </w:p>
        </w:tc>
        <w:tc>
          <w:tcPr>
            <w:tcW w:w="1373" w:type="dxa"/>
            <w:vAlign w:val="center"/>
          </w:tcPr>
          <w:p w:rsidR="00001043" w:rsidRPr="00423162" w:rsidRDefault="00001043" w:rsidP="007219DE">
            <w:pPr>
              <w:spacing w:after="120" w:line="360" w:lineRule="auto"/>
              <w:jc w:val="center"/>
              <w:rPr>
                <w:rFonts w:ascii="Times New Roman" w:hAnsi="Times New Roman" w:cs="Times New Roman"/>
                <w:b/>
                <w:sz w:val="23"/>
                <w:szCs w:val="23"/>
              </w:rPr>
            </w:pPr>
            <w:r w:rsidRPr="00423162">
              <w:rPr>
                <w:rFonts w:ascii="Times New Roman" w:hAnsi="Times New Roman" w:cs="Times New Roman"/>
                <w:sz w:val="23"/>
                <w:szCs w:val="23"/>
              </w:rPr>
              <w:t>63 fő</w:t>
            </w:r>
          </w:p>
        </w:tc>
        <w:tc>
          <w:tcPr>
            <w:tcW w:w="1979" w:type="dxa"/>
            <w:vAlign w:val="center"/>
          </w:tcPr>
          <w:p w:rsidR="00001043" w:rsidRPr="00F1477B" w:rsidRDefault="00001043" w:rsidP="007219DE">
            <w:pPr>
              <w:spacing w:after="120" w:line="360" w:lineRule="auto"/>
              <w:jc w:val="center"/>
              <w:rPr>
                <w:rFonts w:ascii="Times New Roman" w:hAnsi="Times New Roman" w:cs="Times New Roman"/>
                <w:b/>
                <w:color w:val="000000" w:themeColor="text1"/>
                <w:sz w:val="23"/>
                <w:szCs w:val="23"/>
              </w:rPr>
            </w:pPr>
            <w:r w:rsidRPr="00F1477B">
              <w:rPr>
                <w:rFonts w:ascii="Times New Roman" w:hAnsi="Times New Roman" w:cs="Times New Roman"/>
                <w:color w:val="000000" w:themeColor="text1"/>
                <w:sz w:val="23"/>
                <w:szCs w:val="23"/>
              </w:rPr>
              <w:t>0.5 fő intézményvezető</w:t>
            </w:r>
          </w:p>
          <w:p w:rsidR="00001043" w:rsidRPr="00F1477B" w:rsidRDefault="00001043" w:rsidP="007219DE">
            <w:pPr>
              <w:spacing w:after="120" w:line="360" w:lineRule="auto"/>
              <w:jc w:val="center"/>
              <w:rPr>
                <w:rFonts w:ascii="Times New Roman" w:hAnsi="Times New Roman" w:cs="Times New Roman"/>
                <w:color w:val="000000" w:themeColor="text1"/>
                <w:sz w:val="23"/>
                <w:szCs w:val="23"/>
              </w:rPr>
            </w:pPr>
            <w:r w:rsidRPr="00F1477B">
              <w:rPr>
                <w:rFonts w:ascii="Times New Roman" w:hAnsi="Times New Roman" w:cs="Times New Roman"/>
                <w:color w:val="000000" w:themeColor="text1"/>
                <w:sz w:val="23"/>
                <w:szCs w:val="23"/>
              </w:rPr>
              <w:t>3 fő terápiás segítő</w:t>
            </w:r>
          </w:p>
          <w:p w:rsidR="00001043" w:rsidRPr="00C27604" w:rsidRDefault="00F1477B" w:rsidP="007219DE">
            <w:pPr>
              <w:spacing w:after="120" w:line="360" w:lineRule="auto"/>
              <w:jc w:val="center"/>
              <w:rPr>
                <w:rFonts w:ascii="Times New Roman" w:hAnsi="Times New Roman" w:cs="Times New Roman"/>
                <w:b/>
                <w:color w:val="FF0000"/>
                <w:sz w:val="23"/>
                <w:szCs w:val="23"/>
              </w:rPr>
            </w:pPr>
            <w:r w:rsidRPr="00F1477B">
              <w:rPr>
                <w:rFonts w:ascii="Times New Roman" w:hAnsi="Times New Roman" w:cs="Times New Roman"/>
                <w:color w:val="000000" w:themeColor="text1"/>
                <w:sz w:val="23"/>
                <w:szCs w:val="23"/>
              </w:rPr>
              <w:t>pszichiáter megbízási szerződéssel</w:t>
            </w:r>
          </w:p>
        </w:tc>
      </w:tr>
    </w:tbl>
    <w:p w:rsidR="002A5D29" w:rsidRDefault="002A5D29" w:rsidP="00682195">
      <w:pPr>
        <w:spacing w:after="120" w:line="360" w:lineRule="auto"/>
        <w:jc w:val="both"/>
        <w:rPr>
          <w:rFonts w:ascii="Times New Roman" w:hAnsi="Times New Roman" w:cs="Times New Roman"/>
          <w:b/>
          <w:color w:val="FF0000"/>
          <w:sz w:val="24"/>
          <w:szCs w:val="24"/>
        </w:rPr>
      </w:pPr>
    </w:p>
    <w:p w:rsidR="00001043" w:rsidRDefault="00001043" w:rsidP="00757E2C">
      <w:pPr>
        <w:pStyle w:val="Szvegtrzs"/>
        <w:spacing w:line="360" w:lineRule="auto"/>
        <w:jc w:val="both"/>
        <w:rPr>
          <w:color w:val="000000" w:themeColor="text1"/>
        </w:rPr>
      </w:pPr>
      <w:r w:rsidRPr="00BF1B44">
        <w:rPr>
          <w:color w:val="000000" w:themeColor="text1"/>
        </w:rPr>
        <w:t xml:space="preserve">Nappali intézményt </w:t>
      </w:r>
      <w:proofErr w:type="spellStart"/>
      <w:r w:rsidRPr="00BF1B44">
        <w:rPr>
          <w:color w:val="000000" w:themeColor="text1"/>
        </w:rPr>
        <w:t>igénybevevők</w:t>
      </w:r>
      <w:proofErr w:type="spellEnd"/>
      <w:r w:rsidRPr="00BF1B44">
        <w:rPr>
          <w:color w:val="000000" w:themeColor="text1"/>
        </w:rPr>
        <w:t xml:space="preserve"> nagyobb aránya hangulatzavarokkal, </w:t>
      </w:r>
      <w:proofErr w:type="gramStart"/>
      <w:r w:rsidRPr="00BF1B44">
        <w:rPr>
          <w:color w:val="000000" w:themeColor="text1"/>
        </w:rPr>
        <w:t>depressziós</w:t>
      </w:r>
      <w:proofErr w:type="gramEnd"/>
      <w:r w:rsidRPr="00BF1B44">
        <w:rPr>
          <w:color w:val="000000" w:themeColor="text1"/>
        </w:rPr>
        <w:t xml:space="preserve"> és neurotikus stresszhez társuló és </w:t>
      </w:r>
      <w:proofErr w:type="spellStart"/>
      <w:r w:rsidRPr="00BF1B44">
        <w:rPr>
          <w:color w:val="000000" w:themeColor="text1"/>
        </w:rPr>
        <w:t>szomatoform</w:t>
      </w:r>
      <w:proofErr w:type="spellEnd"/>
      <w:r w:rsidRPr="00BF1B44">
        <w:rPr>
          <w:color w:val="000000" w:themeColor="text1"/>
        </w:rPr>
        <w:t xml:space="preserve"> kórképekkel rendelkezik, kisebb arányban fordul elő a mentális retardáció és a skizofrénia. Gyakori, hogy egy-egy betegség </w:t>
      </w:r>
      <w:proofErr w:type="gramStart"/>
      <w:r w:rsidRPr="00BF1B44">
        <w:rPr>
          <w:color w:val="000000" w:themeColor="text1"/>
        </w:rPr>
        <w:t xml:space="preserve">mellé </w:t>
      </w:r>
      <w:r w:rsidR="0059232F" w:rsidRPr="00BF1B44">
        <w:rPr>
          <w:color w:val="000000" w:themeColor="text1"/>
        </w:rPr>
        <w:t xml:space="preserve"> más</w:t>
      </w:r>
      <w:proofErr w:type="gramEnd"/>
      <w:r w:rsidR="0059232F" w:rsidRPr="00BF1B44">
        <w:rPr>
          <w:color w:val="000000" w:themeColor="text1"/>
        </w:rPr>
        <w:t xml:space="preserve"> </w:t>
      </w:r>
      <w:r w:rsidRPr="00BF1B44">
        <w:rPr>
          <w:color w:val="000000" w:themeColor="text1"/>
        </w:rPr>
        <w:t>betegség is társul.</w:t>
      </w:r>
    </w:p>
    <w:p w:rsidR="00001043" w:rsidRPr="00BF1B44" w:rsidRDefault="00001043" w:rsidP="00BF16D0">
      <w:pPr>
        <w:pStyle w:val="Szvegtrzs"/>
        <w:spacing w:line="360" w:lineRule="auto"/>
        <w:jc w:val="both"/>
        <w:rPr>
          <w:color w:val="000000" w:themeColor="text1"/>
        </w:rPr>
      </w:pPr>
      <w:r w:rsidRPr="00BF1B44">
        <w:rPr>
          <w:b/>
          <w:bCs/>
          <w:iCs/>
          <w:color w:val="000000" w:themeColor="text1"/>
        </w:rPr>
        <w:t>Nyújtott szolgáltatáselemek, tevékenységek leírása:</w:t>
      </w:r>
    </w:p>
    <w:p w:rsidR="00001043" w:rsidRPr="00BF1B44" w:rsidRDefault="00001043" w:rsidP="00757E2C">
      <w:pPr>
        <w:pStyle w:val="szveg"/>
        <w:spacing w:before="0" w:after="0" w:line="360" w:lineRule="auto"/>
        <w:rPr>
          <w:rFonts w:ascii="Times New Roman" w:hAnsi="Times New Roman" w:cs="Times New Roman"/>
          <w:color w:val="000000" w:themeColor="text1"/>
        </w:rPr>
      </w:pPr>
      <w:r w:rsidRPr="00BF1B44">
        <w:rPr>
          <w:rFonts w:ascii="Times New Roman" w:hAnsi="Times New Roman" w:cs="Times New Roman"/>
          <w:color w:val="000000" w:themeColor="text1"/>
        </w:rPr>
        <w:t xml:space="preserve">A pszichiátriai betegek nappali ellátása önkéntes, amely a pszichiátriai betegek részére biztosít lehetőséget a napközbeni tartózkodásra, társas kapcsolatokra, valamint az alapvető higiéniai szükségletek kielégítésére, továbbá </w:t>
      </w:r>
      <w:r w:rsidR="00651F36" w:rsidRPr="00BF1B44">
        <w:rPr>
          <w:rFonts w:ascii="Times New Roman" w:hAnsi="Times New Roman" w:cs="Times New Roman"/>
          <w:color w:val="000000" w:themeColor="text1"/>
        </w:rPr>
        <w:t>szükség esetén</w:t>
      </w:r>
      <w:r w:rsidRPr="00BF1B44">
        <w:rPr>
          <w:rFonts w:ascii="Times New Roman" w:hAnsi="Times New Roman" w:cs="Times New Roman"/>
          <w:color w:val="000000" w:themeColor="text1"/>
        </w:rPr>
        <w:t xml:space="preserve"> megszervezi az ellátottak napközbeni étkeztetését.</w:t>
      </w:r>
    </w:p>
    <w:p w:rsidR="00001043" w:rsidRPr="00BF1B44" w:rsidRDefault="00001043" w:rsidP="00757E2C">
      <w:pPr>
        <w:pStyle w:val="szveg"/>
        <w:spacing w:before="0" w:after="0" w:line="360" w:lineRule="auto"/>
        <w:rPr>
          <w:rFonts w:ascii="Times New Roman" w:hAnsi="Times New Roman" w:cs="Times New Roman"/>
          <w:color w:val="000000" w:themeColor="text1"/>
        </w:rPr>
      </w:pPr>
      <w:r w:rsidRPr="00BF1B44">
        <w:rPr>
          <w:rFonts w:ascii="Times New Roman" w:hAnsi="Times New Roman" w:cs="Times New Roman"/>
          <w:color w:val="000000" w:themeColor="text1"/>
        </w:rPr>
        <w:t>E célból a pszichiátriai beteg számára segítséget kell nyújtani:</w:t>
      </w:r>
    </w:p>
    <w:p w:rsidR="00001043" w:rsidRPr="00BF1B44" w:rsidRDefault="00001043" w:rsidP="00322D28">
      <w:pPr>
        <w:pStyle w:val="szveg"/>
        <w:numPr>
          <w:ilvl w:val="0"/>
          <w:numId w:val="15"/>
        </w:numPr>
        <w:spacing w:before="0" w:after="0" w:line="360" w:lineRule="auto"/>
        <w:rPr>
          <w:rFonts w:ascii="Times New Roman" w:hAnsi="Times New Roman" w:cs="Times New Roman"/>
          <w:color w:val="000000" w:themeColor="text1"/>
        </w:rPr>
      </w:pPr>
      <w:r w:rsidRPr="00BF1B44">
        <w:rPr>
          <w:rFonts w:ascii="Times New Roman" w:hAnsi="Times New Roman" w:cs="Times New Roman"/>
          <w:color w:val="000000" w:themeColor="text1"/>
        </w:rPr>
        <w:t>egészségi és pszichés állapotának javításában,</w:t>
      </w:r>
    </w:p>
    <w:p w:rsidR="00001043" w:rsidRPr="00BF1B44" w:rsidRDefault="00001043" w:rsidP="00322D28">
      <w:pPr>
        <w:pStyle w:val="szveg"/>
        <w:numPr>
          <w:ilvl w:val="0"/>
          <w:numId w:val="15"/>
        </w:numPr>
        <w:spacing w:before="0" w:after="0" w:line="360" w:lineRule="auto"/>
        <w:rPr>
          <w:rFonts w:ascii="Times New Roman" w:hAnsi="Times New Roman" w:cs="Times New Roman"/>
          <w:color w:val="000000" w:themeColor="text1"/>
        </w:rPr>
      </w:pPr>
      <w:r w:rsidRPr="00BF1B44">
        <w:rPr>
          <w:rFonts w:ascii="Times New Roman" w:hAnsi="Times New Roman" w:cs="Times New Roman"/>
          <w:color w:val="000000" w:themeColor="text1"/>
        </w:rPr>
        <w:t xml:space="preserve">mindennapi életében adódó </w:t>
      </w:r>
      <w:proofErr w:type="gramStart"/>
      <w:r w:rsidRPr="00BF1B44">
        <w:rPr>
          <w:rFonts w:ascii="Times New Roman" w:hAnsi="Times New Roman" w:cs="Times New Roman"/>
          <w:color w:val="000000" w:themeColor="text1"/>
        </w:rPr>
        <w:t>konfliktusok</w:t>
      </w:r>
      <w:proofErr w:type="gramEnd"/>
      <w:r w:rsidRPr="00BF1B44">
        <w:rPr>
          <w:rFonts w:ascii="Times New Roman" w:hAnsi="Times New Roman" w:cs="Times New Roman"/>
          <w:color w:val="000000" w:themeColor="text1"/>
        </w:rPr>
        <w:t xml:space="preserve"> feloldásában, és problémái megoldásában,</w:t>
      </w:r>
    </w:p>
    <w:p w:rsidR="00001043" w:rsidRPr="00BF1B44" w:rsidRDefault="00001043" w:rsidP="00322D28">
      <w:pPr>
        <w:pStyle w:val="szveg"/>
        <w:numPr>
          <w:ilvl w:val="0"/>
          <w:numId w:val="15"/>
        </w:numPr>
        <w:spacing w:before="0" w:after="0" w:line="360" w:lineRule="auto"/>
        <w:rPr>
          <w:rFonts w:ascii="Times New Roman" w:hAnsi="Times New Roman" w:cs="Times New Roman"/>
          <w:color w:val="000000" w:themeColor="text1"/>
        </w:rPr>
      </w:pPr>
      <w:r w:rsidRPr="00BF1B44">
        <w:rPr>
          <w:rFonts w:ascii="Times New Roman" w:hAnsi="Times New Roman" w:cs="Times New Roman"/>
          <w:color w:val="000000" w:themeColor="text1"/>
        </w:rPr>
        <w:t xml:space="preserve">szociális- </w:t>
      </w:r>
      <w:proofErr w:type="gramStart"/>
      <w:r w:rsidRPr="00BF1B44">
        <w:rPr>
          <w:rFonts w:ascii="Times New Roman" w:hAnsi="Times New Roman" w:cs="Times New Roman"/>
          <w:color w:val="000000" w:themeColor="text1"/>
        </w:rPr>
        <w:t>mentális</w:t>
      </w:r>
      <w:proofErr w:type="gramEnd"/>
      <w:r w:rsidRPr="00BF1B44">
        <w:rPr>
          <w:rFonts w:ascii="Times New Roman" w:hAnsi="Times New Roman" w:cs="Times New Roman"/>
          <w:color w:val="000000" w:themeColor="text1"/>
        </w:rPr>
        <w:t xml:space="preserve"> gondozásában,</w:t>
      </w:r>
    </w:p>
    <w:p w:rsidR="00001043" w:rsidRPr="00BF1B44" w:rsidRDefault="00001043" w:rsidP="00322D28">
      <w:pPr>
        <w:pStyle w:val="szveg"/>
        <w:numPr>
          <w:ilvl w:val="0"/>
          <w:numId w:val="15"/>
        </w:numPr>
        <w:spacing w:before="0" w:after="120" w:line="360" w:lineRule="auto"/>
        <w:ind w:hanging="357"/>
        <w:rPr>
          <w:rFonts w:ascii="Times New Roman" w:hAnsi="Times New Roman" w:cs="Times New Roman"/>
          <w:color w:val="000000" w:themeColor="text1"/>
        </w:rPr>
      </w:pPr>
      <w:r w:rsidRPr="00BF1B44">
        <w:rPr>
          <w:rFonts w:ascii="Times New Roman" w:hAnsi="Times New Roman" w:cs="Times New Roman"/>
          <w:color w:val="000000" w:themeColor="text1"/>
        </w:rPr>
        <w:t>egészségügyi ellátáshoz való hozzájutásban.</w:t>
      </w:r>
    </w:p>
    <w:p w:rsidR="00001043" w:rsidRPr="00C27604" w:rsidRDefault="00001043" w:rsidP="00757E2C">
      <w:pPr>
        <w:pStyle w:val="Szvegtrzs"/>
        <w:spacing w:line="360" w:lineRule="auto"/>
        <w:jc w:val="both"/>
        <w:rPr>
          <w:color w:val="FF0000"/>
        </w:rPr>
      </w:pPr>
      <w:r w:rsidRPr="00BF1B44">
        <w:rPr>
          <w:color w:val="000000" w:themeColor="text1"/>
        </w:rPr>
        <w:t>A pszichiátriai betegek nappali intézménye önálló szakmai szervezeti egységként működik a Piroskavárosi Kft.-n belül</w:t>
      </w:r>
      <w:r w:rsidRPr="002C0E42">
        <w:rPr>
          <w:color w:val="000000" w:themeColor="text1"/>
        </w:rPr>
        <w:t>.</w:t>
      </w:r>
    </w:p>
    <w:p w:rsidR="00001043" w:rsidRPr="00EC2EDB" w:rsidRDefault="00001043" w:rsidP="00BF16D0">
      <w:pPr>
        <w:spacing w:after="120" w:line="360" w:lineRule="auto"/>
        <w:jc w:val="both"/>
        <w:rPr>
          <w:rFonts w:ascii="Times New Roman" w:hAnsi="Times New Roman" w:cs="Times New Roman"/>
          <w:color w:val="000000" w:themeColor="text1"/>
          <w:sz w:val="24"/>
          <w:szCs w:val="24"/>
        </w:rPr>
      </w:pPr>
      <w:r w:rsidRPr="00EC2EDB">
        <w:rPr>
          <w:rFonts w:ascii="Times New Roman" w:hAnsi="Times New Roman" w:cs="Times New Roman"/>
          <w:b/>
          <w:bCs/>
          <w:iCs/>
          <w:color w:val="000000" w:themeColor="text1"/>
          <w:sz w:val="24"/>
          <w:szCs w:val="24"/>
        </w:rPr>
        <w:t>Intézményen belüli foglalkoztatás:</w:t>
      </w:r>
    </w:p>
    <w:p w:rsidR="00B645BC" w:rsidRPr="00B645BC" w:rsidRDefault="00B645BC" w:rsidP="00BB3DC8">
      <w:pPr>
        <w:pStyle w:val="szveg"/>
        <w:spacing w:before="0" w:after="0" w:line="360" w:lineRule="auto"/>
        <w:rPr>
          <w:rFonts w:ascii="Times New Roman" w:hAnsi="Times New Roman" w:cs="Times New Roman"/>
        </w:rPr>
      </w:pPr>
      <w:r w:rsidRPr="00B645BC">
        <w:rPr>
          <w:rFonts w:ascii="Times New Roman" w:hAnsi="Times New Roman" w:cs="Times New Roman"/>
        </w:rPr>
        <w:t xml:space="preserve">Az intézményi jogviszonyban álló személy részére intézményen belüli foglalkoztatást biztosítanak, az egyéni gondozási, fejlesztési, és rehabilitációs tervben foglaltak szerint, az ellátott meglévő képességeire, korára, fizikai és </w:t>
      </w:r>
      <w:proofErr w:type="gramStart"/>
      <w:r w:rsidRPr="00B645BC">
        <w:rPr>
          <w:rFonts w:ascii="Times New Roman" w:hAnsi="Times New Roman" w:cs="Times New Roman"/>
        </w:rPr>
        <w:t>mentális</w:t>
      </w:r>
      <w:proofErr w:type="gramEnd"/>
      <w:r w:rsidRPr="00B645BC">
        <w:rPr>
          <w:rFonts w:ascii="Times New Roman" w:hAnsi="Times New Roman" w:cs="Times New Roman"/>
        </w:rPr>
        <w:t xml:space="preserve"> állapotára való tekintettel. </w:t>
      </w:r>
    </w:p>
    <w:p w:rsidR="00B645BC" w:rsidRPr="00DA4AA6" w:rsidRDefault="00B645BC" w:rsidP="00BB3DC8">
      <w:pPr>
        <w:spacing w:after="0" w:line="360" w:lineRule="auto"/>
        <w:jc w:val="both"/>
        <w:rPr>
          <w:rFonts w:ascii="Times New Roman" w:hAnsi="Times New Roman" w:cs="Times New Roman"/>
          <w:b/>
          <w:color w:val="00B050"/>
          <w:sz w:val="24"/>
          <w:szCs w:val="24"/>
        </w:rPr>
      </w:pPr>
      <w:r w:rsidRPr="00DA4AA6">
        <w:rPr>
          <w:rFonts w:ascii="Times New Roman" w:hAnsi="Times New Roman" w:cs="Times New Roman"/>
          <w:b/>
          <w:color w:val="00B050"/>
          <w:sz w:val="24"/>
          <w:szCs w:val="24"/>
        </w:rPr>
        <w:t>Szociális foglalkoztatás formái:</w:t>
      </w:r>
    </w:p>
    <w:p w:rsidR="00B645BC" w:rsidRPr="00B645BC" w:rsidRDefault="00B645BC" w:rsidP="006F7D34">
      <w:pPr>
        <w:pStyle w:val="Listaszerbekezds"/>
        <w:numPr>
          <w:ilvl w:val="0"/>
          <w:numId w:val="51"/>
        </w:numPr>
        <w:tabs>
          <w:tab w:val="left" w:pos="284"/>
        </w:tabs>
        <w:spacing w:after="0" w:line="360" w:lineRule="auto"/>
        <w:ind w:left="284" w:firstLine="0"/>
        <w:contextualSpacing w:val="0"/>
        <w:jc w:val="both"/>
        <w:rPr>
          <w:rFonts w:ascii="Times New Roman" w:hAnsi="Times New Roman" w:cs="Times New Roman"/>
          <w:color w:val="00B050"/>
          <w:sz w:val="24"/>
          <w:szCs w:val="24"/>
        </w:rPr>
      </w:pPr>
      <w:r w:rsidRPr="00B645BC">
        <w:rPr>
          <w:rFonts w:ascii="Times New Roman" w:hAnsi="Times New Roman" w:cs="Times New Roman"/>
          <w:color w:val="00B050"/>
          <w:sz w:val="24"/>
          <w:szCs w:val="24"/>
        </w:rPr>
        <w:t>Munka-rehabilitáció</w:t>
      </w:r>
    </w:p>
    <w:p w:rsidR="00B645BC" w:rsidRDefault="00B645BC" w:rsidP="006F7D34">
      <w:pPr>
        <w:pStyle w:val="Listaszerbekezds"/>
        <w:numPr>
          <w:ilvl w:val="0"/>
          <w:numId w:val="51"/>
        </w:numPr>
        <w:tabs>
          <w:tab w:val="left" w:pos="284"/>
        </w:tabs>
        <w:spacing w:after="0" w:line="360" w:lineRule="auto"/>
        <w:ind w:left="284" w:firstLine="0"/>
        <w:contextualSpacing w:val="0"/>
        <w:jc w:val="both"/>
        <w:rPr>
          <w:rFonts w:ascii="Times New Roman" w:hAnsi="Times New Roman" w:cs="Times New Roman"/>
          <w:color w:val="00B050"/>
          <w:sz w:val="24"/>
          <w:szCs w:val="24"/>
        </w:rPr>
      </w:pPr>
      <w:r w:rsidRPr="00B645BC">
        <w:rPr>
          <w:rFonts w:ascii="Times New Roman" w:hAnsi="Times New Roman" w:cs="Times New Roman"/>
          <w:color w:val="00B050"/>
          <w:sz w:val="24"/>
          <w:szCs w:val="24"/>
        </w:rPr>
        <w:t>Fejlesztő-felkészítő foglalkoztatás</w:t>
      </w:r>
    </w:p>
    <w:p w:rsidR="00304F31" w:rsidRPr="00304F31" w:rsidRDefault="00304F31" w:rsidP="00304F31">
      <w:pPr>
        <w:spacing w:after="120" w:line="360" w:lineRule="auto"/>
        <w:jc w:val="both"/>
        <w:rPr>
          <w:rFonts w:ascii="Times New Roman" w:hAnsi="Times New Roman" w:cs="Times New Roman"/>
          <w:b/>
          <w:bCs/>
          <w:color w:val="00B050"/>
          <w:sz w:val="24"/>
          <w:szCs w:val="24"/>
        </w:rPr>
      </w:pPr>
      <w:r w:rsidRPr="00304F31">
        <w:rPr>
          <w:rFonts w:ascii="Times New Roman" w:hAnsi="Times New Roman" w:cs="Times New Roman"/>
          <w:color w:val="00B050"/>
          <w:sz w:val="24"/>
          <w:szCs w:val="24"/>
        </w:rPr>
        <w:t xml:space="preserve">A Rehabilitációs Szakértői Bizottság véleménye alapján történik, hogy milyen irányú a munkavégzés formája (munka-rehabilitáció vagy fejlesztő-felkészítő). </w:t>
      </w:r>
    </w:p>
    <w:p w:rsidR="00DA4AA6" w:rsidRPr="00BE7210" w:rsidRDefault="00DA4AA6" w:rsidP="004C0574">
      <w:pPr>
        <w:pStyle w:val="Cm"/>
        <w:spacing w:line="360" w:lineRule="auto"/>
        <w:jc w:val="both"/>
        <w:rPr>
          <w:rFonts w:ascii="Times New Roman" w:hAnsi="Times New Roman" w:cs="Times New Roman"/>
          <w:color w:val="000000" w:themeColor="text1"/>
          <w:sz w:val="24"/>
          <w:szCs w:val="24"/>
        </w:rPr>
      </w:pPr>
      <w:r w:rsidRPr="00BE7210">
        <w:rPr>
          <w:rFonts w:ascii="Times New Roman" w:hAnsi="Times New Roman" w:cs="Times New Roman"/>
          <w:color w:val="00B050"/>
          <w:sz w:val="24"/>
          <w:szCs w:val="24"/>
        </w:rPr>
        <w:t xml:space="preserve">Szociális </w:t>
      </w:r>
      <w:r w:rsidRPr="00BE7210">
        <w:rPr>
          <w:rFonts w:ascii="Times New Roman" w:hAnsi="Times New Roman" w:cs="Times New Roman"/>
          <w:color w:val="000000" w:themeColor="text1"/>
          <w:sz w:val="24"/>
          <w:szCs w:val="24"/>
        </w:rPr>
        <w:t>foglalkoztatás keretében végzett tevékenységek:</w:t>
      </w:r>
    </w:p>
    <w:p w:rsidR="00DA4AA6" w:rsidRPr="00C34540" w:rsidRDefault="00DA4AA6" w:rsidP="004C0574">
      <w:pPr>
        <w:pStyle w:val="Cm"/>
        <w:numPr>
          <w:ilvl w:val="0"/>
          <w:numId w:val="53"/>
        </w:numPr>
        <w:spacing w:line="360" w:lineRule="auto"/>
        <w:ind w:left="714" w:hanging="357"/>
        <w:jc w:val="both"/>
        <w:rPr>
          <w:rFonts w:ascii="Times New Roman" w:hAnsi="Times New Roman" w:cs="Times New Roman"/>
          <w:b w:val="0"/>
          <w:bCs/>
          <w:color w:val="00B050"/>
          <w:sz w:val="24"/>
          <w:szCs w:val="24"/>
        </w:rPr>
      </w:pPr>
      <w:r w:rsidRPr="00C34540">
        <w:rPr>
          <w:rFonts w:ascii="Times New Roman" w:hAnsi="Times New Roman" w:cs="Times New Roman"/>
          <w:b w:val="0"/>
          <w:color w:val="00B050"/>
          <w:sz w:val="24"/>
          <w:szCs w:val="24"/>
        </w:rPr>
        <w:t xml:space="preserve">szőnyeggyártás, varrás </w:t>
      </w:r>
    </w:p>
    <w:p w:rsidR="00DA4AA6" w:rsidRDefault="00DA4AA6" w:rsidP="004C0574">
      <w:pPr>
        <w:pStyle w:val="Cm"/>
        <w:numPr>
          <w:ilvl w:val="0"/>
          <w:numId w:val="19"/>
        </w:numPr>
        <w:spacing w:line="360" w:lineRule="auto"/>
        <w:ind w:left="714" w:hanging="357"/>
        <w:jc w:val="both"/>
        <w:rPr>
          <w:rFonts w:ascii="Times New Roman" w:hAnsi="Times New Roman" w:cs="Times New Roman"/>
          <w:b w:val="0"/>
          <w:color w:val="00B050"/>
          <w:sz w:val="24"/>
          <w:szCs w:val="24"/>
        </w:rPr>
      </w:pPr>
      <w:r w:rsidRPr="00C34540">
        <w:rPr>
          <w:rFonts w:ascii="Times New Roman" w:hAnsi="Times New Roman" w:cs="Times New Roman"/>
          <w:b w:val="0"/>
          <w:color w:val="00B050"/>
          <w:sz w:val="24"/>
          <w:szCs w:val="24"/>
        </w:rPr>
        <w:t xml:space="preserve">villamossági berendezések összeszerelése, csomagolása, címkézése </w:t>
      </w:r>
    </w:p>
    <w:p w:rsidR="000A609B" w:rsidRPr="00DA4AA6" w:rsidRDefault="000A609B" w:rsidP="004C0574">
      <w:pPr>
        <w:spacing w:after="0" w:line="360" w:lineRule="auto"/>
        <w:jc w:val="both"/>
        <w:rPr>
          <w:rFonts w:ascii="Times New Roman" w:hAnsi="Times New Roman" w:cs="Times New Roman"/>
          <w:b/>
          <w:color w:val="00B050"/>
          <w:sz w:val="24"/>
          <w:szCs w:val="24"/>
        </w:rPr>
      </w:pPr>
      <w:r w:rsidRPr="00DA4AA6">
        <w:rPr>
          <w:rFonts w:ascii="Times New Roman" w:hAnsi="Times New Roman" w:cs="Times New Roman"/>
          <w:b/>
          <w:color w:val="00B050"/>
          <w:sz w:val="24"/>
          <w:szCs w:val="24"/>
        </w:rPr>
        <w:t>Engedélyezett létszám:</w:t>
      </w:r>
    </w:p>
    <w:p w:rsidR="000A609B" w:rsidRPr="000A609B" w:rsidRDefault="000A609B" w:rsidP="004C0574">
      <w:pPr>
        <w:pStyle w:val="Listaszerbekezds"/>
        <w:numPr>
          <w:ilvl w:val="0"/>
          <w:numId w:val="52"/>
        </w:numPr>
        <w:spacing w:after="0" w:line="360" w:lineRule="auto"/>
        <w:ind w:left="714" w:hanging="357"/>
        <w:jc w:val="both"/>
        <w:rPr>
          <w:rFonts w:ascii="Times New Roman" w:hAnsi="Times New Roman" w:cs="Times New Roman"/>
          <w:color w:val="00B050"/>
          <w:sz w:val="24"/>
          <w:szCs w:val="24"/>
        </w:rPr>
      </w:pPr>
      <w:r w:rsidRPr="000A609B">
        <w:rPr>
          <w:rFonts w:ascii="Times New Roman" w:hAnsi="Times New Roman" w:cs="Times New Roman"/>
          <w:color w:val="00B050"/>
          <w:sz w:val="24"/>
          <w:szCs w:val="24"/>
        </w:rPr>
        <w:t>Fő u. 74</w:t>
      </w:r>
      <w:r>
        <w:rPr>
          <w:rFonts w:ascii="Times New Roman" w:hAnsi="Times New Roman" w:cs="Times New Roman"/>
          <w:color w:val="00B050"/>
          <w:sz w:val="24"/>
          <w:szCs w:val="24"/>
        </w:rPr>
        <w:t>.</w:t>
      </w:r>
      <w:r w:rsidRPr="000A609B">
        <w:rPr>
          <w:rFonts w:ascii="Times New Roman" w:hAnsi="Times New Roman" w:cs="Times New Roman"/>
          <w:color w:val="00B050"/>
          <w:sz w:val="24"/>
          <w:szCs w:val="24"/>
        </w:rPr>
        <w:t xml:space="preserve"> szám alatt: </w:t>
      </w:r>
    </w:p>
    <w:p w:rsidR="000A609B" w:rsidRPr="000A609B" w:rsidRDefault="000A609B" w:rsidP="006F7D34">
      <w:pPr>
        <w:pStyle w:val="Listaszerbekezds"/>
        <w:numPr>
          <w:ilvl w:val="1"/>
          <w:numId w:val="51"/>
        </w:numPr>
        <w:tabs>
          <w:tab w:val="left" w:pos="1560"/>
        </w:tabs>
        <w:spacing w:line="360" w:lineRule="auto"/>
        <w:jc w:val="both"/>
        <w:rPr>
          <w:rFonts w:ascii="Times New Roman" w:hAnsi="Times New Roman" w:cs="Times New Roman"/>
          <w:color w:val="00B050"/>
          <w:sz w:val="24"/>
          <w:szCs w:val="24"/>
        </w:rPr>
      </w:pPr>
      <w:r w:rsidRPr="000A609B">
        <w:rPr>
          <w:rFonts w:ascii="Times New Roman" w:hAnsi="Times New Roman" w:cs="Times New Roman"/>
          <w:color w:val="00B050"/>
          <w:sz w:val="24"/>
          <w:szCs w:val="24"/>
        </w:rPr>
        <w:tab/>
        <w:t xml:space="preserve">Munka-rehabilitáció: </w:t>
      </w:r>
      <w:r w:rsidRPr="000A609B">
        <w:rPr>
          <w:rFonts w:ascii="Times New Roman" w:hAnsi="Times New Roman" w:cs="Times New Roman"/>
          <w:bCs/>
          <w:color w:val="00B050"/>
          <w:sz w:val="24"/>
          <w:szCs w:val="24"/>
        </w:rPr>
        <w:t>6</w:t>
      </w:r>
      <w:r w:rsidRPr="000A609B">
        <w:rPr>
          <w:rFonts w:ascii="Times New Roman" w:hAnsi="Times New Roman" w:cs="Times New Roman"/>
          <w:color w:val="00B050"/>
          <w:sz w:val="24"/>
          <w:szCs w:val="24"/>
        </w:rPr>
        <w:t xml:space="preserve"> </w:t>
      </w:r>
      <w:r w:rsidRPr="000A609B">
        <w:rPr>
          <w:rFonts w:ascii="Times New Roman" w:hAnsi="Times New Roman" w:cs="Times New Roman"/>
          <w:bCs/>
          <w:color w:val="00B050"/>
          <w:sz w:val="24"/>
          <w:szCs w:val="24"/>
        </w:rPr>
        <w:t>fő</w:t>
      </w:r>
    </w:p>
    <w:p w:rsidR="000A609B" w:rsidRPr="000A609B" w:rsidRDefault="000A609B" w:rsidP="004C0574">
      <w:pPr>
        <w:pStyle w:val="Listaszerbekezds"/>
        <w:numPr>
          <w:ilvl w:val="1"/>
          <w:numId w:val="51"/>
        </w:numPr>
        <w:tabs>
          <w:tab w:val="left" w:pos="1560"/>
        </w:tabs>
        <w:spacing w:after="0" w:line="360" w:lineRule="auto"/>
        <w:ind w:hanging="357"/>
        <w:jc w:val="both"/>
        <w:rPr>
          <w:rFonts w:ascii="Times New Roman" w:hAnsi="Times New Roman" w:cs="Times New Roman"/>
          <w:color w:val="00B050"/>
          <w:sz w:val="24"/>
          <w:szCs w:val="24"/>
        </w:rPr>
      </w:pPr>
      <w:r w:rsidRPr="000A609B">
        <w:rPr>
          <w:rFonts w:ascii="Times New Roman" w:hAnsi="Times New Roman" w:cs="Times New Roman"/>
          <w:color w:val="00B050"/>
          <w:sz w:val="24"/>
          <w:szCs w:val="24"/>
        </w:rPr>
        <w:tab/>
        <w:t xml:space="preserve">Fejlesztő-felkészítő foglalkoztatás: </w:t>
      </w:r>
      <w:r w:rsidRPr="000A609B">
        <w:rPr>
          <w:rFonts w:ascii="Times New Roman" w:hAnsi="Times New Roman" w:cs="Times New Roman"/>
          <w:bCs/>
          <w:color w:val="00B050"/>
          <w:sz w:val="24"/>
          <w:szCs w:val="24"/>
        </w:rPr>
        <w:t>57 fő</w:t>
      </w:r>
    </w:p>
    <w:p w:rsidR="000A609B" w:rsidRPr="000A609B" w:rsidRDefault="000A609B" w:rsidP="004C0574">
      <w:pPr>
        <w:pStyle w:val="Listaszerbekezds"/>
        <w:numPr>
          <w:ilvl w:val="0"/>
          <w:numId w:val="51"/>
        </w:numPr>
        <w:spacing w:after="0" w:line="360" w:lineRule="auto"/>
        <w:ind w:hanging="437"/>
        <w:jc w:val="both"/>
        <w:rPr>
          <w:rFonts w:ascii="Times New Roman" w:hAnsi="Times New Roman" w:cs="Times New Roman"/>
          <w:color w:val="00B050"/>
          <w:sz w:val="24"/>
          <w:szCs w:val="24"/>
        </w:rPr>
      </w:pPr>
      <w:r w:rsidRPr="000A609B">
        <w:rPr>
          <w:rFonts w:ascii="Times New Roman" w:hAnsi="Times New Roman" w:cs="Times New Roman"/>
          <w:color w:val="00B050"/>
          <w:sz w:val="24"/>
          <w:szCs w:val="24"/>
        </w:rPr>
        <w:t>Templom u. 13. szám alatt:</w:t>
      </w:r>
    </w:p>
    <w:p w:rsidR="000A609B" w:rsidRPr="000A609B" w:rsidRDefault="000A609B" w:rsidP="006F7D34">
      <w:pPr>
        <w:pStyle w:val="Listaszerbekezds"/>
        <w:numPr>
          <w:ilvl w:val="1"/>
          <w:numId w:val="51"/>
        </w:numPr>
        <w:tabs>
          <w:tab w:val="left" w:pos="1560"/>
        </w:tabs>
        <w:spacing w:line="360" w:lineRule="auto"/>
        <w:jc w:val="both"/>
        <w:rPr>
          <w:rFonts w:ascii="Times New Roman" w:hAnsi="Times New Roman" w:cs="Times New Roman"/>
          <w:color w:val="00B050"/>
          <w:sz w:val="24"/>
          <w:szCs w:val="24"/>
        </w:rPr>
      </w:pPr>
      <w:r w:rsidRPr="000A609B">
        <w:rPr>
          <w:rFonts w:ascii="Times New Roman" w:hAnsi="Times New Roman" w:cs="Times New Roman"/>
          <w:color w:val="00B050"/>
          <w:sz w:val="24"/>
          <w:szCs w:val="24"/>
        </w:rPr>
        <w:tab/>
        <w:t xml:space="preserve">Fejlesztő-felkészítő foglalkoztatás: </w:t>
      </w:r>
      <w:r w:rsidRPr="000A609B">
        <w:rPr>
          <w:rFonts w:ascii="Times New Roman" w:hAnsi="Times New Roman" w:cs="Times New Roman"/>
          <w:bCs/>
          <w:color w:val="00B050"/>
          <w:sz w:val="24"/>
          <w:szCs w:val="24"/>
        </w:rPr>
        <w:t>43 fő</w:t>
      </w:r>
    </w:p>
    <w:p w:rsidR="007750F4" w:rsidRPr="007750F4" w:rsidRDefault="007750F4" w:rsidP="007750F4">
      <w:pPr>
        <w:pStyle w:val="szveg"/>
        <w:spacing w:before="0" w:after="0" w:line="360" w:lineRule="auto"/>
        <w:rPr>
          <w:rFonts w:ascii="Times New Roman" w:hAnsi="Times New Roman" w:cs="Times New Roman"/>
          <w:color w:val="00B050"/>
        </w:rPr>
      </w:pPr>
      <w:r w:rsidRPr="007750F4">
        <w:rPr>
          <w:rFonts w:ascii="Times New Roman" w:hAnsi="Times New Roman" w:cs="Times New Roman"/>
          <w:b/>
          <w:bCs/>
          <w:color w:val="00B050"/>
        </w:rPr>
        <w:t>Munka-rehabilitáció</w:t>
      </w:r>
      <w:r w:rsidRPr="007750F4">
        <w:rPr>
          <w:rFonts w:ascii="Times New Roman" w:hAnsi="Times New Roman" w:cs="Times New Roman"/>
          <w:color w:val="00B050"/>
        </w:rPr>
        <w:t xml:space="preserve"> célja a szociális intézményben ellátott személy munkakészségének, valamint testi és szellemi képességének munkavégzés</w:t>
      </w:r>
      <w:r w:rsidR="008C2C5B">
        <w:rPr>
          <w:rFonts w:ascii="Times New Roman" w:hAnsi="Times New Roman" w:cs="Times New Roman"/>
          <w:color w:val="00B050"/>
        </w:rPr>
        <w:t xml:space="preserve">sel történő megőrzése, illetve </w:t>
      </w:r>
      <w:r w:rsidRPr="007750F4">
        <w:rPr>
          <w:rFonts w:ascii="Times New Roman" w:hAnsi="Times New Roman" w:cs="Times New Roman"/>
          <w:color w:val="00B050"/>
        </w:rPr>
        <w:t xml:space="preserve">fejlesztése, továbbá a fejlesztő-felkészítő foglalkoztatásra való felkészítés. A munka-rehabilitáció az intézményi jogviszony keretében történik, megállapodás útján. </w:t>
      </w:r>
    </w:p>
    <w:p w:rsidR="007750F4" w:rsidRPr="007750F4" w:rsidRDefault="007750F4" w:rsidP="007750F4">
      <w:pPr>
        <w:pStyle w:val="szveg"/>
        <w:spacing w:before="0" w:after="120" w:line="360" w:lineRule="auto"/>
        <w:rPr>
          <w:rFonts w:ascii="Times New Roman" w:hAnsi="Times New Roman" w:cs="Times New Roman"/>
          <w:color w:val="00B050"/>
        </w:rPr>
      </w:pPr>
      <w:r w:rsidRPr="007750F4">
        <w:rPr>
          <w:rFonts w:ascii="Times New Roman" w:hAnsi="Times New Roman" w:cs="Times New Roman"/>
          <w:color w:val="00B050"/>
        </w:rPr>
        <w:t>A munka-rehabilitációs díj 20</w:t>
      </w:r>
      <w:r w:rsidR="00CB2113">
        <w:rPr>
          <w:rFonts w:ascii="Times New Roman" w:hAnsi="Times New Roman" w:cs="Times New Roman"/>
          <w:color w:val="00B050"/>
        </w:rPr>
        <w:t>22</w:t>
      </w:r>
      <w:r w:rsidRPr="007750F4">
        <w:rPr>
          <w:rFonts w:ascii="Times New Roman" w:hAnsi="Times New Roman" w:cs="Times New Roman"/>
          <w:color w:val="00B050"/>
        </w:rPr>
        <w:t xml:space="preserve">. évben: </w:t>
      </w:r>
      <w:r w:rsidR="00CB2113">
        <w:rPr>
          <w:rFonts w:ascii="Times New Roman" w:hAnsi="Times New Roman" w:cs="Times New Roman"/>
          <w:color w:val="00B050"/>
        </w:rPr>
        <w:t xml:space="preserve">47.600 </w:t>
      </w:r>
      <w:r w:rsidRPr="007750F4">
        <w:rPr>
          <w:rFonts w:ascii="Times New Roman" w:hAnsi="Times New Roman" w:cs="Times New Roman"/>
          <w:color w:val="00B050"/>
        </w:rPr>
        <w:t>Ft.</w:t>
      </w:r>
    </w:p>
    <w:p w:rsidR="007750F4" w:rsidRPr="007750F4" w:rsidRDefault="007750F4" w:rsidP="007750F4">
      <w:pPr>
        <w:pStyle w:val="szveg"/>
        <w:spacing w:before="0" w:after="0" w:line="360" w:lineRule="auto"/>
        <w:rPr>
          <w:rFonts w:ascii="Times New Roman" w:hAnsi="Times New Roman" w:cs="Times New Roman"/>
        </w:rPr>
      </w:pPr>
      <w:r w:rsidRPr="007750F4">
        <w:rPr>
          <w:rFonts w:ascii="Times New Roman" w:hAnsi="Times New Roman" w:cs="Times New Roman"/>
          <w:b/>
          <w:bCs/>
        </w:rPr>
        <w:t>Fejlesztő-felkészítő foglalkoztatás</w:t>
      </w:r>
      <w:r w:rsidRPr="007750F4">
        <w:rPr>
          <w:rFonts w:ascii="Times New Roman" w:hAnsi="Times New Roman" w:cs="Times New Roman"/>
        </w:rPr>
        <w:t xml:space="preserve"> célja az intézményben ellátott személy számára munkafolyamatok betanítása, és foglalkoztatása révén az önálló munkavégző képesség kialakítása, helyreállítása, fejlesztése, valamint az ellátott felkészítése védett munka keretében, illetve a nyílt munkaerő piacon történő önálló munkavégzésre. Fejlesztő-felkészítő foglalkoztatás keretében az ellátott az intézmény vezetőjével határozott idejű munkaszerződést köt. </w:t>
      </w:r>
    </w:p>
    <w:p w:rsidR="003D30EA" w:rsidRDefault="007750F4" w:rsidP="002B08A4">
      <w:pPr>
        <w:spacing w:after="120" w:line="360" w:lineRule="auto"/>
        <w:jc w:val="both"/>
        <w:rPr>
          <w:rFonts w:ascii="Times New Roman" w:hAnsi="Times New Roman" w:cs="Times New Roman"/>
          <w:color w:val="00B050"/>
          <w:sz w:val="24"/>
          <w:szCs w:val="24"/>
        </w:rPr>
      </w:pPr>
      <w:r w:rsidRPr="007750F4">
        <w:rPr>
          <w:rFonts w:ascii="Times New Roman" w:hAnsi="Times New Roman" w:cs="Times New Roman"/>
          <w:color w:val="00B050"/>
          <w:sz w:val="24"/>
          <w:szCs w:val="24"/>
        </w:rPr>
        <w:t>A foglalkozta</w:t>
      </w:r>
      <w:r w:rsidR="00A3268F">
        <w:rPr>
          <w:rFonts w:ascii="Times New Roman" w:hAnsi="Times New Roman" w:cs="Times New Roman"/>
          <w:color w:val="00B050"/>
          <w:sz w:val="24"/>
          <w:szCs w:val="24"/>
        </w:rPr>
        <w:t xml:space="preserve">tás időtartama napi 4 /heti 20 </w:t>
      </w:r>
      <w:r w:rsidRPr="007750F4">
        <w:rPr>
          <w:rFonts w:ascii="Times New Roman" w:hAnsi="Times New Roman" w:cs="Times New Roman"/>
          <w:color w:val="00B050"/>
          <w:sz w:val="24"/>
          <w:szCs w:val="24"/>
        </w:rPr>
        <w:t xml:space="preserve">óra, </w:t>
      </w:r>
      <w:r w:rsidR="00A3268F">
        <w:rPr>
          <w:rFonts w:ascii="Times New Roman" w:hAnsi="Times New Roman" w:cs="Times New Roman"/>
          <w:color w:val="00B050"/>
          <w:sz w:val="24"/>
          <w:szCs w:val="24"/>
        </w:rPr>
        <w:t xml:space="preserve">napi 6 /heti 30 óra, vagy napi 7 /heti 35 </w:t>
      </w:r>
      <w:r w:rsidRPr="007750F4">
        <w:rPr>
          <w:rFonts w:ascii="Times New Roman" w:hAnsi="Times New Roman" w:cs="Times New Roman"/>
          <w:color w:val="00B050"/>
          <w:sz w:val="24"/>
          <w:szCs w:val="24"/>
        </w:rPr>
        <w:t xml:space="preserve">óra. </w:t>
      </w:r>
    </w:p>
    <w:p w:rsidR="0011040D" w:rsidRDefault="0011040D" w:rsidP="00E43AD5">
      <w:pPr>
        <w:spacing w:after="0" w:line="360" w:lineRule="auto"/>
        <w:jc w:val="both"/>
        <w:rPr>
          <w:rFonts w:ascii="Times New Roman" w:hAnsi="Times New Roman" w:cs="Times New Roman"/>
          <w:b/>
          <w:color w:val="00B050"/>
          <w:sz w:val="24"/>
          <w:szCs w:val="24"/>
        </w:rPr>
      </w:pPr>
      <w:r w:rsidRPr="0011040D">
        <w:rPr>
          <w:rFonts w:ascii="Times New Roman" w:hAnsi="Times New Roman" w:cs="Times New Roman"/>
          <w:b/>
          <w:color w:val="00B050"/>
          <w:sz w:val="24"/>
          <w:szCs w:val="24"/>
        </w:rPr>
        <w:t>Megvalósult fejlesztések:</w:t>
      </w:r>
    </w:p>
    <w:p w:rsidR="00EF4D6D" w:rsidRPr="00BF51AC" w:rsidRDefault="0011040D" w:rsidP="001B13E1">
      <w:pPr>
        <w:pStyle w:val="Listaszerbekezds"/>
        <w:numPr>
          <w:ilvl w:val="0"/>
          <w:numId w:val="60"/>
        </w:numPr>
        <w:tabs>
          <w:tab w:val="left" w:pos="426"/>
        </w:tabs>
        <w:spacing w:after="120"/>
        <w:ind w:left="176" w:hanging="34"/>
        <w:rPr>
          <w:rFonts w:ascii="Times New Roman" w:hAnsi="Times New Roman" w:cs="Times New Roman"/>
          <w:color w:val="00B050"/>
          <w:sz w:val="24"/>
          <w:szCs w:val="24"/>
        </w:rPr>
      </w:pPr>
      <w:r w:rsidRPr="00540EFB">
        <w:rPr>
          <w:rFonts w:ascii="Times New Roman" w:hAnsi="Times New Roman" w:cs="Times New Roman"/>
          <w:color w:val="00B050"/>
          <w:sz w:val="24"/>
          <w:szCs w:val="24"/>
        </w:rPr>
        <w:t>a Templom utca 13/a</w:t>
      </w:r>
      <w:r w:rsidR="00956270">
        <w:rPr>
          <w:rFonts w:ascii="Times New Roman" w:hAnsi="Times New Roman" w:cs="Times New Roman"/>
          <w:color w:val="00B050"/>
          <w:sz w:val="24"/>
          <w:szCs w:val="24"/>
        </w:rPr>
        <w:t>.</w:t>
      </w:r>
      <w:r w:rsidRPr="00540EFB">
        <w:rPr>
          <w:rFonts w:ascii="Times New Roman" w:hAnsi="Times New Roman" w:cs="Times New Roman"/>
          <w:color w:val="00B050"/>
          <w:sz w:val="24"/>
          <w:szCs w:val="24"/>
        </w:rPr>
        <w:t xml:space="preserve"> és a Fő utca</w:t>
      </w:r>
      <w:r w:rsidR="00956270">
        <w:rPr>
          <w:rFonts w:ascii="Times New Roman" w:hAnsi="Times New Roman" w:cs="Times New Roman"/>
          <w:color w:val="00B050"/>
          <w:sz w:val="24"/>
          <w:szCs w:val="24"/>
        </w:rPr>
        <w:t xml:space="preserve"> 74. szám alatti telephelyeken </w:t>
      </w:r>
      <w:r w:rsidR="001471D0">
        <w:rPr>
          <w:rFonts w:ascii="Times New Roman" w:hAnsi="Times New Roman" w:cs="Times New Roman"/>
          <w:color w:val="00B050"/>
          <w:sz w:val="24"/>
          <w:szCs w:val="24"/>
        </w:rPr>
        <w:t>5</w:t>
      </w:r>
      <w:r w:rsidRPr="00540EFB">
        <w:rPr>
          <w:rFonts w:ascii="Times New Roman" w:hAnsi="Times New Roman" w:cs="Times New Roman"/>
          <w:color w:val="00B050"/>
          <w:sz w:val="24"/>
          <w:szCs w:val="24"/>
        </w:rPr>
        <w:t>-</w:t>
      </w:r>
      <w:r w:rsidR="001471D0">
        <w:rPr>
          <w:rFonts w:ascii="Times New Roman" w:hAnsi="Times New Roman" w:cs="Times New Roman"/>
          <w:color w:val="00B050"/>
          <w:sz w:val="24"/>
          <w:szCs w:val="24"/>
        </w:rPr>
        <w:t xml:space="preserve">5 </w:t>
      </w:r>
      <w:r w:rsidRPr="00540EFB">
        <w:rPr>
          <w:rFonts w:ascii="Times New Roman" w:hAnsi="Times New Roman" w:cs="Times New Roman"/>
          <w:color w:val="00B050"/>
          <w:sz w:val="24"/>
          <w:szCs w:val="24"/>
        </w:rPr>
        <w:t xml:space="preserve">db hűtő-fűtő </w:t>
      </w:r>
      <w:proofErr w:type="gramStart"/>
      <w:r w:rsidRPr="00540EFB">
        <w:rPr>
          <w:rFonts w:ascii="Times New Roman" w:hAnsi="Times New Roman" w:cs="Times New Roman"/>
          <w:color w:val="00B050"/>
          <w:sz w:val="24"/>
          <w:szCs w:val="24"/>
        </w:rPr>
        <w:t>klíma</w:t>
      </w:r>
      <w:proofErr w:type="gramEnd"/>
      <w:r w:rsidRPr="00540EFB">
        <w:rPr>
          <w:rFonts w:ascii="Times New Roman" w:hAnsi="Times New Roman" w:cs="Times New Roman"/>
          <w:color w:val="00B050"/>
          <w:sz w:val="24"/>
          <w:szCs w:val="24"/>
        </w:rPr>
        <w:t xml:space="preserve"> felszerelése</w:t>
      </w:r>
    </w:p>
    <w:p w:rsidR="00EC788D" w:rsidRDefault="00EC788D" w:rsidP="001B13E1">
      <w:pPr>
        <w:spacing w:after="240" w:line="240" w:lineRule="auto"/>
        <w:jc w:val="center"/>
        <w:rPr>
          <w:rFonts w:ascii="Times New Roman" w:hAnsi="Times New Roman" w:cs="Times New Roman"/>
          <w:b/>
          <w:bCs/>
          <w:color w:val="00B050"/>
          <w:sz w:val="24"/>
          <w:szCs w:val="24"/>
          <w:u w:val="single"/>
        </w:rPr>
      </w:pPr>
      <w:r w:rsidRPr="00EC788D">
        <w:rPr>
          <w:rFonts w:ascii="Times New Roman" w:hAnsi="Times New Roman" w:cs="Times New Roman"/>
          <w:b/>
          <w:bCs/>
          <w:color w:val="00B050"/>
          <w:sz w:val="24"/>
          <w:szCs w:val="24"/>
          <w:u w:val="single"/>
        </w:rPr>
        <w:t>Szenvedélybetegek nappali ellátása</w:t>
      </w:r>
    </w:p>
    <w:p w:rsidR="00354C61" w:rsidRPr="00EF2930" w:rsidRDefault="00354C61" w:rsidP="00354C61">
      <w:pPr>
        <w:shd w:val="clear" w:color="auto" w:fill="FFFFFF"/>
        <w:spacing w:after="120" w:line="360" w:lineRule="auto"/>
        <w:jc w:val="both"/>
        <w:rPr>
          <w:rFonts w:ascii="Times New Roman" w:eastAsia="Times New Roman" w:hAnsi="Times New Roman" w:cs="Times New Roman"/>
          <w:color w:val="00B050"/>
          <w:sz w:val="24"/>
          <w:szCs w:val="24"/>
          <w:lang w:eastAsia="hu-HU"/>
        </w:rPr>
      </w:pPr>
      <w:r w:rsidRPr="00EF2930">
        <w:rPr>
          <w:rFonts w:ascii="Times New Roman" w:eastAsia="Times New Roman" w:hAnsi="Times New Roman" w:cs="Times New Roman"/>
          <w:color w:val="00B050"/>
          <w:sz w:val="24"/>
          <w:szCs w:val="24"/>
          <w:lang w:eastAsia="hu-HU"/>
        </w:rPr>
        <w:t>A nappali ellátás els</w:t>
      </w:r>
      <w:r w:rsidRPr="00354C61">
        <w:rPr>
          <w:rFonts w:ascii="Times New Roman" w:eastAsia="Times New Roman" w:hAnsi="Times New Roman" w:cs="Times New Roman"/>
          <w:color w:val="00B050"/>
          <w:sz w:val="24"/>
          <w:szCs w:val="24"/>
          <w:lang w:eastAsia="hu-HU"/>
        </w:rPr>
        <w:t xml:space="preserve">ősorban </w:t>
      </w:r>
      <w:r w:rsidRPr="00EF2930">
        <w:rPr>
          <w:rFonts w:ascii="Times New Roman" w:eastAsia="Times New Roman" w:hAnsi="Times New Roman" w:cs="Times New Roman"/>
          <w:color w:val="00B050"/>
          <w:sz w:val="24"/>
          <w:szCs w:val="24"/>
          <w:lang w:eastAsia="hu-HU"/>
        </w:rPr>
        <w:t xml:space="preserve">a </w:t>
      </w:r>
      <w:proofErr w:type="spellStart"/>
      <w:r w:rsidRPr="00EF2930">
        <w:rPr>
          <w:rFonts w:ascii="Times New Roman" w:eastAsia="Times New Roman" w:hAnsi="Times New Roman" w:cs="Times New Roman"/>
          <w:color w:val="00B050"/>
          <w:sz w:val="24"/>
          <w:szCs w:val="24"/>
          <w:lang w:eastAsia="hu-HU"/>
        </w:rPr>
        <w:t>tizennyolcadik</w:t>
      </w:r>
      <w:proofErr w:type="spellEnd"/>
      <w:r w:rsidRPr="00EF2930">
        <w:rPr>
          <w:rFonts w:ascii="Times New Roman" w:eastAsia="Times New Roman" w:hAnsi="Times New Roman" w:cs="Times New Roman"/>
          <w:color w:val="00B050"/>
          <w:sz w:val="24"/>
          <w:szCs w:val="24"/>
          <w:lang w:eastAsia="hu-HU"/>
        </w:rPr>
        <w:t xml:space="preserve"> életévüket betöltött, </w:t>
      </w:r>
      <w:r w:rsidRPr="00354C61">
        <w:rPr>
          <w:rFonts w:ascii="Times New Roman" w:eastAsia="Times New Roman" w:hAnsi="Times New Roman" w:cs="Times New Roman"/>
          <w:color w:val="00B050"/>
          <w:sz w:val="24"/>
          <w:szCs w:val="24"/>
          <w:lang w:eastAsia="hu-HU"/>
        </w:rPr>
        <w:t>saját otthonukban élő</w:t>
      </w:r>
      <w:r w:rsidRPr="00EF2930">
        <w:rPr>
          <w:rFonts w:ascii="Times New Roman" w:eastAsia="Times New Roman" w:hAnsi="Times New Roman" w:cs="Times New Roman"/>
          <w:color w:val="00B050"/>
          <w:sz w:val="24"/>
          <w:szCs w:val="24"/>
          <w:lang w:eastAsia="hu-HU"/>
        </w:rPr>
        <w:t xml:space="preserve"> fekvőbeteg-gyógyintézeti kezelést nem igénylő </w:t>
      </w:r>
      <w:r w:rsidRPr="00354C61">
        <w:rPr>
          <w:rFonts w:ascii="Times New Roman" w:eastAsia="Times New Roman" w:hAnsi="Times New Roman" w:cs="Times New Roman"/>
          <w:color w:val="00B050"/>
          <w:sz w:val="24"/>
          <w:szCs w:val="24"/>
          <w:lang w:eastAsia="hu-HU"/>
        </w:rPr>
        <w:t xml:space="preserve">szenvedélybetegek </w:t>
      </w:r>
      <w:r w:rsidRPr="00EF2930">
        <w:rPr>
          <w:rFonts w:ascii="Times New Roman" w:eastAsia="Times New Roman" w:hAnsi="Times New Roman" w:cs="Times New Roman"/>
          <w:color w:val="00B050"/>
          <w:sz w:val="24"/>
          <w:szCs w:val="24"/>
          <w:lang w:eastAsia="hu-HU"/>
        </w:rPr>
        <w:t>részére biztosít lehetőséget a napközbeni tartózkodásra, társas kapcsolatokra, valamint az alapvető higiéniai szükségleteik kielégítésére</w:t>
      </w:r>
      <w:r w:rsidRPr="00354C61">
        <w:rPr>
          <w:rFonts w:ascii="Times New Roman" w:eastAsia="Times New Roman" w:hAnsi="Times New Roman" w:cs="Times New Roman"/>
          <w:color w:val="00B050"/>
          <w:sz w:val="24"/>
          <w:szCs w:val="24"/>
          <w:lang w:eastAsia="hu-HU"/>
        </w:rPr>
        <w:t>.</w:t>
      </w:r>
    </w:p>
    <w:p w:rsidR="00EC788D" w:rsidRDefault="00C21196" w:rsidP="00C21196">
      <w:pPr>
        <w:spacing w:line="360" w:lineRule="auto"/>
        <w:jc w:val="both"/>
        <w:rPr>
          <w:rFonts w:ascii="Times New Roman" w:hAnsi="Times New Roman" w:cs="Times New Roman"/>
          <w:color w:val="00B050"/>
          <w:sz w:val="24"/>
          <w:szCs w:val="24"/>
        </w:rPr>
      </w:pPr>
      <w:r>
        <w:rPr>
          <w:rFonts w:ascii="Times New Roman" w:hAnsi="Times New Roman" w:cs="Times New Roman"/>
          <w:color w:val="00B050"/>
          <w:sz w:val="24"/>
          <w:szCs w:val="24"/>
        </w:rPr>
        <w:t>A</w:t>
      </w:r>
      <w:r w:rsidRPr="0068710A">
        <w:rPr>
          <w:rFonts w:ascii="Times New Roman" w:hAnsi="Times New Roman" w:cs="Times New Roman"/>
          <w:color w:val="00B050"/>
          <w:sz w:val="24"/>
          <w:szCs w:val="24"/>
        </w:rPr>
        <w:t xml:space="preserve"> Baptista Tevékeny Szeretet Misszió </w:t>
      </w:r>
      <w:r>
        <w:rPr>
          <w:rFonts w:ascii="Times New Roman" w:hAnsi="Times New Roman" w:cs="Times New Roman"/>
          <w:color w:val="00B050"/>
          <w:sz w:val="24"/>
          <w:szCs w:val="24"/>
        </w:rPr>
        <w:t xml:space="preserve">fenntartásában az Új Esély Központ Csongrád </w:t>
      </w:r>
      <w:r w:rsidRPr="0068710A">
        <w:rPr>
          <w:rFonts w:ascii="Times New Roman" w:hAnsi="Times New Roman" w:cs="Times New Roman"/>
          <w:color w:val="00B050"/>
          <w:sz w:val="24"/>
          <w:szCs w:val="24"/>
        </w:rPr>
        <w:t>2021. szeptember 27. napjától 50 fő férőhelyszámmal</w:t>
      </w:r>
      <w:r>
        <w:rPr>
          <w:rFonts w:ascii="Times New Roman" w:hAnsi="Times New Roman" w:cs="Times New Roman"/>
          <w:color w:val="00B050"/>
          <w:sz w:val="24"/>
          <w:szCs w:val="24"/>
        </w:rPr>
        <w:t>, az</w:t>
      </w:r>
      <w:r w:rsidRPr="00572A39">
        <w:rPr>
          <w:rFonts w:ascii="Times New Roman" w:hAnsi="Times New Roman" w:cs="Times New Roman"/>
          <w:color w:val="00B050"/>
          <w:sz w:val="24"/>
          <w:szCs w:val="24"/>
        </w:rPr>
        <w:t xml:space="preserve"> </w:t>
      </w:r>
      <w:r>
        <w:rPr>
          <w:rFonts w:ascii="Times New Roman" w:hAnsi="Times New Roman" w:cs="Times New Roman"/>
          <w:color w:val="00B050"/>
          <w:sz w:val="24"/>
          <w:szCs w:val="24"/>
        </w:rPr>
        <w:t>Új Esély Központ Csongrád II.</w:t>
      </w:r>
      <w:r w:rsidRPr="00572A39">
        <w:rPr>
          <w:rFonts w:ascii="Times New Roman" w:hAnsi="Times New Roman" w:cs="Times New Roman"/>
          <w:color w:val="00B050"/>
          <w:sz w:val="24"/>
          <w:szCs w:val="24"/>
        </w:rPr>
        <w:t xml:space="preserve"> </w:t>
      </w:r>
      <w:r w:rsidRPr="0068710A">
        <w:rPr>
          <w:rFonts w:ascii="Times New Roman" w:hAnsi="Times New Roman" w:cs="Times New Roman"/>
          <w:color w:val="00B050"/>
          <w:sz w:val="24"/>
          <w:szCs w:val="24"/>
        </w:rPr>
        <w:t xml:space="preserve">2022. november 25. napjától </w:t>
      </w:r>
      <w:r>
        <w:rPr>
          <w:rFonts w:ascii="Times New Roman" w:hAnsi="Times New Roman" w:cs="Times New Roman"/>
          <w:color w:val="00B050"/>
          <w:sz w:val="24"/>
          <w:szCs w:val="24"/>
        </w:rPr>
        <w:t xml:space="preserve">szintén </w:t>
      </w:r>
      <w:r w:rsidRPr="0068710A">
        <w:rPr>
          <w:rFonts w:ascii="Times New Roman" w:hAnsi="Times New Roman" w:cs="Times New Roman"/>
          <w:color w:val="00B050"/>
          <w:sz w:val="24"/>
          <w:szCs w:val="24"/>
        </w:rPr>
        <w:t>50 fő férőhelyszámmal</w:t>
      </w:r>
      <w:r>
        <w:rPr>
          <w:rFonts w:ascii="Times New Roman" w:hAnsi="Times New Roman" w:cs="Times New Roman"/>
          <w:color w:val="00B050"/>
          <w:sz w:val="24"/>
          <w:szCs w:val="24"/>
        </w:rPr>
        <w:t xml:space="preserve"> kezdte meg működését ellátási szerződés keretein belül Csongrád Városi Önkormányzatával. </w:t>
      </w:r>
      <w:r w:rsidRPr="00572A39">
        <w:rPr>
          <w:rFonts w:ascii="Times New Roman" w:hAnsi="Times New Roman" w:cs="Times New Roman"/>
          <w:color w:val="00B050"/>
          <w:sz w:val="24"/>
          <w:szCs w:val="24"/>
        </w:rPr>
        <w:t xml:space="preserve">Mindkét </w:t>
      </w:r>
      <w:r>
        <w:rPr>
          <w:rFonts w:ascii="Times New Roman" w:hAnsi="Times New Roman" w:cs="Times New Roman"/>
          <w:color w:val="00B050"/>
          <w:sz w:val="24"/>
          <w:szCs w:val="24"/>
        </w:rPr>
        <w:t>intézmény</w:t>
      </w:r>
      <w:r w:rsidRPr="00572A39">
        <w:rPr>
          <w:rFonts w:ascii="Times New Roman" w:hAnsi="Times New Roman" w:cs="Times New Roman"/>
          <w:color w:val="00B050"/>
          <w:sz w:val="24"/>
          <w:szCs w:val="24"/>
        </w:rPr>
        <w:t xml:space="preserve"> szenvedélybetegek nappali ellátását biztosítja, azonos szakmai, személyi és tárgyi feltételek mellett, ugyanazon szakmai elvárások és szabályok mentén. Az Új esély Központ Csongrád a reggeli-délelőtti órákban, míg az Új Esély Központ Csongrád II. a délutáni-esti időszakban fogadja ügyfeleit. A két intézmény összesen 110 ellátottal foglalkozik, a kihasznált</w:t>
      </w:r>
      <w:r>
        <w:rPr>
          <w:rFonts w:ascii="Times New Roman" w:hAnsi="Times New Roman" w:cs="Times New Roman"/>
          <w:color w:val="00B050"/>
          <w:sz w:val="24"/>
          <w:szCs w:val="24"/>
        </w:rPr>
        <w:t>s</w:t>
      </w:r>
      <w:r w:rsidRPr="00572A39">
        <w:rPr>
          <w:rFonts w:ascii="Times New Roman" w:hAnsi="Times New Roman" w:cs="Times New Roman"/>
          <w:color w:val="00B050"/>
          <w:sz w:val="24"/>
          <w:szCs w:val="24"/>
        </w:rPr>
        <w:t>ága mindkettőnek 110%-</w:t>
      </w:r>
      <w:proofErr w:type="spellStart"/>
      <w:r w:rsidRPr="00572A39">
        <w:rPr>
          <w:rFonts w:ascii="Times New Roman" w:hAnsi="Times New Roman" w:cs="Times New Roman"/>
          <w:color w:val="00B050"/>
          <w:sz w:val="24"/>
          <w:szCs w:val="24"/>
        </w:rPr>
        <w:t>os</w:t>
      </w:r>
      <w:proofErr w:type="spellEnd"/>
      <w:r w:rsidRPr="00572A39">
        <w:rPr>
          <w:rFonts w:ascii="Times New Roman" w:hAnsi="Times New Roman" w:cs="Times New Roman"/>
          <w:color w:val="00B050"/>
          <w:sz w:val="24"/>
          <w:szCs w:val="24"/>
        </w:rPr>
        <w:t>.</w:t>
      </w:r>
    </w:p>
    <w:p w:rsidR="00DF2E2C" w:rsidRDefault="00DF2E2C" w:rsidP="00C21196">
      <w:pPr>
        <w:spacing w:line="360" w:lineRule="auto"/>
        <w:jc w:val="both"/>
        <w:rPr>
          <w:rFonts w:ascii="Times New Roman" w:hAnsi="Times New Roman" w:cs="Times New Roman"/>
          <w:color w:val="00B050"/>
          <w:sz w:val="24"/>
          <w:szCs w:val="24"/>
        </w:rPr>
      </w:pPr>
    </w:p>
    <w:p w:rsidR="00DF2E2C" w:rsidRDefault="00DF2E2C" w:rsidP="00C21196">
      <w:pPr>
        <w:spacing w:line="360" w:lineRule="auto"/>
        <w:jc w:val="both"/>
        <w:rPr>
          <w:rFonts w:ascii="Times New Roman" w:hAnsi="Times New Roman" w:cs="Times New Roman"/>
          <w:color w:val="00B050"/>
          <w:sz w:val="24"/>
          <w:szCs w:val="24"/>
        </w:rPr>
      </w:pPr>
    </w:p>
    <w:p w:rsidR="00DF2E2C" w:rsidRPr="00C21196" w:rsidRDefault="00DF2E2C" w:rsidP="00C21196">
      <w:pPr>
        <w:spacing w:line="360" w:lineRule="auto"/>
        <w:jc w:val="both"/>
        <w:rPr>
          <w:rFonts w:ascii="Times New Roman" w:hAnsi="Times New Roman" w:cs="Times New Roman"/>
          <w:color w:val="00B050"/>
          <w:sz w:val="24"/>
          <w:szCs w:val="24"/>
        </w:rPr>
      </w:pPr>
    </w:p>
    <w:p w:rsidR="00EC788D" w:rsidRPr="00EC788D" w:rsidRDefault="00EC788D" w:rsidP="00767B49">
      <w:pPr>
        <w:spacing w:after="120" w:line="360" w:lineRule="auto"/>
        <w:rPr>
          <w:rFonts w:ascii="Times New Roman" w:hAnsi="Times New Roman" w:cs="Times New Roman"/>
          <w:b/>
          <w:color w:val="00B050"/>
          <w:sz w:val="24"/>
          <w:szCs w:val="24"/>
        </w:rPr>
      </w:pPr>
      <w:r w:rsidRPr="00EC788D">
        <w:rPr>
          <w:rFonts w:ascii="Times New Roman" w:hAnsi="Times New Roman" w:cs="Times New Roman"/>
          <w:b/>
          <w:color w:val="00B050"/>
          <w:sz w:val="24"/>
          <w:szCs w:val="24"/>
        </w:rPr>
        <w:t>Új Esély Központ Csongrád</w:t>
      </w:r>
    </w:p>
    <w:p w:rsidR="00EC788D" w:rsidRPr="00F653D6" w:rsidRDefault="00EC788D" w:rsidP="00EC788D">
      <w:pPr>
        <w:pStyle w:val="NormlWeb"/>
        <w:spacing w:before="0" w:beforeAutospacing="0" w:after="0" w:afterAutospacing="0" w:line="360" w:lineRule="auto"/>
        <w:ind w:left="720"/>
        <w:rPr>
          <w:color w:val="00B050"/>
        </w:rPr>
      </w:pPr>
      <w:r w:rsidRPr="00CC1870">
        <w:rPr>
          <w:b/>
          <w:bCs/>
          <w:color w:val="00B050"/>
        </w:rPr>
        <w:t>F</w:t>
      </w:r>
      <w:r w:rsidR="0037722D" w:rsidRPr="00CC1870">
        <w:rPr>
          <w:b/>
          <w:bCs/>
          <w:color w:val="00B050"/>
        </w:rPr>
        <w:t>enntartó</w:t>
      </w:r>
      <w:r w:rsidRPr="00CC1870">
        <w:rPr>
          <w:b/>
          <w:bCs/>
          <w:color w:val="00B050"/>
        </w:rPr>
        <w:t>:</w:t>
      </w:r>
      <w:r w:rsidRPr="00F653D6">
        <w:rPr>
          <w:color w:val="00B050"/>
        </w:rPr>
        <w:t xml:space="preserve"> Baptista Tevékeny Szeretet Misszió</w:t>
      </w:r>
    </w:p>
    <w:p w:rsidR="00EC788D" w:rsidRPr="00F653D6" w:rsidRDefault="00EC788D" w:rsidP="00EC788D">
      <w:pPr>
        <w:pStyle w:val="NormlWeb"/>
        <w:spacing w:before="0" w:beforeAutospacing="0" w:after="0" w:afterAutospacing="0" w:line="360" w:lineRule="auto"/>
        <w:ind w:left="720"/>
        <w:rPr>
          <w:color w:val="00B050"/>
        </w:rPr>
      </w:pPr>
      <w:r w:rsidRPr="00CC1870">
        <w:rPr>
          <w:b/>
          <w:bCs/>
          <w:color w:val="00B050"/>
        </w:rPr>
        <w:t>Címe:</w:t>
      </w:r>
      <w:r w:rsidRPr="00F653D6">
        <w:rPr>
          <w:color w:val="00B050"/>
        </w:rPr>
        <w:t xml:space="preserve"> 6640 Csongrád, </w:t>
      </w:r>
      <w:proofErr w:type="spellStart"/>
      <w:r w:rsidRPr="00F653D6">
        <w:rPr>
          <w:color w:val="00B050"/>
        </w:rPr>
        <w:t>Raisió</w:t>
      </w:r>
      <w:proofErr w:type="spellEnd"/>
      <w:r w:rsidRPr="00F653D6">
        <w:rPr>
          <w:color w:val="00B050"/>
        </w:rPr>
        <w:t xml:space="preserve"> u. 2.</w:t>
      </w:r>
    </w:p>
    <w:p w:rsidR="00EC788D" w:rsidRPr="00F653D6" w:rsidRDefault="00EC788D" w:rsidP="00EC788D">
      <w:pPr>
        <w:pStyle w:val="NormlWeb"/>
        <w:spacing w:before="0" w:beforeAutospacing="0" w:after="0" w:afterAutospacing="0" w:line="360" w:lineRule="auto"/>
        <w:ind w:left="720"/>
        <w:rPr>
          <w:color w:val="00B050"/>
        </w:rPr>
      </w:pPr>
      <w:r w:rsidRPr="00CC1870">
        <w:rPr>
          <w:b/>
          <w:bCs/>
          <w:color w:val="00B050"/>
        </w:rPr>
        <w:t>Nyújtott szolgáltatás típusok:</w:t>
      </w:r>
      <w:r w:rsidRPr="00F653D6">
        <w:rPr>
          <w:color w:val="00B050"/>
        </w:rPr>
        <w:t xml:space="preserve"> szenvedélybetegek nappali ellátása </w:t>
      </w:r>
    </w:p>
    <w:p w:rsidR="00EC788D" w:rsidRPr="00F653D6" w:rsidRDefault="00EC788D" w:rsidP="00EC788D">
      <w:pPr>
        <w:pStyle w:val="NormlWeb"/>
        <w:spacing w:before="0" w:beforeAutospacing="0" w:after="0" w:afterAutospacing="0" w:line="360" w:lineRule="auto"/>
        <w:ind w:left="720"/>
        <w:rPr>
          <w:color w:val="00B050"/>
        </w:rPr>
      </w:pPr>
      <w:r w:rsidRPr="00CC1870">
        <w:rPr>
          <w:b/>
          <w:bCs/>
          <w:color w:val="00B050"/>
        </w:rPr>
        <w:t>Ellátási terület:</w:t>
      </w:r>
      <w:r w:rsidRPr="00F653D6">
        <w:rPr>
          <w:color w:val="00B050"/>
        </w:rPr>
        <w:t xml:space="preserve"> Csongrád város közigazgatási területe</w:t>
      </w:r>
    </w:p>
    <w:p w:rsidR="00EC788D" w:rsidRDefault="00EC788D" w:rsidP="00767B49">
      <w:pPr>
        <w:pStyle w:val="NormlWeb"/>
        <w:spacing w:before="0" w:beforeAutospacing="0" w:after="120" w:afterAutospacing="0" w:line="360" w:lineRule="auto"/>
        <w:ind w:left="720"/>
        <w:rPr>
          <w:color w:val="00B050"/>
        </w:rPr>
      </w:pPr>
      <w:r w:rsidRPr="00CC1870">
        <w:rPr>
          <w:b/>
          <w:bCs/>
          <w:color w:val="00B050"/>
        </w:rPr>
        <w:t>Engedélyezett ellátotti létszám:</w:t>
      </w:r>
      <w:r w:rsidRPr="00F653D6">
        <w:rPr>
          <w:color w:val="00B050"/>
        </w:rPr>
        <w:t xml:space="preserve"> 50 fő</w:t>
      </w:r>
    </w:p>
    <w:p w:rsidR="00EC788D" w:rsidRPr="00EC788D" w:rsidRDefault="00EC788D" w:rsidP="00EC788D">
      <w:pPr>
        <w:spacing w:after="120" w:line="360" w:lineRule="auto"/>
        <w:rPr>
          <w:rFonts w:ascii="Times New Roman" w:hAnsi="Times New Roman" w:cs="Times New Roman"/>
          <w:b/>
          <w:bCs/>
          <w:color w:val="00B050"/>
          <w:sz w:val="24"/>
          <w:szCs w:val="24"/>
        </w:rPr>
      </w:pPr>
      <w:r w:rsidRPr="00EC788D">
        <w:rPr>
          <w:rFonts w:ascii="Times New Roman" w:hAnsi="Times New Roman" w:cs="Times New Roman"/>
          <w:b/>
          <w:color w:val="00B050"/>
          <w:sz w:val="24"/>
          <w:szCs w:val="24"/>
        </w:rPr>
        <w:t>Új Esély Központ Csongrád II.</w:t>
      </w:r>
    </w:p>
    <w:p w:rsidR="00EC788D" w:rsidRPr="00F653D6" w:rsidRDefault="00EC788D" w:rsidP="00EC788D">
      <w:pPr>
        <w:pStyle w:val="NormlWeb"/>
        <w:spacing w:before="0" w:beforeAutospacing="0" w:after="0" w:afterAutospacing="0" w:line="360" w:lineRule="auto"/>
        <w:ind w:left="720"/>
        <w:rPr>
          <w:color w:val="00B050"/>
        </w:rPr>
      </w:pPr>
      <w:r w:rsidRPr="00CC1870">
        <w:rPr>
          <w:b/>
          <w:bCs/>
          <w:color w:val="00B050"/>
        </w:rPr>
        <w:t>F</w:t>
      </w:r>
      <w:r w:rsidR="0037722D" w:rsidRPr="00CC1870">
        <w:rPr>
          <w:b/>
          <w:bCs/>
          <w:color w:val="00B050"/>
        </w:rPr>
        <w:t>enntartó</w:t>
      </w:r>
      <w:r w:rsidRPr="00CC1870">
        <w:rPr>
          <w:b/>
          <w:bCs/>
          <w:color w:val="00B050"/>
        </w:rPr>
        <w:t>:</w:t>
      </w:r>
      <w:r w:rsidRPr="00F653D6">
        <w:rPr>
          <w:color w:val="00B050"/>
        </w:rPr>
        <w:t xml:space="preserve"> Baptista Tevékeny Szeretet Misszió</w:t>
      </w:r>
    </w:p>
    <w:p w:rsidR="00EC788D" w:rsidRPr="00F653D6" w:rsidRDefault="00EC788D" w:rsidP="00EC788D">
      <w:pPr>
        <w:pStyle w:val="NormlWeb"/>
        <w:spacing w:before="0" w:beforeAutospacing="0" w:after="0" w:afterAutospacing="0" w:line="360" w:lineRule="auto"/>
        <w:ind w:left="720"/>
        <w:rPr>
          <w:color w:val="00B050"/>
        </w:rPr>
      </w:pPr>
      <w:r w:rsidRPr="00CC1870">
        <w:rPr>
          <w:b/>
          <w:bCs/>
          <w:color w:val="00B050"/>
        </w:rPr>
        <w:t>Címe:</w:t>
      </w:r>
      <w:r w:rsidRPr="00F653D6">
        <w:rPr>
          <w:color w:val="00B050"/>
        </w:rPr>
        <w:t xml:space="preserve"> 6640 Csongrád, </w:t>
      </w:r>
      <w:proofErr w:type="spellStart"/>
      <w:r w:rsidRPr="00F653D6">
        <w:rPr>
          <w:color w:val="00B050"/>
        </w:rPr>
        <w:t>Raisió</w:t>
      </w:r>
      <w:proofErr w:type="spellEnd"/>
      <w:r w:rsidRPr="00F653D6">
        <w:rPr>
          <w:color w:val="00B050"/>
        </w:rPr>
        <w:t xml:space="preserve"> u. 2.</w:t>
      </w:r>
    </w:p>
    <w:p w:rsidR="00EC788D" w:rsidRPr="00F653D6" w:rsidRDefault="00EC788D" w:rsidP="00EC788D">
      <w:pPr>
        <w:pStyle w:val="NormlWeb"/>
        <w:spacing w:before="0" w:beforeAutospacing="0" w:after="0" w:afterAutospacing="0" w:line="360" w:lineRule="auto"/>
        <w:ind w:left="720"/>
        <w:rPr>
          <w:color w:val="00B050"/>
        </w:rPr>
      </w:pPr>
      <w:r w:rsidRPr="00CC1870">
        <w:rPr>
          <w:b/>
          <w:bCs/>
          <w:color w:val="00B050"/>
        </w:rPr>
        <w:t>Nyújtott szolgáltatás típusok:</w:t>
      </w:r>
      <w:r w:rsidRPr="00F653D6">
        <w:rPr>
          <w:color w:val="00B050"/>
        </w:rPr>
        <w:t xml:space="preserve"> szenvedélybetegek nappali ellátása </w:t>
      </w:r>
    </w:p>
    <w:p w:rsidR="00EC788D" w:rsidRPr="00F653D6" w:rsidRDefault="00EC788D" w:rsidP="00EC788D">
      <w:pPr>
        <w:pStyle w:val="NormlWeb"/>
        <w:spacing w:before="0" w:beforeAutospacing="0" w:after="0" w:afterAutospacing="0" w:line="360" w:lineRule="auto"/>
        <w:ind w:left="720"/>
        <w:rPr>
          <w:color w:val="00B050"/>
        </w:rPr>
      </w:pPr>
      <w:r w:rsidRPr="00CC1870">
        <w:rPr>
          <w:b/>
          <w:bCs/>
          <w:color w:val="00B050"/>
        </w:rPr>
        <w:t>Ellátási terület:</w:t>
      </w:r>
      <w:r w:rsidRPr="00F653D6">
        <w:rPr>
          <w:color w:val="00B050"/>
        </w:rPr>
        <w:t xml:space="preserve"> Csongrád város közigazgatási területe</w:t>
      </w:r>
    </w:p>
    <w:p w:rsidR="00A07569" w:rsidRPr="00690641" w:rsidRDefault="00EC788D" w:rsidP="002A5D29">
      <w:pPr>
        <w:pStyle w:val="NormlWeb"/>
        <w:spacing w:before="0" w:beforeAutospacing="0" w:after="120" w:afterAutospacing="0" w:line="360" w:lineRule="auto"/>
        <w:ind w:left="720"/>
        <w:rPr>
          <w:color w:val="00B050"/>
        </w:rPr>
      </w:pPr>
      <w:r w:rsidRPr="00CC1870">
        <w:rPr>
          <w:b/>
          <w:bCs/>
          <w:color w:val="00B050"/>
        </w:rPr>
        <w:t>Engedélyezett ellátotti létszám:</w:t>
      </w:r>
      <w:r w:rsidRPr="00F653D6">
        <w:rPr>
          <w:color w:val="00B050"/>
        </w:rPr>
        <w:t xml:space="preserve"> 50 fő</w:t>
      </w:r>
    </w:p>
    <w:tbl>
      <w:tblPr>
        <w:tblStyle w:val="Rcsostblzat"/>
        <w:tblW w:w="0" w:type="auto"/>
        <w:tblInd w:w="279" w:type="dxa"/>
        <w:tblLook w:val="04A0" w:firstRow="1" w:lastRow="0" w:firstColumn="1" w:lastColumn="0" w:noHBand="0" w:noVBand="1"/>
      </w:tblPr>
      <w:tblGrid>
        <w:gridCol w:w="4252"/>
        <w:gridCol w:w="4111"/>
      </w:tblGrid>
      <w:tr w:rsidR="00EC788D" w:rsidTr="009A626E">
        <w:tc>
          <w:tcPr>
            <w:tcW w:w="8363" w:type="dxa"/>
            <w:gridSpan w:val="2"/>
          </w:tcPr>
          <w:p w:rsidR="00EC788D" w:rsidRPr="00572A39" w:rsidRDefault="00EC788D" w:rsidP="009A626E">
            <w:pPr>
              <w:pStyle w:val="NormlWeb"/>
              <w:spacing w:before="0" w:beforeAutospacing="0" w:after="0" w:afterAutospacing="0"/>
              <w:jc w:val="center"/>
              <w:rPr>
                <w:b/>
                <w:bCs/>
                <w:color w:val="00B050"/>
              </w:rPr>
            </w:pPr>
            <w:r w:rsidRPr="00572A39">
              <w:rPr>
                <w:b/>
                <w:bCs/>
                <w:color w:val="00B050"/>
              </w:rPr>
              <w:t>Szakmai létszám</w:t>
            </w:r>
          </w:p>
          <w:p w:rsidR="00EC788D" w:rsidRPr="00572A39" w:rsidRDefault="00EC788D" w:rsidP="009A626E">
            <w:pPr>
              <w:pStyle w:val="NormlWeb"/>
              <w:spacing w:before="0" w:beforeAutospacing="0" w:after="0" w:afterAutospacing="0"/>
              <w:jc w:val="center"/>
              <w:rPr>
                <w:color w:val="00B050"/>
              </w:rPr>
            </w:pPr>
          </w:p>
        </w:tc>
      </w:tr>
      <w:tr w:rsidR="00EC788D" w:rsidTr="009A626E">
        <w:tc>
          <w:tcPr>
            <w:tcW w:w="4252" w:type="dxa"/>
          </w:tcPr>
          <w:p w:rsidR="00EC788D" w:rsidRPr="00572A39" w:rsidRDefault="00EC788D" w:rsidP="009A626E">
            <w:pPr>
              <w:pStyle w:val="NormlWeb"/>
              <w:spacing w:before="0" w:beforeAutospacing="0" w:after="0" w:afterAutospacing="0"/>
              <w:jc w:val="center"/>
              <w:rPr>
                <w:b/>
                <w:bCs/>
                <w:color w:val="00B050"/>
              </w:rPr>
            </w:pPr>
            <w:r w:rsidRPr="00572A39">
              <w:rPr>
                <w:b/>
                <w:bCs/>
                <w:color w:val="00B050"/>
              </w:rPr>
              <w:t>Új Esély Központ Csongrád</w:t>
            </w:r>
          </w:p>
        </w:tc>
        <w:tc>
          <w:tcPr>
            <w:tcW w:w="4111" w:type="dxa"/>
          </w:tcPr>
          <w:p w:rsidR="00EC788D" w:rsidRPr="00572A39" w:rsidRDefault="00EC788D" w:rsidP="009A626E">
            <w:pPr>
              <w:pStyle w:val="NormlWeb"/>
              <w:spacing w:before="0" w:beforeAutospacing="0" w:after="0" w:afterAutospacing="0"/>
              <w:jc w:val="center"/>
              <w:rPr>
                <w:b/>
                <w:bCs/>
                <w:color w:val="00B050"/>
              </w:rPr>
            </w:pPr>
            <w:r w:rsidRPr="00572A39">
              <w:rPr>
                <w:b/>
                <w:bCs/>
                <w:color w:val="00B050"/>
              </w:rPr>
              <w:t>Új Esély Központ Csongrád II</w:t>
            </w:r>
          </w:p>
        </w:tc>
      </w:tr>
      <w:tr w:rsidR="00EC788D" w:rsidTr="009A626E">
        <w:tc>
          <w:tcPr>
            <w:tcW w:w="4252" w:type="dxa"/>
          </w:tcPr>
          <w:p w:rsidR="00EC788D" w:rsidRPr="00572A39" w:rsidRDefault="00EC788D" w:rsidP="006F7D34">
            <w:pPr>
              <w:pStyle w:val="NormlWeb"/>
              <w:numPr>
                <w:ilvl w:val="0"/>
                <w:numId w:val="43"/>
              </w:numPr>
              <w:spacing w:before="0" w:beforeAutospacing="0" w:after="0" w:afterAutospacing="0"/>
              <w:rPr>
                <w:color w:val="00B050"/>
              </w:rPr>
            </w:pPr>
            <w:r w:rsidRPr="00572A39">
              <w:rPr>
                <w:color w:val="00B050"/>
              </w:rPr>
              <w:t>1 fő nappali ellátás vezető</w:t>
            </w:r>
          </w:p>
        </w:tc>
        <w:tc>
          <w:tcPr>
            <w:tcW w:w="4111" w:type="dxa"/>
          </w:tcPr>
          <w:p w:rsidR="00EC788D" w:rsidRPr="00572A39" w:rsidRDefault="00EC788D" w:rsidP="006F7D34">
            <w:pPr>
              <w:pStyle w:val="NormlWeb"/>
              <w:numPr>
                <w:ilvl w:val="0"/>
                <w:numId w:val="43"/>
              </w:numPr>
              <w:spacing w:before="0" w:beforeAutospacing="0" w:after="0" w:afterAutospacing="0"/>
              <w:rPr>
                <w:color w:val="00B050"/>
              </w:rPr>
            </w:pPr>
            <w:r w:rsidRPr="00572A39">
              <w:rPr>
                <w:color w:val="00B050"/>
              </w:rPr>
              <w:t>1 fő intézményvezető</w:t>
            </w:r>
          </w:p>
        </w:tc>
      </w:tr>
      <w:tr w:rsidR="00EC788D" w:rsidTr="009A626E">
        <w:tc>
          <w:tcPr>
            <w:tcW w:w="4252" w:type="dxa"/>
          </w:tcPr>
          <w:p w:rsidR="00EC788D" w:rsidRPr="00572A39" w:rsidRDefault="00EC788D" w:rsidP="006F7D34">
            <w:pPr>
              <w:pStyle w:val="NormlWeb"/>
              <w:numPr>
                <w:ilvl w:val="0"/>
                <w:numId w:val="43"/>
              </w:numPr>
              <w:spacing w:before="0" w:beforeAutospacing="0" w:after="0" w:afterAutospacing="0"/>
              <w:rPr>
                <w:color w:val="00B050"/>
              </w:rPr>
            </w:pPr>
            <w:r w:rsidRPr="00572A39">
              <w:rPr>
                <w:color w:val="00B050"/>
              </w:rPr>
              <w:t>0,5 fő szociális munkatárs</w:t>
            </w:r>
          </w:p>
        </w:tc>
        <w:tc>
          <w:tcPr>
            <w:tcW w:w="4111" w:type="dxa"/>
          </w:tcPr>
          <w:p w:rsidR="00EC788D" w:rsidRPr="00572A39" w:rsidRDefault="00EC788D" w:rsidP="006F7D34">
            <w:pPr>
              <w:pStyle w:val="NormlWeb"/>
              <w:numPr>
                <w:ilvl w:val="0"/>
                <w:numId w:val="43"/>
              </w:numPr>
              <w:spacing w:before="0" w:beforeAutospacing="0" w:after="0" w:afterAutospacing="0"/>
              <w:rPr>
                <w:color w:val="00B050"/>
              </w:rPr>
            </w:pPr>
            <w:r w:rsidRPr="00572A39">
              <w:rPr>
                <w:color w:val="00B050"/>
              </w:rPr>
              <w:t>1 fő terápiás munkatárs</w:t>
            </w:r>
          </w:p>
        </w:tc>
      </w:tr>
      <w:tr w:rsidR="00EC788D" w:rsidTr="009A626E">
        <w:tc>
          <w:tcPr>
            <w:tcW w:w="4252" w:type="dxa"/>
          </w:tcPr>
          <w:p w:rsidR="00EC788D" w:rsidRPr="00572A39" w:rsidRDefault="00EC788D" w:rsidP="006F7D34">
            <w:pPr>
              <w:pStyle w:val="NormlWeb"/>
              <w:numPr>
                <w:ilvl w:val="0"/>
                <w:numId w:val="43"/>
              </w:numPr>
              <w:spacing w:before="0" w:beforeAutospacing="0" w:after="0" w:afterAutospacing="0"/>
              <w:rPr>
                <w:color w:val="00B050"/>
              </w:rPr>
            </w:pPr>
            <w:r w:rsidRPr="00572A39">
              <w:rPr>
                <w:color w:val="00B050"/>
              </w:rPr>
              <w:t>1,5 fő gondozó</w:t>
            </w:r>
          </w:p>
        </w:tc>
        <w:tc>
          <w:tcPr>
            <w:tcW w:w="4111" w:type="dxa"/>
          </w:tcPr>
          <w:p w:rsidR="00EC788D" w:rsidRPr="00572A39" w:rsidRDefault="00EC788D" w:rsidP="006F7D34">
            <w:pPr>
              <w:pStyle w:val="NormlWeb"/>
              <w:numPr>
                <w:ilvl w:val="0"/>
                <w:numId w:val="43"/>
              </w:numPr>
              <w:spacing w:before="0" w:beforeAutospacing="0" w:after="0" w:afterAutospacing="0"/>
              <w:rPr>
                <w:color w:val="00B050"/>
              </w:rPr>
            </w:pPr>
            <w:r w:rsidRPr="00572A39">
              <w:rPr>
                <w:color w:val="00B050"/>
              </w:rPr>
              <w:t>1 fő gondozó</w:t>
            </w:r>
          </w:p>
        </w:tc>
      </w:tr>
    </w:tbl>
    <w:p w:rsidR="00C21196" w:rsidRDefault="00EC788D" w:rsidP="00C21196">
      <w:pPr>
        <w:pStyle w:val="NormlWeb"/>
        <w:spacing w:after="0" w:afterAutospacing="0" w:line="360" w:lineRule="auto"/>
        <w:jc w:val="both"/>
        <w:rPr>
          <w:b/>
          <w:bCs/>
          <w:color w:val="00B050"/>
        </w:rPr>
      </w:pPr>
      <w:r w:rsidRPr="00572A39">
        <w:rPr>
          <w:b/>
          <w:bCs/>
          <w:color w:val="00B050"/>
        </w:rPr>
        <w:t>A szolgáltatás célja, biztosított szolgáltatások köre</w:t>
      </w:r>
      <w:r>
        <w:rPr>
          <w:b/>
          <w:bCs/>
          <w:color w:val="00B050"/>
        </w:rPr>
        <w:t>:</w:t>
      </w:r>
    </w:p>
    <w:p w:rsidR="002A5D29" w:rsidRDefault="00EC788D" w:rsidP="002A5D29">
      <w:pPr>
        <w:pStyle w:val="NormlWeb"/>
        <w:spacing w:before="0" w:beforeAutospacing="0" w:after="0" w:afterAutospacing="0" w:line="360" w:lineRule="auto"/>
        <w:jc w:val="both"/>
        <w:rPr>
          <w:b/>
          <w:bCs/>
          <w:color w:val="00B050"/>
        </w:rPr>
      </w:pPr>
      <w:r w:rsidRPr="00572A39">
        <w:rPr>
          <w:color w:val="00B050"/>
        </w:rPr>
        <w:t xml:space="preserve">A szenvedélybetegek nappali intézménye olyan szociális alapszolgáltatás, mely az érintettek és hozzátartozóik napközbeni ellátását, gondozását végzi. A szenvedélybetegek nappali intézménye az önkéntességre és a </w:t>
      </w:r>
      <w:proofErr w:type="gramStart"/>
      <w:r w:rsidRPr="00572A39">
        <w:rPr>
          <w:color w:val="00B050"/>
        </w:rPr>
        <w:t>speciális</w:t>
      </w:r>
      <w:proofErr w:type="gramEnd"/>
      <w:r w:rsidRPr="00572A39">
        <w:rPr>
          <w:color w:val="00B050"/>
        </w:rPr>
        <w:t xml:space="preserve"> segítő programokra épülve biztosítja az ellátást igénybe vevők igényei alapján a felvilágosító, tanácsadó, tájékoztató, kulturális, szabadidős, képzési, állásközvetítő, védett lakhatást elősegítő, lakossági és családi programok szervezését és lebonyolítását. Az intézmény olyan programokat szervez, melyek elősegíti az ellátást igénybe vevő rehabilitációját, a társadalomba, korábbi közösségébe való visszailleszkedését, valamint a szenvedélybetegek minél szélesebb körben való elérését. Ennek megfelelően a nappali intézmény programjai nyitottak, az intézményi ellátást igénybe nem vevő személy számára is hozzáférhetőek.</w:t>
      </w:r>
    </w:p>
    <w:p w:rsidR="00EC788D" w:rsidRPr="002A5D29" w:rsidRDefault="00EC788D" w:rsidP="00DC62E0">
      <w:pPr>
        <w:pStyle w:val="NormlWeb"/>
        <w:spacing w:before="0" w:beforeAutospacing="0" w:after="0" w:afterAutospacing="0" w:line="360" w:lineRule="auto"/>
        <w:jc w:val="both"/>
        <w:rPr>
          <w:b/>
          <w:bCs/>
          <w:color w:val="00B050"/>
        </w:rPr>
      </w:pPr>
      <w:r>
        <w:rPr>
          <w:color w:val="00B050"/>
        </w:rPr>
        <w:t>Az intézmény</w:t>
      </w:r>
      <w:r w:rsidRPr="00572A39">
        <w:rPr>
          <w:color w:val="00B050"/>
        </w:rPr>
        <w:t xml:space="preserve">nek nem feladata az alkohol-, drog- és egyéb függőségi </w:t>
      </w:r>
      <w:proofErr w:type="gramStart"/>
      <w:r w:rsidRPr="00572A39">
        <w:rPr>
          <w:color w:val="00B050"/>
        </w:rPr>
        <w:t>problémával</w:t>
      </w:r>
      <w:proofErr w:type="gramEnd"/>
      <w:r w:rsidRPr="00572A39">
        <w:rPr>
          <w:color w:val="00B050"/>
        </w:rPr>
        <w:t xml:space="preserve"> küzdő személyek egészségügyi gondozása, azonban szervezett foglalkozások és programok révén törekszik az életmód-változtatás</w:t>
      </w:r>
      <w:r>
        <w:rPr>
          <w:color w:val="00B050"/>
        </w:rPr>
        <w:t xml:space="preserve"> ösztönzésére, a visszaesés meg</w:t>
      </w:r>
      <w:r w:rsidRPr="00572A39">
        <w:rPr>
          <w:color w:val="00B050"/>
        </w:rPr>
        <w:t xml:space="preserve">előzésére, illetve az intézményben dolgozó szociális munkások révén szükség szerint kapcsolatot tartanak az ellátott kezelőorvosával, vagy az egészségügyi gondozást végző szakemberrel, továbbá a hozzátartozókkal.  A szolgáltatást igénybe vevők számára biztosítottak az intézményben a pszichiáter szakorvos által vezetett, rendszeres csoportfoglalkozások, illetve az egyéni </w:t>
      </w:r>
      <w:proofErr w:type="gramStart"/>
      <w:r w:rsidRPr="00572A39">
        <w:rPr>
          <w:color w:val="00B050"/>
        </w:rPr>
        <w:t>konzultáció</w:t>
      </w:r>
      <w:proofErr w:type="gramEnd"/>
      <w:r w:rsidRPr="00572A39">
        <w:rPr>
          <w:color w:val="00B050"/>
        </w:rPr>
        <w:t xml:space="preserve"> is.</w:t>
      </w:r>
    </w:p>
    <w:p w:rsidR="00EC788D" w:rsidRPr="00572A39" w:rsidRDefault="00EC788D" w:rsidP="00EC788D">
      <w:pPr>
        <w:pStyle w:val="NormlWeb"/>
        <w:spacing w:before="0" w:beforeAutospacing="0" w:after="0" w:afterAutospacing="0" w:line="360" w:lineRule="auto"/>
        <w:jc w:val="both"/>
        <w:rPr>
          <w:color w:val="00B050"/>
        </w:rPr>
      </w:pPr>
      <w:r w:rsidRPr="00572A39">
        <w:rPr>
          <w:color w:val="00B050"/>
        </w:rPr>
        <w:t xml:space="preserve">A nappali ellátás </w:t>
      </w:r>
      <w:r>
        <w:rPr>
          <w:color w:val="00B050"/>
        </w:rPr>
        <w:t>keretein belül:</w:t>
      </w:r>
    </w:p>
    <w:p w:rsidR="00EC788D" w:rsidRPr="00572A39" w:rsidRDefault="00EC788D" w:rsidP="006F7D34">
      <w:pPr>
        <w:pStyle w:val="NormlWeb"/>
        <w:numPr>
          <w:ilvl w:val="0"/>
          <w:numId w:val="44"/>
        </w:numPr>
        <w:spacing w:before="0" w:beforeAutospacing="0" w:after="0" w:afterAutospacing="0" w:line="360" w:lineRule="auto"/>
        <w:jc w:val="both"/>
        <w:rPr>
          <w:color w:val="00B050"/>
        </w:rPr>
      </w:pPr>
      <w:r w:rsidRPr="00572A39">
        <w:rPr>
          <w:color w:val="00B050"/>
        </w:rPr>
        <w:t>preventív, ismeretterjesztő tevékenységet folytatnak (célzott és javallott prevenció)</w:t>
      </w:r>
    </w:p>
    <w:p w:rsidR="00EC788D" w:rsidRPr="00572A39" w:rsidRDefault="00EC788D" w:rsidP="006F7D34">
      <w:pPr>
        <w:pStyle w:val="NormlWeb"/>
        <w:numPr>
          <w:ilvl w:val="0"/>
          <w:numId w:val="44"/>
        </w:numPr>
        <w:spacing w:before="0" w:beforeAutospacing="0" w:after="0" w:afterAutospacing="0" w:line="360" w:lineRule="auto"/>
        <w:jc w:val="both"/>
        <w:rPr>
          <w:color w:val="00B050"/>
        </w:rPr>
      </w:pPr>
      <w:r w:rsidRPr="00572A39">
        <w:rPr>
          <w:color w:val="00B050"/>
        </w:rPr>
        <w:t>ártalomcsökkentő szolgáltatásokat biztosítanak (</w:t>
      </w:r>
      <w:proofErr w:type="spellStart"/>
      <w:r w:rsidRPr="00572A39">
        <w:rPr>
          <w:color w:val="00B050"/>
        </w:rPr>
        <w:t>bio</w:t>
      </w:r>
      <w:proofErr w:type="spellEnd"/>
      <w:r w:rsidRPr="00572A39">
        <w:rPr>
          <w:color w:val="00B050"/>
        </w:rPr>
        <w:t xml:space="preserve">-pszicho-szociális </w:t>
      </w:r>
      <w:proofErr w:type="gramStart"/>
      <w:r w:rsidRPr="00572A39">
        <w:rPr>
          <w:color w:val="00B050"/>
        </w:rPr>
        <w:t>deficitek</w:t>
      </w:r>
      <w:proofErr w:type="gramEnd"/>
      <w:r w:rsidRPr="00572A39">
        <w:rPr>
          <w:color w:val="00B050"/>
        </w:rPr>
        <w:t xml:space="preserve"> mérséklése)</w:t>
      </w:r>
    </w:p>
    <w:p w:rsidR="00EC788D" w:rsidRPr="00572A39" w:rsidRDefault="00EC788D" w:rsidP="006F7D34">
      <w:pPr>
        <w:pStyle w:val="NormlWeb"/>
        <w:numPr>
          <w:ilvl w:val="0"/>
          <w:numId w:val="44"/>
        </w:numPr>
        <w:spacing w:before="0" w:beforeAutospacing="0" w:after="0" w:afterAutospacing="0" w:line="360" w:lineRule="auto"/>
        <w:jc w:val="both"/>
        <w:rPr>
          <w:color w:val="00B050"/>
        </w:rPr>
      </w:pPr>
      <w:r w:rsidRPr="00572A39">
        <w:rPr>
          <w:color w:val="00B050"/>
        </w:rPr>
        <w:t>ösztönöznek a betegségtudat kialakítására, a változtatásra,</w:t>
      </w:r>
    </w:p>
    <w:p w:rsidR="00EC788D" w:rsidRPr="00572A39" w:rsidRDefault="00EC788D" w:rsidP="006F7D34">
      <w:pPr>
        <w:pStyle w:val="NormlWeb"/>
        <w:numPr>
          <w:ilvl w:val="0"/>
          <w:numId w:val="44"/>
        </w:numPr>
        <w:spacing w:before="0" w:beforeAutospacing="0" w:after="0" w:afterAutospacing="0" w:line="360" w:lineRule="auto"/>
        <w:jc w:val="both"/>
        <w:rPr>
          <w:color w:val="00B050"/>
        </w:rPr>
      </w:pPr>
      <w:r w:rsidRPr="00572A39">
        <w:rPr>
          <w:color w:val="00B050"/>
        </w:rPr>
        <w:t xml:space="preserve">egyéni esetkezelést és </w:t>
      </w:r>
      <w:proofErr w:type="gramStart"/>
      <w:r w:rsidRPr="00572A39">
        <w:rPr>
          <w:color w:val="00B050"/>
        </w:rPr>
        <w:t>konzultációt</w:t>
      </w:r>
      <w:proofErr w:type="gramEnd"/>
      <w:r w:rsidRPr="00572A39">
        <w:rPr>
          <w:color w:val="00B050"/>
        </w:rPr>
        <w:t xml:space="preserve"> biztosítanak</w:t>
      </w:r>
    </w:p>
    <w:p w:rsidR="00EC788D" w:rsidRPr="00572A39" w:rsidRDefault="00EC788D" w:rsidP="006F7D34">
      <w:pPr>
        <w:pStyle w:val="NormlWeb"/>
        <w:numPr>
          <w:ilvl w:val="0"/>
          <w:numId w:val="44"/>
        </w:numPr>
        <w:spacing w:before="0" w:beforeAutospacing="0" w:after="0" w:afterAutospacing="0" w:line="360" w:lineRule="auto"/>
        <w:jc w:val="both"/>
        <w:rPr>
          <w:color w:val="00B050"/>
        </w:rPr>
      </w:pPr>
      <w:r w:rsidRPr="00572A39">
        <w:rPr>
          <w:color w:val="00B050"/>
        </w:rPr>
        <w:t xml:space="preserve">személyes </w:t>
      </w:r>
      <w:proofErr w:type="gramStart"/>
      <w:r w:rsidRPr="00572A39">
        <w:rPr>
          <w:color w:val="00B050"/>
        </w:rPr>
        <w:t>kompetenciákra</w:t>
      </w:r>
      <w:proofErr w:type="gramEnd"/>
      <w:r w:rsidRPr="00572A39">
        <w:rPr>
          <w:color w:val="00B050"/>
        </w:rPr>
        <w:t xml:space="preserve"> és deficitekre irányuló készségfejlesztést, képzést végeznek</w:t>
      </w:r>
    </w:p>
    <w:p w:rsidR="00EC788D" w:rsidRPr="00572A39" w:rsidRDefault="00EC788D" w:rsidP="006F7D34">
      <w:pPr>
        <w:pStyle w:val="NormlWeb"/>
        <w:numPr>
          <w:ilvl w:val="0"/>
          <w:numId w:val="44"/>
        </w:numPr>
        <w:spacing w:before="0" w:beforeAutospacing="0" w:after="0" w:afterAutospacing="0" w:line="360" w:lineRule="auto"/>
        <w:jc w:val="both"/>
        <w:rPr>
          <w:color w:val="00B050"/>
        </w:rPr>
      </w:pPr>
      <w:r w:rsidRPr="00572A39">
        <w:rPr>
          <w:color w:val="00B050"/>
        </w:rPr>
        <w:t>tematikus csoportfoglalkozásokat tartanak</w:t>
      </w:r>
    </w:p>
    <w:p w:rsidR="00EC788D" w:rsidRPr="00572A39" w:rsidRDefault="00EC788D" w:rsidP="006F7D34">
      <w:pPr>
        <w:pStyle w:val="NormlWeb"/>
        <w:numPr>
          <w:ilvl w:val="0"/>
          <w:numId w:val="44"/>
        </w:numPr>
        <w:spacing w:before="0" w:beforeAutospacing="0" w:after="0" w:afterAutospacing="0" w:line="360" w:lineRule="auto"/>
        <w:jc w:val="both"/>
        <w:rPr>
          <w:color w:val="00B050"/>
        </w:rPr>
      </w:pPr>
      <w:r w:rsidRPr="00572A39">
        <w:rPr>
          <w:color w:val="00B050"/>
        </w:rPr>
        <w:t>kulturális és szabadidős programokat szerveznek</w:t>
      </w:r>
    </w:p>
    <w:p w:rsidR="00EC788D" w:rsidRPr="00572A39" w:rsidRDefault="00EC788D" w:rsidP="006F7D34">
      <w:pPr>
        <w:pStyle w:val="NormlWeb"/>
        <w:numPr>
          <w:ilvl w:val="0"/>
          <w:numId w:val="44"/>
        </w:numPr>
        <w:spacing w:before="0" w:beforeAutospacing="0" w:after="0" w:afterAutospacing="0" w:line="360" w:lineRule="auto"/>
        <w:jc w:val="both"/>
        <w:rPr>
          <w:color w:val="00B050"/>
        </w:rPr>
      </w:pPr>
      <w:r w:rsidRPr="00572A39">
        <w:rPr>
          <w:color w:val="00B050"/>
        </w:rPr>
        <w:t>társadalmi érzékenyítést,</w:t>
      </w:r>
      <w:r>
        <w:rPr>
          <w:color w:val="00B050"/>
        </w:rPr>
        <w:t xml:space="preserve"> közösségfejlesztést végeznek a</w:t>
      </w:r>
      <w:r w:rsidRPr="00572A39">
        <w:rPr>
          <w:color w:val="00B050"/>
        </w:rPr>
        <w:t xml:space="preserve"> nyitott programok által</w:t>
      </w:r>
    </w:p>
    <w:p w:rsidR="00EC788D" w:rsidRPr="00572A39" w:rsidRDefault="00EC788D" w:rsidP="002A5D29">
      <w:pPr>
        <w:pStyle w:val="NormlWeb"/>
        <w:numPr>
          <w:ilvl w:val="0"/>
          <w:numId w:val="44"/>
        </w:numPr>
        <w:spacing w:before="0" w:beforeAutospacing="0" w:after="120" w:afterAutospacing="0" w:line="360" w:lineRule="auto"/>
        <w:ind w:left="714" w:hanging="357"/>
        <w:jc w:val="both"/>
        <w:rPr>
          <w:color w:val="00B050"/>
        </w:rPr>
      </w:pPr>
      <w:r w:rsidRPr="00572A39">
        <w:rPr>
          <w:color w:val="00B050"/>
        </w:rPr>
        <w:t xml:space="preserve">önsegítő csoportokkal való szoros együttműködést (AA, </w:t>
      </w:r>
      <w:proofErr w:type="gramStart"/>
      <w:r w:rsidRPr="00572A39">
        <w:rPr>
          <w:color w:val="00B050"/>
        </w:rPr>
        <w:t>NA</w:t>
      </w:r>
      <w:proofErr w:type="gramEnd"/>
      <w:r w:rsidRPr="00572A39">
        <w:rPr>
          <w:color w:val="00B050"/>
        </w:rPr>
        <w:t xml:space="preserve">, </w:t>
      </w:r>
      <w:proofErr w:type="spellStart"/>
      <w:r w:rsidRPr="00572A39">
        <w:rPr>
          <w:color w:val="00B050"/>
        </w:rPr>
        <w:t>Al</w:t>
      </w:r>
      <w:proofErr w:type="spellEnd"/>
      <w:r w:rsidRPr="00572A39">
        <w:rPr>
          <w:color w:val="00B050"/>
        </w:rPr>
        <w:t>-Anon) alakítanak ki.</w:t>
      </w:r>
    </w:p>
    <w:p w:rsidR="00690641" w:rsidRDefault="00EC788D" w:rsidP="00690641">
      <w:pPr>
        <w:pStyle w:val="NormlWeb"/>
        <w:spacing w:before="0" w:beforeAutospacing="0" w:after="0" w:afterAutospacing="0" w:line="360" w:lineRule="auto"/>
        <w:jc w:val="both"/>
        <w:rPr>
          <w:bCs/>
          <w:color w:val="00B050"/>
        </w:rPr>
      </w:pPr>
      <w:r w:rsidRPr="00572A39">
        <w:rPr>
          <w:bCs/>
          <w:color w:val="00B050"/>
        </w:rPr>
        <w:t>Az ellátotti körben számos szenvedélybetegség előfordul, de a legjellemzőbb az alkohol</w:t>
      </w:r>
      <w:proofErr w:type="gramStart"/>
      <w:r w:rsidRPr="00572A39">
        <w:rPr>
          <w:bCs/>
          <w:color w:val="00B050"/>
        </w:rPr>
        <w:t>probléma</w:t>
      </w:r>
      <w:proofErr w:type="gramEnd"/>
      <w:r w:rsidRPr="00572A39">
        <w:rPr>
          <w:bCs/>
          <w:color w:val="00B050"/>
        </w:rPr>
        <w:t xml:space="preserve">. </w:t>
      </w:r>
    </w:p>
    <w:p w:rsidR="00EC788D" w:rsidRPr="00690641" w:rsidRDefault="00EC788D" w:rsidP="00690641">
      <w:pPr>
        <w:pStyle w:val="NormlWeb"/>
        <w:spacing w:before="0" w:beforeAutospacing="0" w:after="0" w:afterAutospacing="0" w:line="360" w:lineRule="auto"/>
        <w:jc w:val="both"/>
        <w:rPr>
          <w:bCs/>
          <w:color w:val="00B050"/>
        </w:rPr>
      </w:pPr>
      <w:r w:rsidRPr="00572A39">
        <w:rPr>
          <w:color w:val="00B050"/>
        </w:rPr>
        <w:t>A nappali ellátásban biztosítottak a napközben tartózkodás, közösségépítő, közösségfejlesztő tevékenységek, mosás, vasalás, higiénés szükségletek kielégítésének feltételei.</w:t>
      </w:r>
    </w:p>
    <w:p w:rsidR="00254394" w:rsidRPr="00690641" w:rsidRDefault="00EC788D" w:rsidP="00690641">
      <w:pPr>
        <w:pStyle w:val="NormlWeb"/>
        <w:spacing w:before="0" w:beforeAutospacing="0" w:after="240" w:afterAutospacing="0" w:line="360" w:lineRule="auto"/>
        <w:jc w:val="both"/>
        <w:rPr>
          <w:color w:val="00B050"/>
        </w:rPr>
      </w:pPr>
      <w:r w:rsidRPr="00572A39">
        <w:rPr>
          <w:color w:val="00B050"/>
        </w:rPr>
        <w:t>A nappali tartózkodás, illetve az intézmény összes szolgáltatása térítésmentesen vehető igénybe, valamint térítés ellenében lehetőség van meleg étk</w:t>
      </w:r>
      <w:r>
        <w:rPr>
          <w:color w:val="00B050"/>
        </w:rPr>
        <w:t>ezésre is.</w:t>
      </w:r>
    </w:p>
    <w:p w:rsidR="00001043" w:rsidRPr="000B7048" w:rsidRDefault="00001043" w:rsidP="00121505">
      <w:pPr>
        <w:pStyle w:val="Listaszerbekezds"/>
        <w:numPr>
          <w:ilvl w:val="0"/>
          <w:numId w:val="36"/>
        </w:numPr>
        <w:spacing w:after="120" w:line="360" w:lineRule="auto"/>
        <w:ind w:left="426" w:hanging="284"/>
        <w:jc w:val="both"/>
        <w:rPr>
          <w:rFonts w:ascii="Times New Roman" w:hAnsi="Times New Roman" w:cs="Times New Roman"/>
          <w:b/>
          <w:sz w:val="24"/>
          <w:szCs w:val="24"/>
        </w:rPr>
      </w:pPr>
      <w:r w:rsidRPr="00662D36">
        <w:rPr>
          <w:rFonts w:ascii="Times New Roman" w:hAnsi="Times New Roman" w:cs="Times New Roman"/>
          <w:b/>
          <w:sz w:val="24"/>
          <w:szCs w:val="24"/>
        </w:rPr>
        <w:t>S</w:t>
      </w:r>
      <w:r w:rsidRPr="000B7048">
        <w:rPr>
          <w:rFonts w:ascii="Times New Roman" w:hAnsi="Times New Roman" w:cs="Times New Roman"/>
          <w:b/>
          <w:sz w:val="24"/>
          <w:szCs w:val="24"/>
        </w:rPr>
        <w:t>zemélyes gondoskodás keretéb</w:t>
      </w:r>
      <w:r w:rsidR="004E53EC" w:rsidRPr="000B7048">
        <w:rPr>
          <w:rFonts w:ascii="Times New Roman" w:hAnsi="Times New Roman" w:cs="Times New Roman"/>
          <w:b/>
          <w:sz w:val="24"/>
          <w:szCs w:val="24"/>
        </w:rPr>
        <w:t>e tartozó szakosított ellátások</w:t>
      </w:r>
    </w:p>
    <w:p w:rsidR="00001043" w:rsidRPr="000B7048" w:rsidRDefault="00F64C64" w:rsidP="00121505">
      <w:pPr>
        <w:pStyle w:val="Listaszerbekezds"/>
        <w:numPr>
          <w:ilvl w:val="1"/>
          <w:numId w:val="36"/>
        </w:numPr>
        <w:tabs>
          <w:tab w:val="left" w:pos="851"/>
        </w:tabs>
        <w:spacing w:after="120" w:line="360" w:lineRule="auto"/>
        <w:ind w:left="714" w:hanging="357"/>
        <w:jc w:val="both"/>
        <w:rPr>
          <w:rFonts w:ascii="Times New Roman" w:hAnsi="Times New Roman" w:cs="Times New Roman"/>
          <w:b/>
          <w:sz w:val="24"/>
          <w:szCs w:val="24"/>
        </w:rPr>
      </w:pPr>
      <w:r w:rsidRPr="000B7048">
        <w:rPr>
          <w:rFonts w:ascii="Times New Roman" w:hAnsi="Times New Roman" w:cs="Times New Roman"/>
          <w:b/>
          <w:sz w:val="24"/>
          <w:szCs w:val="24"/>
        </w:rPr>
        <w:t xml:space="preserve"> </w:t>
      </w:r>
      <w:r w:rsidR="00531053" w:rsidRPr="00531053">
        <w:rPr>
          <w:rFonts w:ascii="Times New Roman" w:hAnsi="Times New Roman" w:cs="Times New Roman"/>
          <w:b/>
          <w:color w:val="00B050"/>
          <w:sz w:val="24"/>
          <w:szCs w:val="24"/>
        </w:rPr>
        <w:t>Tartós bentlakásos</w:t>
      </w:r>
      <w:r w:rsidR="004E53EC" w:rsidRPr="00531053">
        <w:rPr>
          <w:rFonts w:ascii="Times New Roman" w:hAnsi="Times New Roman" w:cs="Times New Roman"/>
          <w:b/>
          <w:color w:val="00B050"/>
          <w:sz w:val="24"/>
          <w:szCs w:val="24"/>
        </w:rPr>
        <w:t xml:space="preserve"> intézmény</w:t>
      </w:r>
      <w:r w:rsidR="00454EAE">
        <w:rPr>
          <w:rFonts w:ascii="Times New Roman" w:hAnsi="Times New Roman" w:cs="Times New Roman"/>
          <w:b/>
          <w:color w:val="00B050"/>
          <w:sz w:val="24"/>
          <w:szCs w:val="24"/>
        </w:rPr>
        <w:t>ek</w:t>
      </w:r>
      <w:r w:rsidR="00531053" w:rsidRPr="00531053">
        <w:rPr>
          <w:rFonts w:ascii="Times New Roman" w:hAnsi="Times New Roman" w:cs="Times New Roman"/>
          <w:b/>
          <w:color w:val="00B050"/>
          <w:sz w:val="24"/>
          <w:szCs w:val="24"/>
        </w:rPr>
        <w:t xml:space="preserve"> </w:t>
      </w:r>
    </w:p>
    <w:p w:rsidR="00531053" w:rsidRDefault="00001043" w:rsidP="00121505">
      <w:pPr>
        <w:shd w:val="clear" w:color="auto" w:fill="FFFFFF"/>
        <w:spacing w:after="120" w:line="360" w:lineRule="auto"/>
        <w:jc w:val="both"/>
        <w:rPr>
          <w:rFonts w:ascii="Times New Roman" w:hAnsi="Times New Roman" w:cs="Times New Roman"/>
          <w:color w:val="00B050"/>
          <w:sz w:val="24"/>
          <w:szCs w:val="24"/>
        </w:rPr>
      </w:pPr>
      <w:r w:rsidRPr="007A2775">
        <w:rPr>
          <w:rFonts w:ascii="Times New Roman" w:hAnsi="Times New Roman" w:cs="Times New Roman"/>
          <w:color w:val="00B050"/>
          <w:sz w:val="24"/>
          <w:szCs w:val="24"/>
        </w:rPr>
        <w:t xml:space="preserve">Csongrád </w:t>
      </w:r>
      <w:r w:rsidR="007A2775" w:rsidRPr="00531053">
        <w:rPr>
          <w:rFonts w:ascii="Times New Roman" w:hAnsi="Times New Roman" w:cs="Times New Roman"/>
          <w:color w:val="00B050"/>
          <w:sz w:val="24"/>
          <w:szCs w:val="24"/>
        </w:rPr>
        <w:t xml:space="preserve">városában </w:t>
      </w:r>
      <w:r w:rsidR="00ED38E2">
        <w:rPr>
          <w:rFonts w:ascii="Times New Roman" w:hAnsi="Times New Roman" w:cs="Times New Roman"/>
          <w:color w:val="00B050"/>
          <w:sz w:val="24"/>
          <w:szCs w:val="24"/>
        </w:rPr>
        <w:t>négy</w:t>
      </w:r>
      <w:r w:rsidRPr="00531053">
        <w:rPr>
          <w:rFonts w:ascii="Times New Roman" w:hAnsi="Times New Roman" w:cs="Times New Roman"/>
          <w:color w:val="00B050"/>
          <w:sz w:val="24"/>
          <w:szCs w:val="24"/>
        </w:rPr>
        <w:t xml:space="preserve"> ápolást, gondozást </w:t>
      </w:r>
      <w:r w:rsidR="00531053" w:rsidRPr="00531053">
        <w:rPr>
          <w:rFonts w:ascii="Times New Roman" w:hAnsi="Times New Roman" w:cs="Times New Roman"/>
          <w:color w:val="00B050"/>
          <w:sz w:val="24"/>
          <w:szCs w:val="24"/>
        </w:rPr>
        <w:t xml:space="preserve">nyújtó intézmény </w:t>
      </w:r>
      <w:r w:rsidR="00454EAE">
        <w:rPr>
          <w:rFonts w:ascii="Times New Roman" w:hAnsi="Times New Roman" w:cs="Times New Roman"/>
          <w:color w:val="00B050"/>
          <w:sz w:val="24"/>
          <w:szCs w:val="24"/>
        </w:rPr>
        <w:t xml:space="preserve">és kettő </w:t>
      </w:r>
      <w:r w:rsidR="00D9432B">
        <w:rPr>
          <w:rFonts w:ascii="Times New Roman" w:hAnsi="Times New Roman" w:cs="Times New Roman"/>
          <w:color w:val="00B050"/>
          <w:sz w:val="24"/>
          <w:szCs w:val="24"/>
        </w:rPr>
        <w:t xml:space="preserve">fogyatékos személyek </w:t>
      </w:r>
      <w:r w:rsidR="00454EAE">
        <w:rPr>
          <w:rFonts w:ascii="Times New Roman" w:hAnsi="Times New Roman" w:cs="Times New Roman"/>
          <w:color w:val="00B050"/>
          <w:sz w:val="24"/>
          <w:szCs w:val="24"/>
        </w:rPr>
        <w:t>lakóotthon</w:t>
      </w:r>
      <w:r w:rsidR="00D9432B">
        <w:rPr>
          <w:rFonts w:ascii="Times New Roman" w:hAnsi="Times New Roman" w:cs="Times New Roman"/>
          <w:color w:val="00B050"/>
          <w:sz w:val="24"/>
          <w:szCs w:val="24"/>
        </w:rPr>
        <w:t>a</w:t>
      </w:r>
      <w:r w:rsidR="00454EAE">
        <w:rPr>
          <w:rFonts w:ascii="Times New Roman" w:hAnsi="Times New Roman" w:cs="Times New Roman"/>
          <w:color w:val="00B050"/>
          <w:sz w:val="24"/>
          <w:szCs w:val="24"/>
        </w:rPr>
        <w:t xml:space="preserve"> működik. A</w:t>
      </w:r>
      <w:r w:rsidR="00ED38E2">
        <w:rPr>
          <w:rFonts w:ascii="Times New Roman" w:hAnsi="Times New Roman" w:cs="Times New Roman"/>
          <w:color w:val="00B050"/>
          <w:sz w:val="24"/>
          <w:szCs w:val="24"/>
        </w:rPr>
        <w:t>z</w:t>
      </w:r>
      <w:r w:rsidR="00454EAE" w:rsidRPr="00531053">
        <w:rPr>
          <w:rFonts w:ascii="Times New Roman" w:hAnsi="Times New Roman" w:cs="Times New Roman"/>
          <w:color w:val="00B050"/>
          <w:sz w:val="24"/>
          <w:szCs w:val="24"/>
        </w:rPr>
        <w:t xml:space="preserve"> ápolást, gondozást </w:t>
      </w:r>
      <w:r w:rsidR="00454EAE">
        <w:rPr>
          <w:rFonts w:ascii="Times New Roman" w:hAnsi="Times New Roman" w:cs="Times New Roman"/>
          <w:color w:val="00B050"/>
          <w:sz w:val="24"/>
          <w:szCs w:val="24"/>
        </w:rPr>
        <w:t xml:space="preserve">nyújtó intézményből három idősek otthona, továbbá egy fogyatékos személyek otthon. </w:t>
      </w:r>
    </w:p>
    <w:p w:rsidR="009A215F" w:rsidRDefault="00001043" w:rsidP="00121505">
      <w:pPr>
        <w:spacing w:after="120" w:line="360" w:lineRule="auto"/>
        <w:jc w:val="both"/>
        <w:rPr>
          <w:rFonts w:ascii="Times New Roman" w:hAnsi="Times New Roman" w:cs="Times New Roman"/>
          <w:sz w:val="24"/>
          <w:szCs w:val="24"/>
        </w:rPr>
      </w:pPr>
      <w:r w:rsidRPr="006D7E24">
        <w:rPr>
          <w:rFonts w:ascii="Times New Roman" w:hAnsi="Times New Roman" w:cs="Times New Roman"/>
          <w:bCs/>
          <w:sz w:val="24"/>
          <w:szCs w:val="24"/>
        </w:rPr>
        <w:t xml:space="preserve">Az idősek otthona célja a </w:t>
      </w:r>
      <w:r w:rsidRPr="006D7E24">
        <w:rPr>
          <w:rFonts w:ascii="Times New Roman" w:hAnsi="Times New Roman" w:cs="Times New Roman"/>
          <w:sz w:val="24"/>
          <w:szCs w:val="24"/>
        </w:rPr>
        <w:t>szolgáltatást igénybe vevő, gondozásra szoruló ember szükségleteihez igazodó segítségnyújtás biztosítása, amelynek mértékét és módját mindenkor a segítségre szoruló ember egészségi-, szociális és pszichés állapota alapján határozz</w:t>
      </w:r>
      <w:r w:rsidR="00A95535" w:rsidRPr="006D7E24">
        <w:rPr>
          <w:rFonts w:ascii="Times New Roman" w:hAnsi="Times New Roman" w:cs="Times New Roman"/>
          <w:sz w:val="24"/>
          <w:szCs w:val="24"/>
        </w:rPr>
        <w:t>á</w:t>
      </w:r>
      <w:r w:rsidRPr="006D7E24">
        <w:rPr>
          <w:rFonts w:ascii="Times New Roman" w:hAnsi="Times New Roman" w:cs="Times New Roman"/>
          <w:sz w:val="24"/>
          <w:szCs w:val="24"/>
        </w:rPr>
        <w:t xml:space="preserve">k meg úgy, hogy az egyén </w:t>
      </w:r>
      <w:proofErr w:type="gramStart"/>
      <w:r w:rsidRPr="006D7E24">
        <w:rPr>
          <w:rFonts w:ascii="Times New Roman" w:hAnsi="Times New Roman" w:cs="Times New Roman"/>
          <w:sz w:val="24"/>
          <w:szCs w:val="24"/>
        </w:rPr>
        <w:t>individuális</w:t>
      </w:r>
      <w:proofErr w:type="gramEnd"/>
      <w:r w:rsidRPr="006D7E24">
        <w:rPr>
          <w:rFonts w:ascii="Times New Roman" w:hAnsi="Times New Roman" w:cs="Times New Roman"/>
          <w:sz w:val="24"/>
          <w:szCs w:val="24"/>
        </w:rPr>
        <w:t xml:space="preserve"> szabadsága a lehető legteljesebb mértékben érvényre jusson.</w:t>
      </w:r>
    </w:p>
    <w:p w:rsidR="00C26880" w:rsidRPr="00121505" w:rsidRDefault="00D9432B" w:rsidP="00D9432B">
      <w:pPr>
        <w:spacing w:after="120" w:line="360" w:lineRule="auto"/>
        <w:jc w:val="both"/>
        <w:rPr>
          <w:rFonts w:ascii="Times New Roman" w:hAnsi="Times New Roman" w:cs="Times New Roman"/>
          <w:color w:val="00B050"/>
          <w:sz w:val="24"/>
          <w:szCs w:val="24"/>
          <w:shd w:val="clear" w:color="auto" w:fill="FFFFFF"/>
        </w:rPr>
      </w:pPr>
      <w:r w:rsidRPr="00D9432B">
        <w:rPr>
          <w:rFonts w:ascii="Times New Roman" w:hAnsi="Times New Roman" w:cs="Times New Roman"/>
          <w:color w:val="00B050"/>
          <w:sz w:val="24"/>
          <w:szCs w:val="24"/>
          <w:shd w:val="clear" w:color="auto" w:fill="FFFFFF"/>
        </w:rPr>
        <w:t xml:space="preserve">A lakóotthon olyan nyolc-tizenkettő, a külön jogszabályban meghatározott esetben tizennégy pszichiátriai beteget vagy fogyatékos személyt - ideértve az autista személyeket is -, illetőleg szenvedélybeteget befogadó intézmény, amely az ellátást </w:t>
      </w:r>
      <w:proofErr w:type="spellStart"/>
      <w:r w:rsidRPr="00D9432B">
        <w:rPr>
          <w:rFonts w:ascii="Times New Roman" w:hAnsi="Times New Roman" w:cs="Times New Roman"/>
          <w:color w:val="00B050"/>
          <w:sz w:val="24"/>
          <w:szCs w:val="24"/>
          <w:shd w:val="clear" w:color="auto" w:fill="FFFFFF"/>
        </w:rPr>
        <w:t>igénybevevő</w:t>
      </w:r>
      <w:proofErr w:type="spellEnd"/>
      <w:r w:rsidRPr="00D9432B">
        <w:rPr>
          <w:rFonts w:ascii="Times New Roman" w:hAnsi="Times New Roman" w:cs="Times New Roman"/>
          <w:color w:val="00B050"/>
          <w:sz w:val="24"/>
          <w:szCs w:val="24"/>
          <w:shd w:val="clear" w:color="auto" w:fill="FFFFFF"/>
        </w:rPr>
        <w:t xml:space="preserve"> részére életkorának, egészségi állapotának és önellátása mértékének megfelelő ellátást biztosít.</w:t>
      </w:r>
    </w:p>
    <w:p w:rsidR="00001043" w:rsidRPr="0041715C" w:rsidRDefault="00001043" w:rsidP="00EC2215">
      <w:pPr>
        <w:spacing w:after="120" w:line="360" w:lineRule="auto"/>
        <w:jc w:val="center"/>
        <w:rPr>
          <w:rFonts w:ascii="Times New Roman" w:hAnsi="Times New Roman" w:cs="Times New Roman"/>
          <w:b/>
          <w:bCs/>
          <w:sz w:val="24"/>
          <w:szCs w:val="24"/>
          <w:u w:val="single"/>
        </w:rPr>
      </w:pPr>
      <w:r w:rsidRPr="0041715C">
        <w:rPr>
          <w:rFonts w:ascii="Times New Roman" w:hAnsi="Times New Roman" w:cs="Times New Roman"/>
          <w:b/>
          <w:bCs/>
          <w:sz w:val="24"/>
          <w:szCs w:val="24"/>
          <w:u w:val="single"/>
        </w:rPr>
        <w:t>Piroskavárosi Idősek Otthona</w:t>
      </w:r>
    </w:p>
    <w:p w:rsidR="00001043" w:rsidRPr="0041715C" w:rsidRDefault="00001043" w:rsidP="00757E2C">
      <w:pPr>
        <w:spacing w:after="0" w:line="360" w:lineRule="auto"/>
        <w:jc w:val="both"/>
        <w:rPr>
          <w:rFonts w:ascii="Times New Roman" w:hAnsi="Times New Roman" w:cs="Times New Roman"/>
          <w:b/>
          <w:sz w:val="24"/>
          <w:szCs w:val="24"/>
        </w:rPr>
      </w:pPr>
      <w:r w:rsidRPr="0041715C">
        <w:rPr>
          <w:rFonts w:ascii="Times New Roman" w:hAnsi="Times New Roman" w:cs="Times New Roman"/>
          <w:b/>
          <w:sz w:val="24"/>
          <w:szCs w:val="24"/>
        </w:rPr>
        <w:t xml:space="preserve">Székhelyen nyújtott szolgáltatás: </w:t>
      </w:r>
      <w:r w:rsidRPr="0041715C">
        <w:rPr>
          <w:rFonts w:ascii="Times New Roman" w:hAnsi="Times New Roman" w:cs="Times New Roman"/>
          <w:sz w:val="24"/>
          <w:szCs w:val="24"/>
        </w:rPr>
        <w:t>6640</w:t>
      </w:r>
      <w:r w:rsidRPr="0041715C">
        <w:rPr>
          <w:rFonts w:ascii="Times New Roman" w:hAnsi="Times New Roman" w:cs="Times New Roman"/>
          <w:b/>
          <w:sz w:val="24"/>
          <w:szCs w:val="24"/>
        </w:rPr>
        <w:t xml:space="preserve"> </w:t>
      </w:r>
      <w:r w:rsidRPr="0041715C">
        <w:rPr>
          <w:rFonts w:ascii="Times New Roman" w:hAnsi="Times New Roman" w:cs="Times New Roman"/>
          <w:sz w:val="24"/>
          <w:szCs w:val="24"/>
        </w:rPr>
        <w:t>Csongrád, Szent I. u. 19.</w:t>
      </w:r>
    </w:p>
    <w:p w:rsidR="00001043" w:rsidRPr="0041715C" w:rsidRDefault="00001043" w:rsidP="00757E2C">
      <w:pPr>
        <w:spacing w:after="0" w:line="360" w:lineRule="auto"/>
        <w:jc w:val="both"/>
        <w:rPr>
          <w:rFonts w:ascii="Times New Roman" w:hAnsi="Times New Roman" w:cs="Times New Roman"/>
          <w:bCs/>
          <w:sz w:val="24"/>
          <w:szCs w:val="24"/>
          <w:lang w:val="en-US"/>
        </w:rPr>
      </w:pPr>
      <w:proofErr w:type="spellStart"/>
      <w:r w:rsidRPr="0041715C">
        <w:rPr>
          <w:rFonts w:ascii="Times New Roman" w:hAnsi="Times New Roman" w:cs="Times New Roman"/>
          <w:b/>
          <w:bCs/>
          <w:sz w:val="24"/>
          <w:szCs w:val="24"/>
          <w:lang w:val="en-US"/>
        </w:rPr>
        <w:t>Működési</w:t>
      </w:r>
      <w:proofErr w:type="spellEnd"/>
      <w:r w:rsidRPr="0041715C">
        <w:rPr>
          <w:rFonts w:ascii="Times New Roman" w:hAnsi="Times New Roman" w:cs="Times New Roman"/>
          <w:b/>
          <w:bCs/>
          <w:sz w:val="24"/>
          <w:szCs w:val="24"/>
          <w:lang w:val="en-US"/>
        </w:rPr>
        <w:t xml:space="preserve"> </w:t>
      </w:r>
      <w:proofErr w:type="spellStart"/>
      <w:r w:rsidRPr="0041715C">
        <w:rPr>
          <w:rFonts w:ascii="Times New Roman" w:hAnsi="Times New Roman" w:cs="Times New Roman"/>
          <w:b/>
          <w:bCs/>
          <w:sz w:val="24"/>
          <w:szCs w:val="24"/>
          <w:lang w:val="en-US"/>
        </w:rPr>
        <w:t>engedély</w:t>
      </w:r>
      <w:proofErr w:type="spellEnd"/>
      <w:r w:rsidRPr="0041715C">
        <w:rPr>
          <w:rFonts w:ascii="Times New Roman" w:hAnsi="Times New Roman" w:cs="Times New Roman"/>
          <w:b/>
          <w:bCs/>
          <w:sz w:val="24"/>
          <w:szCs w:val="24"/>
          <w:lang w:val="en-US"/>
        </w:rPr>
        <w:t xml:space="preserve"> </w:t>
      </w:r>
      <w:proofErr w:type="spellStart"/>
      <w:r w:rsidRPr="0041715C">
        <w:rPr>
          <w:rFonts w:ascii="Times New Roman" w:hAnsi="Times New Roman" w:cs="Times New Roman"/>
          <w:b/>
          <w:bCs/>
          <w:sz w:val="24"/>
          <w:szCs w:val="24"/>
          <w:lang w:val="en-US"/>
        </w:rPr>
        <w:t>száma</w:t>
      </w:r>
      <w:proofErr w:type="spellEnd"/>
      <w:r w:rsidRPr="0041715C">
        <w:rPr>
          <w:rFonts w:ascii="Times New Roman" w:hAnsi="Times New Roman" w:cs="Times New Roman"/>
          <w:b/>
          <w:bCs/>
          <w:sz w:val="24"/>
          <w:szCs w:val="24"/>
          <w:lang w:val="en-US"/>
        </w:rPr>
        <w:t>:</w:t>
      </w:r>
      <w:r w:rsidRPr="0041715C">
        <w:rPr>
          <w:rFonts w:ascii="Times New Roman" w:hAnsi="Times New Roman" w:cs="Times New Roman"/>
          <w:bCs/>
          <w:sz w:val="24"/>
          <w:szCs w:val="24"/>
          <w:lang w:val="en-US"/>
        </w:rPr>
        <w:t xml:space="preserve"> </w:t>
      </w:r>
      <w:r w:rsidR="002A5BF8" w:rsidRPr="0041715C">
        <w:rPr>
          <w:rFonts w:ascii="Times New Roman" w:hAnsi="Times New Roman" w:cs="Times New Roman"/>
          <w:bCs/>
          <w:sz w:val="24"/>
          <w:szCs w:val="24"/>
          <w:lang w:val="en-US"/>
        </w:rPr>
        <w:t>CSC/01/969-2/2016</w:t>
      </w:r>
    </w:p>
    <w:p w:rsidR="00001043" w:rsidRPr="0041715C" w:rsidRDefault="00001043" w:rsidP="00757E2C">
      <w:pPr>
        <w:spacing w:after="0" w:line="360" w:lineRule="auto"/>
        <w:jc w:val="both"/>
        <w:rPr>
          <w:rFonts w:ascii="Times New Roman" w:hAnsi="Times New Roman" w:cs="Times New Roman"/>
          <w:bCs/>
          <w:sz w:val="24"/>
          <w:szCs w:val="24"/>
          <w:lang w:val="en-US"/>
        </w:rPr>
      </w:pPr>
      <w:proofErr w:type="spellStart"/>
      <w:r w:rsidRPr="0041715C">
        <w:rPr>
          <w:rFonts w:ascii="Times New Roman" w:hAnsi="Times New Roman" w:cs="Times New Roman"/>
          <w:b/>
          <w:bCs/>
          <w:sz w:val="24"/>
          <w:szCs w:val="24"/>
          <w:lang w:val="en-US"/>
        </w:rPr>
        <w:t>Bejegyzés</w:t>
      </w:r>
      <w:proofErr w:type="spellEnd"/>
      <w:r w:rsidRPr="0041715C">
        <w:rPr>
          <w:rFonts w:ascii="Times New Roman" w:hAnsi="Times New Roman" w:cs="Times New Roman"/>
          <w:b/>
          <w:bCs/>
          <w:sz w:val="24"/>
          <w:szCs w:val="24"/>
          <w:lang w:val="en-US"/>
        </w:rPr>
        <w:t xml:space="preserve"> </w:t>
      </w:r>
      <w:proofErr w:type="spellStart"/>
      <w:r w:rsidRPr="0041715C">
        <w:rPr>
          <w:rFonts w:ascii="Times New Roman" w:hAnsi="Times New Roman" w:cs="Times New Roman"/>
          <w:b/>
          <w:bCs/>
          <w:sz w:val="24"/>
          <w:szCs w:val="24"/>
          <w:lang w:val="en-US"/>
        </w:rPr>
        <w:t>hatálya</w:t>
      </w:r>
      <w:proofErr w:type="spellEnd"/>
      <w:r w:rsidRPr="0041715C">
        <w:rPr>
          <w:rFonts w:ascii="Times New Roman" w:hAnsi="Times New Roman" w:cs="Times New Roman"/>
          <w:b/>
          <w:bCs/>
          <w:sz w:val="24"/>
          <w:szCs w:val="24"/>
          <w:lang w:val="en-US"/>
        </w:rPr>
        <w:t>:</w:t>
      </w:r>
      <w:r w:rsidRPr="0041715C">
        <w:rPr>
          <w:rFonts w:ascii="Times New Roman" w:hAnsi="Times New Roman" w:cs="Times New Roman"/>
          <w:bCs/>
          <w:sz w:val="24"/>
          <w:szCs w:val="24"/>
          <w:lang w:val="en-US"/>
        </w:rPr>
        <w:t xml:space="preserve"> </w:t>
      </w:r>
      <w:proofErr w:type="spellStart"/>
      <w:r w:rsidRPr="0041715C">
        <w:rPr>
          <w:rFonts w:ascii="Times New Roman" w:hAnsi="Times New Roman" w:cs="Times New Roman"/>
          <w:bCs/>
          <w:sz w:val="24"/>
          <w:szCs w:val="24"/>
          <w:lang w:val="en-US"/>
        </w:rPr>
        <w:t>határozatlan</w:t>
      </w:r>
      <w:proofErr w:type="spellEnd"/>
    </w:p>
    <w:p w:rsidR="00001043" w:rsidRPr="0041715C" w:rsidRDefault="00001043" w:rsidP="00757E2C">
      <w:pPr>
        <w:spacing w:after="0" w:line="360" w:lineRule="auto"/>
        <w:jc w:val="both"/>
        <w:rPr>
          <w:rFonts w:ascii="Times New Roman" w:hAnsi="Times New Roman" w:cs="Times New Roman"/>
          <w:sz w:val="24"/>
          <w:szCs w:val="24"/>
        </w:rPr>
      </w:pPr>
      <w:r w:rsidRPr="0041715C">
        <w:rPr>
          <w:rFonts w:ascii="Times New Roman" w:hAnsi="Times New Roman" w:cs="Times New Roman"/>
          <w:b/>
          <w:sz w:val="24"/>
          <w:szCs w:val="24"/>
        </w:rPr>
        <w:t>Ellátási terület</w:t>
      </w:r>
      <w:r w:rsidRPr="0041715C">
        <w:rPr>
          <w:rFonts w:ascii="Times New Roman" w:hAnsi="Times New Roman" w:cs="Times New Roman"/>
          <w:sz w:val="24"/>
          <w:szCs w:val="24"/>
        </w:rPr>
        <w:t>: Csongrád</w:t>
      </w:r>
      <w:r w:rsidR="00782361" w:rsidRPr="0041715C">
        <w:rPr>
          <w:rFonts w:ascii="Times New Roman" w:hAnsi="Times New Roman" w:cs="Times New Roman"/>
          <w:sz w:val="24"/>
          <w:szCs w:val="24"/>
        </w:rPr>
        <w:t xml:space="preserve"> város</w:t>
      </w:r>
      <w:r w:rsidRPr="0041715C">
        <w:rPr>
          <w:rFonts w:ascii="Times New Roman" w:hAnsi="Times New Roman" w:cs="Times New Roman"/>
          <w:sz w:val="24"/>
          <w:szCs w:val="24"/>
        </w:rPr>
        <w:t>, Csanytelek, Felgyő, Tömörkény községek közigazgatási területe.</w:t>
      </w:r>
    </w:p>
    <w:p w:rsidR="00001043" w:rsidRPr="0041715C" w:rsidRDefault="00001043" w:rsidP="00757E2C">
      <w:pPr>
        <w:spacing w:after="0" w:line="360" w:lineRule="auto"/>
        <w:jc w:val="both"/>
        <w:rPr>
          <w:rFonts w:ascii="Times New Roman" w:hAnsi="Times New Roman" w:cs="Times New Roman"/>
          <w:sz w:val="24"/>
          <w:szCs w:val="24"/>
        </w:rPr>
      </w:pPr>
      <w:r w:rsidRPr="0041715C">
        <w:rPr>
          <w:rFonts w:ascii="Times New Roman" w:hAnsi="Times New Roman" w:cs="Times New Roman"/>
          <w:b/>
          <w:sz w:val="24"/>
          <w:szCs w:val="24"/>
        </w:rPr>
        <w:t>Engedélyezett létszám:</w:t>
      </w:r>
      <w:r w:rsidRPr="0041715C">
        <w:rPr>
          <w:rFonts w:ascii="Times New Roman" w:hAnsi="Times New Roman" w:cs="Times New Roman"/>
          <w:sz w:val="24"/>
          <w:szCs w:val="24"/>
        </w:rPr>
        <w:t xml:space="preserve"> 50 fő</w:t>
      </w:r>
    </w:p>
    <w:p w:rsidR="00001043" w:rsidRPr="0041715C" w:rsidRDefault="00001043" w:rsidP="00757E2C">
      <w:pPr>
        <w:spacing w:after="0" w:line="360" w:lineRule="auto"/>
        <w:jc w:val="both"/>
        <w:rPr>
          <w:rFonts w:ascii="Times New Roman" w:hAnsi="Times New Roman" w:cs="Times New Roman"/>
          <w:sz w:val="24"/>
          <w:szCs w:val="24"/>
        </w:rPr>
      </w:pPr>
      <w:r w:rsidRPr="0041715C">
        <w:rPr>
          <w:rFonts w:ascii="Times New Roman" w:hAnsi="Times New Roman" w:cs="Times New Roman"/>
          <w:b/>
          <w:sz w:val="24"/>
          <w:szCs w:val="24"/>
        </w:rPr>
        <w:t>Kihasználtsága:</w:t>
      </w:r>
      <w:r w:rsidRPr="0041715C">
        <w:rPr>
          <w:rFonts w:ascii="Times New Roman" w:hAnsi="Times New Roman" w:cs="Times New Roman"/>
          <w:sz w:val="24"/>
          <w:szCs w:val="24"/>
        </w:rPr>
        <w:t xml:space="preserve"> 100%</w:t>
      </w:r>
    </w:p>
    <w:p w:rsidR="00001043" w:rsidRPr="0041715C" w:rsidRDefault="00001043" w:rsidP="00757E2C">
      <w:pPr>
        <w:spacing w:after="0" w:line="360" w:lineRule="auto"/>
        <w:jc w:val="both"/>
        <w:rPr>
          <w:rFonts w:ascii="Times New Roman" w:hAnsi="Times New Roman" w:cs="Times New Roman"/>
          <w:sz w:val="24"/>
          <w:szCs w:val="24"/>
        </w:rPr>
      </w:pPr>
      <w:r w:rsidRPr="0041715C">
        <w:rPr>
          <w:rFonts w:ascii="Times New Roman" w:hAnsi="Times New Roman" w:cs="Times New Roman"/>
          <w:b/>
          <w:sz w:val="24"/>
          <w:szCs w:val="24"/>
        </w:rPr>
        <w:t>Dolgozói létszám:</w:t>
      </w:r>
      <w:r w:rsidRPr="0041715C">
        <w:rPr>
          <w:rFonts w:ascii="Times New Roman" w:hAnsi="Times New Roman" w:cs="Times New Roman"/>
          <w:sz w:val="24"/>
          <w:szCs w:val="24"/>
        </w:rPr>
        <w:t xml:space="preserve"> </w:t>
      </w:r>
    </w:p>
    <w:p w:rsidR="00001043" w:rsidRPr="0041715C" w:rsidRDefault="00001043" w:rsidP="006F7D34">
      <w:pPr>
        <w:pStyle w:val="Listaszerbekezds"/>
        <w:numPr>
          <w:ilvl w:val="0"/>
          <w:numId w:val="24"/>
        </w:numPr>
        <w:spacing w:after="0" w:line="360" w:lineRule="auto"/>
        <w:contextualSpacing w:val="0"/>
        <w:jc w:val="both"/>
        <w:rPr>
          <w:rFonts w:ascii="Times New Roman" w:hAnsi="Times New Roman" w:cs="Times New Roman"/>
          <w:sz w:val="24"/>
          <w:szCs w:val="24"/>
        </w:rPr>
      </w:pPr>
      <w:r w:rsidRPr="0041715C">
        <w:rPr>
          <w:rFonts w:ascii="Times New Roman" w:hAnsi="Times New Roman" w:cs="Times New Roman"/>
          <w:sz w:val="24"/>
          <w:szCs w:val="24"/>
        </w:rPr>
        <w:t>1 fő intézményvezető</w:t>
      </w:r>
    </w:p>
    <w:p w:rsidR="00001043" w:rsidRPr="0041715C" w:rsidRDefault="00001043" w:rsidP="006F7D34">
      <w:pPr>
        <w:pStyle w:val="Listaszerbekezds"/>
        <w:numPr>
          <w:ilvl w:val="0"/>
          <w:numId w:val="24"/>
        </w:numPr>
        <w:spacing w:after="0" w:line="360" w:lineRule="auto"/>
        <w:contextualSpacing w:val="0"/>
        <w:jc w:val="both"/>
        <w:rPr>
          <w:rFonts w:ascii="Times New Roman" w:hAnsi="Times New Roman" w:cs="Times New Roman"/>
          <w:sz w:val="24"/>
          <w:szCs w:val="24"/>
        </w:rPr>
      </w:pPr>
      <w:r w:rsidRPr="0041715C">
        <w:rPr>
          <w:rFonts w:ascii="Times New Roman" w:hAnsi="Times New Roman" w:cs="Times New Roman"/>
          <w:sz w:val="24"/>
          <w:szCs w:val="24"/>
        </w:rPr>
        <w:t>1 fő szociális munkatárs</w:t>
      </w:r>
    </w:p>
    <w:p w:rsidR="00001043" w:rsidRPr="0041715C" w:rsidRDefault="00001043" w:rsidP="006F7D34">
      <w:pPr>
        <w:pStyle w:val="Listaszerbekezds"/>
        <w:numPr>
          <w:ilvl w:val="0"/>
          <w:numId w:val="24"/>
        </w:numPr>
        <w:spacing w:after="0" w:line="360" w:lineRule="auto"/>
        <w:contextualSpacing w:val="0"/>
        <w:jc w:val="both"/>
        <w:rPr>
          <w:rFonts w:ascii="Times New Roman" w:hAnsi="Times New Roman" w:cs="Times New Roman"/>
          <w:sz w:val="24"/>
          <w:szCs w:val="24"/>
        </w:rPr>
      </w:pPr>
      <w:r w:rsidRPr="0041715C">
        <w:rPr>
          <w:rFonts w:ascii="Times New Roman" w:hAnsi="Times New Roman" w:cs="Times New Roman"/>
          <w:sz w:val="24"/>
          <w:szCs w:val="24"/>
        </w:rPr>
        <w:t>4 fő ápoló</w:t>
      </w:r>
    </w:p>
    <w:p w:rsidR="00001043" w:rsidRPr="0041715C" w:rsidRDefault="00001043" w:rsidP="006F7D34">
      <w:pPr>
        <w:pStyle w:val="Listaszerbekezds"/>
        <w:numPr>
          <w:ilvl w:val="0"/>
          <w:numId w:val="24"/>
        </w:numPr>
        <w:spacing w:after="0" w:line="360" w:lineRule="auto"/>
        <w:contextualSpacing w:val="0"/>
        <w:jc w:val="both"/>
        <w:rPr>
          <w:rFonts w:ascii="Times New Roman" w:hAnsi="Times New Roman" w:cs="Times New Roman"/>
          <w:sz w:val="24"/>
          <w:szCs w:val="24"/>
        </w:rPr>
      </w:pPr>
      <w:r w:rsidRPr="0041715C">
        <w:rPr>
          <w:rFonts w:ascii="Times New Roman" w:hAnsi="Times New Roman" w:cs="Times New Roman"/>
          <w:sz w:val="24"/>
          <w:szCs w:val="24"/>
        </w:rPr>
        <w:t>9 fő gondozó</w:t>
      </w:r>
    </w:p>
    <w:p w:rsidR="00001043" w:rsidRPr="0041715C" w:rsidRDefault="009A3928" w:rsidP="006F7D34">
      <w:pPr>
        <w:pStyle w:val="Listaszerbekezds"/>
        <w:numPr>
          <w:ilvl w:val="0"/>
          <w:numId w:val="24"/>
        </w:numPr>
        <w:spacing w:after="0" w:line="360" w:lineRule="auto"/>
        <w:contextualSpacing w:val="0"/>
        <w:jc w:val="both"/>
        <w:rPr>
          <w:rFonts w:ascii="Times New Roman" w:hAnsi="Times New Roman" w:cs="Times New Roman"/>
          <w:sz w:val="24"/>
          <w:szCs w:val="24"/>
        </w:rPr>
      </w:pPr>
      <w:r w:rsidRPr="0041715C">
        <w:rPr>
          <w:rFonts w:ascii="Times New Roman" w:hAnsi="Times New Roman" w:cs="Times New Roman"/>
          <w:sz w:val="24"/>
          <w:szCs w:val="24"/>
        </w:rPr>
        <w:t>napi 1 órában orvos</w:t>
      </w:r>
    </w:p>
    <w:p w:rsidR="00001043" w:rsidRPr="0041715C" w:rsidRDefault="00001043" w:rsidP="006F7D34">
      <w:pPr>
        <w:pStyle w:val="Listaszerbekezds"/>
        <w:numPr>
          <w:ilvl w:val="0"/>
          <w:numId w:val="24"/>
        </w:numPr>
        <w:spacing w:after="0" w:line="360" w:lineRule="auto"/>
        <w:contextualSpacing w:val="0"/>
        <w:jc w:val="both"/>
        <w:rPr>
          <w:rFonts w:ascii="Times New Roman" w:hAnsi="Times New Roman" w:cs="Times New Roman"/>
          <w:sz w:val="24"/>
          <w:szCs w:val="24"/>
        </w:rPr>
      </w:pPr>
      <w:r w:rsidRPr="0041715C">
        <w:rPr>
          <w:rFonts w:ascii="Times New Roman" w:hAnsi="Times New Roman" w:cs="Times New Roman"/>
          <w:sz w:val="24"/>
          <w:szCs w:val="24"/>
        </w:rPr>
        <w:t>pszichiáter</w:t>
      </w:r>
      <w:r w:rsidR="009A3928" w:rsidRPr="0041715C">
        <w:rPr>
          <w:rFonts w:ascii="Times New Roman" w:hAnsi="Times New Roman" w:cs="Times New Roman"/>
          <w:sz w:val="24"/>
          <w:szCs w:val="24"/>
        </w:rPr>
        <w:t xml:space="preserve"> megbízási szerződéssel</w:t>
      </w:r>
    </w:p>
    <w:p w:rsidR="00254394" w:rsidRPr="0041715C" w:rsidRDefault="00001043" w:rsidP="001F77CD">
      <w:pPr>
        <w:spacing w:after="0" w:line="360" w:lineRule="auto"/>
        <w:jc w:val="both"/>
        <w:rPr>
          <w:rFonts w:ascii="Times New Roman" w:hAnsi="Times New Roman" w:cs="Times New Roman"/>
          <w:sz w:val="24"/>
          <w:szCs w:val="24"/>
        </w:rPr>
      </w:pPr>
      <w:r w:rsidRPr="0041715C">
        <w:rPr>
          <w:rFonts w:ascii="Times New Roman" w:hAnsi="Times New Roman" w:cs="Times New Roman"/>
          <w:sz w:val="24"/>
          <w:szCs w:val="24"/>
        </w:rPr>
        <w:t>Az Intézmény a költségvetési támogatás szerinti normatíva összegéből, valamint szükség szerint</w:t>
      </w:r>
      <w:r w:rsidR="0029567B" w:rsidRPr="0041715C">
        <w:rPr>
          <w:rFonts w:ascii="Times New Roman" w:hAnsi="Times New Roman" w:cs="Times New Roman"/>
          <w:sz w:val="24"/>
          <w:szCs w:val="24"/>
        </w:rPr>
        <w:t xml:space="preserve"> </w:t>
      </w:r>
      <w:r w:rsidRPr="0041715C">
        <w:rPr>
          <w:rFonts w:ascii="Times New Roman" w:hAnsi="Times New Roman" w:cs="Times New Roman"/>
          <w:sz w:val="24"/>
          <w:szCs w:val="24"/>
        </w:rPr>
        <w:t xml:space="preserve">önkormányzati támogatásból </w:t>
      </w:r>
      <w:proofErr w:type="gramStart"/>
      <w:r w:rsidRPr="0041715C">
        <w:rPr>
          <w:rFonts w:ascii="Times New Roman" w:hAnsi="Times New Roman" w:cs="Times New Roman"/>
          <w:sz w:val="24"/>
          <w:szCs w:val="24"/>
        </w:rPr>
        <w:t>finanszírozza</w:t>
      </w:r>
      <w:proofErr w:type="gramEnd"/>
      <w:r w:rsidRPr="0041715C">
        <w:rPr>
          <w:rFonts w:ascii="Times New Roman" w:hAnsi="Times New Roman" w:cs="Times New Roman"/>
          <w:sz w:val="24"/>
          <w:szCs w:val="24"/>
        </w:rPr>
        <w:t xml:space="preserve"> működését.</w:t>
      </w:r>
    </w:p>
    <w:p w:rsidR="00001043" w:rsidRPr="00B638FB" w:rsidRDefault="00001043" w:rsidP="001F77CD">
      <w:pPr>
        <w:spacing w:after="0" w:line="360" w:lineRule="auto"/>
        <w:jc w:val="both"/>
        <w:rPr>
          <w:rFonts w:ascii="Times New Roman" w:hAnsi="Times New Roman" w:cs="Times New Roman"/>
          <w:b/>
          <w:sz w:val="24"/>
          <w:szCs w:val="24"/>
        </w:rPr>
      </w:pPr>
      <w:r w:rsidRPr="00B638FB">
        <w:rPr>
          <w:rFonts w:ascii="Times New Roman" w:hAnsi="Times New Roman" w:cs="Times New Roman"/>
          <w:b/>
          <w:sz w:val="24"/>
          <w:szCs w:val="24"/>
        </w:rPr>
        <w:t>Ellátottak:</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4"/>
        <w:gridCol w:w="790"/>
        <w:gridCol w:w="821"/>
        <w:gridCol w:w="799"/>
        <w:gridCol w:w="850"/>
        <w:gridCol w:w="851"/>
        <w:gridCol w:w="850"/>
        <w:gridCol w:w="1470"/>
      </w:tblGrid>
      <w:tr w:rsidR="00C27604" w:rsidRPr="00B638FB" w:rsidTr="00B2051A">
        <w:tc>
          <w:tcPr>
            <w:tcW w:w="2074" w:type="dxa"/>
            <w:vAlign w:val="center"/>
          </w:tcPr>
          <w:p w:rsidR="00001043" w:rsidRPr="00B638FB" w:rsidRDefault="00001043" w:rsidP="00B2051A">
            <w:pPr>
              <w:spacing w:line="360" w:lineRule="auto"/>
              <w:jc w:val="center"/>
              <w:rPr>
                <w:rFonts w:ascii="Times New Roman" w:hAnsi="Times New Roman" w:cs="Times New Roman"/>
                <w:b/>
                <w:sz w:val="24"/>
                <w:szCs w:val="24"/>
              </w:rPr>
            </w:pPr>
          </w:p>
        </w:tc>
        <w:tc>
          <w:tcPr>
            <w:tcW w:w="4961" w:type="dxa"/>
            <w:gridSpan w:val="6"/>
            <w:vAlign w:val="center"/>
          </w:tcPr>
          <w:p w:rsidR="00001043" w:rsidRPr="00B638FB" w:rsidRDefault="00001043" w:rsidP="00C649D5">
            <w:pPr>
              <w:spacing w:line="360" w:lineRule="auto"/>
              <w:ind w:left="284"/>
              <w:jc w:val="center"/>
              <w:rPr>
                <w:rFonts w:ascii="Times New Roman" w:hAnsi="Times New Roman" w:cs="Times New Roman"/>
                <w:b/>
                <w:sz w:val="24"/>
                <w:szCs w:val="24"/>
              </w:rPr>
            </w:pPr>
            <w:r w:rsidRPr="00B638FB">
              <w:rPr>
                <w:rFonts w:ascii="Times New Roman" w:hAnsi="Times New Roman" w:cs="Times New Roman"/>
                <w:b/>
                <w:sz w:val="24"/>
                <w:szCs w:val="24"/>
              </w:rPr>
              <w:t xml:space="preserve">Korcsoport </w:t>
            </w:r>
          </w:p>
        </w:tc>
        <w:tc>
          <w:tcPr>
            <w:tcW w:w="1470" w:type="dxa"/>
            <w:vAlign w:val="center"/>
          </w:tcPr>
          <w:p w:rsidR="00001043" w:rsidRPr="00B638FB" w:rsidRDefault="00001043" w:rsidP="00B2051A">
            <w:pPr>
              <w:spacing w:line="360" w:lineRule="auto"/>
              <w:jc w:val="center"/>
              <w:rPr>
                <w:rFonts w:ascii="Times New Roman" w:hAnsi="Times New Roman" w:cs="Times New Roman"/>
                <w:b/>
                <w:sz w:val="24"/>
                <w:szCs w:val="24"/>
              </w:rPr>
            </w:pPr>
            <w:r w:rsidRPr="00B638FB">
              <w:rPr>
                <w:rFonts w:ascii="Times New Roman" w:hAnsi="Times New Roman" w:cs="Times New Roman"/>
                <w:b/>
                <w:sz w:val="24"/>
                <w:szCs w:val="24"/>
              </w:rPr>
              <w:t>Összesen</w:t>
            </w:r>
          </w:p>
        </w:tc>
      </w:tr>
      <w:tr w:rsidR="00B638FB" w:rsidRPr="00B638FB" w:rsidTr="00B2051A">
        <w:tc>
          <w:tcPr>
            <w:tcW w:w="2074" w:type="dxa"/>
            <w:vMerge w:val="restart"/>
            <w:vAlign w:val="center"/>
          </w:tcPr>
          <w:p w:rsidR="00001043" w:rsidRPr="00B638FB" w:rsidRDefault="00001043" w:rsidP="00B2051A">
            <w:pPr>
              <w:spacing w:line="360" w:lineRule="auto"/>
              <w:ind w:left="284"/>
              <w:jc w:val="center"/>
              <w:rPr>
                <w:rFonts w:ascii="Times New Roman" w:hAnsi="Times New Roman" w:cs="Times New Roman"/>
                <w:b/>
                <w:sz w:val="24"/>
                <w:szCs w:val="24"/>
              </w:rPr>
            </w:pPr>
            <w:r w:rsidRPr="00B638FB">
              <w:rPr>
                <w:rFonts w:ascii="Times New Roman" w:hAnsi="Times New Roman" w:cs="Times New Roman"/>
                <w:b/>
                <w:sz w:val="24"/>
                <w:szCs w:val="24"/>
              </w:rPr>
              <w:t>Életkor</w:t>
            </w:r>
          </w:p>
        </w:tc>
        <w:tc>
          <w:tcPr>
            <w:tcW w:w="790" w:type="dxa"/>
            <w:vAlign w:val="center"/>
          </w:tcPr>
          <w:p w:rsidR="00001043" w:rsidRPr="00B638FB" w:rsidRDefault="00001043" w:rsidP="00B2051A">
            <w:pPr>
              <w:spacing w:line="360" w:lineRule="auto"/>
              <w:jc w:val="center"/>
              <w:rPr>
                <w:rFonts w:ascii="Times New Roman" w:hAnsi="Times New Roman" w:cs="Times New Roman"/>
                <w:sz w:val="24"/>
                <w:szCs w:val="24"/>
              </w:rPr>
            </w:pPr>
            <w:r w:rsidRPr="00B638FB">
              <w:rPr>
                <w:rFonts w:ascii="Times New Roman" w:hAnsi="Times New Roman" w:cs="Times New Roman"/>
                <w:sz w:val="24"/>
                <w:szCs w:val="24"/>
              </w:rPr>
              <w:t>0-18 év</w:t>
            </w:r>
          </w:p>
        </w:tc>
        <w:tc>
          <w:tcPr>
            <w:tcW w:w="821" w:type="dxa"/>
            <w:vAlign w:val="center"/>
          </w:tcPr>
          <w:p w:rsidR="00001043" w:rsidRPr="00B638FB" w:rsidRDefault="00001043" w:rsidP="00B2051A">
            <w:pPr>
              <w:spacing w:line="360" w:lineRule="auto"/>
              <w:jc w:val="center"/>
              <w:rPr>
                <w:rFonts w:ascii="Times New Roman" w:hAnsi="Times New Roman" w:cs="Times New Roman"/>
                <w:sz w:val="24"/>
                <w:szCs w:val="24"/>
              </w:rPr>
            </w:pPr>
            <w:r w:rsidRPr="00B638FB">
              <w:rPr>
                <w:rFonts w:ascii="Times New Roman" w:hAnsi="Times New Roman" w:cs="Times New Roman"/>
                <w:sz w:val="24"/>
                <w:szCs w:val="24"/>
              </w:rPr>
              <w:t>19-39 év</w:t>
            </w:r>
          </w:p>
        </w:tc>
        <w:tc>
          <w:tcPr>
            <w:tcW w:w="799" w:type="dxa"/>
            <w:vAlign w:val="center"/>
          </w:tcPr>
          <w:p w:rsidR="00001043" w:rsidRPr="00B638FB" w:rsidRDefault="00001043" w:rsidP="00B2051A">
            <w:pPr>
              <w:spacing w:line="360" w:lineRule="auto"/>
              <w:jc w:val="center"/>
              <w:rPr>
                <w:rFonts w:ascii="Times New Roman" w:hAnsi="Times New Roman" w:cs="Times New Roman"/>
                <w:sz w:val="24"/>
                <w:szCs w:val="24"/>
              </w:rPr>
            </w:pPr>
            <w:r w:rsidRPr="00B638FB">
              <w:rPr>
                <w:rFonts w:ascii="Times New Roman" w:hAnsi="Times New Roman" w:cs="Times New Roman"/>
                <w:sz w:val="24"/>
                <w:szCs w:val="24"/>
              </w:rPr>
              <w:t>40-59 év</w:t>
            </w:r>
          </w:p>
        </w:tc>
        <w:tc>
          <w:tcPr>
            <w:tcW w:w="850" w:type="dxa"/>
            <w:vAlign w:val="center"/>
          </w:tcPr>
          <w:p w:rsidR="00001043" w:rsidRPr="00B638FB" w:rsidRDefault="00001043" w:rsidP="00B2051A">
            <w:pPr>
              <w:spacing w:line="360" w:lineRule="auto"/>
              <w:jc w:val="center"/>
              <w:rPr>
                <w:rFonts w:ascii="Times New Roman" w:hAnsi="Times New Roman" w:cs="Times New Roman"/>
                <w:sz w:val="24"/>
                <w:szCs w:val="24"/>
              </w:rPr>
            </w:pPr>
            <w:r w:rsidRPr="00B638FB">
              <w:rPr>
                <w:rFonts w:ascii="Times New Roman" w:hAnsi="Times New Roman" w:cs="Times New Roman"/>
                <w:sz w:val="24"/>
                <w:szCs w:val="24"/>
              </w:rPr>
              <w:t>60-69 év</w:t>
            </w:r>
          </w:p>
        </w:tc>
        <w:tc>
          <w:tcPr>
            <w:tcW w:w="851" w:type="dxa"/>
            <w:vAlign w:val="center"/>
          </w:tcPr>
          <w:p w:rsidR="00001043" w:rsidRPr="00B638FB" w:rsidRDefault="00001043" w:rsidP="00B2051A">
            <w:pPr>
              <w:spacing w:line="360" w:lineRule="auto"/>
              <w:jc w:val="center"/>
              <w:rPr>
                <w:rFonts w:ascii="Times New Roman" w:hAnsi="Times New Roman" w:cs="Times New Roman"/>
                <w:sz w:val="24"/>
                <w:szCs w:val="24"/>
              </w:rPr>
            </w:pPr>
            <w:r w:rsidRPr="00B638FB">
              <w:rPr>
                <w:rFonts w:ascii="Times New Roman" w:hAnsi="Times New Roman" w:cs="Times New Roman"/>
                <w:sz w:val="24"/>
                <w:szCs w:val="24"/>
              </w:rPr>
              <w:t>70-79 év</w:t>
            </w:r>
          </w:p>
        </w:tc>
        <w:tc>
          <w:tcPr>
            <w:tcW w:w="850" w:type="dxa"/>
            <w:vAlign w:val="center"/>
          </w:tcPr>
          <w:p w:rsidR="00001043" w:rsidRPr="00B638FB" w:rsidRDefault="00001043" w:rsidP="00B2051A">
            <w:pPr>
              <w:spacing w:line="360" w:lineRule="auto"/>
              <w:jc w:val="center"/>
              <w:rPr>
                <w:rFonts w:ascii="Times New Roman" w:hAnsi="Times New Roman" w:cs="Times New Roman"/>
                <w:sz w:val="24"/>
                <w:szCs w:val="24"/>
              </w:rPr>
            </w:pPr>
            <w:r w:rsidRPr="00B638FB">
              <w:rPr>
                <w:rFonts w:ascii="Times New Roman" w:hAnsi="Times New Roman" w:cs="Times New Roman"/>
                <w:sz w:val="24"/>
                <w:szCs w:val="24"/>
              </w:rPr>
              <w:t>80-X év</w:t>
            </w:r>
          </w:p>
        </w:tc>
        <w:tc>
          <w:tcPr>
            <w:tcW w:w="1470" w:type="dxa"/>
            <w:vMerge w:val="restart"/>
            <w:vAlign w:val="center"/>
          </w:tcPr>
          <w:p w:rsidR="00001043" w:rsidRPr="00B638FB" w:rsidRDefault="00001043" w:rsidP="00B638FB">
            <w:pPr>
              <w:spacing w:line="360" w:lineRule="auto"/>
              <w:jc w:val="center"/>
              <w:rPr>
                <w:rFonts w:ascii="Times New Roman" w:hAnsi="Times New Roman" w:cs="Times New Roman"/>
                <w:sz w:val="24"/>
                <w:szCs w:val="24"/>
              </w:rPr>
            </w:pPr>
            <w:r w:rsidRPr="00B638FB">
              <w:rPr>
                <w:rFonts w:ascii="Times New Roman" w:hAnsi="Times New Roman" w:cs="Times New Roman"/>
                <w:color w:val="00B050"/>
                <w:sz w:val="24"/>
                <w:szCs w:val="24"/>
              </w:rPr>
              <w:t>5</w:t>
            </w:r>
            <w:r w:rsidR="00B638FB" w:rsidRPr="00B638FB">
              <w:rPr>
                <w:rFonts w:ascii="Times New Roman" w:hAnsi="Times New Roman" w:cs="Times New Roman"/>
                <w:color w:val="00B050"/>
                <w:sz w:val="24"/>
                <w:szCs w:val="24"/>
              </w:rPr>
              <w:t>1</w:t>
            </w:r>
            <w:r w:rsidRPr="00B638FB">
              <w:rPr>
                <w:rFonts w:ascii="Times New Roman" w:hAnsi="Times New Roman" w:cs="Times New Roman"/>
                <w:sz w:val="24"/>
                <w:szCs w:val="24"/>
              </w:rPr>
              <w:t xml:space="preserve"> fő</w:t>
            </w:r>
          </w:p>
        </w:tc>
      </w:tr>
      <w:tr w:rsidR="00C27604" w:rsidRPr="00C27604" w:rsidTr="00B2051A">
        <w:tc>
          <w:tcPr>
            <w:tcW w:w="2074" w:type="dxa"/>
            <w:vMerge/>
          </w:tcPr>
          <w:p w:rsidR="00001043" w:rsidRPr="00C27604" w:rsidRDefault="00001043" w:rsidP="00757E2C">
            <w:pPr>
              <w:spacing w:line="360" w:lineRule="auto"/>
              <w:ind w:left="284"/>
              <w:jc w:val="both"/>
              <w:rPr>
                <w:rFonts w:ascii="Times New Roman" w:hAnsi="Times New Roman" w:cs="Times New Roman"/>
                <w:color w:val="FF0000"/>
                <w:sz w:val="24"/>
                <w:szCs w:val="24"/>
              </w:rPr>
            </w:pPr>
          </w:p>
        </w:tc>
        <w:tc>
          <w:tcPr>
            <w:tcW w:w="790" w:type="dxa"/>
            <w:vAlign w:val="center"/>
          </w:tcPr>
          <w:p w:rsidR="00001043" w:rsidRPr="00B638FB" w:rsidRDefault="00001043" w:rsidP="00B2051A">
            <w:pPr>
              <w:spacing w:line="360" w:lineRule="auto"/>
              <w:jc w:val="center"/>
              <w:rPr>
                <w:rFonts w:ascii="Times New Roman" w:hAnsi="Times New Roman" w:cs="Times New Roman"/>
                <w:sz w:val="24"/>
                <w:szCs w:val="24"/>
              </w:rPr>
            </w:pPr>
            <w:r w:rsidRPr="00B638FB">
              <w:rPr>
                <w:rFonts w:ascii="Times New Roman" w:hAnsi="Times New Roman" w:cs="Times New Roman"/>
                <w:sz w:val="24"/>
                <w:szCs w:val="24"/>
              </w:rPr>
              <w:t>0</w:t>
            </w:r>
          </w:p>
        </w:tc>
        <w:tc>
          <w:tcPr>
            <w:tcW w:w="821" w:type="dxa"/>
            <w:vAlign w:val="center"/>
          </w:tcPr>
          <w:p w:rsidR="00001043" w:rsidRPr="00B638FB" w:rsidRDefault="00001043" w:rsidP="00B2051A">
            <w:pPr>
              <w:spacing w:line="360" w:lineRule="auto"/>
              <w:jc w:val="center"/>
              <w:rPr>
                <w:rFonts w:ascii="Times New Roman" w:hAnsi="Times New Roman" w:cs="Times New Roman"/>
                <w:sz w:val="24"/>
                <w:szCs w:val="24"/>
              </w:rPr>
            </w:pPr>
            <w:r w:rsidRPr="00B638FB">
              <w:rPr>
                <w:rFonts w:ascii="Times New Roman" w:hAnsi="Times New Roman" w:cs="Times New Roman"/>
                <w:sz w:val="24"/>
                <w:szCs w:val="24"/>
              </w:rPr>
              <w:t>0</w:t>
            </w:r>
          </w:p>
        </w:tc>
        <w:tc>
          <w:tcPr>
            <w:tcW w:w="799" w:type="dxa"/>
            <w:vAlign w:val="center"/>
          </w:tcPr>
          <w:p w:rsidR="00001043" w:rsidRPr="00B638FB" w:rsidRDefault="00B638FB" w:rsidP="00B2051A">
            <w:pPr>
              <w:spacing w:line="360" w:lineRule="auto"/>
              <w:jc w:val="center"/>
              <w:rPr>
                <w:rFonts w:ascii="Times New Roman" w:hAnsi="Times New Roman" w:cs="Times New Roman"/>
                <w:sz w:val="24"/>
                <w:szCs w:val="24"/>
              </w:rPr>
            </w:pPr>
            <w:r w:rsidRPr="00B638FB">
              <w:rPr>
                <w:rFonts w:ascii="Times New Roman" w:hAnsi="Times New Roman" w:cs="Times New Roman"/>
                <w:color w:val="00B050"/>
                <w:sz w:val="24"/>
                <w:szCs w:val="24"/>
              </w:rPr>
              <w:t>4</w:t>
            </w:r>
            <w:r w:rsidR="00001043" w:rsidRPr="00B638FB">
              <w:rPr>
                <w:rFonts w:ascii="Times New Roman" w:hAnsi="Times New Roman" w:cs="Times New Roman"/>
                <w:sz w:val="24"/>
                <w:szCs w:val="24"/>
              </w:rPr>
              <w:t xml:space="preserve"> fő</w:t>
            </w:r>
          </w:p>
        </w:tc>
        <w:tc>
          <w:tcPr>
            <w:tcW w:w="850" w:type="dxa"/>
            <w:vAlign w:val="center"/>
          </w:tcPr>
          <w:p w:rsidR="00001043" w:rsidRPr="00B638FB" w:rsidRDefault="00B638FB" w:rsidP="00B2051A">
            <w:pPr>
              <w:spacing w:line="360" w:lineRule="auto"/>
              <w:jc w:val="center"/>
              <w:rPr>
                <w:rFonts w:ascii="Times New Roman" w:hAnsi="Times New Roman" w:cs="Times New Roman"/>
                <w:sz w:val="24"/>
                <w:szCs w:val="24"/>
              </w:rPr>
            </w:pPr>
            <w:r w:rsidRPr="00B638FB">
              <w:rPr>
                <w:rFonts w:ascii="Times New Roman" w:hAnsi="Times New Roman" w:cs="Times New Roman"/>
                <w:color w:val="00B050"/>
                <w:sz w:val="24"/>
                <w:szCs w:val="24"/>
              </w:rPr>
              <w:t>6</w:t>
            </w:r>
            <w:r w:rsidR="00001043" w:rsidRPr="00B638FB">
              <w:rPr>
                <w:rFonts w:ascii="Times New Roman" w:hAnsi="Times New Roman" w:cs="Times New Roman"/>
                <w:sz w:val="24"/>
                <w:szCs w:val="24"/>
              </w:rPr>
              <w:t xml:space="preserve"> fő</w:t>
            </w:r>
          </w:p>
        </w:tc>
        <w:tc>
          <w:tcPr>
            <w:tcW w:w="851" w:type="dxa"/>
            <w:vAlign w:val="center"/>
          </w:tcPr>
          <w:p w:rsidR="00001043" w:rsidRPr="00B638FB" w:rsidRDefault="00B638FB" w:rsidP="00B2051A">
            <w:pPr>
              <w:spacing w:line="360" w:lineRule="auto"/>
              <w:jc w:val="center"/>
              <w:rPr>
                <w:rFonts w:ascii="Times New Roman" w:hAnsi="Times New Roman" w:cs="Times New Roman"/>
                <w:sz w:val="24"/>
                <w:szCs w:val="24"/>
              </w:rPr>
            </w:pPr>
            <w:r w:rsidRPr="00B638FB">
              <w:rPr>
                <w:rFonts w:ascii="Times New Roman" w:hAnsi="Times New Roman" w:cs="Times New Roman"/>
                <w:color w:val="00B050"/>
                <w:sz w:val="24"/>
                <w:szCs w:val="24"/>
              </w:rPr>
              <w:t>20</w:t>
            </w:r>
            <w:r w:rsidR="00001043" w:rsidRPr="00B638FB">
              <w:rPr>
                <w:rFonts w:ascii="Times New Roman" w:hAnsi="Times New Roman" w:cs="Times New Roman"/>
                <w:sz w:val="24"/>
                <w:szCs w:val="24"/>
              </w:rPr>
              <w:t xml:space="preserve"> fő</w:t>
            </w:r>
          </w:p>
        </w:tc>
        <w:tc>
          <w:tcPr>
            <w:tcW w:w="850" w:type="dxa"/>
            <w:vAlign w:val="center"/>
          </w:tcPr>
          <w:p w:rsidR="00001043" w:rsidRPr="00B638FB" w:rsidRDefault="00001043" w:rsidP="00B638FB">
            <w:pPr>
              <w:spacing w:line="360" w:lineRule="auto"/>
              <w:jc w:val="center"/>
              <w:rPr>
                <w:rFonts w:ascii="Times New Roman" w:hAnsi="Times New Roman" w:cs="Times New Roman"/>
                <w:sz w:val="24"/>
                <w:szCs w:val="24"/>
              </w:rPr>
            </w:pPr>
            <w:r w:rsidRPr="00B638FB">
              <w:rPr>
                <w:rFonts w:ascii="Times New Roman" w:hAnsi="Times New Roman" w:cs="Times New Roman"/>
                <w:color w:val="00B050"/>
                <w:sz w:val="24"/>
                <w:szCs w:val="24"/>
              </w:rPr>
              <w:t>2</w:t>
            </w:r>
            <w:r w:rsidR="00B638FB" w:rsidRPr="00B638FB">
              <w:rPr>
                <w:rFonts w:ascii="Times New Roman" w:hAnsi="Times New Roman" w:cs="Times New Roman"/>
                <w:color w:val="00B050"/>
                <w:sz w:val="24"/>
                <w:szCs w:val="24"/>
              </w:rPr>
              <w:t>1</w:t>
            </w:r>
            <w:r w:rsidRPr="00B638FB">
              <w:rPr>
                <w:rFonts w:ascii="Times New Roman" w:hAnsi="Times New Roman" w:cs="Times New Roman"/>
                <w:sz w:val="24"/>
                <w:szCs w:val="24"/>
              </w:rPr>
              <w:t xml:space="preserve"> fő</w:t>
            </w:r>
          </w:p>
        </w:tc>
        <w:tc>
          <w:tcPr>
            <w:tcW w:w="1470" w:type="dxa"/>
            <w:vMerge/>
            <w:vAlign w:val="center"/>
          </w:tcPr>
          <w:p w:rsidR="00001043" w:rsidRPr="00C27604" w:rsidRDefault="00001043" w:rsidP="00B2051A">
            <w:pPr>
              <w:spacing w:line="360" w:lineRule="auto"/>
              <w:jc w:val="center"/>
              <w:rPr>
                <w:rFonts w:ascii="Times New Roman" w:hAnsi="Times New Roman" w:cs="Times New Roman"/>
                <w:color w:val="FF0000"/>
                <w:sz w:val="24"/>
                <w:szCs w:val="24"/>
              </w:rPr>
            </w:pPr>
          </w:p>
        </w:tc>
      </w:tr>
    </w:tbl>
    <w:p w:rsidR="00001043" w:rsidRPr="00B638FB" w:rsidRDefault="00001043" w:rsidP="00AB6185">
      <w:pPr>
        <w:spacing w:before="120" w:after="0" w:line="360" w:lineRule="auto"/>
        <w:jc w:val="both"/>
        <w:rPr>
          <w:rFonts w:ascii="Times New Roman" w:hAnsi="Times New Roman" w:cs="Times New Roman"/>
          <w:noProof/>
          <w:color w:val="000000" w:themeColor="text1"/>
          <w:sz w:val="24"/>
          <w:szCs w:val="24"/>
        </w:rPr>
      </w:pPr>
      <w:r w:rsidRPr="00B638FB">
        <w:rPr>
          <w:rFonts w:ascii="Times New Roman" w:hAnsi="Times New Roman" w:cs="Times New Roman"/>
          <w:b/>
          <w:color w:val="000000" w:themeColor="text1"/>
          <w:sz w:val="24"/>
          <w:szCs w:val="24"/>
        </w:rPr>
        <w:t>Intézményi elhelyezésre várakozók jellemzése:</w:t>
      </w:r>
    </w:p>
    <w:p w:rsidR="00DF6F68" w:rsidRPr="00DF6F68" w:rsidRDefault="00DF6F68" w:rsidP="00DF6F68">
      <w:pPr>
        <w:tabs>
          <w:tab w:val="left" w:pos="2280"/>
        </w:tabs>
        <w:spacing w:line="360" w:lineRule="auto"/>
        <w:jc w:val="both"/>
        <w:rPr>
          <w:rFonts w:ascii="Times New Roman" w:hAnsi="Times New Roman" w:cs="Times New Roman"/>
          <w:sz w:val="24"/>
          <w:szCs w:val="24"/>
        </w:rPr>
      </w:pPr>
      <w:r w:rsidRPr="00DF6F68">
        <w:rPr>
          <w:rFonts w:ascii="Times New Roman" w:hAnsi="Times New Roman" w:cs="Times New Roman"/>
          <w:color w:val="00B050"/>
          <w:sz w:val="24"/>
          <w:szCs w:val="24"/>
        </w:rPr>
        <w:t xml:space="preserve">2022. </w:t>
      </w:r>
      <w:r w:rsidRPr="004B76FC">
        <w:rPr>
          <w:rFonts w:ascii="Times New Roman" w:hAnsi="Times New Roman" w:cs="Times New Roman"/>
          <w:color w:val="00B050"/>
          <w:sz w:val="24"/>
          <w:szCs w:val="24"/>
        </w:rPr>
        <w:t xml:space="preserve">december 31-ei állapot szerint összesen 51 fő </w:t>
      </w:r>
      <w:r w:rsidRPr="00DF6F68">
        <w:rPr>
          <w:rFonts w:ascii="Times New Roman" w:hAnsi="Times New Roman" w:cs="Times New Roman"/>
          <w:sz w:val="24"/>
          <w:szCs w:val="24"/>
        </w:rPr>
        <w:t xml:space="preserve">várakozik intézményi ellátásra. A várakozók közül </w:t>
      </w:r>
      <w:r w:rsidRPr="00DF6F68">
        <w:rPr>
          <w:rFonts w:ascii="Times New Roman" w:hAnsi="Times New Roman" w:cs="Times New Roman"/>
          <w:color w:val="00B050"/>
          <w:sz w:val="24"/>
          <w:szCs w:val="24"/>
        </w:rPr>
        <w:t>31</w:t>
      </w:r>
      <w:r w:rsidRPr="00DF6F68">
        <w:rPr>
          <w:rFonts w:ascii="Times New Roman" w:hAnsi="Times New Roman" w:cs="Times New Roman"/>
          <w:sz w:val="24"/>
          <w:szCs w:val="24"/>
        </w:rPr>
        <w:t xml:space="preserve"> </w:t>
      </w:r>
      <w:r w:rsidRPr="004B76FC">
        <w:rPr>
          <w:rFonts w:ascii="Times New Roman" w:hAnsi="Times New Roman" w:cs="Times New Roman"/>
          <w:color w:val="00B050"/>
          <w:sz w:val="24"/>
          <w:szCs w:val="24"/>
        </w:rPr>
        <w:t xml:space="preserve">nő </w:t>
      </w:r>
      <w:r w:rsidRPr="00DF6F68">
        <w:rPr>
          <w:rFonts w:ascii="Times New Roman" w:hAnsi="Times New Roman" w:cs="Times New Roman"/>
          <w:sz w:val="24"/>
          <w:szCs w:val="24"/>
        </w:rPr>
        <w:t xml:space="preserve">és </w:t>
      </w:r>
      <w:r w:rsidRPr="00DF6F68">
        <w:rPr>
          <w:rFonts w:ascii="Times New Roman" w:hAnsi="Times New Roman" w:cs="Times New Roman"/>
          <w:color w:val="00B050"/>
          <w:sz w:val="24"/>
          <w:szCs w:val="24"/>
        </w:rPr>
        <w:t>20</w:t>
      </w:r>
      <w:r w:rsidRPr="00DF6F68">
        <w:rPr>
          <w:rFonts w:ascii="Times New Roman" w:hAnsi="Times New Roman" w:cs="Times New Roman"/>
          <w:sz w:val="24"/>
          <w:szCs w:val="24"/>
        </w:rPr>
        <w:t xml:space="preserve"> </w:t>
      </w:r>
      <w:r w:rsidRPr="004B76FC">
        <w:rPr>
          <w:rFonts w:ascii="Times New Roman" w:hAnsi="Times New Roman" w:cs="Times New Roman"/>
          <w:color w:val="00B050"/>
          <w:sz w:val="24"/>
          <w:szCs w:val="24"/>
        </w:rPr>
        <w:t xml:space="preserve">férfi </w:t>
      </w:r>
      <w:r w:rsidRPr="00DF6F68">
        <w:rPr>
          <w:rFonts w:ascii="Times New Roman" w:hAnsi="Times New Roman" w:cs="Times New Roman"/>
          <w:sz w:val="24"/>
          <w:szCs w:val="24"/>
        </w:rPr>
        <w:t>szerepel a nyilvántartásban, többségük 80 év feletti.</w:t>
      </w:r>
    </w:p>
    <w:p w:rsidR="008A21E9" w:rsidRPr="005D20FD" w:rsidRDefault="005D20FD" w:rsidP="00DF6F68">
      <w:pPr>
        <w:spacing w:line="360" w:lineRule="auto"/>
        <w:jc w:val="both"/>
        <w:rPr>
          <w:rFonts w:ascii="Times New Roman" w:hAnsi="Times New Roman" w:cs="Times New Roman"/>
          <w:color w:val="00B050"/>
          <w:sz w:val="24"/>
          <w:szCs w:val="24"/>
        </w:rPr>
      </w:pPr>
      <w:r w:rsidRPr="00B638FB">
        <w:rPr>
          <w:rFonts w:ascii="Times New Roman" w:hAnsi="Times New Roman" w:cs="Times New Roman"/>
          <w:color w:val="000000" w:themeColor="text1"/>
          <w:sz w:val="24"/>
          <w:szCs w:val="24"/>
        </w:rPr>
        <w:t xml:space="preserve">A várakozó listán olyan személyek szerepelnek, akik </w:t>
      </w:r>
      <w:r w:rsidR="00DF6F68" w:rsidRPr="005D20FD">
        <w:rPr>
          <w:rFonts w:ascii="Times New Roman" w:hAnsi="Times New Roman" w:cs="Times New Roman"/>
          <w:color w:val="00B050"/>
          <w:sz w:val="24"/>
          <w:szCs w:val="24"/>
        </w:rPr>
        <w:t>önmagukat részben (10 fő)</w:t>
      </w:r>
      <w:r w:rsidR="008A21E9" w:rsidRPr="005D20FD">
        <w:rPr>
          <w:rFonts w:ascii="Times New Roman" w:hAnsi="Times New Roman" w:cs="Times New Roman"/>
          <w:color w:val="00B050"/>
          <w:sz w:val="24"/>
          <w:szCs w:val="24"/>
        </w:rPr>
        <w:t xml:space="preserve">, vagy egyáltalán nem tudják ellátni </w:t>
      </w:r>
      <w:r w:rsidR="00DF6F68" w:rsidRPr="005D20FD">
        <w:rPr>
          <w:rFonts w:ascii="Times New Roman" w:hAnsi="Times New Roman" w:cs="Times New Roman"/>
          <w:color w:val="00B050"/>
          <w:sz w:val="24"/>
          <w:szCs w:val="24"/>
        </w:rPr>
        <w:t>(</w:t>
      </w:r>
      <w:r w:rsidR="008A21E9" w:rsidRPr="005D20FD">
        <w:rPr>
          <w:rFonts w:ascii="Times New Roman" w:hAnsi="Times New Roman" w:cs="Times New Roman"/>
          <w:color w:val="00B050"/>
          <w:sz w:val="24"/>
          <w:szCs w:val="24"/>
        </w:rPr>
        <w:t>40 fő</w:t>
      </w:r>
      <w:r w:rsidR="00DF6F68" w:rsidRPr="005D20FD">
        <w:rPr>
          <w:rFonts w:ascii="Times New Roman" w:hAnsi="Times New Roman" w:cs="Times New Roman"/>
          <w:color w:val="00B050"/>
          <w:sz w:val="24"/>
          <w:szCs w:val="24"/>
        </w:rPr>
        <w:t>)</w:t>
      </w:r>
      <w:r>
        <w:rPr>
          <w:rFonts w:ascii="Times New Roman" w:hAnsi="Times New Roman" w:cs="Times New Roman"/>
          <w:color w:val="00B050"/>
          <w:sz w:val="24"/>
          <w:szCs w:val="24"/>
        </w:rPr>
        <w:t xml:space="preserve">. </w:t>
      </w:r>
      <w:r w:rsidR="008A21E9" w:rsidRPr="005D20FD">
        <w:rPr>
          <w:rFonts w:ascii="Times New Roman" w:hAnsi="Times New Roman" w:cs="Times New Roman"/>
          <w:color w:val="00B050"/>
          <w:sz w:val="24"/>
          <w:szCs w:val="24"/>
        </w:rPr>
        <w:t>Ennek oka többségében</w:t>
      </w:r>
      <w:r w:rsidR="00DF6F68" w:rsidRPr="005D20FD">
        <w:rPr>
          <w:rFonts w:ascii="Times New Roman" w:hAnsi="Times New Roman" w:cs="Times New Roman"/>
          <w:color w:val="00B050"/>
          <w:sz w:val="24"/>
          <w:szCs w:val="24"/>
        </w:rPr>
        <w:t xml:space="preserve"> </w:t>
      </w:r>
      <w:r w:rsidR="008A21E9" w:rsidRPr="005D20FD">
        <w:rPr>
          <w:rFonts w:ascii="Times New Roman" w:hAnsi="Times New Roman" w:cs="Times New Roman"/>
          <w:color w:val="00B050"/>
          <w:sz w:val="24"/>
          <w:szCs w:val="24"/>
        </w:rPr>
        <w:t>mozgásszervi megbetegedések</w:t>
      </w:r>
      <w:r w:rsidR="00DF6F68" w:rsidRPr="005D20FD">
        <w:rPr>
          <w:rFonts w:ascii="Times New Roman" w:hAnsi="Times New Roman" w:cs="Times New Roman"/>
          <w:color w:val="00B050"/>
          <w:sz w:val="24"/>
          <w:szCs w:val="24"/>
        </w:rPr>
        <w:t xml:space="preserve">, </w:t>
      </w:r>
      <w:r w:rsidR="008A21E9" w:rsidRPr="005D20FD">
        <w:rPr>
          <w:rFonts w:ascii="Times New Roman" w:hAnsi="Times New Roman" w:cs="Times New Roman"/>
          <w:color w:val="00B050"/>
          <w:sz w:val="24"/>
          <w:szCs w:val="24"/>
        </w:rPr>
        <w:t>a várakozó listán szereplők többségében ágyban fekvők</w:t>
      </w:r>
      <w:r w:rsidR="00DF6F68" w:rsidRPr="005D20FD">
        <w:rPr>
          <w:rFonts w:ascii="Times New Roman" w:hAnsi="Times New Roman" w:cs="Times New Roman"/>
          <w:color w:val="00B050"/>
          <w:sz w:val="24"/>
          <w:szCs w:val="24"/>
        </w:rPr>
        <w:t>.</w:t>
      </w:r>
    </w:p>
    <w:p w:rsidR="008A21E9" w:rsidRPr="00DF6F68" w:rsidRDefault="008A21E9" w:rsidP="00DF6F68">
      <w:pPr>
        <w:spacing w:line="360" w:lineRule="auto"/>
        <w:jc w:val="both"/>
        <w:rPr>
          <w:rFonts w:ascii="Times New Roman" w:hAnsi="Times New Roman" w:cs="Times New Roman"/>
          <w:sz w:val="24"/>
          <w:szCs w:val="24"/>
        </w:rPr>
      </w:pPr>
      <w:r w:rsidRPr="00DF6F68">
        <w:rPr>
          <w:rFonts w:ascii="Times New Roman" w:hAnsi="Times New Roman" w:cs="Times New Roman"/>
          <w:sz w:val="24"/>
          <w:szCs w:val="24"/>
        </w:rPr>
        <w:t>A betegségek tekintetében</w:t>
      </w:r>
      <w:r w:rsidR="005D20FD">
        <w:rPr>
          <w:rFonts w:ascii="Times New Roman" w:hAnsi="Times New Roman" w:cs="Times New Roman"/>
          <w:sz w:val="24"/>
          <w:szCs w:val="24"/>
        </w:rPr>
        <w:t xml:space="preserve"> megjelennek </w:t>
      </w:r>
      <w:r w:rsidRPr="00DF6F68">
        <w:rPr>
          <w:rFonts w:ascii="Times New Roman" w:hAnsi="Times New Roman" w:cs="Times New Roman"/>
          <w:sz w:val="24"/>
          <w:szCs w:val="24"/>
        </w:rPr>
        <w:t xml:space="preserve">mozgásszervi, érrendszeri, </w:t>
      </w:r>
      <w:proofErr w:type="gramStart"/>
      <w:r w:rsidRPr="00DF6F68">
        <w:rPr>
          <w:rFonts w:ascii="Times New Roman" w:hAnsi="Times New Roman" w:cs="Times New Roman"/>
          <w:sz w:val="24"/>
          <w:szCs w:val="24"/>
        </w:rPr>
        <w:t>mentális</w:t>
      </w:r>
      <w:proofErr w:type="gramEnd"/>
      <w:r w:rsidRPr="00DF6F68">
        <w:rPr>
          <w:rFonts w:ascii="Times New Roman" w:hAnsi="Times New Roman" w:cs="Times New Roman"/>
          <w:sz w:val="24"/>
          <w:szCs w:val="24"/>
        </w:rPr>
        <w:t xml:space="preserve"> megbetegedések</w:t>
      </w:r>
      <w:r w:rsidR="005D20FD">
        <w:rPr>
          <w:rFonts w:ascii="Times New Roman" w:hAnsi="Times New Roman" w:cs="Times New Roman"/>
          <w:sz w:val="24"/>
          <w:szCs w:val="24"/>
        </w:rPr>
        <w:t>, i</w:t>
      </w:r>
      <w:r w:rsidRPr="00DF6F68">
        <w:rPr>
          <w:rFonts w:ascii="Times New Roman" w:hAnsi="Times New Roman" w:cs="Times New Roman"/>
          <w:sz w:val="24"/>
          <w:szCs w:val="24"/>
        </w:rPr>
        <w:t>lletve sok esetben tünetegyüttes is tapasztalható.</w:t>
      </w:r>
    </w:p>
    <w:p w:rsidR="008A21E9" w:rsidRPr="00DF6F68" w:rsidRDefault="008A21E9" w:rsidP="00DF6F68">
      <w:pPr>
        <w:spacing w:line="360" w:lineRule="auto"/>
        <w:jc w:val="both"/>
        <w:rPr>
          <w:rFonts w:ascii="Times New Roman" w:hAnsi="Times New Roman" w:cs="Times New Roman"/>
          <w:sz w:val="24"/>
          <w:szCs w:val="24"/>
        </w:rPr>
      </w:pPr>
      <w:r w:rsidRPr="00DF6F68">
        <w:rPr>
          <w:rFonts w:ascii="Times New Roman" w:hAnsi="Times New Roman" w:cs="Times New Roman"/>
          <w:sz w:val="24"/>
          <w:szCs w:val="24"/>
        </w:rPr>
        <w:t xml:space="preserve">A várakozók közül </w:t>
      </w:r>
      <w:r w:rsidRPr="00D6576E">
        <w:rPr>
          <w:rFonts w:ascii="Times New Roman" w:hAnsi="Times New Roman" w:cs="Times New Roman"/>
          <w:color w:val="00B050"/>
          <w:sz w:val="24"/>
          <w:szCs w:val="24"/>
        </w:rPr>
        <w:t>40</w:t>
      </w:r>
      <w:r w:rsidRPr="00DF6F68">
        <w:rPr>
          <w:rFonts w:ascii="Times New Roman" w:hAnsi="Times New Roman" w:cs="Times New Roman"/>
          <w:sz w:val="24"/>
          <w:szCs w:val="24"/>
        </w:rPr>
        <w:t xml:space="preserve"> fő használ valamilyen segédeszközt</w:t>
      </w:r>
      <w:r w:rsidR="005D20FD">
        <w:rPr>
          <w:rFonts w:ascii="Times New Roman" w:hAnsi="Times New Roman" w:cs="Times New Roman"/>
          <w:sz w:val="24"/>
          <w:szCs w:val="24"/>
        </w:rPr>
        <w:t xml:space="preserve"> (p</w:t>
      </w:r>
      <w:r w:rsidRPr="00DF6F68">
        <w:rPr>
          <w:rFonts w:ascii="Times New Roman" w:hAnsi="Times New Roman" w:cs="Times New Roman"/>
          <w:sz w:val="24"/>
          <w:szCs w:val="24"/>
        </w:rPr>
        <w:t>l.</w:t>
      </w:r>
      <w:r w:rsidR="005D20FD">
        <w:rPr>
          <w:rFonts w:ascii="Times New Roman" w:hAnsi="Times New Roman" w:cs="Times New Roman"/>
          <w:sz w:val="24"/>
          <w:szCs w:val="24"/>
        </w:rPr>
        <w:t>:</w:t>
      </w:r>
      <w:r w:rsidRPr="00DF6F68">
        <w:rPr>
          <w:rFonts w:ascii="Times New Roman" w:hAnsi="Times New Roman" w:cs="Times New Roman"/>
          <w:sz w:val="24"/>
          <w:szCs w:val="24"/>
        </w:rPr>
        <w:t xml:space="preserve"> bot, járókeret</w:t>
      </w:r>
      <w:r w:rsidR="005D20FD">
        <w:rPr>
          <w:rFonts w:ascii="Times New Roman" w:hAnsi="Times New Roman" w:cs="Times New Roman"/>
          <w:sz w:val="24"/>
          <w:szCs w:val="24"/>
        </w:rPr>
        <w:t>).</w:t>
      </w:r>
    </w:p>
    <w:p w:rsidR="008A21E9" w:rsidRPr="00DF6F68" w:rsidRDefault="008A21E9" w:rsidP="00DF6F68">
      <w:pPr>
        <w:spacing w:line="360" w:lineRule="auto"/>
        <w:jc w:val="both"/>
        <w:rPr>
          <w:rFonts w:ascii="Times New Roman" w:hAnsi="Times New Roman" w:cs="Times New Roman"/>
          <w:sz w:val="24"/>
          <w:szCs w:val="24"/>
        </w:rPr>
      </w:pPr>
      <w:r w:rsidRPr="00DF6F68">
        <w:rPr>
          <w:rFonts w:ascii="Times New Roman" w:hAnsi="Times New Roman" w:cs="Times New Roman"/>
          <w:sz w:val="24"/>
          <w:szCs w:val="24"/>
        </w:rPr>
        <w:t>Jellemzően megjelenik még a látás</w:t>
      </w:r>
      <w:r w:rsidR="005D20FD">
        <w:rPr>
          <w:rFonts w:ascii="Times New Roman" w:hAnsi="Times New Roman" w:cs="Times New Roman"/>
          <w:sz w:val="24"/>
          <w:szCs w:val="24"/>
        </w:rPr>
        <w:t xml:space="preserve"> és</w:t>
      </w:r>
      <w:r w:rsidRPr="00DF6F68">
        <w:rPr>
          <w:rFonts w:ascii="Times New Roman" w:hAnsi="Times New Roman" w:cs="Times New Roman"/>
          <w:sz w:val="24"/>
          <w:szCs w:val="24"/>
        </w:rPr>
        <w:t xml:space="preserve"> a hallás fokozott, illetve részleges romlása. Az 51 főből, </w:t>
      </w:r>
      <w:r w:rsidRPr="00D6576E">
        <w:rPr>
          <w:rFonts w:ascii="Times New Roman" w:hAnsi="Times New Roman" w:cs="Times New Roman"/>
          <w:color w:val="00B050"/>
          <w:sz w:val="24"/>
          <w:szCs w:val="24"/>
        </w:rPr>
        <w:t>36</w:t>
      </w:r>
      <w:r w:rsidRPr="00DF6F68">
        <w:rPr>
          <w:rFonts w:ascii="Times New Roman" w:hAnsi="Times New Roman" w:cs="Times New Roman"/>
          <w:sz w:val="24"/>
          <w:szCs w:val="24"/>
        </w:rPr>
        <w:t xml:space="preserve"> </w:t>
      </w:r>
      <w:r w:rsidRPr="00EC34AB">
        <w:rPr>
          <w:rFonts w:ascii="Times New Roman" w:hAnsi="Times New Roman" w:cs="Times New Roman"/>
          <w:color w:val="00B050"/>
          <w:sz w:val="24"/>
          <w:szCs w:val="24"/>
        </w:rPr>
        <w:t>fő</w:t>
      </w:r>
      <w:r w:rsidRPr="00DF6F68">
        <w:rPr>
          <w:rFonts w:ascii="Times New Roman" w:hAnsi="Times New Roman" w:cs="Times New Roman"/>
          <w:sz w:val="24"/>
          <w:szCs w:val="24"/>
        </w:rPr>
        <w:t xml:space="preserve"> használ rendszeresen szemüveget, és </w:t>
      </w:r>
      <w:r w:rsidRPr="00D6576E">
        <w:rPr>
          <w:rFonts w:ascii="Times New Roman" w:hAnsi="Times New Roman" w:cs="Times New Roman"/>
          <w:color w:val="00B050"/>
          <w:sz w:val="24"/>
          <w:szCs w:val="24"/>
        </w:rPr>
        <w:t>41</w:t>
      </w:r>
      <w:r w:rsidRPr="00DF6F68">
        <w:rPr>
          <w:rFonts w:ascii="Times New Roman" w:hAnsi="Times New Roman" w:cs="Times New Roman"/>
          <w:sz w:val="24"/>
          <w:szCs w:val="24"/>
        </w:rPr>
        <w:t xml:space="preserve"> </w:t>
      </w:r>
      <w:r w:rsidRPr="00EC34AB">
        <w:rPr>
          <w:rFonts w:ascii="Times New Roman" w:hAnsi="Times New Roman" w:cs="Times New Roman"/>
          <w:color w:val="00B050"/>
          <w:sz w:val="24"/>
          <w:szCs w:val="24"/>
        </w:rPr>
        <w:t xml:space="preserve">fő </w:t>
      </w:r>
      <w:r w:rsidRPr="00DF6F68">
        <w:rPr>
          <w:rFonts w:ascii="Times New Roman" w:hAnsi="Times New Roman" w:cs="Times New Roman"/>
          <w:sz w:val="24"/>
          <w:szCs w:val="24"/>
        </w:rPr>
        <w:t>számolt be hallásának romlásáról is.</w:t>
      </w:r>
    </w:p>
    <w:p w:rsidR="008A21E9" w:rsidRPr="005D20FD" w:rsidRDefault="008A21E9" w:rsidP="005D20FD">
      <w:pPr>
        <w:spacing w:line="360" w:lineRule="auto"/>
        <w:jc w:val="both"/>
        <w:rPr>
          <w:rFonts w:ascii="Times New Roman" w:hAnsi="Times New Roman" w:cs="Times New Roman"/>
          <w:sz w:val="24"/>
          <w:szCs w:val="24"/>
        </w:rPr>
      </w:pPr>
      <w:r w:rsidRPr="00DF6F68">
        <w:rPr>
          <w:rFonts w:ascii="Times New Roman" w:hAnsi="Times New Roman" w:cs="Times New Roman"/>
          <w:sz w:val="24"/>
          <w:szCs w:val="24"/>
        </w:rPr>
        <w:t xml:space="preserve">A várakozók esetében </w:t>
      </w:r>
      <w:proofErr w:type="gramStart"/>
      <w:r w:rsidRPr="00DF6F68">
        <w:rPr>
          <w:rFonts w:ascii="Times New Roman" w:hAnsi="Times New Roman" w:cs="Times New Roman"/>
          <w:sz w:val="24"/>
          <w:szCs w:val="24"/>
        </w:rPr>
        <w:t>mentális</w:t>
      </w:r>
      <w:proofErr w:type="gramEnd"/>
      <w:r w:rsidRPr="00DF6F68">
        <w:rPr>
          <w:rFonts w:ascii="Times New Roman" w:hAnsi="Times New Roman" w:cs="Times New Roman"/>
          <w:sz w:val="24"/>
          <w:szCs w:val="24"/>
        </w:rPr>
        <w:t xml:space="preserve"> problémák is megfigyelhetők. Egyre több számban jelenik meg a </w:t>
      </w:r>
      <w:proofErr w:type="spellStart"/>
      <w:r w:rsidRPr="00DF6F68">
        <w:rPr>
          <w:rFonts w:ascii="Times New Roman" w:hAnsi="Times New Roman" w:cs="Times New Roman"/>
          <w:sz w:val="24"/>
          <w:szCs w:val="24"/>
        </w:rPr>
        <w:t>demencia</w:t>
      </w:r>
      <w:proofErr w:type="spellEnd"/>
      <w:r w:rsidRPr="00DF6F68">
        <w:rPr>
          <w:rFonts w:ascii="Times New Roman" w:hAnsi="Times New Roman" w:cs="Times New Roman"/>
          <w:sz w:val="24"/>
          <w:szCs w:val="24"/>
        </w:rPr>
        <w:t>, illetve annak különböző súlyossági fokozata.</w:t>
      </w:r>
    </w:p>
    <w:p w:rsidR="00390B1A" w:rsidRPr="000D5BD8" w:rsidRDefault="00390B1A" w:rsidP="00BA1CEC">
      <w:pPr>
        <w:spacing w:after="120" w:line="360" w:lineRule="auto"/>
        <w:jc w:val="both"/>
        <w:rPr>
          <w:rFonts w:ascii="Times New Roman" w:hAnsi="Times New Roman" w:cs="Times New Roman"/>
          <w:noProof/>
          <w:color w:val="FF0000"/>
          <w:sz w:val="24"/>
          <w:szCs w:val="24"/>
        </w:rPr>
      </w:pPr>
      <w:r>
        <w:rPr>
          <w:rFonts w:ascii="Times New Roman" w:hAnsi="Times New Roman" w:cs="Times New Roman"/>
          <w:noProof/>
          <w:color w:val="FF0000"/>
          <w:sz w:val="24"/>
          <w:szCs w:val="24"/>
          <w:lang w:eastAsia="hu-HU"/>
        </w:rPr>
        <w:drawing>
          <wp:inline distT="0" distB="0" distL="0" distR="0">
            <wp:extent cx="4749250" cy="2469742"/>
            <wp:effectExtent l="0" t="0" r="13335" b="6985"/>
            <wp:docPr id="5" name="Diagra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01043" w:rsidRPr="00D6576E" w:rsidRDefault="00001043" w:rsidP="00BA1CEC">
      <w:pPr>
        <w:spacing w:after="120" w:line="360" w:lineRule="auto"/>
        <w:jc w:val="both"/>
        <w:rPr>
          <w:rFonts w:ascii="Times New Roman" w:hAnsi="Times New Roman" w:cs="Times New Roman"/>
          <w:color w:val="000000" w:themeColor="text1"/>
          <w:sz w:val="24"/>
          <w:szCs w:val="24"/>
        </w:rPr>
      </w:pPr>
      <w:r w:rsidRPr="00D6576E">
        <w:rPr>
          <w:rFonts w:ascii="Times New Roman" w:hAnsi="Times New Roman" w:cs="Times New Roman"/>
          <w:b/>
          <w:color w:val="000000" w:themeColor="text1"/>
          <w:sz w:val="24"/>
          <w:szCs w:val="24"/>
        </w:rPr>
        <w:t>Soron kívüli elhelyezési igény:</w:t>
      </w:r>
    </w:p>
    <w:p w:rsidR="00F471B5" w:rsidRPr="00D6576E" w:rsidRDefault="00001043" w:rsidP="00757E2C">
      <w:pPr>
        <w:spacing w:line="360" w:lineRule="auto"/>
        <w:jc w:val="both"/>
        <w:rPr>
          <w:rFonts w:ascii="Times New Roman" w:hAnsi="Times New Roman" w:cs="Times New Roman"/>
          <w:color w:val="000000" w:themeColor="text1"/>
          <w:sz w:val="24"/>
          <w:szCs w:val="24"/>
          <w:shd w:val="clear" w:color="auto" w:fill="FFFFFF"/>
        </w:rPr>
      </w:pPr>
      <w:r w:rsidRPr="00D6576E">
        <w:rPr>
          <w:rFonts w:ascii="Times New Roman" w:hAnsi="Times New Roman" w:cs="Times New Roman"/>
          <w:color w:val="000000" w:themeColor="text1"/>
          <w:sz w:val="24"/>
          <w:szCs w:val="24"/>
        </w:rPr>
        <w:t>Jogszabály szerint, ha</w:t>
      </w:r>
      <w:r w:rsidRPr="00D6576E">
        <w:rPr>
          <w:rFonts w:ascii="Times New Roman" w:hAnsi="Times New Roman" w:cs="Times New Roman"/>
          <w:color w:val="000000" w:themeColor="text1"/>
          <w:sz w:val="24"/>
          <w:szCs w:val="24"/>
          <w:shd w:val="clear" w:color="auto" w:fill="FFFFFF"/>
        </w:rPr>
        <w:t xml:space="preserve"> soron kívüli elhelyezési igény merül fel, az intézményvezető dönt a soron kívüliség fennállásáról.</w:t>
      </w:r>
    </w:p>
    <w:tbl>
      <w:tblPr>
        <w:tblStyle w:val="Rcsostblzat"/>
        <w:tblW w:w="0" w:type="auto"/>
        <w:tblInd w:w="284" w:type="dxa"/>
        <w:tblLook w:val="04A0" w:firstRow="1" w:lastRow="0" w:firstColumn="1" w:lastColumn="0" w:noHBand="0" w:noVBand="1"/>
      </w:tblPr>
      <w:tblGrid>
        <w:gridCol w:w="756"/>
        <w:gridCol w:w="1296"/>
        <w:gridCol w:w="2225"/>
      </w:tblGrid>
      <w:tr w:rsidR="00C27604" w:rsidRPr="00C27604" w:rsidTr="008A21E9">
        <w:tc>
          <w:tcPr>
            <w:tcW w:w="756" w:type="dxa"/>
            <w:vAlign w:val="center"/>
          </w:tcPr>
          <w:p w:rsidR="00001043" w:rsidRPr="008A21E9" w:rsidRDefault="00001043" w:rsidP="00BA7740">
            <w:pPr>
              <w:spacing w:line="360" w:lineRule="auto"/>
              <w:jc w:val="center"/>
              <w:rPr>
                <w:rFonts w:ascii="Times New Roman" w:hAnsi="Times New Roman" w:cs="Times New Roman"/>
                <w:b/>
                <w:sz w:val="24"/>
                <w:szCs w:val="24"/>
              </w:rPr>
            </w:pPr>
            <w:r w:rsidRPr="008A21E9">
              <w:rPr>
                <w:rFonts w:ascii="Times New Roman" w:hAnsi="Times New Roman" w:cs="Times New Roman"/>
                <w:b/>
                <w:sz w:val="24"/>
                <w:szCs w:val="24"/>
              </w:rPr>
              <w:t>Év</w:t>
            </w:r>
          </w:p>
        </w:tc>
        <w:tc>
          <w:tcPr>
            <w:tcW w:w="1296" w:type="dxa"/>
            <w:vAlign w:val="center"/>
          </w:tcPr>
          <w:p w:rsidR="00001043" w:rsidRPr="008A21E9" w:rsidRDefault="00FE61B9" w:rsidP="00BA7740">
            <w:pPr>
              <w:spacing w:line="360" w:lineRule="auto"/>
              <w:jc w:val="center"/>
              <w:rPr>
                <w:rFonts w:ascii="Times New Roman" w:hAnsi="Times New Roman" w:cs="Times New Roman"/>
                <w:b/>
                <w:sz w:val="24"/>
                <w:szCs w:val="24"/>
              </w:rPr>
            </w:pPr>
            <w:r w:rsidRPr="008A21E9">
              <w:rPr>
                <w:rFonts w:ascii="Times New Roman" w:hAnsi="Times New Roman" w:cs="Times New Roman"/>
                <w:b/>
                <w:sz w:val="24"/>
                <w:szCs w:val="24"/>
              </w:rPr>
              <w:t>Soron kívüli elhelyezési igény (f</w:t>
            </w:r>
            <w:r w:rsidR="00001043" w:rsidRPr="008A21E9">
              <w:rPr>
                <w:rFonts w:ascii="Times New Roman" w:hAnsi="Times New Roman" w:cs="Times New Roman"/>
                <w:b/>
                <w:sz w:val="24"/>
                <w:szCs w:val="24"/>
              </w:rPr>
              <w:t>ő</w:t>
            </w:r>
            <w:r w:rsidRPr="008A21E9">
              <w:rPr>
                <w:rFonts w:ascii="Times New Roman" w:hAnsi="Times New Roman" w:cs="Times New Roman"/>
                <w:b/>
                <w:sz w:val="24"/>
                <w:szCs w:val="24"/>
              </w:rPr>
              <w:t>)</w:t>
            </w:r>
          </w:p>
        </w:tc>
        <w:tc>
          <w:tcPr>
            <w:tcW w:w="2225" w:type="dxa"/>
            <w:vAlign w:val="center"/>
          </w:tcPr>
          <w:p w:rsidR="00001043" w:rsidRPr="008A21E9" w:rsidRDefault="00001043" w:rsidP="00BA7740">
            <w:pPr>
              <w:spacing w:line="360" w:lineRule="auto"/>
              <w:jc w:val="center"/>
              <w:rPr>
                <w:rFonts w:ascii="Times New Roman" w:hAnsi="Times New Roman" w:cs="Times New Roman"/>
                <w:b/>
                <w:sz w:val="24"/>
                <w:szCs w:val="24"/>
              </w:rPr>
            </w:pPr>
            <w:r w:rsidRPr="008A21E9">
              <w:rPr>
                <w:rFonts w:ascii="Times New Roman" w:hAnsi="Times New Roman" w:cs="Times New Roman"/>
                <w:b/>
                <w:sz w:val="24"/>
                <w:szCs w:val="24"/>
              </w:rPr>
              <w:t>Ebből, a tárgyévben felvettek száma</w:t>
            </w:r>
            <w:r w:rsidR="00FE61B9" w:rsidRPr="008A21E9">
              <w:rPr>
                <w:rFonts w:ascii="Times New Roman" w:hAnsi="Times New Roman" w:cs="Times New Roman"/>
                <w:b/>
                <w:sz w:val="24"/>
                <w:szCs w:val="24"/>
              </w:rPr>
              <w:t xml:space="preserve"> (fő)</w:t>
            </w:r>
          </w:p>
        </w:tc>
      </w:tr>
      <w:tr w:rsidR="00C27604" w:rsidRPr="00C27604" w:rsidTr="008A21E9">
        <w:tc>
          <w:tcPr>
            <w:tcW w:w="756" w:type="dxa"/>
            <w:vAlign w:val="center"/>
          </w:tcPr>
          <w:p w:rsidR="00001043" w:rsidRPr="008A21E9" w:rsidRDefault="00001043" w:rsidP="00BA7740">
            <w:pPr>
              <w:spacing w:line="360" w:lineRule="auto"/>
              <w:jc w:val="center"/>
              <w:rPr>
                <w:rFonts w:ascii="Times New Roman" w:hAnsi="Times New Roman" w:cs="Times New Roman"/>
                <w:sz w:val="24"/>
                <w:szCs w:val="24"/>
              </w:rPr>
            </w:pPr>
            <w:r w:rsidRPr="008A21E9">
              <w:rPr>
                <w:rFonts w:ascii="Times New Roman" w:hAnsi="Times New Roman" w:cs="Times New Roman"/>
                <w:sz w:val="24"/>
                <w:szCs w:val="24"/>
              </w:rPr>
              <w:t>2019.</w:t>
            </w:r>
          </w:p>
        </w:tc>
        <w:tc>
          <w:tcPr>
            <w:tcW w:w="1296" w:type="dxa"/>
            <w:vAlign w:val="center"/>
          </w:tcPr>
          <w:p w:rsidR="00001043" w:rsidRPr="008A21E9" w:rsidRDefault="00001043" w:rsidP="00BA7740">
            <w:pPr>
              <w:spacing w:line="360" w:lineRule="auto"/>
              <w:jc w:val="center"/>
              <w:rPr>
                <w:rFonts w:ascii="Times New Roman" w:hAnsi="Times New Roman" w:cs="Times New Roman"/>
                <w:sz w:val="24"/>
                <w:szCs w:val="24"/>
              </w:rPr>
            </w:pPr>
            <w:r w:rsidRPr="008A21E9">
              <w:rPr>
                <w:rFonts w:ascii="Times New Roman" w:hAnsi="Times New Roman" w:cs="Times New Roman"/>
                <w:sz w:val="24"/>
                <w:szCs w:val="24"/>
              </w:rPr>
              <w:t>33</w:t>
            </w:r>
          </w:p>
        </w:tc>
        <w:tc>
          <w:tcPr>
            <w:tcW w:w="2225" w:type="dxa"/>
            <w:vAlign w:val="center"/>
          </w:tcPr>
          <w:p w:rsidR="00001043" w:rsidRPr="008A21E9" w:rsidRDefault="00001043" w:rsidP="00BA7740">
            <w:pPr>
              <w:spacing w:line="360" w:lineRule="auto"/>
              <w:jc w:val="center"/>
              <w:rPr>
                <w:rFonts w:ascii="Times New Roman" w:hAnsi="Times New Roman" w:cs="Times New Roman"/>
                <w:sz w:val="24"/>
                <w:szCs w:val="24"/>
              </w:rPr>
            </w:pPr>
            <w:r w:rsidRPr="008A21E9">
              <w:rPr>
                <w:rFonts w:ascii="Times New Roman" w:hAnsi="Times New Roman" w:cs="Times New Roman"/>
                <w:sz w:val="24"/>
                <w:szCs w:val="24"/>
              </w:rPr>
              <w:t>15</w:t>
            </w:r>
          </w:p>
        </w:tc>
      </w:tr>
      <w:tr w:rsidR="00001043" w:rsidRPr="00C27604" w:rsidTr="008A21E9">
        <w:tc>
          <w:tcPr>
            <w:tcW w:w="756" w:type="dxa"/>
            <w:vAlign w:val="center"/>
          </w:tcPr>
          <w:p w:rsidR="00001043" w:rsidRPr="008A21E9" w:rsidRDefault="00001043" w:rsidP="00BA7740">
            <w:pPr>
              <w:spacing w:line="360" w:lineRule="auto"/>
              <w:jc w:val="center"/>
              <w:rPr>
                <w:rFonts w:ascii="Times New Roman" w:hAnsi="Times New Roman" w:cs="Times New Roman"/>
                <w:sz w:val="24"/>
                <w:szCs w:val="24"/>
              </w:rPr>
            </w:pPr>
            <w:r w:rsidRPr="008A21E9">
              <w:rPr>
                <w:rFonts w:ascii="Times New Roman" w:hAnsi="Times New Roman" w:cs="Times New Roman"/>
                <w:sz w:val="24"/>
                <w:szCs w:val="24"/>
              </w:rPr>
              <w:t>2020.</w:t>
            </w:r>
          </w:p>
        </w:tc>
        <w:tc>
          <w:tcPr>
            <w:tcW w:w="1296" w:type="dxa"/>
            <w:vAlign w:val="center"/>
          </w:tcPr>
          <w:p w:rsidR="00001043" w:rsidRPr="008A21E9" w:rsidRDefault="00001043" w:rsidP="00BA7740">
            <w:pPr>
              <w:spacing w:line="360" w:lineRule="auto"/>
              <w:jc w:val="center"/>
              <w:rPr>
                <w:rFonts w:ascii="Times New Roman" w:hAnsi="Times New Roman" w:cs="Times New Roman"/>
                <w:sz w:val="24"/>
                <w:szCs w:val="24"/>
              </w:rPr>
            </w:pPr>
            <w:r w:rsidRPr="008A21E9">
              <w:rPr>
                <w:rFonts w:ascii="Times New Roman" w:hAnsi="Times New Roman" w:cs="Times New Roman"/>
                <w:sz w:val="24"/>
                <w:szCs w:val="24"/>
              </w:rPr>
              <w:t>32</w:t>
            </w:r>
          </w:p>
        </w:tc>
        <w:tc>
          <w:tcPr>
            <w:tcW w:w="2225" w:type="dxa"/>
            <w:vAlign w:val="center"/>
          </w:tcPr>
          <w:p w:rsidR="00001043" w:rsidRPr="008A21E9" w:rsidRDefault="00001043" w:rsidP="00BA7740">
            <w:pPr>
              <w:spacing w:line="360" w:lineRule="auto"/>
              <w:jc w:val="center"/>
              <w:rPr>
                <w:rFonts w:ascii="Times New Roman" w:hAnsi="Times New Roman" w:cs="Times New Roman"/>
                <w:sz w:val="24"/>
                <w:szCs w:val="24"/>
              </w:rPr>
            </w:pPr>
            <w:r w:rsidRPr="008A21E9">
              <w:rPr>
                <w:rFonts w:ascii="Times New Roman" w:hAnsi="Times New Roman" w:cs="Times New Roman"/>
                <w:sz w:val="24"/>
                <w:szCs w:val="24"/>
              </w:rPr>
              <w:t>10</w:t>
            </w:r>
          </w:p>
        </w:tc>
      </w:tr>
      <w:tr w:rsidR="008A21E9" w:rsidRPr="00C27604" w:rsidTr="008A21E9">
        <w:tc>
          <w:tcPr>
            <w:tcW w:w="756" w:type="dxa"/>
            <w:vAlign w:val="center"/>
          </w:tcPr>
          <w:p w:rsidR="008A21E9" w:rsidRPr="008A21E9" w:rsidRDefault="008A21E9" w:rsidP="00BA7740">
            <w:pPr>
              <w:spacing w:line="360" w:lineRule="auto"/>
              <w:jc w:val="center"/>
              <w:rPr>
                <w:rFonts w:ascii="Times New Roman" w:hAnsi="Times New Roman" w:cs="Times New Roman"/>
                <w:color w:val="00B050"/>
                <w:sz w:val="24"/>
                <w:szCs w:val="24"/>
              </w:rPr>
            </w:pPr>
            <w:r w:rsidRPr="008A21E9">
              <w:rPr>
                <w:rFonts w:ascii="Times New Roman" w:hAnsi="Times New Roman" w:cs="Times New Roman"/>
                <w:color w:val="00B050"/>
                <w:sz w:val="24"/>
                <w:szCs w:val="24"/>
              </w:rPr>
              <w:t>2021.</w:t>
            </w:r>
          </w:p>
        </w:tc>
        <w:tc>
          <w:tcPr>
            <w:tcW w:w="1296" w:type="dxa"/>
            <w:vAlign w:val="center"/>
          </w:tcPr>
          <w:p w:rsidR="008A21E9" w:rsidRPr="008A21E9" w:rsidRDefault="008A21E9" w:rsidP="00BA7740">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34</w:t>
            </w:r>
          </w:p>
        </w:tc>
        <w:tc>
          <w:tcPr>
            <w:tcW w:w="2225" w:type="dxa"/>
            <w:vAlign w:val="center"/>
          </w:tcPr>
          <w:p w:rsidR="008A21E9" w:rsidRPr="008A21E9" w:rsidRDefault="008A21E9" w:rsidP="00BA7740">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11</w:t>
            </w:r>
          </w:p>
        </w:tc>
      </w:tr>
      <w:tr w:rsidR="008A21E9" w:rsidRPr="00C27604" w:rsidTr="008A21E9">
        <w:tc>
          <w:tcPr>
            <w:tcW w:w="756" w:type="dxa"/>
            <w:vAlign w:val="center"/>
          </w:tcPr>
          <w:p w:rsidR="008A21E9" w:rsidRPr="008A21E9" w:rsidRDefault="008A21E9" w:rsidP="00BA7740">
            <w:pPr>
              <w:spacing w:line="360" w:lineRule="auto"/>
              <w:jc w:val="center"/>
              <w:rPr>
                <w:rFonts w:ascii="Times New Roman" w:hAnsi="Times New Roman" w:cs="Times New Roman"/>
                <w:color w:val="00B050"/>
                <w:sz w:val="24"/>
                <w:szCs w:val="24"/>
              </w:rPr>
            </w:pPr>
            <w:r w:rsidRPr="008A21E9">
              <w:rPr>
                <w:rFonts w:ascii="Times New Roman" w:hAnsi="Times New Roman" w:cs="Times New Roman"/>
                <w:color w:val="00B050"/>
                <w:sz w:val="24"/>
                <w:szCs w:val="24"/>
              </w:rPr>
              <w:t>2022.</w:t>
            </w:r>
          </w:p>
        </w:tc>
        <w:tc>
          <w:tcPr>
            <w:tcW w:w="1296" w:type="dxa"/>
            <w:vAlign w:val="center"/>
          </w:tcPr>
          <w:p w:rsidR="008A21E9" w:rsidRPr="008A21E9" w:rsidRDefault="008A21E9" w:rsidP="00BA7740">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35</w:t>
            </w:r>
          </w:p>
        </w:tc>
        <w:tc>
          <w:tcPr>
            <w:tcW w:w="2225" w:type="dxa"/>
            <w:vAlign w:val="center"/>
          </w:tcPr>
          <w:p w:rsidR="008A21E9" w:rsidRPr="008A21E9" w:rsidRDefault="008A21E9" w:rsidP="00BA7740">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16</w:t>
            </w:r>
          </w:p>
        </w:tc>
      </w:tr>
    </w:tbl>
    <w:p w:rsidR="00DC62E0" w:rsidRDefault="00DC62E0" w:rsidP="007E6F49">
      <w:pPr>
        <w:spacing w:before="120" w:after="120" w:line="360" w:lineRule="auto"/>
        <w:jc w:val="both"/>
        <w:rPr>
          <w:rFonts w:ascii="Times New Roman" w:hAnsi="Times New Roman" w:cs="Times New Roman"/>
          <w:b/>
          <w:sz w:val="24"/>
          <w:szCs w:val="24"/>
        </w:rPr>
      </w:pPr>
    </w:p>
    <w:p w:rsidR="00DC62E0" w:rsidRDefault="00DC62E0" w:rsidP="007E6F49">
      <w:pPr>
        <w:spacing w:before="120" w:after="120" w:line="360" w:lineRule="auto"/>
        <w:jc w:val="both"/>
        <w:rPr>
          <w:rFonts w:ascii="Times New Roman" w:hAnsi="Times New Roman" w:cs="Times New Roman"/>
          <w:b/>
          <w:sz w:val="24"/>
          <w:szCs w:val="24"/>
        </w:rPr>
      </w:pPr>
    </w:p>
    <w:p w:rsidR="00001043" w:rsidRPr="00857272" w:rsidRDefault="00001043" w:rsidP="007E6F49">
      <w:pPr>
        <w:spacing w:before="120" w:after="120" w:line="360" w:lineRule="auto"/>
        <w:jc w:val="both"/>
        <w:rPr>
          <w:rFonts w:ascii="Times New Roman" w:hAnsi="Times New Roman" w:cs="Times New Roman"/>
          <w:b/>
          <w:sz w:val="24"/>
          <w:szCs w:val="24"/>
        </w:rPr>
      </w:pPr>
      <w:r w:rsidRPr="00857272">
        <w:rPr>
          <w:rFonts w:ascii="Times New Roman" w:hAnsi="Times New Roman" w:cs="Times New Roman"/>
          <w:b/>
          <w:sz w:val="24"/>
          <w:szCs w:val="24"/>
        </w:rPr>
        <w:t>Karbantartások, felújítások:</w:t>
      </w:r>
    </w:p>
    <w:p w:rsidR="00857272" w:rsidRPr="00857272" w:rsidRDefault="00001043" w:rsidP="00DC62E0">
      <w:pPr>
        <w:spacing w:after="0" w:line="360" w:lineRule="auto"/>
        <w:jc w:val="both"/>
        <w:rPr>
          <w:rFonts w:ascii="Times New Roman" w:hAnsi="Times New Roman" w:cs="Times New Roman"/>
          <w:sz w:val="24"/>
          <w:szCs w:val="24"/>
        </w:rPr>
      </w:pPr>
      <w:r w:rsidRPr="00857272">
        <w:rPr>
          <w:rFonts w:ascii="Times New Roman" w:hAnsi="Times New Roman" w:cs="Times New Roman"/>
          <w:sz w:val="24"/>
          <w:szCs w:val="24"/>
        </w:rPr>
        <w:t xml:space="preserve">Az Intézményben </w:t>
      </w:r>
      <w:r w:rsidR="00857272" w:rsidRPr="00857272">
        <w:rPr>
          <w:rFonts w:ascii="Times New Roman" w:hAnsi="Times New Roman" w:cs="Times New Roman"/>
          <w:color w:val="00B050"/>
          <w:sz w:val="24"/>
          <w:szCs w:val="24"/>
        </w:rPr>
        <w:t>2021-2022</w:t>
      </w:r>
      <w:r w:rsidR="00857272">
        <w:rPr>
          <w:rFonts w:ascii="Times New Roman" w:hAnsi="Times New Roman" w:cs="Times New Roman"/>
          <w:sz w:val="24"/>
          <w:szCs w:val="24"/>
        </w:rPr>
        <w:t>.</w:t>
      </w:r>
      <w:r w:rsidRPr="00857272">
        <w:rPr>
          <w:rFonts w:ascii="Times New Roman" w:hAnsi="Times New Roman" w:cs="Times New Roman"/>
          <w:sz w:val="24"/>
          <w:szCs w:val="24"/>
        </w:rPr>
        <w:t xml:space="preserve"> közötti időszakban az alábbi karbantartási, illetve felújítási munkálatok zajlottak:</w:t>
      </w:r>
    </w:p>
    <w:p w:rsidR="00001043" w:rsidRPr="00857272" w:rsidRDefault="00001043" w:rsidP="006F7D34">
      <w:pPr>
        <w:pStyle w:val="Listaszerbekezds"/>
        <w:numPr>
          <w:ilvl w:val="0"/>
          <w:numId w:val="25"/>
        </w:numPr>
        <w:spacing w:after="0" w:line="360" w:lineRule="auto"/>
        <w:contextualSpacing w:val="0"/>
        <w:jc w:val="both"/>
        <w:rPr>
          <w:rFonts w:ascii="Times New Roman" w:hAnsi="Times New Roman" w:cs="Times New Roman"/>
          <w:sz w:val="24"/>
          <w:szCs w:val="24"/>
        </w:rPr>
      </w:pPr>
      <w:r w:rsidRPr="00857272">
        <w:rPr>
          <w:rFonts w:ascii="Times New Roman" w:hAnsi="Times New Roman" w:cs="Times New Roman"/>
          <w:sz w:val="24"/>
          <w:szCs w:val="24"/>
        </w:rPr>
        <w:t>Részleges festés-mázolás</w:t>
      </w:r>
    </w:p>
    <w:p w:rsidR="00001043" w:rsidRPr="00857272" w:rsidRDefault="00001043" w:rsidP="006F7D34">
      <w:pPr>
        <w:pStyle w:val="Listaszerbekezds"/>
        <w:numPr>
          <w:ilvl w:val="0"/>
          <w:numId w:val="25"/>
        </w:numPr>
        <w:spacing w:after="0" w:line="360" w:lineRule="auto"/>
        <w:contextualSpacing w:val="0"/>
        <w:jc w:val="both"/>
        <w:rPr>
          <w:rFonts w:ascii="Times New Roman" w:hAnsi="Times New Roman" w:cs="Times New Roman"/>
          <w:sz w:val="24"/>
          <w:szCs w:val="24"/>
        </w:rPr>
      </w:pPr>
      <w:r w:rsidRPr="00857272">
        <w:rPr>
          <w:rFonts w:ascii="Times New Roman" w:hAnsi="Times New Roman" w:cs="Times New Roman"/>
          <w:sz w:val="24"/>
          <w:szCs w:val="24"/>
        </w:rPr>
        <w:t>Vizesblokkok, csaptelepek cseréje,</w:t>
      </w:r>
    </w:p>
    <w:p w:rsidR="00001043" w:rsidRPr="00857272" w:rsidRDefault="00001043" w:rsidP="006F7D34">
      <w:pPr>
        <w:pStyle w:val="Listaszerbekezds"/>
        <w:numPr>
          <w:ilvl w:val="0"/>
          <w:numId w:val="25"/>
        </w:numPr>
        <w:spacing w:after="0" w:line="360" w:lineRule="auto"/>
        <w:contextualSpacing w:val="0"/>
        <w:jc w:val="both"/>
        <w:rPr>
          <w:rFonts w:ascii="Times New Roman" w:hAnsi="Times New Roman" w:cs="Times New Roman"/>
          <w:sz w:val="24"/>
          <w:szCs w:val="24"/>
        </w:rPr>
      </w:pPr>
      <w:r w:rsidRPr="00857272">
        <w:rPr>
          <w:rFonts w:ascii="Times New Roman" w:hAnsi="Times New Roman" w:cs="Times New Roman"/>
          <w:sz w:val="24"/>
          <w:szCs w:val="24"/>
        </w:rPr>
        <w:t>Általános villamossági, karbantartási feladatok,</w:t>
      </w:r>
    </w:p>
    <w:p w:rsidR="00001043" w:rsidRPr="00857272" w:rsidRDefault="00001043" w:rsidP="006F7D34">
      <w:pPr>
        <w:pStyle w:val="Listaszerbekezds"/>
        <w:numPr>
          <w:ilvl w:val="0"/>
          <w:numId w:val="25"/>
        </w:numPr>
        <w:spacing w:after="0" w:line="360" w:lineRule="auto"/>
        <w:contextualSpacing w:val="0"/>
        <w:jc w:val="both"/>
        <w:rPr>
          <w:rFonts w:ascii="Times New Roman" w:hAnsi="Times New Roman" w:cs="Times New Roman"/>
          <w:sz w:val="24"/>
          <w:szCs w:val="24"/>
        </w:rPr>
      </w:pPr>
      <w:r w:rsidRPr="00857272">
        <w:rPr>
          <w:rFonts w:ascii="Times New Roman" w:hAnsi="Times New Roman" w:cs="Times New Roman"/>
          <w:sz w:val="24"/>
          <w:szCs w:val="24"/>
        </w:rPr>
        <w:t>Dugulás elhárítás,</w:t>
      </w:r>
    </w:p>
    <w:p w:rsidR="00001043" w:rsidRPr="00857272" w:rsidRDefault="00001043" w:rsidP="006F7D34">
      <w:pPr>
        <w:pStyle w:val="Listaszerbekezds"/>
        <w:numPr>
          <w:ilvl w:val="0"/>
          <w:numId w:val="25"/>
        </w:numPr>
        <w:spacing w:after="0" w:line="360" w:lineRule="auto"/>
        <w:contextualSpacing w:val="0"/>
        <w:jc w:val="both"/>
        <w:rPr>
          <w:rFonts w:ascii="Times New Roman" w:hAnsi="Times New Roman" w:cs="Times New Roman"/>
          <w:sz w:val="24"/>
          <w:szCs w:val="24"/>
        </w:rPr>
      </w:pPr>
      <w:r w:rsidRPr="00857272">
        <w:rPr>
          <w:rFonts w:ascii="Times New Roman" w:hAnsi="Times New Roman" w:cs="Times New Roman"/>
          <w:sz w:val="24"/>
          <w:szCs w:val="24"/>
        </w:rPr>
        <w:t>Részleges csempe, járólap csere,</w:t>
      </w:r>
    </w:p>
    <w:p w:rsidR="00001043" w:rsidRDefault="00001043" w:rsidP="006F7D34">
      <w:pPr>
        <w:pStyle w:val="Listaszerbekezds"/>
        <w:numPr>
          <w:ilvl w:val="0"/>
          <w:numId w:val="25"/>
        </w:numPr>
        <w:spacing w:after="120" w:line="360" w:lineRule="auto"/>
        <w:ind w:left="714" w:hanging="357"/>
        <w:contextualSpacing w:val="0"/>
        <w:jc w:val="both"/>
        <w:rPr>
          <w:rFonts w:ascii="Times New Roman" w:hAnsi="Times New Roman" w:cs="Times New Roman"/>
          <w:sz w:val="24"/>
          <w:szCs w:val="24"/>
        </w:rPr>
      </w:pPr>
      <w:r w:rsidRPr="00857272">
        <w:rPr>
          <w:rFonts w:ascii="Times New Roman" w:hAnsi="Times New Roman" w:cs="Times New Roman"/>
          <w:sz w:val="24"/>
          <w:szCs w:val="24"/>
        </w:rPr>
        <w:t>Gépkocsijavítás</w:t>
      </w:r>
    </w:p>
    <w:p w:rsidR="00667EF4" w:rsidRDefault="00667EF4" w:rsidP="006F7D34">
      <w:pPr>
        <w:pStyle w:val="Listaszerbekezds"/>
        <w:numPr>
          <w:ilvl w:val="0"/>
          <w:numId w:val="25"/>
        </w:numPr>
        <w:spacing w:after="12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fűtéskorszerűsítés</w:t>
      </w:r>
    </w:p>
    <w:p w:rsidR="00667EF4" w:rsidRDefault="00667EF4" w:rsidP="006F7D34">
      <w:pPr>
        <w:pStyle w:val="Listaszerbekezds"/>
        <w:numPr>
          <w:ilvl w:val="0"/>
          <w:numId w:val="25"/>
        </w:numPr>
        <w:spacing w:after="12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nyílászárók cseréje</w:t>
      </w:r>
    </w:p>
    <w:p w:rsidR="00667EF4" w:rsidRPr="00667EF4" w:rsidRDefault="00667EF4" w:rsidP="006F7D34">
      <w:pPr>
        <w:pStyle w:val="Listaszerbekezds"/>
        <w:numPr>
          <w:ilvl w:val="0"/>
          <w:numId w:val="25"/>
        </w:numPr>
        <w:spacing w:after="120" w:line="360" w:lineRule="auto"/>
        <w:ind w:left="714" w:hanging="357"/>
        <w:contextualSpacing w:val="0"/>
        <w:jc w:val="both"/>
        <w:rPr>
          <w:rFonts w:ascii="Times New Roman" w:hAnsi="Times New Roman" w:cs="Times New Roman"/>
          <w:sz w:val="24"/>
          <w:szCs w:val="24"/>
        </w:rPr>
      </w:pPr>
      <w:r w:rsidRPr="00667EF4">
        <w:rPr>
          <w:rFonts w:ascii="Times New Roman" w:hAnsi="Times New Roman" w:cs="Times New Roman"/>
          <w:sz w:val="24"/>
          <w:szCs w:val="24"/>
        </w:rPr>
        <w:t>ablakcsere</w:t>
      </w:r>
    </w:p>
    <w:p w:rsidR="00667EF4" w:rsidRPr="00667EF4" w:rsidRDefault="00667EF4" w:rsidP="006F7D34">
      <w:pPr>
        <w:pStyle w:val="Listaszerbekezds"/>
        <w:numPr>
          <w:ilvl w:val="0"/>
          <w:numId w:val="25"/>
        </w:numPr>
        <w:spacing w:after="120" w:line="360" w:lineRule="auto"/>
        <w:ind w:left="714" w:hanging="357"/>
        <w:contextualSpacing w:val="0"/>
        <w:jc w:val="both"/>
        <w:rPr>
          <w:rFonts w:ascii="Times New Roman" w:hAnsi="Times New Roman" w:cs="Times New Roman"/>
          <w:sz w:val="24"/>
          <w:szCs w:val="24"/>
        </w:rPr>
      </w:pPr>
      <w:r w:rsidRPr="00667EF4">
        <w:rPr>
          <w:rFonts w:ascii="Times New Roman" w:hAnsi="Times New Roman" w:cs="Times New Roman"/>
          <w:sz w:val="24"/>
          <w:szCs w:val="24"/>
        </w:rPr>
        <w:t>külső szigetelés</w:t>
      </w:r>
    </w:p>
    <w:p w:rsidR="00667EF4" w:rsidRDefault="00667EF4" w:rsidP="006F7D34">
      <w:pPr>
        <w:pStyle w:val="Listaszerbekezds"/>
        <w:numPr>
          <w:ilvl w:val="0"/>
          <w:numId w:val="25"/>
        </w:numPr>
        <w:spacing w:after="120" w:line="360" w:lineRule="auto"/>
        <w:ind w:left="714" w:hanging="357"/>
        <w:contextualSpacing w:val="0"/>
        <w:jc w:val="both"/>
        <w:rPr>
          <w:rFonts w:ascii="Times New Roman" w:hAnsi="Times New Roman" w:cs="Times New Roman"/>
          <w:sz w:val="24"/>
          <w:szCs w:val="24"/>
        </w:rPr>
      </w:pPr>
      <w:r w:rsidRPr="00667EF4">
        <w:rPr>
          <w:rFonts w:ascii="Times New Roman" w:hAnsi="Times New Roman" w:cs="Times New Roman"/>
          <w:sz w:val="24"/>
          <w:szCs w:val="24"/>
        </w:rPr>
        <w:t xml:space="preserve">födémszigetelés </w:t>
      </w:r>
    </w:p>
    <w:p w:rsidR="00667EF4" w:rsidRPr="00667EF4" w:rsidRDefault="00667EF4" w:rsidP="006F7D34">
      <w:pPr>
        <w:pStyle w:val="Listaszerbekezds"/>
        <w:numPr>
          <w:ilvl w:val="0"/>
          <w:numId w:val="25"/>
        </w:numPr>
        <w:spacing w:after="120" w:line="360" w:lineRule="auto"/>
        <w:ind w:left="714" w:hanging="357"/>
        <w:contextualSpacing w:val="0"/>
        <w:jc w:val="both"/>
        <w:rPr>
          <w:rFonts w:ascii="Times New Roman" w:hAnsi="Times New Roman" w:cs="Times New Roman"/>
          <w:sz w:val="24"/>
          <w:szCs w:val="24"/>
        </w:rPr>
      </w:pPr>
      <w:r w:rsidRPr="00667EF4">
        <w:rPr>
          <w:rFonts w:ascii="Times New Roman" w:hAnsi="Times New Roman" w:cs="Times New Roman"/>
          <w:sz w:val="24"/>
          <w:szCs w:val="24"/>
        </w:rPr>
        <w:t xml:space="preserve">hűtő- fűtő </w:t>
      </w:r>
      <w:proofErr w:type="gramStart"/>
      <w:r w:rsidRPr="00667EF4">
        <w:rPr>
          <w:rFonts w:ascii="Times New Roman" w:hAnsi="Times New Roman" w:cs="Times New Roman"/>
          <w:sz w:val="24"/>
          <w:szCs w:val="24"/>
        </w:rPr>
        <w:t>klíma</w:t>
      </w:r>
      <w:proofErr w:type="gramEnd"/>
      <w:r w:rsidRPr="00667EF4">
        <w:rPr>
          <w:rFonts w:ascii="Times New Roman" w:hAnsi="Times New Roman" w:cs="Times New Roman"/>
          <w:sz w:val="24"/>
          <w:szCs w:val="24"/>
        </w:rPr>
        <w:t xml:space="preserve"> felszerelése az iroda helyiségekben</w:t>
      </w:r>
    </w:p>
    <w:p w:rsidR="00667EF4" w:rsidRPr="00667EF4" w:rsidRDefault="00667EF4" w:rsidP="00DC62E0">
      <w:pPr>
        <w:spacing w:after="0"/>
        <w:rPr>
          <w:rFonts w:ascii="Times New Roman" w:hAnsi="Times New Roman" w:cs="Times New Roman"/>
          <w:b/>
          <w:color w:val="00B050"/>
          <w:sz w:val="24"/>
          <w:szCs w:val="24"/>
        </w:rPr>
      </w:pPr>
      <w:r w:rsidRPr="00667EF4">
        <w:rPr>
          <w:rFonts w:ascii="Times New Roman" w:hAnsi="Times New Roman" w:cs="Times New Roman"/>
          <w:b/>
          <w:color w:val="00B050"/>
          <w:sz w:val="24"/>
          <w:szCs w:val="24"/>
        </w:rPr>
        <w:t>Hosszú távú célok:</w:t>
      </w:r>
    </w:p>
    <w:p w:rsidR="007E6F49" w:rsidRDefault="00667EF4" w:rsidP="00EC2215">
      <w:pPr>
        <w:pStyle w:val="Listaszerbekezds"/>
        <w:numPr>
          <w:ilvl w:val="0"/>
          <w:numId w:val="55"/>
        </w:numPr>
        <w:spacing w:after="120"/>
        <w:ind w:left="709" w:hanging="357"/>
        <w:rPr>
          <w:rFonts w:ascii="Times New Roman" w:hAnsi="Times New Roman" w:cs="Times New Roman"/>
          <w:color w:val="00B050"/>
          <w:sz w:val="24"/>
          <w:szCs w:val="24"/>
        </w:rPr>
      </w:pPr>
      <w:r w:rsidRPr="00667EF4">
        <w:rPr>
          <w:rFonts w:ascii="Times New Roman" w:hAnsi="Times New Roman" w:cs="Times New Roman"/>
          <w:color w:val="00B050"/>
          <w:sz w:val="24"/>
          <w:szCs w:val="24"/>
        </w:rPr>
        <w:t>Megújuló energia, napelem és hőszivattyú kiépítése.</w:t>
      </w:r>
    </w:p>
    <w:p w:rsidR="00254394" w:rsidRPr="00254394" w:rsidRDefault="00254394" w:rsidP="00254394">
      <w:pPr>
        <w:spacing w:after="120"/>
        <w:rPr>
          <w:rFonts w:ascii="Times New Roman" w:hAnsi="Times New Roman" w:cs="Times New Roman"/>
          <w:color w:val="00B050"/>
          <w:sz w:val="24"/>
          <w:szCs w:val="24"/>
        </w:rPr>
      </w:pPr>
    </w:p>
    <w:p w:rsidR="00001043" w:rsidRPr="00ED592C" w:rsidRDefault="00001043" w:rsidP="00EC2215">
      <w:pPr>
        <w:spacing w:after="120" w:line="360" w:lineRule="auto"/>
        <w:jc w:val="center"/>
        <w:rPr>
          <w:rFonts w:ascii="Times New Roman" w:hAnsi="Times New Roman" w:cs="Times New Roman"/>
          <w:b/>
          <w:bCs/>
          <w:sz w:val="24"/>
          <w:szCs w:val="24"/>
          <w:u w:val="single"/>
        </w:rPr>
      </w:pPr>
      <w:r w:rsidRPr="00ED592C">
        <w:rPr>
          <w:rFonts w:ascii="Times New Roman" w:hAnsi="Times New Roman" w:cs="Times New Roman"/>
          <w:b/>
          <w:bCs/>
          <w:sz w:val="24"/>
          <w:szCs w:val="24"/>
          <w:u w:val="single"/>
        </w:rPr>
        <w:t>Gondviselés Háza</w:t>
      </w:r>
      <w:r w:rsidR="007F2BF6" w:rsidRPr="00ED592C">
        <w:rPr>
          <w:rFonts w:ascii="Times New Roman" w:hAnsi="Times New Roman" w:cs="Times New Roman"/>
          <w:b/>
          <w:bCs/>
          <w:sz w:val="24"/>
          <w:szCs w:val="24"/>
          <w:u w:val="single"/>
        </w:rPr>
        <w:t xml:space="preserve"> Csongrád</w:t>
      </w:r>
    </w:p>
    <w:p w:rsidR="00001043" w:rsidRPr="00ED592C" w:rsidRDefault="00001043" w:rsidP="00757E2C">
      <w:pPr>
        <w:spacing w:after="0" w:line="360" w:lineRule="auto"/>
        <w:jc w:val="both"/>
        <w:rPr>
          <w:rFonts w:ascii="Times New Roman" w:hAnsi="Times New Roman" w:cs="Times New Roman"/>
          <w:b/>
          <w:sz w:val="24"/>
          <w:szCs w:val="24"/>
        </w:rPr>
      </w:pPr>
      <w:r w:rsidRPr="00ED592C">
        <w:rPr>
          <w:rFonts w:ascii="Times New Roman" w:hAnsi="Times New Roman" w:cs="Times New Roman"/>
          <w:b/>
          <w:sz w:val="24"/>
          <w:szCs w:val="24"/>
        </w:rPr>
        <w:t xml:space="preserve">Telephely: </w:t>
      </w:r>
      <w:r w:rsidRPr="00ED592C">
        <w:rPr>
          <w:rFonts w:ascii="Times New Roman" w:hAnsi="Times New Roman" w:cs="Times New Roman"/>
          <w:sz w:val="24"/>
          <w:szCs w:val="24"/>
        </w:rPr>
        <w:t>6640</w:t>
      </w:r>
      <w:r w:rsidRPr="00ED592C">
        <w:rPr>
          <w:rFonts w:ascii="Times New Roman" w:hAnsi="Times New Roman" w:cs="Times New Roman"/>
          <w:b/>
          <w:sz w:val="24"/>
          <w:szCs w:val="24"/>
        </w:rPr>
        <w:t xml:space="preserve"> </w:t>
      </w:r>
      <w:r w:rsidRPr="00ED592C">
        <w:rPr>
          <w:rFonts w:ascii="Times New Roman" w:hAnsi="Times New Roman" w:cs="Times New Roman"/>
          <w:sz w:val="24"/>
          <w:szCs w:val="24"/>
        </w:rPr>
        <w:t>Csongrád, Vasút u. 92.</w:t>
      </w:r>
    </w:p>
    <w:p w:rsidR="00001043" w:rsidRPr="00ED592C" w:rsidRDefault="00001043" w:rsidP="00757E2C">
      <w:pPr>
        <w:spacing w:after="0" w:line="360" w:lineRule="auto"/>
        <w:jc w:val="both"/>
        <w:rPr>
          <w:rFonts w:ascii="Times New Roman" w:hAnsi="Times New Roman" w:cs="Times New Roman"/>
          <w:bCs/>
          <w:sz w:val="24"/>
          <w:szCs w:val="24"/>
          <w:lang w:val="en-US"/>
        </w:rPr>
      </w:pPr>
      <w:proofErr w:type="spellStart"/>
      <w:r w:rsidRPr="00ED592C">
        <w:rPr>
          <w:rFonts w:ascii="Times New Roman" w:hAnsi="Times New Roman" w:cs="Times New Roman"/>
          <w:b/>
          <w:bCs/>
          <w:sz w:val="24"/>
          <w:szCs w:val="24"/>
          <w:lang w:val="en-US"/>
        </w:rPr>
        <w:t>Működési</w:t>
      </w:r>
      <w:proofErr w:type="spellEnd"/>
      <w:r w:rsidRPr="00ED592C">
        <w:rPr>
          <w:rFonts w:ascii="Times New Roman" w:hAnsi="Times New Roman" w:cs="Times New Roman"/>
          <w:b/>
          <w:bCs/>
          <w:sz w:val="24"/>
          <w:szCs w:val="24"/>
          <w:lang w:val="en-US"/>
        </w:rPr>
        <w:t xml:space="preserve"> </w:t>
      </w:r>
      <w:proofErr w:type="spellStart"/>
      <w:r w:rsidRPr="00ED592C">
        <w:rPr>
          <w:rFonts w:ascii="Times New Roman" w:hAnsi="Times New Roman" w:cs="Times New Roman"/>
          <w:b/>
          <w:bCs/>
          <w:sz w:val="24"/>
          <w:szCs w:val="24"/>
          <w:lang w:val="en-US"/>
        </w:rPr>
        <w:t>engedély</w:t>
      </w:r>
      <w:proofErr w:type="spellEnd"/>
      <w:r w:rsidRPr="00ED592C">
        <w:rPr>
          <w:rFonts w:ascii="Times New Roman" w:hAnsi="Times New Roman" w:cs="Times New Roman"/>
          <w:b/>
          <w:bCs/>
          <w:sz w:val="24"/>
          <w:szCs w:val="24"/>
          <w:lang w:val="en-US"/>
        </w:rPr>
        <w:t xml:space="preserve"> </w:t>
      </w:r>
      <w:proofErr w:type="spellStart"/>
      <w:r w:rsidRPr="00ED592C">
        <w:rPr>
          <w:rFonts w:ascii="Times New Roman" w:hAnsi="Times New Roman" w:cs="Times New Roman"/>
          <w:b/>
          <w:bCs/>
          <w:sz w:val="24"/>
          <w:szCs w:val="24"/>
          <w:lang w:val="en-US"/>
        </w:rPr>
        <w:t>száma</w:t>
      </w:r>
      <w:proofErr w:type="spellEnd"/>
      <w:r w:rsidRPr="00ED592C">
        <w:rPr>
          <w:rFonts w:ascii="Times New Roman" w:hAnsi="Times New Roman" w:cs="Times New Roman"/>
          <w:b/>
          <w:bCs/>
          <w:sz w:val="24"/>
          <w:szCs w:val="24"/>
          <w:lang w:val="en-US"/>
        </w:rPr>
        <w:t>:</w:t>
      </w:r>
      <w:r w:rsidRPr="00ED592C">
        <w:rPr>
          <w:rFonts w:ascii="Times New Roman" w:hAnsi="Times New Roman" w:cs="Times New Roman"/>
          <w:bCs/>
          <w:sz w:val="24"/>
          <w:szCs w:val="24"/>
          <w:lang w:val="en-US"/>
        </w:rPr>
        <w:t xml:space="preserve"> </w:t>
      </w:r>
      <w:r w:rsidR="009620A4" w:rsidRPr="00ED592C">
        <w:rPr>
          <w:rFonts w:ascii="Times New Roman" w:hAnsi="Times New Roman" w:cs="Times New Roman"/>
          <w:bCs/>
          <w:sz w:val="24"/>
          <w:szCs w:val="24"/>
          <w:lang w:val="en-US"/>
        </w:rPr>
        <w:t>CSC/01/113-9/2015</w:t>
      </w:r>
    </w:p>
    <w:p w:rsidR="00001043" w:rsidRPr="00ED592C" w:rsidRDefault="00001043" w:rsidP="00757E2C">
      <w:pPr>
        <w:spacing w:after="0" w:line="360" w:lineRule="auto"/>
        <w:jc w:val="both"/>
        <w:rPr>
          <w:rFonts w:ascii="Times New Roman" w:hAnsi="Times New Roman" w:cs="Times New Roman"/>
          <w:bCs/>
          <w:sz w:val="24"/>
          <w:szCs w:val="24"/>
          <w:lang w:val="en-US"/>
        </w:rPr>
      </w:pPr>
      <w:proofErr w:type="spellStart"/>
      <w:r w:rsidRPr="00ED592C">
        <w:rPr>
          <w:rFonts w:ascii="Times New Roman" w:hAnsi="Times New Roman" w:cs="Times New Roman"/>
          <w:b/>
          <w:bCs/>
          <w:sz w:val="24"/>
          <w:szCs w:val="24"/>
          <w:lang w:val="en-US"/>
        </w:rPr>
        <w:t>Bejegyzés</w:t>
      </w:r>
      <w:proofErr w:type="spellEnd"/>
      <w:r w:rsidRPr="00ED592C">
        <w:rPr>
          <w:rFonts w:ascii="Times New Roman" w:hAnsi="Times New Roman" w:cs="Times New Roman"/>
          <w:b/>
          <w:bCs/>
          <w:sz w:val="24"/>
          <w:szCs w:val="24"/>
          <w:lang w:val="en-US"/>
        </w:rPr>
        <w:t xml:space="preserve"> </w:t>
      </w:r>
      <w:proofErr w:type="spellStart"/>
      <w:r w:rsidRPr="00ED592C">
        <w:rPr>
          <w:rFonts w:ascii="Times New Roman" w:hAnsi="Times New Roman" w:cs="Times New Roman"/>
          <w:b/>
          <w:bCs/>
          <w:sz w:val="24"/>
          <w:szCs w:val="24"/>
          <w:lang w:val="en-US"/>
        </w:rPr>
        <w:t>hatálya</w:t>
      </w:r>
      <w:proofErr w:type="spellEnd"/>
      <w:r w:rsidRPr="00ED592C">
        <w:rPr>
          <w:rFonts w:ascii="Times New Roman" w:hAnsi="Times New Roman" w:cs="Times New Roman"/>
          <w:b/>
          <w:bCs/>
          <w:sz w:val="24"/>
          <w:szCs w:val="24"/>
          <w:lang w:val="en-US"/>
        </w:rPr>
        <w:t>:</w:t>
      </w:r>
      <w:r w:rsidRPr="00ED592C">
        <w:rPr>
          <w:rFonts w:ascii="Times New Roman" w:hAnsi="Times New Roman" w:cs="Times New Roman"/>
          <w:bCs/>
          <w:sz w:val="24"/>
          <w:szCs w:val="24"/>
          <w:lang w:val="en-US"/>
        </w:rPr>
        <w:t xml:space="preserve"> </w:t>
      </w:r>
      <w:proofErr w:type="spellStart"/>
      <w:r w:rsidRPr="00ED592C">
        <w:rPr>
          <w:rFonts w:ascii="Times New Roman" w:hAnsi="Times New Roman" w:cs="Times New Roman"/>
          <w:bCs/>
          <w:sz w:val="24"/>
          <w:szCs w:val="24"/>
          <w:lang w:val="en-US"/>
        </w:rPr>
        <w:t>határozatlan</w:t>
      </w:r>
      <w:proofErr w:type="spellEnd"/>
    </w:p>
    <w:p w:rsidR="00001043" w:rsidRPr="00ED592C" w:rsidRDefault="00001043" w:rsidP="00757E2C">
      <w:pPr>
        <w:spacing w:after="0" w:line="360" w:lineRule="auto"/>
        <w:jc w:val="both"/>
        <w:rPr>
          <w:rFonts w:ascii="Times New Roman" w:hAnsi="Times New Roman" w:cs="Times New Roman"/>
          <w:sz w:val="24"/>
          <w:szCs w:val="24"/>
        </w:rPr>
      </w:pPr>
      <w:r w:rsidRPr="00ED592C">
        <w:rPr>
          <w:rFonts w:ascii="Times New Roman" w:hAnsi="Times New Roman" w:cs="Times New Roman"/>
          <w:b/>
          <w:sz w:val="24"/>
          <w:szCs w:val="24"/>
        </w:rPr>
        <w:t>Ellátási terület</w:t>
      </w:r>
      <w:r w:rsidRPr="00ED592C">
        <w:rPr>
          <w:rFonts w:ascii="Times New Roman" w:hAnsi="Times New Roman" w:cs="Times New Roman"/>
          <w:sz w:val="24"/>
          <w:szCs w:val="24"/>
        </w:rPr>
        <w:t>: Csongrád</w:t>
      </w:r>
      <w:r w:rsidR="008F0E0E" w:rsidRPr="00ED592C">
        <w:rPr>
          <w:rFonts w:ascii="Times New Roman" w:hAnsi="Times New Roman" w:cs="Times New Roman"/>
          <w:sz w:val="24"/>
          <w:szCs w:val="24"/>
        </w:rPr>
        <w:t xml:space="preserve"> város</w:t>
      </w:r>
      <w:r w:rsidRPr="00ED592C">
        <w:rPr>
          <w:rFonts w:ascii="Times New Roman" w:hAnsi="Times New Roman" w:cs="Times New Roman"/>
          <w:sz w:val="24"/>
          <w:szCs w:val="24"/>
        </w:rPr>
        <w:t>, Felgyő</w:t>
      </w:r>
      <w:r w:rsidR="008F0E0E" w:rsidRPr="00ED592C">
        <w:rPr>
          <w:rFonts w:ascii="Times New Roman" w:hAnsi="Times New Roman" w:cs="Times New Roman"/>
          <w:sz w:val="24"/>
          <w:szCs w:val="24"/>
        </w:rPr>
        <w:t xml:space="preserve"> és </w:t>
      </w:r>
      <w:r w:rsidRPr="00ED592C">
        <w:rPr>
          <w:rFonts w:ascii="Times New Roman" w:hAnsi="Times New Roman" w:cs="Times New Roman"/>
          <w:sz w:val="24"/>
          <w:szCs w:val="24"/>
        </w:rPr>
        <w:t>Tömörkény községek közigazgatási területe.</w:t>
      </w:r>
    </w:p>
    <w:p w:rsidR="00001043" w:rsidRPr="00ED592C" w:rsidRDefault="00001043" w:rsidP="00757E2C">
      <w:pPr>
        <w:spacing w:after="0" w:line="360" w:lineRule="auto"/>
        <w:jc w:val="both"/>
        <w:rPr>
          <w:rFonts w:ascii="Times New Roman" w:hAnsi="Times New Roman" w:cs="Times New Roman"/>
          <w:sz w:val="24"/>
          <w:szCs w:val="24"/>
        </w:rPr>
      </w:pPr>
      <w:r w:rsidRPr="00ED592C">
        <w:rPr>
          <w:rFonts w:ascii="Times New Roman" w:hAnsi="Times New Roman" w:cs="Times New Roman"/>
          <w:b/>
          <w:sz w:val="24"/>
          <w:szCs w:val="24"/>
        </w:rPr>
        <w:t>Engedélyezett létszám:</w:t>
      </w:r>
      <w:r w:rsidRPr="00ED592C">
        <w:rPr>
          <w:rFonts w:ascii="Times New Roman" w:hAnsi="Times New Roman" w:cs="Times New Roman"/>
          <w:sz w:val="24"/>
          <w:szCs w:val="24"/>
        </w:rPr>
        <w:t xml:space="preserve"> </w:t>
      </w:r>
      <w:r w:rsidR="00B10FF7" w:rsidRPr="00ED592C">
        <w:rPr>
          <w:rFonts w:ascii="Times New Roman" w:hAnsi="Times New Roman" w:cs="Times New Roman"/>
          <w:sz w:val="24"/>
          <w:szCs w:val="24"/>
        </w:rPr>
        <w:t>29</w:t>
      </w:r>
      <w:r w:rsidRPr="00ED592C">
        <w:rPr>
          <w:rFonts w:ascii="Times New Roman" w:hAnsi="Times New Roman" w:cs="Times New Roman"/>
          <w:sz w:val="24"/>
          <w:szCs w:val="24"/>
        </w:rPr>
        <w:t xml:space="preserve"> fő</w:t>
      </w:r>
    </w:p>
    <w:p w:rsidR="00001043" w:rsidRPr="00ED592C" w:rsidRDefault="00001043" w:rsidP="00757E2C">
      <w:pPr>
        <w:spacing w:after="0" w:line="360" w:lineRule="auto"/>
        <w:jc w:val="both"/>
        <w:rPr>
          <w:rFonts w:ascii="Times New Roman" w:hAnsi="Times New Roman" w:cs="Times New Roman"/>
          <w:sz w:val="24"/>
          <w:szCs w:val="24"/>
        </w:rPr>
      </w:pPr>
      <w:r w:rsidRPr="00ED592C">
        <w:rPr>
          <w:rFonts w:ascii="Times New Roman" w:hAnsi="Times New Roman" w:cs="Times New Roman"/>
          <w:b/>
          <w:sz w:val="24"/>
          <w:szCs w:val="24"/>
        </w:rPr>
        <w:t>Kihasználtsága:</w:t>
      </w:r>
      <w:r w:rsidRPr="00ED592C">
        <w:rPr>
          <w:rFonts w:ascii="Times New Roman" w:hAnsi="Times New Roman" w:cs="Times New Roman"/>
          <w:sz w:val="24"/>
          <w:szCs w:val="24"/>
        </w:rPr>
        <w:t xml:space="preserve"> 100%</w:t>
      </w:r>
    </w:p>
    <w:p w:rsidR="00001043" w:rsidRPr="00ED592C" w:rsidRDefault="00001043" w:rsidP="00757E2C">
      <w:pPr>
        <w:spacing w:after="0" w:line="360" w:lineRule="auto"/>
        <w:jc w:val="both"/>
        <w:rPr>
          <w:rFonts w:ascii="Times New Roman" w:hAnsi="Times New Roman" w:cs="Times New Roman"/>
          <w:sz w:val="24"/>
          <w:szCs w:val="24"/>
        </w:rPr>
      </w:pPr>
      <w:r w:rsidRPr="00ED592C">
        <w:rPr>
          <w:rFonts w:ascii="Times New Roman" w:hAnsi="Times New Roman" w:cs="Times New Roman"/>
          <w:b/>
          <w:sz w:val="24"/>
          <w:szCs w:val="24"/>
        </w:rPr>
        <w:t>Dolgozói létszám:</w:t>
      </w:r>
      <w:r w:rsidRPr="00ED592C">
        <w:rPr>
          <w:rFonts w:ascii="Times New Roman" w:hAnsi="Times New Roman" w:cs="Times New Roman"/>
          <w:sz w:val="24"/>
          <w:szCs w:val="24"/>
        </w:rPr>
        <w:t xml:space="preserve"> </w:t>
      </w:r>
    </w:p>
    <w:p w:rsidR="00001043" w:rsidRPr="00ED592C" w:rsidRDefault="00001043" w:rsidP="006F7D34">
      <w:pPr>
        <w:pStyle w:val="Listaszerbekezds"/>
        <w:numPr>
          <w:ilvl w:val="0"/>
          <w:numId w:val="28"/>
        </w:numPr>
        <w:spacing w:after="0" w:line="360" w:lineRule="auto"/>
        <w:contextualSpacing w:val="0"/>
        <w:jc w:val="both"/>
        <w:rPr>
          <w:rFonts w:ascii="Times New Roman" w:hAnsi="Times New Roman" w:cs="Times New Roman"/>
          <w:sz w:val="24"/>
          <w:szCs w:val="24"/>
        </w:rPr>
      </w:pPr>
      <w:r w:rsidRPr="00ED592C">
        <w:rPr>
          <w:rFonts w:ascii="Times New Roman" w:hAnsi="Times New Roman" w:cs="Times New Roman"/>
          <w:sz w:val="24"/>
          <w:szCs w:val="24"/>
        </w:rPr>
        <w:t xml:space="preserve">1 fő szakmai vezető </w:t>
      </w:r>
      <w:r w:rsidR="00386E3C" w:rsidRPr="00ED592C">
        <w:rPr>
          <w:rFonts w:ascii="Times New Roman" w:hAnsi="Times New Roman" w:cs="Times New Roman"/>
          <w:sz w:val="24"/>
          <w:szCs w:val="24"/>
        </w:rPr>
        <w:t>(</w:t>
      </w:r>
      <w:r w:rsidRPr="00ED592C">
        <w:rPr>
          <w:rFonts w:ascii="Times New Roman" w:hAnsi="Times New Roman" w:cs="Times New Roman"/>
          <w:sz w:val="24"/>
          <w:szCs w:val="24"/>
        </w:rPr>
        <w:t>osztott munkakörben</w:t>
      </w:r>
      <w:r w:rsidR="00386E3C" w:rsidRPr="00ED592C">
        <w:rPr>
          <w:rFonts w:ascii="Times New Roman" w:hAnsi="Times New Roman" w:cs="Times New Roman"/>
          <w:sz w:val="24"/>
          <w:szCs w:val="24"/>
        </w:rPr>
        <w:t xml:space="preserve"> - </w:t>
      </w:r>
      <w:r w:rsidR="00B15329" w:rsidRPr="00ED592C">
        <w:rPr>
          <w:rFonts w:ascii="Times New Roman" w:hAnsi="Times New Roman" w:cs="Times New Roman"/>
          <w:sz w:val="24"/>
          <w:szCs w:val="24"/>
        </w:rPr>
        <w:t>Szociális Ápoló Otthon</w:t>
      </w:r>
      <w:r w:rsidR="00386E3C" w:rsidRPr="00ED592C">
        <w:rPr>
          <w:rFonts w:ascii="Times New Roman" w:hAnsi="Times New Roman" w:cs="Times New Roman"/>
          <w:sz w:val="24"/>
          <w:szCs w:val="24"/>
        </w:rPr>
        <w:t>nal</w:t>
      </w:r>
      <w:r w:rsidR="00B15329" w:rsidRPr="00ED592C">
        <w:rPr>
          <w:rFonts w:ascii="Times New Roman" w:hAnsi="Times New Roman" w:cs="Times New Roman"/>
          <w:sz w:val="24"/>
          <w:szCs w:val="24"/>
        </w:rPr>
        <w:t>)</w:t>
      </w:r>
    </w:p>
    <w:p w:rsidR="00001043" w:rsidRPr="00ED592C" w:rsidRDefault="00001043" w:rsidP="006F7D34">
      <w:pPr>
        <w:pStyle w:val="Listaszerbekezds"/>
        <w:numPr>
          <w:ilvl w:val="0"/>
          <w:numId w:val="28"/>
        </w:numPr>
        <w:spacing w:after="0" w:line="360" w:lineRule="auto"/>
        <w:contextualSpacing w:val="0"/>
        <w:jc w:val="both"/>
        <w:rPr>
          <w:rFonts w:ascii="Times New Roman" w:hAnsi="Times New Roman" w:cs="Times New Roman"/>
          <w:sz w:val="24"/>
          <w:szCs w:val="24"/>
        </w:rPr>
      </w:pPr>
      <w:r w:rsidRPr="00ED592C">
        <w:rPr>
          <w:rFonts w:ascii="Times New Roman" w:hAnsi="Times New Roman" w:cs="Times New Roman"/>
          <w:sz w:val="24"/>
          <w:szCs w:val="24"/>
        </w:rPr>
        <w:t xml:space="preserve">1 fő vezető ápoló </w:t>
      </w:r>
      <w:r w:rsidR="00386E3C" w:rsidRPr="00ED592C">
        <w:rPr>
          <w:rFonts w:ascii="Times New Roman" w:hAnsi="Times New Roman" w:cs="Times New Roman"/>
          <w:sz w:val="24"/>
          <w:szCs w:val="24"/>
        </w:rPr>
        <w:t>(</w:t>
      </w:r>
      <w:r w:rsidRPr="00ED592C">
        <w:rPr>
          <w:rFonts w:ascii="Times New Roman" w:hAnsi="Times New Roman" w:cs="Times New Roman"/>
          <w:sz w:val="24"/>
          <w:szCs w:val="24"/>
        </w:rPr>
        <w:t>osztott munkakörben</w:t>
      </w:r>
      <w:r w:rsidR="00386E3C" w:rsidRPr="00ED592C">
        <w:rPr>
          <w:rFonts w:ascii="Times New Roman" w:hAnsi="Times New Roman" w:cs="Times New Roman"/>
          <w:sz w:val="24"/>
          <w:szCs w:val="24"/>
        </w:rPr>
        <w:t xml:space="preserve">- </w:t>
      </w:r>
      <w:r w:rsidR="00B15329" w:rsidRPr="00ED592C">
        <w:rPr>
          <w:rFonts w:ascii="Times New Roman" w:hAnsi="Times New Roman" w:cs="Times New Roman"/>
          <w:sz w:val="24"/>
          <w:szCs w:val="24"/>
        </w:rPr>
        <w:t>Szociális Ápoló Otthon</w:t>
      </w:r>
      <w:r w:rsidR="00386E3C" w:rsidRPr="00ED592C">
        <w:rPr>
          <w:rFonts w:ascii="Times New Roman" w:hAnsi="Times New Roman" w:cs="Times New Roman"/>
          <w:sz w:val="24"/>
          <w:szCs w:val="24"/>
        </w:rPr>
        <w:t>nal</w:t>
      </w:r>
      <w:r w:rsidR="00B15329" w:rsidRPr="00ED592C">
        <w:rPr>
          <w:rFonts w:ascii="Times New Roman" w:hAnsi="Times New Roman" w:cs="Times New Roman"/>
          <w:sz w:val="24"/>
          <w:szCs w:val="24"/>
        </w:rPr>
        <w:t>)</w:t>
      </w:r>
    </w:p>
    <w:p w:rsidR="00001043" w:rsidRPr="00ED592C" w:rsidRDefault="00001043" w:rsidP="006F7D34">
      <w:pPr>
        <w:pStyle w:val="Listaszerbekezds"/>
        <w:numPr>
          <w:ilvl w:val="0"/>
          <w:numId w:val="28"/>
        </w:numPr>
        <w:spacing w:after="0" w:line="360" w:lineRule="auto"/>
        <w:contextualSpacing w:val="0"/>
        <w:jc w:val="both"/>
        <w:rPr>
          <w:rFonts w:ascii="Times New Roman" w:hAnsi="Times New Roman" w:cs="Times New Roman"/>
          <w:sz w:val="24"/>
          <w:szCs w:val="24"/>
        </w:rPr>
      </w:pPr>
      <w:r w:rsidRPr="00ED592C">
        <w:rPr>
          <w:rFonts w:ascii="Times New Roman" w:hAnsi="Times New Roman" w:cs="Times New Roman"/>
          <w:sz w:val="24"/>
          <w:szCs w:val="24"/>
        </w:rPr>
        <w:t>8 fő gondozó</w:t>
      </w:r>
    </w:p>
    <w:p w:rsidR="00001043" w:rsidRPr="00ED592C" w:rsidRDefault="00001043" w:rsidP="006F7D34">
      <w:pPr>
        <w:pStyle w:val="Listaszerbekezds"/>
        <w:numPr>
          <w:ilvl w:val="0"/>
          <w:numId w:val="28"/>
        </w:numPr>
        <w:spacing w:after="0" w:line="360" w:lineRule="auto"/>
        <w:contextualSpacing w:val="0"/>
        <w:jc w:val="both"/>
        <w:rPr>
          <w:rFonts w:ascii="Times New Roman" w:hAnsi="Times New Roman" w:cs="Times New Roman"/>
          <w:sz w:val="24"/>
          <w:szCs w:val="24"/>
        </w:rPr>
      </w:pPr>
      <w:r w:rsidRPr="00ED592C">
        <w:rPr>
          <w:rFonts w:ascii="Times New Roman" w:hAnsi="Times New Roman" w:cs="Times New Roman"/>
          <w:sz w:val="24"/>
          <w:szCs w:val="24"/>
        </w:rPr>
        <w:t>0,5 fő terápiás munkatárs</w:t>
      </w:r>
    </w:p>
    <w:p w:rsidR="00830773" w:rsidRPr="00ED592C" w:rsidRDefault="00001043" w:rsidP="006F7D34">
      <w:pPr>
        <w:pStyle w:val="Listaszerbekezds"/>
        <w:numPr>
          <w:ilvl w:val="0"/>
          <w:numId w:val="28"/>
        </w:numPr>
        <w:spacing w:after="0" w:line="360" w:lineRule="auto"/>
        <w:ind w:left="714" w:hanging="357"/>
        <w:contextualSpacing w:val="0"/>
        <w:jc w:val="both"/>
        <w:rPr>
          <w:rFonts w:ascii="Times New Roman" w:hAnsi="Times New Roman" w:cs="Times New Roman"/>
          <w:sz w:val="24"/>
          <w:szCs w:val="24"/>
        </w:rPr>
      </w:pPr>
      <w:r w:rsidRPr="00ED592C">
        <w:rPr>
          <w:rFonts w:ascii="Times New Roman" w:hAnsi="Times New Roman" w:cs="Times New Roman"/>
          <w:sz w:val="24"/>
          <w:szCs w:val="24"/>
        </w:rPr>
        <w:t>napi 1 órában orvos</w:t>
      </w:r>
    </w:p>
    <w:p w:rsidR="00152F74" w:rsidRPr="00E02286" w:rsidRDefault="009F168E" w:rsidP="00E02286">
      <w:pPr>
        <w:pStyle w:val="Listaszerbekezds"/>
        <w:numPr>
          <w:ilvl w:val="0"/>
          <w:numId w:val="28"/>
        </w:numPr>
        <w:spacing w:after="240" w:line="360" w:lineRule="auto"/>
        <w:ind w:left="714" w:hanging="357"/>
        <w:contextualSpacing w:val="0"/>
        <w:jc w:val="both"/>
        <w:rPr>
          <w:rFonts w:ascii="Times New Roman" w:hAnsi="Times New Roman" w:cs="Times New Roman"/>
          <w:sz w:val="24"/>
          <w:szCs w:val="24"/>
        </w:rPr>
      </w:pPr>
      <w:r w:rsidRPr="00ED592C">
        <w:rPr>
          <w:rFonts w:ascii="Times New Roman" w:hAnsi="Times New Roman" w:cs="Times New Roman"/>
          <w:sz w:val="24"/>
          <w:szCs w:val="24"/>
        </w:rPr>
        <w:t>pszichiáter megbízási szerződéssel</w:t>
      </w:r>
    </w:p>
    <w:p w:rsidR="00001043" w:rsidRPr="00BC7A52" w:rsidRDefault="00001043" w:rsidP="00757E2C">
      <w:pPr>
        <w:spacing w:line="360" w:lineRule="auto"/>
        <w:jc w:val="both"/>
        <w:rPr>
          <w:rFonts w:ascii="Times New Roman" w:hAnsi="Times New Roman" w:cs="Times New Roman"/>
          <w:b/>
          <w:color w:val="000000" w:themeColor="text1"/>
          <w:sz w:val="24"/>
          <w:szCs w:val="24"/>
        </w:rPr>
      </w:pPr>
      <w:r w:rsidRPr="00BC7A52">
        <w:rPr>
          <w:rFonts w:ascii="Times New Roman" w:hAnsi="Times New Roman" w:cs="Times New Roman"/>
          <w:b/>
          <w:color w:val="000000" w:themeColor="text1"/>
          <w:sz w:val="24"/>
          <w:szCs w:val="24"/>
        </w:rPr>
        <w:t>Ellátottak:</w:t>
      </w:r>
    </w:p>
    <w:tbl>
      <w:tblPr>
        <w:tblW w:w="75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4"/>
        <w:gridCol w:w="821"/>
        <w:gridCol w:w="799"/>
        <w:gridCol w:w="850"/>
        <w:gridCol w:w="851"/>
        <w:gridCol w:w="850"/>
        <w:gridCol w:w="1328"/>
      </w:tblGrid>
      <w:tr w:rsidR="00BC7A52" w:rsidRPr="00C27604" w:rsidTr="00BC7A52">
        <w:tc>
          <w:tcPr>
            <w:tcW w:w="2074" w:type="dxa"/>
            <w:vAlign w:val="center"/>
          </w:tcPr>
          <w:p w:rsidR="00BC7A52" w:rsidRPr="00BC7A52" w:rsidRDefault="00BC7A52" w:rsidP="00273B23">
            <w:pPr>
              <w:spacing w:line="360" w:lineRule="auto"/>
              <w:ind w:left="284"/>
              <w:jc w:val="center"/>
              <w:rPr>
                <w:rFonts w:ascii="Times New Roman" w:hAnsi="Times New Roman" w:cs="Times New Roman"/>
                <w:b/>
                <w:color w:val="000000" w:themeColor="text1"/>
                <w:sz w:val="24"/>
                <w:szCs w:val="24"/>
              </w:rPr>
            </w:pPr>
            <w:r w:rsidRPr="00BC7A52">
              <w:rPr>
                <w:rFonts w:ascii="Times New Roman" w:hAnsi="Times New Roman" w:cs="Times New Roman"/>
                <w:b/>
                <w:color w:val="000000" w:themeColor="text1"/>
                <w:sz w:val="24"/>
                <w:szCs w:val="24"/>
              </w:rPr>
              <w:t>Életkor</w:t>
            </w:r>
          </w:p>
        </w:tc>
        <w:tc>
          <w:tcPr>
            <w:tcW w:w="821" w:type="dxa"/>
            <w:vAlign w:val="center"/>
          </w:tcPr>
          <w:p w:rsidR="00BC7A52" w:rsidRPr="00BC7A52" w:rsidRDefault="00BC7A52" w:rsidP="00273B23">
            <w:pPr>
              <w:spacing w:line="360" w:lineRule="auto"/>
              <w:jc w:val="center"/>
              <w:rPr>
                <w:rFonts w:ascii="Times New Roman" w:hAnsi="Times New Roman" w:cs="Times New Roman"/>
                <w:color w:val="000000" w:themeColor="text1"/>
                <w:sz w:val="24"/>
                <w:szCs w:val="24"/>
              </w:rPr>
            </w:pPr>
            <w:r w:rsidRPr="00BC7A52">
              <w:rPr>
                <w:rFonts w:ascii="Times New Roman" w:hAnsi="Times New Roman" w:cs="Times New Roman"/>
                <w:color w:val="000000" w:themeColor="text1"/>
                <w:sz w:val="24"/>
                <w:szCs w:val="24"/>
              </w:rPr>
              <w:t>19-39 év</w:t>
            </w:r>
          </w:p>
        </w:tc>
        <w:tc>
          <w:tcPr>
            <w:tcW w:w="799" w:type="dxa"/>
            <w:vAlign w:val="center"/>
          </w:tcPr>
          <w:p w:rsidR="00BC7A52" w:rsidRPr="00BC7A52" w:rsidRDefault="00BC7A52" w:rsidP="00273B23">
            <w:pPr>
              <w:spacing w:line="360" w:lineRule="auto"/>
              <w:jc w:val="center"/>
              <w:rPr>
                <w:rFonts w:ascii="Times New Roman" w:hAnsi="Times New Roman" w:cs="Times New Roman"/>
                <w:color w:val="000000" w:themeColor="text1"/>
                <w:sz w:val="24"/>
                <w:szCs w:val="24"/>
              </w:rPr>
            </w:pPr>
            <w:r w:rsidRPr="00BC7A52">
              <w:rPr>
                <w:rFonts w:ascii="Times New Roman" w:hAnsi="Times New Roman" w:cs="Times New Roman"/>
                <w:color w:val="000000" w:themeColor="text1"/>
                <w:sz w:val="24"/>
                <w:szCs w:val="24"/>
              </w:rPr>
              <w:t>40-59 év</w:t>
            </w:r>
          </w:p>
        </w:tc>
        <w:tc>
          <w:tcPr>
            <w:tcW w:w="850" w:type="dxa"/>
            <w:vAlign w:val="center"/>
          </w:tcPr>
          <w:p w:rsidR="00BC7A52" w:rsidRPr="00BC7A52" w:rsidRDefault="00BC7A52" w:rsidP="00273B23">
            <w:pPr>
              <w:spacing w:line="360" w:lineRule="auto"/>
              <w:jc w:val="center"/>
              <w:rPr>
                <w:rFonts w:ascii="Times New Roman" w:hAnsi="Times New Roman" w:cs="Times New Roman"/>
                <w:color w:val="000000" w:themeColor="text1"/>
                <w:sz w:val="24"/>
                <w:szCs w:val="24"/>
              </w:rPr>
            </w:pPr>
            <w:r w:rsidRPr="00BC7A52">
              <w:rPr>
                <w:rFonts w:ascii="Times New Roman" w:hAnsi="Times New Roman" w:cs="Times New Roman"/>
                <w:color w:val="000000" w:themeColor="text1"/>
                <w:sz w:val="24"/>
                <w:szCs w:val="24"/>
              </w:rPr>
              <w:t>60-69 év</w:t>
            </w:r>
          </w:p>
        </w:tc>
        <w:tc>
          <w:tcPr>
            <w:tcW w:w="851" w:type="dxa"/>
            <w:vAlign w:val="center"/>
          </w:tcPr>
          <w:p w:rsidR="00BC7A52" w:rsidRPr="00BC7A52" w:rsidRDefault="00BC7A52" w:rsidP="00273B23">
            <w:pPr>
              <w:spacing w:line="360" w:lineRule="auto"/>
              <w:jc w:val="center"/>
              <w:rPr>
                <w:rFonts w:ascii="Times New Roman" w:hAnsi="Times New Roman" w:cs="Times New Roman"/>
                <w:color w:val="000000" w:themeColor="text1"/>
                <w:sz w:val="24"/>
                <w:szCs w:val="24"/>
              </w:rPr>
            </w:pPr>
            <w:r w:rsidRPr="00BC7A52">
              <w:rPr>
                <w:rFonts w:ascii="Times New Roman" w:hAnsi="Times New Roman" w:cs="Times New Roman"/>
                <w:color w:val="000000" w:themeColor="text1"/>
                <w:sz w:val="24"/>
                <w:szCs w:val="24"/>
              </w:rPr>
              <w:t>70-79 év</w:t>
            </w:r>
          </w:p>
        </w:tc>
        <w:tc>
          <w:tcPr>
            <w:tcW w:w="850" w:type="dxa"/>
            <w:vAlign w:val="center"/>
          </w:tcPr>
          <w:p w:rsidR="00BC7A52" w:rsidRPr="00BC7A52" w:rsidRDefault="00BC7A52" w:rsidP="00273B23">
            <w:pPr>
              <w:spacing w:line="360" w:lineRule="auto"/>
              <w:jc w:val="center"/>
              <w:rPr>
                <w:rFonts w:ascii="Times New Roman" w:hAnsi="Times New Roman" w:cs="Times New Roman"/>
                <w:color w:val="000000" w:themeColor="text1"/>
                <w:sz w:val="24"/>
                <w:szCs w:val="24"/>
              </w:rPr>
            </w:pPr>
            <w:r w:rsidRPr="00BC7A52">
              <w:rPr>
                <w:rFonts w:ascii="Times New Roman" w:hAnsi="Times New Roman" w:cs="Times New Roman"/>
                <w:color w:val="000000" w:themeColor="text1"/>
                <w:sz w:val="24"/>
                <w:szCs w:val="24"/>
              </w:rPr>
              <w:t>80-X év</w:t>
            </w:r>
          </w:p>
        </w:tc>
        <w:tc>
          <w:tcPr>
            <w:tcW w:w="1328" w:type="dxa"/>
            <w:vMerge w:val="restart"/>
            <w:vAlign w:val="center"/>
          </w:tcPr>
          <w:p w:rsidR="00BC7A52" w:rsidRPr="00BC7A52" w:rsidRDefault="00BC7A52" w:rsidP="00273B23">
            <w:pPr>
              <w:spacing w:line="360" w:lineRule="auto"/>
              <w:jc w:val="center"/>
              <w:rPr>
                <w:rFonts w:ascii="Times New Roman" w:hAnsi="Times New Roman" w:cs="Times New Roman"/>
                <w:color w:val="000000" w:themeColor="text1"/>
                <w:sz w:val="24"/>
                <w:szCs w:val="24"/>
              </w:rPr>
            </w:pPr>
            <w:r w:rsidRPr="00BC7A52">
              <w:rPr>
                <w:rFonts w:ascii="Times New Roman" w:hAnsi="Times New Roman" w:cs="Times New Roman"/>
                <w:color w:val="00B050"/>
                <w:sz w:val="24"/>
                <w:szCs w:val="24"/>
              </w:rPr>
              <w:t>31 fő</w:t>
            </w:r>
          </w:p>
        </w:tc>
      </w:tr>
      <w:tr w:rsidR="00BC7A52" w:rsidRPr="00C27604" w:rsidTr="00BC7A52">
        <w:tc>
          <w:tcPr>
            <w:tcW w:w="2074" w:type="dxa"/>
            <w:vAlign w:val="center"/>
          </w:tcPr>
          <w:p w:rsidR="00BC7A52" w:rsidRPr="00BC7A52" w:rsidRDefault="00BC7A52" w:rsidP="001C2565">
            <w:pPr>
              <w:spacing w:line="360" w:lineRule="auto"/>
              <w:ind w:left="284"/>
              <w:jc w:val="center"/>
              <w:rPr>
                <w:rFonts w:ascii="Times New Roman" w:hAnsi="Times New Roman" w:cs="Times New Roman"/>
                <w:color w:val="000000" w:themeColor="text1"/>
                <w:sz w:val="24"/>
                <w:szCs w:val="24"/>
              </w:rPr>
            </w:pPr>
            <w:r w:rsidRPr="00BC7A52">
              <w:rPr>
                <w:rFonts w:ascii="Times New Roman" w:hAnsi="Times New Roman" w:cs="Times New Roman"/>
                <w:b/>
                <w:color w:val="000000" w:themeColor="text1"/>
                <w:sz w:val="24"/>
                <w:szCs w:val="24"/>
              </w:rPr>
              <w:t>Ellátottak száma (fő)</w:t>
            </w:r>
          </w:p>
        </w:tc>
        <w:tc>
          <w:tcPr>
            <w:tcW w:w="821" w:type="dxa"/>
            <w:vAlign w:val="center"/>
          </w:tcPr>
          <w:p w:rsidR="00BC7A52" w:rsidRPr="00BC7A52" w:rsidRDefault="00BC7A52" w:rsidP="001C2565">
            <w:pPr>
              <w:spacing w:line="360" w:lineRule="auto"/>
              <w:jc w:val="center"/>
              <w:rPr>
                <w:rFonts w:ascii="Times New Roman" w:hAnsi="Times New Roman" w:cs="Times New Roman"/>
                <w:color w:val="000000" w:themeColor="text1"/>
                <w:sz w:val="24"/>
                <w:szCs w:val="24"/>
              </w:rPr>
            </w:pPr>
            <w:r w:rsidRPr="00BC7A52">
              <w:rPr>
                <w:rFonts w:ascii="Times New Roman" w:hAnsi="Times New Roman" w:cs="Times New Roman"/>
                <w:color w:val="000000" w:themeColor="text1"/>
                <w:sz w:val="24"/>
                <w:szCs w:val="24"/>
              </w:rPr>
              <w:t>0 fő</w:t>
            </w:r>
          </w:p>
        </w:tc>
        <w:tc>
          <w:tcPr>
            <w:tcW w:w="799" w:type="dxa"/>
            <w:vAlign w:val="center"/>
          </w:tcPr>
          <w:p w:rsidR="00BC7A52" w:rsidRPr="00BC7A52" w:rsidRDefault="00BC7A52" w:rsidP="001C2565">
            <w:pPr>
              <w:spacing w:line="360" w:lineRule="auto"/>
              <w:jc w:val="center"/>
              <w:rPr>
                <w:rFonts w:ascii="Times New Roman" w:hAnsi="Times New Roman" w:cs="Times New Roman"/>
                <w:color w:val="000000" w:themeColor="text1"/>
                <w:sz w:val="24"/>
                <w:szCs w:val="24"/>
              </w:rPr>
            </w:pPr>
            <w:r w:rsidRPr="00BC7A52">
              <w:rPr>
                <w:rFonts w:ascii="Times New Roman" w:hAnsi="Times New Roman" w:cs="Times New Roman"/>
                <w:color w:val="000000" w:themeColor="text1"/>
                <w:sz w:val="24"/>
                <w:szCs w:val="24"/>
              </w:rPr>
              <w:t>1 fő</w:t>
            </w:r>
          </w:p>
        </w:tc>
        <w:tc>
          <w:tcPr>
            <w:tcW w:w="850" w:type="dxa"/>
            <w:vAlign w:val="center"/>
          </w:tcPr>
          <w:p w:rsidR="00BC7A52" w:rsidRPr="00BC7A52" w:rsidRDefault="00BC7A52" w:rsidP="001C2565">
            <w:pPr>
              <w:spacing w:line="360" w:lineRule="auto"/>
              <w:jc w:val="center"/>
              <w:rPr>
                <w:rFonts w:ascii="Times New Roman" w:hAnsi="Times New Roman" w:cs="Times New Roman"/>
                <w:color w:val="00B050"/>
                <w:sz w:val="24"/>
                <w:szCs w:val="24"/>
              </w:rPr>
            </w:pPr>
            <w:r w:rsidRPr="00BC7A52">
              <w:rPr>
                <w:rFonts w:ascii="Times New Roman" w:hAnsi="Times New Roman" w:cs="Times New Roman"/>
                <w:color w:val="00B050"/>
                <w:sz w:val="24"/>
                <w:szCs w:val="24"/>
              </w:rPr>
              <w:t>2 fő</w:t>
            </w:r>
          </w:p>
        </w:tc>
        <w:tc>
          <w:tcPr>
            <w:tcW w:w="851" w:type="dxa"/>
            <w:vAlign w:val="center"/>
          </w:tcPr>
          <w:p w:rsidR="00BC7A52" w:rsidRPr="00BC7A52" w:rsidRDefault="00BC7A52" w:rsidP="001C2565">
            <w:pPr>
              <w:spacing w:line="360" w:lineRule="auto"/>
              <w:jc w:val="center"/>
              <w:rPr>
                <w:rFonts w:ascii="Times New Roman" w:hAnsi="Times New Roman" w:cs="Times New Roman"/>
                <w:color w:val="00B050"/>
                <w:sz w:val="24"/>
                <w:szCs w:val="24"/>
              </w:rPr>
            </w:pPr>
            <w:r w:rsidRPr="00BC7A52">
              <w:rPr>
                <w:rFonts w:ascii="Times New Roman" w:hAnsi="Times New Roman" w:cs="Times New Roman"/>
                <w:color w:val="00B050"/>
                <w:sz w:val="24"/>
                <w:szCs w:val="24"/>
              </w:rPr>
              <w:t>6 fő</w:t>
            </w:r>
          </w:p>
        </w:tc>
        <w:tc>
          <w:tcPr>
            <w:tcW w:w="850" w:type="dxa"/>
            <w:vAlign w:val="center"/>
          </w:tcPr>
          <w:p w:rsidR="00BC7A52" w:rsidRPr="00BC7A52" w:rsidRDefault="00BC7A52" w:rsidP="001C2565">
            <w:pPr>
              <w:spacing w:line="360" w:lineRule="auto"/>
              <w:jc w:val="center"/>
              <w:rPr>
                <w:rFonts w:ascii="Times New Roman" w:hAnsi="Times New Roman" w:cs="Times New Roman"/>
                <w:color w:val="00B050"/>
                <w:sz w:val="24"/>
                <w:szCs w:val="24"/>
              </w:rPr>
            </w:pPr>
            <w:r w:rsidRPr="00BC7A52">
              <w:rPr>
                <w:rFonts w:ascii="Times New Roman" w:hAnsi="Times New Roman" w:cs="Times New Roman"/>
                <w:color w:val="00B050"/>
                <w:sz w:val="24"/>
                <w:szCs w:val="24"/>
              </w:rPr>
              <w:t>22 fő</w:t>
            </w:r>
          </w:p>
        </w:tc>
        <w:tc>
          <w:tcPr>
            <w:tcW w:w="1328" w:type="dxa"/>
            <w:vMerge/>
          </w:tcPr>
          <w:p w:rsidR="00BC7A52" w:rsidRPr="00BC7A52" w:rsidRDefault="00BC7A52" w:rsidP="00757E2C">
            <w:pPr>
              <w:spacing w:line="360" w:lineRule="auto"/>
              <w:jc w:val="both"/>
              <w:rPr>
                <w:rFonts w:ascii="Times New Roman" w:hAnsi="Times New Roman" w:cs="Times New Roman"/>
                <w:color w:val="000000" w:themeColor="text1"/>
                <w:sz w:val="24"/>
                <w:szCs w:val="24"/>
              </w:rPr>
            </w:pPr>
          </w:p>
        </w:tc>
      </w:tr>
    </w:tbl>
    <w:p w:rsidR="00001043" w:rsidRPr="00F10146" w:rsidRDefault="00001043" w:rsidP="00EC2215">
      <w:pPr>
        <w:spacing w:before="120" w:after="120" w:line="360" w:lineRule="auto"/>
        <w:jc w:val="both"/>
        <w:rPr>
          <w:rFonts w:ascii="Times New Roman" w:hAnsi="Times New Roman" w:cs="Times New Roman"/>
          <w:sz w:val="24"/>
          <w:szCs w:val="24"/>
        </w:rPr>
      </w:pPr>
      <w:r w:rsidRPr="00F10146">
        <w:rPr>
          <w:rFonts w:ascii="Times New Roman" w:hAnsi="Times New Roman" w:cs="Times New Roman"/>
          <w:sz w:val="24"/>
          <w:szCs w:val="24"/>
        </w:rPr>
        <w:t>Az ellátottak önkiszolgáló képessége 90%-</w:t>
      </w:r>
      <w:proofErr w:type="spellStart"/>
      <w:r w:rsidRPr="00F10146">
        <w:rPr>
          <w:rFonts w:ascii="Times New Roman" w:hAnsi="Times New Roman" w:cs="Times New Roman"/>
          <w:sz w:val="24"/>
          <w:szCs w:val="24"/>
        </w:rPr>
        <w:t>ban</w:t>
      </w:r>
      <w:proofErr w:type="spellEnd"/>
      <w:r w:rsidRPr="00F10146">
        <w:rPr>
          <w:rFonts w:ascii="Times New Roman" w:hAnsi="Times New Roman" w:cs="Times New Roman"/>
          <w:sz w:val="24"/>
          <w:szCs w:val="24"/>
        </w:rPr>
        <w:t xml:space="preserve"> 4 órán túli gondozást igényel, teljes vagy részleges önellátásra képtelenek. Jellemzően az alábbi betegségek fordulnak elő az ellátottak körében: </w:t>
      </w:r>
      <w:proofErr w:type="spellStart"/>
      <w:r w:rsidRPr="00F10146">
        <w:rPr>
          <w:rFonts w:ascii="Times New Roman" w:hAnsi="Times New Roman" w:cs="Times New Roman"/>
          <w:sz w:val="24"/>
          <w:szCs w:val="24"/>
        </w:rPr>
        <w:t>hypertonia</w:t>
      </w:r>
      <w:proofErr w:type="spellEnd"/>
      <w:r w:rsidRPr="00F10146">
        <w:rPr>
          <w:rFonts w:ascii="Times New Roman" w:hAnsi="Times New Roman" w:cs="Times New Roman"/>
          <w:sz w:val="24"/>
          <w:szCs w:val="24"/>
        </w:rPr>
        <w:t xml:space="preserve">, </w:t>
      </w:r>
      <w:proofErr w:type="spellStart"/>
      <w:r w:rsidRPr="00F10146">
        <w:rPr>
          <w:rFonts w:ascii="Times New Roman" w:hAnsi="Times New Roman" w:cs="Times New Roman"/>
          <w:sz w:val="24"/>
          <w:szCs w:val="24"/>
        </w:rPr>
        <w:t>demencia</w:t>
      </w:r>
      <w:proofErr w:type="spellEnd"/>
      <w:r w:rsidRPr="00F10146">
        <w:rPr>
          <w:rFonts w:ascii="Times New Roman" w:hAnsi="Times New Roman" w:cs="Times New Roman"/>
          <w:sz w:val="24"/>
          <w:szCs w:val="24"/>
        </w:rPr>
        <w:t xml:space="preserve">, stroke, </w:t>
      </w:r>
      <w:proofErr w:type="spellStart"/>
      <w:r w:rsidRPr="00F10146">
        <w:rPr>
          <w:rFonts w:ascii="Times New Roman" w:hAnsi="Times New Roman" w:cs="Times New Roman"/>
          <w:sz w:val="24"/>
          <w:szCs w:val="24"/>
        </w:rPr>
        <w:t>cardio-vasculáris</w:t>
      </w:r>
      <w:proofErr w:type="spellEnd"/>
      <w:r w:rsidRPr="00F10146">
        <w:rPr>
          <w:rFonts w:ascii="Times New Roman" w:hAnsi="Times New Roman" w:cs="Times New Roman"/>
          <w:sz w:val="24"/>
          <w:szCs w:val="24"/>
        </w:rPr>
        <w:t xml:space="preserve"> zavar, ISZB, combnyaktörés, lábszárfekély, beszűkült mozgás a magas életkorból adódóan.</w:t>
      </w:r>
    </w:p>
    <w:p w:rsidR="00001043" w:rsidRPr="00ED592C" w:rsidRDefault="00001043" w:rsidP="00EC2215">
      <w:pPr>
        <w:spacing w:after="120" w:line="360" w:lineRule="auto"/>
        <w:jc w:val="both"/>
        <w:rPr>
          <w:rFonts w:ascii="Times New Roman" w:hAnsi="Times New Roman" w:cs="Times New Roman"/>
          <w:b/>
          <w:sz w:val="24"/>
          <w:szCs w:val="24"/>
        </w:rPr>
      </w:pPr>
      <w:r w:rsidRPr="00ED592C">
        <w:rPr>
          <w:rFonts w:ascii="Times New Roman" w:hAnsi="Times New Roman" w:cs="Times New Roman"/>
          <w:b/>
          <w:sz w:val="24"/>
          <w:szCs w:val="24"/>
        </w:rPr>
        <w:t>Intézményi elhelyezésre várakozók jellemzése:</w:t>
      </w:r>
    </w:p>
    <w:p w:rsidR="00001043" w:rsidRPr="00C27604" w:rsidRDefault="00BA629B" w:rsidP="00757E2C">
      <w:pPr>
        <w:spacing w:line="360" w:lineRule="auto"/>
        <w:jc w:val="both"/>
        <w:rPr>
          <w:rFonts w:ascii="Times New Roman" w:hAnsi="Times New Roman" w:cs="Times New Roman"/>
          <w:color w:val="FF0000"/>
          <w:sz w:val="24"/>
          <w:szCs w:val="24"/>
        </w:rPr>
      </w:pPr>
      <w:r>
        <w:rPr>
          <w:rFonts w:ascii="Times New Roman" w:hAnsi="Times New Roman" w:cs="Times New Roman"/>
          <w:color w:val="00B050"/>
          <w:sz w:val="24"/>
          <w:szCs w:val="24"/>
        </w:rPr>
        <w:t>A</w:t>
      </w:r>
      <w:r w:rsidR="00F10146" w:rsidRPr="00F10146">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Szentesi Kórház </w:t>
      </w:r>
      <w:r w:rsidRPr="00CF5B1E">
        <w:rPr>
          <w:rFonts w:ascii="Times New Roman" w:hAnsi="Times New Roman" w:cs="Times New Roman"/>
          <w:color w:val="00B050"/>
          <w:sz w:val="24"/>
          <w:szCs w:val="24"/>
        </w:rPr>
        <w:t>ápolási osztály</w:t>
      </w:r>
      <w:r>
        <w:rPr>
          <w:rFonts w:ascii="Times New Roman" w:hAnsi="Times New Roman" w:cs="Times New Roman"/>
          <w:color w:val="00B050"/>
          <w:sz w:val="24"/>
          <w:szCs w:val="24"/>
        </w:rPr>
        <w:t>ának</w:t>
      </w:r>
      <w:r w:rsidRPr="00CF5B1E">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megszűnése </w:t>
      </w:r>
      <w:r w:rsidR="00B31F00">
        <w:rPr>
          <w:rFonts w:ascii="Times New Roman" w:hAnsi="Times New Roman" w:cs="Times New Roman"/>
          <w:color w:val="00B050"/>
          <w:sz w:val="24"/>
          <w:szCs w:val="24"/>
        </w:rPr>
        <w:t>óta</w:t>
      </w:r>
      <w:r w:rsidR="00F10146" w:rsidRPr="00F10146">
        <w:rPr>
          <w:rFonts w:ascii="Times New Roman" w:hAnsi="Times New Roman" w:cs="Times New Roman"/>
          <w:color w:val="00B050"/>
          <w:sz w:val="24"/>
          <w:szCs w:val="24"/>
        </w:rPr>
        <w:t xml:space="preserve"> az aktív kórházi kezelés után a betegeket otthonukba </w:t>
      </w:r>
      <w:proofErr w:type="gramStart"/>
      <w:r w:rsidR="00F10146" w:rsidRPr="00F10146">
        <w:rPr>
          <w:rFonts w:ascii="Times New Roman" w:hAnsi="Times New Roman" w:cs="Times New Roman"/>
          <w:color w:val="00B050"/>
          <w:sz w:val="24"/>
          <w:szCs w:val="24"/>
        </w:rPr>
        <w:t>bocsájtják</w:t>
      </w:r>
      <w:proofErr w:type="gramEnd"/>
      <w:r w:rsidR="00F10146" w:rsidRPr="00F10146">
        <w:rPr>
          <w:rFonts w:ascii="Times New Roman" w:hAnsi="Times New Roman" w:cs="Times New Roman"/>
          <w:color w:val="00B050"/>
          <w:sz w:val="24"/>
          <w:szCs w:val="24"/>
        </w:rPr>
        <w:t xml:space="preserve"> és sokan innen kerülnek felvételre.</w:t>
      </w:r>
      <w:r w:rsidR="00F10146" w:rsidRPr="00F10146">
        <w:rPr>
          <w:color w:val="00B050"/>
        </w:rPr>
        <w:t xml:space="preserve"> </w:t>
      </w:r>
      <w:r w:rsidR="00001043" w:rsidRPr="00F10146">
        <w:rPr>
          <w:rFonts w:ascii="Times New Roman" w:hAnsi="Times New Roman" w:cs="Times New Roman"/>
          <w:sz w:val="24"/>
          <w:szCs w:val="24"/>
        </w:rPr>
        <w:t xml:space="preserve">Általános állapotuk gyenge, több súlyos betegséggel küzdenek. A leginkább jellemzők a különféle daganatos betegségek, fekélyek, keringési </w:t>
      </w:r>
      <w:proofErr w:type="gramStart"/>
      <w:r w:rsidR="00001043" w:rsidRPr="00F10146">
        <w:rPr>
          <w:rFonts w:ascii="Times New Roman" w:hAnsi="Times New Roman" w:cs="Times New Roman"/>
          <w:sz w:val="24"/>
          <w:szCs w:val="24"/>
        </w:rPr>
        <w:t>problémák</w:t>
      </w:r>
      <w:proofErr w:type="gramEnd"/>
      <w:r w:rsidR="00001043" w:rsidRPr="00F10146">
        <w:rPr>
          <w:rFonts w:ascii="Times New Roman" w:hAnsi="Times New Roman" w:cs="Times New Roman"/>
          <w:sz w:val="24"/>
          <w:szCs w:val="24"/>
        </w:rPr>
        <w:t xml:space="preserve">, súlyos </w:t>
      </w:r>
      <w:proofErr w:type="spellStart"/>
      <w:r w:rsidR="00001043" w:rsidRPr="00F10146">
        <w:rPr>
          <w:rFonts w:ascii="Times New Roman" w:hAnsi="Times New Roman" w:cs="Times New Roman"/>
          <w:sz w:val="24"/>
          <w:szCs w:val="24"/>
        </w:rPr>
        <w:t>demencia</w:t>
      </w:r>
      <w:proofErr w:type="spellEnd"/>
      <w:r w:rsidR="00001043" w:rsidRPr="00F10146">
        <w:rPr>
          <w:rFonts w:ascii="Times New Roman" w:hAnsi="Times New Roman" w:cs="Times New Roman"/>
          <w:sz w:val="24"/>
          <w:szCs w:val="24"/>
        </w:rPr>
        <w:t>. Általánosságban elmondható, hogy kórházi gyógykezelésre nem szorulnak, de szakápolásra igen.</w:t>
      </w:r>
    </w:p>
    <w:p w:rsidR="00001043" w:rsidRPr="00C27604" w:rsidRDefault="00001043" w:rsidP="00523C29">
      <w:pPr>
        <w:spacing w:after="0" w:line="360" w:lineRule="auto"/>
        <w:jc w:val="both"/>
        <w:rPr>
          <w:rFonts w:ascii="Times New Roman" w:hAnsi="Times New Roman" w:cs="Times New Roman"/>
          <w:color w:val="FF0000"/>
          <w:sz w:val="24"/>
          <w:szCs w:val="24"/>
        </w:rPr>
      </w:pPr>
      <w:r w:rsidRPr="00EA2532">
        <w:rPr>
          <w:rFonts w:ascii="Times New Roman" w:hAnsi="Times New Roman" w:cs="Times New Roman"/>
          <w:color w:val="000000" w:themeColor="text1"/>
          <w:sz w:val="24"/>
          <w:szCs w:val="24"/>
        </w:rPr>
        <w:t xml:space="preserve">Jelenleg </w:t>
      </w:r>
      <w:r w:rsidR="00ED592C" w:rsidRPr="00ED592C">
        <w:rPr>
          <w:rFonts w:ascii="Times New Roman" w:hAnsi="Times New Roman" w:cs="Times New Roman"/>
          <w:color w:val="00B050"/>
          <w:sz w:val="24"/>
          <w:szCs w:val="24"/>
        </w:rPr>
        <w:t xml:space="preserve">33 </w:t>
      </w:r>
      <w:r w:rsidRPr="00ED592C">
        <w:rPr>
          <w:rFonts w:ascii="Times New Roman" w:hAnsi="Times New Roman" w:cs="Times New Roman"/>
          <w:color w:val="00B050"/>
          <w:sz w:val="24"/>
          <w:szCs w:val="24"/>
        </w:rPr>
        <w:t xml:space="preserve">fő </w:t>
      </w:r>
      <w:r w:rsidRPr="00EA2532">
        <w:rPr>
          <w:rFonts w:ascii="Times New Roman" w:hAnsi="Times New Roman" w:cs="Times New Roman"/>
          <w:color w:val="000000" w:themeColor="text1"/>
          <w:sz w:val="24"/>
          <w:szCs w:val="24"/>
        </w:rPr>
        <w:t xml:space="preserve">várakozik intézményi elhelyezésre, közülük </w:t>
      </w:r>
      <w:r w:rsidRPr="00ED592C">
        <w:rPr>
          <w:rFonts w:ascii="Times New Roman" w:hAnsi="Times New Roman" w:cs="Times New Roman"/>
          <w:color w:val="00B050"/>
          <w:sz w:val="24"/>
          <w:szCs w:val="24"/>
        </w:rPr>
        <w:t>1</w:t>
      </w:r>
      <w:r w:rsidR="00ED592C" w:rsidRPr="00ED592C">
        <w:rPr>
          <w:rFonts w:ascii="Times New Roman" w:hAnsi="Times New Roman" w:cs="Times New Roman"/>
          <w:color w:val="00B050"/>
          <w:sz w:val="24"/>
          <w:szCs w:val="24"/>
        </w:rPr>
        <w:t>7</w:t>
      </w:r>
      <w:r w:rsidRPr="00ED592C">
        <w:rPr>
          <w:rFonts w:ascii="Times New Roman" w:hAnsi="Times New Roman" w:cs="Times New Roman"/>
          <w:color w:val="00B050"/>
          <w:sz w:val="24"/>
          <w:szCs w:val="24"/>
        </w:rPr>
        <w:t xml:space="preserve"> fő </w:t>
      </w:r>
      <w:r w:rsidRPr="00EA2532">
        <w:rPr>
          <w:rFonts w:ascii="Times New Roman" w:hAnsi="Times New Roman" w:cs="Times New Roman"/>
          <w:color w:val="000000" w:themeColor="text1"/>
          <w:sz w:val="24"/>
          <w:szCs w:val="24"/>
        </w:rPr>
        <w:t xml:space="preserve">férfi és </w:t>
      </w:r>
      <w:r w:rsidRPr="00ED592C">
        <w:rPr>
          <w:rFonts w:ascii="Times New Roman" w:hAnsi="Times New Roman" w:cs="Times New Roman"/>
          <w:color w:val="00B050"/>
          <w:sz w:val="24"/>
          <w:szCs w:val="24"/>
        </w:rPr>
        <w:t>1</w:t>
      </w:r>
      <w:r w:rsidR="00ED592C" w:rsidRPr="00ED592C">
        <w:rPr>
          <w:rFonts w:ascii="Times New Roman" w:hAnsi="Times New Roman" w:cs="Times New Roman"/>
          <w:color w:val="00B050"/>
          <w:sz w:val="24"/>
          <w:szCs w:val="24"/>
        </w:rPr>
        <w:t>6</w:t>
      </w:r>
      <w:r w:rsidRPr="00ED592C">
        <w:rPr>
          <w:rFonts w:ascii="Times New Roman" w:hAnsi="Times New Roman" w:cs="Times New Roman"/>
          <w:color w:val="00B050"/>
          <w:sz w:val="24"/>
          <w:szCs w:val="24"/>
        </w:rPr>
        <w:t xml:space="preserve"> fő </w:t>
      </w:r>
      <w:r w:rsidRPr="00EA2532">
        <w:rPr>
          <w:rFonts w:ascii="Times New Roman" w:hAnsi="Times New Roman" w:cs="Times New Roman"/>
          <w:color w:val="000000" w:themeColor="text1"/>
          <w:sz w:val="24"/>
          <w:szCs w:val="24"/>
        </w:rPr>
        <w:t>nő.</w:t>
      </w:r>
    </w:p>
    <w:p w:rsidR="00847A6D" w:rsidRPr="00A96FC2" w:rsidRDefault="00001043" w:rsidP="00A96FC2">
      <w:pPr>
        <w:spacing w:line="360" w:lineRule="auto"/>
        <w:jc w:val="both"/>
        <w:rPr>
          <w:rFonts w:ascii="Times New Roman" w:hAnsi="Times New Roman" w:cs="Times New Roman"/>
          <w:color w:val="FF0000"/>
          <w:sz w:val="24"/>
          <w:szCs w:val="24"/>
        </w:rPr>
      </w:pPr>
      <w:r w:rsidRPr="00C27604">
        <w:rPr>
          <w:rFonts w:ascii="Times New Roman" w:hAnsi="Times New Roman" w:cs="Times New Roman"/>
          <w:noProof/>
          <w:color w:val="FF0000"/>
          <w:sz w:val="24"/>
          <w:szCs w:val="24"/>
          <w:lang w:eastAsia="hu-HU"/>
        </w:rPr>
        <w:drawing>
          <wp:inline distT="0" distB="0" distL="0" distR="0">
            <wp:extent cx="4700421" cy="2758203"/>
            <wp:effectExtent l="0" t="0" r="5080" b="4445"/>
            <wp:docPr id="6"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C62E0" w:rsidRDefault="00DC62E0" w:rsidP="003C62EC">
      <w:pPr>
        <w:spacing w:after="0" w:line="360" w:lineRule="auto"/>
        <w:jc w:val="both"/>
        <w:rPr>
          <w:rFonts w:ascii="Times New Roman" w:hAnsi="Times New Roman" w:cs="Times New Roman"/>
          <w:b/>
          <w:color w:val="000000" w:themeColor="text1"/>
          <w:sz w:val="24"/>
          <w:szCs w:val="24"/>
        </w:rPr>
      </w:pPr>
    </w:p>
    <w:p w:rsidR="00001043" w:rsidRPr="007D5D55" w:rsidRDefault="00001043" w:rsidP="003C62EC">
      <w:pPr>
        <w:spacing w:after="0" w:line="360" w:lineRule="auto"/>
        <w:jc w:val="both"/>
        <w:rPr>
          <w:rFonts w:ascii="Times New Roman" w:hAnsi="Times New Roman" w:cs="Times New Roman"/>
          <w:b/>
          <w:color w:val="000000" w:themeColor="text1"/>
          <w:sz w:val="24"/>
          <w:szCs w:val="24"/>
        </w:rPr>
      </w:pPr>
      <w:r w:rsidRPr="007D5D55">
        <w:rPr>
          <w:rFonts w:ascii="Times New Roman" w:hAnsi="Times New Roman" w:cs="Times New Roman"/>
          <w:b/>
          <w:color w:val="000000" w:themeColor="text1"/>
          <w:sz w:val="24"/>
          <w:szCs w:val="24"/>
        </w:rPr>
        <w:t>Soron kívüli elhelyezési igény:</w:t>
      </w:r>
    </w:p>
    <w:p w:rsidR="00001043" w:rsidRPr="007D5D55" w:rsidRDefault="00001043" w:rsidP="00757E2C">
      <w:pPr>
        <w:spacing w:line="360" w:lineRule="auto"/>
        <w:jc w:val="both"/>
        <w:rPr>
          <w:rFonts w:ascii="Times New Roman" w:hAnsi="Times New Roman" w:cs="Times New Roman"/>
          <w:color w:val="000000" w:themeColor="text1"/>
          <w:sz w:val="24"/>
          <w:szCs w:val="24"/>
        </w:rPr>
      </w:pPr>
      <w:r w:rsidRPr="007D5D55">
        <w:rPr>
          <w:rFonts w:ascii="Times New Roman" w:hAnsi="Times New Roman" w:cs="Times New Roman"/>
          <w:color w:val="000000" w:themeColor="text1"/>
          <w:sz w:val="24"/>
          <w:szCs w:val="24"/>
        </w:rPr>
        <w:t>Az intézményi kérelmek 80-90 %-</w:t>
      </w:r>
      <w:proofErr w:type="gramStart"/>
      <w:r w:rsidRPr="007D5D55">
        <w:rPr>
          <w:rFonts w:ascii="Times New Roman" w:hAnsi="Times New Roman" w:cs="Times New Roman"/>
          <w:color w:val="000000" w:themeColor="text1"/>
          <w:sz w:val="24"/>
          <w:szCs w:val="24"/>
        </w:rPr>
        <w:t>a</w:t>
      </w:r>
      <w:proofErr w:type="gramEnd"/>
      <w:r w:rsidRPr="007D5D55">
        <w:rPr>
          <w:rFonts w:ascii="Times New Roman" w:hAnsi="Times New Roman" w:cs="Times New Roman"/>
          <w:color w:val="000000" w:themeColor="text1"/>
          <w:sz w:val="24"/>
          <w:szCs w:val="24"/>
        </w:rPr>
        <w:t xml:space="preserve"> </w:t>
      </w:r>
      <w:proofErr w:type="spellStart"/>
      <w:r w:rsidRPr="007D5D55">
        <w:rPr>
          <w:rFonts w:ascii="Times New Roman" w:hAnsi="Times New Roman" w:cs="Times New Roman"/>
          <w:color w:val="000000" w:themeColor="text1"/>
          <w:sz w:val="24"/>
          <w:szCs w:val="24"/>
        </w:rPr>
        <w:t>a</w:t>
      </w:r>
      <w:proofErr w:type="spellEnd"/>
      <w:r w:rsidRPr="007D5D55">
        <w:rPr>
          <w:rFonts w:ascii="Times New Roman" w:hAnsi="Times New Roman" w:cs="Times New Roman"/>
          <w:color w:val="000000" w:themeColor="text1"/>
          <w:sz w:val="24"/>
          <w:szCs w:val="24"/>
        </w:rPr>
        <w:t xml:space="preserve"> soronkívüliség jelölésével érkezik be.</w:t>
      </w:r>
    </w:p>
    <w:tbl>
      <w:tblPr>
        <w:tblStyle w:val="Rcsostblzat"/>
        <w:tblW w:w="0" w:type="auto"/>
        <w:tblInd w:w="284" w:type="dxa"/>
        <w:tblLook w:val="04A0" w:firstRow="1" w:lastRow="0" w:firstColumn="1" w:lastColumn="0" w:noHBand="0" w:noVBand="1"/>
      </w:tblPr>
      <w:tblGrid>
        <w:gridCol w:w="756"/>
        <w:gridCol w:w="1296"/>
        <w:gridCol w:w="2225"/>
      </w:tblGrid>
      <w:tr w:rsidR="00C27604" w:rsidRPr="00C27604" w:rsidTr="007D5D55">
        <w:tc>
          <w:tcPr>
            <w:tcW w:w="756" w:type="dxa"/>
            <w:vAlign w:val="center"/>
          </w:tcPr>
          <w:p w:rsidR="00001043" w:rsidRPr="007D5D55" w:rsidRDefault="00001043" w:rsidP="00487F77">
            <w:pPr>
              <w:spacing w:line="360" w:lineRule="auto"/>
              <w:jc w:val="center"/>
              <w:rPr>
                <w:rFonts w:ascii="Times New Roman" w:hAnsi="Times New Roman" w:cs="Times New Roman"/>
                <w:b/>
                <w:color w:val="000000" w:themeColor="text1"/>
                <w:sz w:val="24"/>
                <w:szCs w:val="24"/>
              </w:rPr>
            </w:pPr>
            <w:r w:rsidRPr="007D5D55">
              <w:rPr>
                <w:rFonts w:ascii="Times New Roman" w:hAnsi="Times New Roman" w:cs="Times New Roman"/>
                <w:b/>
                <w:color w:val="000000" w:themeColor="text1"/>
                <w:sz w:val="24"/>
                <w:szCs w:val="24"/>
              </w:rPr>
              <w:t>Év</w:t>
            </w:r>
          </w:p>
        </w:tc>
        <w:tc>
          <w:tcPr>
            <w:tcW w:w="1296" w:type="dxa"/>
            <w:vAlign w:val="center"/>
          </w:tcPr>
          <w:p w:rsidR="00001043" w:rsidRPr="007D5D55" w:rsidRDefault="006D04D7" w:rsidP="00487F77">
            <w:pPr>
              <w:spacing w:line="360" w:lineRule="auto"/>
              <w:jc w:val="center"/>
              <w:rPr>
                <w:rFonts w:ascii="Times New Roman" w:hAnsi="Times New Roman" w:cs="Times New Roman"/>
                <w:b/>
                <w:color w:val="000000" w:themeColor="text1"/>
                <w:sz w:val="24"/>
                <w:szCs w:val="24"/>
              </w:rPr>
            </w:pPr>
            <w:r w:rsidRPr="007D5D55">
              <w:rPr>
                <w:rFonts w:ascii="Times New Roman" w:hAnsi="Times New Roman" w:cs="Times New Roman"/>
                <w:b/>
                <w:color w:val="000000" w:themeColor="text1"/>
                <w:sz w:val="24"/>
                <w:szCs w:val="24"/>
              </w:rPr>
              <w:t>Soron kívüli elhelyezési igény (fő)</w:t>
            </w:r>
          </w:p>
        </w:tc>
        <w:tc>
          <w:tcPr>
            <w:tcW w:w="2225" w:type="dxa"/>
            <w:vAlign w:val="center"/>
          </w:tcPr>
          <w:p w:rsidR="00001043" w:rsidRPr="007D5D55" w:rsidRDefault="00001043" w:rsidP="00487F77">
            <w:pPr>
              <w:spacing w:line="360" w:lineRule="auto"/>
              <w:jc w:val="center"/>
              <w:rPr>
                <w:rFonts w:ascii="Times New Roman" w:hAnsi="Times New Roman" w:cs="Times New Roman"/>
                <w:b/>
                <w:color w:val="000000" w:themeColor="text1"/>
                <w:sz w:val="24"/>
                <w:szCs w:val="24"/>
              </w:rPr>
            </w:pPr>
            <w:r w:rsidRPr="007D5D55">
              <w:rPr>
                <w:rFonts w:ascii="Times New Roman" w:hAnsi="Times New Roman" w:cs="Times New Roman"/>
                <w:b/>
                <w:color w:val="000000" w:themeColor="text1"/>
                <w:sz w:val="24"/>
                <w:szCs w:val="24"/>
              </w:rPr>
              <w:t>Ebből, a tárgyévben felvettek száma</w:t>
            </w:r>
            <w:r w:rsidR="006D04D7" w:rsidRPr="007D5D55">
              <w:rPr>
                <w:rFonts w:ascii="Times New Roman" w:hAnsi="Times New Roman" w:cs="Times New Roman"/>
                <w:b/>
                <w:color w:val="000000" w:themeColor="text1"/>
                <w:sz w:val="24"/>
                <w:szCs w:val="24"/>
              </w:rPr>
              <w:t xml:space="preserve"> (fő)</w:t>
            </w:r>
          </w:p>
        </w:tc>
      </w:tr>
      <w:tr w:rsidR="00C27604" w:rsidRPr="00C27604" w:rsidTr="007D5D55">
        <w:tc>
          <w:tcPr>
            <w:tcW w:w="756" w:type="dxa"/>
            <w:vAlign w:val="center"/>
          </w:tcPr>
          <w:p w:rsidR="00001043" w:rsidRPr="007D5D55" w:rsidRDefault="00001043" w:rsidP="00487F77">
            <w:pPr>
              <w:spacing w:line="360" w:lineRule="auto"/>
              <w:jc w:val="center"/>
              <w:rPr>
                <w:rFonts w:ascii="Times New Roman" w:hAnsi="Times New Roman" w:cs="Times New Roman"/>
                <w:color w:val="000000" w:themeColor="text1"/>
                <w:sz w:val="24"/>
                <w:szCs w:val="24"/>
              </w:rPr>
            </w:pPr>
            <w:r w:rsidRPr="007D5D55">
              <w:rPr>
                <w:rFonts w:ascii="Times New Roman" w:hAnsi="Times New Roman" w:cs="Times New Roman"/>
                <w:color w:val="000000" w:themeColor="text1"/>
                <w:sz w:val="24"/>
                <w:szCs w:val="24"/>
              </w:rPr>
              <w:t>2019.</w:t>
            </w:r>
          </w:p>
        </w:tc>
        <w:tc>
          <w:tcPr>
            <w:tcW w:w="1296" w:type="dxa"/>
            <w:vAlign w:val="center"/>
          </w:tcPr>
          <w:p w:rsidR="00001043" w:rsidRPr="007D5D55" w:rsidRDefault="00001043" w:rsidP="00487F77">
            <w:pPr>
              <w:spacing w:line="360" w:lineRule="auto"/>
              <w:jc w:val="center"/>
              <w:rPr>
                <w:rFonts w:ascii="Times New Roman" w:hAnsi="Times New Roman" w:cs="Times New Roman"/>
                <w:color w:val="000000" w:themeColor="text1"/>
                <w:sz w:val="24"/>
                <w:szCs w:val="24"/>
              </w:rPr>
            </w:pPr>
            <w:r w:rsidRPr="007D5D55">
              <w:rPr>
                <w:rFonts w:ascii="Times New Roman" w:hAnsi="Times New Roman" w:cs="Times New Roman"/>
                <w:color w:val="000000" w:themeColor="text1"/>
                <w:sz w:val="24"/>
                <w:szCs w:val="24"/>
              </w:rPr>
              <w:t>21</w:t>
            </w:r>
          </w:p>
        </w:tc>
        <w:tc>
          <w:tcPr>
            <w:tcW w:w="2225" w:type="dxa"/>
            <w:vAlign w:val="center"/>
          </w:tcPr>
          <w:p w:rsidR="00001043" w:rsidRPr="007D5D55" w:rsidRDefault="00001043" w:rsidP="00487F77">
            <w:pPr>
              <w:spacing w:line="360" w:lineRule="auto"/>
              <w:jc w:val="center"/>
              <w:rPr>
                <w:rFonts w:ascii="Times New Roman" w:hAnsi="Times New Roman" w:cs="Times New Roman"/>
                <w:color w:val="000000" w:themeColor="text1"/>
                <w:sz w:val="24"/>
                <w:szCs w:val="24"/>
              </w:rPr>
            </w:pPr>
            <w:r w:rsidRPr="007D5D55">
              <w:rPr>
                <w:rFonts w:ascii="Times New Roman" w:hAnsi="Times New Roman" w:cs="Times New Roman"/>
                <w:color w:val="000000" w:themeColor="text1"/>
                <w:sz w:val="24"/>
                <w:szCs w:val="24"/>
              </w:rPr>
              <w:t>6</w:t>
            </w:r>
          </w:p>
        </w:tc>
      </w:tr>
      <w:tr w:rsidR="00001043" w:rsidRPr="00C27604" w:rsidTr="007D5D55">
        <w:tc>
          <w:tcPr>
            <w:tcW w:w="756" w:type="dxa"/>
            <w:vAlign w:val="center"/>
          </w:tcPr>
          <w:p w:rsidR="00001043" w:rsidRPr="007D5D55" w:rsidRDefault="00001043" w:rsidP="00487F77">
            <w:pPr>
              <w:spacing w:line="360" w:lineRule="auto"/>
              <w:jc w:val="center"/>
              <w:rPr>
                <w:rFonts w:ascii="Times New Roman" w:hAnsi="Times New Roman" w:cs="Times New Roman"/>
                <w:color w:val="000000" w:themeColor="text1"/>
                <w:sz w:val="24"/>
                <w:szCs w:val="24"/>
              </w:rPr>
            </w:pPr>
            <w:r w:rsidRPr="007D5D55">
              <w:rPr>
                <w:rFonts w:ascii="Times New Roman" w:hAnsi="Times New Roman" w:cs="Times New Roman"/>
                <w:color w:val="000000" w:themeColor="text1"/>
                <w:sz w:val="24"/>
                <w:szCs w:val="24"/>
              </w:rPr>
              <w:t>2020.</w:t>
            </w:r>
          </w:p>
        </w:tc>
        <w:tc>
          <w:tcPr>
            <w:tcW w:w="1296" w:type="dxa"/>
            <w:vAlign w:val="center"/>
          </w:tcPr>
          <w:p w:rsidR="00001043" w:rsidRPr="007D5D55" w:rsidRDefault="00001043" w:rsidP="00487F77">
            <w:pPr>
              <w:spacing w:line="360" w:lineRule="auto"/>
              <w:jc w:val="center"/>
              <w:rPr>
                <w:rFonts w:ascii="Times New Roman" w:hAnsi="Times New Roman" w:cs="Times New Roman"/>
                <w:color w:val="000000" w:themeColor="text1"/>
                <w:sz w:val="24"/>
                <w:szCs w:val="24"/>
              </w:rPr>
            </w:pPr>
            <w:r w:rsidRPr="007D5D55">
              <w:rPr>
                <w:rFonts w:ascii="Times New Roman" w:hAnsi="Times New Roman" w:cs="Times New Roman"/>
                <w:color w:val="000000" w:themeColor="text1"/>
                <w:sz w:val="24"/>
                <w:szCs w:val="24"/>
              </w:rPr>
              <w:t>17</w:t>
            </w:r>
          </w:p>
        </w:tc>
        <w:tc>
          <w:tcPr>
            <w:tcW w:w="2225" w:type="dxa"/>
            <w:vAlign w:val="center"/>
          </w:tcPr>
          <w:p w:rsidR="00001043" w:rsidRPr="007D5D55" w:rsidRDefault="00001043" w:rsidP="00487F77">
            <w:pPr>
              <w:spacing w:line="360" w:lineRule="auto"/>
              <w:jc w:val="center"/>
              <w:rPr>
                <w:rFonts w:ascii="Times New Roman" w:hAnsi="Times New Roman" w:cs="Times New Roman"/>
                <w:color w:val="000000" w:themeColor="text1"/>
                <w:sz w:val="24"/>
                <w:szCs w:val="24"/>
              </w:rPr>
            </w:pPr>
            <w:r w:rsidRPr="007D5D55">
              <w:rPr>
                <w:rFonts w:ascii="Times New Roman" w:hAnsi="Times New Roman" w:cs="Times New Roman"/>
                <w:color w:val="000000" w:themeColor="text1"/>
                <w:sz w:val="24"/>
                <w:szCs w:val="24"/>
              </w:rPr>
              <w:t>8</w:t>
            </w:r>
          </w:p>
        </w:tc>
      </w:tr>
      <w:tr w:rsidR="007D5D55" w:rsidRPr="00C27604" w:rsidTr="007D5D55">
        <w:tc>
          <w:tcPr>
            <w:tcW w:w="756" w:type="dxa"/>
            <w:vAlign w:val="center"/>
          </w:tcPr>
          <w:p w:rsidR="007D5D55" w:rsidRPr="007D5D55" w:rsidRDefault="007D5D55" w:rsidP="00487F77">
            <w:pPr>
              <w:spacing w:line="360" w:lineRule="auto"/>
              <w:jc w:val="center"/>
              <w:rPr>
                <w:rFonts w:ascii="Times New Roman" w:hAnsi="Times New Roman" w:cs="Times New Roman"/>
                <w:color w:val="00B050"/>
                <w:sz w:val="24"/>
                <w:szCs w:val="24"/>
              </w:rPr>
            </w:pPr>
            <w:r w:rsidRPr="007D5D55">
              <w:rPr>
                <w:rFonts w:ascii="Times New Roman" w:hAnsi="Times New Roman" w:cs="Times New Roman"/>
                <w:color w:val="00B050"/>
                <w:sz w:val="24"/>
                <w:szCs w:val="24"/>
              </w:rPr>
              <w:t>2021.</w:t>
            </w:r>
          </w:p>
        </w:tc>
        <w:tc>
          <w:tcPr>
            <w:tcW w:w="1296" w:type="dxa"/>
            <w:vAlign w:val="center"/>
          </w:tcPr>
          <w:p w:rsidR="007D5D55" w:rsidRPr="007D5D55" w:rsidRDefault="007D5D55" w:rsidP="00487F77">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30</w:t>
            </w:r>
          </w:p>
        </w:tc>
        <w:tc>
          <w:tcPr>
            <w:tcW w:w="2225" w:type="dxa"/>
            <w:vAlign w:val="center"/>
          </w:tcPr>
          <w:p w:rsidR="007D5D55" w:rsidRPr="007D5D55" w:rsidRDefault="007D5D55" w:rsidP="00487F77">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18</w:t>
            </w:r>
          </w:p>
        </w:tc>
      </w:tr>
      <w:tr w:rsidR="007D5D55" w:rsidRPr="00C27604" w:rsidTr="007D5D55">
        <w:tc>
          <w:tcPr>
            <w:tcW w:w="756" w:type="dxa"/>
            <w:vAlign w:val="center"/>
          </w:tcPr>
          <w:p w:rsidR="007D5D55" w:rsidRPr="007D5D55" w:rsidRDefault="007D5D55" w:rsidP="00487F77">
            <w:pPr>
              <w:spacing w:line="360" w:lineRule="auto"/>
              <w:jc w:val="center"/>
              <w:rPr>
                <w:rFonts w:ascii="Times New Roman" w:hAnsi="Times New Roman" w:cs="Times New Roman"/>
                <w:color w:val="00B050"/>
                <w:sz w:val="24"/>
                <w:szCs w:val="24"/>
              </w:rPr>
            </w:pPr>
            <w:r w:rsidRPr="007D5D55">
              <w:rPr>
                <w:rFonts w:ascii="Times New Roman" w:hAnsi="Times New Roman" w:cs="Times New Roman"/>
                <w:color w:val="00B050"/>
                <w:sz w:val="24"/>
                <w:szCs w:val="24"/>
              </w:rPr>
              <w:t>2022.</w:t>
            </w:r>
          </w:p>
        </w:tc>
        <w:tc>
          <w:tcPr>
            <w:tcW w:w="1296" w:type="dxa"/>
            <w:vAlign w:val="center"/>
          </w:tcPr>
          <w:p w:rsidR="007D5D55" w:rsidRPr="007D5D55" w:rsidRDefault="007D5D55" w:rsidP="00487F77">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25</w:t>
            </w:r>
          </w:p>
        </w:tc>
        <w:tc>
          <w:tcPr>
            <w:tcW w:w="2225" w:type="dxa"/>
            <w:vAlign w:val="center"/>
          </w:tcPr>
          <w:p w:rsidR="007D5D55" w:rsidRPr="007D5D55" w:rsidRDefault="007D5D55" w:rsidP="00487F77">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10</w:t>
            </w:r>
          </w:p>
        </w:tc>
      </w:tr>
    </w:tbl>
    <w:p w:rsidR="000247EA" w:rsidRPr="00C27604" w:rsidRDefault="000247EA" w:rsidP="000247EA">
      <w:pPr>
        <w:spacing w:after="0" w:line="360" w:lineRule="auto"/>
        <w:jc w:val="both"/>
        <w:rPr>
          <w:rFonts w:ascii="Times New Roman" w:hAnsi="Times New Roman" w:cs="Times New Roman"/>
          <w:color w:val="FF0000"/>
          <w:sz w:val="24"/>
          <w:szCs w:val="24"/>
        </w:rPr>
      </w:pPr>
    </w:p>
    <w:p w:rsidR="00001043" w:rsidRDefault="00EF1FCA" w:rsidP="00DC62E0">
      <w:pPr>
        <w:spacing w:after="120" w:line="360" w:lineRule="auto"/>
        <w:jc w:val="both"/>
        <w:rPr>
          <w:rFonts w:ascii="Times New Roman" w:hAnsi="Times New Roman" w:cs="Times New Roman"/>
          <w:b/>
          <w:sz w:val="24"/>
          <w:szCs w:val="24"/>
        </w:rPr>
      </w:pPr>
      <w:r w:rsidRPr="00EF1FCA">
        <w:rPr>
          <w:rFonts w:ascii="Times New Roman" w:hAnsi="Times New Roman" w:cs="Times New Roman"/>
          <w:b/>
          <w:sz w:val="24"/>
          <w:szCs w:val="24"/>
        </w:rPr>
        <w:t>Karbantartás, felújítás:</w:t>
      </w:r>
    </w:p>
    <w:p w:rsidR="00EF1FCA" w:rsidRPr="00EE64EA" w:rsidRDefault="00EF1FCA" w:rsidP="00EF1FCA">
      <w:pPr>
        <w:spacing w:after="0" w:line="360" w:lineRule="auto"/>
        <w:jc w:val="both"/>
        <w:rPr>
          <w:rFonts w:ascii="Times New Roman" w:hAnsi="Times New Roman" w:cs="Times New Roman"/>
          <w:color w:val="00B050"/>
          <w:sz w:val="24"/>
          <w:szCs w:val="24"/>
        </w:rPr>
      </w:pPr>
      <w:r w:rsidRPr="00B802EF">
        <w:rPr>
          <w:rFonts w:ascii="Times New Roman" w:hAnsi="Times New Roman" w:cs="Times New Roman"/>
          <w:color w:val="00B050"/>
          <w:sz w:val="24"/>
          <w:szCs w:val="24"/>
          <w:lang w:eastAsia="hu-HU"/>
        </w:rPr>
        <w:t xml:space="preserve">Az elmúlt két évben összesen 15 db ágyat vásárolt az intézmény. Ennek is köszönhetően jelenleg </w:t>
      </w:r>
      <w:r>
        <w:rPr>
          <w:rFonts w:ascii="Times New Roman" w:hAnsi="Times New Roman" w:cs="Times New Roman"/>
          <w:color w:val="00B050"/>
          <w:sz w:val="24"/>
          <w:szCs w:val="24"/>
          <w:lang w:eastAsia="hu-HU"/>
        </w:rPr>
        <w:t>a Gondviselés Házában</w:t>
      </w:r>
      <w:r w:rsidRPr="00B802EF">
        <w:rPr>
          <w:rFonts w:ascii="Times New Roman" w:hAnsi="Times New Roman" w:cs="Times New Roman"/>
          <w:color w:val="00B050"/>
          <w:sz w:val="24"/>
          <w:szCs w:val="24"/>
          <w:lang w:eastAsia="hu-HU"/>
        </w:rPr>
        <w:t xml:space="preserve"> már többségében mechanikus, lábpedállal mozgatható vagy több funkciós elektronikus kórházi ágy van</w:t>
      </w:r>
      <w:r w:rsidRPr="00B802EF">
        <w:rPr>
          <w:rFonts w:ascii="Times New Roman" w:hAnsi="Times New Roman" w:cs="Times New Roman"/>
          <w:color w:val="00B050"/>
          <w:lang w:eastAsia="hu-HU"/>
        </w:rPr>
        <w:t xml:space="preserve">. </w:t>
      </w:r>
      <w:r w:rsidRPr="00EE64EA">
        <w:rPr>
          <w:rFonts w:ascii="Times New Roman" w:hAnsi="Times New Roman" w:cs="Times New Roman"/>
          <w:color w:val="00B050"/>
          <w:sz w:val="24"/>
          <w:szCs w:val="24"/>
          <w:lang w:eastAsia="hu-HU"/>
        </w:rPr>
        <w:t>Folyamatos az intézmény eszközeinek karbantartása.</w:t>
      </w:r>
    </w:p>
    <w:p w:rsidR="00EF1FCA" w:rsidRDefault="00EF1FCA" w:rsidP="00857139">
      <w:pPr>
        <w:pStyle w:val="Nincstrkz"/>
        <w:spacing w:after="120" w:line="360" w:lineRule="auto"/>
        <w:jc w:val="both"/>
        <w:rPr>
          <w:color w:val="00B050"/>
          <w:lang w:eastAsia="hu-HU"/>
        </w:rPr>
      </w:pPr>
      <w:r w:rsidRPr="00EF1FCA">
        <w:rPr>
          <w:color w:val="00B050"/>
          <w:lang w:eastAsia="hu-HU"/>
        </w:rPr>
        <w:t xml:space="preserve">2022. év november és december hónapban a kedvező időjárásnak köszönhetően megkezdődött és be is fejeződött az intézmény energetikai felújításának első szakasza. A Gondviselés Házában cserére került </w:t>
      </w:r>
      <w:r w:rsidR="00BC7043">
        <w:rPr>
          <w:color w:val="00B050"/>
          <w:lang w:eastAsia="hu-HU"/>
        </w:rPr>
        <w:t>a korábbi, már elavult gázkazán, i</w:t>
      </w:r>
      <w:r w:rsidRPr="00EF1FCA">
        <w:rPr>
          <w:color w:val="00B050"/>
          <w:lang w:eastAsia="hu-HU"/>
        </w:rPr>
        <w:t xml:space="preserve">lletve az intézmény külső hőszigetelést is kapott. A 2023-as évre átcsúszott az emeleti tetőablakok cseréje, amely </w:t>
      </w:r>
      <w:proofErr w:type="gramStart"/>
      <w:r w:rsidRPr="00EF1FCA">
        <w:rPr>
          <w:color w:val="00B050"/>
          <w:lang w:eastAsia="hu-HU"/>
        </w:rPr>
        <w:t>azóta</w:t>
      </w:r>
      <w:proofErr w:type="gramEnd"/>
      <w:r w:rsidRPr="00EF1FCA">
        <w:rPr>
          <w:color w:val="00B050"/>
          <w:lang w:eastAsia="hu-HU"/>
        </w:rPr>
        <w:t xml:space="preserve"> be is fejeződött. Jelenleg a Gondviselés Háza energetikai szempontból teljes körű felújításon esett át, mely a rezsi költségek csökkenésén is látszik.</w:t>
      </w:r>
    </w:p>
    <w:p w:rsidR="009179A0" w:rsidRPr="00E46913" w:rsidRDefault="009179A0" w:rsidP="00DD0CBB">
      <w:pPr>
        <w:spacing w:after="0" w:line="360" w:lineRule="auto"/>
        <w:jc w:val="both"/>
        <w:rPr>
          <w:rFonts w:ascii="Times New Roman" w:hAnsi="Times New Roman" w:cs="Times New Roman"/>
          <w:b/>
          <w:color w:val="00B050"/>
          <w:sz w:val="24"/>
          <w:szCs w:val="24"/>
        </w:rPr>
      </w:pPr>
      <w:r w:rsidRPr="00E46913">
        <w:rPr>
          <w:rFonts w:ascii="Times New Roman" w:hAnsi="Times New Roman" w:cs="Times New Roman"/>
          <w:b/>
          <w:color w:val="00B050"/>
          <w:sz w:val="24"/>
          <w:szCs w:val="24"/>
        </w:rPr>
        <w:t>Fejlesztési irányok, célok, jövőbeli tervek:</w:t>
      </w:r>
    </w:p>
    <w:p w:rsidR="009179A0" w:rsidRDefault="009179A0" w:rsidP="00DC62E0">
      <w:pPr>
        <w:pStyle w:val="Nincstrkz"/>
        <w:numPr>
          <w:ilvl w:val="0"/>
          <w:numId w:val="49"/>
        </w:numPr>
        <w:spacing w:line="360" w:lineRule="auto"/>
        <w:ind w:left="714" w:hanging="357"/>
        <w:jc w:val="both"/>
        <w:rPr>
          <w:color w:val="00B050"/>
          <w:lang w:eastAsia="hu-HU"/>
        </w:rPr>
      </w:pPr>
      <w:r w:rsidRPr="009179A0">
        <w:rPr>
          <w:color w:val="00B050"/>
          <w:lang w:eastAsia="hu-HU"/>
        </w:rPr>
        <w:t>A Gondviselés Háza udvarának felújítása (víz elvezetés, beton rész felújítása)</w:t>
      </w:r>
    </w:p>
    <w:p w:rsidR="00857139" w:rsidRDefault="00857139" w:rsidP="006F7D34">
      <w:pPr>
        <w:pStyle w:val="Nincstrkz"/>
        <w:numPr>
          <w:ilvl w:val="0"/>
          <w:numId w:val="49"/>
        </w:numPr>
        <w:spacing w:line="360" w:lineRule="auto"/>
        <w:jc w:val="both"/>
        <w:rPr>
          <w:color w:val="00B050"/>
          <w:lang w:eastAsia="hu-HU"/>
        </w:rPr>
      </w:pPr>
      <w:r w:rsidRPr="00004912">
        <w:rPr>
          <w:color w:val="00B050"/>
          <w:lang w:eastAsia="hu-HU"/>
        </w:rPr>
        <w:t>Az intézmény udvarában található Gazdasági Iroda épület tetőszerkezet</w:t>
      </w:r>
      <w:r>
        <w:rPr>
          <w:color w:val="00B050"/>
          <w:lang w:eastAsia="hu-HU"/>
        </w:rPr>
        <w:t>ének</w:t>
      </w:r>
      <w:r w:rsidRPr="00004912">
        <w:rPr>
          <w:color w:val="00B050"/>
          <w:lang w:eastAsia="hu-HU"/>
        </w:rPr>
        <w:t xml:space="preserve"> felújítás</w:t>
      </w:r>
      <w:r>
        <w:rPr>
          <w:color w:val="00B050"/>
          <w:lang w:eastAsia="hu-HU"/>
        </w:rPr>
        <w:t>a</w:t>
      </w:r>
    </w:p>
    <w:p w:rsidR="00857139" w:rsidRDefault="00857139" w:rsidP="006F7D34">
      <w:pPr>
        <w:pStyle w:val="Nincstrkz"/>
        <w:numPr>
          <w:ilvl w:val="0"/>
          <w:numId w:val="49"/>
        </w:numPr>
        <w:spacing w:line="360" w:lineRule="auto"/>
        <w:jc w:val="both"/>
        <w:rPr>
          <w:color w:val="00B050"/>
          <w:lang w:eastAsia="hu-HU"/>
        </w:rPr>
      </w:pPr>
      <w:r w:rsidRPr="00004912">
        <w:rPr>
          <w:color w:val="00B050"/>
          <w:lang w:eastAsia="hu-HU"/>
        </w:rPr>
        <w:t>Külső és belső kert</w:t>
      </w:r>
      <w:r>
        <w:rPr>
          <w:color w:val="00B050"/>
          <w:lang w:eastAsia="hu-HU"/>
        </w:rPr>
        <w:t xml:space="preserve"> </w:t>
      </w:r>
      <w:r w:rsidRPr="00004912">
        <w:rPr>
          <w:color w:val="00B050"/>
          <w:lang w:eastAsia="hu-HU"/>
        </w:rPr>
        <w:t>szépít</w:t>
      </w:r>
      <w:r>
        <w:rPr>
          <w:color w:val="00B050"/>
          <w:lang w:eastAsia="hu-HU"/>
        </w:rPr>
        <w:t>ése,</w:t>
      </w:r>
    </w:p>
    <w:p w:rsidR="00857139" w:rsidRDefault="00857139" w:rsidP="006F7D34">
      <w:pPr>
        <w:pStyle w:val="Nincstrkz"/>
        <w:numPr>
          <w:ilvl w:val="0"/>
          <w:numId w:val="49"/>
        </w:numPr>
        <w:spacing w:line="360" w:lineRule="auto"/>
        <w:jc w:val="both"/>
        <w:rPr>
          <w:color w:val="00B050"/>
          <w:lang w:eastAsia="hu-HU"/>
        </w:rPr>
      </w:pPr>
      <w:r w:rsidRPr="00004912">
        <w:rPr>
          <w:color w:val="00B050"/>
          <w:lang w:eastAsia="hu-HU"/>
        </w:rPr>
        <w:t>Az udvarokban található padok felújítás</w:t>
      </w:r>
      <w:r>
        <w:rPr>
          <w:color w:val="00B050"/>
          <w:lang w:eastAsia="hu-HU"/>
        </w:rPr>
        <w:t xml:space="preserve">a </w:t>
      </w:r>
      <w:r w:rsidRPr="00004912">
        <w:rPr>
          <w:color w:val="00B050"/>
          <w:lang w:eastAsia="hu-HU"/>
        </w:rPr>
        <w:t>és cseréj</w:t>
      </w:r>
      <w:r>
        <w:rPr>
          <w:color w:val="00B050"/>
          <w:lang w:eastAsia="hu-HU"/>
        </w:rPr>
        <w:t>e</w:t>
      </w:r>
    </w:p>
    <w:p w:rsidR="00857139" w:rsidRPr="00004912" w:rsidRDefault="00857139" w:rsidP="006F7D34">
      <w:pPr>
        <w:pStyle w:val="Nincstrkz"/>
        <w:numPr>
          <w:ilvl w:val="0"/>
          <w:numId w:val="49"/>
        </w:numPr>
        <w:spacing w:after="120" w:line="360" w:lineRule="auto"/>
        <w:ind w:left="714" w:hanging="357"/>
        <w:jc w:val="both"/>
        <w:rPr>
          <w:color w:val="00B050"/>
          <w:lang w:eastAsia="hu-HU"/>
        </w:rPr>
      </w:pPr>
      <w:r w:rsidRPr="00004912">
        <w:rPr>
          <w:color w:val="00B050"/>
          <w:lang w:eastAsia="hu-HU"/>
        </w:rPr>
        <w:t xml:space="preserve"> Működési sajátosság</w:t>
      </w:r>
      <w:r>
        <w:rPr>
          <w:color w:val="00B050"/>
          <w:lang w:eastAsia="hu-HU"/>
        </w:rPr>
        <w:t>ból</w:t>
      </w:r>
      <w:r w:rsidRPr="00004912">
        <w:rPr>
          <w:color w:val="00B050"/>
          <w:lang w:eastAsia="hu-HU"/>
        </w:rPr>
        <w:t xml:space="preserve"> adódóan szükség</w:t>
      </w:r>
      <w:r>
        <w:rPr>
          <w:color w:val="00B050"/>
          <w:lang w:eastAsia="hu-HU"/>
        </w:rPr>
        <w:t>e lenne az intézménynek</w:t>
      </w:r>
      <w:r w:rsidRPr="00004912">
        <w:rPr>
          <w:color w:val="00B050"/>
          <w:lang w:eastAsia="hu-HU"/>
        </w:rPr>
        <w:t xml:space="preserve"> egy kisbuszra.</w:t>
      </w:r>
    </w:p>
    <w:p w:rsidR="00DD0CBB" w:rsidRDefault="00857139" w:rsidP="009415E0">
      <w:pPr>
        <w:pStyle w:val="Nincstrkz"/>
        <w:spacing w:after="120" w:line="360" w:lineRule="auto"/>
        <w:jc w:val="both"/>
        <w:rPr>
          <w:color w:val="00B050"/>
          <w:lang w:eastAsia="hu-HU"/>
        </w:rPr>
      </w:pPr>
      <w:r w:rsidRPr="00857139">
        <w:rPr>
          <w:color w:val="00B050"/>
          <w:lang w:eastAsia="hu-HU"/>
        </w:rPr>
        <w:t>Nagy figyelmet kell fordítani a társintézményi kapcsolatok felélesztésére nem csak városi, hanem kistérségi szinten is, hiszen ezek a pillantok, mind hozzájárulnak a lelki egészség ismételt felépítéséhez és terápiaként is szolgálnak.</w:t>
      </w:r>
    </w:p>
    <w:p w:rsidR="00813086" w:rsidRDefault="00813086" w:rsidP="009415E0">
      <w:pPr>
        <w:pStyle w:val="Nincstrkz"/>
        <w:spacing w:after="120" w:line="360" w:lineRule="auto"/>
        <w:jc w:val="both"/>
        <w:rPr>
          <w:color w:val="00B050"/>
          <w:lang w:eastAsia="hu-HU"/>
        </w:rPr>
      </w:pPr>
    </w:p>
    <w:p w:rsidR="007A2775" w:rsidRPr="007A2775" w:rsidRDefault="007A2775" w:rsidP="009415E0">
      <w:pPr>
        <w:spacing w:after="120" w:line="360" w:lineRule="auto"/>
        <w:jc w:val="center"/>
        <w:rPr>
          <w:rFonts w:ascii="Times New Roman" w:hAnsi="Times New Roman" w:cs="Times New Roman"/>
          <w:color w:val="000000" w:themeColor="text1"/>
          <w:sz w:val="24"/>
          <w:szCs w:val="24"/>
          <w:u w:val="single"/>
        </w:rPr>
      </w:pPr>
      <w:r w:rsidRPr="007A2775">
        <w:rPr>
          <w:rFonts w:ascii="Times New Roman" w:hAnsi="Times New Roman" w:cs="Times New Roman"/>
          <w:b/>
          <w:color w:val="000000" w:themeColor="text1"/>
          <w:sz w:val="24"/>
          <w:szCs w:val="24"/>
          <w:u w:val="single"/>
        </w:rPr>
        <w:t>Gondviselés Háza Aranysziget Időskorúak Otthona Csongrád</w:t>
      </w:r>
    </w:p>
    <w:p w:rsidR="007A2775" w:rsidRPr="001F5737" w:rsidRDefault="007A2775" w:rsidP="007A2775">
      <w:pPr>
        <w:spacing w:after="0" w:line="360" w:lineRule="auto"/>
        <w:jc w:val="both"/>
        <w:rPr>
          <w:rFonts w:ascii="Times New Roman" w:hAnsi="Times New Roman" w:cs="Times New Roman"/>
          <w:b/>
          <w:color w:val="000000" w:themeColor="text1"/>
          <w:sz w:val="24"/>
          <w:szCs w:val="24"/>
        </w:rPr>
      </w:pPr>
      <w:r w:rsidRPr="001F5737">
        <w:rPr>
          <w:rFonts w:ascii="Times New Roman" w:hAnsi="Times New Roman" w:cs="Times New Roman"/>
          <w:b/>
          <w:bCs/>
          <w:color w:val="000000" w:themeColor="text1"/>
          <w:sz w:val="24"/>
          <w:szCs w:val="24"/>
        </w:rPr>
        <w:t xml:space="preserve">Fenntartó: </w:t>
      </w:r>
      <w:r w:rsidRPr="001F5737">
        <w:rPr>
          <w:rFonts w:ascii="Times New Roman" w:hAnsi="Times New Roman" w:cs="Times New Roman"/>
          <w:bCs/>
          <w:color w:val="000000" w:themeColor="text1"/>
          <w:sz w:val="24"/>
          <w:szCs w:val="24"/>
        </w:rPr>
        <w:t>Magyar Máltai Szeretetszolgálat Egyesület (2021.04.01. napjától)</w:t>
      </w:r>
    </w:p>
    <w:p w:rsidR="007A2775" w:rsidRPr="001F5737" w:rsidRDefault="007A2775" w:rsidP="007A2775">
      <w:pPr>
        <w:spacing w:after="0" w:line="360" w:lineRule="auto"/>
        <w:jc w:val="both"/>
        <w:rPr>
          <w:rFonts w:ascii="Times New Roman" w:hAnsi="Times New Roman" w:cs="Times New Roman"/>
          <w:color w:val="000000" w:themeColor="text1"/>
          <w:sz w:val="24"/>
          <w:szCs w:val="24"/>
        </w:rPr>
      </w:pPr>
      <w:r w:rsidRPr="001F5737">
        <w:rPr>
          <w:rFonts w:ascii="Times New Roman" w:hAnsi="Times New Roman" w:cs="Times New Roman"/>
          <w:b/>
          <w:color w:val="000000" w:themeColor="text1"/>
          <w:sz w:val="24"/>
          <w:szCs w:val="24"/>
        </w:rPr>
        <w:t xml:space="preserve">Címe: </w:t>
      </w:r>
      <w:r w:rsidRPr="001F5737">
        <w:rPr>
          <w:rFonts w:ascii="Times New Roman" w:hAnsi="Times New Roman" w:cs="Times New Roman"/>
          <w:color w:val="000000" w:themeColor="text1"/>
          <w:sz w:val="24"/>
          <w:szCs w:val="24"/>
        </w:rPr>
        <w:t>6640</w:t>
      </w:r>
      <w:r w:rsidRPr="001F5737">
        <w:rPr>
          <w:rFonts w:ascii="Times New Roman" w:hAnsi="Times New Roman" w:cs="Times New Roman"/>
          <w:b/>
          <w:color w:val="000000" w:themeColor="text1"/>
          <w:sz w:val="24"/>
          <w:szCs w:val="24"/>
        </w:rPr>
        <w:t xml:space="preserve"> </w:t>
      </w:r>
      <w:r w:rsidRPr="001F5737">
        <w:rPr>
          <w:rFonts w:ascii="Times New Roman" w:hAnsi="Times New Roman" w:cs="Times New Roman"/>
          <w:color w:val="000000" w:themeColor="text1"/>
          <w:sz w:val="24"/>
          <w:szCs w:val="24"/>
        </w:rPr>
        <w:t>Csongrád, Gyöngyvirág u. 7-9.</w:t>
      </w:r>
    </w:p>
    <w:p w:rsidR="007A2775" w:rsidRPr="001F5737" w:rsidRDefault="007A2775" w:rsidP="007A2775">
      <w:pPr>
        <w:spacing w:after="0" w:line="360" w:lineRule="auto"/>
        <w:jc w:val="both"/>
        <w:rPr>
          <w:rFonts w:ascii="Times New Roman" w:hAnsi="Times New Roman" w:cs="Times New Roman"/>
          <w:b/>
          <w:color w:val="000000" w:themeColor="text1"/>
          <w:sz w:val="24"/>
          <w:szCs w:val="24"/>
        </w:rPr>
      </w:pPr>
      <w:r w:rsidRPr="001F5737">
        <w:rPr>
          <w:rFonts w:ascii="Times New Roman" w:hAnsi="Times New Roman" w:cs="Times New Roman"/>
          <w:b/>
          <w:color w:val="000000" w:themeColor="text1"/>
          <w:sz w:val="24"/>
          <w:szCs w:val="24"/>
        </w:rPr>
        <w:t xml:space="preserve">Nyújtott szolgáltatás: </w:t>
      </w:r>
      <w:r w:rsidRPr="001F5737">
        <w:rPr>
          <w:rFonts w:ascii="Times New Roman" w:hAnsi="Times New Roman" w:cs="Times New Roman"/>
          <w:color w:val="000000" w:themeColor="text1"/>
          <w:sz w:val="24"/>
          <w:szCs w:val="24"/>
        </w:rPr>
        <w:t>ápolást, gondozást nyújtó intézményi ellátás-idősek otthona</w:t>
      </w:r>
    </w:p>
    <w:p w:rsidR="007A2775" w:rsidRPr="001F5737" w:rsidRDefault="007A2775" w:rsidP="007A2775">
      <w:pPr>
        <w:spacing w:after="0" w:line="360" w:lineRule="auto"/>
        <w:jc w:val="both"/>
        <w:rPr>
          <w:rFonts w:ascii="Times New Roman" w:hAnsi="Times New Roman" w:cs="Times New Roman"/>
          <w:bCs/>
          <w:color w:val="000000" w:themeColor="text1"/>
          <w:sz w:val="24"/>
          <w:szCs w:val="24"/>
          <w:lang w:val="en-US"/>
        </w:rPr>
      </w:pPr>
      <w:proofErr w:type="spellStart"/>
      <w:r w:rsidRPr="001F5737">
        <w:rPr>
          <w:rFonts w:ascii="Times New Roman" w:hAnsi="Times New Roman" w:cs="Times New Roman"/>
          <w:b/>
          <w:bCs/>
          <w:color w:val="000000" w:themeColor="text1"/>
          <w:sz w:val="24"/>
          <w:szCs w:val="24"/>
          <w:lang w:val="en-US"/>
        </w:rPr>
        <w:t>Működési</w:t>
      </w:r>
      <w:proofErr w:type="spellEnd"/>
      <w:r w:rsidRPr="001F5737">
        <w:rPr>
          <w:rFonts w:ascii="Times New Roman" w:hAnsi="Times New Roman" w:cs="Times New Roman"/>
          <w:b/>
          <w:bCs/>
          <w:color w:val="000000" w:themeColor="text1"/>
          <w:sz w:val="24"/>
          <w:szCs w:val="24"/>
          <w:lang w:val="en-US"/>
        </w:rPr>
        <w:t xml:space="preserve"> </w:t>
      </w:r>
      <w:proofErr w:type="spellStart"/>
      <w:r w:rsidRPr="001F5737">
        <w:rPr>
          <w:rFonts w:ascii="Times New Roman" w:hAnsi="Times New Roman" w:cs="Times New Roman"/>
          <w:b/>
          <w:bCs/>
          <w:color w:val="000000" w:themeColor="text1"/>
          <w:sz w:val="24"/>
          <w:szCs w:val="24"/>
          <w:lang w:val="en-US"/>
        </w:rPr>
        <w:t>engedély</w:t>
      </w:r>
      <w:proofErr w:type="spellEnd"/>
      <w:r w:rsidRPr="001F5737">
        <w:rPr>
          <w:rFonts w:ascii="Times New Roman" w:hAnsi="Times New Roman" w:cs="Times New Roman"/>
          <w:b/>
          <w:bCs/>
          <w:color w:val="000000" w:themeColor="text1"/>
          <w:sz w:val="24"/>
          <w:szCs w:val="24"/>
          <w:lang w:val="en-US"/>
        </w:rPr>
        <w:t xml:space="preserve"> </w:t>
      </w:r>
      <w:proofErr w:type="spellStart"/>
      <w:r w:rsidRPr="001F5737">
        <w:rPr>
          <w:rFonts w:ascii="Times New Roman" w:hAnsi="Times New Roman" w:cs="Times New Roman"/>
          <w:b/>
          <w:bCs/>
          <w:color w:val="000000" w:themeColor="text1"/>
          <w:sz w:val="24"/>
          <w:szCs w:val="24"/>
          <w:lang w:val="en-US"/>
        </w:rPr>
        <w:t>száma</w:t>
      </w:r>
      <w:proofErr w:type="spellEnd"/>
      <w:r w:rsidRPr="001F5737">
        <w:rPr>
          <w:rFonts w:ascii="Times New Roman" w:hAnsi="Times New Roman" w:cs="Times New Roman"/>
          <w:b/>
          <w:bCs/>
          <w:color w:val="000000" w:themeColor="text1"/>
          <w:sz w:val="24"/>
          <w:szCs w:val="24"/>
          <w:lang w:val="en-US"/>
        </w:rPr>
        <w:t>:</w:t>
      </w:r>
      <w:r w:rsidRPr="001F5737">
        <w:rPr>
          <w:rFonts w:ascii="Times New Roman" w:hAnsi="Times New Roman" w:cs="Times New Roman"/>
          <w:bCs/>
          <w:color w:val="000000" w:themeColor="text1"/>
          <w:sz w:val="24"/>
          <w:szCs w:val="24"/>
          <w:lang w:val="en-US"/>
        </w:rPr>
        <w:t xml:space="preserve"> CS/C01/00241-4/2021</w:t>
      </w:r>
    </w:p>
    <w:p w:rsidR="007A2775" w:rsidRPr="001F5737" w:rsidRDefault="007A2775" w:rsidP="007A2775">
      <w:pPr>
        <w:spacing w:after="0" w:line="360" w:lineRule="auto"/>
        <w:jc w:val="both"/>
        <w:rPr>
          <w:rFonts w:ascii="Times New Roman" w:hAnsi="Times New Roman" w:cs="Times New Roman"/>
          <w:bCs/>
          <w:color w:val="000000" w:themeColor="text1"/>
          <w:sz w:val="24"/>
          <w:szCs w:val="24"/>
          <w:lang w:val="en-US"/>
        </w:rPr>
      </w:pPr>
      <w:proofErr w:type="spellStart"/>
      <w:r w:rsidRPr="001F5737">
        <w:rPr>
          <w:rFonts w:ascii="Times New Roman" w:hAnsi="Times New Roman" w:cs="Times New Roman"/>
          <w:b/>
          <w:bCs/>
          <w:color w:val="000000" w:themeColor="text1"/>
          <w:sz w:val="24"/>
          <w:szCs w:val="24"/>
          <w:lang w:val="en-US"/>
        </w:rPr>
        <w:t>Bejegyzés</w:t>
      </w:r>
      <w:proofErr w:type="spellEnd"/>
      <w:r w:rsidRPr="001F5737">
        <w:rPr>
          <w:rFonts w:ascii="Times New Roman" w:hAnsi="Times New Roman" w:cs="Times New Roman"/>
          <w:b/>
          <w:bCs/>
          <w:color w:val="000000" w:themeColor="text1"/>
          <w:sz w:val="24"/>
          <w:szCs w:val="24"/>
          <w:lang w:val="en-US"/>
        </w:rPr>
        <w:t xml:space="preserve"> </w:t>
      </w:r>
      <w:proofErr w:type="spellStart"/>
      <w:r w:rsidRPr="001F5737">
        <w:rPr>
          <w:rFonts w:ascii="Times New Roman" w:hAnsi="Times New Roman" w:cs="Times New Roman"/>
          <w:b/>
          <w:bCs/>
          <w:color w:val="000000" w:themeColor="text1"/>
          <w:sz w:val="24"/>
          <w:szCs w:val="24"/>
          <w:lang w:val="en-US"/>
        </w:rPr>
        <w:t>hatálya</w:t>
      </w:r>
      <w:proofErr w:type="spellEnd"/>
      <w:r w:rsidRPr="001F5737">
        <w:rPr>
          <w:rFonts w:ascii="Times New Roman" w:hAnsi="Times New Roman" w:cs="Times New Roman"/>
          <w:b/>
          <w:bCs/>
          <w:color w:val="000000" w:themeColor="text1"/>
          <w:sz w:val="24"/>
          <w:szCs w:val="24"/>
          <w:lang w:val="en-US"/>
        </w:rPr>
        <w:t>:</w:t>
      </w:r>
      <w:r w:rsidRPr="001F5737">
        <w:rPr>
          <w:rFonts w:ascii="Times New Roman" w:hAnsi="Times New Roman" w:cs="Times New Roman"/>
          <w:bCs/>
          <w:color w:val="000000" w:themeColor="text1"/>
          <w:sz w:val="24"/>
          <w:szCs w:val="24"/>
          <w:lang w:val="en-US"/>
        </w:rPr>
        <w:t xml:space="preserve"> </w:t>
      </w:r>
      <w:proofErr w:type="spellStart"/>
      <w:r w:rsidRPr="001F5737">
        <w:rPr>
          <w:rFonts w:ascii="Times New Roman" w:hAnsi="Times New Roman" w:cs="Times New Roman"/>
          <w:bCs/>
          <w:color w:val="000000" w:themeColor="text1"/>
          <w:sz w:val="24"/>
          <w:szCs w:val="24"/>
          <w:lang w:val="en-US"/>
        </w:rPr>
        <w:t>határozatlan</w:t>
      </w:r>
      <w:proofErr w:type="spellEnd"/>
    </w:p>
    <w:p w:rsidR="007A2775" w:rsidRPr="001F5737" w:rsidRDefault="007A2775" w:rsidP="007A2775">
      <w:pPr>
        <w:spacing w:after="0" w:line="360" w:lineRule="auto"/>
        <w:jc w:val="both"/>
        <w:rPr>
          <w:rFonts w:ascii="Times New Roman" w:hAnsi="Times New Roman" w:cs="Times New Roman"/>
          <w:color w:val="000000" w:themeColor="text1"/>
          <w:sz w:val="24"/>
          <w:szCs w:val="24"/>
        </w:rPr>
      </w:pPr>
      <w:r w:rsidRPr="001F5737">
        <w:rPr>
          <w:rFonts w:ascii="Times New Roman" w:hAnsi="Times New Roman" w:cs="Times New Roman"/>
          <w:b/>
          <w:color w:val="000000" w:themeColor="text1"/>
          <w:sz w:val="24"/>
          <w:szCs w:val="24"/>
        </w:rPr>
        <w:t>Ellátási terület</w:t>
      </w:r>
      <w:r w:rsidRPr="001F5737">
        <w:rPr>
          <w:rFonts w:ascii="Times New Roman" w:hAnsi="Times New Roman" w:cs="Times New Roman"/>
          <w:color w:val="000000" w:themeColor="text1"/>
          <w:sz w:val="24"/>
          <w:szCs w:val="24"/>
        </w:rPr>
        <w:t>: Magyarország közigazgatási területe</w:t>
      </w:r>
    </w:p>
    <w:p w:rsidR="007A2775" w:rsidRPr="001F5737" w:rsidRDefault="007A2775" w:rsidP="007A2775">
      <w:pPr>
        <w:spacing w:after="0" w:line="360" w:lineRule="auto"/>
        <w:jc w:val="both"/>
        <w:rPr>
          <w:rFonts w:ascii="Times New Roman" w:hAnsi="Times New Roman" w:cs="Times New Roman"/>
          <w:color w:val="000000" w:themeColor="text1"/>
          <w:sz w:val="24"/>
          <w:szCs w:val="24"/>
        </w:rPr>
      </w:pPr>
      <w:r w:rsidRPr="001F5737">
        <w:rPr>
          <w:rFonts w:ascii="Times New Roman" w:hAnsi="Times New Roman" w:cs="Times New Roman"/>
          <w:b/>
          <w:color w:val="000000" w:themeColor="text1"/>
          <w:sz w:val="24"/>
          <w:szCs w:val="24"/>
        </w:rPr>
        <w:t>Engedélyezett létszám:</w:t>
      </w:r>
      <w:r w:rsidRPr="001F5737">
        <w:rPr>
          <w:rFonts w:ascii="Times New Roman" w:hAnsi="Times New Roman" w:cs="Times New Roman"/>
          <w:color w:val="000000" w:themeColor="text1"/>
          <w:sz w:val="24"/>
          <w:szCs w:val="24"/>
        </w:rPr>
        <w:t xml:space="preserve"> 184 fő</w:t>
      </w:r>
    </w:p>
    <w:p w:rsidR="007A2775" w:rsidRPr="001F5737" w:rsidRDefault="007A2775" w:rsidP="007A2775">
      <w:pPr>
        <w:spacing w:after="0" w:line="360" w:lineRule="auto"/>
        <w:jc w:val="both"/>
        <w:rPr>
          <w:rFonts w:ascii="Times New Roman" w:hAnsi="Times New Roman" w:cs="Times New Roman"/>
          <w:color w:val="000000" w:themeColor="text1"/>
          <w:sz w:val="24"/>
          <w:szCs w:val="24"/>
        </w:rPr>
      </w:pPr>
      <w:r w:rsidRPr="001F5737">
        <w:rPr>
          <w:rFonts w:ascii="Times New Roman" w:hAnsi="Times New Roman" w:cs="Times New Roman"/>
          <w:b/>
          <w:color w:val="000000" w:themeColor="text1"/>
          <w:sz w:val="24"/>
          <w:szCs w:val="24"/>
        </w:rPr>
        <w:t>Kihasználtsága:</w:t>
      </w:r>
      <w:r w:rsidRPr="001F5737">
        <w:rPr>
          <w:rFonts w:ascii="Times New Roman" w:hAnsi="Times New Roman" w:cs="Times New Roman"/>
          <w:color w:val="000000" w:themeColor="text1"/>
          <w:sz w:val="24"/>
          <w:szCs w:val="24"/>
        </w:rPr>
        <w:t xml:space="preserve"> </w:t>
      </w:r>
      <w:r w:rsidRPr="0001522F">
        <w:rPr>
          <w:rFonts w:ascii="Times New Roman" w:hAnsi="Times New Roman" w:cs="Times New Roman"/>
          <w:color w:val="00B050"/>
          <w:sz w:val="24"/>
          <w:szCs w:val="24"/>
        </w:rPr>
        <w:t>87 %</w:t>
      </w:r>
    </w:p>
    <w:p w:rsidR="007A2775" w:rsidRPr="001F5737" w:rsidRDefault="007A2775" w:rsidP="007A2775">
      <w:pPr>
        <w:spacing w:after="0" w:line="360" w:lineRule="auto"/>
        <w:jc w:val="both"/>
        <w:rPr>
          <w:rFonts w:ascii="Times New Roman" w:hAnsi="Times New Roman" w:cs="Times New Roman"/>
          <w:color w:val="000000" w:themeColor="text1"/>
          <w:sz w:val="24"/>
          <w:szCs w:val="24"/>
        </w:rPr>
      </w:pPr>
      <w:r w:rsidRPr="001F5737">
        <w:rPr>
          <w:rFonts w:ascii="Times New Roman" w:hAnsi="Times New Roman" w:cs="Times New Roman"/>
          <w:b/>
          <w:color w:val="000000" w:themeColor="text1"/>
          <w:sz w:val="24"/>
          <w:szCs w:val="24"/>
        </w:rPr>
        <w:t>Dolgozói létszám:</w:t>
      </w:r>
      <w:r w:rsidRPr="001F5737">
        <w:rPr>
          <w:rFonts w:ascii="Times New Roman" w:hAnsi="Times New Roman" w:cs="Times New Roman"/>
          <w:color w:val="000000" w:themeColor="text1"/>
          <w:sz w:val="24"/>
          <w:szCs w:val="24"/>
        </w:rPr>
        <w:t xml:space="preserve"> </w:t>
      </w:r>
    </w:p>
    <w:p w:rsidR="007A2775" w:rsidRPr="001F5737" w:rsidRDefault="007A2775" w:rsidP="006F7D34">
      <w:pPr>
        <w:pStyle w:val="Listaszerbekezds"/>
        <w:numPr>
          <w:ilvl w:val="0"/>
          <w:numId w:val="26"/>
        </w:numPr>
        <w:spacing w:after="0" w:line="360" w:lineRule="auto"/>
        <w:ind w:left="714" w:hanging="357"/>
        <w:contextualSpacing w:val="0"/>
        <w:jc w:val="both"/>
        <w:rPr>
          <w:rFonts w:ascii="Times New Roman" w:hAnsi="Times New Roman" w:cs="Times New Roman"/>
          <w:color w:val="000000" w:themeColor="text1"/>
          <w:sz w:val="24"/>
          <w:szCs w:val="24"/>
        </w:rPr>
      </w:pPr>
      <w:r w:rsidRPr="001F5737">
        <w:rPr>
          <w:rFonts w:ascii="Times New Roman" w:hAnsi="Times New Roman" w:cs="Times New Roman"/>
          <w:color w:val="000000" w:themeColor="text1"/>
          <w:sz w:val="24"/>
          <w:szCs w:val="24"/>
        </w:rPr>
        <w:t>50 fő szakmai létszám</w:t>
      </w:r>
    </w:p>
    <w:p w:rsidR="007A2775" w:rsidRPr="001F5737" w:rsidRDefault="007A2775" w:rsidP="006F7D34">
      <w:pPr>
        <w:pStyle w:val="Listaszerbekezds"/>
        <w:numPr>
          <w:ilvl w:val="0"/>
          <w:numId w:val="26"/>
        </w:numPr>
        <w:spacing w:after="0" w:line="360" w:lineRule="auto"/>
        <w:ind w:left="714" w:hanging="357"/>
        <w:contextualSpacing w:val="0"/>
        <w:jc w:val="both"/>
        <w:rPr>
          <w:rFonts w:ascii="Times New Roman" w:hAnsi="Times New Roman" w:cs="Times New Roman"/>
          <w:color w:val="000000" w:themeColor="text1"/>
          <w:sz w:val="24"/>
          <w:szCs w:val="24"/>
        </w:rPr>
      </w:pPr>
      <w:r w:rsidRPr="001F5737">
        <w:rPr>
          <w:rFonts w:ascii="Times New Roman" w:hAnsi="Times New Roman" w:cs="Times New Roman"/>
          <w:color w:val="000000" w:themeColor="text1"/>
          <w:sz w:val="24"/>
          <w:szCs w:val="24"/>
        </w:rPr>
        <w:t xml:space="preserve">42 fő </w:t>
      </w:r>
      <w:proofErr w:type="gramStart"/>
      <w:r w:rsidRPr="001F5737">
        <w:rPr>
          <w:rFonts w:ascii="Times New Roman" w:hAnsi="Times New Roman" w:cs="Times New Roman"/>
          <w:color w:val="000000" w:themeColor="text1"/>
          <w:sz w:val="24"/>
          <w:szCs w:val="24"/>
        </w:rPr>
        <w:t>funkcionális</w:t>
      </w:r>
      <w:proofErr w:type="gramEnd"/>
      <w:r w:rsidRPr="001F5737">
        <w:rPr>
          <w:rFonts w:ascii="Times New Roman" w:hAnsi="Times New Roman" w:cs="Times New Roman"/>
          <w:color w:val="000000" w:themeColor="text1"/>
          <w:sz w:val="24"/>
          <w:szCs w:val="24"/>
        </w:rPr>
        <w:t xml:space="preserve"> létszám</w:t>
      </w:r>
    </w:p>
    <w:p w:rsidR="007A2775" w:rsidRPr="001F5737" w:rsidRDefault="007A2775" w:rsidP="007A2775">
      <w:pPr>
        <w:spacing w:after="120" w:line="360" w:lineRule="auto"/>
        <w:jc w:val="both"/>
        <w:rPr>
          <w:rFonts w:ascii="Times New Roman" w:hAnsi="Times New Roman" w:cs="Times New Roman"/>
          <w:color w:val="000000" w:themeColor="text1"/>
          <w:sz w:val="24"/>
          <w:szCs w:val="24"/>
        </w:rPr>
      </w:pPr>
      <w:r w:rsidRPr="001F5737">
        <w:rPr>
          <w:rFonts w:ascii="Times New Roman" w:hAnsi="Times New Roman" w:cs="Times New Roman"/>
          <w:color w:val="000000" w:themeColor="text1"/>
          <w:sz w:val="24"/>
          <w:szCs w:val="24"/>
        </w:rPr>
        <w:t xml:space="preserve">Az intézmény </w:t>
      </w:r>
      <w:proofErr w:type="gramStart"/>
      <w:r w:rsidRPr="001F5737">
        <w:rPr>
          <w:rFonts w:ascii="Times New Roman" w:hAnsi="Times New Roman" w:cs="Times New Roman"/>
          <w:color w:val="000000" w:themeColor="text1"/>
          <w:sz w:val="24"/>
          <w:szCs w:val="24"/>
        </w:rPr>
        <w:t>finanszírozása</w:t>
      </w:r>
      <w:proofErr w:type="gramEnd"/>
      <w:r w:rsidRPr="001F5737">
        <w:rPr>
          <w:rFonts w:ascii="Times New Roman" w:hAnsi="Times New Roman" w:cs="Times New Roman"/>
          <w:color w:val="000000" w:themeColor="text1"/>
          <w:sz w:val="24"/>
          <w:szCs w:val="24"/>
        </w:rPr>
        <w:t xml:space="preserve"> 2021.04.01. napjától normatíva alapú elszámolással biztosított. </w:t>
      </w:r>
    </w:p>
    <w:p w:rsidR="007A2775" w:rsidRPr="00777720" w:rsidRDefault="007A2775" w:rsidP="007A2775">
      <w:pPr>
        <w:spacing w:after="0" w:line="360" w:lineRule="auto"/>
        <w:jc w:val="both"/>
        <w:rPr>
          <w:rFonts w:ascii="Times New Roman" w:hAnsi="Times New Roman" w:cs="Times New Roman"/>
          <w:b/>
          <w:sz w:val="24"/>
          <w:szCs w:val="24"/>
        </w:rPr>
      </w:pPr>
      <w:r w:rsidRPr="00777720">
        <w:rPr>
          <w:rFonts w:ascii="Times New Roman" w:hAnsi="Times New Roman" w:cs="Times New Roman"/>
          <w:b/>
          <w:sz w:val="24"/>
          <w:szCs w:val="24"/>
        </w:rPr>
        <w:t>Ellátottak:</w:t>
      </w:r>
    </w:p>
    <w:p w:rsidR="002168C4" w:rsidRPr="00777720" w:rsidRDefault="007A2775" w:rsidP="007A2775">
      <w:pPr>
        <w:spacing w:line="360" w:lineRule="auto"/>
        <w:contextualSpacing/>
        <w:jc w:val="both"/>
        <w:rPr>
          <w:rFonts w:ascii="Times New Roman" w:hAnsi="Times New Roman" w:cs="Times New Roman"/>
          <w:sz w:val="24"/>
          <w:szCs w:val="24"/>
        </w:rPr>
      </w:pPr>
      <w:r w:rsidRPr="00777720">
        <w:rPr>
          <w:rFonts w:ascii="Times New Roman" w:hAnsi="Times New Roman" w:cs="Times New Roman"/>
          <w:sz w:val="24"/>
          <w:szCs w:val="24"/>
        </w:rPr>
        <w:t xml:space="preserve">Jellemzően az alábbi betegségek fordulnak elő az ellátottak körében: </w:t>
      </w:r>
      <w:proofErr w:type="spellStart"/>
      <w:r w:rsidRPr="00777720">
        <w:rPr>
          <w:rFonts w:ascii="Times New Roman" w:hAnsi="Times New Roman" w:cs="Times New Roman"/>
          <w:sz w:val="24"/>
          <w:szCs w:val="24"/>
        </w:rPr>
        <w:t>demencia</w:t>
      </w:r>
      <w:proofErr w:type="spellEnd"/>
      <w:r w:rsidRPr="00777720">
        <w:rPr>
          <w:rFonts w:ascii="Times New Roman" w:hAnsi="Times New Roman" w:cs="Times New Roman"/>
          <w:sz w:val="24"/>
          <w:szCs w:val="24"/>
        </w:rPr>
        <w:t xml:space="preserve"> különböző súlyossági fokozatban, szív</w:t>
      </w:r>
      <w:r w:rsidR="00283458">
        <w:rPr>
          <w:rFonts w:ascii="Times New Roman" w:hAnsi="Times New Roman" w:cs="Times New Roman"/>
          <w:sz w:val="24"/>
          <w:szCs w:val="24"/>
        </w:rPr>
        <w:t>-</w:t>
      </w:r>
      <w:r w:rsidRPr="00777720">
        <w:rPr>
          <w:rFonts w:ascii="Times New Roman" w:hAnsi="Times New Roman" w:cs="Times New Roman"/>
          <w:sz w:val="24"/>
          <w:szCs w:val="24"/>
        </w:rPr>
        <w:t xml:space="preserve"> és érrendszeri betegségek, daganatos megbetegedés, agyi katasztrófa következményében önellátási zavar, végtag amputáció utáni állapot.</w:t>
      </w:r>
    </w:p>
    <w:p w:rsidR="007A2775" w:rsidRPr="00777720" w:rsidRDefault="007A2775" w:rsidP="007A2775">
      <w:pPr>
        <w:spacing w:after="0" w:line="360" w:lineRule="auto"/>
        <w:jc w:val="both"/>
        <w:rPr>
          <w:rFonts w:ascii="Times New Roman" w:hAnsi="Times New Roman" w:cs="Times New Roman"/>
          <w:b/>
          <w:sz w:val="24"/>
          <w:szCs w:val="24"/>
        </w:rPr>
      </w:pPr>
      <w:r w:rsidRPr="00777720">
        <w:rPr>
          <w:rFonts w:ascii="Times New Roman" w:hAnsi="Times New Roman" w:cs="Times New Roman"/>
          <w:b/>
          <w:sz w:val="24"/>
          <w:szCs w:val="24"/>
        </w:rPr>
        <w:t>Intézményi elhelyezésre várakozók jellemzése:</w:t>
      </w:r>
    </w:p>
    <w:tbl>
      <w:tblPr>
        <w:tblStyle w:val="Rcsostblzat"/>
        <w:tblW w:w="0" w:type="auto"/>
        <w:tblInd w:w="284" w:type="dxa"/>
        <w:tblLook w:val="04A0" w:firstRow="1" w:lastRow="0" w:firstColumn="1" w:lastColumn="0" w:noHBand="0" w:noVBand="1"/>
      </w:tblPr>
      <w:tblGrid>
        <w:gridCol w:w="1242"/>
        <w:gridCol w:w="2268"/>
      </w:tblGrid>
      <w:tr w:rsidR="007A2775" w:rsidRPr="00777720" w:rsidTr="009A626E">
        <w:tc>
          <w:tcPr>
            <w:tcW w:w="1242" w:type="dxa"/>
            <w:vAlign w:val="center"/>
          </w:tcPr>
          <w:p w:rsidR="007A2775" w:rsidRPr="00777720" w:rsidRDefault="007A2775" w:rsidP="009A626E">
            <w:pPr>
              <w:spacing w:line="360" w:lineRule="auto"/>
              <w:jc w:val="center"/>
              <w:rPr>
                <w:rFonts w:ascii="Times New Roman" w:hAnsi="Times New Roman" w:cs="Times New Roman"/>
                <w:b/>
                <w:sz w:val="24"/>
                <w:szCs w:val="24"/>
              </w:rPr>
            </w:pPr>
            <w:r w:rsidRPr="00777720">
              <w:rPr>
                <w:rFonts w:ascii="Times New Roman" w:hAnsi="Times New Roman" w:cs="Times New Roman"/>
                <w:b/>
                <w:sz w:val="24"/>
                <w:szCs w:val="24"/>
              </w:rPr>
              <w:t>Év</w:t>
            </w:r>
          </w:p>
        </w:tc>
        <w:tc>
          <w:tcPr>
            <w:tcW w:w="2268" w:type="dxa"/>
            <w:vAlign w:val="center"/>
          </w:tcPr>
          <w:p w:rsidR="007A2775" w:rsidRPr="00777720" w:rsidRDefault="007A2775" w:rsidP="009A626E">
            <w:pPr>
              <w:spacing w:line="360" w:lineRule="auto"/>
              <w:jc w:val="center"/>
              <w:rPr>
                <w:rFonts w:ascii="Times New Roman" w:hAnsi="Times New Roman" w:cs="Times New Roman"/>
                <w:b/>
                <w:sz w:val="24"/>
                <w:szCs w:val="24"/>
              </w:rPr>
            </w:pPr>
            <w:r w:rsidRPr="00777720">
              <w:rPr>
                <w:rFonts w:ascii="Times New Roman" w:hAnsi="Times New Roman" w:cs="Times New Roman"/>
                <w:b/>
                <w:sz w:val="24"/>
                <w:szCs w:val="24"/>
              </w:rPr>
              <w:t>Várakozók száma (fő)</w:t>
            </w:r>
          </w:p>
        </w:tc>
      </w:tr>
      <w:tr w:rsidR="007A2775" w:rsidRPr="00777720" w:rsidTr="009A626E">
        <w:tc>
          <w:tcPr>
            <w:tcW w:w="1242" w:type="dxa"/>
            <w:vAlign w:val="center"/>
          </w:tcPr>
          <w:p w:rsidR="007A2775" w:rsidRPr="00777720" w:rsidRDefault="007A2775" w:rsidP="009A626E">
            <w:pPr>
              <w:spacing w:line="360" w:lineRule="auto"/>
              <w:jc w:val="center"/>
              <w:rPr>
                <w:rFonts w:ascii="Times New Roman" w:hAnsi="Times New Roman" w:cs="Times New Roman"/>
                <w:sz w:val="24"/>
                <w:szCs w:val="24"/>
              </w:rPr>
            </w:pPr>
            <w:r w:rsidRPr="00777720">
              <w:rPr>
                <w:rFonts w:ascii="Times New Roman" w:hAnsi="Times New Roman" w:cs="Times New Roman"/>
                <w:sz w:val="24"/>
                <w:szCs w:val="24"/>
              </w:rPr>
              <w:t>2019.</w:t>
            </w:r>
          </w:p>
        </w:tc>
        <w:tc>
          <w:tcPr>
            <w:tcW w:w="2268" w:type="dxa"/>
            <w:vAlign w:val="center"/>
          </w:tcPr>
          <w:p w:rsidR="007A2775" w:rsidRPr="00777720" w:rsidRDefault="007A2775" w:rsidP="009A626E">
            <w:pPr>
              <w:spacing w:line="360" w:lineRule="auto"/>
              <w:jc w:val="center"/>
              <w:rPr>
                <w:rFonts w:ascii="Times New Roman" w:hAnsi="Times New Roman" w:cs="Times New Roman"/>
                <w:sz w:val="24"/>
                <w:szCs w:val="24"/>
              </w:rPr>
            </w:pPr>
            <w:r w:rsidRPr="00777720">
              <w:rPr>
                <w:rFonts w:ascii="Times New Roman" w:hAnsi="Times New Roman" w:cs="Times New Roman"/>
                <w:sz w:val="24"/>
                <w:szCs w:val="24"/>
              </w:rPr>
              <w:t>49</w:t>
            </w:r>
          </w:p>
        </w:tc>
      </w:tr>
      <w:tr w:rsidR="007A2775" w:rsidRPr="00777720" w:rsidTr="009A626E">
        <w:tc>
          <w:tcPr>
            <w:tcW w:w="1242" w:type="dxa"/>
            <w:vAlign w:val="center"/>
          </w:tcPr>
          <w:p w:rsidR="007A2775" w:rsidRPr="00777720" w:rsidRDefault="007A2775" w:rsidP="009A626E">
            <w:pPr>
              <w:spacing w:line="360" w:lineRule="auto"/>
              <w:jc w:val="center"/>
              <w:rPr>
                <w:rFonts w:ascii="Times New Roman" w:hAnsi="Times New Roman" w:cs="Times New Roman"/>
                <w:sz w:val="24"/>
                <w:szCs w:val="24"/>
              </w:rPr>
            </w:pPr>
            <w:r w:rsidRPr="00777720">
              <w:rPr>
                <w:rFonts w:ascii="Times New Roman" w:hAnsi="Times New Roman" w:cs="Times New Roman"/>
                <w:sz w:val="24"/>
                <w:szCs w:val="24"/>
              </w:rPr>
              <w:t>2020.</w:t>
            </w:r>
          </w:p>
        </w:tc>
        <w:tc>
          <w:tcPr>
            <w:tcW w:w="2268" w:type="dxa"/>
            <w:vAlign w:val="center"/>
          </w:tcPr>
          <w:p w:rsidR="007A2775" w:rsidRPr="00777720" w:rsidRDefault="007A2775" w:rsidP="009A626E">
            <w:pPr>
              <w:spacing w:line="360" w:lineRule="auto"/>
              <w:jc w:val="center"/>
              <w:rPr>
                <w:rFonts w:ascii="Times New Roman" w:hAnsi="Times New Roman" w:cs="Times New Roman"/>
                <w:sz w:val="24"/>
                <w:szCs w:val="24"/>
              </w:rPr>
            </w:pPr>
            <w:r w:rsidRPr="00777720">
              <w:rPr>
                <w:rFonts w:ascii="Times New Roman" w:hAnsi="Times New Roman" w:cs="Times New Roman"/>
                <w:sz w:val="24"/>
                <w:szCs w:val="24"/>
              </w:rPr>
              <w:t>43</w:t>
            </w:r>
          </w:p>
        </w:tc>
      </w:tr>
      <w:tr w:rsidR="007A2775" w:rsidRPr="00C27604" w:rsidTr="009A626E">
        <w:tc>
          <w:tcPr>
            <w:tcW w:w="1242" w:type="dxa"/>
            <w:vAlign w:val="center"/>
          </w:tcPr>
          <w:p w:rsidR="007A2775" w:rsidRPr="0001522F" w:rsidRDefault="007A2775" w:rsidP="009A626E">
            <w:pPr>
              <w:spacing w:line="360" w:lineRule="auto"/>
              <w:jc w:val="center"/>
              <w:rPr>
                <w:rFonts w:ascii="Times New Roman" w:hAnsi="Times New Roman" w:cs="Times New Roman"/>
                <w:color w:val="00B050"/>
                <w:sz w:val="24"/>
                <w:szCs w:val="24"/>
              </w:rPr>
            </w:pPr>
            <w:r w:rsidRPr="0001522F">
              <w:rPr>
                <w:rFonts w:ascii="Times New Roman" w:hAnsi="Times New Roman" w:cs="Times New Roman"/>
                <w:color w:val="00B050"/>
                <w:sz w:val="24"/>
                <w:szCs w:val="24"/>
              </w:rPr>
              <w:t>2021.</w:t>
            </w:r>
          </w:p>
        </w:tc>
        <w:tc>
          <w:tcPr>
            <w:tcW w:w="2268" w:type="dxa"/>
            <w:vAlign w:val="center"/>
          </w:tcPr>
          <w:p w:rsidR="007A2775" w:rsidRPr="0001522F" w:rsidRDefault="007A2775" w:rsidP="009A626E">
            <w:pPr>
              <w:spacing w:line="360" w:lineRule="auto"/>
              <w:jc w:val="center"/>
              <w:rPr>
                <w:rFonts w:ascii="Times New Roman" w:hAnsi="Times New Roman" w:cs="Times New Roman"/>
                <w:color w:val="00B050"/>
                <w:sz w:val="24"/>
                <w:szCs w:val="24"/>
              </w:rPr>
            </w:pPr>
            <w:r w:rsidRPr="0001522F">
              <w:rPr>
                <w:rFonts w:ascii="Times New Roman" w:hAnsi="Times New Roman" w:cs="Times New Roman"/>
                <w:color w:val="00B050"/>
                <w:sz w:val="24"/>
                <w:szCs w:val="24"/>
              </w:rPr>
              <w:t>36</w:t>
            </w:r>
          </w:p>
        </w:tc>
      </w:tr>
      <w:tr w:rsidR="007A2775" w:rsidRPr="00C27604" w:rsidTr="009A626E">
        <w:tc>
          <w:tcPr>
            <w:tcW w:w="1242" w:type="dxa"/>
            <w:vAlign w:val="center"/>
          </w:tcPr>
          <w:p w:rsidR="007A2775" w:rsidRPr="0001522F" w:rsidRDefault="007A2775" w:rsidP="009A626E">
            <w:pPr>
              <w:spacing w:line="360" w:lineRule="auto"/>
              <w:jc w:val="center"/>
              <w:rPr>
                <w:rFonts w:ascii="Times New Roman" w:hAnsi="Times New Roman" w:cs="Times New Roman"/>
                <w:color w:val="00B050"/>
                <w:sz w:val="24"/>
                <w:szCs w:val="24"/>
              </w:rPr>
            </w:pPr>
            <w:r w:rsidRPr="0001522F">
              <w:rPr>
                <w:rFonts w:ascii="Times New Roman" w:hAnsi="Times New Roman" w:cs="Times New Roman"/>
                <w:color w:val="00B050"/>
                <w:sz w:val="24"/>
                <w:szCs w:val="24"/>
              </w:rPr>
              <w:t>2022.</w:t>
            </w:r>
          </w:p>
        </w:tc>
        <w:tc>
          <w:tcPr>
            <w:tcW w:w="2268" w:type="dxa"/>
            <w:vAlign w:val="center"/>
          </w:tcPr>
          <w:p w:rsidR="007A2775" w:rsidRPr="0001522F" w:rsidRDefault="007A2775" w:rsidP="009A626E">
            <w:pPr>
              <w:spacing w:line="360" w:lineRule="auto"/>
              <w:jc w:val="center"/>
              <w:rPr>
                <w:rFonts w:ascii="Times New Roman" w:hAnsi="Times New Roman" w:cs="Times New Roman"/>
                <w:color w:val="00B050"/>
                <w:sz w:val="24"/>
                <w:szCs w:val="24"/>
              </w:rPr>
            </w:pPr>
            <w:r w:rsidRPr="0001522F">
              <w:rPr>
                <w:rFonts w:ascii="Times New Roman" w:hAnsi="Times New Roman" w:cs="Times New Roman"/>
                <w:color w:val="00B050"/>
                <w:sz w:val="24"/>
                <w:szCs w:val="24"/>
              </w:rPr>
              <w:t>44</w:t>
            </w:r>
          </w:p>
        </w:tc>
      </w:tr>
    </w:tbl>
    <w:p w:rsidR="007A2775" w:rsidRPr="003331CC" w:rsidRDefault="007A2775" w:rsidP="006B1FEF">
      <w:pPr>
        <w:spacing w:before="120" w:after="0" w:line="360" w:lineRule="auto"/>
        <w:jc w:val="both"/>
        <w:rPr>
          <w:rFonts w:ascii="Times New Roman" w:hAnsi="Times New Roman" w:cs="Times New Roman"/>
          <w:color w:val="00B050"/>
          <w:sz w:val="24"/>
          <w:szCs w:val="24"/>
        </w:rPr>
      </w:pPr>
      <w:r w:rsidRPr="003331CC">
        <w:rPr>
          <w:rFonts w:ascii="Times New Roman" w:hAnsi="Times New Roman" w:cs="Times New Roman"/>
          <w:color w:val="00B050"/>
          <w:sz w:val="24"/>
          <w:szCs w:val="24"/>
        </w:rPr>
        <w:t xml:space="preserve">Az elmúlt években kettő alapvető </w:t>
      </w:r>
      <w:proofErr w:type="gramStart"/>
      <w:r w:rsidRPr="003331CC">
        <w:rPr>
          <w:rFonts w:ascii="Times New Roman" w:hAnsi="Times New Roman" w:cs="Times New Roman"/>
          <w:color w:val="00B050"/>
          <w:sz w:val="24"/>
          <w:szCs w:val="24"/>
        </w:rPr>
        <w:t>probléma</w:t>
      </w:r>
      <w:proofErr w:type="gramEnd"/>
      <w:r w:rsidRPr="003331CC">
        <w:rPr>
          <w:rFonts w:ascii="Times New Roman" w:hAnsi="Times New Roman" w:cs="Times New Roman"/>
          <w:color w:val="00B050"/>
          <w:sz w:val="24"/>
          <w:szCs w:val="24"/>
        </w:rPr>
        <w:t xml:space="preserve"> miatt keresték fel az intézményt a hozzátartozók, vagy adott esetben az egészségügyi intézmények szociális munkatársai, melyek az alábbiak: </w:t>
      </w:r>
    </w:p>
    <w:p w:rsidR="007A2775" w:rsidRPr="003331CC" w:rsidRDefault="007A2775" w:rsidP="006F7D34">
      <w:pPr>
        <w:pStyle w:val="Listaszerbekezds"/>
        <w:numPr>
          <w:ilvl w:val="0"/>
          <w:numId w:val="47"/>
        </w:numPr>
        <w:spacing w:after="160" w:line="360" w:lineRule="auto"/>
        <w:jc w:val="both"/>
        <w:rPr>
          <w:rFonts w:ascii="Times New Roman" w:hAnsi="Times New Roman" w:cs="Times New Roman"/>
          <w:color w:val="00B050"/>
          <w:sz w:val="24"/>
          <w:szCs w:val="24"/>
        </w:rPr>
      </w:pPr>
      <w:r w:rsidRPr="003331CC">
        <w:rPr>
          <w:rFonts w:ascii="Times New Roman" w:hAnsi="Times New Roman" w:cs="Times New Roman"/>
          <w:color w:val="00B050"/>
          <w:sz w:val="24"/>
          <w:szCs w:val="24"/>
        </w:rPr>
        <w:t xml:space="preserve">a kérelmek 80% -a </w:t>
      </w:r>
      <w:proofErr w:type="spellStart"/>
      <w:r w:rsidRPr="003331CC">
        <w:rPr>
          <w:rFonts w:ascii="Times New Roman" w:hAnsi="Times New Roman" w:cs="Times New Roman"/>
          <w:color w:val="00B050"/>
          <w:sz w:val="24"/>
          <w:szCs w:val="24"/>
        </w:rPr>
        <w:t>demencia</w:t>
      </w:r>
      <w:proofErr w:type="spellEnd"/>
      <w:r w:rsidRPr="003331CC">
        <w:rPr>
          <w:rFonts w:ascii="Times New Roman" w:hAnsi="Times New Roman" w:cs="Times New Roman"/>
          <w:color w:val="00B050"/>
          <w:sz w:val="24"/>
          <w:szCs w:val="24"/>
        </w:rPr>
        <w:t xml:space="preserve"> különböző </w:t>
      </w:r>
      <w:proofErr w:type="gramStart"/>
      <w:r w:rsidRPr="003331CC">
        <w:rPr>
          <w:rFonts w:ascii="Times New Roman" w:hAnsi="Times New Roman" w:cs="Times New Roman"/>
          <w:color w:val="00B050"/>
          <w:sz w:val="24"/>
          <w:szCs w:val="24"/>
        </w:rPr>
        <w:t>stádiuma</w:t>
      </w:r>
      <w:proofErr w:type="gramEnd"/>
      <w:r w:rsidRPr="003331CC">
        <w:rPr>
          <w:rFonts w:ascii="Times New Roman" w:hAnsi="Times New Roman" w:cs="Times New Roman"/>
          <w:color w:val="00B050"/>
          <w:sz w:val="24"/>
          <w:szCs w:val="24"/>
        </w:rPr>
        <w:t xml:space="preserve"> okozta ellátási nehezítettség</w:t>
      </w:r>
      <w:r w:rsidR="00283458">
        <w:rPr>
          <w:rFonts w:ascii="Times New Roman" w:hAnsi="Times New Roman" w:cs="Times New Roman"/>
          <w:color w:val="00B050"/>
          <w:sz w:val="24"/>
          <w:szCs w:val="24"/>
        </w:rPr>
        <w:t>,</w:t>
      </w:r>
    </w:p>
    <w:p w:rsidR="007A2775" w:rsidRPr="00E3735B" w:rsidRDefault="007A2775" w:rsidP="007A26EB">
      <w:pPr>
        <w:pStyle w:val="Listaszerbekezds"/>
        <w:numPr>
          <w:ilvl w:val="0"/>
          <w:numId w:val="47"/>
        </w:numPr>
        <w:spacing w:after="0" w:line="360" w:lineRule="auto"/>
        <w:ind w:left="714" w:hanging="357"/>
        <w:jc w:val="both"/>
        <w:rPr>
          <w:rFonts w:ascii="Times New Roman" w:hAnsi="Times New Roman" w:cs="Times New Roman"/>
          <w:color w:val="00B050"/>
        </w:rPr>
      </w:pPr>
      <w:r w:rsidRPr="003331CC">
        <w:rPr>
          <w:rFonts w:ascii="Times New Roman" w:hAnsi="Times New Roman" w:cs="Times New Roman"/>
          <w:color w:val="00B050"/>
          <w:sz w:val="24"/>
          <w:szCs w:val="24"/>
        </w:rPr>
        <w:t>a kérelmek 20 %- a súlyos mozgásszervi, vagy neurológiai alapbetegséget követő önellátási képtelenség.</w:t>
      </w:r>
    </w:p>
    <w:p w:rsidR="003E19B5" w:rsidRDefault="007A2775" w:rsidP="009415E0">
      <w:pPr>
        <w:spacing w:after="120" w:line="360" w:lineRule="auto"/>
        <w:jc w:val="both"/>
        <w:rPr>
          <w:rFonts w:ascii="Times New Roman" w:hAnsi="Times New Roman" w:cs="Times New Roman"/>
          <w:color w:val="00B050"/>
          <w:sz w:val="24"/>
          <w:szCs w:val="24"/>
        </w:rPr>
      </w:pPr>
      <w:r w:rsidRPr="00E3735B">
        <w:rPr>
          <w:rFonts w:ascii="Times New Roman" w:hAnsi="Times New Roman" w:cs="Times New Roman"/>
          <w:color w:val="00B050"/>
          <w:sz w:val="24"/>
          <w:szCs w:val="24"/>
        </w:rPr>
        <w:t xml:space="preserve">Korunk népbetegségének számító </w:t>
      </w:r>
      <w:proofErr w:type="spellStart"/>
      <w:r w:rsidRPr="00E3735B">
        <w:rPr>
          <w:rFonts w:ascii="Times New Roman" w:hAnsi="Times New Roman" w:cs="Times New Roman"/>
          <w:color w:val="00B050"/>
          <w:sz w:val="24"/>
          <w:szCs w:val="24"/>
        </w:rPr>
        <w:t>demencia</w:t>
      </w:r>
      <w:proofErr w:type="spellEnd"/>
      <w:r w:rsidRPr="00E3735B">
        <w:rPr>
          <w:rFonts w:ascii="Times New Roman" w:hAnsi="Times New Roman" w:cs="Times New Roman"/>
          <w:color w:val="00B050"/>
          <w:sz w:val="24"/>
          <w:szCs w:val="24"/>
        </w:rPr>
        <w:t xml:space="preserve"> kórképpel </w:t>
      </w:r>
      <w:r>
        <w:rPr>
          <w:rFonts w:ascii="Times New Roman" w:hAnsi="Times New Roman" w:cs="Times New Roman"/>
          <w:color w:val="00B050"/>
          <w:sz w:val="24"/>
          <w:szCs w:val="24"/>
        </w:rPr>
        <w:t xml:space="preserve">a </w:t>
      </w:r>
      <w:r w:rsidRPr="00E3735B">
        <w:rPr>
          <w:rFonts w:ascii="Times New Roman" w:hAnsi="Times New Roman" w:cs="Times New Roman"/>
          <w:color w:val="00B050"/>
          <w:sz w:val="24"/>
          <w:szCs w:val="24"/>
        </w:rPr>
        <w:t>gondozottak száma 2021. és 2022. évben megduplázódott, ezzel egyenes</w:t>
      </w:r>
      <w:r>
        <w:rPr>
          <w:rFonts w:ascii="Times New Roman" w:hAnsi="Times New Roman" w:cs="Times New Roman"/>
          <w:color w:val="00B050"/>
          <w:sz w:val="24"/>
          <w:szCs w:val="24"/>
        </w:rPr>
        <w:t xml:space="preserve"> </w:t>
      </w:r>
      <w:r w:rsidRPr="00E3735B">
        <w:rPr>
          <w:rFonts w:ascii="Times New Roman" w:hAnsi="Times New Roman" w:cs="Times New Roman"/>
          <w:color w:val="00B050"/>
          <w:sz w:val="24"/>
          <w:szCs w:val="24"/>
        </w:rPr>
        <w:t xml:space="preserve">arányban nőtt a </w:t>
      </w:r>
      <w:proofErr w:type="gramStart"/>
      <w:r w:rsidRPr="00E3735B">
        <w:rPr>
          <w:rFonts w:ascii="Times New Roman" w:hAnsi="Times New Roman" w:cs="Times New Roman"/>
          <w:color w:val="00B050"/>
          <w:sz w:val="24"/>
          <w:szCs w:val="24"/>
        </w:rPr>
        <w:t>speciális</w:t>
      </w:r>
      <w:proofErr w:type="gramEnd"/>
      <w:r w:rsidRPr="00E3735B">
        <w:rPr>
          <w:rFonts w:ascii="Times New Roman" w:hAnsi="Times New Roman" w:cs="Times New Roman"/>
          <w:color w:val="00B050"/>
          <w:sz w:val="24"/>
          <w:szCs w:val="24"/>
        </w:rPr>
        <w:t xml:space="preserve"> végzettség megszerzésének szükségessége a szakdolgozók körében. 2022. évben 6 gondozó végezte el sikeresen a </w:t>
      </w:r>
      <w:proofErr w:type="spellStart"/>
      <w:r w:rsidRPr="00E3735B">
        <w:rPr>
          <w:rFonts w:ascii="Times New Roman" w:hAnsi="Times New Roman" w:cs="Times New Roman"/>
          <w:color w:val="00B050"/>
          <w:sz w:val="24"/>
          <w:szCs w:val="24"/>
        </w:rPr>
        <w:t>demens</w:t>
      </w:r>
      <w:proofErr w:type="spellEnd"/>
      <w:r w:rsidRPr="00E3735B">
        <w:rPr>
          <w:rFonts w:ascii="Times New Roman" w:hAnsi="Times New Roman" w:cs="Times New Roman"/>
          <w:color w:val="00B050"/>
          <w:sz w:val="24"/>
          <w:szCs w:val="24"/>
        </w:rPr>
        <w:t xml:space="preserve"> szakgondozó képesítést biztosító tanfolyamot.  </w:t>
      </w:r>
    </w:p>
    <w:p w:rsidR="00531053" w:rsidRPr="003E19B5" w:rsidRDefault="00531053" w:rsidP="003E19B5">
      <w:pPr>
        <w:pStyle w:val="NormlWeb"/>
        <w:shd w:val="clear" w:color="auto" w:fill="FFFFFF"/>
        <w:spacing w:before="0" w:beforeAutospacing="0" w:after="0" w:afterAutospacing="0" w:line="360" w:lineRule="auto"/>
        <w:jc w:val="center"/>
        <w:rPr>
          <w:b/>
          <w:u w:val="single"/>
        </w:rPr>
      </w:pPr>
      <w:r w:rsidRPr="003E19B5">
        <w:rPr>
          <w:b/>
          <w:u w:val="single"/>
        </w:rPr>
        <w:t>Gondviselés Háza – Fogyatékkal élők Kisréti Otthona Csongrád</w:t>
      </w:r>
    </w:p>
    <w:p w:rsidR="00531053" w:rsidRPr="003E19B5" w:rsidRDefault="00531053" w:rsidP="009415E0">
      <w:pPr>
        <w:pStyle w:val="NormlWeb"/>
        <w:shd w:val="clear" w:color="auto" w:fill="FFFFFF"/>
        <w:spacing w:before="0" w:beforeAutospacing="0" w:after="120" w:afterAutospacing="0" w:line="360" w:lineRule="auto"/>
        <w:jc w:val="center"/>
        <w:rPr>
          <w:b/>
          <w:u w:val="single"/>
        </w:rPr>
      </w:pPr>
      <w:r w:rsidRPr="003E19B5">
        <w:rPr>
          <w:b/>
          <w:u w:val="single"/>
        </w:rPr>
        <w:t>Gondviselés Háza - Fogyatékkal élők Kisréti Otthona I.- II. Csongrád</w:t>
      </w:r>
    </w:p>
    <w:p w:rsidR="00531053" w:rsidRPr="00A924D6" w:rsidRDefault="00531053" w:rsidP="00531053">
      <w:pPr>
        <w:spacing w:after="0" w:line="360" w:lineRule="auto"/>
        <w:jc w:val="both"/>
        <w:rPr>
          <w:rFonts w:ascii="Times New Roman" w:hAnsi="Times New Roman" w:cs="Times New Roman"/>
          <w:b/>
          <w:sz w:val="24"/>
          <w:szCs w:val="24"/>
        </w:rPr>
      </w:pPr>
      <w:r w:rsidRPr="00A924D6">
        <w:rPr>
          <w:rFonts w:ascii="Times New Roman" w:hAnsi="Times New Roman" w:cs="Times New Roman"/>
          <w:b/>
          <w:bCs/>
          <w:sz w:val="24"/>
          <w:szCs w:val="24"/>
        </w:rPr>
        <w:t xml:space="preserve">Fenntartó: </w:t>
      </w:r>
      <w:r w:rsidRPr="00A924D6">
        <w:rPr>
          <w:rFonts w:ascii="Times New Roman" w:hAnsi="Times New Roman" w:cs="Times New Roman"/>
          <w:bCs/>
          <w:sz w:val="24"/>
          <w:szCs w:val="24"/>
        </w:rPr>
        <w:t>Magyar Máltai Szeretetszolgálat Egyesület</w:t>
      </w:r>
    </w:p>
    <w:p w:rsidR="00531053" w:rsidRPr="00A924D6" w:rsidRDefault="00531053" w:rsidP="00531053">
      <w:pPr>
        <w:spacing w:after="0" w:line="360" w:lineRule="auto"/>
        <w:jc w:val="both"/>
        <w:rPr>
          <w:rFonts w:ascii="Times New Roman" w:hAnsi="Times New Roman" w:cs="Times New Roman"/>
          <w:color w:val="00B050"/>
          <w:sz w:val="24"/>
          <w:szCs w:val="24"/>
        </w:rPr>
      </w:pPr>
      <w:r w:rsidRPr="00A924D6">
        <w:rPr>
          <w:rFonts w:ascii="Times New Roman" w:hAnsi="Times New Roman" w:cs="Times New Roman"/>
          <w:b/>
          <w:color w:val="00B050"/>
          <w:sz w:val="24"/>
          <w:szCs w:val="24"/>
        </w:rPr>
        <w:t xml:space="preserve">Székhely: </w:t>
      </w:r>
      <w:r w:rsidRPr="00A924D6">
        <w:rPr>
          <w:rFonts w:ascii="Times New Roman" w:hAnsi="Times New Roman" w:cs="Times New Roman"/>
          <w:color w:val="00B050"/>
          <w:sz w:val="24"/>
          <w:szCs w:val="24"/>
        </w:rPr>
        <w:t>6640 Csongrád, Kisrét tanya 19/</w:t>
      </w:r>
      <w:proofErr w:type="gramStart"/>
      <w:r w:rsidRPr="00A924D6">
        <w:rPr>
          <w:rFonts w:ascii="Times New Roman" w:hAnsi="Times New Roman" w:cs="Times New Roman"/>
          <w:color w:val="00B050"/>
          <w:sz w:val="24"/>
          <w:szCs w:val="24"/>
        </w:rPr>
        <w:t>A</w:t>
      </w:r>
      <w:proofErr w:type="gramEnd"/>
      <w:r w:rsidR="00283458">
        <w:rPr>
          <w:rFonts w:ascii="Times New Roman" w:hAnsi="Times New Roman" w:cs="Times New Roman"/>
          <w:color w:val="00B050"/>
          <w:sz w:val="24"/>
          <w:szCs w:val="24"/>
        </w:rPr>
        <w:t>.</w:t>
      </w:r>
    </w:p>
    <w:p w:rsidR="00531053" w:rsidRPr="00A924D6" w:rsidRDefault="00531053" w:rsidP="00531053">
      <w:pPr>
        <w:spacing w:after="0" w:line="360" w:lineRule="auto"/>
        <w:jc w:val="both"/>
        <w:rPr>
          <w:rFonts w:ascii="Times New Roman" w:hAnsi="Times New Roman" w:cs="Times New Roman"/>
          <w:color w:val="00B050"/>
          <w:sz w:val="24"/>
          <w:szCs w:val="24"/>
        </w:rPr>
      </w:pPr>
      <w:r w:rsidRPr="00A924D6">
        <w:rPr>
          <w:rFonts w:ascii="Times New Roman" w:hAnsi="Times New Roman" w:cs="Times New Roman"/>
          <w:b/>
          <w:bCs/>
          <w:color w:val="00B050"/>
          <w:sz w:val="24"/>
          <w:szCs w:val="24"/>
        </w:rPr>
        <w:t>Telephely</w:t>
      </w:r>
      <w:r w:rsidRPr="00A924D6">
        <w:rPr>
          <w:rFonts w:ascii="Times New Roman" w:hAnsi="Times New Roman" w:cs="Times New Roman"/>
          <w:color w:val="00B050"/>
          <w:sz w:val="24"/>
          <w:szCs w:val="24"/>
        </w:rPr>
        <w:t>: 6640 Csongrád, Kisrét tanya 19/B</w:t>
      </w:r>
      <w:r w:rsidR="00283458">
        <w:rPr>
          <w:rFonts w:ascii="Times New Roman" w:hAnsi="Times New Roman" w:cs="Times New Roman"/>
          <w:color w:val="00B050"/>
          <w:sz w:val="24"/>
          <w:szCs w:val="24"/>
        </w:rPr>
        <w:t>.</w:t>
      </w:r>
    </w:p>
    <w:p w:rsidR="00531053" w:rsidRPr="00A924D6" w:rsidRDefault="00531053" w:rsidP="00531053">
      <w:pPr>
        <w:spacing w:after="0" w:line="360" w:lineRule="auto"/>
        <w:jc w:val="both"/>
        <w:rPr>
          <w:rFonts w:ascii="Times New Roman" w:hAnsi="Times New Roman" w:cs="Times New Roman"/>
          <w:b/>
          <w:sz w:val="24"/>
          <w:szCs w:val="24"/>
        </w:rPr>
      </w:pPr>
      <w:r w:rsidRPr="00A924D6">
        <w:rPr>
          <w:rFonts w:ascii="Times New Roman" w:hAnsi="Times New Roman" w:cs="Times New Roman"/>
          <w:b/>
          <w:sz w:val="24"/>
          <w:szCs w:val="24"/>
        </w:rPr>
        <w:t xml:space="preserve">Nyújtott szolgáltatások: </w:t>
      </w:r>
    </w:p>
    <w:p w:rsidR="00531053" w:rsidRPr="00A924D6" w:rsidRDefault="00531053" w:rsidP="006F7D34">
      <w:pPr>
        <w:pStyle w:val="Listaszerbekezds"/>
        <w:numPr>
          <w:ilvl w:val="0"/>
          <w:numId w:val="31"/>
        </w:numPr>
        <w:spacing w:after="0" w:line="360" w:lineRule="auto"/>
        <w:contextualSpacing w:val="0"/>
        <w:jc w:val="both"/>
        <w:rPr>
          <w:rFonts w:ascii="Times New Roman" w:hAnsi="Times New Roman" w:cs="Times New Roman"/>
          <w:sz w:val="24"/>
          <w:szCs w:val="24"/>
        </w:rPr>
      </w:pPr>
      <w:r w:rsidRPr="00A924D6">
        <w:rPr>
          <w:rFonts w:ascii="Times New Roman" w:hAnsi="Times New Roman" w:cs="Times New Roman"/>
          <w:sz w:val="24"/>
          <w:szCs w:val="24"/>
        </w:rPr>
        <w:t>ápolást, gondozást nyújtó intézményi ellátás- fogyatékos személyek otthona</w:t>
      </w:r>
    </w:p>
    <w:p w:rsidR="00531053" w:rsidRPr="00A924D6" w:rsidRDefault="00531053" w:rsidP="006F7D34">
      <w:pPr>
        <w:pStyle w:val="Listaszerbekezds"/>
        <w:numPr>
          <w:ilvl w:val="0"/>
          <w:numId w:val="31"/>
        </w:numPr>
        <w:spacing w:after="0" w:line="360" w:lineRule="auto"/>
        <w:contextualSpacing w:val="0"/>
        <w:jc w:val="both"/>
        <w:rPr>
          <w:rFonts w:ascii="Times New Roman" w:hAnsi="Times New Roman" w:cs="Times New Roman"/>
          <w:sz w:val="24"/>
          <w:szCs w:val="24"/>
        </w:rPr>
      </w:pPr>
      <w:r w:rsidRPr="00A924D6">
        <w:rPr>
          <w:rFonts w:ascii="Times New Roman" w:hAnsi="Times New Roman" w:cs="Times New Roman"/>
          <w:sz w:val="24"/>
          <w:szCs w:val="24"/>
        </w:rPr>
        <w:t>lakóotthoni ellátás- fogyatékos személyek ápoló-gondozó célú lakóotthona</w:t>
      </w:r>
    </w:p>
    <w:p w:rsidR="00531053" w:rsidRPr="009E6A57" w:rsidRDefault="00531053" w:rsidP="00531053">
      <w:pPr>
        <w:spacing w:after="0" w:line="360" w:lineRule="auto"/>
        <w:jc w:val="both"/>
        <w:rPr>
          <w:rFonts w:ascii="Times New Roman" w:hAnsi="Times New Roman" w:cs="Times New Roman"/>
          <w:bCs/>
          <w:sz w:val="24"/>
          <w:szCs w:val="24"/>
          <w:lang w:val="en-US"/>
        </w:rPr>
      </w:pPr>
      <w:proofErr w:type="spellStart"/>
      <w:r w:rsidRPr="009E6A57">
        <w:rPr>
          <w:rFonts w:ascii="Times New Roman" w:hAnsi="Times New Roman" w:cs="Times New Roman"/>
          <w:b/>
          <w:bCs/>
          <w:sz w:val="24"/>
          <w:szCs w:val="24"/>
          <w:lang w:val="en-US"/>
        </w:rPr>
        <w:t>Működési</w:t>
      </w:r>
      <w:proofErr w:type="spellEnd"/>
      <w:r w:rsidRPr="009E6A57">
        <w:rPr>
          <w:rFonts w:ascii="Times New Roman" w:hAnsi="Times New Roman" w:cs="Times New Roman"/>
          <w:b/>
          <w:bCs/>
          <w:sz w:val="24"/>
          <w:szCs w:val="24"/>
          <w:lang w:val="en-US"/>
        </w:rPr>
        <w:t xml:space="preserve"> </w:t>
      </w:r>
      <w:proofErr w:type="spellStart"/>
      <w:r w:rsidRPr="009E6A57">
        <w:rPr>
          <w:rFonts w:ascii="Times New Roman" w:hAnsi="Times New Roman" w:cs="Times New Roman"/>
          <w:b/>
          <w:bCs/>
          <w:sz w:val="24"/>
          <w:szCs w:val="24"/>
          <w:lang w:val="en-US"/>
        </w:rPr>
        <w:t>engedély</w:t>
      </w:r>
      <w:proofErr w:type="spellEnd"/>
      <w:r w:rsidRPr="009E6A57">
        <w:rPr>
          <w:rFonts w:ascii="Times New Roman" w:hAnsi="Times New Roman" w:cs="Times New Roman"/>
          <w:b/>
          <w:bCs/>
          <w:sz w:val="24"/>
          <w:szCs w:val="24"/>
          <w:lang w:val="en-US"/>
        </w:rPr>
        <w:t xml:space="preserve"> </w:t>
      </w:r>
      <w:proofErr w:type="spellStart"/>
      <w:r w:rsidRPr="009E6A57">
        <w:rPr>
          <w:rFonts w:ascii="Times New Roman" w:hAnsi="Times New Roman" w:cs="Times New Roman"/>
          <w:b/>
          <w:bCs/>
          <w:sz w:val="24"/>
          <w:szCs w:val="24"/>
          <w:lang w:val="en-US"/>
        </w:rPr>
        <w:t>száma</w:t>
      </w:r>
      <w:proofErr w:type="spellEnd"/>
      <w:r w:rsidRPr="009E6A57">
        <w:rPr>
          <w:rFonts w:ascii="Times New Roman" w:hAnsi="Times New Roman" w:cs="Times New Roman"/>
          <w:b/>
          <w:bCs/>
          <w:sz w:val="24"/>
          <w:szCs w:val="24"/>
          <w:lang w:val="en-US"/>
        </w:rPr>
        <w:t>:</w:t>
      </w:r>
      <w:r w:rsidRPr="009E6A57">
        <w:rPr>
          <w:rFonts w:ascii="Times New Roman" w:hAnsi="Times New Roman" w:cs="Times New Roman"/>
          <w:bCs/>
          <w:sz w:val="24"/>
          <w:szCs w:val="24"/>
          <w:lang w:val="en-US"/>
        </w:rPr>
        <w:t xml:space="preserve"> CS/C01/00343-2/2023</w:t>
      </w:r>
      <w:r>
        <w:rPr>
          <w:rFonts w:ascii="Times New Roman" w:hAnsi="Times New Roman" w:cs="Times New Roman"/>
          <w:bCs/>
          <w:sz w:val="24"/>
          <w:szCs w:val="24"/>
          <w:lang w:val="en-US"/>
        </w:rPr>
        <w:t>.</w:t>
      </w:r>
    </w:p>
    <w:p w:rsidR="00531053" w:rsidRPr="009F4600" w:rsidRDefault="00531053" w:rsidP="00531053">
      <w:pPr>
        <w:spacing w:after="0" w:line="360" w:lineRule="auto"/>
        <w:jc w:val="both"/>
        <w:rPr>
          <w:rFonts w:ascii="Times New Roman" w:hAnsi="Times New Roman" w:cs="Times New Roman"/>
          <w:bCs/>
          <w:sz w:val="24"/>
          <w:szCs w:val="24"/>
          <w:lang w:val="en-US"/>
        </w:rPr>
      </w:pPr>
      <w:proofErr w:type="spellStart"/>
      <w:r w:rsidRPr="009F4600">
        <w:rPr>
          <w:rFonts w:ascii="Times New Roman" w:hAnsi="Times New Roman" w:cs="Times New Roman"/>
          <w:b/>
          <w:bCs/>
          <w:sz w:val="24"/>
          <w:szCs w:val="24"/>
          <w:lang w:val="en-US"/>
        </w:rPr>
        <w:t>Bejegyzés</w:t>
      </w:r>
      <w:proofErr w:type="spellEnd"/>
      <w:r w:rsidRPr="009F4600">
        <w:rPr>
          <w:rFonts w:ascii="Times New Roman" w:hAnsi="Times New Roman" w:cs="Times New Roman"/>
          <w:b/>
          <w:bCs/>
          <w:sz w:val="24"/>
          <w:szCs w:val="24"/>
          <w:lang w:val="en-US"/>
        </w:rPr>
        <w:t xml:space="preserve"> </w:t>
      </w:r>
      <w:proofErr w:type="spellStart"/>
      <w:r w:rsidRPr="009F4600">
        <w:rPr>
          <w:rFonts w:ascii="Times New Roman" w:hAnsi="Times New Roman" w:cs="Times New Roman"/>
          <w:b/>
          <w:bCs/>
          <w:sz w:val="24"/>
          <w:szCs w:val="24"/>
          <w:lang w:val="en-US"/>
        </w:rPr>
        <w:t>hatálya</w:t>
      </w:r>
      <w:proofErr w:type="spellEnd"/>
      <w:r w:rsidRPr="009F4600">
        <w:rPr>
          <w:rFonts w:ascii="Times New Roman" w:hAnsi="Times New Roman" w:cs="Times New Roman"/>
          <w:b/>
          <w:bCs/>
          <w:sz w:val="24"/>
          <w:szCs w:val="24"/>
          <w:lang w:val="en-US"/>
        </w:rPr>
        <w:t>:</w:t>
      </w:r>
      <w:r w:rsidRPr="009F4600">
        <w:rPr>
          <w:rFonts w:ascii="Times New Roman" w:hAnsi="Times New Roman" w:cs="Times New Roman"/>
          <w:bCs/>
          <w:sz w:val="24"/>
          <w:szCs w:val="24"/>
          <w:lang w:val="en-US"/>
        </w:rPr>
        <w:t xml:space="preserve"> </w:t>
      </w:r>
      <w:proofErr w:type="spellStart"/>
      <w:r w:rsidRPr="009F4600">
        <w:rPr>
          <w:rFonts w:ascii="Times New Roman" w:hAnsi="Times New Roman" w:cs="Times New Roman"/>
          <w:bCs/>
          <w:sz w:val="24"/>
          <w:szCs w:val="24"/>
          <w:lang w:val="en-US"/>
        </w:rPr>
        <w:t>határozatlan</w:t>
      </w:r>
      <w:proofErr w:type="spellEnd"/>
    </w:p>
    <w:p w:rsidR="00531053" w:rsidRPr="009F4600" w:rsidRDefault="00531053" w:rsidP="00531053">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Ellátási terület</w:t>
      </w:r>
      <w:r w:rsidRPr="009F4600">
        <w:rPr>
          <w:rFonts w:ascii="Times New Roman" w:hAnsi="Times New Roman" w:cs="Times New Roman"/>
          <w:sz w:val="24"/>
          <w:szCs w:val="24"/>
        </w:rPr>
        <w:t>: országos</w:t>
      </w:r>
    </w:p>
    <w:p w:rsidR="00531053" w:rsidRPr="009F4600" w:rsidRDefault="00531053" w:rsidP="00531053">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Engedélyezett létszám:</w:t>
      </w:r>
      <w:r w:rsidRPr="009F4600">
        <w:rPr>
          <w:rFonts w:ascii="Times New Roman" w:hAnsi="Times New Roman" w:cs="Times New Roman"/>
          <w:sz w:val="24"/>
          <w:szCs w:val="24"/>
        </w:rPr>
        <w:t xml:space="preserve"> 1</w:t>
      </w:r>
      <w:r>
        <w:rPr>
          <w:rFonts w:ascii="Times New Roman" w:hAnsi="Times New Roman" w:cs="Times New Roman"/>
          <w:sz w:val="24"/>
          <w:szCs w:val="24"/>
        </w:rPr>
        <w:t>00</w:t>
      </w:r>
      <w:r w:rsidRPr="009F4600">
        <w:rPr>
          <w:rFonts w:ascii="Times New Roman" w:hAnsi="Times New Roman" w:cs="Times New Roman"/>
          <w:sz w:val="24"/>
          <w:szCs w:val="24"/>
        </w:rPr>
        <w:t xml:space="preserve"> fő</w:t>
      </w:r>
      <w:r>
        <w:rPr>
          <w:rFonts w:ascii="Times New Roman" w:hAnsi="Times New Roman" w:cs="Times New Roman"/>
          <w:sz w:val="24"/>
          <w:szCs w:val="24"/>
        </w:rPr>
        <w:t xml:space="preserve"> + 2x12 fő</w:t>
      </w:r>
    </w:p>
    <w:p w:rsidR="00531053" w:rsidRPr="009F4600" w:rsidRDefault="00531053" w:rsidP="00531053">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 xml:space="preserve">Kihasználtsága: </w:t>
      </w:r>
      <w:r w:rsidRPr="009F4600">
        <w:rPr>
          <w:rFonts w:ascii="Times New Roman" w:hAnsi="Times New Roman" w:cs="Times New Roman"/>
          <w:sz w:val="24"/>
          <w:szCs w:val="24"/>
        </w:rPr>
        <w:t>100 %</w:t>
      </w:r>
    </w:p>
    <w:p w:rsidR="00531053" w:rsidRPr="009F4600" w:rsidRDefault="00531053" w:rsidP="00531053">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Dolgozói létszám:</w:t>
      </w:r>
    </w:p>
    <w:p w:rsidR="00531053" w:rsidRPr="009F4600" w:rsidRDefault="00531053" w:rsidP="006F7D34">
      <w:pPr>
        <w:pStyle w:val="Listaszerbekezds"/>
        <w:numPr>
          <w:ilvl w:val="0"/>
          <w:numId w:val="30"/>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 xml:space="preserve">51 fő szakmai </w:t>
      </w:r>
    </w:p>
    <w:p w:rsidR="00531053" w:rsidRPr="009F4600" w:rsidRDefault="00531053" w:rsidP="006F7D34">
      <w:pPr>
        <w:pStyle w:val="Listaszerbekezds"/>
        <w:numPr>
          <w:ilvl w:val="0"/>
          <w:numId w:val="30"/>
        </w:numPr>
        <w:spacing w:after="120" w:line="360" w:lineRule="auto"/>
        <w:ind w:left="714" w:hanging="357"/>
        <w:contextualSpacing w:val="0"/>
        <w:jc w:val="both"/>
        <w:rPr>
          <w:rFonts w:ascii="Times New Roman" w:hAnsi="Times New Roman" w:cs="Times New Roman"/>
          <w:sz w:val="24"/>
          <w:szCs w:val="24"/>
        </w:rPr>
      </w:pPr>
      <w:r w:rsidRPr="009F4600">
        <w:rPr>
          <w:rFonts w:ascii="Times New Roman" w:hAnsi="Times New Roman" w:cs="Times New Roman"/>
          <w:sz w:val="24"/>
          <w:szCs w:val="24"/>
        </w:rPr>
        <w:t xml:space="preserve">24 fő </w:t>
      </w:r>
      <w:proofErr w:type="gramStart"/>
      <w:r w:rsidRPr="009F4600">
        <w:rPr>
          <w:rFonts w:ascii="Times New Roman" w:hAnsi="Times New Roman" w:cs="Times New Roman"/>
          <w:sz w:val="24"/>
          <w:szCs w:val="24"/>
        </w:rPr>
        <w:t>funkcionális</w:t>
      </w:r>
      <w:proofErr w:type="gramEnd"/>
      <w:r w:rsidRPr="009F4600">
        <w:rPr>
          <w:rFonts w:ascii="Times New Roman" w:hAnsi="Times New Roman" w:cs="Times New Roman"/>
          <w:sz w:val="24"/>
          <w:szCs w:val="24"/>
        </w:rPr>
        <w:t xml:space="preserve"> </w:t>
      </w:r>
    </w:p>
    <w:p w:rsidR="00531053" w:rsidRPr="00726F6B" w:rsidRDefault="00531053" w:rsidP="00531053">
      <w:pPr>
        <w:spacing w:after="120" w:line="360" w:lineRule="auto"/>
        <w:jc w:val="both"/>
        <w:rPr>
          <w:rFonts w:ascii="Times New Roman" w:hAnsi="Times New Roman" w:cs="Times New Roman"/>
          <w:sz w:val="24"/>
          <w:szCs w:val="24"/>
        </w:rPr>
      </w:pPr>
      <w:r w:rsidRPr="009F4600">
        <w:rPr>
          <w:rFonts w:ascii="Times New Roman" w:hAnsi="Times New Roman" w:cs="Times New Roman"/>
          <w:color w:val="121212"/>
          <w:sz w:val="24"/>
          <w:szCs w:val="24"/>
          <w:shd w:val="clear" w:color="auto" w:fill="FFFFFF"/>
        </w:rPr>
        <w:t>Az intézmény 100 férőhelyes, korszerű tartós bentlakást nyújtó szociális otthonból és 2 db 12 férőhelyes ápoló-gondozó célú lakóotthonból áll. Feladata a nem foglalkoztatható felnőtt korú, enyhe, középsúlyos és súlyos értelmi fogyatékos személyek fizikai és egészségügyi ellátása, pszichés gondozása. Az intézmény 2007-ben került átadásra és megfelel a legmagasabb szintű szakmai elvárásoknak is.</w:t>
      </w:r>
      <w:r w:rsidRPr="009F4600">
        <w:rPr>
          <w:rFonts w:ascii="Times New Roman" w:hAnsi="Times New Roman" w:cs="Times New Roman"/>
          <w:sz w:val="24"/>
          <w:szCs w:val="24"/>
        </w:rPr>
        <w:t xml:space="preserve"> </w:t>
      </w:r>
      <w:r w:rsidRPr="00EE1A91">
        <w:rPr>
          <w:rFonts w:ascii="Times New Roman" w:hAnsi="Times New Roman" w:cs="Times New Roman"/>
          <w:color w:val="00B050"/>
          <w:sz w:val="24"/>
          <w:szCs w:val="24"/>
        </w:rPr>
        <w:t xml:space="preserve">Szolgáltatásaik </w:t>
      </w:r>
      <w:r w:rsidRPr="00EE1A91">
        <w:rPr>
          <w:rFonts w:ascii="Times New Roman" w:eastAsia="Times New Roman" w:hAnsi="Times New Roman" w:cs="Times New Roman"/>
          <w:color w:val="00B050"/>
          <w:sz w:val="24"/>
          <w:szCs w:val="24"/>
          <w:lang w:eastAsia="hu-HU"/>
        </w:rPr>
        <w:t xml:space="preserve">széles körben biztosítják a testi és lelki </w:t>
      </w:r>
      <w:proofErr w:type="gramStart"/>
      <w:r w:rsidRPr="00EE1A91">
        <w:rPr>
          <w:rFonts w:ascii="Times New Roman" w:eastAsia="Times New Roman" w:hAnsi="Times New Roman" w:cs="Times New Roman"/>
          <w:color w:val="00B050"/>
          <w:sz w:val="24"/>
          <w:szCs w:val="24"/>
          <w:lang w:eastAsia="hu-HU"/>
        </w:rPr>
        <w:t>aktivitás</w:t>
      </w:r>
      <w:proofErr w:type="gramEnd"/>
      <w:r w:rsidRPr="00EE1A91">
        <w:rPr>
          <w:rFonts w:ascii="Times New Roman" w:eastAsia="Times New Roman" w:hAnsi="Times New Roman" w:cs="Times New Roman"/>
          <w:color w:val="00B050"/>
          <w:sz w:val="24"/>
          <w:szCs w:val="24"/>
          <w:lang w:eastAsia="hu-HU"/>
        </w:rPr>
        <w:t xml:space="preserve"> megőrzését, a kulturálódás, az ismeretszerzés, kikapcsolódás lehetőségét és szükség szerint a holisztikus szemléletű ápolást-gondozást az itt élők számára.</w:t>
      </w:r>
    </w:p>
    <w:p w:rsidR="00531053" w:rsidRPr="00423FD0" w:rsidRDefault="00531053" w:rsidP="00531053">
      <w:pPr>
        <w:spacing w:after="12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Az intézmény </w:t>
      </w:r>
      <w:proofErr w:type="gramStart"/>
      <w:r w:rsidRPr="009F4600">
        <w:rPr>
          <w:rFonts w:ascii="Times New Roman" w:hAnsi="Times New Roman" w:cs="Times New Roman"/>
          <w:sz w:val="24"/>
          <w:szCs w:val="24"/>
        </w:rPr>
        <w:t>finanszírozása</w:t>
      </w:r>
      <w:proofErr w:type="gramEnd"/>
      <w:r w:rsidRPr="009F4600">
        <w:rPr>
          <w:rFonts w:ascii="Times New Roman" w:hAnsi="Times New Roman" w:cs="Times New Roman"/>
          <w:sz w:val="24"/>
          <w:szCs w:val="24"/>
        </w:rPr>
        <w:t xml:space="preserve"> 2021.04.01. napjától normatíva alapú elszámolással biztosított. </w:t>
      </w:r>
    </w:p>
    <w:p w:rsidR="00531053" w:rsidRPr="00423FD0" w:rsidRDefault="00531053" w:rsidP="00531053">
      <w:pPr>
        <w:spacing w:after="0" w:line="360" w:lineRule="auto"/>
        <w:jc w:val="both"/>
        <w:rPr>
          <w:rFonts w:ascii="Times New Roman" w:hAnsi="Times New Roman" w:cs="Times New Roman"/>
          <w:b/>
          <w:bCs/>
          <w:sz w:val="24"/>
          <w:szCs w:val="24"/>
        </w:rPr>
      </w:pPr>
      <w:r w:rsidRPr="00423FD0">
        <w:rPr>
          <w:rFonts w:ascii="Times New Roman" w:hAnsi="Times New Roman" w:cs="Times New Roman"/>
          <w:b/>
          <w:bCs/>
          <w:sz w:val="24"/>
          <w:szCs w:val="24"/>
        </w:rPr>
        <w:t xml:space="preserve">Az igénybe vevők betegsége, az értelmi fogyatékosság mellett leggyakrabban jelentkező kiegészítő kórképek: </w:t>
      </w:r>
    </w:p>
    <w:p w:rsidR="00531053" w:rsidRPr="00423FD0" w:rsidRDefault="00531053" w:rsidP="006F7D34">
      <w:pPr>
        <w:pStyle w:val="Listaszerbekezds"/>
        <w:numPr>
          <w:ilvl w:val="0"/>
          <w:numId w:val="29"/>
        </w:numPr>
        <w:spacing w:after="0" w:line="360" w:lineRule="auto"/>
        <w:jc w:val="both"/>
        <w:rPr>
          <w:rFonts w:ascii="Times New Roman" w:hAnsi="Times New Roman" w:cs="Times New Roman"/>
          <w:sz w:val="24"/>
          <w:szCs w:val="24"/>
        </w:rPr>
      </w:pPr>
      <w:r w:rsidRPr="00423FD0">
        <w:rPr>
          <w:rFonts w:ascii="Times New Roman" w:hAnsi="Times New Roman" w:cs="Times New Roman"/>
          <w:sz w:val="24"/>
          <w:szCs w:val="24"/>
        </w:rPr>
        <w:t>pszichiátriai betegségek</w:t>
      </w:r>
    </w:p>
    <w:p w:rsidR="00531053" w:rsidRPr="00423FD0" w:rsidRDefault="00531053" w:rsidP="006F7D34">
      <w:pPr>
        <w:pStyle w:val="Listaszerbekezds"/>
        <w:numPr>
          <w:ilvl w:val="0"/>
          <w:numId w:val="29"/>
        </w:numPr>
        <w:spacing w:after="0" w:line="360" w:lineRule="auto"/>
        <w:jc w:val="both"/>
        <w:rPr>
          <w:rFonts w:ascii="Times New Roman" w:hAnsi="Times New Roman" w:cs="Times New Roman"/>
          <w:sz w:val="24"/>
          <w:szCs w:val="24"/>
        </w:rPr>
      </w:pPr>
      <w:r w:rsidRPr="00423FD0">
        <w:rPr>
          <w:rFonts w:ascii="Times New Roman" w:hAnsi="Times New Roman" w:cs="Times New Roman"/>
          <w:sz w:val="24"/>
          <w:szCs w:val="24"/>
        </w:rPr>
        <w:t>epilepszia</w:t>
      </w:r>
    </w:p>
    <w:p w:rsidR="009C1B98" w:rsidRDefault="00531053" w:rsidP="009C1B98">
      <w:pPr>
        <w:pStyle w:val="Listaszerbekezds"/>
        <w:numPr>
          <w:ilvl w:val="0"/>
          <w:numId w:val="29"/>
        </w:numPr>
        <w:spacing w:after="120" w:line="360" w:lineRule="auto"/>
        <w:ind w:left="714" w:hanging="357"/>
        <w:jc w:val="both"/>
        <w:rPr>
          <w:rFonts w:ascii="Times New Roman" w:hAnsi="Times New Roman" w:cs="Times New Roman"/>
          <w:sz w:val="24"/>
          <w:szCs w:val="24"/>
        </w:rPr>
      </w:pPr>
      <w:r w:rsidRPr="00423FD0">
        <w:rPr>
          <w:rFonts w:ascii="Times New Roman" w:hAnsi="Times New Roman" w:cs="Times New Roman"/>
          <w:sz w:val="24"/>
          <w:szCs w:val="24"/>
        </w:rPr>
        <w:t>inkontinencia</w:t>
      </w:r>
    </w:p>
    <w:p w:rsidR="006B1FEF" w:rsidRDefault="006B1FEF" w:rsidP="006B1FEF">
      <w:pPr>
        <w:spacing w:after="120" w:line="360" w:lineRule="auto"/>
        <w:jc w:val="both"/>
        <w:rPr>
          <w:rFonts w:ascii="Times New Roman" w:hAnsi="Times New Roman" w:cs="Times New Roman"/>
          <w:sz w:val="24"/>
          <w:szCs w:val="24"/>
        </w:rPr>
      </w:pPr>
    </w:p>
    <w:p w:rsidR="00103FD3" w:rsidRPr="006B1FEF" w:rsidRDefault="00103FD3" w:rsidP="006B1FEF">
      <w:pPr>
        <w:spacing w:after="120" w:line="360" w:lineRule="auto"/>
        <w:jc w:val="both"/>
        <w:rPr>
          <w:rFonts w:ascii="Times New Roman" w:hAnsi="Times New Roman" w:cs="Times New Roman"/>
          <w:sz w:val="24"/>
          <w:szCs w:val="24"/>
        </w:rPr>
      </w:pPr>
    </w:p>
    <w:p w:rsidR="00531053" w:rsidRPr="00EE1A91" w:rsidRDefault="00531053" w:rsidP="00531053">
      <w:pPr>
        <w:spacing w:after="120" w:line="360" w:lineRule="auto"/>
        <w:jc w:val="both"/>
        <w:rPr>
          <w:rFonts w:ascii="Times New Roman" w:hAnsi="Times New Roman" w:cs="Times New Roman"/>
          <w:b/>
          <w:sz w:val="24"/>
          <w:szCs w:val="24"/>
        </w:rPr>
      </w:pPr>
      <w:r w:rsidRPr="00EE1A91">
        <w:rPr>
          <w:rFonts w:ascii="Times New Roman" w:hAnsi="Times New Roman" w:cs="Times New Roman"/>
          <w:b/>
          <w:sz w:val="24"/>
          <w:szCs w:val="24"/>
        </w:rPr>
        <w:t>Intézményi elhelyezésre várakozók jellemzése:</w:t>
      </w:r>
    </w:p>
    <w:tbl>
      <w:tblPr>
        <w:tblStyle w:val="Rcsostblzat"/>
        <w:tblW w:w="0" w:type="auto"/>
        <w:tblInd w:w="284" w:type="dxa"/>
        <w:tblLook w:val="04A0" w:firstRow="1" w:lastRow="0" w:firstColumn="1" w:lastColumn="0" w:noHBand="0" w:noVBand="1"/>
      </w:tblPr>
      <w:tblGrid>
        <w:gridCol w:w="1242"/>
        <w:gridCol w:w="2268"/>
      </w:tblGrid>
      <w:tr w:rsidR="00531053" w:rsidRPr="00EE1A91" w:rsidTr="009A626E">
        <w:tc>
          <w:tcPr>
            <w:tcW w:w="1242" w:type="dxa"/>
            <w:vAlign w:val="center"/>
          </w:tcPr>
          <w:p w:rsidR="00531053" w:rsidRPr="00EE1A91" w:rsidRDefault="00531053" w:rsidP="009A626E">
            <w:pPr>
              <w:spacing w:line="360" w:lineRule="auto"/>
              <w:jc w:val="center"/>
              <w:rPr>
                <w:rFonts w:ascii="Times New Roman" w:hAnsi="Times New Roman" w:cs="Times New Roman"/>
                <w:b/>
                <w:sz w:val="24"/>
                <w:szCs w:val="24"/>
              </w:rPr>
            </w:pPr>
            <w:r w:rsidRPr="00EE1A91">
              <w:rPr>
                <w:rFonts w:ascii="Times New Roman" w:hAnsi="Times New Roman" w:cs="Times New Roman"/>
                <w:b/>
                <w:sz w:val="24"/>
                <w:szCs w:val="24"/>
              </w:rPr>
              <w:t>Év</w:t>
            </w:r>
          </w:p>
        </w:tc>
        <w:tc>
          <w:tcPr>
            <w:tcW w:w="2268" w:type="dxa"/>
            <w:vAlign w:val="center"/>
          </w:tcPr>
          <w:p w:rsidR="00531053" w:rsidRPr="00EE1A91" w:rsidRDefault="00531053" w:rsidP="009A626E">
            <w:pPr>
              <w:spacing w:line="360" w:lineRule="auto"/>
              <w:jc w:val="center"/>
              <w:rPr>
                <w:rFonts w:ascii="Times New Roman" w:hAnsi="Times New Roman" w:cs="Times New Roman"/>
                <w:b/>
                <w:sz w:val="24"/>
                <w:szCs w:val="24"/>
              </w:rPr>
            </w:pPr>
            <w:r w:rsidRPr="00EE1A91">
              <w:rPr>
                <w:rFonts w:ascii="Times New Roman" w:hAnsi="Times New Roman" w:cs="Times New Roman"/>
                <w:b/>
                <w:sz w:val="24"/>
                <w:szCs w:val="24"/>
              </w:rPr>
              <w:t>Várakozók száma (fő)</w:t>
            </w:r>
          </w:p>
        </w:tc>
      </w:tr>
      <w:tr w:rsidR="00531053" w:rsidRPr="00EE1A91" w:rsidTr="009A626E">
        <w:tc>
          <w:tcPr>
            <w:tcW w:w="1242" w:type="dxa"/>
            <w:vAlign w:val="center"/>
          </w:tcPr>
          <w:p w:rsidR="00531053" w:rsidRPr="00EE1A91" w:rsidRDefault="00531053" w:rsidP="009A626E">
            <w:pPr>
              <w:spacing w:line="360" w:lineRule="auto"/>
              <w:jc w:val="center"/>
              <w:rPr>
                <w:rFonts w:ascii="Times New Roman" w:hAnsi="Times New Roman" w:cs="Times New Roman"/>
                <w:sz w:val="24"/>
                <w:szCs w:val="24"/>
              </w:rPr>
            </w:pPr>
            <w:r w:rsidRPr="00EE1A91">
              <w:rPr>
                <w:rFonts w:ascii="Times New Roman" w:hAnsi="Times New Roman" w:cs="Times New Roman"/>
                <w:sz w:val="24"/>
                <w:szCs w:val="24"/>
              </w:rPr>
              <w:t>2019.</w:t>
            </w:r>
          </w:p>
        </w:tc>
        <w:tc>
          <w:tcPr>
            <w:tcW w:w="2268" w:type="dxa"/>
            <w:vAlign w:val="center"/>
          </w:tcPr>
          <w:p w:rsidR="00531053" w:rsidRPr="00EE1A91" w:rsidRDefault="00531053" w:rsidP="009A626E">
            <w:pPr>
              <w:spacing w:line="360" w:lineRule="auto"/>
              <w:jc w:val="center"/>
              <w:rPr>
                <w:rFonts w:ascii="Times New Roman" w:hAnsi="Times New Roman" w:cs="Times New Roman"/>
                <w:sz w:val="24"/>
                <w:szCs w:val="24"/>
              </w:rPr>
            </w:pPr>
            <w:r w:rsidRPr="00EE1A91">
              <w:rPr>
                <w:rFonts w:ascii="Times New Roman" w:hAnsi="Times New Roman" w:cs="Times New Roman"/>
                <w:sz w:val="24"/>
                <w:szCs w:val="24"/>
              </w:rPr>
              <w:t>11</w:t>
            </w:r>
          </w:p>
        </w:tc>
      </w:tr>
      <w:tr w:rsidR="00531053" w:rsidRPr="00EE1A91" w:rsidTr="009A626E">
        <w:tc>
          <w:tcPr>
            <w:tcW w:w="1242" w:type="dxa"/>
            <w:vAlign w:val="center"/>
          </w:tcPr>
          <w:p w:rsidR="00531053" w:rsidRPr="00EE1A91" w:rsidRDefault="00531053" w:rsidP="009A626E">
            <w:pPr>
              <w:spacing w:line="360" w:lineRule="auto"/>
              <w:jc w:val="center"/>
              <w:rPr>
                <w:rFonts w:ascii="Times New Roman" w:hAnsi="Times New Roman" w:cs="Times New Roman"/>
                <w:sz w:val="24"/>
                <w:szCs w:val="24"/>
              </w:rPr>
            </w:pPr>
            <w:r w:rsidRPr="00EE1A91">
              <w:rPr>
                <w:rFonts w:ascii="Times New Roman" w:hAnsi="Times New Roman" w:cs="Times New Roman"/>
                <w:sz w:val="24"/>
                <w:szCs w:val="24"/>
              </w:rPr>
              <w:t>2020.</w:t>
            </w:r>
          </w:p>
        </w:tc>
        <w:tc>
          <w:tcPr>
            <w:tcW w:w="2268" w:type="dxa"/>
            <w:vAlign w:val="center"/>
          </w:tcPr>
          <w:p w:rsidR="00531053" w:rsidRPr="00EE1A91" w:rsidRDefault="00531053" w:rsidP="009A626E">
            <w:pPr>
              <w:spacing w:line="360" w:lineRule="auto"/>
              <w:jc w:val="center"/>
              <w:rPr>
                <w:rFonts w:ascii="Times New Roman" w:hAnsi="Times New Roman" w:cs="Times New Roman"/>
                <w:sz w:val="24"/>
                <w:szCs w:val="24"/>
              </w:rPr>
            </w:pPr>
            <w:r w:rsidRPr="00EE1A91">
              <w:rPr>
                <w:rFonts w:ascii="Times New Roman" w:hAnsi="Times New Roman" w:cs="Times New Roman"/>
                <w:sz w:val="24"/>
                <w:szCs w:val="24"/>
              </w:rPr>
              <w:t>17</w:t>
            </w:r>
          </w:p>
        </w:tc>
      </w:tr>
      <w:tr w:rsidR="00531053" w:rsidRPr="00C27604" w:rsidTr="009A626E">
        <w:tc>
          <w:tcPr>
            <w:tcW w:w="1242" w:type="dxa"/>
            <w:vAlign w:val="center"/>
          </w:tcPr>
          <w:p w:rsidR="00531053" w:rsidRPr="00EE1A91" w:rsidRDefault="00531053" w:rsidP="009A626E">
            <w:pPr>
              <w:spacing w:line="360" w:lineRule="auto"/>
              <w:jc w:val="center"/>
              <w:rPr>
                <w:rFonts w:ascii="Times New Roman" w:hAnsi="Times New Roman" w:cs="Times New Roman"/>
                <w:color w:val="00B050"/>
                <w:sz w:val="24"/>
                <w:szCs w:val="24"/>
              </w:rPr>
            </w:pPr>
            <w:r w:rsidRPr="00EE1A91">
              <w:rPr>
                <w:rFonts w:ascii="Times New Roman" w:hAnsi="Times New Roman" w:cs="Times New Roman"/>
                <w:color w:val="00B050"/>
                <w:sz w:val="24"/>
                <w:szCs w:val="24"/>
              </w:rPr>
              <w:t>2021.</w:t>
            </w:r>
          </w:p>
        </w:tc>
        <w:tc>
          <w:tcPr>
            <w:tcW w:w="2268" w:type="dxa"/>
            <w:vAlign w:val="center"/>
          </w:tcPr>
          <w:p w:rsidR="00531053" w:rsidRPr="00C27604" w:rsidRDefault="00531053" w:rsidP="009A626E">
            <w:pPr>
              <w:spacing w:line="360" w:lineRule="auto"/>
              <w:jc w:val="center"/>
              <w:rPr>
                <w:rFonts w:ascii="Times New Roman" w:hAnsi="Times New Roman" w:cs="Times New Roman"/>
                <w:color w:val="FF0000"/>
                <w:sz w:val="24"/>
                <w:szCs w:val="24"/>
              </w:rPr>
            </w:pPr>
            <w:r w:rsidRPr="00EE1A91">
              <w:rPr>
                <w:rFonts w:ascii="Times New Roman" w:hAnsi="Times New Roman" w:cs="Times New Roman"/>
                <w:color w:val="00B050"/>
                <w:sz w:val="24"/>
                <w:szCs w:val="24"/>
              </w:rPr>
              <w:t>8</w:t>
            </w:r>
          </w:p>
        </w:tc>
      </w:tr>
      <w:tr w:rsidR="00531053" w:rsidRPr="00C27604" w:rsidTr="009A626E">
        <w:tc>
          <w:tcPr>
            <w:tcW w:w="1242" w:type="dxa"/>
            <w:vAlign w:val="center"/>
          </w:tcPr>
          <w:p w:rsidR="00531053" w:rsidRPr="00EE1A91" w:rsidRDefault="00531053" w:rsidP="009A626E">
            <w:pPr>
              <w:spacing w:line="360" w:lineRule="auto"/>
              <w:jc w:val="center"/>
              <w:rPr>
                <w:rFonts w:ascii="Times New Roman" w:hAnsi="Times New Roman" w:cs="Times New Roman"/>
                <w:color w:val="00B050"/>
                <w:sz w:val="24"/>
                <w:szCs w:val="24"/>
              </w:rPr>
            </w:pPr>
            <w:r w:rsidRPr="00EE1A91">
              <w:rPr>
                <w:rFonts w:ascii="Times New Roman" w:hAnsi="Times New Roman" w:cs="Times New Roman"/>
                <w:color w:val="00B050"/>
                <w:sz w:val="24"/>
                <w:szCs w:val="24"/>
              </w:rPr>
              <w:t>2022.</w:t>
            </w:r>
          </w:p>
        </w:tc>
        <w:tc>
          <w:tcPr>
            <w:tcW w:w="2268" w:type="dxa"/>
            <w:vAlign w:val="center"/>
          </w:tcPr>
          <w:p w:rsidR="00531053" w:rsidRDefault="00531053" w:rsidP="009A626E">
            <w:pPr>
              <w:spacing w:line="360" w:lineRule="auto"/>
              <w:jc w:val="center"/>
              <w:rPr>
                <w:rFonts w:ascii="Times New Roman" w:hAnsi="Times New Roman" w:cs="Times New Roman"/>
                <w:color w:val="FF0000"/>
                <w:sz w:val="24"/>
                <w:szCs w:val="24"/>
              </w:rPr>
            </w:pPr>
            <w:r w:rsidRPr="00EE1A91">
              <w:rPr>
                <w:rFonts w:ascii="Times New Roman" w:hAnsi="Times New Roman" w:cs="Times New Roman"/>
                <w:color w:val="00B050"/>
                <w:sz w:val="24"/>
                <w:szCs w:val="24"/>
              </w:rPr>
              <w:t>10</w:t>
            </w:r>
          </w:p>
        </w:tc>
      </w:tr>
    </w:tbl>
    <w:p w:rsidR="00531053" w:rsidRPr="00F2015D" w:rsidRDefault="00531053" w:rsidP="009415E0">
      <w:pPr>
        <w:spacing w:before="240" w:after="120" w:line="360" w:lineRule="auto"/>
        <w:jc w:val="both"/>
        <w:rPr>
          <w:rFonts w:ascii="Times New Roman" w:hAnsi="Times New Roman" w:cs="Times New Roman"/>
          <w:color w:val="00B050"/>
          <w:sz w:val="24"/>
          <w:szCs w:val="24"/>
        </w:rPr>
      </w:pPr>
      <w:r w:rsidRPr="00F2015D">
        <w:rPr>
          <w:rFonts w:ascii="Times New Roman" w:hAnsi="Times New Roman" w:cs="Times New Roman"/>
          <w:color w:val="00B050"/>
          <w:sz w:val="24"/>
          <w:szCs w:val="24"/>
        </w:rPr>
        <w:t xml:space="preserve">A kérelmezők körét részint a társintézményekből és az állami gondoskodásból kikerülők, részint az otthonukból érkezők adják. A beköltözés leggyakoribb oka az ellátást igénylő állapotának romlása (viselkedési zavarok fokozódása, </w:t>
      </w:r>
      <w:proofErr w:type="spellStart"/>
      <w:r w:rsidRPr="00F2015D">
        <w:rPr>
          <w:rFonts w:ascii="Times New Roman" w:hAnsi="Times New Roman" w:cs="Times New Roman"/>
          <w:color w:val="00B050"/>
          <w:sz w:val="24"/>
          <w:szCs w:val="24"/>
        </w:rPr>
        <w:t>auto</w:t>
      </w:r>
      <w:proofErr w:type="spellEnd"/>
      <w:r w:rsidRPr="00F2015D">
        <w:rPr>
          <w:rFonts w:ascii="Times New Roman" w:hAnsi="Times New Roman" w:cs="Times New Roman"/>
          <w:color w:val="00B050"/>
          <w:sz w:val="24"/>
          <w:szCs w:val="24"/>
        </w:rPr>
        <w:t xml:space="preserve">-, </w:t>
      </w:r>
      <w:proofErr w:type="spellStart"/>
      <w:r w:rsidRPr="00F2015D">
        <w:rPr>
          <w:rFonts w:ascii="Times New Roman" w:hAnsi="Times New Roman" w:cs="Times New Roman"/>
          <w:color w:val="00B050"/>
          <w:sz w:val="24"/>
          <w:szCs w:val="24"/>
        </w:rPr>
        <w:t>heteroagresszió</w:t>
      </w:r>
      <w:proofErr w:type="spellEnd"/>
      <w:r w:rsidRPr="00F2015D">
        <w:rPr>
          <w:rFonts w:ascii="Times New Roman" w:hAnsi="Times New Roman" w:cs="Times New Roman"/>
          <w:color w:val="00B050"/>
          <w:sz w:val="24"/>
          <w:szCs w:val="24"/>
        </w:rPr>
        <w:t xml:space="preserve">, romló fizikai állapot), továbbá az őket gondozó családtag elöregedése, betegsége. </w:t>
      </w:r>
    </w:p>
    <w:p w:rsidR="00884318" w:rsidRPr="00EF1FCA" w:rsidRDefault="00531053" w:rsidP="009415E0">
      <w:pPr>
        <w:spacing w:after="120" w:line="360" w:lineRule="auto"/>
        <w:jc w:val="both"/>
        <w:rPr>
          <w:rFonts w:ascii="Times New Roman" w:hAnsi="Times New Roman" w:cs="Times New Roman"/>
          <w:color w:val="00B050"/>
          <w:sz w:val="24"/>
          <w:szCs w:val="24"/>
        </w:rPr>
      </w:pPr>
      <w:r w:rsidRPr="00F2015D">
        <w:rPr>
          <w:rFonts w:ascii="Times New Roman" w:hAnsi="Times New Roman" w:cs="Times New Roman"/>
          <w:color w:val="00B050"/>
          <w:sz w:val="24"/>
          <w:szCs w:val="24"/>
        </w:rPr>
        <w:t xml:space="preserve">A várakozók enyhe-, középsúlyos, és súlyos fokban értelmileg akadályozott személyek. A jelentkezők önálló életvitelre való képessége hiányos. Jövedelmi helyzetük lényegesen átlag alatti, megélhetési nehézségekkel küzdenek. Többségük önellátásra részben képes, kisebb-nagyobb segítséget, felügyeletet igényelnek. </w:t>
      </w:r>
    </w:p>
    <w:p w:rsidR="00001043" w:rsidRPr="008B4B90" w:rsidRDefault="008B4B90" w:rsidP="009415E0">
      <w:pPr>
        <w:pStyle w:val="Listaszerbekezds"/>
        <w:numPr>
          <w:ilvl w:val="1"/>
          <w:numId w:val="36"/>
        </w:numPr>
        <w:shd w:val="clear" w:color="auto" w:fill="FFFFFF"/>
        <w:tabs>
          <w:tab w:val="left" w:pos="851"/>
        </w:tabs>
        <w:spacing w:after="120" w:line="360" w:lineRule="auto"/>
        <w:ind w:left="714" w:hanging="35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001043" w:rsidRPr="008B4B90">
        <w:rPr>
          <w:rFonts w:ascii="Times New Roman" w:hAnsi="Times New Roman" w:cs="Times New Roman"/>
          <w:b/>
          <w:color w:val="000000" w:themeColor="text1"/>
          <w:sz w:val="24"/>
          <w:szCs w:val="24"/>
        </w:rPr>
        <w:t xml:space="preserve">Átmeneti elhelyezést nyújtó intézmény </w:t>
      </w:r>
    </w:p>
    <w:p w:rsidR="00001043" w:rsidRPr="008E4AE8" w:rsidRDefault="00001043" w:rsidP="003C62EC">
      <w:pPr>
        <w:overflowPunct w:val="0"/>
        <w:autoSpaceDE w:val="0"/>
        <w:autoSpaceDN w:val="0"/>
        <w:adjustRightInd w:val="0"/>
        <w:spacing w:after="120" w:line="360" w:lineRule="auto"/>
        <w:jc w:val="both"/>
        <w:textAlignment w:val="baseline"/>
        <w:rPr>
          <w:rFonts w:ascii="Times New Roman" w:hAnsi="Times New Roman" w:cs="Times New Roman"/>
          <w:sz w:val="24"/>
          <w:szCs w:val="24"/>
        </w:rPr>
      </w:pPr>
      <w:r w:rsidRPr="008E4AE8">
        <w:rPr>
          <w:rFonts w:ascii="Times New Roman" w:hAnsi="Times New Roman" w:cs="Times New Roman"/>
          <w:sz w:val="24"/>
          <w:szCs w:val="24"/>
        </w:rPr>
        <w:t xml:space="preserve">Az átmeneti otthoni ellátást kizárólag 18. életévüket beöltött nők és férfiak vehetik igénybe, akik betegségük miatt vagy más okból időlegesen állandó ápolásra szorulnak, erről sem maguk, sem hozzátartozóik gondoskodni otthonukban nem képesek, illetve rendszeres gyógyintézeti kezelést nem igényelnek. </w:t>
      </w:r>
    </w:p>
    <w:p w:rsidR="00FF1A26" w:rsidRPr="008E4AE8" w:rsidRDefault="00001043" w:rsidP="0022646B">
      <w:pPr>
        <w:overflowPunct w:val="0"/>
        <w:autoSpaceDE w:val="0"/>
        <w:autoSpaceDN w:val="0"/>
        <w:adjustRightInd w:val="0"/>
        <w:spacing w:after="120" w:line="360" w:lineRule="auto"/>
        <w:jc w:val="both"/>
        <w:textAlignment w:val="baseline"/>
        <w:rPr>
          <w:rFonts w:ascii="Times New Roman" w:hAnsi="Times New Roman" w:cs="Times New Roman"/>
          <w:noProof/>
          <w:sz w:val="24"/>
          <w:szCs w:val="24"/>
        </w:rPr>
      </w:pPr>
      <w:r w:rsidRPr="008E4AE8">
        <w:rPr>
          <w:rFonts w:ascii="Times New Roman" w:hAnsi="Times New Roman" w:cs="Times New Roman"/>
          <w:sz w:val="24"/>
          <w:szCs w:val="24"/>
        </w:rPr>
        <w:t xml:space="preserve">A szolgáltatás célja </w:t>
      </w:r>
      <w:r w:rsidRPr="008E4AE8">
        <w:rPr>
          <w:rFonts w:ascii="Times New Roman" w:hAnsi="Times New Roman" w:cs="Times New Roman"/>
          <w:noProof/>
          <w:sz w:val="24"/>
          <w:szCs w:val="24"/>
        </w:rPr>
        <w:t>az igénybe vevő, gondozásra szoruló ember szükségleteihez igazodó segítségnyújtás biztosítása, amelynek mértékét és módját mindenkor a segítségre szoruló ember egészségi-, szociális és pszichés állapota alapján határozz</w:t>
      </w:r>
      <w:r w:rsidR="008E4AE8" w:rsidRPr="008E4AE8">
        <w:rPr>
          <w:rFonts w:ascii="Times New Roman" w:hAnsi="Times New Roman" w:cs="Times New Roman"/>
          <w:noProof/>
          <w:sz w:val="24"/>
          <w:szCs w:val="24"/>
        </w:rPr>
        <w:t>á</w:t>
      </w:r>
      <w:r w:rsidRPr="008E4AE8">
        <w:rPr>
          <w:rFonts w:ascii="Times New Roman" w:hAnsi="Times New Roman" w:cs="Times New Roman"/>
          <w:noProof/>
          <w:sz w:val="24"/>
          <w:szCs w:val="24"/>
        </w:rPr>
        <w:t>k meg úgy, hogy az egyéni individuális szabadsága a lehető legteljesebb mértékben érvényre jusson.</w:t>
      </w:r>
    </w:p>
    <w:p w:rsidR="00001043" w:rsidRPr="00940705" w:rsidRDefault="00001043" w:rsidP="0022646B">
      <w:pPr>
        <w:spacing w:after="120" w:line="360" w:lineRule="auto"/>
        <w:jc w:val="center"/>
        <w:rPr>
          <w:rFonts w:ascii="Times New Roman" w:hAnsi="Times New Roman" w:cs="Times New Roman"/>
          <w:color w:val="000000" w:themeColor="text1"/>
          <w:sz w:val="24"/>
          <w:szCs w:val="24"/>
          <w:u w:val="single"/>
        </w:rPr>
      </w:pPr>
      <w:r w:rsidRPr="00940705">
        <w:rPr>
          <w:rFonts w:ascii="Times New Roman" w:hAnsi="Times New Roman" w:cs="Times New Roman"/>
          <w:b/>
          <w:color w:val="000000" w:themeColor="text1"/>
          <w:sz w:val="24"/>
          <w:szCs w:val="24"/>
          <w:u w:val="single"/>
        </w:rPr>
        <w:t>Szociális Ápoló Otthon</w:t>
      </w:r>
    </w:p>
    <w:p w:rsidR="00283458" w:rsidRDefault="00283458" w:rsidP="00757E2C">
      <w:pPr>
        <w:spacing w:after="0" w:line="360" w:lineRule="auto"/>
        <w:jc w:val="both"/>
        <w:rPr>
          <w:rFonts w:ascii="Times New Roman" w:hAnsi="Times New Roman" w:cs="Times New Roman"/>
          <w:b/>
          <w:sz w:val="24"/>
          <w:szCs w:val="24"/>
        </w:rPr>
      </w:pPr>
      <w:r w:rsidRPr="003C6C7B">
        <w:rPr>
          <w:rFonts w:ascii="Times New Roman" w:hAnsi="Times New Roman" w:cs="Times New Roman"/>
          <w:b/>
          <w:color w:val="000000" w:themeColor="text1"/>
          <w:sz w:val="24"/>
          <w:szCs w:val="24"/>
        </w:rPr>
        <w:t>Szolgáltatást nyújtó intézmény:</w:t>
      </w:r>
      <w:r>
        <w:rPr>
          <w:rFonts w:ascii="Times New Roman" w:hAnsi="Times New Roman" w:cs="Times New Roman"/>
          <w:b/>
          <w:color w:val="000000" w:themeColor="text1"/>
          <w:sz w:val="24"/>
          <w:szCs w:val="24"/>
        </w:rPr>
        <w:t xml:space="preserve"> </w:t>
      </w:r>
      <w:r w:rsidRPr="00283458">
        <w:rPr>
          <w:rFonts w:ascii="Times New Roman" w:hAnsi="Times New Roman" w:cs="Times New Roman"/>
          <w:color w:val="000000" w:themeColor="text1"/>
          <w:sz w:val="24"/>
          <w:szCs w:val="24"/>
        </w:rPr>
        <w:t>Dr. Szarka Ödön Egyesített Egészségügyi és Szociális Intézmény</w:t>
      </w:r>
    </w:p>
    <w:p w:rsidR="00001043" w:rsidRPr="008E4AE8" w:rsidRDefault="00001043" w:rsidP="00757E2C">
      <w:pPr>
        <w:spacing w:after="0" w:line="360" w:lineRule="auto"/>
        <w:jc w:val="both"/>
        <w:rPr>
          <w:rFonts w:ascii="Times New Roman" w:hAnsi="Times New Roman" w:cs="Times New Roman"/>
          <w:b/>
          <w:sz w:val="24"/>
          <w:szCs w:val="24"/>
        </w:rPr>
      </w:pPr>
      <w:r w:rsidRPr="008E4AE8">
        <w:rPr>
          <w:rFonts w:ascii="Times New Roman" w:hAnsi="Times New Roman" w:cs="Times New Roman"/>
          <w:b/>
          <w:sz w:val="24"/>
          <w:szCs w:val="24"/>
        </w:rPr>
        <w:t xml:space="preserve">Telephely: </w:t>
      </w:r>
      <w:r w:rsidRPr="008E4AE8">
        <w:rPr>
          <w:rFonts w:ascii="Times New Roman" w:hAnsi="Times New Roman" w:cs="Times New Roman"/>
          <w:sz w:val="24"/>
          <w:szCs w:val="24"/>
        </w:rPr>
        <w:t>6640</w:t>
      </w:r>
      <w:r w:rsidRPr="008E4AE8">
        <w:rPr>
          <w:rFonts w:ascii="Times New Roman" w:hAnsi="Times New Roman" w:cs="Times New Roman"/>
          <w:b/>
          <w:sz w:val="24"/>
          <w:szCs w:val="24"/>
        </w:rPr>
        <w:t xml:space="preserve"> </w:t>
      </w:r>
      <w:r w:rsidRPr="008E4AE8">
        <w:rPr>
          <w:rFonts w:ascii="Times New Roman" w:hAnsi="Times New Roman" w:cs="Times New Roman"/>
          <w:sz w:val="24"/>
          <w:szCs w:val="24"/>
        </w:rPr>
        <w:t>Csongrád, Vasút u. 92.</w:t>
      </w:r>
    </w:p>
    <w:p w:rsidR="00001043" w:rsidRPr="008E4AE8" w:rsidRDefault="00001043" w:rsidP="00757E2C">
      <w:pPr>
        <w:spacing w:after="0" w:line="360" w:lineRule="auto"/>
        <w:jc w:val="both"/>
        <w:rPr>
          <w:rFonts w:ascii="Times New Roman" w:hAnsi="Times New Roman" w:cs="Times New Roman"/>
          <w:bCs/>
          <w:sz w:val="24"/>
          <w:szCs w:val="24"/>
          <w:lang w:val="en-US"/>
        </w:rPr>
      </w:pPr>
      <w:proofErr w:type="spellStart"/>
      <w:r w:rsidRPr="008E4AE8">
        <w:rPr>
          <w:rFonts w:ascii="Times New Roman" w:hAnsi="Times New Roman" w:cs="Times New Roman"/>
          <w:b/>
          <w:bCs/>
          <w:sz w:val="24"/>
          <w:szCs w:val="24"/>
          <w:lang w:val="en-US"/>
        </w:rPr>
        <w:t>Működési</w:t>
      </w:r>
      <w:proofErr w:type="spellEnd"/>
      <w:r w:rsidRPr="008E4AE8">
        <w:rPr>
          <w:rFonts w:ascii="Times New Roman" w:hAnsi="Times New Roman" w:cs="Times New Roman"/>
          <w:b/>
          <w:bCs/>
          <w:sz w:val="24"/>
          <w:szCs w:val="24"/>
          <w:lang w:val="en-US"/>
        </w:rPr>
        <w:t xml:space="preserve"> </w:t>
      </w:r>
      <w:proofErr w:type="spellStart"/>
      <w:r w:rsidRPr="008E4AE8">
        <w:rPr>
          <w:rFonts w:ascii="Times New Roman" w:hAnsi="Times New Roman" w:cs="Times New Roman"/>
          <w:b/>
          <w:bCs/>
          <w:sz w:val="24"/>
          <w:szCs w:val="24"/>
          <w:lang w:val="en-US"/>
        </w:rPr>
        <w:t>engedély</w:t>
      </w:r>
      <w:proofErr w:type="spellEnd"/>
      <w:r w:rsidRPr="008E4AE8">
        <w:rPr>
          <w:rFonts w:ascii="Times New Roman" w:hAnsi="Times New Roman" w:cs="Times New Roman"/>
          <w:b/>
          <w:bCs/>
          <w:sz w:val="24"/>
          <w:szCs w:val="24"/>
          <w:lang w:val="en-US"/>
        </w:rPr>
        <w:t xml:space="preserve"> </w:t>
      </w:r>
      <w:proofErr w:type="spellStart"/>
      <w:r w:rsidRPr="008E4AE8">
        <w:rPr>
          <w:rFonts w:ascii="Times New Roman" w:hAnsi="Times New Roman" w:cs="Times New Roman"/>
          <w:b/>
          <w:bCs/>
          <w:sz w:val="24"/>
          <w:szCs w:val="24"/>
          <w:lang w:val="en-US"/>
        </w:rPr>
        <w:t>száma</w:t>
      </w:r>
      <w:proofErr w:type="spellEnd"/>
      <w:r w:rsidRPr="008E4AE8">
        <w:rPr>
          <w:rFonts w:ascii="Times New Roman" w:hAnsi="Times New Roman" w:cs="Times New Roman"/>
          <w:b/>
          <w:bCs/>
          <w:sz w:val="24"/>
          <w:szCs w:val="24"/>
          <w:lang w:val="en-US"/>
        </w:rPr>
        <w:t>:</w:t>
      </w:r>
      <w:r w:rsidRPr="008E4AE8">
        <w:rPr>
          <w:rFonts w:ascii="Times New Roman" w:hAnsi="Times New Roman" w:cs="Times New Roman"/>
          <w:bCs/>
          <w:sz w:val="24"/>
          <w:szCs w:val="24"/>
          <w:lang w:val="en-US"/>
        </w:rPr>
        <w:t xml:space="preserve"> </w:t>
      </w:r>
      <w:r w:rsidR="00793173" w:rsidRPr="008E4AE8">
        <w:rPr>
          <w:rFonts w:ascii="Times New Roman" w:hAnsi="Times New Roman" w:cs="Times New Roman"/>
          <w:bCs/>
          <w:sz w:val="24"/>
          <w:szCs w:val="24"/>
          <w:lang w:val="en-US"/>
        </w:rPr>
        <w:t>CSC/01/113-9/2015</w:t>
      </w:r>
      <w:r w:rsidR="003A67BC" w:rsidRPr="008E4AE8">
        <w:rPr>
          <w:rFonts w:ascii="Times New Roman" w:hAnsi="Times New Roman" w:cs="Times New Roman"/>
          <w:bCs/>
          <w:sz w:val="24"/>
          <w:szCs w:val="24"/>
          <w:lang w:val="en-US"/>
        </w:rPr>
        <w:t xml:space="preserve"> </w:t>
      </w:r>
    </w:p>
    <w:p w:rsidR="00001043" w:rsidRPr="008E4AE8" w:rsidRDefault="00001043" w:rsidP="00757E2C">
      <w:pPr>
        <w:spacing w:after="0" w:line="360" w:lineRule="auto"/>
        <w:jc w:val="both"/>
        <w:rPr>
          <w:rFonts w:ascii="Times New Roman" w:hAnsi="Times New Roman" w:cs="Times New Roman"/>
          <w:bCs/>
          <w:sz w:val="24"/>
          <w:szCs w:val="24"/>
          <w:lang w:val="en-US"/>
        </w:rPr>
      </w:pPr>
      <w:proofErr w:type="spellStart"/>
      <w:r w:rsidRPr="008E4AE8">
        <w:rPr>
          <w:rFonts w:ascii="Times New Roman" w:hAnsi="Times New Roman" w:cs="Times New Roman"/>
          <w:b/>
          <w:bCs/>
          <w:sz w:val="24"/>
          <w:szCs w:val="24"/>
          <w:lang w:val="en-US"/>
        </w:rPr>
        <w:t>Bejegyzés</w:t>
      </w:r>
      <w:proofErr w:type="spellEnd"/>
      <w:r w:rsidRPr="008E4AE8">
        <w:rPr>
          <w:rFonts w:ascii="Times New Roman" w:hAnsi="Times New Roman" w:cs="Times New Roman"/>
          <w:b/>
          <w:bCs/>
          <w:sz w:val="24"/>
          <w:szCs w:val="24"/>
          <w:lang w:val="en-US"/>
        </w:rPr>
        <w:t xml:space="preserve"> </w:t>
      </w:r>
      <w:proofErr w:type="spellStart"/>
      <w:r w:rsidRPr="008E4AE8">
        <w:rPr>
          <w:rFonts w:ascii="Times New Roman" w:hAnsi="Times New Roman" w:cs="Times New Roman"/>
          <w:b/>
          <w:bCs/>
          <w:sz w:val="24"/>
          <w:szCs w:val="24"/>
          <w:lang w:val="en-US"/>
        </w:rPr>
        <w:t>hatálya</w:t>
      </w:r>
      <w:proofErr w:type="spellEnd"/>
      <w:r w:rsidRPr="008E4AE8">
        <w:rPr>
          <w:rFonts w:ascii="Times New Roman" w:hAnsi="Times New Roman" w:cs="Times New Roman"/>
          <w:b/>
          <w:bCs/>
          <w:sz w:val="24"/>
          <w:szCs w:val="24"/>
          <w:lang w:val="en-US"/>
        </w:rPr>
        <w:t>:</w:t>
      </w:r>
      <w:r w:rsidRPr="008E4AE8">
        <w:rPr>
          <w:rFonts w:ascii="Times New Roman" w:hAnsi="Times New Roman" w:cs="Times New Roman"/>
          <w:bCs/>
          <w:sz w:val="24"/>
          <w:szCs w:val="24"/>
          <w:lang w:val="en-US"/>
        </w:rPr>
        <w:t xml:space="preserve"> </w:t>
      </w:r>
      <w:proofErr w:type="spellStart"/>
      <w:r w:rsidRPr="008E4AE8">
        <w:rPr>
          <w:rFonts w:ascii="Times New Roman" w:hAnsi="Times New Roman" w:cs="Times New Roman"/>
          <w:bCs/>
          <w:sz w:val="24"/>
          <w:szCs w:val="24"/>
          <w:lang w:val="en-US"/>
        </w:rPr>
        <w:t>határozatlan</w:t>
      </w:r>
      <w:proofErr w:type="spellEnd"/>
    </w:p>
    <w:p w:rsidR="00001043" w:rsidRPr="008E4AE8" w:rsidRDefault="00001043" w:rsidP="00757E2C">
      <w:pPr>
        <w:spacing w:after="0" w:line="360" w:lineRule="auto"/>
        <w:jc w:val="both"/>
        <w:rPr>
          <w:rFonts w:ascii="Times New Roman" w:hAnsi="Times New Roman" w:cs="Times New Roman"/>
          <w:sz w:val="24"/>
          <w:szCs w:val="24"/>
        </w:rPr>
      </w:pPr>
      <w:r w:rsidRPr="008E4AE8">
        <w:rPr>
          <w:rFonts w:ascii="Times New Roman" w:hAnsi="Times New Roman" w:cs="Times New Roman"/>
          <w:b/>
          <w:sz w:val="24"/>
          <w:szCs w:val="24"/>
        </w:rPr>
        <w:t>Ellátási terület</w:t>
      </w:r>
      <w:r w:rsidRPr="008E4AE8">
        <w:rPr>
          <w:rFonts w:ascii="Times New Roman" w:hAnsi="Times New Roman" w:cs="Times New Roman"/>
          <w:sz w:val="24"/>
          <w:szCs w:val="24"/>
        </w:rPr>
        <w:t xml:space="preserve">: </w:t>
      </w:r>
      <w:r w:rsidR="00793173" w:rsidRPr="008E4AE8">
        <w:rPr>
          <w:rFonts w:ascii="Times New Roman" w:hAnsi="Times New Roman" w:cs="Times New Roman"/>
          <w:noProof/>
          <w:sz w:val="24"/>
          <w:szCs w:val="24"/>
        </w:rPr>
        <w:t>Csongrád város</w:t>
      </w:r>
      <w:r w:rsidRPr="008E4AE8">
        <w:rPr>
          <w:rFonts w:ascii="Times New Roman" w:hAnsi="Times New Roman" w:cs="Times New Roman"/>
          <w:noProof/>
          <w:sz w:val="24"/>
          <w:szCs w:val="24"/>
        </w:rPr>
        <w:t xml:space="preserve">, Felgyő és Tömörkény </w:t>
      </w:r>
      <w:r w:rsidR="00793173" w:rsidRPr="008E4AE8">
        <w:rPr>
          <w:rFonts w:ascii="Times New Roman" w:hAnsi="Times New Roman" w:cs="Times New Roman"/>
          <w:noProof/>
          <w:sz w:val="24"/>
          <w:szCs w:val="24"/>
        </w:rPr>
        <w:t>községek közigazgatási területe</w:t>
      </w:r>
    </w:p>
    <w:p w:rsidR="00001043" w:rsidRPr="008E4AE8" w:rsidRDefault="00001043" w:rsidP="00757E2C">
      <w:pPr>
        <w:spacing w:after="0" w:line="360" w:lineRule="auto"/>
        <w:jc w:val="both"/>
        <w:rPr>
          <w:rFonts w:ascii="Times New Roman" w:hAnsi="Times New Roman" w:cs="Times New Roman"/>
          <w:sz w:val="24"/>
          <w:szCs w:val="24"/>
        </w:rPr>
      </w:pPr>
      <w:r w:rsidRPr="008E4AE8">
        <w:rPr>
          <w:rFonts w:ascii="Times New Roman" w:hAnsi="Times New Roman" w:cs="Times New Roman"/>
          <w:b/>
          <w:sz w:val="24"/>
          <w:szCs w:val="24"/>
        </w:rPr>
        <w:t>Engedélyezett létszám:</w:t>
      </w:r>
      <w:r w:rsidRPr="008E4AE8">
        <w:rPr>
          <w:rFonts w:ascii="Times New Roman" w:hAnsi="Times New Roman" w:cs="Times New Roman"/>
          <w:sz w:val="24"/>
          <w:szCs w:val="24"/>
        </w:rPr>
        <w:t xml:space="preserve"> </w:t>
      </w:r>
      <w:r w:rsidR="00793173" w:rsidRPr="008E4AE8">
        <w:rPr>
          <w:rFonts w:ascii="Times New Roman" w:hAnsi="Times New Roman" w:cs="Times New Roman"/>
          <w:sz w:val="24"/>
          <w:szCs w:val="24"/>
        </w:rPr>
        <w:t xml:space="preserve">30 </w:t>
      </w:r>
      <w:r w:rsidRPr="008E4AE8">
        <w:rPr>
          <w:rFonts w:ascii="Times New Roman" w:hAnsi="Times New Roman" w:cs="Times New Roman"/>
          <w:sz w:val="24"/>
          <w:szCs w:val="24"/>
        </w:rPr>
        <w:t>fő</w:t>
      </w:r>
    </w:p>
    <w:p w:rsidR="00001043" w:rsidRPr="008E4AE8" w:rsidRDefault="00001043" w:rsidP="00757E2C">
      <w:pPr>
        <w:spacing w:after="0" w:line="360" w:lineRule="auto"/>
        <w:jc w:val="both"/>
        <w:rPr>
          <w:rFonts w:ascii="Times New Roman" w:hAnsi="Times New Roman" w:cs="Times New Roman"/>
          <w:sz w:val="24"/>
          <w:szCs w:val="24"/>
        </w:rPr>
      </w:pPr>
      <w:r w:rsidRPr="008E4AE8">
        <w:rPr>
          <w:rFonts w:ascii="Times New Roman" w:hAnsi="Times New Roman" w:cs="Times New Roman"/>
          <w:b/>
          <w:sz w:val="24"/>
          <w:szCs w:val="24"/>
        </w:rPr>
        <w:t>Kihasználtsága:</w:t>
      </w:r>
      <w:r w:rsidRPr="008E4AE8">
        <w:rPr>
          <w:rFonts w:ascii="Times New Roman" w:hAnsi="Times New Roman" w:cs="Times New Roman"/>
          <w:sz w:val="24"/>
          <w:szCs w:val="24"/>
        </w:rPr>
        <w:t xml:space="preserve"> </w:t>
      </w:r>
      <w:r w:rsidR="00525E6C" w:rsidRPr="008E4AE8">
        <w:rPr>
          <w:rFonts w:ascii="Times New Roman" w:hAnsi="Times New Roman" w:cs="Times New Roman"/>
          <w:sz w:val="24"/>
          <w:szCs w:val="24"/>
        </w:rPr>
        <w:t>100</w:t>
      </w:r>
      <w:r w:rsidRPr="008E4AE8">
        <w:rPr>
          <w:rFonts w:ascii="Times New Roman" w:hAnsi="Times New Roman" w:cs="Times New Roman"/>
          <w:sz w:val="24"/>
          <w:szCs w:val="24"/>
        </w:rPr>
        <w:t xml:space="preserve"> %</w:t>
      </w:r>
    </w:p>
    <w:p w:rsidR="00001043" w:rsidRPr="000A7F10" w:rsidRDefault="00001043" w:rsidP="00757E2C">
      <w:pPr>
        <w:spacing w:after="0" w:line="360" w:lineRule="auto"/>
        <w:jc w:val="both"/>
        <w:rPr>
          <w:rFonts w:ascii="Times New Roman" w:hAnsi="Times New Roman" w:cs="Times New Roman"/>
          <w:color w:val="000000" w:themeColor="text1"/>
          <w:sz w:val="24"/>
          <w:szCs w:val="24"/>
        </w:rPr>
      </w:pPr>
      <w:r w:rsidRPr="000A7F10">
        <w:rPr>
          <w:rFonts w:ascii="Times New Roman" w:hAnsi="Times New Roman" w:cs="Times New Roman"/>
          <w:b/>
          <w:color w:val="000000" w:themeColor="text1"/>
          <w:sz w:val="24"/>
          <w:szCs w:val="24"/>
        </w:rPr>
        <w:t>Dolgozói létszám:</w:t>
      </w:r>
      <w:r w:rsidRPr="000A7F10">
        <w:rPr>
          <w:rFonts w:ascii="Times New Roman" w:hAnsi="Times New Roman" w:cs="Times New Roman"/>
          <w:color w:val="000000" w:themeColor="text1"/>
          <w:sz w:val="24"/>
          <w:szCs w:val="24"/>
        </w:rPr>
        <w:t xml:space="preserve"> </w:t>
      </w:r>
    </w:p>
    <w:p w:rsidR="00001043" w:rsidRPr="000A7F10" w:rsidRDefault="00001043" w:rsidP="006F7D34">
      <w:pPr>
        <w:pStyle w:val="Listaszerbekezds"/>
        <w:numPr>
          <w:ilvl w:val="0"/>
          <w:numId w:val="28"/>
        </w:numPr>
        <w:spacing w:after="0" w:line="360" w:lineRule="auto"/>
        <w:contextualSpacing w:val="0"/>
        <w:jc w:val="both"/>
        <w:rPr>
          <w:rFonts w:ascii="Times New Roman" w:hAnsi="Times New Roman" w:cs="Times New Roman"/>
          <w:color w:val="000000" w:themeColor="text1"/>
          <w:sz w:val="24"/>
          <w:szCs w:val="24"/>
        </w:rPr>
      </w:pPr>
      <w:r w:rsidRPr="000A7F10">
        <w:rPr>
          <w:rFonts w:ascii="Times New Roman" w:hAnsi="Times New Roman" w:cs="Times New Roman"/>
          <w:color w:val="000000" w:themeColor="text1"/>
          <w:sz w:val="24"/>
          <w:szCs w:val="24"/>
        </w:rPr>
        <w:t xml:space="preserve">1 fő szakmai vezető </w:t>
      </w:r>
      <w:r w:rsidR="0062124E" w:rsidRPr="000A7F10">
        <w:rPr>
          <w:rFonts w:ascii="Times New Roman" w:hAnsi="Times New Roman" w:cs="Times New Roman"/>
          <w:color w:val="000000" w:themeColor="text1"/>
          <w:sz w:val="24"/>
          <w:szCs w:val="24"/>
        </w:rPr>
        <w:t>(</w:t>
      </w:r>
      <w:r w:rsidRPr="000A7F10">
        <w:rPr>
          <w:rFonts w:ascii="Times New Roman" w:hAnsi="Times New Roman" w:cs="Times New Roman"/>
          <w:color w:val="000000" w:themeColor="text1"/>
          <w:sz w:val="24"/>
          <w:szCs w:val="24"/>
        </w:rPr>
        <w:t>osztott munkakörben</w:t>
      </w:r>
      <w:r w:rsidR="0062124E" w:rsidRPr="000A7F10">
        <w:rPr>
          <w:rFonts w:ascii="Times New Roman" w:hAnsi="Times New Roman" w:cs="Times New Roman"/>
          <w:color w:val="000000" w:themeColor="text1"/>
          <w:sz w:val="24"/>
          <w:szCs w:val="24"/>
        </w:rPr>
        <w:t xml:space="preserve">- </w:t>
      </w:r>
      <w:r w:rsidR="0088744B" w:rsidRPr="000A7F10">
        <w:rPr>
          <w:rFonts w:ascii="Times New Roman" w:hAnsi="Times New Roman" w:cs="Times New Roman"/>
          <w:color w:val="000000" w:themeColor="text1"/>
          <w:sz w:val="24"/>
          <w:szCs w:val="24"/>
        </w:rPr>
        <w:t>Gondviselés Háza Csongrád</w:t>
      </w:r>
      <w:r w:rsidR="0062124E" w:rsidRPr="000A7F10">
        <w:rPr>
          <w:rFonts w:ascii="Times New Roman" w:hAnsi="Times New Roman" w:cs="Times New Roman"/>
          <w:color w:val="000000" w:themeColor="text1"/>
          <w:sz w:val="24"/>
          <w:szCs w:val="24"/>
        </w:rPr>
        <w:t>dal</w:t>
      </w:r>
      <w:r w:rsidR="0088744B" w:rsidRPr="000A7F10">
        <w:rPr>
          <w:rFonts w:ascii="Times New Roman" w:hAnsi="Times New Roman" w:cs="Times New Roman"/>
          <w:color w:val="000000" w:themeColor="text1"/>
          <w:sz w:val="24"/>
          <w:szCs w:val="24"/>
        </w:rPr>
        <w:t>)</w:t>
      </w:r>
    </w:p>
    <w:p w:rsidR="00001043" w:rsidRPr="000A7F10" w:rsidRDefault="00001043" w:rsidP="006F7D34">
      <w:pPr>
        <w:pStyle w:val="Listaszerbekezds"/>
        <w:numPr>
          <w:ilvl w:val="0"/>
          <w:numId w:val="28"/>
        </w:numPr>
        <w:spacing w:after="0" w:line="360" w:lineRule="auto"/>
        <w:contextualSpacing w:val="0"/>
        <w:jc w:val="both"/>
        <w:rPr>
          <w:rFonts w:ascii="Times New Roman" w:hAnsi="Times New Roman" w:cs="Times New Roman"/>
          <w:color w:val="000000" w:themeColor="text1"/>
          <w:sz w:val="24"/>
          <w:szCs w:val="24"/>
        </w:rPr>
      </w:pPr>
      <w:r w:rsidRPr="000A7F10">
        <w:rPr>
          <w:rFonts w:ascii="Times New Roman" w:hAnsi="Times New Roman" w:cs="Times New Roman"/>
          <w:color w:val="000000" w:themeColor="text1"/>
          <w:sz w:val="24"/>
          <w:szCs w:val="24"/>
        </w:rPr>
        <w:t xml:space="preserve">1 fő vezető ápoló </w:t>
      </w:r>
      <w:r w:rsidR="0062124E" w:rsidRPr="000A7F10">
        <w:rPr>
          <w:rFonts w:ascii="Times New Roman" w:hAnsi="Times New Roman" w:cs="Times New Roman"/>
          <w:color w:val="000000" w:themeColor="text1"/>
          <w:sz w:val="24"/>
          <w:szCs w:val="24"/>
        </w:rPr>
        <w:t>(</w:t>
      </w:r>
      <w:r w:rsidRPr="000A7F10">
        <w:rPr>
          <w:rFonts w:ascii="Times New Roman" w:hAnsi="Times New Roman" w:cs="Times New Roman"/>
          <w:color w:val="000000" w:themeColor="text1"/>
          <w:sz w:val="24"/>
          <w:szCs w:val="24"/>
        </w:rPr>
        <w:t>osztott munkakörben</w:t>
      </w:r>
      <w:r w:rsidR="0062124E" w:rsidRPr="000A7F10">
        <w:rPr>
          <w:rFonts w:ascii="Times New Roman" w:hAnsi="Times New Roman" w:cs="Times New Roman"/>
          <w:color w:val="000000" w:themeColor="text1"/>
          <w:sz w:val="24"/>
          <w:szCs w:val="24"/>
        </w:rPr>
        <w:t xml:space="preserve">- </w:t>
      </w:r>
      <w:r w:rsidR="0088744B" w:rsidRPr="000A7F10">
        <w:rPr>
          <w:rFonts w:ascii="Times New Roman" w:hAnsi="Times New Roman" w:cs="Times New Roman"/>
          <w:color w:val="000000" w:themeColor="text1"/>
          <w:sz w:val="24"/>
          <w:szCs w:val="24"/>
        </w:rPr>
        <w:t>Gondviselés Háza Csongrád</w:t>
      </w:r>
      <w:r w:rsidR="0062124E" w:rsidRPr="000A7F10">
        <w:rPr>
          <w:rFonts w:ascii="Times New Roman" w:hAnsi="Times New Roman" w:cs="Times New Roman"/>
          <w:color w:val="000000" w:themeColor="text1"/>
          <w:sz w:val="24"/>
          <w:szCs w:val="24"/>
        </w:rPr>
        <w:t>dal</w:t>
      </w:r>
      <w:r w:rsidR="0088744B" w:rsidRPr="000A7F10">
        <w:rPr>
          <w:rFonts w:ascii="Times New Roman" w:hAnsi="Times New Roman" w:cs="Times New Roman"/>
          <w:color w:val="000000" w:themeColor="text1"/>
          <w:sz w:val="24"/>
          <w:szCs w:val="24"/>
        </w:rPr>
        <w:t>)</w:t>
      </w:r>
    </w:p>
    <w:p w:rsidR="00001043" w:rsidRPr="000A7F10" w:rsidRDefault="00001043" w:rsidP="006F7D34">
      <w:pPr>
        <w:pStyle w:val="Listaszerbekezds"/>
        <w:numPr>
          <w:ilvl w:val="0"/>
          <w:numId w:val="28"/>
        </w:numPr>
        <w:spacing w:after="0" w:line="360" w:lineRule="auto"/>
        <w:contextualSpacing w:val="0"/>
        <w:jc w:val="both"/>
        <w:rPr>
          <w:rFonts w:ascii="Times New Roman" w:hAnsi="Times New Roman" w:cs="Times New Roman"/>
          <w:color w:val="000000" w:themeColor="text1"/>
          <w:sz w:val="24"/>
          <w:szCs w:val="24"/>
        </w:rPr>
      </w:pPr>
      <w:r w:rsidRPr="000A7F10">
        <w:rPr>
          <w:rFonts w:ascii="Times New Roman" w:hAnsi="Times New Roman" w:cs="Times New Roman"/>
          <w:color w:val="000000" w:themeColor="text1"/>
          <w:sz w:val="24"/>
          <w:szCs w:val="24"/>
        </w:rPr>
        <w:t>1 fő diplomás ápoló</w:t>
      </w:r>
    </w:p>
    <w:p w:rsidR="00001043" w:rsidRPr="000A7F10" w:rsidRDefault="00001043" w:rsidP="006F7D34">
      <w:pPr>
        <w:pStyle w:val="Listaszerbekezds"/>
        <w:numPr>
          <w:ilvl w:val="0"/>
          <w:numId w:val="28"/>
        </w:numPr>
        <w:spacing w:after="0" w:line="360" w:lineRule="auto"/>
        <w:contextualSpacing w:val="0"/>
        <w:jc w:val="both"/>
        <w:rPr>
          <w:rFonts w:ascii="Times New Roman" w:hAnsi="Times New Roman" w:cs="Times New Roman"/>
          <w:color w:val="000000" w:themeColor="text1"/>
          <w:sz w:val="24"/>
          <w:szCs w:val="24"/>
        </w:rPr>
      </w:pPr>
      <w:r w:rsidRPr="000A7F10">
        <w:rPr>
          <w:rFonts w:ascii="Times New Roman" w:hAnsi="Times New Roman" w:cs="Times New Roman"/>
          <w:color w:val="000000" w:themeColor="text1"/>
          <w:sz w:val="24"/>
          <w:szCs w:val="24"/>
        </w:rPr>
        <w:t>7 fő gondozó</w:t>
      </w:r>
    </w:p>
    <w:p w:rsidR="00001043" w:rsidRPr="000A7F10" w:rsidRDefault="00001043" w:rsidP="006F7D34">
      <w:pPr>
        <w:pStyle w:val="Listaszerbekezds"/>
        <w:numPr>
          <w:ilvl w:val="0"/>
          <w:numId w:val="28"/>
        </w:numPr>
        <w:spacing w:after="0" w:line="360" w:lineRule="auto"/>
        <w:contextualSpacing w:val="0"/>
        <w:jc w:val="both"/>
        <w:rPr>
          <w:rFonts w:ascii="Times New Roman" w:hAnsi="Times New Roman" w:cs="Times New Roman"/>
          <w:color w:val="000000" w:themeColor="text1"/>
          <w:sz w:val="24"/>
          <w:szCs w:val="24"/>
        </w:rPr>
      </w:pPr>
      <w:r w:rsidRPr="000A7F10">
        <w:rPr>
          <w:rFonts w:ascii="Times New Roman" w:hAnsi="Times New Roman" w:cs="Times New Roman"/>
          <w:color w:val="000000" w:themeColor="text1"/>
          <w:sz w:val="24"/>
          <w:szCs w:val="24"/>
        </w:rPr>
        <w:t>0,5 fő terápiás munkatárs</w:t>
      </w:r>
    </w:p>
    <w:p w:rsidR="00892F7E" w:rsidRPr="001F14E9" w:rsidRDefault="00001043" w:rsidP="001F14E9">
      <w:pPr>
        <w:pStyle w:val="Listaszerbekezds"/>
        <w:numPr>
          <w:ilvl w:val="0"/>
          <w:numId w:val="28"/>
        </w:numPr>
        <w:spacing w:after="240" w:line="360" w:lineRule="auto"/>
        <w:ind w:left="714" w:hanging="357"/>
        <w:contextualSpacing w:val="0"/>
        <w:jc w:val="both"/>
        <w:rPr>
          <w:rFonts w:ascii="Times New Roman" w:hAnsi="Times New Roman" w:cs="Times New Roman"/>
          <w:color w:val="000000" w:themeColor="text1"/>
          <w:sz w:val="24"/>
          <w:szCs w:val="24"/>
        </w:rPr>
      </w:pPr>
      <w:r w:rsidRPr="000A7F10">
        <w:rPr>
          <w:rFonts w:ascii="Times New Roman" w:hAnsi="Times New Roman" w:cs="Times New Roman"/>
          <w:color w:val="000000" w:themeColor="text1"/>
          <w:sz w:val="24"/>
          <w:szCs w:val="24"/>
        </w:rPr>
        <w:t>napi 1 órában orvos</w:t>
      </w:r>
    </w:p>
    <w:p w:rsidR="00001043" w:rsidRPr="008E4AE8" w:rsidRDefault="00001043" w:rsidP="000247EA">
      <w:pPr>
        <w:spacing w:after="0" w:line="360" w:lineRule="auto"/>
        <w:jc w:val="both"/>
        <w:rPr>
          <w:rFonts w:ascii="Times New Roman" w:hAnsi="Times New Roman" w:cs="Times New Roman"/>
          <w:b/>
          <w:sz w:val="24"/>
          <w:szCs w:val="24"/>
        </w:rPr>
      </w:pPr>
      <w:r w:rsidRPr="008E4AE8">
        <w:rPr>
          <w:rFonts w:ascii="Times New Roman" w:hAnsi="Times New Roman" w:cs="Times New Roman"/>
          <w:b/>
          <w:sz w:val="24"/>
          <w:szCs w:val="24"/>
        </w:rPr>
        <w:t>Ellátottak:</w:t>
      </w:r>
    </w:p>
    <w:tbl>
      <w:tblPr>
        <w:tblW w:w="75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4"/>
        <w:gridCol w:w="821"/>
        <w:gridCol w:w="799"/>
        <w:gridCol w:w="850"/>
        <w:gridCol w:w="851"/>
        <w:gridCol w:w="850"/>
        <w:gridCol w:w="1328"/>
      </w:tblGrid>
      <w:tr w:rsidR="008E4AE8" w:rsidRPr="00C27604" w:rsidTr="008E4AE8">
        <w:tc>
          <w:tcPr>
            <w:tcW w:w="2074" w:type="dxa"/>
            <w:vAlign w:val="center"/>
          </w:tcPr>
          <w:p w:rsidR="008E4AE8" w:rsidRPr="008E4AE8" w:rsidRDefault="008E4AE8" w:rsidP="0002685A">
            <w:pPr>
              <w:spacing w:line="360" w:lineRule="auto"/>
              <w:ind w:left="284"/>
              <w:jc w:val="center"/>
              <w:rPr>
                <w:rFonts w:ascii="Times New Roman" w:hAnsi="Times New Roman" w:cs="Times New Roman"/>
                <w:b/>
                <w:sz w:val="24"/>
                <w:szCs w:val="24"/>
              </w:rPr>
            </w:pPr>
            <w:r w:rsidRPr="008E4AE8">
              <w:rPr>
                <w:rFonts w:ascii="Times New Roman" w:hAnsi="Times New Roman" w:cs="Times New Roman"/>
                <w:b/>
                <w:sz w:val="24"/>
                <w:szCs w:val="24"/>
              </w:rPr>
              <w:t>Életkor</w:t>
            </w:r>
          </w:p>
        </w:tc>
        <w:tc>
          <w:tcPr>
            <w:tcW w:w="821" w:type="dxa"/>
            <w:vAlign w:val="center"/>
          </w:tcPr>
          <w:p w:rsidR="008E4AE8" w:rsidRPr="008E4AE8" w:rsidRDefault="008E4AE8" w:rsidP="0002685A">
            <w:pPr>
              <w:spacing w:line="360" w:lineRule="auto"/>
              <w:jc w:val="center"/>
              <w:rPr>
                <w:rFonts w:ascii="Times New Roman" w:hAnsi="Times New Roman" w:cs="Times New Roman"/>
                <w:sz w:val="24"/>
                <w:szCs w:val="24"/>
              </w:rPr>
            </w:pPr>
            <w:r w:rsidRPr="008E4AE8">
              <w:rPr>
                <w:rFonts w:ascii="Times New Roman" w:hAnsi="Times New Roman" w:cs="Times New Roman"/>
                <w:sz w:val="24"/>
                <w:szCs w:val="24"/>
              </w:rPr>
              <w:t>19-39 év</w:t>
            </w:r>
          </w:p>
        </w:tc>
        <w:tc>
          <w:tcPr>
            <w:tcW w:w="799" w:type="dxa"/>
            <w:vAlign w:val="center"/>
          </w:tcPr>
          <w:p w:rsidR="008E4AE8" w:rsidRPr="008E4AE8" w:rsidRDefault="008E4AE8" w:rsidP="0002685A">
            <w:pPr>
              <w:spacing w:line="360" w:lineRule="auto"/>
              <w:jc w:val="center"/>
              <w:rPr>
                <w:rFonts w:ascii="Times New Roman" w:hAnsi="Times New Roman" w:cs="Times New Roman"/>
                <w:sz w:val="24"/>
                <w:szCs w:val="24"/>
              </w:rPr>
            </w:pPr>
            <w:r w:rsidRPr="008E4AE8">
              <w:rPr>
                <w:rFonts w:ascii="Times New Roman" w:hAnsi="Times New Roman" w:cs="Times New Roman"/>
                <w:sz w:val="24"/>
                <w:szCs w:val="24"/>
              </w:rPr>
              <w:t>40-59 év</w:t>
            </w:r>
          </w:p>
        </w:tc>
        <w:tc>
          <w:tcPr>
            <w:tcW w:w="850" w:type="dxa"/>
            <w:vAlign w:val="center"/>
          </w:tcPr>
          <w:p w:rsidR="008E4AE8" w:rsidRPr="008E4AE8" w:rsidRDefault="008E4AE8" w:rsidP="0002685A">
            <w:pPr>
              <w:spacing w:line="360" w:lineRule="auto"/>
              <w:jc w:val="center"/>
              <w:rPr>
                <w:rFonts w:ascii="Times New Roman" w:hAnsi="Times New Roman" w:cs="Times New Roman"/>
                <w:sz w:val="24"/>
                <w:szCs w:val="24"/>
              </w:rPr>
            </w:pPr>
            <w:r w:rsidRPr="008E4AE8">
              <w:rPr>
                <w:rFonts w:ascii="Times New Roman" w:hAnsi="Times New Roman" w:cs="Times New Roman"/>
                <w:sz w:val="24"/>
                <w:szCs w:val="24"/>
              </w:rPr>
              <w:t>60-69 év</w:t>
            </w:r>
          </w:p>
        </w:tc>
        <w:tc>
          <w:tcPr>
            <w:tcW w:w="851" w:type="dxa"/>
            <w:vAlign w:val="center"/>
          </w:tcPr>
          <w:p w:rsidR="008E4AE8" w:rsidRPr="008E4AE8" w:rsidRDefault="008E4AE8" w:rsidP="0002685A">
            <w:pPr>
              <w:spacing w:line="360" w:lineRule="auto"/>
              <w:jc w:val="center"/>
              <w:rPr>
                <w:rFonts w:ascii="Times New Roman" w:hAnsi="Times New Roman" w:cs="Times New Roman"/>
                <w:sz w:val="24"/>
                <w:szCs w:val="24"/>
              </w:rPr>
            </w:pPr>
            <w:r w:rsidRPr="008E4AE8">
              <w:rPr>
                <w:rFonts w:ascii="Times New Roman" w:hAnsi="Times New Roman" w:cs="Times New Roman"/>
                <w:sz w:val="24"/>
                <w:szCs w:val="24"/>
              </w:rPr>
              <w:t>70-79 év</w:t>
            </w:r>
          </w:p>
        </w:tc>
        <w:tc>
          <w:tcPr>
            <w:tcW w:w="850" w:type="dxa"/>
            <w:vAlign w:val="center"/>
          </w:tcPr>
          <w:p w:rsidR="008E4AE8" w:rsidRPr="008E4AE8" w:rsidRDefault="008E4AE8" w:rsidP="0002685A">
            <w:pPr>
              <w:spacing w:line="360" w:lineRule="auto"/>
              <w:jc w:val="center"/>
              <w:rPr>
                <w:rFonts w:ascii="Times New Roman" w:hAnsi="Times New Roman" w:cs="Times New Roman"/>
                <w:sz w:val="24"/>
                <w:szCs w:val="24"/>
              </w:rPr>
            </w:pPr>
            <w:r w:rsidRPr="008E4AE8">
              <w:rPr>
                <w:rFonts w:ascii="Times New Roman" w:hAnsi="Times New Roman" w:cs="Times New Roman"/>
                <w:sz w:val="24"/>
                <w:szCs w:val="24"/>
              </w:rPr>
              <w:t>80-X év</w:t>
            </w:r>
          </w:p>
        </w:tc>
        <w:tc>
          <w:tcPr>
            <w:tcW w:w="1328" w:type="dxa"/>
            <w:vMerge w:val="restart"/>
            <w:vAlign w:val="center"/>
          </w:tcPr>
          <w:p w:rsidR="008E4AE8" w:rsidRPr="008E4AE8" w:rsidRDefault="008E4AE8" w:rsidP="00064792">
            <w:pPr>
              <w:spacing w:line="360" w:lineRule="auto"/>
              <w:jc w:val="center"/>
              <w:rPr>
                <w:rFonts w:ascii="Times New Roman" w:hAnsi="Times New Roman" w:cs="Times New Roman"/>
                <w:sz w:val="24"/>
                <w:szCs w:val="24"/>
              </w:rPr>
            </w:pPr>
            <w:r w:rsidRPr="008E4AE8">
              <w:rPr>
                <w:rFonts w:ascii="Times New Roman" w:hAnsi="Times New Roman" w:cs="Times New Roman"/>
                <w:sz w:val="24"/>
                <w:szCs w:val="24"/>
              </w:rPr>
              <w:t>31 fő</w:t>
            </w:r>
          </w:p>
        </w:tc>
      </w:tr>
      <w:tr w:rsidR="008E4AE8" w:rsidRPr="00C27604" w:rsidTr="008E4AE8">
        <w:tc>
          <w:tcPr>
            <w:tcW w:w="2074" w:type="dxa"/>
            <w:vAlign w:val="center"/>
          </w:tcPr>
          <w:p w:rsidR="008E4AE8" w:rsidRPr="008E4AE8" w:rsidRDefault="008E4AE8" w:rsidP="0002685A">
            <w:pPr>
              <w:spacing w:line="360" w:lineRule="auto"/>
              <w:ind w:left="284"/>
              <w:jc w:val="center"/>
              <w:rPr>
                <w:rFonts w:ascii="Times New Roman" w:hAnsi="Times New Roman" w:cs="Times New Roman"/>
                <w:b/>
                <w:sz w:val="24"/>
                <w:szCs w:val="24"/>
              </w:rPr>
            </w:pPr>
            <w:r w:rsidRPr="008E4AE8">
              <w:rPr>
                <w:rFonts w:ascii="Times New Roman" w:hAnsi="Times New Roman" w:cs="Times New Roman"/>
                <w:b/>
                <w:sz w:val="24"/>
                <w:szCs w:val="24"/>
              </w:rPr>
              <w:t>Ellátottak száma (fő)</w:t>
            </w:r>
          </w:p>
        </w:tc>
        <w:tc>
          <w:tcPr>
            <w:tcW w:w="821" w:type="dxa"/>
            <w:vAlign w:val="center"/>
          </w:tcPr>
          <w:p w:rsidR="008E4AE8" w:rsidRPr="008E4AE8" w:rsidRDefault="008E4AE8" w:rsidP="0002685A">
            <w:pPr>
              <w:spacing w:line="360" w:lineRule="auto"/>
              <w:jc w:val="center"/>
              <w:rPr>
                <w:rFonts w:ascii="Times New Roman" w:hAnsi="Times New Roman" w:cs="Times New Roman"/>
                <w:sz w:val="24"/>
                <w:szCs w:val="24"/>
              </w:rPr>
            </w:pPr>
            <w:r w:rsidRPr="008E4AE8">
              <w:rPr>
                <w:rFonts w:ascii="Times New Roman" w:hAnsi="Times New Roman" w:cs="Times New Roman"/>
                <w:sz w:val="24"/>
                <w:szCs w:val="24"/>
              </w:rPr>
              <w:t>0 fő</w:t>
            </w:r>
          </w:p>
        </w:tc>
        <w:tc>
          <w:tcPr>
            <w:tcW w:w="799" w:type="dxa"/>
            <w:vAlign w:val="center"/>
          </w:tcPr>
          <w:p w:rsidR="008E4AE8" w:rsidRPr="008E4AE8" w:rsidRDefault="008E4AE8" w:rsidP="0002685A">
            <w:pPr>
              <w:spacing w:line="360" w:lineRule="auto"/>
              <w:jc w:val="center"/>
              <w:rPr>
                <w:rFonts w:ascii="Times New Roman" w:hAnsi="Times New Roman" w:cs="Times New Roman"/>
                <w:sz w:val="24"/>
                <w:szCs w:val="24"/>
              </w:rPr>
            </w:pPr>
            <w:r w:rsidRPr="008E4AE8">
              <w:rPr>
                <w:rFonts w:ascii="Times New Roman" w:hAnsi="Times New Roman" w:cs="Times New Roman"/>
                <w:sz w:val="24"/>
                <w:szCs w:val="24"/>
              </w:rPr>
              <w:t>0 fő</w:t>
            </w:r>
          </w:p>
        </w:tc>
        <w:tc>
          <w:tcPr>
            <w:tcW w:w="850" w:type="dxa"/>
            <w:vAlign w:val="center"/>
          </w:tcPr>
          <w:p w:rsidR="008E4AE8" w:rsidRPr="008E4AE8" w:rsidRDefault="008E4AE8" w:rsidP="0002685A">
            <w:pPr>
              <w:spacing w:line="360" w:lineRule="auto"/>
              <w:jc w:val="center"/>
              <w:rPr>
                <w:rFonts w:ascii="Times New Roman" w:hAnsi="Times New Roman" w:cs="Times New Roman"/>
                <w:sz w:val="24"/>
                <w:szCs w:val="24"/>
              </w:rPr>
            </w:pPr>
            <w:r w:rsidRPr="008E4AE8">
              <w:rPr>
                <w:rFonts w:ascii="Times New Roman" w:hAnsi="Times New Roman" w:cs="Times New Roman"/>
                <w:color w:val="00B050"/>
                <w:sz w:val="24"/>
                <w:szCs w:val="24"/>
              </w:rPr>
              <w:t>4 fő</w:t>
            </w:r>
          </w:p>
        </w:tc>
        <w:tc>
          <w:tcPr>
            <w:tcW w:w="851" w:type="dxa"/>
            <w:vAlign w:val="center"/>
          </w:tcPr>
          <w:p w:rsidR="008E4AE8" w:rsidRPr="008E4AE8" w:rsidRDefault="008E4AE8" w:rsidP="0002685A">
            <w:pPr>
              <w:spacing w:line="360" w:lineRule="auto"/>
              <w:jc w:val="center"/>
              <w:rPr>
                <w:rFonts w:ascii="Times New Roman" w:hAnsi="Times New Roman" w:cs="Times New Roman"/>
                <w:sz w:val="24"/>
                <w:szCs w:val="24"/>
              </w:rPr>
            </w:pPr>
            <w:r w:rsidRPr="008E4AE8">
              <w:rPr>
                <w:rFonts w:ascii="Times New Roman" w:hAnsi="Times New Roman" w:cs="Times New Roman"/>
                <w:color w:val="00B050"/>
                <w:sz w:val="24"/>
                <w:szCs w:val="24"/>
              </w:rPr>
              <w:t>12 fő</w:t>
            </w:r>
          </w:p>
        </w:tc>
        <w:tc>
          <w:tcPr>
            <w:tcW w:w="850" w:type="dxa"/>
            <w:vAlign w:val="center"/>
          </w:tcPr>
          <w:p w:rsidR="008E4AE8" w:rsidRPr="008E4AE8" w:rsidRDefault="008E4AE8" w:rsidP="0002685A">
            <w:pPr>
              <w:spacing w:line="360" w:lineRule="auto"/>
              <w:jc w:val="center"/>
              <w:rPr>
                <w:rFonts w:ascii="Times New Roman" w:hAnsi="Times New Roman" w:cs="Times New Roman"/>
                <w:sz w:val="24"/>
                <w:szCs w:val="24"/>
              </w:rPr>
            </w:pPr>
            <w:r w:rsidRPr="008E4AE8">
              <w:rPr>
                <w:rFonts w:ascii="Times New Roman" w:hAnsi="Times New Roman" w:cs="Times New Roman"/>
                <w:color w:val="00B050"/>
                <w:sz w:val="24"/>
                <w:szCs w:val="24"/>
              </w:rPr>
              <w:t>15 fő</w:t>
            </w:r>
          </w:p>
        </w:tc>
        <w:tc>
          <w:tcPr>
            <w:tcW w:w="1328" w:type="dxa"/>
            <w:vMerge/>
          </w:tcPr>
          <w:p w:rsidR="008E4AE8" w:rsidRPr="008E4AE8" w:rsidRDefault="008E4AE8" w:rsidP="00757E2C">
            <w:pPr>
              <w:spacing w:line="360" w:lineRule="auto"/>
              <w:jc w:val="both"/>
              <w:rPr>
                <w:rFonts w:ascii="Times New Roman" w:hAnsi="Times New Roman" w:cs="Times New Roman"/>
                <w:sz w:val="24"/>
                <w:szCs w:val="24"/>
              </w:rPr>
            </w:pPr>
          </w:p>
        </w:tc>
      </w:tr>
    </w:tbl>
    <w:p w:rsidR="00003883" w:rsidRPr="008E4AE8" w:rsidRDefault="00001043" w:rsidP="00532E83">
      <w:pPr>
        <w:overflowPunct w:val="0"/>
        <w:autoSpaceDE w:val="0"/>
        <w:autoSpaceDN w:val="0"/>
        <w:adjustRightInd w:val="0"/>
        <w:spacing w:before="240" w:line="360" w:lineRule="auto"/>
        <w:jc w:val="both"/>
        <w:textAlignment w:val="baseline"/>
        <w:rPr>
          <w:rFonts w:ascii="Times New Roman" w:hAnsi="Times New Roman" w:cs="Times New Roman"/>
          <w:color w:val="000000" w:themeColor="text1"/>
          <w:sz w:val="24"/>
          <w:szCs w:val="24"/>
        </w:rPr>
      </w:pPr>
      <w:r w:rsidRPr="008E4AE8">
        <w:rPr>
          <w:rFonts w:ascii="Times New Roman" w:hAnsi="Times New Roman" w:cs="Times New Roman"/>
          <w:color w:val="000000" w:themeColor="text1"/>
          <w:sz w:val="24"/>
          <w:szCs w:val="24"/>
        </w:rPr>
        <w:t xml:space="preserve">Jellemző betegségcsoport az időskori szellemi leépülés, a daganatos betegségek, az agyi katasztrófák következtében kialakult </w:t>
      </w:r>
      <w:proofErr w:type="spellStart"/>
      <w:r w:rsidRPr="008E4AE8">
        <w:rPr>
          <w:rFonts w:ascii="Times New Roman" w:hAnsi="Times New Roman" w:cs="Times New Roman"/>
          <w:color w:val="000000" w:themeColor="text1"/>
          <w:sz w:val="24"/>
          <w:szCs w:val="24"/>
        </w:rPr>
        <w:t>bénulásos</w:t>
      </w:r>
      <w:proofErr w:type="spellEnd"/>
      <w:r w:rsidRPr="008E4AE8">
        <w:rPr>
          <w:rFonts w:ascii="Times New Roman" w:hAnsi="Times New Roman" w:cs="Times New Roman"/>
          <w:color w:val="000000" w:themeColor="text1"/>
          <w:sz w:val="24"/>
          <w:szCs w:val="24"/>
        </w:rPr>
        <w:t xml:space="preserve"> tünetek, a kórházi kezelések és műtétek következtében kialakuló felfekvések, cukorbetegség, a keringési betegségek és a mozgásszervi panaszok. </w:t>
      </w:r>
    </w:p>
    <w:p w:rsidR="00001043" w:rsidRPr="00CF5B1E" w:rsidRDefault="00001043" w:rsidP="00003883">
      <w:pPr>
        <w:spacing w:after="120" w:line="360" w:lineRule="auto"/>
        <w:jc w:val="both"/>
        <w:rPr>
          <w:rFonts w:ascii="Times New Roman" w:hAnsi="Times New Roman" w:cs="Times New Roman"/>
          <w:b/>
          <w:color w:val="000000" w:themeColor="text1"/>
          <w:sz w:val="24"/>
          <w:szCs w:val="24"/>
        </w:rPr>
      </w:pPr>
      <w:r w:rsidRPr="00CF5B1E">
        <w:rPr>
          <w:rFonts w:ascii="Times New Roman" w:hAnsi="Times New Roman" w:cs="Times New Roman"/>
          <w:b/>
          <w:color w:val="000000" w:themeColor="text1"/>
          <w:sz w:val="24"/>
          <w:szCs w:val="24"/>
        </w:rPr>
        <w:t xml:space="preserve">Intézményi elhelyezésre várakozók jellemzése: </w:t>
      </w:r>
    </w:p>
    <w:p w:rsidR="00001043" w:rsidRPr="00C27604" w:rsidRDefault="00CF5B1E" w:rsidP="00757E2C">
      <w:pPr>
        <w:spacing w:line="360" w:lineRule="auto"/>
        <w:jc w:val="both"/>
        <w:rPr>
          <w:rFonts w:ascii="Times New Roman" w:hAnsi="Times New Roman" w:cs="Times New Roman"/>
          <w:color w:val="FF0000"/>
          <w:sz w:val="24"/>
          <w:szCs w:val="24"/>
        </w:rPr>
      </w:pPr>
      <w:r w:rsidRPr="00CF5B1E">
        <w:rPr>
          <w:rFonts w:ascii="Times New Roman" w:hAnsi="Times New Roman" w:cs="Times New Roman"/>
          <w:color w:val="00B050"/>
          <w:sz w:val="24"/>
          <w:szCs w:val="24"/>
        </w:rPr>
        <w:t xml:space="preserve">Az </w:t>
      </w:r>
      <w:r w:rsidR="00595EF1">
        <w:rPr>
          <w:rFonts w:ascii="Times New Roman" w:hAnsi="Times New Roman" w:cs="Times New Roman"/>
          <w:color w:val="00B050"/>
          <w:sz w:val="24"/>
          <w:szCs w:val="24"/>
        </w:rPr>
        <w:t xml:space="preserve">Szentesi Kórház </w:t>
      </w:r>
      <w:r w:rsidRPr="00CF5B1E">
        <w:rPr>
          <w:rFonts w:ascii="Times New Roman" w:hAnsi="Times New Roman" w:cs="Times New Roman"/>
          <w:color w:val="00B050"/>
          <w:sz w:val="24"/>
          <w:szCs w:val="24"/>
        </w:rPr>
        <w:t>ápolási osztály</w:t>
      </w:r>
      <w:r w:rsidR="00595EF1">
        <w:rPr>
          <w:rFonts w:ascii="Times New Roman" w:hAnsi="Times New Roman" w:cs="Times New Roman"/>
          <w:color w:val="00B050"/>
          <w:sz w:val="24"/>
          <w:szCs w:val="24"/>
        </w:rPr>
        <w:t>ának</w:t>
      </w:r>
      <w:r w:rsidR="00F503FF">
        <w:rPr>
          <w:rFonts w:ascii="Times New Roman" w:hAnsi="Times New Roman" w:cs="Times New Roman"/>
          <w:color w:val="00B050"/>
          <w:sz w:val="24"/>
          <w:szCs w:val="24"/>
        </w:rPr>
        <w:t xml:space="preserve"> megszűnése óta</w:t>
      </w:r>
      <w:r w:rsidRPr="00CF5B1E">
        <w:rPr>
          <w:rFonts w:ascii="Times New Roman" w:hAnsi="Times New Roman" w:cs="Times New Roman"/>
          <w:color w:val="00B050"/>
          <w:sz w:val="24"/>
          <w:szCs w:val="24"/>
        </w:rPr>
        <w:t xml:space="preserve"> az aktív kórházi kezelés után a betegeket otthonukba </w:t>
      </w:r>
      <w:proofErr w:type="gramStart"/>
      <w:r w:rsidRPr="00CF5B1E">
        <w:rPr>
          <w:rFonts w:ascii="Times New Roman" w:hAnsi="Times New Roman" w:cs="Times New Roman"/>
          <w:color w:val="00B050"/>
          <w:sz w:val="24"/>
          <w:szCs w:val="24"/>
        </w:rPr>
        <w:t>bocsájtják</w:t>
      </w:r>
      <w:proofErr w:type="gramEnd"/>
      <w:r w:rsidRPr="00CF5B1E">
        <w:rPr>
          <w:rFonts w:ascii="Times New Roman" w:hAnsi="Times New Roman" w:cs="Times New Roman"/>
          <w:color w:val="00B050"/>
          <w:sz w:val="24"/>
          <w:szCs w:val="24"/>
        </w:rPr>
        <w:t xml:space="preserve"> és sokan innen kerülnek felvételre.</w:t>
      </w:r>
      <w:r w:rsidRPr="00CF5B1E">
        <w:rPr>
          <w:color w:val="00B050"/>
        </w:rPr>
        <w:t xml:space="preserve"> </w:t>
      </w:r>
      <w:r w:rsidR="00001043" w:rsidRPr="00CF5B1E">
        <w:rPr>
          <w:rFonts w:ascii="Times New Roman" w:hAnsi="Times New Roman" w:cs="Times New Roman"/>
          <w:color w:val="000000" w:themeColor="text1"/>
          <w:sz w:val="24"/>
          <w:szCs w:val="24"/>
        </w:rPr>
        <w:t xml:space="preserve">Általános állapotuk gyenge, több súlyos betegséggel küzdenek. A leginkább jellemzők a különféle daganatos betegségek, fekélyek, keringési </w:t>
      </w:r>
      <w:proofErr w:type="gramStart"/>
      <w:r w:rsidR="00001043" w:rsidRPr="00CF5B1E">
        <w:rPr>
          <w:rFonts w:ascii="Times New Roman" w:hAnsi="Times New Roman" w:cs="Times New Roman"/>
          <w:color w:val="000000" w:themeColor="text1"/>
          <w:sz w:val="24"/>
          <w:szCs w:val="24"/>
        </w:rPr>
        <w:t>problémák</w:t>
      </w:r>
      <w:proofErr w:type="gramEnd"/>
      <w:r w:rsidR="00001043" w:rsidRPr="00CF5B1E">
        <w:rPr>
          <w:rFonts w:ascii="Times New Roman" w:hAnsi="Times New Roman" w:cs="Times New Roman"/>
          <w:color w:val="000000" w:themeColor="text1"/>
          <w:sz w:val="24"/>
          <w:szCs w:val="24"/>
        </w:rPr>
        <w:t xml:space="preserve">, súlyos </w:t>
      </w:r>
      <w:proofErr w:type="spellStart"/>
      <w:r w:rsidR="00001043" w:rsidRPr="00CF5B1E">
        <w:rPr>
          <w:rFonts w:ascii="Times New Roman" w:hAnsi="Times New Roman" w:cs="Times New Roman"/>
          <w:color w:val="000000" w:themeColor="text1"/>
          <w:sz w:val="24"/>
          <w:szCs w:val="24"/>
        </w:rPr>
        <w:t>demencia</w:t>
      </w:r>
      <w:proofErr w:type="spellEnd"/>
      <w:r w:rsidR="00001043" w:rsidRPr="00CF5B1E">
        <w:rPr>
          <w:rFonts w:ascii="Times New Roman" w:hAnsi="Times New Roman" w:cs="Times New Roman"/>
          <w:color w:val="000000" w:themeColor="text1"/>
          <w:sz w:val="24"/>
          <w:szCs w:val="24"/>
        </w:rPr>
        <w:t>. Általánosságban elmondható, hogy kórházi gyógykezelésre nem szorulnak, de szakápolásra igen.</w:t>
      </w:r>
    </w:p>
    <w:p w:rsidR="00001043" w:rsidRPr="00C27604" w:rsidRDefault="00001043" w:rsidP="003A0BA2">
      <w:pPr>
        <w:spacing w:after="0" w:line="360" w:lineRule="auto"/>
        <w:jc w:val="both"/>
        <w:rPr>
          <w:rFonts w:ascii="Times New Roman" w:hAnsi="Times New Roman" w:cs="Times New Roman"/>
          <w:color w:val="FF0000"/>
          <w:sz w:val="24"/>
          <w:szCs w:val="24"/>
        </w:rPr>
      </w:pPr>
      <w:r w:rsidRPr="00C5147A">
        <w:rPr>
          <w:rFonts w:ascii="Times New Roman" w:hAnsi="Times New Roman" w:cs="Times New Roman"/>
          <w:sz w:val="24"/>
          <w:szCs w:val="24"/>
        </w:rPr>
        <w:t>Jelenleg</w:t>
      </w:r>
      <w:r w:rsidRPr="00C27604">
        <w:rPr>
          <w:rFonts w:ascii="Times New Roman" w:hAnsi="Times New Roman" w:cs="Times New Roman"/>
          <w:color w:val="FF0000"/>
          <w:sz w:val="24"/>
          <w:szCs w:val="24"/>
        </w:rPr>
        <w:t xml:space="preserve"> </w:t>
      </w:r>
      <w:r w:rsidR="00940705" w:rsidRPr="00940705">
        <w:rPr>
          <w:rFonts w:ascii="Times New Roman" w:hAnsi="Times New Roman" w:cs="Times New Roman"/>
          <w:color w:val="00B050"/>
          <w:sz w:val="24"/>
          <w:szCs w:val="24"/>
        </w:rPr>
        <w:t>46</w:t>
      </w:r>
      <w:r w:rsidRPr="00C27604">
        <w:rPr>
          <w:rFonts w:ascii="Times New Roman" w:hAnsi="Times New Roman" w:cs="Times New Roman"/>
          <w:color w:val="FF0000"/>
          <w:sz w:val="24"/>
          <w:szCs w:val="24"/>
        </w:rPr>
        <w:t xml:space="preserve"> </w:t>
      </w:r>
      <w:r w:rsidRPr="00C5147A">
        <w:rPr>
          <w:rFonts w:ascii="Times New Roman" w:hAnsi="Times New Roman" w:cs="Times New Roman"/>
          <w:sz w:val="24"/>
          <w:szCs w:val="24"/>
        </w:rPr>
        <w:t xml:space="preserve">fő várakozik intézményi elhelyezésre, közülük </w:t>
      </w:r>
      <w:r w:rsidR="00940705" w:rsidRPr="00940705">
        <w:rPr>
          <w:rFonts w:ascii="Times New Roman" w:hAnsi="Times New Roman" w:cs="Times New Roman"/>
          <w:color w:val="00B050"/>
          <w:sz w:val="24"/>
          <w:szCs w:val="24"/>
        </w:rPr>
        <w:t>13</w:t>
      </w:r>
      <w:r w:rsidRPr="00C27604">
        <w:rPr>
          <w:rFonts w:ascii="Times New Roman" w:hAnsi="Times New Roman" w:cs="Times New Roman"/>
          <w:color w:val="FF0000"/>
          <w:sz w:val="24"/>
          <w:szCs w:val="24"/>
        </w:rPr>
        <w:t xml:space="preserve"> </w:t>
      </w:r>
      <w:r w:rsidRPr="00C5147A">
        <w:rPr>
          <w:rFonts w:ascii="Times New Roman" w:hAnsi="Times New Roman" w:cs="Times New Roman"/>
          <w:sz w:val="24"/>
          <w:szCs w:val="24"/>
        </w:rPr>
        <w:t xml:space="preserve">fő férfi és </w:t>
      </w:r>
      <w:r w:rsidR="00940705" w:rsidRPr="00940705">
        <w:rPr>
          <w:rFonts w:ascii="Times New Roman" w:hAnsi="Times New Roman" w:cs="Times New Roman"/>
          <w:color w:val="00B050"/>
          <w:sz w:val="24"/>
          <w:szCs w:val="24"/>
        </w:rPr>
        <w:t>33</w:t>
      </w:r>
      <w:r w:rsidRPr="00C27604">
        <w:rPr>
          <w:rFonts w:ascii="Times New Roman" w:hAnsi="Times New Roman" w:cs="Times New Roman"/>
          <w:color w:val="FF0000"/>
          <w:sz w:val="24"/>
          <w:szCs w:val="24"/>
        </w:rPr>
        <w:t xml:space="preserve"> </w:t>
      </w:r>
      <w:r w:rsidRPr="00C5147A">
        <w:rPr>
          <w:rFonts w:ascii="Times New Roman" w:hAnsi="Times New Roman" w:cs="Times New Roman"/>
          <w:sz w:val="24"/>
          <w:szCs w:val="24"/>
        </w:rPr>
        <w:t>fő nő.</w:t>
      </w:r>
    </w:p>
    <w:p w:rsidR="004B594E" w:rsidRPr="001F14E9" w:rsidRDefault="00001043" w:rsidP="00757E2C">
      <w:pPr>
        <w:spacing w:line="360" w:lineRule="auto"/>
        <w:jc w:val="both"/>
        <w:rPr>
          <w:rFonts w:ascii="Times New Roman" w:hAnsi="Times New Roman" w:cs="Times New Roman"/>
          <w:color w:val="FF0000"/>
          <w:sz w:val="24"/>
          <w:szCs w:val="24"/>
        </w:rPr>
      </w:pPr>
      <w:r w:rsidRPr="00C27604">
        <w:rPr>
          <w:rFonts w:ascii="Times New Roman" w:hAnsi="Times New Roman" w:cs="Times New Roman"/>
          <w:noProof/>
          <w:color w:val="FF0000"/>
          <w:sz w:val="24"/>
          <w:szCs w:val="24"/>
          <w:lang w:eastAsia="hu-HU"/>
        </w:rPr>
        <w:drawing>
          <wp:inline distT="0" distB="0" distL="0" distR="0">
            <wp:extent cx="4427106" cy="2671303"/>
            <wp:effectExtent l="0" t="0" r="12065" b="15240"/>
            <wp:docPr id="7"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01043" w:rsidRPr="00366F73" w:rsidRDefault="00001043" w:rsidP="00757E2C">
      <w:pPr>
        <w:spacing w:line="360" w:lineRule="auto"/>
        <w:jc w:val="both"/>
        <w:rPr>
          <w:rFonts w:ascii="Times New Roman" w:hAnsi="Times New Roman" w:cs="Times New Roman"/>
          <w:b/>
          <w:color w:val="000000" w:themeColor="text1"/>
          <w:sz w:val="24"/>
          <w:szCs w:val="24"/>
        </w:rPr>
      </w:pPr>
      <w:r w:rsidRPr="00366F73">
        <w:rPr>
          <w:rFonts w:ascii="Times New Roman" w:hAnsi="Times New Roman" w:cs="Times New Roman"/>
          <w:b/>
          <w:color w:val="000000" w:themeColor="text1"/>
          <w:sz w:val="24"/>
          <w:szCs w:val="24"/>
        </w:rPr>
        <w:t>Soron kívüli elhelyezési igény:</w:t>
      </w:r>
    </w:p>
    <w:tbl>
      <w:tblPr>
        <w:tblStyle w:val="Rcsostblzat"/>
        <w:tblW w:w="0" w:type="auto"/>
        <w:tblInd w:w="284" w:type="dxa"/>
        <w:tblLook w:val="04A0" w:firstRow="1" w:lastRow="0" w:firstColumn="1" w:lastColumn="0" w:noHBand="0" w:noVBand="1"/>
      </w:tblPr>
      <w:tblGrid>
        <w:gridCol w:w="756"/>
        <w:gridCol w:w="1296"/>
        <w:gridCol w:w="2225"/>
      </w:tblGrid>
      <w:tr w:rsidR="00C27604" w:rsidRPr="00C27604" w:rsidTr="00C03742">
        <w:tc>
          <w:tcPr>
            <w:tcW w:w="756" w:type="dxa"/>
            <w:vAlign w:val="center"/>
          </w:tcPr>
          <w:p w:rsidR="00001043" w:rsidRPr="00C03742" w:rsidRDefault="00001043" w:rsidP="00CD0637">
            <w:pPr>
              <w:spacing w:line="360" w:lineRule="auto"/>
              <w:jc w:val="center"/>
              <w:rPr>
                <w:rFonts w:ascii="Times New Roman" w:hAnsi="Times New Roman" w:cs="Times New Roman"/>
                <w:b/>
                <w:color w:val="000000" w:themeColor="text1"/>
                <w:sz w:val="24"/>
                <w:szCs w:val="24"/>
              </w:rPr>
            </w:pPr>
            <w:r w:rsidRPr="00C03742">
              <w:rPr>
                <w:rFonts w:ascii="Times New Roman" w:hAnsi="Times New Roman" w:cs="Times New Roman"/>
                <w:b/>
                <w:color w:val="000000" w:themeColor="text1"/>
                <w:sz w:val="24"/>
                <w:szCs w:val="24"/>
              </w:rPr>
              <w:t>Év</w:t>
            </w:r>
          </w:p>
        </w:tc>
        <w:tc>
          <w:tcPr>
            <w:tcW w:w="1296" w:type="dxa"/>
            <w:vAlign w:val="center"/>
          </w:tcPr>
          <w:p w:rsidR="00001043" w:rsidRPr="00C03742" w:rsidRDefault="00ED6760" w:rsidP="00CD0637">
            <w:pPr>
              <w:spacing w:line="360" w:lineRule="auto"/>
              <w:jc w:val="center"/>
              <w:rPr>
                <w:rFonts w:ascii="Times New Roman" w:hAnsi="Times New Roman" w:cs="Times New Roman"/>
                <w:b/>
                <w:color w:val="000000" w:themeColor="text1"/>
                <w:sz w:val="24"/>
                <w:szCs w:val="24"/>
              </w:rPr>
            </w:pPr>
            <w:r w:rsidRPr="00C03742">
              <w:rPr>
                <w:rFonts w:ascii="Times New Roman" w:hAnsi="Times New Roman" w:cs="Times New Roman"/>
                <w:b/>
                <w:color w:val="000000" w:themeColor="text1"/>
                <w:sz w:val="24"/>
                <w:szCs w:val="24"/>
              </w:rPr>
              <w:t>Soron kívüli elhelyezési igény (fő)</w:t>
            </w:r>
          </w:p>
        </w:tc>
        <w:tc>
          <w:tcPr>
            <w:tcW w:w="2225" w:type="dxa"/>
            <w:vAlign w:val="center"/>
          </w:tcPr>
          <w:p w:rsidR="00001043" w:rsidRPr="00C03742" w:rsidRDefault="00001043" w:rsidP="00CD0637">
            <w:pPr>
              <w:spacing w:line="360" w:lineRule="auto"/>
              <w:jc w:val="center"/>
              <w:rPr>
                <w:rFonts w:ascii="Times New Roman" w:hAnsi="Times New Roman" w:cs="Times New Roman"/>
                <w:b/>
                <w:color w:val="000000" w:themeColor="text1"/>
                <w:sz w:val="24"/>
                <w:szCs w:val="24"/>
              </w:rPr>
            </w:pPr>
            <w:r w:rsidRPr="00C03742">
              <w:rPr>
                <w:rFonts w:ascii="Times New Roman" w:hAnsi="Times New Roman" w:cs="Times New Roman"/>
                <w:b/>
                <w:color w:val="000000" w:themeColor="text1"/>
                <w:sz w:val="24"/>
                <w:szCs w:val="24"/>
              </w:rPr>
              <w:t>Ebből, a tárgyévben felvettek száma</w:t>
            </w:r>
            <w:r w:rsidR="00ED6760" w:rsidRPr="00C03742">
              <w:rPr>
                <w:rFonts w:ascii="Times New Roman" w:hAnsi="Times New Roman" w:cs="Times New Roman"/>
                <w:b/>
                <w:color w:val="000000" w:themeColor="text1"/>
                <w:sz w:val="24"/>
                <w:szCs w:val="24"/>
              </w:rPr>
              <w:t xml:space="preserve"> (fő)</w:t>
            </w:r>
          </w:p>
        </w:tc>
      </w:tr>
      <w:tr w:rsidR="00C27604" w:rsidRPr="00C27604" w:rsidTr="00C03742">
        <w:tc>
          <w:tcPr>
            <w:tcW w:w="756" w:type="dxa"/>
            <w:vAlign w:val="center"/>
          </w:tcPr>
          <w:p w:rsidR="00001043" w:rsidRPr="00C03742" w:rsidRDefault="00001043" w:rsidP="00CD0637">
            <w:pPr>
              <w:spacing w:line="360" w:lineRule="auto"/>
              <w:jc w:val="center"/>
              <w:rPr>
                <w:rFonts w:ascii="Times New Roman" w:hAnsi="Times New Roman" w:cs="Times New Roman"/>
                <w:color w:val="000000" w:themeColor="text1"/>
                <w:sz w:val="24"/>
                <w:szCs w:val="24"/>
              </w:rPr>
            </w:pPr>
            <w:r w:rsidRPr="00C03742">
              <w:rPr>
                <w:rFonts w:ascii="Times New Roman" w:hAnsi="Times New Roman" w:cs="Times New Roman"/>
                <w:color w:val="000000" w:themeColor="text1"/>
                <w:sz w:val="24"/>
                <w:szCs w:val="24"/>
              </w:rPr>
              <w:t>2019.</w:t>
            </w:r>
          </w:p>
        </w:tc>
        <w:tc>
          <w:tcPr>
            <w:tcW w:w="1296" w:type="dxa"/>
            <w:vAlign w:val="center"/>
          </w:tcPr>
          <w:p w:rsidR="00001043" w:rsidRPr="00C03742" w:rsidRDefault="00001043" w:rsidP="00CD0637">
            <w:pPr>
              <w:spacing w:line="360" w:lineRule="auto"/>
              <w:jc w:val="center"/>
              <w:rPr>
                <w:rFonts w:ascii="Times New Roman" w:hAnsi="Times New Roman" w:cs="Times New Roman"/>
                <w:color w:val="000000" w:themeColor="text1"/>
                <w:sz w:val="24"/>
                <w:szCs w:val="24"/>
              </w:rPr>
            </w:pPr>
            <w:r w:rsidRPr="00C03742">
              <w:rPr>
                <w:rFonts w:ascii="Times New Roman" w:hAnsi="Times New Roman" w:cs="Times New Roman"/>
                <w:color w:val="000000" w:themeColor="text1"/>
                <w:sz w:val="24"/>
                <w:szCs w:val="24"/>
              </w:rPr>
              <w:t>73</w:t>
            </w:r>
          </w:p>
        </w:tc>
        <w:tc>
          <w:tcPr>
            <w:tcW w:w="2225" w:type="dxa"/>
            <w:vAlign w:val="center"/>
          </w:tcPr>
          <w:p w:rsidR="00001043" w:rsidRPr="00C03742" w:rsidRDefault="00001043" w:rsidP="00CD0637">
            <w:pPr>
              <w:spacing w:line="360" w:lineRule="auto"/>
              <w:jc w:val="center"/>
              <w:rPr>
                <w:rFonts w:ascii="Times New Roman" w:hAnsi="Times New Roman" w:cs="Times New Roman"/>
                <w:color w:val="000000" w:themeColor="text1"/>
                <w:sz w:val="24"/>
                <w:szCs w:val="24"/>
              </w:rPr>
            </w:pPr>
            <w:r w:rsidRPr="00C03742">
              <w:rPr>
                <w:rFonts w:ascii="Times New Roman" w:hAnsi="Times New Roman" w:cs="Times New Roman"/>
                <w:color w:val="000000" w:themeColor="text1"/>
                <w:sz w:val="24"/>
                <w:szCs w:val="24"/>
              </w:rPr>
              <w:t>45</w:t>
            </w:r>
          </w:p>
        </w:tc>
      </w:tr>
      <w:tr w:rsidR="00001043" w:rsidRPr="00C27604" w:rsidTr="00C03742">
        <w:tc>
          <w:tcPr>
            <w:tcW w:w="756" w:type="dxa"/>
            <w:vAlign w:val="center"/>
          </w:tcPr>
          <w:p w:rsidR="00001043" w:rsidRPr="00C03742" w:rsidRDefault="00001043" w:rsidP="00CD0637">
            <w:pPr>
              <w:spacing w:line="360" w:lineRule="auto"/>
              <w:jc w:val="center"/>
              <w:rPr>
                <w:rFonts w:ascii="Times New Roman" w:hAnsi="Times New Roman" w:cs="Times New Roman"/>
                <w:color w:val="000000" w:themeColor="text1"/>
                <w:sz w:val="24"/>
                <w:szCs w:val="24"/>
              </w:rPr>
            </w:pPr>
            <w:r w:rsidRPr="00C03742">
              <w:rPr>
                <w:rFonts w:ascii="Times New Roman" w:hAnsi="Times New Roman" w:cs="Times New Roman"/>
                <w:color w:val="000000" w:themeColor="text1"/>
                <w:sz w:val="24"/>
                <w:szCs w:val="24"/>
              </w:rPr>
              <w:t>2020.</w:t>
            </w:r>
          </w:p>
        </w:tc>
        <w:tc>
          <w:tcPr>
            <w:tcW w:w="1296" w:type="dxa"/>
            <w:vAlign w:val="center"/>
          </w:tcPr>
          <w:p w:rsidR="00001043" w:rsidRPr="00C03742" w:rsidRDefault="00001043" w:rsidP="00CD0637">
            <w:pPr>
              <w:spacing w:line="360" w:lineRule="auto"/>
              <w:jc w:val="center"/>
              <w:rPr>
                <w:rFonts w:ascii="Times New Roman" w:hAnsi="Times New Roman" w:cs="Times New Roman"/>
                <w:color w:val="000000" w:themeColor="text1"/>
                <w:sz w:val="24"/>
                <w:szCs w:val="24"/>
              </w:rPr>
            </w:pPr>
            <w:r w:rsidRPr="00C03742">
              <w:rPr>
                <w:rFonts w:ascii="Times New Roman" w:hAnsi="Times New Roman" w:cs="Times New Roman"/>
                <w:color w:val="000000" w:themeColor="text1"/>
                <w:sz w:val="24"/>
                <w:szCs w:val="24"/>
              </w:rPr>
              <w:t>57</w:t>
            </w:r>
          </w:p>
        </w:tc>
        <w:tc>
          <w:tcPr>
            <w:tcW w:w="2225" w:type="dxa"/>
            <w:vAlign w:val="center"/>
          </w:tcPr>
          <w:p w:rsidR="00001043" w:rsidRPr="00C03742" w:rsidRDefault="00001043" w:rsidP="00CD0637">
            <w:pPr>
              <w:spacing w:line="360" w:lineRule="auto"/>
              <w:jc w:val="center"/>
              <w:rPr>
                <w:rFonts w:ascii="Times New Roman" w:hAnsi="Times New Roman" w:cs="Times New Roman"/>
                <w:color w:val="000000" w:themeColor="text1"/>
                <w:sz w:val="24"/>
                <w:szCs w:val="24"/>
              </w:rPr>
            </w:pPr>
            <w:r w:rsidRPr="00C03742">
              <w:rPr>
                <w:rFonts w:ascii="Times New Roman" w:hAnsi="Times New Roman" w:cs="Times New Roman"/>
                <w:color w:val="000000" w:themeColor="text1"/>
                <w:sz w:val="24"/>
                <w:szCs w:val="24"/>
              </w:rPr>
              <w:t>39</w:t>
            </w:r>
          </w:p>
        </w:tc>
      </w:tr>
      <w:tr w:rsidR="00C03742" w:rsidRPr="00C27604" w:rsidTr="00C03742">
        <w:tc>
          <w:tcPr>
            <w:tcW w:w="756" w:type="dxa"/>
            <w:vAlign w:val="center"/>
          </w:tcPr>
          <w:p w:rsidR="00C03742" w:rsidRPr="00C03742" w:rsidRDefault="00C03742" w:rsidP="00CD0637">
            <w:pPr>
              <w:spacing w:line="360" w:lineRule="auto"/>
              <w:jc w:val="center"/>
              <w:rPr>
                <w:rFonts w:ascii="Times New Roman" w:hAnsi="Times New Roman" w:cs="Times New Roman"/>
                <w:color w:val="00B050"/>
                <w:sz w:val="24"/>
                <w:szCs w:val="24"/>
              </w:rPr>
            </w:pPr>
            <w:r w:rsidRPr="00C03742">
              <w:rPr>
                <w:rFonts w:ascii="Times New Roman" w:hAnsi="Times New Roman" w:cs="Times New Roman"/>
                <w:color w:val="00B050"/>
                <w:sz w:val="24"/>
                <w:szCs w:val="24"/>
              </w:rPr>
              <w:t>2021.</w:t>
            </w:r>
          </w:p>
        </w:tc>
        <w:tc>
          <w:tcPr>
            <w:tcW w:w="1296" w:type="dxa"/>
            <w:vAlign w:val="center"/>
          </w:tcPr>
          <w:p w:rsidR="00C03742" w:rsidRPr="00C03742" w:rsidRDefault="00C03742" w:rsidP="00CD0637">
            <w:pPr>
              <w:spacing w:line="360" w:lineRule="auto"/>
              <w:jc w:val="center"/>
              <w:rPr>
                <w:rFonts w:ascii="Times New Roman" w:hAnsi="Times New Roman" w:cs="Times New Roman"/>
                <w:color w:val="00B050"/>
                <w:sz w:val="24"/>
                <w:szCs w:val="24"/>
              </w:rPr>
            </w:pPr>
            <w:r w:rsidRPr="00C03742">
              <w:rPr>
                <w:rFonts w:ascii="Times New Roman" w:hAnsi="Times New Roman" w:cs="Times New Roman"/>
                <w:color w:val="00B050"/>
                <w:sz w:val="24"/>
                <w:szCs w:val="24"/>
              </w:rPr>
              <w:t>61</w:t>
            </w:r>
          </w:p>
        </w:tc>
        <w:tc>
          <w:tcPr>
            <w:tcW w:w="2225" w:type="dxa"/>
            <w:vAlign w:val="center"/>
          </w:tcPr>
          <w:p w:rsidR="00C03742" w:rsidRPr="00C03742" w:rsidRDefault="00C03742" w:rsidP="00CD0637">
            <w:pPr>
              <w:spacing w:line="360" w:lineRule="auto"/>
              <w:jc w:val="center"/>
              <w:rPr>
                <w:rFonts w:ascii="Times New Roman" w:hAnsi="Times New Roman" w:cs="Times New Roman"/>
                <w:color w:val="00B050"/>
                <w:sz w:val="24"/>
                <w:szCs w:val="24"/>
              </w:rPr>
            </w:pPr>
            <w:r w:rsidRPr="00C03742">
              <w:rPr>
                <w:rFonts w:ascii="Times New Roman" w:hAnsi="Times New Roman" w:cs="Times New Roman"/>
                <w:color w:val="00B050"/>
                <w:sz w:val="24"/>
                <w:szCs w:val="24"/>
              </w:rPr>
              <w:t>49</w:t>
            </w:r>
          </w:p>
        </w:tc>
      </w:tr>
      <w:tr w:rsidR="00C03742" w:rsidRPr="00C27604" w:rsidTr="00C03742">
        <w:tc>
          <w:tcPr>
            <w:tcW w:w="756" w:type="dxa"/>
            <w:vAlign w:val="center"/>
          </w:tcPr>
          <w:p w:rsidR="00C03742" w:rsidRPr="00C03742" w:rsidRDefault="00C03742" w:rsidP="00CD0637">
            <w:pPr>
              <w:spacing w:line="360" w:lineRule="auto"/>
              <w:jc w:val="center"/>
              <w:rPr>
                <w:rFonts w:ascii="Times New Roman" w:hAnsi="Times New Roman" w:cs="Times New Roman"/>
                <w:color w:val="00B050"/>
                <w:sz w:val="24"/>
                <w:szCs w:val="24"/>
              </w:rPr>
            </w:pPr>
            <w:r w:rsidRPr="00C03742">
              <w:rPr>
                <w:rFonts w:ascii="Times New Roman" w:hAnsi="Times New Roman" w:cs="Times New Roman"/>
                <w:color w:val="00B050"/>
                <w:sz w:val="24"/>
                <w:szCs w:val="24"/>
              </w:rPr>
              <w:t>2022.</w:t>
            </w:r>
          </w:p>
        </w:tc>
        <w:tc>
          <w:tcPr>
            <w:tcW w:w="1296" w:type="dxa"/>
            <w:vAlign w:val="center"/>
          </w:tcPr>
          <w:p w:rsidR="00C03742" w:rsidRPr="00C03742" w:rsidRDefault="00C03742" w:rsidP="00CD0637">
            <w:pPr>
              <w:spacing w:line="360" w:lineRule="auto"/>
              <w:jc w:val="center"/>
              <w:rPr>
                <w:rFonts w:ascii="Times New Roman" w:hAnsi="Times New Roman" w:cs="Times New Roman"/>
                <w:color w:val="00B050"/>
                <w:sz w:val="24"/>
                <w:szCs w:val="24"/>
              </w:rPr>
            </w:pPr>
            <w:r w:rsidRPr="00C03742">
              <w:rPr>
                <w:rFonts w:ascii="Times New Roman" w:hAnsi="Times New Roman" w:cs="Times New Roman"/>
                <w:color w:val="00B050"/>
                <w:sz w:val="24"/>
                <w:szCs w:val="24"/>
              </w:rPr>
              <w:t>58</w:t>
            </w:r>
          </w:p>
        </w:tc>
        <w:tc>
          <w:tcPr>
            <w:tcW w:w="2225" w:type="dxa"/>
            <w:vAlign w:val="center"/>
          </w:tcPr>
          <w:p w:rsidR="00C03742" w:rsidRPr="00C03742" w:rsidRDefault="00C03742" w:rsidP="00CD0637">
            <w:pPr>
              <w:spacing w:line="360" w:lineRule="auto"/>
              <w:jc w:val="center"/>
              <w:rPr>
                <w:rFonts w:ascii="Times New Roman" w:hAnsi="Times New Roman" w:cs="Times New Roman"/>
                <w:color w:val="00B050"/>
                <w:sz w:val="24"/>
                <w:szCs w:val="24"/>
              </w:rPr>
            </w:pPr>
            <w:r w:rsidRPr="00C03742">
              <w:rPr>
                <w:rFonts w:ascii="Times New Roman" w:hAnsi="Times New Roman" w:cs="Times New Roman"/>
                <w:color w:val="00B050"/>
                <w:sz w:val="24"/>
                <w:szCs w:val="24"/>
              </w:rPr>
              <w:t>31</w:t>
            </w:r>
          </w:p>
        </w:tc>
      </w:tr>
    </w:tbl>
    <w:p w:rsidR="001B76B8" w:rsidRPr="004A44F2" w:rsidRDefault="00001043" w:rsidP="001B76B8">
      <w:pPr>
        <w:overflowPunct w:val="0"/>
        <w:autoSpaceDE w:val="0"/>
        <w:autoSpaceDN w:val="0"/>
        <w:adjustRightInd w:val="0"/>
        <w:spacing w:before="100" w:beforeAutospacing="1" w:after="0" w:line="360" w:lineRule="auto"/>
        <w:jc w:val="both"/>
        <w:textAlignment w:val="baseline"/>
        <w:rPr>
          <w:rFonts w:ascii="Times New Roman" w:hAnsi="Times New Roman" w:cs="Times New Roman"/>
          <w:b/>
          <w:sz w:val="24"/>
          <w:szCs w:val="24"/>
        </w:rPr>
      </w:pPr>
      <w:r w:rsidRPr="004A44F2">
        <w:rPr>
          <w:rFonts w:ascii="Times New Roman" w:hAnsi="Times New Roman" w:cs="Times New Roman"/>
          <w:b/>
          <w:sz w:val="24"/>
          <w:szCs w:val="24"/>
        </w:rPr>
        <w:t>Szakápolás:</w:t>
      </w:r>
    </w:p>
    <w:p w:rsidR="00001043" w:rsidRPr="004A44F2" w:rsidRDefault="00001043" w:rsidP="001B76B8">
      <w:p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4A44F2">
        <w:rPr>
          <w:rFonts w:ascii="Times New Roman" w:hAnsi="Times New Roman" w:cs="Times New Roman"/>
          <w:sz w:val="24"/>
          <w:szCs w:val="24"/>
        </w:rPr>
        <w:t xml:space="preserve">A Dr. Szarka Ödön Egyesített Egészségügyi és Szociális Intézmény Szociális Ápoló Otthona </w:t>
      </w:r>
      <w:r w:rsidR="00410D2D" w:rsidRPr="004A44F2">
        <w:rPr>
          <w:rFonts w:ascii="Times New Roman" w:hAnsi="Times New Roman" w:cs="Times New Roman"/>
          <w:sz w:val="24"/>
          <w:szCs w:val="24"/>
        </w:rPr>
        <w:t xml:space="preserve">és Gondviselés Háza Csongrád </w:t>
      </w:r>
      <w:r w:rsidRPr="004A44F2">
        <w:rPr>
          <w:rFonts w:ascii="Times New Roman" w:hAnsi="Times New Roman" w:cs="Times New Roman"/>
          <w:sz w:val="24"/>
          <w:szCs w:val="24"/>
        </w:rPr>
        <w:t>2018. szeptember 20.-</w:t>
      </w:r>
      <w:proofErr w:type="gramStart"/>
      <w:r w:rsidRPr="004A44F2">
        <w:rPr>
          <w:rFonts w:ascii="Times New Roman" w:hAnsi="Times New Roman" w:cs="Times New Roman"/>
          <w:sz w:val="24"/>
          <w:szCs w:val="24"/>
        </w:rPr>
        <w:t>a</w:t>
      </w:r>
      <w:proofErr w:type="gramEnd"/>
      <w:r w:rsidRPr="004A44F2">
        <w:rPr>
          <w:rFonts w:ascii="Times New Roman" w:hAnsi="Times New Roman" w:cs="Times New Roman"/>
          <w:sz w:val="24"/>
          <w:szCs w:val="24"/>
        </w:rPr>
        <w:t xml:space="preserve"> óta szakápolási működési engedéllyel rendelkezik. A szakápolás végzése lehetővé teszi a fekvőbeteg ellátás részbeni kiváltását, valamint a kórházban töltött napok számát csökkentheti. Az idős emberek nehezen viselik a változást, ezért biztonságérzetüket növeli, életminőségüket javítja a megszokott környezetben történő ellátás, ahol ismerős személyek látják el Őket, ennek köszönhetően nagyobb hatékonysággal biztosítható a személyre szabott ellátás. </w:t>
      </w:r>
    </w:p>
    <w:p w:rsidR="007F4085" w:rsidRDefault="00001043" w:rsidP="00F7675E">
      <w:pPr>
        <w:overflowPunct w:val="0"/>
        <w:autoSpaceDE w:val="0"/>
        <w:autoSpaceDN w:val="0"/>
        <w:adjustRightInd w:val="0"/>
        <w:spacing w:after="120" w:line="360" w:lineRule="auto"/>
        <w:jc w:val="both"/>
        <w:textAlignment w:val="baseline"/>
        <w:rPr>
          <w:rFonts w:ascii="Times New Roman" w:hAnsi="Times New Roman" w:cs="Times New Roman"/>
          <w:sz w:val="24"/>
          <w:szCs w:val="24"/>
        </w:rPr>
      </w:pPr>
      <w:r w:rsidRPr="004A44F2">
        <w:rPr>
          <w:rFonts w:ascii="Times New Roman" w:hAnsi="Times New Roman" w:cs="Times New Roman"/>
          <w:sz w:val="24"/>
          <w:szCs w:val="24"/>
        </w:rPr>
        <w:t>Az otthoni szakápolás keretében végzendő f</w:t>
      </w:r>
      <w:r w:rsidR="007A77AB" w:rsidRPr="004A44F2">
        <w:rPr>
          <w:rFonts w:ascii="Times New Roman" w:hAnsi="Times New Roman" w:cs="Times New Roman"/>
          <w:sz w:val="24"/>
          <w:szCs w:val="24"/>
        </w:rPr>
        <w:t>eladatokat 3 fő szakdolgozó (</w:t>
      </w:r>
      <w:r w:rsidRPr="004A44F2">
        <w:rPr>
          <w:rFonts w:ascii="Times New Roman" w:hAnsi="Times New Roman" w:cs="Times New Roman"/>
          <w:sz w:val="24"/>
          <w:szCs w:val="24"/>
        </w:rPr>
        <w:t xml:space="preserve">1 fő gyógytornász, 2 fő diplomás ápoló) látja el. </w:t>
      </w:r>
    </w:p>
    <w:p w:rsidR="006B1FEF" w:rsidRDefault="006B1FEF" w:rsidP="00F7675E">
      <w:pPr>
        <w:overflowPunct w:val="0"/>
        <w:autoSpaceDE w:val="0"/>
        <w:autoSpaceDN w:val="0"/>
        <w:adjustRightInd w:val="0"/>
        <w:spacing w:after="120" w:line="360" w:lineRule="auto"/>
        <w:jc w:val="both"/>
        <w:textAlignment w:val="baseline"/>
        <w:rPr>
          <w:rFonts w:ascii="Times New Roman" w:hAnsi="Times New Roman" w:cs="Times New Roman"/>
          <w:sz w:val="24"/>
          <w:szCs w:val="24"/>
        </w:rPr>
      </w:pPr>
    </w:p>
    <w:p w:rsidR="006B1FEF" w:rsidRDefault="006B1FEF" w:rsidP="00F7675E">
      <w:pPr>
        <w:overflowPunct w:val="0"/>
        <w:autoSpaceDE w:val="0"/>
        <w:autoSpaceDN w:val="0"/>
        <w:adjustRightInd w:val="0"/>
        <w:spacing w:after="120" w:line="360" w:lineRule="auto"/>
        <w:jc w:val="both"/>
        <w:textAlignment w:val="baseline"/>
        <w:rPr>
          <w:rFonts w:ascii="Times New Roman" w:hAnsi="Times New Roman" w:cs="Times New Roman"/>
          <w:sz w:val="24"/>
          <w:szCs w:val="24"/>
        </w:rPr>
      </w:pPr>
    </w:p>
    <w:p w:rsidR="00001043" w:rsidRPr="004A44F2" w:rsidRDefault="00001043" w:rsidP="007C79B7">
      <w:p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4A44F2">
        <w:rPr>
          <w:rFonts w:ascii="Times New Roman" w:hAnsi="Times New Roman" w:cs="Times New Roman"/>
          <w:b/>
          <w:sz w:val="24"/>
          <w:szCs w:val="24"/>
        </w:rPr>
        <w:t>Ellátandó feladatok:</w:t>
      </w:r>
      <w:r w:rsidRPr="004A44F2">
        <w:rPr>
          <w:rFonts w:ascii="Times New Roman" w:hAnsi="Times New Roman" w:cs="Times New Roman"/>
          <w:b/>
          <w:bCs/>
          <w:iCs/>
          <w:sz w:val="24"/>
          <w:szCs w:val="24"/>
        </w:rPr>
        <w:t xml:space="preserve"> </w:t>
      </w:r>
    </w:p>
    <w:p w:rsidR="00001043" w:rsidRPr="004A44F2" w:rsidRDefault="00001043" w:rsidP="006F7D34">
      <w:pPr>
        <w:pStyle w:val="Listaszerbekezds"/>
        <w:numPr>
          <w:ilvl w:val="0"/>
          <w:numId w:val="27"/>
        </w:numPr>
        <w:overflowPunct w:val="0"/>
        <w:autoSpaceDE w:val="0"/>
        <w:autoSpaceDN w:val="0"/>
        <w:adjustRightInd w:val="0"/>
        <w:spacing w:after="100" w:afterAutospacing="1" w:line="360" w:lineRule="auto"/>
        <w:ind w:left="714" w:hanging="357"/>
        <w:contextualSpacing w:val="0"/>
        <w:jc w:val="both"/>
        <w:textAlignment w:val="baseline"/>
        <w:rPr>
          <w:rFonts w:ascii="Times New Roman" w:hAnsi="Times New Roman" w:cs="Times New Roman"/>
          <w:i/>
          <w:sz w:val="24"/>
          <w:szCs w:val="24"/>
        </w:rPr>
      </w:pPr>
      <w:r w:rsidRPr="004A44F2">
        <w:rPr>
          <w:rFonts w:ascii="Times New Roman" w:hAnsi="Times New Roman" w:cs="Times New Roman"/>
          <w:sz w:val="24"/>
          <w:szCs w:val="24"/>
        </w:rPr>
        <w:t>Szondán át történő tápláláshoz és folyadékfelvételhez kapcsolódó szakápolási tevékenységek végzése és megtanítása.</w:t>
      </w:r>
    </w:p>
    <w:p w:rsidR="00001043" w:rsidRPr="004A44F2" w:rsidRDefault="00001043" w:rsidP="006F7D34">
      <w:pPr>
        <w:pStyle w:val="Listaszerbekezds"/>
        <w:numPr>
          <w:ilvl w:val="0"/>
          <w:numId w:val="27"/>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4A44F2">
        <w:rPr>
          <w:rFonts w:ascii="Times New Roman" w:hAnsi="Times New Roman" w:cs="Times New Roman"/>
          <w:sz w:val="24"/>
          <w:szCs w:val="24"/>
        </w:rPr>
        <w:t xml:space="preserve">A </w:t>
      </w:r>
      <w:proofErr w:type="spellStart"/>
      <w:r w:rsidRPr="004A44F2">
        <w:rPr>
          <w:rFonts w:ascii="Times New Roman" w:hAnsi="Times New Roman" w:cs="Times New Roman"/>
          <w:sz w:val="24"/>
          <w:szCs w:val="24"/>
        </w:rPr>
        <w:t>tracheális</w:t>
      </w:r>
      <w:proofErr w:type="spellEnd"/>
      <w:r w:rsidRPr="004A44F2">
        <w:rPr>
          <w:rFonts w:ascii="Times New Roman" w:hAnsi="Times New Roman" w:cs="Times New Roman"/>
          <w:sz w:val="24"/>
          <w:szCs w:val="24"/>
        </w:rPr>
        <w:t xml:space="preserve"> </w:t>
      </w:r>
      <w:proofErr w:type="spellStart"/>
      <w:r w:rsidRPr="004A44F2">
        <w:rPr>
          <w:rFonts w:ascii="Times New Roman" w:hAnsi="Times New Roman" w:cs="Times New Roman"/>
          <w:sz w:val="24"/>
          <w:szCs w:val="24"/>
        </w:rPr>
        <w:t>kanül</w:t>
      </w:r>
      <w:proofErr w:type="spellEnd"/>
      <w:r w:rsidRPr="004A44F2">
        <w:rPr>
          <w:rFonts w:ascii="Times New Roman" w:hAnsi="Times New Roman" w:cs="Times New Roman"/>
          <w:sz w:val="24"/>
          <w:szCs w:val="24"/>
        </w:rPr>
        <w:t xml:space="preserve"> tisztítása, betét cseréje, a tevékenység tanítása.</w:t>
      </w:r>
    </w:p>
    <w:p w:rsidR="00001043" w:rsidRPr="004A44F2" w:rsidRDefault="00001043" w:rsidP="006F7D34">
      <w:pPr>
        <w:pStyle w:val="Listaszerbekezds"/>
        <w:numPr>
          <w:ilvl w:val="0"/>
          <w:numId w:val="27"/>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4A44F2">
        <w:rPr>
          <w:rFonts w:ascii="Times New Roman" w:hAnsi="Times New Roman" w:cs="Times New Roman"/>
          <w:sz w:val="24"/>
          <w:szCs w:val="24"/>
        </w:rPr>
        <w:t>Állandó katéter cseréjéhez vagy rendszeres katéterezéshez, hólyagöblítéshez kapcsolódó szakápolói feladatok.</w:t>
      </w:r>
    </w:p>
    <w:p w:rsidR="00001043" w:rsidRPr="004A44F2" w:rsidRDefault="00001043" w:rsidP="006F7D34">
      <w:pPr>
        <w:pStyle w:val="Listaszerbekezds"/>
        <w:numPr>
          <w:ilvl w:val="0"/>
          <w:numId w:val="27"/>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4A44F2">
        <w:rPr>
          <w:rFonts w:ascii="Times New Roman" w:hAnsi="Times New Roman" w:cs="Times New Roman"/>
          <w:sz w:val="24"/>
          <w:szCs w:val="24"/>
        </w:rPr>
        <w:t>Az intravénás folyadék- és elektrolit pótláshoz kapcsolódó szakápolási feladatok.</w:t>
      </w:r>
    </w:p>
    <w:p w:rsidR="00001043" w:rsidRPr="004A44F2" w:rsidRDefault="00001043" w:rsidP="006F7D34">
      <w:pPr>
        <w:pStyle w:val="Listaszerbekezds"/>
        <w:numPr>
          <w:ilvl w:val="0"/>
          <w:numId w:val="27"/>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4A44F2">
        <w:rPr>
          <w:rFonts w:ascii="Times New Roman" w:hAnsi="Times New Roman" w:cs="Times New Roman"/>
          <w:sz w:val="24"/>
          <w:szCs w:val="24"/>
        </w:rPr>
        <w:t>Baleseti és egyéb műtétek utáni szakápolási feladatok és az önellátás korlátozottsága esetén a testi higiéné biztosítása, valamint a mozgás segítése.</w:t>
      </w:r>
    </w:p>
    <w:p w:rsidR="00001043" w:rsidRPr="004A44F2" w:rsidRDefault="00001043" w:rsidP="006F7D34">
      <w:pPr>
        <w:pStyle w:val="Listaszerbekezds"/>
        <w:numPr>
          <w:ilvl w:val="0"/>
          <w:numId w:val="27"/>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4A44F2">
        <w:rPr>
          <w:rFonts w:ascii="Times New Roman" w:hAnsi="Times New Roman" w:cs="Times New Roman"/>
          <w:sz w:val="24"/>
          <w:szCs w:val="24"/>
        </w:rPr>
        <w:t xml:space="preserve">Műtéti területek (nyitott és zárt sebek) ellátása, </w:t>
      </w:r>
      <w:proofErr w:type="spellStart"/>
      <w:r w:rsidRPr="004A44F2">
        <w:rPr>
          <w:rFonts w:ascii="Times New Roman" w:hAnsi="Times New Roman" w:cs="Times New Roman"/>
          <w:sz w:val="24"/>
          <w:szCs w:val="24"/>
        </w:rPr>
        <w:t>sztomaterápia</w:t>
      </w:r>
      <w:proofErr w:type="spellEnd"/>
      <w:r w:rsidRPr="004A44F2">
        <w:rPr>
          <w:rFonts w:ascii="Times New Roman" w:hAnsi="Times New Roman" w:cs="Times New Roman"/>
          <w:sz w:val="24"/>
          <w:szCs w:val="24"/>
        </w:rPr>
        <w:t xml:space="preserve"> és különböző célt szolgáló </w:t>
      </w:r>
      <w:proofErr w:type="spellStart"/>
      <w:r w:rsidRPr="004A44F2">
        <w:rPr>
          <w:rFonts w:ascii="Times New Roman" w:hAnsi="Times New Roman" w:cs="Times New Roman"/>
          <w:sz w:val="24"/>
          <w:szCs w:val="24"/>
        </w:rPr>
        <w:t>drének</w:t>
      </w:r>
      <w:proofErr w:type="spellEnd"/>
      <w:r w:rsidRPr="004A44F2">
        <w:rPr>
          <w:rFonts w:ascii="Times New Roman" w:hAnsi="Times New Roman" w:cs="Times New Roman"/>
          <w:sz w:val="24"/>
          <w:szCs w:val="24"/>
        </w:rPr>
        <w:t xml:space="preserve"> kezelésének szakápolási feladatai, szakma specifikus szájápolási tevékenységek műtét után.</w:t>
      </w:r>
    </w:p>
    <w:p w:rsidR="00001043" w:rsidRPr="004A44F2" w:rsidRDefault="00001043" w:rsidP="006F7D34">
      <w:pPr>
        <w:pStyle w:val="Listaszerbekezds"/>
        <w:numPr>
          <w:ilvl w:val="0"/>
          <w:numId w:val="27"/>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proofErr w:type="spellStart"/>
      <w:r w:rsidRPr="004A44F2">
        <w:rPr>
          <w:rFonts w:ascii="Times New Roman" w:hAnsi="Times New Roman" w:cs="Times New Roman"/>
          <w:sz w:val="24"/>
          <w:szCs w:val="24"/>
        </w:rPr>
        <w:t>Dekubitálódott</w:t>
      </w:r>
      <w:proofErr w:type="spellEnd"/>
      <w:r w:rsidRPr="004A44F2">
        <w:rPr>
          <w:rFonts w:ascii="Times New Roman" w:hAnsi="Times New Roman" w:cs="Times New Roman"/>
          <w:sz w:val="24"/>
          <w:szCs w:val="24"/>
        </w:rPr>
        <w:t xml:space="preserve"> területek, fekélyek szakápolási feladatai.</w:t>
      </w:r>
    </w:p>
    <w:p w:rsidR="00001043" w:rsidRPr="004A44F2" w:rsidRDefault="00001043" w:rsidP="006F7D34">
      <w:pPr>
        <w:pStyle w:val="Listaszerbekezds"/>
        <w:numPr>
          <w:ilvl w:val="0"/>
          <w:numId w:val="27"/>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4A44F2">
        <w:rPr>
          <w:rFonts w:ascii="Times New Roman" w:hAnsi="Times New Roman" w:cs="Times New Roman"/>
          <w:sz w:val="24"/>
          <w:szCs w:val="24"/>
        </w:rPr>
        <w:t xml:space="preserve">Betegség következményeként átmenetileg vagy véglegesen kiesett vagy csökkent </w:t>
      </w:r>
      <w:proofErr w:type="gramStart"/>
      <w:r w:rsidRPr="004A44F2">
        <w:rPr>
          <w:rFonts w:ascii="Times New Roman" w:hAnsi="Times New Roman" w:cs="Times New Roman"/>
          <w:sz w:val="24"/>
          <w:szCs w:val="24"/>
        </w:rPr>
        <w:t>funkciók</w:t>
      </w:r>
      <w:proofErr w:type="gramEnd"/>
      <w:r w:rsidRPr="004A44F2">
        <w:rPr>
          <w:rFonts w:ascii="Times New Roman" w:hAnsi="Times New Roman" w:cs="Times New Roman"/>
          <w:sz w:val="24"/>
          <w:szCs w:val="24"/>
        </w:rPr>
        <w:t xml:space="preserve"> helyreállításához, fejlesztéséhez vagy pótlásához kapcsolódó szakápolási feladatok:</w:t>
      </w:r>
    </w:p>
    <w:p w:rsidR="00001043" w:rsidRPr="004A44F2" w:rsidRDefault="00001043" w:rsidP="006F7D34">
      <w:pPr>
        <w:pStyle w:val="Listaszerbekezds"/>
        <w:numPr>
          <w:ilvl w:val="1"/>
          <w:numId w:val="27"/>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4A44F2">
        <w:rPr>
          <w:rFonts w:ascii="Times New Roman" w:hAnsi="Times New Roman" w:cs="Times New Roman"/>
          <w:sz w:val="24"/>
          <w:szCs w:val="24"/>
        </w:rPr>
        <w:t>gyógyászati segédeszközök, protézisek használatának tanítása,</w:t>
      </w:r>
    </w:p>
    <w:p w:rsidR="00001043" w:rsidRPr="004A44F2" w:rsidRDefault="00001043" w:rsidP="006F7D34">
      <w:pPr>
        <w:pStyle w:val="Listaszerbekezds"/>
        <w:numPr>
          <w:ilvl w:val="1"/>
          <w:numId w:val="27"/>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4A44F2">
        <w:rPr>
          <w:rFonts w:ascii="Times New Roman" w:hAnsi="Times New Roman" w:cs="Times New Roman"/>
          <w:sz w:val="24"/>
          <w:szCs w:val="24"/>
        </w:rPr>
        <w:t>mozgás és mozgatás eszközei használatának tanítása,</w:t>
      </w:r>
    </w:p>
    <w:p w:rsidR="00001043" w:rsidRPr="004A44F2" w:rsidRDefault="00001043" w:rsidP="006F7D34">
      <w:pPr>
        <w:pStyle w:val="Listaszerbekezds"/>
        <w:numPr>
          <w:ilvl w:val="1"/>
          <w:numId w:val="27"/>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4A44F2">
        <w:rPr>
          <w:rFonts w:ascii="Times New Roman" w:hAnsi="Times New Roman" w:cs="Times New Roman"/>
          <w:sz w:val="24"/>
          <w:szCs w:val="24"/>
        </w:rPr>
        <w:t>hely- és helyzetváltoztatás segítése.</w:t>
      </w:r>
    </w:p>
    <w:p w:rsidR="00001043" w:rsidRPr="004A44F2" w:rsidRDefault="00001043" w:rsidP="006F7D34">
      <w:pPr>
        <w:pStyle w:val="Listaszerbekezds"/>
        <w:numPr>
          <w:ilvl w:val="0"/>
          <w:numId w:val="27"/>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4A44F2">
        <w:rPr>
          <w:rFonts w:ascii="Times New Roman" w:hAnsi="Times New Roman" w:cs="Times New Roman"/>
          <w:sz w:val="24"/>
          <w:szCs w:val="24"/>
        </w:rPr>
        <w:t xml:space="preserve"> Szükség esetén kiegészítő </w:t>
      </w:r>
      <w:proofErr w:type="gramStart"/>
      <w:r w:rsidRPr="004A44F2">
        <w:rPr>
          <w:rFonts w:ascii="Times New Roman" w:hAnsi="Times New Roman" w:cs="Times New Roman"/>
          <w:sz w:val="24"/>
          <w:szCs w:val="24"/>
        </w:rPr>
        <w:t>speciális</w:t>
      </w:r>
      <w:proofErr w:type="gramEnd"/>
      <w:r w:rsidRPr="004A44F2">
        <w:rPr>
          <w:rFonts w:ascii="Times New Roman" w:hAnsi="Times New Roman" w:cs="Times New Roman"/>
          <w:sz w:val="24"/>
          <w:szCs w:val="24"/>
        </w:rPr>
        <w:t xml:space="preserve"> eljárások alkalmazása:</w:t>
      </w:r>
    </w:p>
    <w:p w:rsidR="00001043" w:rsidRPr="004A44F2" w:rsidRDefault="00001043" w:rsidP="006F7D34">
      <w:pPr>
        <w:pStyle w:val="Listaszerbekezds"/>
        <w:numPr>
          <w:ilvl w:val="0"/>
          <w:numId w:val="27"/>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proofErr w:type="gramStart"/>
      <w:r w:rsidRPr="004A44F2">
        <w:rPr>
          <w:rFonts w:ascii="Times New Roman" w:hAnsi="Times New Roman" w:cs="Times New Roman"/>
          <w:sz w:val="24"/>
          <w:szCs w:val="24"/>
        </w:rPr>
        <w:t>UH</w:t>
      </w:r>
      <w:proofErr w:type="gramEnd"/>
      <w:r w:rsidRPr="004A44F2">
        <w:rPr>
          <w:rFonts w:ascii="Times New Roman" w:hAnsi="Times New Roman" w:cs="Times New Roman"/>
          <w:sz w:val="24"/>
          <w:szCs w:val="24"/>
        </w:rPr>
        <w:t xml:space="preserve"> inhalálás, légzésterápia,</w:t>
      </w:r>
    </w:p>
    <w:p w:rsidR="00001043" w:rsidRPr="004A44F2" w:rsidRDefault="00001043" w:rsidP="006F7D34">
      <w:pPr>
        <w:pStyle w:val="Listaszerbekezds"/>
        <w:numPr>
          <w:ilvl w:val="0"/>
          <w:numId w:val="27"/>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4A44F2">
        <w:rPr>
          <w:rFonts w:ascii="Times New Roman" w:hAnsi="Times New Roman" w:cs="Times New Roman"/>
          <w:sz w:val="24"/>
          <w:szCs w:val="24"/>
        </w:rPr>
        <w:t>Tartós fájdalomcsillapítás szakápolási feladatai.</w:t>
      </w:r>
    </w:p>
    <w:p w:rsidR="00001043" w:rsidRPr="004A44F2" w:rsidRDefault="00001043" w:rsidP="006F7D34">
      <w:pPr>
        <w:pStyle w:val="Listaszerbekezds"/>
        <w:numPr>
          <w:ilvl w:val="0"/>
          <w:numId w:val="27"/>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4A44F2">
        <w:rPr>
          <w:rFonts w:ascii="Times New Roman" w:hAnsi="Times New Roman" w:cs="Times New Roman"/>
          <w:sz w:val="24"/>
          <w:szCs w:val="24"/>
        </w:rPr>
        <w:t xml:space="preserve">A beteg állapotától függően a fizioterápia köréből: gyógytorna, </w:t>
      </w:r>
      <w:proofErr w:type="spellStart"/>
      <w:r w:rsidRPr="004A44F2">
        <w:rPr>
          <w:rFonts w:ascii="Times New Roman" w:hAnsi="Times New Roman" w:cs="Times New Roman"/>
          <w:sz w:val="24"/>
          <w:szCs w:val="24"/>
        </w:rPr>
        <w:t>elekroterápia</w:t>
      </w:r>
      <w:proofErr w:type="spellEnd"/>
      <w:r w:rsidRPr="004A44F2">
        <w:rPr>
          <w:rFonts w:ascii="Times New Roman" w:hAnsi="Times New Roman" w:cs="Times New Roman"/>
          <w:sz w:val="24"/>
          <w:szCs w:val="24"/>
        </w:rPr>
        <w:t xml:space="preserve"> biztosítása.</w:t>
      </w:r>
    </w:p>
    <w:p w:rsidR="00001043" w:rsidRPr="004A44F2" w:rsidRDefault="00001043" w:rsidP="006F7D34">
      <w:pPr>
        <w:pStyle w:val="Listaszerbekezds"/>
        <w:numPr>
          <w:ilvl w:val="0"/>
          <w:numId w:val="27"/>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4A44F2">
        <w:rPr>
          <w:rFonts w:ascii="Times New Roman" w:hAnsi="Times New Roman" w:cs="Times New Roman"/>
          <w:sz w:val="24"/>
          <w:szCs w:val="24"/>
        </w:rPr>
        <w:t>Haldokló beteg szakápolása az ellátandó feladatok megnevezésével.</w:t>
      </w:r>
    </w:p>
    <w:p w:rsidR="00001043" w:rsidRPr="004A44F2" w:rsidRDefault="00001043" w:rsidP="006F7D34">
      <w:pPr>
        <w:pStyle w:val="Listaszerbekezds"/>
        <w:numPr>
          <w:ilvl w:val="0"/>
          <w:numId w:val="27"/>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4A44F2">
        <w:rPr>
          <w:rFonts w:ascii="Times New Roman" w:hAnsi="Times New Roman" w:cs="Times New Roman"/>
          <w:sz w:val="24"/>
          <w:szCs w:val="24"/>
        </w:rPr>
        <w:t>A szakápolás és a szakirányú terápiás szolgáltatás során biztosítani kell:</w:t>
      </w:r>
    </w:p>
    <w:p w:rsidR="00001043" w:rsidRPr="004A44F2" w:rsidRDefault="00001043" w:rsidP="006F7D34">
      <w:pPr>
        <w:pStyle w:val="Listaszerbekezds"/>
        <w:numPr>
          <w:ilvl w:val="1"/>
          <w:numId w:val="27"/>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4A44F2">
        <w:rPr>
          <w:rFonts w:ascii="Times New Roman" w:hAnsi="Times New Roman" w:cs="Times New Roman"/>
          <w:sz w:val="24"/>
          <w:szCs w:val="24"/>
        </w:rPr>
        <w:t>a beteg pszichés vezetését, étkezési tanácsadást és mindazon tevékenységek megtanítását, amelyet maga a beteg és/vagy családja megtehet a beteg egészsége megtartásáért, helyreállításáért vagy állapota romlásának megakadályozásáért,</w:t>
      </w:r>
    </w:p>
    <w:p w:rsidR="00001043" w:rsidRPr="004A44F2" w:rsidRDefault="00001043" w:rsidP="006F7D34">
      <w:pPr>
        <w:pStyle w:val="Listaszerbekezds"/>
        <w:numPr>
          <w:ilvl w:val="1"/>
          <w:numId w:val="27"/>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4A44F2">
        <w:rPr>
          <w:rFonts w:ascii="Times New Roman" w:hAnsi="Times New Roman" w:cs="Times New Roman"/>
          <w:sz w:val="24"/>
          <w:szCs w:val="24"/>
        </w:rPr>
        <w:t>ápolási anamnézis felvételét, az ápolási folyamat dokumentálását és jelentési kötelezettség teljesítését,</w:t>
      </w:r>
    </w:p>
    <w:p w:rsidR="00001043" w:rsidRPr="004A44F2" w:rsidRDefault="00001043" w:rsidP="006F7D34">
      <w:pPr>
        <w:pStyle w:val="Listaszerbekezds"/>
        <w:numPr>
          <w:ilvl w:val="1"/>
          <w:numId w:val="27"/>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4A44F2">
        <w:rPr>
          <w:rFonts w:ascii="Times New Roman" w:hAnsi="Times New Roman" w:cs="Times New Roman"/>
          <w:sz w:val="24"/>
          <w:szCs w:val="24"/>
        </w:rPr>
        <w:t>rendszeres kommunikációt a házi-, illetve kezelőorvossal és más, a beteg ellátásában résztvevőkkel.</w:t>
      </w:r>
    </w:p>
    <w:p w:rsidR="00001043" w:rsidRPr="004A44F2" w:rsidRDefault="00001043" w:rsidP="006F7D34">
      <w:pPr>
        <w:pStyle w:val="Listaszerbekezds"/>
        <w:numPr>
          <w:ilvl w:val="0"/>
          <w:numId w:val="27"/>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4A44F2">
        <w:rPr>
          <w:rFonts w:ascii="Times New Roman" w:hAnsi="Times New Roman" w:cs="Times New Roman"/>
          <w:sz w:val="24"/>
          <w:szCs w:val="24"/>
        </w:rPr>
        <w:t xml:space="preserve">Otthoni </w:t>
      </w:r>
      <w:proofErr w:type="spellStart"/>
      <w:r w:rsidRPr="004A44F2">
        <w:rPr>
          <w:rFonts w:ascii="Times New Roman" w:hAnsi="Times New Roman" w:cs="Times New Roman"/>
          <w:sz w:val="24"/>
          <w:szCs w:val="24"/>
        </w:rPr>
        <w:t>parenterális</w:t>
      </w:r>
      <w:proofErr w:type="spellEnd"/>
      <w:r w:rsidRPr="004A44F2">
        <w:rPr>
          <w:rFonts w:ascii="Times New Roman" w:hAnsi="Times New Roman" w:cs="Times New Roman"/>
          <w:sz w:val="24"/>
          <w:szCs w:val="24"/>
        </w:rPr>
        <w:t xml:space="preserve"> táplálás végzése kizárólag </w:t>
      </w:r>
      <w:proofErr w:type="gramStart"/>
      <w:r w:rsidRPr="004A44F2">
        <w:rPr>
          <w:rFonts w:ascii="Times New Roman" w:hAnsi="Times New Roman" w:cs="Times New Roman"/>
          <w:sz w:val="24"/>
          <w:szCs w:val="24"/>
        </w:rPr>
        <w:t>krónikus</w:t>
      </w:r>
      <w:proofErr w:type="gramEnd"/>
      <w:r w:rsidRPr="004A44F2">
        <w:rPr>
          <w:rFonts w:ascii="Times New Roman" w:hAnsi="Times New Roman" w:cs="Times New Roman"/>
          <w:sz w:val="24"/>
          <w:szCs w:val="24"/>
        </w:rPr>
        <w:t xml:space="preserve"> bélelégtelenségben szenvedő betegek esetében, szükség esetén dietetikus bevonásával.</w:t>
      </w:r>
    </w:p>
    <w:p w:rsidR="00001043" w:rsidRPr="000A7F10" w:rsidRDefault="00001043" w:rsidP="00757E2C">
      <w:pPr>
        <w:spacing w:after="120" w:line="360" w:lineRule="auto"/>
        <w:jc w:val="both"/>
        <w:rPr>
          <w:rFonts w:ascii="Times New Roman" w:hAnsi="Times New Roman" w:cs="Times New Roman"/>
          <w:b/>
          <w:color w:val="000000" w:themeColor="text1"/>
          <w:sz w:val="24"/>
          <w:szCs w:val="24"/>
        </w:rPr>
      </w:pPr>
      <w:r w:rsidRPr="000A7F10">
        <w:rPr>
          <w:rFonts w:ascii="Times New Roman" w:hAnsi="Times New Roman" w:cs="Times New Roman"/>
          <w:b/>
          <w:color w:val="000000" w:themeColor="text1"/>
          <w:sz w:val="24"/>
          <w:szCs w:val="24"/>
        </w:rPr>
        <w:t>Karbantartás, felújítás:</w:t>
      </w:r>
    </w:p>
    <w:p w:rsidR="00B802EF" w:rsidRPr="00EE64EA" w:rsidRDefault="00B802EF" w:rsidP="00EE64EA">
      <w:pPr>
        <w:spacing w:after="0" w:line="360" w:lineRule="auto"/>
        <w:jc w:val="both"/>
        <w:rPr>
          <w:rFonts w:ascii="Times New Roman" w:hAnsi="Times New Roman" w:cs="Times New Roman"/>
          <w:color w:val="00B050"/>
          <w:sz w:val="24"/>
          <w:szCs w:val="24"/>
        </w:rPr>
      </w:pPr>
      <w:r w:rsidRPr="00B802EF">
        <w:rPr>
          <w:rFonts w:ascii="Times New Roman" w:hAnsi="Times New Roman" w:cs="Times New Roman"/>
          <w:color w:val="00B050"/>
          <w:sz w:val="24"/>
          <w:szCs w:val="24"/>
          <w:lang w:eastAsia="hu-HU"/>
        </w:rPr>
        <w:t>Az elmúlt két évben összesen 15 db ágyat vásárolt az intézmény. Ennek is köszönhetően jelenleg az Ápoló Otthonban már többségében mechanikus, lábpedállal mozgatható vagy több funkciós elektronikus kórházi ágy van</w:t>
      </w:r>
      <w:r w:rsidRPr="00B802EF">
        <w:rPr>
          <w:rFonts w:ascii="Times New Roman" w:hAnsi="Times New Roman" w:cs="Times New Roman"/>
          <w:color w:val="00B050"/>
          <w:lang w:eastAsia="hu-HU"/>
        </w:rPr>
        <w:t xml:space="preserve">. </w:t>
      </w:r>
      <w:r w:rsidRPr="00EE64EA">
        <w:rPr>
          <w:rFonts w:ascii="Times New Roman" w:hAnsi="Times New Roman" w:cs="Times New Roman"/>
          <w:color w:val="00B050"/>
          <w:sz w:val="24"/>
          <w:szCs w:val="24"/>
          <w:lang w:eastAsia="hu-HU"/>
        </w:rPr>
        <w:t>Folyamatos az intézmény eszközeinek karbantartása.</w:t>
      </w:r>
    </w:p>
    <w:p w:rsidR="000A7F10" w:rsidRDefault="00B802EF" w:rsidP="00B802EF">
      <w:pPr>
        <w:pStyle w:val="Nincstrkz"/>
        <w:spacing w:line="360" w:lineRule="auto"/>
        <w:jc w:val="both"/>
        <w:rPr>
          <w:color w:val="00B050"/>
          <w:lang w:eastAsia="hu-HU"/>
        </w:rPr>
      </w:pPr>
      <w:r w:rsidRPr="00B802EF">
        <w:rPr>
          <w:color w:val="00B050"/>
          <w:lang w:eastAsia="hu-HU"/>
        </w:rPr>
        <w:t>2022</w:t>
      </w:r>
      <w:r w:rsidR="001B12DA">
        <w:rPr>
          <w:color w:val="00B050"/>
          <w:lang w:eastAsia="hu-HU"/>
        </w:rPr>
        <w:t>.</w:t>
      </w:r>
      <w:r w:rsidRPr="00B802EF">
        <w:rPr>
          <w:color w:val="00B050"/>
          <w:lang w:eastAsia="hu-HU"/>
        </w:rPr>
        <w:t xml:space="preserve"> év november és december hónapban a kedvező időjárásnak köszönhetően megkezdődött és be is fejeződött az intézmény energetikai felújításának első szakasza. Az Ápoló Otthonban cserére került a ko</w:t>
      </w:r>
      <w:r w:rsidR="004A28A7">
        <w:rPr>
          <w:color w:val="00B050"/>
          <w:lang w:eastAsia="hu-HU"/>
        </w:rPr>
        <w:t>rábbi, már elavult két gázkazán, i</w:t>
      </w:r>
      <w:r w:rsidRPr="00B802EF">
        <w:rPr>
          <w:color w:val="00B050"/>
          <w:lang w:eastAsia="hu-HU"/>
        </w:rPr>
        <w:t>lletve az intézmény padlástere mennyezet hőszigetelést is kapott. Jelenleg az Ápoló Otthon energetikai szempontból részleges fel</w:t>
      </w:r>
      <w:r w:rsidR="00582189">
        <w:rPr>
          <w:color w:val="00B050"/>
          <w:lang w:eastAsia="hu-HU"/>
        </w:rPr>
        <w:t>újításon esett át, mely a rezsi</w:t>
      </w:r>
      <w:r w:rsidRPr="00B802EF">
        <w:rPr>
          <w:color w:val="00B050"/>
          <w:lang w:eastAsia="hu-HU"/>
        </w:rPr>
        <w:t>költségek csökkenésén már jelentősen látszik. A villanybojlerek cseréje még folyamatban van.</w:t>
      </w:r>
    </w:p>
    <w:p w:rsidR="00E46913" w:rsidRPr="00E46913" w:rsidRDefault="00E46913" w:rsidP="00E46913">
      <w:pPr>
        <w:spacing w:after="120" w:line="360" w:lineRule="auto"/>
        <w:jc w:val="both"/>
        <w:rPr>
          <w:rFonts w:ascii="Times New Roman" w:hAnsi="Times New Roman" w:cs="Times New Roman"/>
          <w:b/>
          <w:color w:val="00B050"/>
          <w:sz w:val="24"/>
          <w:szCs w:val="24"/>
        </w:rPr>
      </w:pPr>
      <w:r w:rsidRPr="00E46913">
        <w:rPr>
          <w:rFonts w:ascii="Times New Roman" w:hAnsi="Times New Roman" w:cs="Times New Roman"/>
          <w:b/>
          <w:color w:val="00B050"/>
          <w:sz w:val="24"/>
          <w:szCs w:val="24"/>
        </w:rPr>
        <w:t>Fejlesztési irányok, célok, jövőbeli tervek:</w:t>
      </w:r>
    </w:p>
    <w:p w:rsidR="00004912" w:rsidRDefault="003247CE" w:rsidP="006F7D34">
      <w:pPr>
        <w:pStyle w:val="Nincstrkz"/>
        <w:numPr>
          <w:ilvl w:val="0"/>
          <w:numId w:val="48"/>
        </w:numPr>
        <w:spacing w:line="360" w:lineRule="auto"/>
        <w:jc w:val="both"/>
        <w:rPr>
          <w:color w:val="00B050"/>
          <w:lang w:eastAsia="hu-HU"/>
        </w:rPr>
      </w:pPr>
      <w:r w:rsidRPr="003247CE">
        <w:rPr>
          <w:color w:val="00B050"/>
          <w:lang w:eastAsia="hu-HU"/>
        </w:rPr>
        <w:t>Az Ápoló Otthon udvar</w:t>
      </w:r>
      <w:r w:rsidR="00004912">
        <w:rPr>
          <w:color w:val="00B050"/>
          <w:lang w:eastAsia="hu-HU"/>
        </w:rPr>
        <w:t>a,</w:t>
      </w:r>
      <w:r w:rsidRPr="003247CE">
        <w:rPr>
          <w:color w:val="00B050"/>
          <w:lang w:eastAsia="hu-HU"/>
        </w:rPr>
        <w:t xml:space="preserve"> valamint a bejárót fedő beton rész felújítása szükségszerű lenne, </w:t>
      </w:r>
    </w:p>
    <w:p w:rsidR="00004912" w:rsidRDefault="003247CE" w:rsidP="006F7D34">
      <w:pPr>
        <w:pStyle w:val="Nincstrkz"/>
        <w:numPr>
          <w:ilvl w:val="0"/>
          <w:numId w:val="48"/>
        </w:numPr>
        <w:spacing w:line="360" w:lineRule="auto"/>
        <w:jc w:val="both"/>
        <w:rPr>
          <w:color w:val="00B050"/>
          <w:lang w:eastAsia="hu-HU"/>
        </w:rPr>
      </w:pPr>
      <w:r w:rsidRPr="00004912">
        <w:rPr>
          <w:color w:val="00B050"/>
          <w:lang w:eastAsia="hu-HU"/>
        </w:rPr>
        <w:t>Az intézmény udvarában található Gazdasági Iroda épület tetőszerkezet</w:t>
      </w:r>
      <w:r w:rsidR="00004912">
        <w:rPr>
          <w:color w:val="00B050"/>
          <w:lang w:eastAsia="hu-HU"/>
        </w:rPr>
        <w:t>ének</w:t>
      </w:r>
      <w:r w:rsidRPr="00004912">
        <w:rPr>
          <w:color w:val="00B050"/>
          <w:lang w:eastAsia="hu-HU"/>
        </w:rPr>
        <w:t xml:space="preserve"> felújítás</w:t>
      </w:r>
      <w:r w:rsidR="00004912">
        <w:rPr>
          <w:color w:val="00B050"/>
          <w:lang w:eastAsia="hu-HU"/>
        </w:rPr>
        <w:t>a</w:t>
      </w:r>
      <w:r w:rsidR="005A5461">
        <w:rPr>
          <w:color w:val="00B050"/>
          <w:lang w:eastAsia="hu-HU"/>
        </w:rPr>
        <w:t>,</w:t>
      </w:r>
    </w:p>
    <w:p w:rsidR="00004912" w:rsidRDefault="003247CE" w:rsidP="006F7D34">
      <w:pPr>
        <w:pStyle w:val="Nincstrkz"/>
        <w:numPr>
          <w:ilvl w:val="0"/>
          <w:numId w:val="48"/>
        </w:numPr>
        <w:spacing w:line="360" w:lineRule="auto"/>
        <w:jc w:val="both"/>
        <w:rPr>
          <w:color w:val="00B050"/>
          <w:lang w:eastAsia="hu-HU"/>
        </w:rPr>
      </w:pPr>
      <w:r w:rsidRPr="00004912">
        <w:rPr>
          <w:color w:val="00B050"/>
          <w:lang w:eastAsia="hu-HU"/>
        </w:rPr>
        <w:t>Külső és belső kert</w:t>
      </w:r>
      <w:r w:rsidR="00004912">
        <w:rPr>
          <w:color w:val="00B050"/>
          <w:lang w:eastAsia="hu-HU"/>
        </w:rPr>
        <w:t xml:space="preserve"> </w:t>
      </w:r>
      <w:r w:rsidRPr="00004912">
        <w:rPr>
          <w:color w:val="00B050"/>
          <w:lang w:eastAsia="hu-HU"/>
        </w:rPr>
        <w:t>szépít</w:t>
      </w:r>
      <w:r w:rsidR="00004912">
        <w:rPr>
          <w:color w:val="00B050"/>
          <w:lang w:eastAsia="hu-HU"/>
        </w:rPr>
        <w:t>ése,</w:t>
      </w:r>
    </w:p>
    <w:p w:rsidR="00004912" w:rsidRDefault="003247CE" w:rsidP="006F7D34">
      <w:pPr>
        <w:pStyle w:val="Nincstrkz"/>
        <w:numPr>
          <w:ilvl w:val="0"/>
          <w:numId w:val="48"/>
        </w:numPr>
        <w:spacing w:line="360" w:lineRule="auto"/>
        <w:jc w:val="both"/>
        <w:rPr>
          <w:color w:val="00B050"/>
          <w:lang w:eastAsia="hu-HU"/>
        </w:rPr>
      </w:pPr>
      <w:r w:rsidRPr="00004912">
        <w:rPr>
          <w:color w:val="00B050"/>
          <w:lang w:eastAsia="hu-HU"/>
        </w:rPr>
        <w:t>Az udvarokban található padok felújítás</w:t>
      </w:r>
      <w:r w:rsidR="00004912">
        <w:rPr>
          <w:color w:val="00B050"/>
          <w:lang w:eastAsia="hu-HU"/>
        </w:rPr>
        <w:t xml:space="preserve">a </w:t>
      </w:r>
      <w:r w:rsidRPr="00004912">
        <w:rPr>
          <w:color w:val="00B050"/>
          <w:lang w:eastAsia="hu-HU"/>
        </w:rPr>
        <w:t>és cseréj</w:t>
      </w:r>
      <w:r w:rsidR="00004912">
        <w:rPr>
          <w:color w:val="00B050"/>
          <w:lang w:eastAsia="hu-HU"/>
        </w:rPr>
        <w:t>e</w:t>
      </w:r>
    </w:p>
    <w:p w:rsidR="003247CE" w:rsidRPr="00004912" w:rsidRDefault="003247CE" w:rsidP="006F7D34">
      <w:pPr>
        <w:pStyle w:val="Nincstrkz"/>
        <w:numPr>
          <w:ilvl w:val="0"/>
          <w:numId w:val="48"/>
        </w:numPr>
        <w:spacing w:line="360" w:lineRule="auto"/>
        <w:jc w:val="both"/>
        <w:rPr>
          <w:color w:val="00B050"/>
          <w:lang w:eastAsia="hu-HU"/>
        </w:rPr>
      </w:pPr>
      <w:r w:rsidRPr="00004912">
        <w:rPr>
          <w:color w:val="00B050"/>
          <w:lang w:eastAsia="hu-HU"/>
        </w:rPr>
        <w:t xml:space="preserve"> Működési sajátosság</w:t>
      </w:r>
      <w:r w:rsidR="00004912">
        <w:rPr>
          <w:color w:val="00B050"/>
          <w:lang w:eastAsia="hu-HU"/>
        </w:rPr>
        <w:t>ból</w:t>
      </w:r>
      <w:r w:rsidRPr="00004912">
        <w:rPr>
          <w:color w:val="00B050"/>
          <w:lang w:eastAsia="hu-HU"/>
        </w:rPr>
        <w:t xml:space="preserve"> adódóan szükség</w:t>
      </w:r>
      <w:r w:rsidR="00004912">
        <w:rPr>
          <w:color w:val="00B050"/>
          <w:lang w:eastAsia="hu-HU"/>
        </w:rPr>
        <w:t>e lenne az intézménynek</w:t>
      </w:r>
      <w:r w:rsidRPr="00004912">
        <w:rPr>
          <w:color w:val="00B050"/>
          <w:lang w:eastAsia="hu-HU"/>
        </w:rPr>
        <w:t xml:space="preserve"> egy kisbuszra.</w:t>
      </w:r>
    </w:p>
    <w:p w:rsidR="003247CE" w:rsidRPr="003247CE" w:rsidRDefault="003247CE" w:rsidP="003247CE">
      <w:pPr>
        <w:pStyle w:val="Nincstrkz"/>
        <w:spacing w:line="360" w:lineRule="auto"/>
        <w:jc w:val="both"/>
        <w:rPr>
          <w:color w:val="00B050"/>
          <w:lang w:eastAsia="hu-HU"/>
        </w:rPr>
      </w:pPr>
      <w:r w:rsidRPr="003247CE">
        <w:rPr>
          <w:color w:val="00B050"/>
          <w:lang w:eastAsia="hu-HU"/>
        </w:rPr>
        <w:t>Nagy figyelmet kell fordítan</w:t>
      </w:r>
      <w:r w:rsidR="00004912">
        <w:rPr>
          <w:color w:val="00B050"/>
          <w:lang w:eastAsia="hu-HU"/>
        </w:rPr>
        <w:t xml:space="preserve">i </w:t>
      </w:r>
      <w:r w:rsidRPr="003247CE">
        <w:rPr>
          <w:color w:val="00B050"/>
          <w:lang w:eastAsia="hu-HU"/>
        </w:rPr>
        <w:t>a társintézményi kapcsolatok felélesztésére nem csak városi, hanem kistérségi szinten is, hiszen ezek a pillantok, mind hozzájárulnak a lelki egészség</w:t>
      </w:r>
      <w:r w:rsidR="00004912">
        <w:rPr>
          <w:color w:val="00B050"/>
          <w:lang w:eastAsia="hu-HU"/>
        </w:rPr>
        <w:t xml:space="preserve"> </w:t>
      </w:r>
      <w:r w:rsidRPr="003247CE">
        <w:rPr>
          <w:color w:val="00B050"/>
          <w:lang w:eastAsia="hu-HU"/>
        </w:rPr>
        <w:t>ismételt felépítéséhez és terápiaként is szolgálnak.</w:t>
      </w:r>
    </w:p>
    <w:p w:rsidR="00B802EF" w:rsidRPr="00B802EF" w:rsidRDefault="00B802EF" w:rsidP="00B802EF">
      <w:pPr>
        <w:pStyle w:val="Nincstrkz"/>
        <w:jc w:val="both"/>
        <w:rPr>
          <w:lang w:eastAsia="hu-HU"/>
        </w:rPr>
      </w:pPr>
    </w:p>
    <w:p w:rsidR="00001043" w:rsidRPr="00C10EA5" w:rsidRDefault="00054C43" w:rsidP="0022646B">
      <w:pPr>
        <w:pStyle w:val="Listaszerbekezds"/>
        <w:numPr>
          <w:ilvl w:val="0"/>
          <w:numId w:val="36"/>
        </w:numPr>
        <w:shd w:val="clear" w:color="auto" w:fill="FFFFFF"/>
        <w:spacing w:after="120" w:line="360" w:lineRule="auto"/>
        <w:ind w:left="426" w:hanging="284"/>
        <w:jc w:val="both"/>
        <w:rPr>
          <w:rFonts w:ascii="Times New Roman" w:hAnsi="Times New Roman" w:cs="Times New Roman"/>
          <w:b/>
          <w:bCs/>
          <w:sz w:val="24"/>
          <w:szCs w:val="24"/>
        </w:rPr>
      </w:pPr>
      <w:r w:rsidRPr="00054C43">
        <w:rPr>
          <w:rFonts w:ascii="Times New Roman" w:hAnsi="Times New Roman" w:cs="Times New Roman"/>
          <w:b/>
          <w:color w:val="00B050"/>
          <w:sz w:val="24"/>
          <w:szCs w:val="24"/>
        </w:rPr>
        <w:t xml:space="preserve">Személyes gondoskodás keretébe tartozó </w:t>
      </w:r>
      <w:r>
        <w:rPr>
          <w:rFonts w:ascii="Times New Roman" w:hAnsi="Times New Roman" w:cs="Times New Roman"/>
          <w:b/>
          <w:sz w:val="24"/>
          <w:szCs w:val="24"/>
        </w:rPr>
        <w:t>g</w:t>
      </w:r>
      <w:r w:rsidR="00001043" w:rsidRPr="00C10EA5">
        <w:rPr>
          <w:rFonts w:ascii="Times New Roman" w:hAnsi="Times New Roman" w:cs="Times New Roman"/>
          <w:b/>
          <w:sz w:val="24"/>
          <w:szCs w:val="24"/>
        </w:rPr>
        <w:t xml:space="preserve">yermekjóléti alapellátások </w:t>
      </w:r>
      <w:r w:rsidR="00001043" w:rsidRPr="00C10EA5">
        <w:rPr>
          <w:rFonts w:ascii="Times New Roman" w:hAnsi="Times New Roman" w:cs="Times New Roman"/>
          <w:b/>
          <w:bCs/>
          <w:sz w:val="24"/>
          <w:szCs w:val="24"/>
        </w:rPr>
        <w:t xml:space="preserve">jellemzői a </w:t>
      </w:r>
      <w:r w:rsidR="008651E8" w:rsidRPr="00C10EA5">
        <w:rPr>
          <w:rFonts w:ascii="Times New Roman" w:hAnsi="Times New Roman" w:cs="Times New Roman"/>
          <w:b/>
          <w:bCs/>
          <w:sz w:val="24"/>
          <w:szCs w:val="24"/>
        </w:rPr>
        <w:t>településen</w:t>
      </w:r>
    </w:p>
    <w:p w:rsidR="009B4714" w:rsidRPr="00C10EA5" w:rsidRDefault="00F354B1" w:rsidP="0022646B">
      <w:pPr>
        <w:pStyle w:val="Listaszerbekezds"/>
        <w:numPr>
          <w:ilvl w:val="1"/>
          <w:numId w:val="36"/>
        </w:numPr>
        <w:shd w:val="clear" w:color="auto" w:fill="FFFFFF"/>
        <w:tabs>
          <w:tab w:val="left" w:pos="851"/>
        </w:tabs>
        <w:spacing w:before="120" w:after="120" w:line="360" w:lineRule="auto"/>
        <w:ind w:left="714" w:hanging="357"/>
        <w:jc w:val="both"/>
        <w:rPr>
          <w:rFonts w:ascii="Times New Roman" w:hAnsi="Times New Roman" w:cs="Times New Roman"/>
          <w:b/>
          <w:sz w:val="24"/>
          <w:szCs w:val="24"/>
          <w:shd w:val="clear" w:color="auto" w:fill="FFFFFF"/>
        </w:rPr>
      </w:pPr>
      <w:r w:rsidRPr="00C10EA5">
        <w:rPr>
          <w:rFonts w:ascii="Times New Roman" w:hAnsi="Times New Roman" w:cs="Times New Roman"/>
          <w:b/>
          <w:sz w:val="24"/>
          <w:szCs w:val="24"/>
          <w:shd w:val="clear" w:color="auto" w:fill="FFFFFF"/>
        </w:rPr>
        <w:t xml:space="preserve"> </w:t>
      </w:r>
      <w:r w:rsidR="00001043" w:rsidRPr="00C10EA5">
        <w:rPr>
          <w:rFonts w:ascii="Times New Roman" w:hAnsi="Times New Roman" w:cs="Times New Roman"/>
          <w:b/>
          <w:sz w:val="24"/>
          <w:szCs w:val="24"/>
          <w:shd w:val="clear" w:color="auto" w:fill="FFFFFF"/>
        </w:rPr>
        <w:t>Gyermekjóléti szolgáltatás</w:t>
      </w:r>
    </w:p>
    <w:p w:rsidR="004D1887" w:rsidRDefault="009B4714" w:rsidP="0022646B">
      <w:pPr>
        <w:shd w:val="clear" w:color="auto" w:fill="FFFFFF"/>
        <w:spacing w:after="120" w:line="360" w:lineRule="auto"/>
        <w:jc w:val="both"/>
        <w:rPr>
          <w:rFonts w:ascii="Times New Roman" w:hAnsi="Times New Roman" w:cs="Times New Roman"/>
          <w:sz w:val="24"/>
          <w:szCs w:val="24"/>
        </w:rPr>
      </w:pPr>
      <w:r w:rsidRPr="00C10EA5">
        <w:rPr>
          <w:rFonts w:ascii="Times New Roman" w:hAnsi="Times New Roman" w:cs="Times New Roman"/>
          <w:sz w:val="24"/>
          <w:szCs w:val="24"/>
        </w:rPr>
        <w:t xml:space="preserve">A gyermekjóléti szolgáltatás olyan, a gyermek érdekeit védő </w:t>
      </w:r>
      <w:proofErr w:type="gramStart"/>
      <w:r w:rsidRPr="00C10EA5">
        <w:rPr>
          <w:rFonts w:ascii="Times New Roman" w:hAnsi="Times New Roman" w:cs="Times New Roman"/>
          <w:sz w:val="24"/>
          <w:szCs w:val="24"/>
        </w:rPr>
        <w:t>speciális</w:t>
      </w:r>
      <w:proofErr w:type="gramEnd"/>
      <w:r w:rsidRPr="00C10EA5">
        <w:rPr>
          <w:rFonts w:ascii="Times New Roman" w:hAnsi="Times New Roman" w:cs="Times New Roman"/>
          <w:sz w:val="24"/>
          <w:szCs w:val="24"/>
        </w:rPr>
        <w:t xml:space="preserve"> személyes szociális szolgáltatás, amely a szociális munka módszereinek és eszközeinek felhasználásával szolgálja a gyermek testi és lelki egészségének, családban történő nevelkedésének elősegítését, a gyermek veszélyeztetettségének megelőzését, a kialakult veszélyeztetettség megszüntetését, illetve a családjából kiemelt gyermek visszahelyezését. </w:t>
      </w:r>
    </w:p>
    <w:p w:rsidR="006B1FEF" w:rsidRPr="00FF77E7" w:rsidRDefault="006B1FEF" w:rsidP="0022646B">
      <w:pPr>
        <w:shd w:val="clear" w:color="auto" w:fill="FFFFFF"/>
        <w:spacing w:after="120" w:line="360" w:lineRule="auto"/>
        <w:jc w:val="both"/>
        <w:rPr>
          <w:rFonts w:ascii="Times New Roman" w:hAnsi="Times New Roman" w:cs="Times New Roman"/>
          <w:sz w:val="24"/>
          <w:szCs w:val="24"/>
        </w:rPr>
      </w:pPr>
    </w:p>
    <w:p w:rsidR="00001043" w:rsidRPr="00D10D19" w:rsidRDefault="00001043" w:rsidP="0022646B">
      <w:pPr>
        <w:pStyle w:val="Szvegtrzsbehzssal"/>
        <w:spacing w:line="360" w:lineRule="auto"/>
        <w:ind w:left="0"/>
        <w:jc w:val="center"/>
        <w:rPr>
          <w:b/>
          <w:iCs/>
          <w:u w:val="single"/>
        </w:rPr>
      </w:pPr>
      <w:r w:rsidRPr="00D10D19">
        <w:rPr>
          <w:b/>
          <w:iCs/>
          <w:u w:val="single"/>
        </w:rPr>
        <w:t>Család – és Gyermekjóléti Szolgálat</w:t>
      </w:r>
    </w:p>
    <w:p w:rsidR="00001043" w:rsidRPr="00D10D19" w:rsidRDefault="00001043" w:rsidP="00757E2C">
      <w:pPr>
        <w:spacing w:after="0" w:line="360" w:lineRule="auto"/>
        <w:jc w:val="both"/>
        <w:rPr>
          <w:rFonts w:ascii="Times New Roman" w:hAnsi="Times New Roman" w:cs="Times New Roman"/>
          <w:b/>
          <w:sz w:val="24"/>
          <w:szCs w:val="24"/>
        </w:rPr>
      </w:pPr>
      <w:r w:rsidRPr="00D10D19">
        <w:rPr>
          <w:rFonts w:ascii="Times New Roman" w:hAnsi="Times New Roman" w:cs="Times New Roman"/>
          <w:b/>
          <w:sz w:val="24"/>
          <w:szCs w:val="24"/>
        </w:rPr>
        <w:t xml:space="preserve">Szolgáltatást nyújtó intézmény: </w:t>
      </w:r>
      <w:r w:rsidRPr="00D10D19">
        <w:rPr>
          <w:rFonts w:ascii="Times New Roman" w:hAnsi="Times New Roman" w:cs="Times New Roman"/>
          <w:sz w:val="24"/>
          <w:szCs w:val="24"/>
        </w:rPr>
        <w:t>Piroskavárosi Szociális Család- és Gyermekjóléti Intézmény</w:t>
      </w:r>
    </w:p>
    <w:p w:rsidR="00001043" w:rsidRPr="00D10D19" w:rsidRDefault="00001043" w:rsidP="00757E2C">
      <w:pPr>
        <w:spacing w:after="0" w:line="360" w:lineRule="auto"/>
        <w:jc w:val="both"/>
        <w:rPr>
          <w:rFonts w:ascii="Times New Roman" w:hAnsi="Times New Roman" w:cs="Times New Roman"/>
          <w:b/>
          <w:sz w:val="24"/>
          <w:szCs w:val="24"/>
        </w:rPr>
      </w:pPr>
      <w:r w:rsidRPr="00D10D19">
        <w:rPr>
          <w:rFonts w:ascii="Times New Roman" w:hAnsi="Times New Roman" w:cs="Times New Roman"/>
          <w:b/>
          <w:sz w:val="24"/>
          <w:szCs w:val="24"/>
        </w:rPr>
        <w:t xml:space="preserve">Telephely: </w:t>
      </w:r>
      <w:r w:rsidRPr="00D10D19">
        <w:rPr>
          <w:rFonts w:ascii="Times New Roman" w:hAnsi="Times New Roman" w:cs="Times New Roman"/>
          <w:sz w:val="24"/>
          <w:szCs w:val="24"/>
        </w:rPr>
        <w:t>6640</w:t>
      </w:r>
      <w:r w:rsidRPr="00D10D19">
        <w:rPr>
          <w:rFonts w:ascii="Times New Roman" w:hAnsi="Times New Roman" w:cs="Times New Roman"/>
          <w:b/>
          <w:sz w:val="24"/>
          <w:szCs w:val="24"/>
        </w:rPr>
        <w:t xml:space="preserve"> </w:t>
      </w:r>
      <w:r w:rsidRPr="00D10D19">
        <w:rPr>
          <w:rFonts w:ascii="Times New Roman" w:hAnsi="Times New Roman" w:cs="Times New Roman"/>
          <w:sz w:val="24"/>
          <w:szCs w:val="24"/>
        </w:rPr>
        <w:t>Csongrád, Kossuth tér 7.</w:t>
      </w:r>
    </w:p>
    <w:p w:rsidR="00001043" w:rsidRPr="00D10D19" w:rsidRDefault="00001043" w:rsidP="00757E2C">
      <w:pPr>
        <w:spacing w:after="0" w:line="360" w:lineRule="auto"/>
        <w:jc w:val="both"/>
        <w:rPr>
          <w:rFonts w:ascii="Times New Roman" w:hAnsi="Times New Roman" w:cs="Times New Roman"/>
          <w:bCs/>
          <w:sz w:val="24"/>
          <w:szCs w:val="24"/>
          <w:lang w:val="en-US"/>
        </w:rPr>
      </w:pPr>
      <w:proofErr w:type="spellStart"/>
      <w:r w:rsidRPr="00D10D19">
        <w:rPr>
          <w:rFonts w:ascii="Times New Roman" w:hAnsi="Times New Roman" w:cs="Times New Roman"/>
          <w:b/>
          <w:bCs/>
          <w:sz w:val="24"/>
          <w:szCs w:val="24"/>
          <w:lang w:val="en-US"/>
        </w:rPr>
        <w:t>Működési</w:t>
      </w:r>
      <w:proofErr w:type="spellEnd"/>
      <w:r w:rsidRPr="00D10D19">
        <w:rPr>
          <w:rFonts w:ascii="Times New Roman" w:hAnsi="Times New Roman" w:cs="Times New Roman"/>
          <w:b/>
          <w:bCs/>
          <w:sz w:val="24"/>
          <w:szCs w:val="24"/>
          <w:lang w:val="en-US"/>
        </w:rPr>
        <w:t xml:space="preserve"> </w:t>
      </w:r>
      <w:proofErr w:type="spellStart"/>
      <w:r w:rsidRPr="00D10D19">
        <w:rPr>
          <w:rFonts w:ascii="Times New Roman" w:hAnsi="Times New Roman" w:cs="Times New Roman"/>
          <w:b/>
          <w:bCs/>
          <w:sz w:val="24"/>
          <w:szCs w:val="24"/>
          <w:lang w:val="en-US"/>
        </w:rPr>
        <w:t>engedély</w:t>
      </w:r>
      <w:proofErr w:type="spellEnd"/>
      <w:r w:rsidRPr="00D10D19">
        <w:rPr>
          <w:rFonts w:ascii="Times New Roman" w:hAnsi="Times New Roman" w:cs="Times New Roman"/>
          <w:b/>
          <w:bCs/>
          <w:sz w:val="24"/>
          <w:szCs w:val="24"/>
          <w:lang w:val="en-US"/>
        </w:rPr>
        <w:t xml:space="preserve"> </w:t>
      </w:r>
      <w:proofErr w:type="spellStart"/>
      <w:r w:rsidRPr="00D10D19">
        <w:rPr>
          <w:rFonts w:ascii="Times New Roman" w:hAnsi="Times New Roman" w:cs="Times New Roman"/>
          <w:b/>
          <w:bCs/>
          <w:sz w:val="24"/>
          <w:szCs w:val="24"/>
          <w:lang w:val="en-US"/>
        </w:rPr>
        <w:t>száma</w:t>
      </w:r>
      <w:proofErr w:type="spellEnd"/>
      <w:r w:rsidRPr="00D10D19">
        <w:rPr>
          <w:rFonts w:ascii="Times New Roman" w:hAnsi="Times New Roman" w:cs="Times New Roman"/>
          <w:b/>
          <w:bCs/>
          <w:sz w:val="24"/>
          <w:szCs w:val="24"/>
          <w:lang w:val="en-US"/>
        </w:rPr>
        <w:t>:</w:t>
      </w:r>
      <w:r w:rsidRPr="00D10D19">
        <w:rPr>
          <w:rFonts w:ascii="Times New Roman" w:hAnsi="Times New Roman" w:cs="Times New Roman"/>
          <w:bCs/>
          <w:sz w:val="24"/>
          <w:szCs w:val="24"/>
          <w:lang w:val="en-US"/>
        </w:rPr>
        <w:t xml:space="preserve"> </w:t>
      </w:r>
      <w:r w:rsidR="00D65124" w:rsidRPr="00D10D19">
        <w:rPr>
          <w:rFonts w:ascii="Times New Roman" w:hAnsi="Times New Roman" w:cs="Times New Roman"/>
          <w:bCs/>
          <w:sz w:val="24"/>
          <w:szCs w:val="24"/>
          <w:lang w:val="en-US"/>
        </w:rPr>
        <w:t>CS/C01/00572-4/2020</w:t>
      </w:r>
    </w:p>
    <w:p w:rsidR="00001043" w:rsidRPr="00D10D19" w:rsidRDefault="00001043" w:rsidP="00757E2C">
      <w:pPr>
        <w:spacing w:after="0" w:line="360" w:lineRule="auto"/>
        <w:jc w:val="both"/>
        <w:rPr>
          <w:rFonts w:ascii="Times New Roman" w:hAnsi="Times New Roman" w:cs="Times New Roman"/>
          <w:bCs/>
          <w:sz w:val="24"/>
          <w:szCs w:val="24"/>
          <w:lang w:val="en-US"/>
        </w:rPr>
      </w:pPr>
      <w:proofErr w:type="spellStart"/>
      <w:r w:rsidRPr="00D10D19">
        <w:rPr>
          <w:rFonts w:ascii="Times New Roman" w:hAnsi="Times New Roman" w:cs="Times New Roman"/>
          <w:b/>
          <w:bCs/>
          <w:sz w:val="24"/>
          <w:szCs w:val="24"/>
          <w:lang w:val="en-US"/>
        </w:rPr>
        <w:t>Bejegyzés</w:t>
      </w:r>
      <w:proofErr w:type="spellEnd"/>
      <w:r w:rsidRPr="00D10D19">
        <w:rPr>
          <w:rFonts w:ascii="Times New Roman" w:hAnsi="Times New Roman" w:cs="Times New Roman"/>
          <w:b/>
          <w:bCs/>
          <w:sz w:val="24"/>
          <w:szCs w:val="24"/>
          <w:lang w:val="en-US"/>
        </w:rPr>
        <w:t xml:space="preserve"> </w:t>
      </w:r>
      <w:proofErr w:type="spellStart"/>
      <w:r w:rsidRPr="00D10D19">
        <w:rPr>
          <w:rFonts w:ascii="Times New Roman" w:hAnsi="Times New Roman" w:cs="Times New Roman"/>
          <w:b/>
          <w:bCs/>
          <w:sz w:val="24"/>
          <w:szCs w:val="24"/>
          <w:lang w:val="en-US"/>
        </w:rPr>
        <w:t>hatálya</w:t>
      </w:r>
      <w:proofErr w:type="spellEnd"/>
      <w:r w:rsidRPr="00D10D19">
        <w:rPr>
          <w:rFonts w:ascii="Times New Roman" w:hAnsi="Times New Roman" w:cs="Times New Roman"/>
          <w:b/>
          <w:bCs/>
          <w:sz w:val="24"/>
          <w:szCs w:val="24"/>
          <w:lang w:val="en-US"/>
        </w:rPr>
        <w:t>:</w:t>
      </w:r>
      <w:r w:rsidRPr="00D10D19">
        <w:rPr>
          <w:rFonts w:ascii="Times New Roman" w:hAnsi="Times New Roman" w:cs="Times New Roman"/>
          <w:bCs/>
          <w:sz w:val="24"/>
          <w:szCs w:val="24"/>
          <w:lang w:val="en-US"/>
        </w:rPr>
        <w:t xml:space="preserve"> </w:t>
      </w:r>
      <w:proofErr w:type="spellStart"/>
      <w:r w:rsidRPr="00D10D19">
        <w:rPr>
          <w:rFonts w:ascii="Times New Roman" w:hAnsi="Times New Roman" w:cs="Times New Roman"/>
          <w:bCs/>
          <w:sz w:val="24"/>
          <w:szCs w:val="24"/>
          <w:lang w:val="en-US"/>
        </w:rPr>
        <w:t>határozatlan</w:t>
      </w:r>
      <w:proofErr w:type="spellEnd"/>
    </w:p>
    <w:p w:rsidR="00001043" w:rsidRPr="00D10D19" w:rsidRDefault="00001043" w:rsidP="00757E2C">
      <w:pPr>
        <w:spacing w:after="0" w:line="360" w:lineRule="auto"/>
        <w:jc w:val="both"/>
        <w:rPr>
          <w:rFonts w:ascii="Times New Roman" w:hAnsi="Times New Roman" w:cs="Times New Roman"/>
          <w:sz w:val="24"/>
          <w:szCs w:val="24"/>
        </w:rPr>
      </w:pPr>
      <w:r w:rsidRPr="00D10D19">
        <w:rPr>
          <w:rFonts w:ascii="Times New Roman" w:hAnsi="Times New Roman" w:cs="Times New Roman"/>
          <w:b/>
          <w:sz w:val="24"/>
          <w:szCs w:val="24"/>
        </w:rPr>
        <w:t>Ellátási terület:</w:t>
      </w:r>
      <w:r w:rsidRPr="00D10D19">
        <w:rPr>
          <w:rFonts w:ascii="Times New Roman" w:hAnsi="Times New Roman" w:cs="Times New Roman"/>
          <w:sz w:val="24"/>
          <w:szCs w:val="24"/>
        </w:rPr>
        <w:t xml:space="preserve"> </w:t>
      </w:r>
      <w:r w:rsidRPr="00D10D19">
        <w:rPr>
          <w:rFonts w:ascii="Times New Roman" w:hAnsi="Times New Roman" w:cs="Times New Roman"/>
          <w:iCs/>
          <w:sz w:val="24"/>
          <w:szCs w:val="24"/>
        </w:rPr>
        <w:t>Csongr</w:t>
      </w:r>
      <w:r w:rsidR="00DF0351" w:rsidRPr="00D10D19">
        <w:rPr>
          <w:rFonts w:ascii="Times New Roman" w:hAnsi="Times New Roman" w:cs="Times New Roman"/>
          <w:iCs/>
          <w:sz w:val="24"/>
          <w:szCs w:val="24"/>
        </w:rPr>
        <w:t>ád város közigazgatási területe</w:t>
      </w:r>
    </w:p>
    <w:p w:rsidR="00001043" w:rsidRPr="00D10D19" w:rsidRDefault="00001043" w:rsidP="00757E2C">
      <w:pPr>
        <w:pStyle w:val="Szvegtrzsbehzssal"/>
        <w:spacing w:after="0" w:line="360" w:lineRule="auto"/>
        <w:ind w:left="0"/>
        <w:jc w:val="both"/>
        <w:rPr>
          <w:iCs/>
        </w:rPr>
      </w:pPr>
      <w:r w:rsidRPr="00D10D19">
        <w:rPr>
          <w:b/>
          <w:iCs/>
        </w:rPr>
        <w:t>Dolgozói létszám:</w:t>
      </w:r>
      <w:r w:rsidRPr="00D10D19">
        <w:rPr>
          <w:iCs/>
        </w:rPr>
        <w:t xml:space="preserve"> </w:t>
      </w:r>
    </w:p>
    <w:p w:rsidR="00001043" w:rsidRPr="00851AD3" w:rsidRDefault="00001043" w:rsidP="00322D28">
      <w:pPr>
        <w:pStyle w:val="Szvegtrzsbehzssal"/>
        <w:numPr>
          <w:ilvl w:val="0"/>
          <w:numId w:val="20"/>
        </w:numPr>
        <w:spacing w:after="0" w:line="360" w:lineRule="auto"/>
        <w:jc w:val="both"/>
        <w:rPr>
          <w:iCs/>
          <w:color w:val="000000" w:themeColor="text1"/>
        </w:rPr>
      </w:pPr>
      <w:r w:rsidRPr="00851AD3">
        <w:rPr>
          <w:iCs/>
          <w:color w:val="000000" w:themeColor="text1"/>
        </w:rPr>
        <w:t>4 fő családgondozó, melyből 1 fő szolgálatvezető</w:t>
      </w:r>
      <w:r w:rsidR="00D10D19" w:rsidRPr="00851AD3">
        <w:rPr>
          <w:iCs/>
          <w:color w:val="000000" w:themeColor="text1"/>
        </w:rPr>
        <w:t xml:space="preserve"> </w:t>
      </w:r>
      <w:r w:rsidR="001273D3" w:rsidRPr="00851AD3">
        <w:rPr>
          <w:iCs/>
          <w:color w:val="000000" w:themeColor="text1"/>
        </w:rPr>
        <w:t xml:space="preserve"> </w:t>
      </w:r>
    </w:p>
    <w:p w:rsidR="00750718" w:rsidRPr="00D10D19" w:rsidRDefault="00001043" w:rsidP="00322D28">
      <w:pPr>
        <w:pStyle w:val="Szvegtrzsbehzssal"/>
        <w:numPr>
          <w:ilvl w:val="0"/>
          <w:numId w:val="20"/>
        </w:numPr>
        <w:spacing w:line="360" w:lineRule="auto"/>
        <w:ind w:left="714" w:hanging="357"/>
        <w:jc w:val="both"/>
        <w:rPr>
          <w:iCs/>
        </w:rPr>
      </w:pPr>
      <w:r w:rsidRPr="00D10D19">
        <w:rPr>
          <w:iCs/>
        </w:rPr>
        <w:t xml:space="preserve">0,5 fő szociális </w:t>
      </w:r>
      <w:proofErr w:type="gramStart"/>
      <w:r w:rsidRPr="00D10D19">
        <w:rPr>
          <w:iCs/>
        </w:rPr>
        <w:t>asszisztens</w:t>
      </w:r>
      <w:proofErr w:type="gramEnd"/>
    </w:p>
    <w:p w:rsidR="00CC638D" w:rsidRPr="00E9203C" w:rsidRDefault="00CC638D" w:rsidP="00CC638D">
      <w:pPr>
        <w:spacing w:after="0" w:line="360" w:lineRule="auto"/>
        <w:jc w:val="both"/>
        <w:rPr>
          <w:rFonts w:ascii="Times New Roman" w:hAnsi="Times New Roman" w:cs="Times New Roman"/>
          <w:b/>
          <w:color w:val="00B050"/>
          <w:sz w:val="24"/>
          <w:szCs w:val="24"/>
        </w:rPr>
      </w:pPr>
      <w:r w:rsidRPr="00E9203C">
        <w:rPr>
          <w:rFonts w:ascii="Times New Roman" w:hAnsi="Times New Roman" w:cs="Times New Roman"/>
          <w:b/>
          <w:color w:val="00B050"/>
          <w:sz w:val="24"/>
          <w:szCs w:val="24"/>
        </w:rPr>
        <w:t>Családsegítés</w:t>
      </w:r>
    </w:p>
    <w:p w:rsidR="00CC638D" w:rsidRPr="00E9203C" w:rsidRDefault="00CC638D" w:rsidP="00CC638D">
      <w:pPr>
        <w:spacing w:after="0" w:line="360" w:lineRule="auto"/>
        <w:jc w:val="both"/>
        <w:rPr>
          <w:rFonts w:ascii="Times New Roman" w:hAnsi="Times New Roman" w:cs="Times New Roman"/>
          <w:color w:val="00B050"/>
          <w:sz w:val="24"/>
          <w:szCs w:val="24"/>
        </w:rPr>
      </w:pPr>
      <w:r w:rsidRPr="00E9203C">
        <w:rPr>
          <w:rFonts w:ascii="Times New Roman" w:hAnsi="Times New Roman" w:cs="Times New Roman"/>
          <w:color w:val="00B050"/>
          <w:sz w:val="24"/>
          <w:szCs w:val="24"/>
        </w:rPr>
        <w:t xml:space="preserve">A családsegítés a szociális vagy mentálhigiénés </w:t>
      </w:r>
      <w:proofErr w:type="gramStart"/>
      <w:r w:rsidRPr="00E9203C">
        <w:rPr>
          <w:rFonts w:ascii="Times New Roman" w:hAnsi="Times New Roman" w:cs="Times New Roman"/>
          <w:color w:val="00B050"/>
          <w:sz w:val="24"/>
          <w:szCs w:val="24"/>
        </w:rPr>
        <w:t>problémák</w:t>
      </w:r>
      <w:proofErr w:type="gramEnd"/>
      <w:r w:rsidRPr="00E9203C">
        <w:rPr>
          <w:rFonts w:ascii="Times New Roman" w:hAnsi="Times New Roman" w:cs="Times New Roman"/>
          <w:color w:val="00B050"/>
          <w:sz w:val="24"/>
          <w:szCs w:val="24"/>
        </w:rPr>
        <w:t>, illetve egyéb krízishelyzetek miatt segítségre szoruló személyek, családok számára az ilyen helyzethez vezető okok megelőzése, a krízishelyzet megszüntetése, valamint az életvezetési képesség megőrzése céljából nyújtott szolgáltatás.</w:t>
      </w:r>
    </w:p>
    <w:p w:rsidR="00CC638D" w:rsidRPr="00E9203C" w:rsidRDefault="00CC638D" w:rsidP="00CC638D">
      <w:pPr>
        <w:spacing w:after="0" w:line="360" w:lineRule="auto"/>
        <w:jc w:val="both"/>
        <w:rPr>
          <w:rFonts w:ascii="Times New Roman" w:hAnsi="Times New Roman" w:cs="Times New Roman"/>
          <w:color w:val="00B050"/>
          <w:sz w:val="24"/>
          <w:szCs w:val="24"/>
        </w:rPr>
      </w:pPr>
      <w:r w:rsidRPr="00E9203C">
        <w:rPr>
          <w:rFonts w:ascii="Times New Roman" w:hAnsi="Times New Roman" w:cs="Times New Roman"/>
          <w:color w:val="00B050"/>
          <w:sz w:val="24"/>
          <w:szCs w:val="24"/>
        </w:rPr>
        <w:t xml:space="preserve">A családsegítés a szociális munka eszközeivel és módszereivel nyújt segítséget a szociális vagy mentálhigiénés </w:t>
      </w:r>
      <w:proofErr w:type="gramStart"/>
      <w:r w:rsidRPr="00E9203C">
        <w:rPr>
          <w:rFonts w:ascii="Times New Roman" w:hAnsi="Times New Roman" w:cs="Times New Roman"/>
          <w:color w:val="00B050"/>
          <w:sz w:val="24"/>
          <w:szCs w:val="24"/>
        </w:rPr>
        <w:t>problémák</w:t>
      </w:r>
      <w:proofErr w:type="gramEnd"/>
      <w:r w:rsidRPr="00E9203C">
        <w:rPr>
          <w:rFonts w:ascii="Times New Roman" w:hAnsi="Times New Roman" w:cs="Times New Roman"/>
          <w:color w:val="00B050"/>
          <w:sz w:val="24"/>
          <w:szCs w:val="24"/>
        </w:rPr>
        <w:t xml:space="preserve">, illetve egyéb krízishelyzet miatt segítségre szoruló személyek, családok, a tartós munkanélküliek, a fiatal munkanélküliek, az </w:t>
      </w:r>
      <w:proofErr w:type="spellStart"/>
      <w:r w:rsidRPr="00E9203C">
        <w:rPr>
          <w:rFonts w:ascii="Times New Roman" w:hAnsi="Times New Roman" w:cs="Times New Roman"/>
          <w:color w:val="00B050"/>
          <w:sz w:val="24"/>
          <w:szCs w:val="24"/>
        </w:rPr>
        <w:t>adósságterhekkel</w:t>
      </w:r>
      <w:proofErr w:type="spellEnd"/>
      <w:r w:rsidRPr="00E9203C">
        <w:rPr>
          <w:rFonts w:ascii="Times New Roman" w:hAnsi="Times New Roman" w:cs="Times New Roman"/>
          <w:color w:val="00B050"/>
          <w:sz w:val="24"/>
          <w:szCs w:val="24"/>
        </w:rPr>
        <w:t xml:space="preserve"> és lakhatási problémákkal küzdők, a fogyatékossággal élők, a krónikus betegek, a szenvedélybetegek, a pszichiátriai betegek, a kábítószer-problémával küzdők számára.</w:t>
      </w:r>
    </w:p>
    <w:p w:rsidR="00CC638D" w:rsidRPr="00E9203C" w:rsidRDefault="00CC638D" w:rsidP="00E9203C">
      <w:pPr>
        <w:spacing w:after="120" w:line="360" w:lineRule="auto"/>
        <w:jc w:val="both"/>
        <w:rPr>
          <w:rFonts w:ascii="Times New Roman" w:hAnsi="Times New Roman" w:cs="Times New Roman"/>
          <w:color w:val="00B050"/>
          <w:sz w:val="24"/>
          <w:szCs w:val="24"/>
        </w:rPr>
      </w:pPr>
      <w:r w:rsidRPr="00E9203C">
        <w:rPr>
          <w:rFonts w:ascii="Times New Roman" w:hAnsi="Times New Roman" w:cs="Times New Roman"/>
          <w:color w:val="00B050"/>
          <w:sz w:val="24"/>
          <w:szCs w:val="24"/>
        </w:rPr>
        <w:t xml:space="preserve">A szolgáltatás keretében biztosított tájékoztató, </w:t>
      </w:r>
      <w:proofErr w:type="gramStart"/>
      <w:r w:rsidRPr="00E9203C">
        <w:rPr>
          <w:rFonts w:ascii="Times New Roman" w:hAnsi="Times New Roman" w:cs="Times New Roman"/>
          <w:color w:val="00B050"/>
          <w:sz w:val="24"/>
          <w:szCs w:val="24"/>
        </w:rPr>
        <w:t>információs</w:t>
      </w:r>
      <w:proofErr w:type="gramEnd"/>
      <w:r w:rsidRPr="00E9203C">
        <w:rPr>
          <w:rFonts w:ascii="Times New Roman" w:hAnsi="Times New Roman" w:cs="Times New Roman"/>
          <w:color w:val="00B050"/>
          <w:sz w:val="24"/>
          <w:szCs w:val="24"/>
        </w:rPr>
        <w:t xml:space="preserve"> tevékenység által az igénybe vevők pontos információt kaphatnak a lakóhelyükön elérhető szociális ellátásokról, s azok igénybevételének feltételeiről. A különböző pénzbeli ellátások és szociális szolgáltatások lakókörnyezetben történő igénybevételével megelőzhetők a válsághelyzetek. A szolgáltatás biztosításával enyhíthetők a lakhatási </w:t>
      </w:r>
      <w:proofErr w:type="gramStart"/>
      <w:r w:rsidRPr="00E9203C">
        <w:rPr>
          <w:rFonts w:ascii="Times New Roman" w:hAnsi="Times New Roman" w:cs="Times New Roman"/>
          <w:color w:val="00B050"/>
          <w:sz w:val="24"/>
          <w:szCs w:val="24"/>
        </w:rPr>
        <w:t>problémákkal</w:t>
      </w:r>
      <w:proofErr w:type="gramEnd"/>
      <w:r w:rsidRPr="00E9203C">
        <w:rPr>
          <w:rFonts w:ascii="Times New Roman" w:hAnsi="Times New Roman" w:cs="Times New Roman"/>
          <w:color w:val="00B050"/>
          <w:sz w:val="24"/>
          <w:szCs w:val="24"/>
        </w:rPr>
        <w:t xml:space="preserve"> küzdők, a díjhátralékosok problémái és megelőzhető a hajléktalanná válásuk.</w:t>
      </w:r>
    </w:p>
    <w:p w:rsidR="00E9203C" w:rsidRPr="00E9203C" w:rsidRDefault="00CC638D" w:rsidP="006E0F3D">
      <w:pPr>
        <w:spacing w:after="0" w:line="360" w:lineRule="auto"/>
        <w:jc w:val="both"/>
        <w:rPr>
          <w:rFonts w:ascii="Times New Roman" w:eastAsia="Times New Roman" w:hAnsi="Times New Roman" w:cs="Times New Roman"/>
          <w:b/>
          <w:color w:val="00B050"/>
          <w:sz w:val="24"/>
          <w:szCs w:val="24"/>
          <w:lang w:eastAsia="hu-HU"/>
        </w:rPr>
      </w:pPr>
      <w:r w:rsidRPr="00E9203C">
        <w:rPr>
          <w:rFonts w:ascii="Times New Roman" w:eastAsia="Times New Roman" w:hAnsi="Times New Roman" w:cs="Times New Roman"/>
          <w:b/>
          <w:color w:val="00B050"/>
          <w:sz w:val="24"/>
          <w:szCs w:val="24"/>
          <w:lang w:eastAsia="hu-HU"/>
        </w:rPr>
        <w:t>Gyermekjóléti szolgáltatás</w:t>
      </w:r>
    </w:p>
    <w:p w:rsidR="00CC638D" w:rsidRPr="00E9203C" w:rsidRDefault="00CC638D" w:rsidP="006E0F3D">
      <w:pPr>
        <w:spacing w:after="120" w:line="360" w:lineRule="auto"/>
        <w:jc w:val="both"/>
        <w:rPr>
          <w:rFonts w:ascii="Times New Roman" w:eastAsia="Times New Roman" w:hAnsi="Times New Roman" w:cs="Times New Roman"/>
          <w:b/>
          <w:color w:val="00B050"/>
          <w:sz w:val="24"/>
          <w:szCs w:val="24"/>
          <w:lang w:eastAsia="hu-HU"/>
        </w:rPr>
      </w:pPr>
      <w:r w:rsidRPr="00E9203C">
        <w:rPr>
          <w:rFonts w:ascii="Times New Roman" w:eastAsia="Times New Roman" w:hAnsi="Times New Roman" w:cs="Times New Roman"/>
          <w:color w:val="00B050"/>
          <w:sz w:val="24"/>
          <w:szCs w:val="24"/>
          <w:lang w:eastAsia="hu-HU"/>
        </w:rPr>
        <w:t xml:space="preserve">A gyermekjóléti szolgáltatás olyan, a gyermek érdekeit védő </w:t>
      </w:r>
      <w:proofErr w:type="gramStart"/>
      <w:r w:rsidRPr="00E9203C">
        <w:rPr>
          <w:rFonts w:ascii="Times New Roman" w:eastAsia="Times New Roman" w:hAnsi="Times New Roman" w:cs="Times New Roman"/>
          <w:color w:val="00B050"/>
          <w:sz w:val="24"/>
          <w:szCs w:val="24"/>
          <w:lang w:eastAsia="hu-HU"/>
        </w:rPr>
        <w:t>speciális</w:t>
      </w:r>
      <w:proofErr w:type="gramEnd"/>
      <w:r w:rsidRPr="00E9203C">
        <w:rPr>
          <w:rFonts w:ascii="Times New Roman" w:eastAsia="Times New Roman" w:hAnsi="Times New Roman" w:cs="Times New Roman"/>
          <w:color w:val="00B050"/>
          <w:sz w:val="24"/>
          <w:szCs w:val="24"/>
          <w:lang w:eastAsia="hu-HU"/>
        </w:rPr>
        <w:t xml:space="preserve"> személyes szociális szolgáltatás, amely a szociális munka módszereinek és eszközeinek felhasználásával szolgálja a gyermek testi és lelki egészségének, családban történő nevelkedésének elősegítését, a gyermek veszélyeztetettségének megelőzését, a kialakult veszélyeztetettség megszüntetését, illetve a családjából kiemelt gyermek visszahelyezését. </w:t>
      </w:r>
    </w:p>
    <w:p w:rsidR="00CC638D" w:rsidRPr="00E9203C" w:rsidRDefault="00CC638D" w:rsidP="006E0F3D">
      <w:pPr>
        <w:spacing w:after="120" w:line="360" w:lineRule="auto"/>
        <w:jc w:val="both"/>
        <w:rPr>
          <w:rFonts w:ascii="Times New Roman" w:eastAsia="Times New Roman" w:hAnsi="Times New Roman" w:cs="Times New Roman"/>
          <w:color w:val="00B050"/>
          <w:sz w:val="24"/>
          <w:szCs w:val="24"/>
          <w:lang w:eastAsia="hu-HU"/>
        </w:rPr>
      </w:pPr>
      <w:r w:rsidRPr="00E9203C">
        <w:rPr>
          <w:rFonts w:ascii="Times New Roman" w:eastAsia="Times New Roman" w:hAnsi="Times New Roman" w:cs="Times New Roman"/>
          <w:color w:val="00B050"/>
          <w:sz w:val="24"/>
          <w:szCs w:val="24"/>
          <w:lang w:eastAsia="hu-HU"/>
        </w:rPr>
        <w:t>A gyermekjóléti szolgáltatás a jogszabályban meghatározott körű, együttműködésre kötelezett jelzőrendszeri tagokkal és más társintézményekkel együttműködve biztosítja a gondozási, szolgáltatási és szervezési feladatok ellátását</w:t>
      </w:r>
      <w:r w:rsidR="00E9203C" w:rsidRPr="00E9203C">
        <w:rPr>
          <w:rFonts w:ascii="Times New Roman" w:eastAsia="Times New Roman" w:hAnsi="Times New Roman" w:cs="Times New Roman"/>
          <w:color w:val="00B050"/>
          <w:sz w:val="24"/>
          <w:szCs w:val="24"/>
          <w:lang w:eastAsia="hu-HU"/>
        </w:rPr>
        <w:t>.</w:t>
      </w:r>
    </w:p>
    <w:p w:rsidR="00CC638D" w:rsidRPr="00E9203C" w:rsidRDefault="00CC638D" w:rsidP="006E0F3D">
      <w:pPr>
        <w:spacing w:after="120" w:line="360" w:lineRule="auto"/>
        <w:jc w:val="both"/>
        <w:rPr>
          <w:rFonts w:ascii="Times New Roman" w:eastAsia="Times New Roman" w:hAnsi="Times New Roman" w:cs="Times New Roman"/>
          <w:color w:val="00B050"/>
          <w:sz w:val="24"/>
          <w:szCs w:val="24"/>
          <w:lang w:eastAsia="hu-HU"/>
        </w:rPr>
      </w:pPr>
      <w:r w:rsidRPr="00E9203C">
        <w:rPr>
          <w:rFonts w:ascii="Times New Roman" w:eastAsia="Times New Roman" w:hAnsi="Times New Roman" w:cs="Times New Roman"/>
          <w:color w:val="00B050"/>
          <w:sz w:val="24"/>
          <w:szCs w:val="24"/>
          <w:lang w:eastAsia="hu-HU"/>
        </w:rPr>
        <w:t xml:space="preserve">A jelzőrendszer segítségével feltárja az ellátási területén jelentkező, gyermekek veszélyeztetettségét kiváltó lehetséges okokat, és szervező, prevenciós jellegű tevékenységgel igyekszik csökkenteni azokat. A gyermekjóléti szolgáltatás feladata a családokkal kapcsolatban álló intézményrendszer működésének </w:t>
      </w:r>
      <w:proofErr w:type="gramStart"/>
      <w:r w:rsidRPr="00E9203C">
        <w:rPr>
          <w:rFonts w:ascii="Times New Roman" w:eastAsia="Times New Roman" w:hAnsi="Times New Roman" w:cs="Times New Roman"/>
          <w:color w:val="00B050"/>
          <w:sz w:val="24"/>
          <w:szCs w:val="24"/>
          <w:lang w:eastAsia="hu-HU"/>
        </w:rPr>
        <w:t>koordinálása</w:t>
      </w:r>
      <w:proofErr w:type="gramEnd"/>
      <w:r w:rsidRPr="00E9203C">
        <w:rPr>
          <w:rFonts w:ascii="Times New Roman" w:eastAsia="Times New Roman" w:hAnsi="Times New Roman" w:cs="Times New Roman"/>
          <w:color w:val="00B050"/>
          <w:sz w:val="24"/>
          <w:szCs w:val="24"/>
          <w:lang w:eastAsia="hu-HU"/>
        </w:rPr>
        <w:t>, a kommunikáció és az információáramlás csatornáinak feltárása és megerősítése. A gyermekjóléti szolgáltatás a családsegítéssel egy szolgáltató - a család- és gyermekjóléti szolgálat keretében működik.</w:t>
      </w:r>
    </w:p>
    <w:p w:rsidR="00CC638D" w:rsidRPr="00E9203C" w:rsidRDefault="00CC638D" w:rsidP="006E0F3D">
      <w:pPr>
        <w:spacing w:after="120" w:line="360" w:lineRule="auto"/>
        <w:jc w:val="both"/>
        <w:rPr>
          <w:rStyle w:val="markedcontent"/>
          <w:rFonts w:ascii="Times New Roman" w:hAnsi="Times New Roman" w:cs="Times New Roman"/>
          <w:b/>
          <w:color w:val="00B050"/>
          <w:sz w:val="24"/>
          <w:szCs w:val="24"/>
        </w:rPr>
      </w:pPr>
      <w:r w:rsidRPr="00E9203C">
        <w:rPr>
          <w:rStyle w:val="markedcontent"/>
          <w:rFonts w:ascii="Times New Roman" w:hAnsi="Times New Roman" w:cs="Times New Roman"/>
          <w:b/>
          <w:color w:val="00B050"/>
          <w:sz w:val="24"/>
          <w:szCs w:val="24"/>
        </w:rPr>
        <w:t>Az ellátási területre jellemző veszélyeztető tényezők</w:t>
      </w:r>
    </w:p>
    <w:p w:rsidR="00E9203C" w:rsidRPr="00E9203C" w:rsidRDefault="00CC638D" w:rsidP="006E0F3D">
      <w:pPr>
        <w:spacing w:after="120" w:line="360" w:lineRule="auto"/>
        <w:jc w:val="both"/>
        <w:rPr>
          <w:rStyle w:val="markedcontent"/>
          <w:rFonts w:ascii="Times New Roman" w:hAnsi="Times New Roman" w:cs="Times New Roman"/>
          <w:color w:val="00B050"/>
          <w:sz w:val="24"/>
          <w:szCs w:val="24"/>
        </w:rPr>
      </w:pPr>
      <w:r w:rsidRPr="00E9203C">
        <w:rPr>
          <w:rStyle w:val="markedcontent"/>
          <w:rFonts w:ascii="Times New Roman" w:hAnsi="Times New Roman" w:cs="Times New Roman"/>
          <w:color w:val="00B050"/>
          <w:sz w:val="24"/>
          <w:szCs w:val="24"/>
        </w:rPr>
        <w:t>Szegénység, szenvedélybetegség, munkanélküliség, lakhatás hiánya,</w:t>
      </w:r>
      <w:r w:rsidRPr="00E9203C">
        <w:rPr>
          <w:rFonts w:ascii="Times New Roman" w:hAnsi="Times New Roman" w:cs="Times New Roman"/>
          <w:color w:val="00B050"/>
          <w:sz w:val="24"/>
          <w:szCs w:val="24"/>
        </w:rPr>
        <w:t xml:space="preserve"> </w:t>
      </w:r>
      <w:r w:rsidRPr="00E9203C">
        <w:rPr>
          <w:rStyle w:val="markedcontent"/>
          <w:rFonts w:ascii="Times New Roman" w:hAnsi="Times New Roman" w:cs="Times New Roman"/>
          <w:color w:val="00B050"/>
          <w:sz w:val="24"/>
          <w:szCs w:val="24"/>
        </w:rPr>
        <w:t xml:space="preserve">óvodába, iskolába való beilleszkedési nehézség, serdülőkori </w:t>
      </w:r>
      <w:proofErr w:type="gramStart"/>
      <w:r w:rsidRPr="00E9203C">
        <w:rPr>
          <w:rStyle w:val="markedcontent"/>
          <w:rFonts w:ascii="Times New Roman" w:hAnsi="Times New Roman" w:cs="Times New Roman"/>
          <w:color w:val="00B050"/>
          <w:sz w:val="24"/>
          <w:szCs w:val="24"/>
        </w:rPr>
        <w:t>krízis</w:t>
      </w:r>
      <w:proofErr w:type="gramEnd"/>
      <w:r w:rsidRPr="00E9203C">
        <w:rPr>
          <w:rStyle w:val="markedcontent"/>
          <w:rFonts w:ascii="Times New Roman" w:hAnsi="Times New Roman" w:cs="Times New Roman"/>
          <w:color w:val="00B050"/>
          <w:sz w:val="24"/>
          <w:szCs w:val="24"/>
        </w:rPr>
        <w:t>helyzet, vándorló életmód,</w:t>
      </w:r>
      <w:r w:rsidRPr="00E9203C">
        <w:rPr>
          <w:rFonts w:ascii="Times New Roman" w:hAnsi="Times New Roman" w:cs="Times New Roman"/>
          <w:color w:val="00B050"/>
          <w:sz w:val="24"/>
          <w:szCs w:val="24"/>
        </w:rPr>
        <w:t xml:space="preserve"> </w:t>
      </w:r>
      <w:r w:rsidRPr="00E9203C">
        <w:rPr>
          <w:rStyle w:val="markedcontent"/>
          <w:rFonts w:ascii="Times New Roman" w:hAnsi="Times New Roman" w:cs="Times New Roman"/>
          <w:color w:val="00B050"/>
          <w:sz w:val="24"/>
          <w:szCs w:val="24"/>
        </w:rPr>
        <w:t>gyermeki jogok súlyos megsértése, gyermekbántalmazás, családon belüli erőszak,</w:t>
      </w:r>
      <w:r w:rsidRPr="00E9203C">
        <w:rPr>
          <w:rFonts w:ascii="Times New Roman" w:hAnsi="Times New Roman" w:cs="Times New Roman"/>
          <w:color w:val="00B050"/>
          <w:sz w:val="24"/>
          <w:szCs w:val="24"/>
        </w:rPr>
        <w:t xml:space="preserve"> </w:t>
      </w:r>
      <w:r w:rsidRPr="00E9203C">
        <w:rPr>
          <w:rStyle w:val="markedcontent"/>
          <w:rFonts w:ascii="Times New Roman" w:hAnsi="Times New Roman" w:cs="Times New Roman"/>
          <w:color w:val="00B050"/>
          <w:sz w:val="24"/>
          <w:szCs w:val="24"/>
        </w:rPr>
        <w:t>szenvedélybetegségek, családi konfliktusok, mentális problémák, válás, kapcsolattartási</w:t>
      </w:r>
      <w:r w:rsidRPr="00E9203C">
        <w:rPr>
          <w:rFonts w:ascii="Times New Roman" w:hAnsi="Times New Roman" w:cs="Times New Roman"/>
          <w:color w:val="00B050"/>
          <w:sz w:val="24"/>
          <w:szCs w:val="24"/>
        </w:rPr>
        <w:t xml:space="preserve"> </w:t>
      </w:r>
      <w:r w:rsidRPr="00E9203C">
        <w:rPr>
          <w:rStyle w:val="markedcontent"/>
          <w:rFonts w:ascii="Times New Roman" w:hAnsi="Times New Roman" w:cs="Times New Roman"/>
          <w:color w:val="00B050"/>
          <w:sz w:val="24"/>
          <w:szCs w:val="24"/>
        </w:rPr>
        <w:t>problémák, szabálysértési ügyek.</w:t>
      </w:r>
    </w:p>
    <w:p w:rsidR="00E9203C" w:rsidRPr="00294BAF" w:rsidRDefault="00E9203C" w:rsidP="00E9203C">
      <w:pPr>
        <w:spacing w:after="0" w:line="360" w:lineRule="auto"/>
        <w:jc w:val="both"/>
        <w:rPr>
          <w:rStyle w:val="markedcontent"/>
          <w:rFonts w:ascii="Times New Roman" w:hAnsi="Times New Roman" w:cs="Times New Roman"/>
          <w:b/>
          <w:color w:val="00B050"/>
          <w:sz w:val="24"/>
          <w:szCs w:val="24"/>
        </w:rPr>
      </w:pPr>
      <w:r w:rsidRPr="00294BAF">
        <w:rPr>
          <w:rStyle w:val="markedcontent"/>
          <w:rFonts w:ascii="Times New Roman" w:hAnsi="Times New Roman" w:cs="Times New Roman"/>
          <w:b/>
          <w:color w:val="00B050"/>
          <w:sz w:val="24"/>
          <w:szCs w:val="24"/>
        </w:rPr>
        <w:t>Az észlelő- és jelzőrendszer működése</w:t>
      </w:r>
    </w:p>
    <w:p w:rsidR="00E9203C" w:rsidRDefault="00E9203C" w:rsidP="00E9203C">
      <w:pPr>
        <w:pStyle w:val="Szvegtrzsbehzssal"/>
        <w:spacing w:after="0" w:line="360" w:lineRule="auto"/>
        <w:ind w:left="0"/>
        <w:jc w:val="both"/>
        <w:rPr>
          <w:color w:val="00B050"/>
        </w:rPr>
      </w:pPr>
      <w:r w:rsidRPr="00294BAF">
        <w:rPr>
          <w:color w:val="00B050"/>
        </w:rPr>
        <w:t>A Család- és Gyermekjóléti Szolgálat észlelő-és jelzőrendszer működtet.</w:t>
      </w:r>
    </w:p>
    <w:p w:rsidR="005756BC" w:rsidRPr="005756BC" w:rsidRDefault="005756BC" w:rsidP="006E0F3D">
      <w:pPr>
        <w:spacing w:after="120" w:line="360" w:lineRule="auto"/>
        <w:jc w:val="both"/>
        <w:rPr>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 xml:space="preserve">A jelzőrendszer működtetésének egyik alapfeltétele az együttműködési szerkezet megteremtése, illetve fejlesztése, a tagok motiváltsága, minden elemében a jelzőrendszeri tag cselekvő részvételére épül. A jelzőrendszer működésének magas színvonalát tükrözi, ha a településen megfelelően zajlik, minden szükséges esetben megszületik a jelzés, magas színvonalon zajlanak az esetkonferenciák. A jelzőrendszer szervezésének, működtetésének és a jelzési hajlandóság serkentésének kérdésén túl nagy hangsúlyt fektet a puszta </w:t>
      </w:r>
      <w:proofErr w:type="gramStart"/>
      <w:r w:rsidRPr="005756BC">
        <w:rPr>
          <w:rStyle w:val="markedcontent"/>
          <w:rFonts w:ascii="Times New Roman" w:hAnsi="Times New Roman" w:cs="Times New Roman"/>
          <w:color w:val="00B050"/>
          <w:sz w:val="24"/>
          <w:szCs w:val="24"/>
        </w:rPr>
        <w:t>információ</w:t>
      </w:r>
      <w:proofErr w:type="gramEnd"/>
      <w:r w:rsidRPr="005756BC">
        <w:rPr>
          <w:rStyle w:val="markedcontent"/>
          <w:rFonts w:ascii="Times New Roman" w:hAnsi="Times New Roman" w:cs="Times New Roman"/>
          <w:color w:val="00B050"/>
          <w:sz w:val="24"/>
          <w:szCs w:val="24"/>
        </w:rPr>
        <w:t>áramláson túli tevékeny együttműködésre, a valódi gyermekjóléti team –elkötelezett szakemberekből álló, interdiszciplináris együttműködő csoport kifejlesztésére.</w:t>
      </w:r>
    </w:p>
    <w:p w:rsidR="005756BC" w:rsidRPr="005756BC" w:rsidRDefault="005756BC" w:rsidP="00F52B0A">
      <w:pPr>
        <w:spacing w:after="120" w:line="360" w:lineRule="auto"/>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A család – és gyermekjóléti szolgálat által irányított jelzőrendszeri hálózat részei azaz: a helyi gyermekvédelmi szereplők:</w:t>
      </w:r>
    </w:p>
    <w:p w:rsidR="005756BC" w:rsidRPr="005756BC" w:rsidRDefault="005756BC" w:rsidP="006F7D34">
      <w:pPr>
        <w:pStyle w:val="Listaszerbekezds"/>
        <w:numPr>
          <w:ilvl w:val="0"/>
          <w:numId w:val="57"/>
        </w:numPr>
        <w:spacing w:after="0" w:line="360" w:lineRule="auto"/>
        <w:ind w:left="567" w:hanging="283"/>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az egészségügyi szolgáltatást nyújtók, a védőnői szolgálat, a háziorvos, a házi gyermekorvos,</w:t>
      </w:r>
    </w:p>
    <w:p w:rsidR="005756BC" w:rsidRPr="005756BC" w:rsidRDefault="005756BC" w:rsidP="006F7D34">
      <w:pPr>
        <w:pStyle w:val="Listaszerbekezds"/>
        <w:numPr>
          <w:ilvl w:val="0"/>
          <w:numId w:val="57"/>
        </w:numPr>
        <w:spacing w:after="0" w:line="360" w:lineRule="auto"/>
        <w:ind w:left="567" w:hanging="283"/>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 xml:space="preserve"> a személyes gondoskodást nyújtó szolgáltatók, családsegítő szolgálat, a családsegítő központ, </w:t>
      </w:r>
    </w:p>
    <w:p w:rsidR="005756BC" w:rsidRPr="005756BC" w:rsidRDefault="005756BC" w:rsidP="006F7D34">
      <w:pPr>
        <w:pStyle w:val="Listaszerbekezds"/>
        <w:numPr>
          <w:ilvl w:val="0"/>
          <w:numId w:val="57"/>
        </w:numPr>
        <w:spacing w:after="0" w:line="360" w:lineRule="auto"/>
        <w:ind w:left="567" w:hanging="283"/>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a közoktatási intézmények, a nevelési - oktatási intézmény, a nevelési tanácsadó,</w:t>
      </w:r>
    </w:p>
    <w:p w:rsidR="005756BC" w:rsidRPr="005756BC" w:rsidRDefault="005756BC" w:rsidP="006F7D34">
      <w:pPr>
        <w:pStyle w:val="Listaszerbekezds"/>
        <w:numPr>
          <w:ilvl w:val="0"/>
          <w:numId w:val="57"/>
        </w:numPr>
        <w:spacing w:after="0" w:line="360" w:lineRule="auto"/>
        <w:ind w:left="567" w:hanging="283"/>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a rendőrség,</w:t>
      </w:r>
    </w:p>
    <w:p w:rsidR="005756BC" w:rsidRPr="005756BC" w:rsidRDefault="005756BC" w:rsidP="006F7D34">
      <w:pPr>
        <w:pStyle w:val="Listaszerbekezds"/>
        <w:numPr>
          <w:ilvl w:val="0"/>
          <w:numId w:val="57"/>
        </w:numPr>
        <w:spacing w:after="0" w:line="360" w:lineRule="auto"/>
        <w:ind w:left="567" w:hanging="283"/>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az ügyészség,</w:t>
      </w:r>
    </w:p>
    <w:p w:rsidR="005756BC" w:rsidRPr="005756BC" w:rsidRDefault="005756BC" w:rsidP="006F7D34">
      <w:pPr>
        <w:pStyle w:val="Listaszerbekezds"/>
        <w:numPr>
          <w:ilvl w:val="0"/>
          <w:numId w:val="57"/>
        </w:numPr>
        <w:spacing w:after="0" w:line="360" w:lineRule="auto"/>
        <w:ind w:left="567" w:hanging="283"/>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a bíróság,</w:t>
      </w:r>
    </w:p>
    <w:p w:rsidR="005756BC" w:rsidRPr="005756BC" w:rsidRDefault="005756BC" w:rsidP="006F7D34">
      <w:pPr>
        <w:pStyle w:val="Listaszerbekezds"/>
        <w:numPr>
          <w:ilvl w:val="0"/>
          <w:numId w:val="57"/>
        </w:numPr>
        <w:spacing w:after="0" w:line="360" w:lineRule="auto"/>
        <w:ind w:left="567" w:hanging="283"/>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a pártfogó felügyelői szolgálat,</w:t>
      </w:r>
    </w:p>
    <w:p w:rsidR="005756BC" w:rsidRPr="005756BC" w:rsidRDefault="005756BC" w:rsidP="006F7D34">
      <w:pPr>
        <w:pStyle w:val="Listaszerbekezds"/>
        <w:numPr>
          <w:ilvl w:val="0"/>
          <w:numId w:val="57"/>
        </w:numPr>
        <w:spacing w:after="0" w:line="360" w:lineRule="auto"/>
        <w:ind w:left="567" w:hanging="283"/>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az áldozatsegítés és a kárenyhítés feladatait ellátó szervezetek,</w:t>
      </w:r>
    </w:p>
    <w:p w:rsidR="005756BC" w:rsidRPr="005756BC" w:rsidRDefault="005756BC" w:rsidP="006F7D34">
      <w:pPr>
        <w:pStyle w:val="Listaszerbekezds"/>
        <w:numPr>
          <w:ilvl w:val="0"/>
          <w:numId w:val="57"/>
        </w:numPr>
        <w:spacing w:after="0" w:line="360" w:lineRule="auto"/>
        <w:ind w:left="567" w:hanging="283"/>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a menekülteket befogadó állomás, a menekültek átmeneti szállása,</w:t>
      </w:r>
    </w:p>
    <w:p w:rsidR="005756BC" w:rsidRPr="005756BC" w:rsidRDefault="005756BC" w:rsidP="006F7D34">
      <w:pPr>
        <w:pStyle w:val="Listaszerbekezds"/>
        <w:numPr>
          <w:ilvl w:val="0"/>
          <w:numId w:val="57"/>
        </w:numPr>
        <w:spacing w:after="0" w:line="360" w:lineRule="auto"/>
        <w:ind w:left="567" w:hanging="283"/>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 xml:space="preserve">a társadalmi szervezetek, egyházak, alapítványok, </w:t>
      </w:r>
    </w:p>
    <w:p w:rsidR="005756BC" w:rsidRPr="005756BC" w:rsidRDefault="005756BC" w:rsidP="006F7D34">
      <w:pPr>
        <w:pStyle w:val="Listaszerbekezds"/>
        <w:numPr>
          <w:ilvl w:val="0"/>
          <w:numId w:val="57"/>
        </w:numPr>
        <w:spacing w:after="0" w:line="360" w:lineRule="auto"/>
        <w:ind w:left="567" w:hanging="283"/>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a munkaügyi hatóság,</w:t>
      </w:r>
    </w:p>
    <w:p w:rsidR="005756BC" w:rsidRPr="005756BC" w:rsidRDefault="005756BC" w:rsidP="006F7D34">
      <w:pPr>
        <w:pStyle w:val="Listaszerbekezds"/>
        <w:numPr>
          <w:ilvl w:val="0"/>
          <w:numId w:val="57"/>
        </w:numPr>
        <w:spacing w:after="120" w:line="360" w:lineRule="auto"/>
        <w:ind w:left="567" w:hanging="283"/>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gyámhivatal, szociális és lakásügyi csoport.</w:t>
      </w:r>
    </w:p>
    <w:p w:rsidR="00D23E89" w:rsidRDefault="005756BC" w:rsidP="006E0F3D">
      <w:pPr>
        <w:spacing w:after="120" w:line="360" w:lineRule="auto"/>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Jelzőrendszerként fontos szerepet töltenek be a lakóközösségek, szomszédsági rendszerek is.</w:t>
      </w:r>
      <w:r w:rsidRPr="005756BC">
        <w:rPr>
          <w:rStyle w:val="markedcontent"/>
          <w:rFonts w:ascii="Times New Roman" w:hAnsi="Times New Roman" w:cs="Times New Roman"/>
          <w:color w:val="00B050"/>
          <w:sz w:val="24"/>
          <w:szCs w:val="24"/>
        </w:rPr>
        <w:br/>
        <w:t xml:space="preserve">A jelzőrendszer kulcsszereplője a család-és gyermekjóléti szolgálat, mint a település észlelő- és jelzőrendszeri felelőse, célja a helyi együttműködések elősegítése, irányítottabb működés érdekében. </w:t>
      </w:r>
    </w:p>
    <w:p w:rsidR="00E9203C" w:rsidRPr="00945E0B" w:rsidRDefault="00DA31B4" w:rsidP="006E0F3D">
      <w:pPr>
        <w:spacing w:after="120" w:line="360" w:lineRule="auto"/>
        <w:jc w:val="both"/>
        <w:rPr>
          <w:rStyle w:val="markedcontent"/>
          <w:rFonts w:ascii="Times New Roman" w:hAnsi="Times New Roman" w:cs="Times New Roman"/>
          <w:color w:val="00B050"/>
          <w:sz w:val="24"/>
          <w:szCs w:val="24"/>
        </w:rPr>
      </w:pPr>
      <w:r w:rsidRPr="00294BAF">
        <w:rPr>
          <w:rStyle w:val="markedcontent"/>
          <w:rFonts w:ascii="Times New Roman" w:hAnsi="Times New Roman" w:cs="Times New Roman"/>
          <w:color w:val="00B050"/>
          <w:sz w:val="24"/>
          <w:szCs w:val="24"/>
        </w:rPr>
        <w:t>Az i</w:t>
      </w:r>
      <w:r w:rsidR="00E9203C" w:rsidRPr="00294BAF">
        <w:rPr>
          <w:rStyle w:val="markedcontent"/>
          <w:rFonts w:ascii="Times New Roman" w:hAnsi="Times New Roman" w:cs="Times New Roman"/>
          <w:color w:val="00B050"/>
          <w:sz w:val="24"/>
          <w:szCs w:val="24"/>
        </w:rPr>
        <w:t>ntézmény</w:t>
      </w:r>
      <w:r w:rsidR="00294BAF" w:rsidRPr="00294BAF">
        <w:rPr>
          <w:rStyle w:val="markedcontent"/>
          <w:rFonts w:ascii="Times New Roman" w:hAnsi="Times New Roman" w:cs="Times New Roman"/>
          <w:color w:val="00B050"/>
          <w:sz w:val="24"/>
          <w:szCs w:val="24"/>
        </w:rPr>
        <w:t xml:space="preserve"> 2022. évben</w:t>
      </w:r>
      <w:r w:rsidR="00E9203C" w:rsidRPr="00294BAF">
        <w:rPr>
          <w:rStyle w:val="markedcontent"/>
          <w:rFonts w:ascii="Times New Roman" w:hAnsi="Times New Roman" w:cs="Times New Roman"/>
          <w:color w:val="00B050"/>
          <w:sz w:val="24"/>
          <w:szCs w:val="24"/>
        </w:rPr>
        <w:t xml:space="preserve"> 6 alkalommal </w:t>
      </w:r>
      <w:r w:rsidR="00294BAF" w:rsidRPr="00294BAF">
        <w:rPr>
          <w:rStyle w:val="markedcontent"/>
          <w:rFonts w:ascii="Times New Roman" w:hAnsi="Times New Roman" w:cs="Times New Roman"/>
          <w:color w:val="00B050"/>
          <w:sz w:val="24"/>
          <w:szCs w:val="24"/>
        </w:rPr>
        <w:t>tartott szakmaközi megbeszélést.</w:t>
      </w:r>
      <w:r w:rsidR="005756BC">
        <w:rPr>
          <w:rStyle w:val="markedcontent"/>
          <w:rFonts w:ascii="Times New Roman" w:hAnsi="Times New Roman" w:cs="Times New Roman"/>
          <w:color w:val="00B050"/>
          <w:sz w:val="24"/>
          <w:szCs w:val="24"/>
        </w:rPr>
        <w:br/>
      </w:r>
      <w:r w:rsidR="00E9203C" w:rsidRPr="00945E0B">
        <w:rPr>
          <w:rStyle w:val="markedcontent"/>
          <w:rFonts w:ascii="Times New Roman" w:hAnsi="Times New Roman" w:cs="Times New Roman"/>
          <w:color w:val="00B050"/>
          <w:sz w:val="24"/>
          <w:szCs w:val="24"/>
        </w:rPr>
        <w:t>A Csa</w:t>
      </w:r>
      <w:r w:rsidR="00294BAF" w:rsidRPr="00945E0B">
        <w:rPr>
          <w:rStyle w:val="markedcontent"/>
          <w:rFonts w:ascii="Times New Roman" w:hAnsi="Times New Roman" w:cs="Times New Roman"/>
          <w:color w:val="00B050"/>
          <w:sz w:val="24"/>
          <w:szCs w:val="24"/>
        </w:rPr>
        <w:t>lád- és Gyermekjóléti Szolgálat</w:t>
      </w:r>
      <w:r w:rsidR="00E9203C" w:rsidRPr="00945E0B">
        <w:rPr>
          <w:rStyle w:val="markedcontent"/>
          <w:rFonts w:ascii="Times New Roman" w:hAnsi="Times New Roman" w:cs="Times New Roman"/>
          <w:color w:val="00B050"/>
          <w:sz w:val="24"/>
          <w:szCs w:val="24"/>
        </w:rPr>
        <w:t xml:space="preserve"> minden év februárjában gyermekvédelmi tanácskozást tart</w:t>
      </w:r>
      <w:r w:rsidR="00232386" w:rsidRPr="00945E0B">
        <w:rPr>
          <w:rStyle w:val="markedcontent"/>
          <w:rFonts w:ascii="Times New Roman" w:hAnsi="Times New Roman" w:cs="Times New Roman"/>
          <w:color w:val="00B050"/>
          <w:sz w:val="24"/>
          <w:szCs w:val="24"/>
        </w:rPr>
        <w:t>.</w:t>
      </w:r>
      <w:r w:rsidR="00E9203C" w:rsidRPr="00945E0B">
        <w:rPr>
          <w:rStyle w:val="markedcontent"/>
          <w:rFonts w:ascii="Times New Roman" w:hAnsi="Times New Roman" w:cs="Times New Roman"/>
          <w:color w:val="00B050"/>
          <w:sz w:val="24"/>
          <w:szCs w:val="24"/>
        </w:rPr>
        <w:t xml:space="preserve"> </w:t>
      </w:r>
    </w:p>
    <w:p w:rsidR="00E9203C" w:rsidRPr="005756BC" w:rsidRDefault="00E9203C" w:rsidP="006E0F3D">
      <w:pPr>
        <w:spacing w:after="120" w:line="360" w:lineRule="auto"/>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 xml:space="preserve">A Család-és Gyermekjóléti Szolgálat éves tanácskozásra elkészített beszámolók alapján, a jelzőrendszer tagjai, a gyermekek veszélyeztetettségének okait, hasonlóan az előző években </w:t>
      </w:r>
      <w:proofErr w:type="spellStart"/>
      <w:r w:rsidRPr="005756BC">
        <w:rPr>
          <w:rStyle w:val="markedcontent"/>
          <w:rFonts w:ascii="Times New Roman" w:hAnsi="Times New Roman" w:cs="Times New Roman"/>
          <w:color w:val="00B050"/>
          <w:sz w:val="24"/>
          <w:szCs w:val="24"/>
        </w:rPr>
        <w:t>megfogalmazottaknak</w:t>
      </w:r>
      <w:proofErr w:type="spellEnd"/>
      <w:r w:rsidRPr="005756BC">
        <w:rPr>
          <w:rStyle w:val="markedcontent"/>
          <w:rFonts w:ascii="Times New Roman" w:hAnsi="Times New Roman" w:cs="Times New Roman"/>
          <w:color w:val="00B050"/>
          <w:sz w:val="24"/>
          <w:szCs w:val="24"/>
        </w:rPr>
        <w:t xml:space="preserve">, az alábbiakban állapították meg: </w:t>
      </w:r>
    </w:p>
    <w:p w:rsidR="00E9203C" w:rsidRPr="005756BC" w:rsidRDefault="00E9203C" w:rsidP="006F7D34">
      <w:pPr>
        <w:pStyle w:val="Listaszerbekezds"/>
        <w:numPr>
          <w:ilvl w:val="0"/>
          <w:numId w:val="56"/>
        </w:numPr>
        <w:spacing w:after="0" w:line="360" w:lineRule="auto"/>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csavargás, iskolakerülés, igazolatlan hiányzások magas száma,</w:t>
      </w:r>
    </w:p>
    <w:p w:rsidR="00E9203C" w:rsidRPr="005756BC" w:rsidRDefault="00E9203C" w:rsidP="006F7D34">
      <w:pPr>
        <w:pStyle w:val="Listaszerbekezds"/>
        <w:numPr>
          <w:ilvl w:val="0"/>
          <w:numId w:val="56"/>
        </w:numPr>
        <w:spacing w:after="0" w:line="360" w:lineRule="auto"/>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indokolatlan igazolt hiányzások száma továbbra is magas,</w:t>
      </w:r>
    </w:p>
    <w:p w:rsidR="00E9203C" w:rsidRPr="005756BC" w:rsidRDefault="00E9203C" w:rsidP="006F7D34">
      <w:pPr>
        <w:pStyle w:val="Listaszerbekezds"/>
        <w:numPr>
          <w:ilvl w:val="0"/>
          <w:numId w:val="56"/>
        </w:numPr>
        <w:spacing w:after="0" w:line="360" w:lineRule="auto"/>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családok morális válsága, gyakran jelentkeznek párkapcsolati gondok, felelőtlen családtervezés,</w:t>
      </w:r>
    </w:p>
    <w:p w:rsidR="00E9203C" w:rsidRPr="005756BC" w:rsidRDefault="00E9203C" w:rsidP="006F7D34">
      <w:pPr>
        <w:pStyle w:val="Listaszerbekezds"/>
        <w:numPr>
          <w:ilvl w:val="0"/>
          <w:numId w:val="56"/>
        </w:numPr>
        <w:spacing w:after="0" w:line="360" w:lineRule="auto"/>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 xml:space="preserve">családon belüli </w:t>
      </w:r>
      <w:proofErr w:type="gramStart"/>
      <w:r w:rsidRPr="005756BC">
        <w:rPr>
          <w:rStyle w:val="markedcontent"/>
          <w:rFonts w:ascii="Times New Roman" w:hAnsi="Times New Roman" w:cs="Times New Roman"/>
          <w:color w:val="00B050"/>
          <w:sz w:val="24"/>
          <w:szCs w:val="24"/>
        </w:rPr>
        <w:t>agresszió</w:t>
      </w:r>
      <w:proofErr w:type="gramEnd"/>
      <w:r w:rsidRPr="005756BC">
        <w:rPr>
          <w:rStyle w:val="markedcontent"/>
          <w:rFonts w:ascii="Times New Roman" w:hAnsi="Times New Roman" w:cs="Times New Roman"/>
          <w:color w:val="00B050"/>
          <w:sz w:val="24"/>
          <w:szCs w:val="24"/>
        </w:rPr>
        <w:t>,</w:t>
      </w:r>
    </w:p>
    <w:p w:rsidR="00E9203C" w:rsidRPr="005756BC" w:rsidRDefault="00E9203C" w:rsidP="006F7D34">
      <w:pPr>
        <w:pStyle w:val="Listaszerbekezds"/>
        <w:numPr>
          <w:ilvl w:val="0"/>
          <w:numId w:val="56"/>
        </w:numPr>
        <w:spacing w:after="0" w:line="360" w:lineRule="auto"/>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 xml:space="preserve">óvodai, iskolai </w:t>
      </w:r>
      <w:proofErr w:type="gramStart"/>
      <w:r w:rsidRPr="005756BC">
        <w:rPr>
          <w:rStyle w:val="markedcontent"/>
          <w:rFonts w:ascii="Times New Roman" w:hAnsi="Times New Roman" w:cs="Times New Roman"/>
          <w:color w:val="00B050"/>
          <w:sz w:val="24"/>
          <w:szCs w:val="24"/>
        </w:rPr>
        <w:t>agresszió</w:t>
      </w:r>
      <w:proofErr w:type="gramEnd"/>
      <w:r w:rsidRPr="005756BC">
        <w:rPr>
          <w:rStyle w:val="markedcontent"/>
          <w:rFonts w:ascii="Times New Roman" w:hAnsi="Times New Roman" w:cs="Times New Roman"/>
          <w:color w:val="00B050"/>
          <w:sz w:val="24"/>
          <w:szCs w:val="24"/>
        </w:rPr>
        <w:t>,</w:t>
      </w:r>
    </w:p>
    <w:p w:rsidR="00E9203C" w:rsidRPr="005756BC" w:rsidRDefault="00E9203C" w:rsidP="006F7D34">
      <w:pPr>
        <w:pStyle w:val="Listaszerbekezds"/>
        <w:numPr>
          <w:ilvl w:val="0"/>
          <w:numId w:val="56"/>
        </w:numPr>
        <w:spacing w:after="0" w:line="360" w:lineRule="auto"/>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egyre több a beilleszkedési- és, magatartászavarral küzdő gyermek,</w:t>
      </w:r>
    </w:p>
    <w:p w:rsidR="00E9203C" w:rsidRPr="005756BC" w:rsidRDefault="00E9203C" w:rsidP="006F7D34">
      <w:pPr>
        <w:pStyle w:val="Listaszerbekezds"/>
        <w:numPr>
          <w:ilvl w:val="0"/>
          <w:numId w:val="56"/>
        </w:numPr>
        <w:spacing w:after="0" w:line="360" w:lineRule="auto"/>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munkanélküliség,</w:t>
      </w:r>
    </w:p>
    <w:p w:rsidR="00E9203C" w:rsidRPr="005756BC" w:rsidRDefault="00E9203C" w:rsidP="006F7D34">
      <w:pPr>
        <w:pStyle w:val="Listaszerbekezds"/>
        <w:numPr>
          <w:ilvl w:val="0"/>
          <w:numId w:val="56"/>
        </w:numPr>
        <w:spacing w:after="0" w:line="360" w:lineRule="auto"/>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családok elszegényedése, anyagi és létbizonytalanság</w:t>
      </w:r>
    </w:p>
    <w:p w:rsidR="00E9203C" w:rsidRPr="005756BC" w:rsidRDefault="00E9203C" w:rsidP="006F7D34">
      <w:pPr>
        <w:pStyle w:val="Listaszerbekezds"/>
        <w:numPr>
          <w:ilvl w:val="0"/>
          <w:numId w:val="56"/>
        </w:numPr>
        <w:spacing w:after="0" w:line="360" w:lineRule="auto"/>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családok eladósodása,</w:t>
      </w:r>
    </w:p>
    <w:p w:rsidR="00E9203C" w:rsidRPr="005756BC" w:rsidRDefault="00E9203C" w:rsidP="006F7D34">
      <w:pPr>
        <w:pStyle w:val="Listaszerbekezds"/>
        <w:numPr>
          <w:ilvl w:val="0"/>
          <w:numId w:val="56"/>
        </w:numPr>
        <w:spacing w:after="0" w:line="360" w:lineRule="auto"/>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sok gyerek csonka családban nevelkedik, nincs pozitív családmodell,</w:t>
      </w:r>
    </w:p>
    <w:p w:rsidR="00E9203C" w:rsidRPr="005756BC" w:rsidRDefault="00E9203C" w:rsidP="006F7D34">
      <w:pPr>
        <w:pStyle w:val="Listaszerbekezds"/>
        <w:numPr>
          <w:ilvl w:val="0"/>
          <w:numId w:val="56"/>
        </w:numPr>
        <w:spacing w:after="0" w:line="360" w:lineRule="auto"/>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egészségnevelési és szülési felkészítő tanfolyamokon érdektelenséget tapasztalnak,</w:t>
      </w:r>
    </w:p>
    <w:p w:rsidR="00E9203C" w:rsidRPr="005756BC" w:rsidRDefault="00E9203C" w:rsidP="006F7D34">
      <w:pPr>
        <w:pStyle w:val="Listaszerbekezds"/>
        <w:numPr>
          <w:ilvl w:val="0"/>
          <w:numId w:val="56"/>
        </w:numPr>
        <w:spacing w:after="0" w:line="360" w:lineRule="auto"/>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 xml:space="preserve">szülők életvezetési </w:t>
      </w:r>
      <w:proofErr w:type="gramStart"/>
      <w:r w:rsidRPr="005756BC">
        <w:rPr>
          <w:rStyle w:val="markedcontent"/>
          <w:rFonts w:ascii="Times New Roman" w:hAnsi="Times New Roman" w:cs="Times New Roman"/>
          <w:color w:val="00B050"/>
          <w:sz w:val="24"/>
          <w:szCs w:val="24"/>
        </w:rPr>
        <w:t>problémái</w:t>
      </w:r>
      <w:proofErr w:type="gramEnd"/>
      <w:r w:rsidRPr="005756BC">
        <w:rPr>
          <w:rStyle w:val="markedcontent"/>
          <w:rFonts w:ascii="Times New Roman" w:hAnsi="Times New Roman" w:cs="Times New Roman"/>
          <w:color w:val="00B050"/>
          <w:sz w:val="24"/>
          <w:szCs w:val="24"/>
        </w:rPr>
        <w:t>, felelőtlensége, alkoholizmusa,</w:t>
      </w:r>
    </w:p>
    <w:p w:rsidR="00E9203C" w:rsidRPr="005756BC" w:rsidRDefault="00E9203C" w:rsidP="006F7D34">
      <w:pPr>
        <w:pStyle w:val="Listaszerbekezds"/>
        <w:numPr>
          <w:ilvl w:val="0"/>
          <w:numId w:val="56"/>
        </w:numPr>
        <w:spacing w:after="0" w:line="360" w:lineRule="auto"/>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nem megfelelő lakáskörülmények,</w:t>
      </w:r>
    </w:p>
    <w:p w:rsidR="00E9203C" w:rsidRPr="005756BC" w:rsidRDefault="00E9203C" w:rsidP="006F7D34">
      <w:pPr>
        <w:pStyle w:val="Listaszerbekezds"/>
        <w:numPr>
          <w:ilvl w:val="0"/>
          <w:numId w:val="56"/>
        </w:numPr>
        <w:spacing w:after="0" w:line="360" w:lineRule="auto"/>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szülői felügyelet, odafigyelés hiánya,</w:t>
      </w:r>
    </w:p>
    <w:p w:rsidR="007F39F2" w:rsidRPr="006E0F3D" w:rsidRDefault="00E9203C" w:rsidP="006E0F3D">
      <w:pPr>
        <w:pStyle w:val="Listaszerbekezds"/>
        <w:numPr>
          <w:ilvl w:val="0"/>
          <w:numId w:val="56"/>
        </w:numPr>
        <w:spacing w:after="120" w:line="360" w:lineRule="auto"/>
        <w:ind w:left="714" w:hanging="357"/>
        <w:jc w:val="both"/>
        <w:rPr>
          <w:rStyle w:val="markedcontent"/>
          <w:rFonts w:ascii="Times New Roman" w:hAnsi="Times New Roman" w:cs="Times New Roman"/>
          <w:color w:val="00B050"/>
          <w:sz w:val="24"/>
          <w:szCs w:val="24"/>
        </w:rPr>
      </w:pPr>
      <w:r w:rsidRPr="005756BC">
        <w:rPr>
          <w:rStyle w:val="markedcontent"/>
          <w:rFonts w:ascii="Times New Roman" w:hAnsi="Times New Roman" w:cs="Times New Roman"/>
          <w:color w:val="00B050"/>
          <w:sz w:val="24"/>
          <w:szCs w:val="24"/>
        </w:rPr>
        <w:t>bűnelkövetők életkorának csökkenése.</w:t>
      </w:r>
    </w:p>
    <w:p w:rsidR="007F39F2" w:rsidRPr="00674A66" w:rsidRDefault="007F39F2" w:rsidP="007F39F2">
      <w:pPr>
        <w:rPr>
          <w:rFonts w:cstheme="minorHAnsi"/>
          <w:b/>
          <w:color w:val="00B050"/>
          <w:sz w:val="24"/>
          <w:szCs w:val="24"/>
        </w:rPr>
      </w:pPr>
      <w:r w:rsidRPr="00674A66">
        <w:rPr>
          <w:rStyle w:val="markedcontent"/>
          <w:rFonts w:cstheme="minorHAnsi"/>
          <w:b/>
          <w:color w:val="00B050"/>
          <w:sz w:val="24"/>
          <w:szCs w:val="24"/>
        </w:rPr>
        <w:t>A</w:t>
      </w:r>
      <w:r w:rsidRPr="00674A66">
        <w:rPr>
          <w:rFonts w:ascii="Times New Roman" w:hAnsi="Times New Roman" w:cs="Times New Roman"/>
          <w:b/>
          <w:color w:val="00B050"/>
          <w:sz w:val="24"/>
          <w:szCs w:val="24"/>
        </w:rPr>
        <w:t>z észlelő- és jelzőrendszer által 2022. évben érkezett jelzések összetétele, száma:</w:t>
      </w:r>
    </w:p>
    <w:tbl>
      <w:tblPr>
        <w:tblStyle w:val="Rcsostblzat"/>
        <w:tblW w:w="0" w:type="auto"/>
        <w:jc w:val="center"/>
        <w:tblLook w:val="04A0" w:firstRow="1" w:lastRow="0" w:firstColumn="1" w:lastColumn="0" w:noHBand="0" w:noVBand="1"/>
      </w:tblPr>
      <w:tblGrid>
        <w:gridCol w:w="2694"/>
        <w:gridCol w:w="1992"/>
      </w:tblGrid>
      <w:tr w:rsidR="00674A66" w:rsidRPr="00674A66" w:rsidTr="004358D6">
        <w:trPr>
          <w:jc w:val="center"/>
        </w:trPr>
        <w:tc>
          <w:tcPr>
            <w:tcW w:w="2694" w:type="dxa"/>
          </w:tcPr>
          <w:p w:rsidR="00A52FB0" w:rsidRPr="00674A66" w:rsidRDefault="00A52FB0" w:rsidP="004358D6">
            <w:pPr>
              <w:jc w:val="center"/>
              <w:rPr>
                <w:rFonts w:ascii="Times New Roman" w:hAnsi="Times New Roman" w:cs="Times New Roman"/>
                <w:b/>
                <w:color w:val="00B050"/>
                <w:sz w:val="24"/>
                <w:szCs w:val="24"/>
              </w:rPr>
            </w:pPr>
            <w:r w:rsidRPr="00674A66">
              <w:rPr>
                <w:rFonts w:ascii="Times New Roman" w:hAnsi="Times New Roman" w:cs="Times New Roman"/>
                <w:b/>
                <w:color w:val="00B050"/>
                <w:sz w:val="24"/>
                <w:szCs w:val="24"/>
              </w:rPr>
              <w:t>Jelzés küldője</w:t>
            </w:r>
          </w:p>
        </w:tc>
        <w:tc>
          <w:tcPr>
            <w:tcW w:w="1992" w:type="dxa"/>
          </w:tcPr>
          <w:p w:rsidR="00A52FB0" w:rsidRPr="00674A66" w:rsidRDefault="00A52FB0" w:rsidP="004358D6">
            <w:pPr>
              <w:jc w:val="center"/>
              <w:rPr>
                <w:rFonts w:ascii="Times New Roman" w:hAnsi="Times New Roman" w:cs="Times New Roman"/>
                <w:b/>
                <w:color w:val="00B050"/>
                <w:sz w:val="24"/>
                <w:szCs w:val="24"/>
              </w:rPr>
            </w:pPr>
            <w:r w:rsidRPr="00674A66">
              <w:rPr>
                <w:rFonts w:ascii="Times New Roman" w:hAnsi="Times New Roman" w:cs="Times New Roman"/>
                <w:b/>
                <w:color w:val="00B050"/>
                <w:sz w:val="24"/>
                <w:szCs w:val="24"/>
              </w:rPr>
              <w:t>Jelzések száma</w:t>
            </w:r>
          </w:p>
          <w:p w:rsidR="00A52FB0" w:rsidRPr="00674A66" w:rsidRDefault="00A52FB0" w:rsidP="004358D6">
            <w:pPr>
              <w:jc w:val="center"/>
              <w:rPr>
                <w:rFonts w:ascii="Times New Roman" w:hAnsi="Times New Roman" w:cs="Times New Roman"/>
                <w:b/>
                <w:color w:val="00B050"/>
                <w:sz w:val="24"/>
                <w:szCs w:val="24"/>
              </w:rPr>
            </w:pPr>
            <w:r w:rsidRPr="00674A66">
              <w:rPr>
                <w:rFonts w:ascii="Times New Roman" w:hAnsi="Times New Roman" w:cs="Times New Roman"/>
                <w:b/>
                <w:color w:val="00B050"/>
                <w:sz w:val="24"/>
                <w:szCs w:val="24"/>
              </w:rPr>
              <w:t>2022</w:t>
            </w:r>
          </w:p>
        </w:tc>
      </w:tr>
      <w:tr w:rsidR="00674A66" w:rsidRPr="00674A66" w:rsidTr="004358D6">
        <w:trPr>
          <w:jc w:val="center"/>
        </w:trPr>
        <w:tc>
          <w:tcPr>
            <w:tcW w:w="2694" w:type="dxa"/>
          </w:tcPr>
          <w:p w:rsidR="00A52FB0" w:rsidRPr="00674A66" w:rsidRDefault="00A52FB0" w:rsidP="004358D6">
            <w:pPr>
              <w:jc w:val="both"/>
              <w:rPr>
                <w:rFonts w:ascii="Times New Roman" w:hAnsi="Times New Roman" w:cs="Times New Roman"/>
                <w:color w:val="00B050"/>
                <w:sz w:val="24"/>
                <w:szCs w:val="24"/>
              </w:rPr>
            </w:pPr>
            <w:r w:rsidRPr="00674A66">
              <w:rPr>
                <w:rFonts w:ascii="Times New Roman" w:hAnsi="Times New Roman" w:cs="Times New Roman"/>
                <w:color w:val="00B050"/>
                <w:sz w:val="24"/>
                <w:szCs w:val="24"/>
              </w:rPr>
              <w:t>Egészségügyi szolgáltató</w:t>
            </w:r>
          </w:p>
        </w:tc>
        <w:tc>
          <w:tcPr>
            <w:tcW w:w="1992" w:type="dxa"/>
          </w:tcPr>
          <w:p w:rsidR="00A52FB0" w:rsidRPr="00674A66" w:rsidRDefault="00A52FB0" w:rsidP="004358D6">
            <w:pPr>
              <w:jc w:val="center"/>
              <w:rPr>
                <w:rFonts w:ascii="Times New Roman" w:hAnsi="Times New Roman" w:cs="Times New Roman"/>
                <w:color w:val="00B050"/>
                <w:sz w:val="24"/>
                <w:szCs w:val="24"/>
              </w:rPr>
            </w:pPr>
            <w:r w:rsidRPr="00674A66">
              <w:rPr>
                <w:rFonts w:ascii="Times New Roman" w:hAnsi="Times New Roman" w:cs="Times New Roman"/>
                <w:color w:val="00B050"/>
                <w:sz w:val="24"/>
                <w:szCs w:val="24"/>
              </w:rPr>
              <w:t>16</w:t>
            </w:r>
          </w:p>
        </w:tc>
      </w:tr>
      <w:tr w:rsidR="00674A66" w:rsidRPr="00674A66" w:rsidTr="004358D6">
        <w:trPr>
          <w:jc w:val="center"/>
        </w:trPr>
        <w:tc>
          <w:tcPr>
            <w:tcW w:w="2694" w:type="dxa"/>
          </w:tcPr>
          <w:p w:rsidR="00A52FB0" w:rsidRPr="00674A66" w:rsidRDefault="00A52FB0" w:rsidP="004358D6">
            <w:pPr>
              <w:jc w:val="both"/>
              <w:rPr>
                <w:rFonts w:ascii="Times New Roman" w:hAnsi="Times New Roman" w:cs="Times New Roman"/>
                <w:color w:val="00B050"/>
                <w:sz w:val="24"/>
                <w:szCs w:val="24"/>
              </w:rPr>
            </w:pPr>
            <w:r w:rsidRPr="00674A66">
              <w:rPr>
                <w:rFonts w:ascii="Times New Roman" w:hAnsi="Times New Roman" w:cs="Times New Roman"/>
                <w:color w:val="00B050"/>
                <w:sz w:val="24"/>
                <w:szCs w:val="24"/>
              </w:rPr>
              <w:t xml:space="preserve">       Ebből védőnői jelzés</w:t>
            </w:r>
          </w:p>
        </w:tc>
        <w:tc>
          <w:tcPr>
            <w:tcW w:w="1992" w:type="dxa"/>
          </w:tcPr>
          <w:p w:rsidR="00A52FB0" w:rsidRPr="00674A66" w:rsidRDefault="00A52FB0" w:rsidP="004358D6">
            <w:pPr>
              <w:jc w:val="center"/>
              <w:rPr>
                <w:rFonts w:ascii="Times New Roman" w:hAnsi="Times New Roman" w:cs="Times New Roman"/>
                <w:color w:val="00B050"/>
                <w:sz w:val="24"/>
                <w:szCs w:val="24"/>
              </w:rPr>
            </w:pPr>
            <w:r w:rsidRPr="00674A66">
              <w:rPr>
                <w:rFonts w:ascii="Times New Roman" w:hAnsi="Times New Roman" w:cs="Times New Roman"/>
                <w:color w:val="00B050"/>
                <w:sz w:val="24"/>
                <w:szCs w:val="24"/>
              </w:rPr>
              <w:t>13</w:t>
            </w:r>
          </w:p>
        </w:tc>
      </w:tr>
      <w:tr w:rsidR="00674A66" w:rsidRPr="00674A66" w:rsidTr="004358D6">
        <w:trPr>
          <w:jc w:val="center"/>
        </w:trPr>
        <w:tc>
          <w:tcPr>
            <w:tcW w:w="2694" w:type="dxa"/>
          </w:tcPr>
          <w:p w:rsidR="00A52FB0" w:rsidRPr="00674A66" w:rsidRDefault="00A52FB0" w:rsidP="004358D6">
            <w:pPr>
              <w:jc w:val="both"/>
              <w:rPr>
                <w:rFonts w:ascii="Times New Roman" w:hAnsi="Times New Roman" w:cs="Times New Roman"/>
                <w:color w:val="00B050"/>
                <w:sz w:val="24"/>
                <w:szCs w:val="24"/>
              </w:rPr>
            </w:pPr>
            <w:r w:rsidRPr="00674A66">
              <w:rPr>
                <w:rFonts w:ascii="Times New Roman" w:hAnsi="Times New Roman" w:cs="Times New Roman"/>
                <w:color w:val="00B050"/>
                <w:sz w:val="24"/>
                <w:szCs w:val="24"/>
              </w:rPr>
              <w:t>Személyes gondoskodást nyújtó szociális szolgáltatók</w:t>
            </w:r>
          </w:p>
        </w:tc>
        <w:tc>
          <w:tcPr>
            <w:tcW w:w="1992" w:type="dxa"/>
          </w:tcPr>
          <w:p w:rsidR="00A52FB0" w:rsidRPr="00674A66" w:rsidRDefault="00A52FB0" w:rsidP="004358D6">
            <w:pPr>
              <w:jc w:val="center"/>
              <w:rPr>
                <w:rFonts w:ascii="Times New Roman" w:hAnsi="Times New Roman" w:cs="Times New Roman"/>
                <w:color w:val="00B050"/>
                <w:sz w:val="24"/>
                <w:szCs w:val="24"/>
              </w:rPr>
            </w:pPr>
            <w:r w:rsidRPr="00674A66">
              <w:rPr>
                <w:rFonts w:ascii="Times New Roman" w:hAnsi="Times New Roman" w:cs="Times New Roman"/>
                <w:color w:val="00B050"/>
                <w:sz w:val="24"/>
                <w:szCs w:val="24"/>
              </w:rPr>
              <w:t>13</w:t>
            </w:r>
          </w:p>
        </w:tc>
      </w:tr>
      <w:tr w:rsidR="00674A66" w:rsidRPr="00674A66" w:rsidTr="004358D6">
        <w:trPr>
          <w:jc w:val="center"/>
        </w:trPr>
        <w:tc>
          <w:tcPr>
            <w:tcW w:w="2694" w:type="dxa"/>
          </w:tcPr>
          <w:p w:rsidR="00A52FB0" w:rsidRPr="00674A66" w:rsidRDefault="00A52FB0" w:rsidP="004358D6">
            <w:pPr>
              <w:jc w:val="both"/>
              <w:rPr>
                <w:rFonts w:ascii="Times New Roman" w:hAnsi="Times New Roman" w:cs="Times New Roman"/>
                <w:color w:val="00B050"/>
                <w:sz w:val="24"/>
                <w:szCs w:val="24"/>
              </w:rPr>
            </w:pPr>
            <w:r w:rsidRPr="00674A66">
              <w:rPr>
                <w:rFonts w:ascii="Times New Roman" w:hAnsi="Times New Roman" w:cs="Times New Roman"/>
                <w:color w:val="00B050"/>
                <w:sz w:val="24"/>
                <w:szCs w:val="24"/>
              </w:rPr>
              <w:t>Ebből, Család- és gyermekjóléti szolgálat</w:t>
            </w:r>
          </w:p>
        </w:tc>
        <w:tc>
          <w:tcPr>
            <w:tcW w:w="1992" w:type="dxa"/>
          </w:tcPr>
          <w:p w:rsidR="00A52FB0" w:rsidRPr="00674A66" w:rsidRDefault="00A52FB0" w:rsidP="004358D6">
            <w:pPr>
              <w:jc w:val="center"/>
              <w:rPr>
                <w:rFonts w:ascii="Times New Roman" w:hAnsi="Times New Roman" w:cs="Times New Roman"/>
                <w:color w:val="00B050"/>
                <w:sz w:val="24"/>
                <w:szCs w:val="24"/>
              </w:rPr>
            </w:pPr>
            <w:r w:rsidRPr="00674A66">
              <w:rPr>
                <w:rFonts w:ascii="Times New Roman" w:hAnsi="Times New Roman" w:cs="Times New Roman"/>
                <w:color w:val="00B050"/>
                <w:sz w:val="24"/>
                <w:szCs w:val="24"/>
              </w:rPr>
              <w:t>5</w:t>
            </w:r>
          </w:p>
        </w:tc>
      </w:tr>
      <w:tr w:rsidR="00674A66" w:rsidRPr="00674A66" w:rsidTr="004358D6">
        <w:trPr>
          <w:jc w:val="center"/>
        </w:trPr>
        <w:tc>
          <w:tcPr>
            <w:tcW w:w="2694" w:type="dxa"/>
          </w:tcPr>
          <w:p w:rsidR="00A52FB0" w:rsidRPr="00674A66" w:rsidRDefault="00A52FB0" w:rsidP="004358D6">
            <w:pPr>
              <w:jc w:val="both"/>
              <w:rPr>
                <w:rFonts w:ascii="Times New Roman" w:hAnsi="Times New Roman" w:cs="Times New Roman"/>
                <w:color w:val="00B050"/>
                <w:sz w:val="24"/>
                <w:szCs w:val="24"/>
              </w:rPr>
            </w:pPr>
            <w:r w:rsidRPr="00674A66">
              <w:rPr>
                <w:rFonts w:ascii="Times New Roman" w:hAnsi="Times New Roman" w:cs="Times New Roman"/>
                <w:color w:val="00B050"/>
                <w:sz w:val="24"/>
                <w:szCs w:val="24"/>
              </w:rPr>
              <w:t>Ebből, Család- és gyermekjóléti központ</w:t>
            </w:r>
          </w:p>
        </w:tc>
        <w:tc>
          <w:tcPr>
            <w:tcW w:w="1992" w:type="dxa"/>
          </w:tcPr>
          <w:p w:rsidR="00A52FB0" w:rsidRPr="00674A66" w:rsidRDefault="00A52FB0" w:rsidP="004358D6">
            <w:pPr>
              <w:jc w:val="center"/>
              <w:rPr>
                <w:rFonts w:ascii="Times New Roman" w:hAnsi="Times New Roman" w:cs="Times New Roman"/>
                <w:color w:val="00B050"/>
                <w:sz w:val="24"/>
                <w:szCs w:val="24"/>
              </w:rPr>
            </w:pPr>
            <w:r w:rsidRPr="00674A66">
              <w:rPr>
                <w:rFonts w:ascii="Times New Roman" w:hAnsi="Times New Roman" w:cs="Times New Roman"/>
                <w:color w:val="00B050"/>
                <w:sz w:val="24"/>
                <w:szCs w:val="24"/>
              </w:rPr>
              <w:t>8</w:t>
            </w:r>
          </w:p>
        </w:tc>
      </w:tr>
      <w:tr w:rsidR="00674A66" w:rsidRPr="00674A66" w:rsidTr="004358D6">
        <w:trPr>
          <w:jc w:val="center"/>
        </w:trPr>
        <w:tc>
          <w:tcPr>
            <w:tcW w:w="2694" w:type="dxa"/>
          </w:tcPr>
          <w:p w:rsidR="00A52FB0" w:rsidRPr="00674A66" w:rsidRDefault="00A52FB0" w:rsidP="004358D6">
            <w:pPr>
              <w:jc w:val="both"/>
              <w:rPr>
                <w:rFonts w:ascii="Times New Roman" w:hAnsi="Times New Roman" w:cs="Times New Roman"/>
                <w:color w:val="00B050"/>
                <w:sz w:val="24"/>
                <w:szCs w:val="24"/>
              </w:rPr>
            </w:pPr>
            <w:r w:rsidRPr="00674A66">
              <w:rPr>
                <w:rFonts w:ascii="Times New Roman" w:hAnsi="Times New Roman" w:cs="Times New Roman"/>
                <w:color w:val="00B050"/>
                <w:sz w:val="24"/>
                <w:szCs w:val="24"/>
              </w:rPr>
              <w:t>Kisgyermekek napközbeni ellátását nyújtók</w:t>
            </w:r>
          </w:p>
        </w:tc>
        <w:tc>
          <w:tcPr>
            <w:tcW w:w="1992" w:type="dxa"/>
          </w:tcPr>
          <w:p w:rsidR="00A52FB0" w:rsidRPr="00674A66" w:rsidRDefault="00AF1165" w:rsidP="004358D6">
            <w:pPr>
              <w:jc w:val="center"/>
              <w:rPr>
                <w:rFonts w:ascii="Times New Roman" w:hAnsi="Times New Roman" w:cs="Times New Roman"/>
                <w:color w:val="00B050"/>
                <w:sz w:val="24"/>
                <w:szCs w:val="24"/>
              </w:rPr>
            </w:pPr>
            <w:r w:rsidRPr="00674A66">
              <w:rPr>
                <w:rFonts w:ascii="Times New Roman" w:hAnsi="Times New Roman" w:cs="Times New Roman"/>
                <w:color w:val="00B050"/>
                <w:sz w:val="24"/>
                <w:szCs w:val="24"/>
              </w:rPr>
              <w:t>-</w:t>
            </w:r>
          </w:p>
        </w:tc>
      </w:tr>
      <w:tr w:rsidR="00674A66" w:rsidRPr="00674A66" w:rsidTr="004358D6">
        <w:trPr>
          <w:jc w:val="center"/>
        </w:trPr>
        <w:tc>
          <w:tcPr>
            <w:tcW w:w="2694" w:type="dxa"/>
          </w:tcPr>
          <w:p w:rsidR="00A52FB0" w:rsidRPr="00674A66" w:rsidRDefault="00A52FB0" w:rsidP="004358D6">
            <w:pPr>
              <w:jc w:val="both"/>
              <w:rPr>
                <w:rFonts w:ascii="Times New Roman" w:hAnsi="Times New Roman" w:cs="Times New Roman"/>
                <w:color w:val="00B050"/>
                <w:sz w:val="24"/>
                <w:szCs w:val="24"/>
              </w:rPr>
            </w:pPr>
            <w:r w:rsidRPr="00674A66">
              <w:rPr>
                <w:rFonts w:ascii="Times New Roman" w:hAnsi="Times New Roman" w:cs="Times New Roman"/>
                <w:color w:val="00B050"/>
                <w:sz w:val="24"/>
                <w:szCs w:val="24"/>
              </w:rPr>
              <w:t>Átmeneti gondozást biztosítók</w:t>
            </w:r>
          </w:p>
        </w:tc>
        <w:tc>
          <w:tcPr>
            <w:tcW w:w="1992" w:type="dxa"/>
          </w:tcPr>
          <w:p w:rsidR="00A52FB0" w:rsidRPr="00674A66" w:rsidRDefault="00AF1165" w:rsidP="004358D6">
            <w:pPr>
              <w:jc w:val="center"/>
              <w:rPr>
                <w:rFonts w:ascii="Times New Roman" w:hAnsi="Times New Roman" w:cs="Times New Roman"/>
                <w:color w:val="00B050"/>
                <w:sz w:val="24"/>
                <w:szCs w:val="24"/>
              </w:rPr>
            </w:pPr>
            <w:r w:rsidRPr="00674A66">
              <w:rPr>
                <w:rFonts w:ascii="Times New Roman" w:hAnsi="Times New Roman" w:cs="Times New Roman"/>
                <w:color w:val="00B050"/>
                <w:sz w:val="24"/>
                <w:szCs w:val="24"/>
              </w:rPr>
              <w:t>-</w:t>
            </w:r>
          </w:p>
        </w:tc>
      </w:tr>
      <w:tr w:rsidR="00674A66" w:rsidRPr="00674A66" w:rsidTr="004358D6">
        <w:trPr>
          <w:jc w:val="center"/>
        </w:trPr>
        <w:tc>
          <w:tcPr>
            <w:tcW w:w="2694" w:type="dxa"/>
          </w:tcPr>
          <w:p w:rsidR="00A52FB0" w:rsidRPr="00674A66" w:rsidRDefault="00A52FB0" w:rsidP="004358D6">
            <w:pPr>
              <w:jc w:val="both"/>
              <w:rPr>
                <w:rFonts w:ascii="Times New Roman" w:hAnsi="Times New Roman" w:cs="Times New Roman"/>
                <w:color w:val="00B050"/>
                <w:sz w:val="24"/>
                <w:szCs w:val="24"/>
              </w:rPr>
            </w:pPr>
            <w:r w:rsidRPr="00674A66">
              <w:rPr>
                <w:rFonts w:ascii="Times New Roman" w:hAnsi="Times New Roman" w:cs="Times New Roman"/>
                <w:color w:val="00B050"/>
                <w:sz w:val="24"/>
                <w:szCs w:val="24"/>
              </w:rPr>
              <w:t>Köznevelési intézmény</w:t>
            </w:r>
          </w:p>
        </w:tc>
        <w:tc>
          <w:tcPr>
            <w:tcW w:w="1992" w:type="dxa"/>
          </w:tcPr>
          <w:p w:rsidR="00A52FB0" w:rsidRPr="00674A66" w:rsidRDefault="00A52FB0" w:rsidP="004358D6">
            <w:pPr>
              <w:jc w:val="center"/>
              <w:rPr>
                <w:rFonts w:ascii="Times New Roman" w:hAnsi="Times New Roman" w:cs="Times New Roman"/>
                <w:color w:val="00B050"/>
                <w:sz w:val="24"/>
                <w:szCs w:val="24"/>
              </w:rPr>
            </w:pPr>
            <w:r w:rsidRPr="00674A66">
              <w:rPr>
                <w:rFonts w:ascii="Times New Roman" w:hAnsi="Times New Roman" w:cs="Times New Roman"/>
                <w:color w:val="00B050"/>
                <w:sz w:val="24"/>
                <w:szCs w:val="24"/>
              </w:rPr>
              <w:t>48</w:t>
            </w:r>
          </w:p>
        </w:tc>
      </w:tr>
      <w:tr w:rsidR="00674A66" w:rsidRPr="00674A66" w:rsidTr="004358D6">
        <w:trPr>
          <w:jc w:val="center"/>
        </w:trPr>
        <w:tc>
          <w:tcPr>
            <w:tcW w:w="2694" w:type="dxa"/>
          </w:tcPr>
          <w:p w:rsidR="00A52FB0" w:rsidRPr="00674A66" w:rsidRDefault="00A52FB0" w:rsidP="004358D6">
            <w:pPr>
              <w:jc w:val="both"/>
              <w:rPr>
                <w:rFonts w:ascii="Times New Roman" w:hAnsi="Times New Roman" w:cs="Times New Roman"/>
                <w:color w:val="00B050"/>
                <w:sz w:val="24"/>
                <w:szCs w:val="24"/>
              </w:rPr>
            </w:pPr>
            <w:r w:rsidRPr="00674A66">
              <w:rPr>
                <w:rFonts w:ascii="Times New Roman" w:hAnsi="Times New Roman" w:cs="Times New Roman"/>
                <w:color w:val="00B050"/>
                <w:sz w:val="24"/>
                <w:szCs w:val="24"/>
              </w:rPr>
              <w:t>Rendőrség</w:t>
            </w:r>
          </w:p>
        </w:tc>
        <w:tc>
          <w:tcPr>
            <w:tcW w:w="1992" w:type="dxa"/>
          </w:tcPr>
          <w:p w:rsidR="00A52FB0" w:rsidRPr="00674A66" w:rsidRDefault="00AF1165" w:rsidP="004358D6">
            <w:pPr>
              <w:jc w:val="center"/>
              <w:rPr>
                <w:rFonts w:ascii="Times New Roman" w:hAnsi="Times New Roman" w:cs="Times New Roman"/>
                <w:color w:val="00B050"/>
                <w:sz w:val="24"/>
                <w:szCs w:val="24"/>
              </w:rPr>
            </w:pPr>
            <w:r w:rsidRPr="00674A66">
              <w:rPr>
                <w:rFonts w:ascii="Times New Roman" w:hAnsi="Times New Roman" w:cs="Times New Roman"/>
                <w:color w:val="00B050"/>
                <w:sz w:val="24"/>
                <w:szCs w:val="24"/>
              </w:rPr>
              <w:t>-</w:t>
            </w:r>
          </w:p>
        </w:tc>
      </w:tr>
      <w:tr w:rsidR="00674A66" w:rsidRPr="00674A66" w:rsidTr="004358D6">
        <w:trPr>
          <w:jc w:val="center"/>
        </w:trPr>
        <w:tc>
          <w:tcPr>
            <w:tcW w:w="2694" w:type="dxa"/>
          </w:tcPr>
          <w:p w:rsidR="00A52FB0" w:rsidRPr="00674A66" w:rsidRDefault="00A52FB0" w:rsidP="004358D6">
            <w:pPr>
              <w:jc w:val="both"/>
              <w:rPr>
                <w:rFonts w:ascii="Times New Roman" w:hAnsi="Times New Roman" w:cs="Times New Roman"/>
                <w:color w:val="00B050"/>
                <w:sz w:val="24"/>
                <w:szCs w:val="24"/>
              </w:rPr>
            </w:pPr>
            <w:r w:rsidRPr="00674A66">
              <w:rPr>
                <w:rFonts w:ascii="Times New Roman" w:hAnsi="Times New Roman" w:cs="Times New Roman"/>
                <w:color w:val="00B050"/>
                <w:sz w:val="24"/>
                <w:szCs w:val="24"/>
              </w:rPr>
              <w:t>Ügyészség, bíróság</w:t>
            </w:r>
          </w:p>
        </w:tc>
        <w:tc>
          <w:tcPr>
            <w:tcW w:w="1992" w:type="dxa"/>
          </w:tcPr>
          <w:p w:rsidR="00A52FB0" w:rsidRPr="00674A66" w:rsidRDefault="00A52FB0" w:rsidP="004358D6">
            <w:pPr>
              <w:jc w:val="center"/>
              <w:rPr>
                <w:rFonts w:ascii="Times New Roman" w:hAnsi="Times New Roman" w:cs="Times New Roman"/>
                <w:color w:val="00B050"/>
                <w:sz w:val="24"/>
                <w:szCs w:val="24"/>
              </w:rPr>
            </w:pPr>
            <w:r w:rsidRPr="00674A66">
              <w:rPr>
                <w:rFonts w:ascii="Times New Roman" w:hAnsi="Times New Roman" w:cs="Times New Roman"/>
                <w:color w:val="00B050"/>
                <w:sz w:val="24"/>
                <w:szCs w:val="24"/>
              </w:rPr>
              <w:t>1</w:t>
            </w:r>
          </w:p>
        </w:tc>
      </w:tr>
      <w:tr w:rsidR="00674A66" w:rsidRPr="00674A66" w:rsidTr="004358D6">
        <w:trPr>
          <w:jc w:val="center"/>
        </w:trPr>
        <w:tc>
          <w:tcPr>
            <w:tcW w:w="2694" w:type="dxa"/>
          </w:tcPr>
          <w:p w:rsidR="00A52FB0" w:rsidRPr="00674A66" w:rsidRDefault="00A52FB0" w:rsidP="004358D6">
            <w:pPr>
              <w:jc w:val="both"/>
              <w:rPr>
                <w:rFonts w:ascii="Times New Roman" w:hAnsi="Times New Roman" w:cs="Times New Roman"/>
                <w:color w:val="00B050"/>
                <w:sz w:val="24"/>
                <w:szCs w:val="24"/>
              </w:rPr>
            </w:pPr>
            <w:r w:rsidRPr="00674A66">
              <w:rPr>
                <w:rFonts w:ascii="Times New Roman" w:hAnsi="Times New Roman" w:cs="Times New Roman"/>
                <w:color w:val="00B050"/>
                <w:sz w:val="24"/>
                <w:szCs w:val="24"/>
              </w:rPr>
              <w:t>Egyesület, alapítvány, egyházi jogi személy</w:t>
            </w:r>
          </w:p>
        </w:tc>
        <w:tc>
          <w:tcPr>
            <w:tcW w:w="1992" w:type="dxa"/>
          </w:tcPr>
          <w:p w:rsidR="00A52FB0" w:rsidRPr="00674A66" w:rsidRDefault="00A52FB0" w:rsidP="004358D6">
            <w:pPr>
              <w:jc w:val="center"/>
              <w:rPr>
                <w:rFonts w:ascii="Times New Roman" w:hAnsi="Times New Roman" w:cs="Times New Roman"/>
                <w:color w:val="00B050"/>
                <w:sz w:val="24"/>
                <w:szCs w:val="24"/>
              </w:rPr>
            </w:pPr>
            <w:r w:rsidRPr="00674A66">
              <w:rPr>
                <w:rFonts w:ascii="Times New Roman" w:hAnsi="Times New Roman" w:cs="Times New Roman"/>
                <w:color w:val="00B050"/>
                <w:sz w:val="24"/>
                <w:szCs w:val="24"/>
              </w:rPr>
              <w:t>1</w:t>
            </w:r>
          </w:p>
        </w:tc>
      </w:tr>
      <w:tr w:rsidR="00674A66" w:rsidRPr="00674A66" w:rsidTr="004358D6">
        <w:trPr>
          <w:jc w:val="center"/>
        </w:trPr>
        <w:tc>
          <w:tcPr>
            <w:tcW w:w="2694" w:type="dxa"/>
          </w:tcPr>
          <w:p w:rsidR="00A52FB0" w:rsidRPr="00674A66" w:rsidRDefault="00A52FB0" w:rsidP="004358D6">
            <w:pPr>
              <w:jc w:val="both"/>
              <w:rPr>
                <w:rFonts w:ascii="Times New Roman" w:hAnsi="Times New Roman" w:cs="Times New Roman"/>
                <w:color w:val="00B050"/>
                <w:sz w:val="24"/>
                <w:szCs w:val="24"/>
              </w:rPr>
            </w:pPr>
            <w:r w:rsidRPr="00674A66">
              <w:rPr>
                <w:rFonts w:ascii="Times New Roman" w:hAnsi="Times New Roman" w:cs="Times New Roman"/>
                <w:color w:val="00B050"/>
                <w:sz w:val="24"/>
                <w:szCs w:val="24"/>
              </w:rPr>
              <w:t>Országos Kríziskezelő és Információs Telefonszolgálat</w:t>
            </w:r>
          </w:p>
        </w:tc>
        <w:tc>
          <w:tcPr>
            <w:tcW w:w="1992" w:type="dxa"/>
          </w:tcPr>
          <w:p w:rsidR="00A52FB0" w:rsidRPr="00674A66" w:rsidRDefault="00A52FB0" w:rsidP="004358D6">
            <w:pPr>
              <w:jc w:val="center"/>
              <w:rPr>
                <w:rFonts w:ascii="Times New Roman" w:hAnsi="Times New Roman" w:cs="Times New Roman"/>
                <w:color w:val="00B050"/>
                <w:sz w:val="24"/>
                <w:szCs w:val="24"/>
              </w:rPr>
            </w:pPr>
            <w:r w:rsidRPr="00674A66">
              <w:rPr>
                <w:rFonts w:ascii="Times New Roman" w:hAnsi="Times New Roman" w:cs="Times New Roman"/>
                <w:color w:val="00B050"/>
                <w:sz w:val="24"/>
                <w:szCs w:val="24"/>
              </w:rPr>
              <w:t>1</w:t>
            </w:r>
          </w:p>
        </w:tc>
      </w:tr>
      <w:tr w:rsidR="00674A66" w:rsidRPr="00674A66" w:rsidTr="004358D6">
        <w:trPr>
          <w:jc w:val="center"/>
        </w:trPr>
        <w:tc>
          <w:tcPr>
            <w:tcW w:w="2694" w:type="dxa"/>
          </w:tcPr>
          <w:p w:rsidR="00A52FB0" w:rsidRPr="00674A66" w:rsidRDefault="00A52FB0" w:rsidP="004358D6">
            <w:pPr>
              <w:jc w:val="both"/>
              <w:rPr>
                <w:rFonts w:ascii="Times New Roman" w:hAnsi="Times New Roman" w:cs="Times New Roman"/>
                <w:color w:val="00B050"/>
                <w:sz w:val="24"/>
                <w:szCs w:val="24"/>
              </w:rPr>
            </w:pPr>
            <w:r w:rsidRPr="00674A66">
              <w:rPr>
                <w:rFonts w:ascii="Times New Roman" w:hAnsi="Times New Roman" w:cs="Times New Roman"/>
                <w:color w:val="00B050"/>
                <w:sz w:val="24"/>
                <w:szCs w:val="24"/>
              </w:rPr>
              <w:t>Pártfogó felügyelői szolgálat</w:t>
            </w:r>
          </w:p>
        </w:tc>
        <w:tc>
          <w:tcPr>
            <w:tcW w:w="1992" w:type="dxa"/>
          </w:tcPr>
          <w:p w:rsidR="00A52FB0" w:rsidRPr="00674A66" w:rsidRDefault="00AF1165" w:rsidP="00AF1165">
            <w:pPr>
              <w:jc w:val="center"/>
              <w:rPr>
                <w:rFonts w:ascii="Times New Roman" w:hAnsi="Times New Roman" w:cs="Times New Roman"/>
                <w:color w:val="00B050"/>
                <w:sz w:val="24"/>
                <w:szCs w:val="24"/>
              </w:rPr>
            </w:pPr>
            <w:r w:rsidRPr="00674A66">
              <w:rPr>
                <w:rFonts w:ascii="Times New Roman" w:hAnsi="Times New Roman" w:cs="Times New Roman"/>
                <w:color w:val="00B050"/>
                <w:sz w:val="24"/>
                <w:szCs w:val="24"/>
              </w:rPr>
              <w:t>-</w:t>
            </w:r>
          </w:p>
        </w:tc>
      </w:tr>
      <w:tr w:rsidR="00674A66" w:rsidRPr="00674A66" w:rsidTr="004358D6">
        <w:trPr>
          <w:jc w:val="center"/>
        </w:trPr>
        <w:tc>
          <w:tcPr>
            <w:tcW w:w="2694" w:type="dxa"/>
          </w:tcPr>
          <w:p w:rsidR="00A52FB0" w:rsidRPr="00674A66" w:rsidRDefault="00A52FB0" w:rsidP="004358D6">
            <w:pPr>
              <w:jc w:val="both"/>
              <w:rPr>
                <w:rFonts w:ascii="Times New Roman" w:hAnsi="Times New Roman" w:cs="Times New Roman"/>
                <w:color w:val="00B050"/>
                <w:sz w:val="24"/>
                <w:szCs w:val="24"/>
              </w:rPr>
            </w:pPr>
            <w:r w:rsidRPr="00674A66">
              <w:rPr>
                <w:rFonts w:ascii="Times New Roman" w:hAnsi="Times New Roman" w:cs="Times New Roman"/>
                <w:color w:val="00B050"/>
                <w:sz w:val="24"/>
                <w:szCs w:val="24"/>
              </w:rPr>
              <w:t>Állampolgár, gyermek és felnőtt érdekeit képviselő társadalmi szervezet</w:t>
            </w:r>
          </w:p>
        </w:tc>
        <w:tc>
          <w:tcPr>
            <w:tcW w:w="1992" w:type="dxa"/>
          </w:tcPr>
          <w:p w:rsidR="00A52FB0" w:rsidRPr="00674A66" w:rsidRDefault="00A52FB0" w:rsidP="004358D6">
            <w:pPr>
              <w:jc w:val="center"/>
              <w:rPr>
                <w:rFonts w:ascii="Times New Roman" w:hAnsi="Times New Roman" w:cs="Times New Roman"/>
                <w:color w:val="00B050"/>
                <w:sz w:val="24"/>
                <w:szCs w:val="24"/>
              </w:rPr>
            </w:pPr>
            <w:r w:rsidRPr="00674A66">
              <w:rPr>
                <w:rFonts w:ascii="Times New Roman" w:hAnsi="Times New Roman" w:cs="Times New Roman"/>
                <w:color w:val="00B050"/>
                <w:sz w:val="24"/>
                <w:szCs w:val="24"/>
              </w:rPr>
              <w:t>3</w:t>
            </w:r>
          </w:p>
        </w:tc>
      </w:tr>
      <w:tr w:rsidR="00674A66" w:rsidRPr="00674A66" w:rsidTr="004358D6">
        <w:trPr>
          <w:jc w:val="center"/>
        </w:trPr>
        <w:tc>
          <w:tcPr>
            <w:tcW w:w="2694" w:type="dxa"/>
          </w:tcPr>
          <w:p w:rsidR="00A52FB0" w:rsidRPr="00674A66" w:rsidRDefault="00A52FB0" w:rsidP="004358D6">
            <w:pPr>
              <w:jc w:val="both"/>
              <w:rPr>
                <w:rFonts w:ascii="Times New Roman" w:hAnsi="Times New Roman" w:cs="Times New Roman"/>
                <w:color w:val="00B050"/>
                <w:sz w:val="24"/>
                <w:szCs w:val="24"/>
              </w:rPr>
            </w:pPr>
            <w:r w:rsidRPr="00674A66">
              <w:rPr>
                <w:rFonts w:ascii="Times New Roman" w:hAnsi="Times New Roman" w:cs="Times New Roman"/>
                <w:color w:val="00B050"/>
                <w:sz w:val="24"/>
                <w:szCs w:val="24"/>
              </w:rPr>
              <w:t>Önkormányzat, jegyző</w:t>
            </w:r>
          </w:p>
        </w:tc>
        <w:tc>
          <w:tcPr>
            <w:tcW w:w="1992" w:type="dxa"/>
          </w:tcPr>
          <w:p w:rsidR="00A52FB0" w:rsidRPr="00674A66" w:rsidRDefault="00A52FB0" w:rsidP="004358D6">
            <w:pPr>
              <w:jc w:val="center"/>
              <w:rPr>
                <w:rFonts w:ascii="Times New Roman" w:hAnsi="Times New Roman" w:cs="Times New Roman"/>
                <w:color w:val="00B050"/>
                <w:sz w:val="24"/>
                <w:szCs w:val="24"/>
              </w:rPr>
            </w:pPr>
            <w:r w:rsidRPr="00674A66">
              <w:rPr>
                <w:rFonts w:ascii="Times New Roman" w:hAnsi="Times New Roman" w:cs="Times New Roman"/>
                <w:color w:val="00B050"/>
                <w:sz w:val="24"/>
                <w:szCs w:val="24"/>
              </w:rPr>
              <w:t>5</w:t>
            </w:r>
          </w:p>
        </w:tc>
      </w:tr>
      <w:tr w:rsidR="00674A66" w:rsidRPr="00674A66" w:rsidTr="004358D6">
        <w:trPr>
          <w:jc w:val="center"/>
        </w:trPr>
        <w:tc>
          <w:tcPr>
            <w:tcW w:w="2694" w:type="dxa"/>
          </w:tcPr>
          <w:p w:rsidR="00A52FB0" w:rsidRPr="00674A66" w:rsidRDefault="00A52FB0" w:rsidP="004358D6">
            <w:pPr>
              <w:jc w:val="both"/>
              <w:rPr>
                <w:rFonts w:ascii="Times New Roman" w:hAnsi="Times New Roman" w:cs="Times New Roman"/>
                <w:color w:val="00B050"/>
                <w:sz w:val="24"/>
                <w:szCs w:val="24"/>
              </w:rPr>
            </w:pPr>
            <w:r w:rsidRPr="00674A66">
              <w:rPr>
                <w:rFonts w:ascii="Times New Roman" w:hAnsi="Times New Roman" w:cs="Times New Roman"/>
                <w:color w:val="00B050"/>
                <w:sz w:val="24"/>
                <w:szCs w:val="24"/>
              </w:rPr>
              <w:t>Állam fenntartói feladatainak ellátására a Kormány rendeletében kijelölt szerv</w:t>
            </w:r>
          </w:p>
        </w:tc>
        <w:tc>
          <w:tcPr>
            <w:tcW w:w="1992" w:type="dxa"/>
          </w:tcPr>
          <w:p w:rsidR="00A52FB0" w:rsidRPr="00674A66" w:rsidRDefault="00A52FB0" w:rsidP="004358D6">
            <w:pPr>
              <w:jc w:val="center"/>
              <w:rPr>
                <w:rFonts w:ascii="Times New Roman" w:hAnsi="Times New Roman" w:cs="Times New Roman"/>
                <w:color w:val="00B050"/>
                <w:sz w:val="24"/>
                <w:szCs w:val="24"/>
              </w:rPr>
            </w:pPr>
            <w:r w:rsidRPr="00674A66">
              <w:rPr>
                <w:rFonts w:ascii="Times New Roman" w:hAnsi="Times New Roman" w:cs="Times New Roman"/>
                <w:color w:val="00B050"/>
                <w:sz w:val="24"/>
                <w:szCs w:val="24"/>
              </w:rPr>
              <w:t>1</w:t>
            </w:r>
          </w:p>
        </w:tc>
      </w:tr>
      <w:tr w:rsidR="00674A66" w:rsidRPr="00674A66" w:rsidTr="004358D6">
        <w:trPr>
          <w:jc w:val="center"/>
        </w:trPr>
        <w:tc>
          <w:tcPr>
            <w:tcW w:w="2694" w:type="dxa"/>
          </w:tcPr>
          <w:p w:rsidR="00A52FB0" w:rsidRPr="00674A66" w:rsidRDefault="00A52FB0" w:rsidP="004358D6">
            <w:pPr>
              <w:jc w:val="both"/>
              <w:rPr>
                <w:rFonts w:ascii="Times New Roman" w:hAnsi="Times New Roman" w:cs="Times New Roman"/>
                <w:color w:val="00B050"/>
                <w:sz w:val="24"/>
                <w:szCs w:val="24"/>
              </w:rPr>
            </w:pPr>
            <w:r w:rsidRPr="00674A66">
              <w:rPr>
                <w:rFonts w:ascii="Times New Roman" w:hAnsi="Times New Roman" w:cs="Times New Roman"/>
                <w:color w:val="00B050"/>
                <w:sz w:val="24"/>
                <w:szCs w:val="24"/>
              </w:rPr>
              <w:t>Járási hivatal gyámhivatala</w:t>
            </w:r>
          </w:p>
        </w:tc>
        <w:tc>
          <w:tcPr>
            <w:tcW w:w="1992" w:type="dxa"/>
          </w:tcPr>
          <w:p w:rsidR="00A52FB0" w:rsidRPr="00674A66" w:rsidRDefault="00AF1165" w:rsidP="004358D6">
            <w:pPr>
              <w:jc w:val="center"/>
              <w:rPr>
                <w:rFonts w:ascii="Times New Roman" w:hAnsi="Times New Roman" w:cs="Times New Roman"/>
                <w:color w:val="00B050"/>
                <w:sz w:val="24"/>
                <w:szCs w:val="24"/>
              </w:rPr>
            </w:pPr>
            <w:r w:rsidRPr="00674A66">
              <w:rPr>
                <w:rFonts w:ascii="Times New Roman" w:hAnsi="Times New Roman" w:cs="Times New Roman"/>
                <w:color w:val="00B050"/>
                <w:sz w:val="24"/>
                <w:szCs w:val="24"/>
              </w:rPr>
              <w:t>-</w:t>
            </w:r>
          </w:p>
        </w:tc>
      </w:tr>
      <w:tr w:rsidR="00674A66" w:rsidRPr="00674A66" w:rsidTr="004358D6">
        <w:trPr>
          <w:jc w:val="center"/>
        </w:trPr>
        <w:tc>
          <w:tcPr>
            <w:tcW w:w="2694" w:type="dxa"/>
          </w:tcPr>
          <w:p w:rsidR="00A52FB0" w:rsidRPr="00674A66" w:rsidRDefault="00A52FB0" w:rsidP="004358D6">
            <w:pPr>
              <w:jc w:val="both"/>
              <w:rPr>
                <w:rFonts w:ascii="Times New Roman" w:hAnsi="Times New Roman" w:cs="Times New Roman"/>
                <w:color w:val="00B050"/>
                <w:sz w:val="24"/>
                <w:szCs w:val="24"/>
              </w:rPr>
            </w:pPr>
            <w:r w:rsidRPr="00674A66">
              <w:rPr>
                <w:rFonts w:ascii="Times New Roman" w:hAnsi="Times New Roman" w:cs="Times New Roman"/>
                <w:color w:val="00B050"/>
                <w:sz w:val="24"/>
                <w:szCs w:val="24"/>
              </w:rPr>
              <w:t>Összesen</w:t>
            </w:r>
          </w:p>
        </w:tc>
        <w:tc>
          <w:tcPr>
            <w:tcW w:w="1992" w:type="dxa"/>
          </w:tcPr>
          <w:p w:rsidR="00A52FB0" w:rsidRPr="00674A66" w:rsidRDefault="00A52FB0" w:rsidP="004358D6">
            <w:pPr>
              <w:jc w:val="center"/>
              <w:rPr>
                <w:rFonts w:ascii="Times New Roman" w:hAnsi="Times New Roman" w:cs="Times New Roman"/>
                <w:color w:val="00B050"/>
                <w:sz w:val="24"/>
                <w:szCs w:val="24"/>
              </w:rPr>
            </w:pPr>
            <w:r w:rsidRPr="00674A66">
              <w:rPr>
                <w:rFonts w:ascii="Times New Roman" w:hAnsi="Times New Roman" w:cs="Times New Roman"/>
                <w:color w:val="00B050"/>
                <w:sz w:val="24"/>
                <w:szCs w:val="24"/>
              </w:rPr>
              <w:t>89</w:t>
            </w:r>
          </w:p>
        </w:tc>
      </w:tr>
    </w:tbl>
    <w:p w:rsidR="003E3F03" w:rsidRDefault="003E3F03" w:rsidP="008E4C99">
      <w:pPr>
        <w:spacing w:after="0" w:line="360" w:lineRule="auto"/>
        <w:jc w:val="both"/>
        <w:rPr>
          <w:rFonts w:ascii="Times New Roman" w:hAnsi="Times New Roman" w:cs="Times New Roman"/>
          <w:b/>
          <w:color w:val="000000" w:themeColor="text1"/>
          <w:sz w:val="24"/>
          <w:szCs w:val="24"/>
        </w:rPr>
      </w:pPr>
    </w:p>
    <w:p w:rsidR="006B1FEF" w:rsidRDefault="006B1FEF" w:rsidP="008E4C99">
      <w:pPr>
        <w:spacing w:after="0" w:line="360" w:lineRule="auto"/>
        <w:jc w:val="both"/>
        <w:rPr>
          <w:rFonts w:ascii="Times New Roman" w:hAnsi="Times New Roman" w:cs="Times New Roman"/>
          <w:b/>
          <w:color w:val="000000" w:themeColor="text1"/>
          <w:sz w:val="24"/>
          <w:szCs w:val="24"/>
        </w:rPr>
      </w:pPr>
    </w:p>
    <w:p w:rsidR="006B1FEF" w:rsidRDefault="006B1FEF" w:rsidP="008E4C99">
      <w:pPr>
        <w:spacing w:after="0" w:line="360" w:lineRule="auto"/>
        <w:jc w:val="both"/>
        <w:rPr>
          <w:rFonts w:ascii="Times New Roman" w:hAnsi="Times New Roman" w:cs="Times New Roman"/>
          <w:b/>
          <w:color w:val="000000" w:themeColor="text1"/>
          <w:sz w:val="24"/>
          <w:szCs w:val="24"/>
        </w:rPr>
      </w:pPr>
    </w:p>
    <w:p w:rsidR="006B1FEF" w:rsidRDefault="006B1FEF" w:rsidP="008E4C99">
      <w:pPr>
        <w:spacing w:after="0" w:line="360" w:lineRule="auto"/>
        <w:jc w:val="both"/>
        <w:rPr>
          <w:rFonts w:ascii="Times New Roman" w:hAnsi="Times New Roman" w:cs="Times New Roman"/>
          <w:b/>
          <w:color w:val="000000" w:themeColor="text1"/>
          <w:sz w:val="24"/>
          <w:szCs w:val="24"/>
        </w:rPr>
      </w:pPr>
    </w:p>
    <w:p w:rsidR="006B1FEF" w:rsidRDefault="006B1FEF" w:rsidP="008E4C99">
      <w:pPr>
        <w:spacing w:after="0" w:line="360" w:lineRule="auto"/>
        <w:jc w:val="both"/>
        <w:rPr>
          <w:rFonts w:ascii="Times New Roman" w:hAnsi="Times New Roman" w:cs="Times New Roman"/>
          <w:b/>
          <w:color w:val="000000" w:themeColor="text1"/>
          <w:sz w:val="24"/>
          <w:szCs w:val="24"/>
        </w:rPr>
      </w:pPr>
    </w:p>
    <w:p w:rsidR="00001043" w:rsidRPr="005A026D" w:rsidRDefault="00001043" w:rsidP="008E4C99">
      <w:pPr>
        <w:spacing w:after="0" w:line="360" w:lineRule="auto"/>
        <w:jc w:val="both"/>
        <w:rPr>
          <w:rFonts w:ascii="Times New Roman" w:hAnsi="Times New Roman" w:cs="Times New Roman"/>
          <w:color w:val="000000" w:themeColor="text1"/>
          <w:sz w:val="24"/>
          <w:szCs w:val="24"/>
        </w:rPr>
      </w:pPr>
      <w:r w:rsidRPr="005A026D">
        <w:rPr>
          <w:rFonts w:ascii="Times New Roman" w:hAnsi="Times New Roman" w:cs="Times New Roman"/>
          <w:b/>
          <w:color w:val="000000" w:themeColor="text1"/>
          <w:sz w:val="24"/>
          <w:szCs w:val="24"/>
        </w:rPr>
        <w:t>Gyermekjóléti alapellátásban részesülők száma</w:t>
      </w:r>
      <w:r w:rsidR="0067093E" w:rsidRPr="005A026D">
        <w:rPr>
          <w:rFonts w:ascii="Times New Roman" w:hAnsi="Times New Roman" w:cs="Times New Roman"/>
          <w:b/>
          <w:color w:val="000000" w:themeColor="text1"/>
          <w:sz w:val="24"/>
          <w:szCs w:val="24"/>
        </w:rPr>
        <w:t>:</w:t>
      </w:r>
    </w:p>
    <w:tbl>
      <w:tblPr>
        <w:tblStyle w:val="Rcsostblzat"/>
        <w:tblW w:w="0" w:type="auto"/>
        <w:tblInd w:w="108" w:type="dxa"/>
        <w:tblLook w:val="04A0" w:firstRow="1" w:lastRow="0" w:firstColumn="1" w:lastColumn="0" w:noHBand="0" w:noVBand="1"/>
      </w:tblPr>
      <w:tblGrid>
        <w:gridCol w:w="1536"/>
        <w:gridCol w:w="2376"/>
        <w:gridCol w:w="1431"/>
        <w:gridCol w:w="1933"/>
      </w:tblGrid>
      <w:tr w:rsidR="005A026D" w:rsidRPr="005A026D" w:rsidTr="00CC638D">
        <w:trPr>
          <w:trHeight w:val="1664"/>
        </w:trPr>
        <w:tc>
          <w:tcPr>
            <w:tcW w:w="1536" w:type="dxa"/>
            <w:vAlign w:val="center"/>
          </w:tcPr>
          <w:p w:rsidR="005A026D" w:rsidRPr="005A026D" w:rsidRDefault="005A026D" w:rsidP="00A87FBC">
            <w:pPr>
              <w:spacing w:after="120" w:line="360" w:lineRule="auto"/>
              <w:jc w:val="center"/>
              <w:rPr>
                <w:rFonts w:ascii="Times New Roman" w:hAnsi="Times New Roman" w:cs="Times New Roman"/>
                <w:b/>
                <w:color w:val="000000" w:themeColor="text1"/>
                <w:sz w:val="24"/>
                <w:szCs w:val="24"/>
              </w:rPr>
            </w:pPr>
            <w:r w:rsidRPr="005A026D">
              <w:rPr>
                <w:rFonts w:ascii="Times New Roman" w:hAnsi="Times New Roman" w:cs="Times New Roman"/>
                <w:b/>
                <w:color w:val="000000" w:themeColor="text1"/>
                <w:sz w:val="24"/>
                <w:szCs w:val="24"/>
              </w:rPr>
              <w:t>Évszám</w:t>
            </w:r>
          </w:p>
        </w:tc>
        <w:tc>
          <w:tcPr>
            <w:tcW w:w="2376" w:type="dxa"/>
            <w:vAlign w:val="center"/>
          </w:tcPr>
          <w:p w:rsidR="005A026D" w:rsidRPr="005A026D" w:rsidRDefault="005A026D" w:rsidP="00A87FBC">
            <w:pPr>
              <w:spacing w:after="120" w:line="360" w:lineRule="auto"/>
              <w:jc w:val="center"/>
              <w:rPr>
                <w:rFonts w:ascii="Times New Roman" w:hAnsi="Times New Roman" w:cs="Times New Roman"/>
                <w:b/>
                <w:color w:val="000000" w:themeColor="text1"/>
                <w:sz w:val="24"/>
                <w:szCs w:val="24"/>
              </w:rPr>
            </w:pPr>
            <w:r w:rsidRPr="005A026D">
              <w:rPr>
                <w:rFonts w:ascii="Times New Roman" w:hAnsi="Times New Roman" w:cs="Times New Roman"/>
                <w:b/>
                <w:color w:val="000000" w:themeColor="text1"/>
                <w:sz w:val="24"/>
                <w:szCs w:val="24"/>
              </w:rPr>
              <w:t>Gyermekjóléti alapellátásban részesülők száma (fő)</w:t>
            </w:r>
          </w:p>
        </w:tc>
        <w:tc>
          <w:tcPr>
            <w:tcW w:w="1431" w:type="dxa"/>
            <w:vAlign w:val="center"/>
          </w:tcPr>
          <w:p w:rsidR="005A026D" w:rsidRPr="005A026D" w:rsidRDefault="005A026D" w:rsidP="00A87FBC">
            <w:pPr>
              <w:spacing w:after="120" w:line="360" w:lineRule="auto"/>
              <w:jc w:val="center"/>
              <w:rPr>
                <w:rFonts w:ascii="Times New Roman" w:hAnsi="Times New Roman" w:cs="Times New Roman"/>
                <w:b/>
                <w:color w:val="000000" w:themeColor="text1"/>
                <w:sz w:val="24"/>
                <w:szCs w:val="24"/>
              </w:rPr>
            </w:pPr>
            <w:r w:rsidRPr="005A026D">
              <w:rPr>
                <w:rFonts w:ascii="Times New Roman" w:hAnsi="Times New Roman" w:cs="Times New Roman"/>
                <w:b/>
                <w:color w:val="000000" w:themeColor="text1"/>
                <w:sz w:val="24"/>
                <w:szCs w:val="24"/>
              </w:rPr>
              <w:t>Ebből védelembe vett (fő)</w:t>
            </w:r>
          </w:p>
        </w:tc>
        <w:tc>
          <w:tcPr>
            <w:tcW w:w="1933" w:type="dxa"/>
            <w:vAlign w:val="center"/>
          </w:tcPr>
          <w:p w:rsidR="005A026D" w:rsidRPr="005A026D" w:rsidRDefault="005A026D" w:rsidP="00A87FBC">
            <w:pPr>
              <w:spacing w:after="120" w:line="360" w:lineRule="auto"/>
              <w:jc w:val="center"/>
              <w:rPr>
                <w:rFonts w:ascii="Times New Roman" w:hAnsi="Times New Roman" w:cs="Times New Roman"/>
                <w:b/>
                <w:color w:val="000000" w:themeColor="text1"/>
                <w:sz w:val="24"/>
                <w:szCs w:val="24"/>
              </w:rPr>
            </w:pPr>
            <w:r w:rsidRPr="005A026D">
              <w:rPr>
                <w:rFonts w:ascii="Times New Roman" w:hAnsi="Times New Roman" w:cs="Times New Roman"/>
                <w:b/>
                <w:color w:val="000000" w:themeColor="text1"/>
                <w:sz w:val="24"/>
                <w:szCs w:val="24"/>
              </w:rPr>
              <w:t>Ebből ideiglenes hatállyal elhelyezett (fő)</w:t>
            </w:r>
          </w:p>
        </w:tc>
      </w:tr>
      <w:tr w:rsidR="005A026D" w:rsidRPr="005A026D" w:rsidTr="00CC638D">
        <w:tc>
          <w:tcPr>
            <w:tcW w:w="1536" w:type="dxa"/>
            <w:vAlign w:val="center"/>
          </w:tcPr>
          <w:p w:rsidR="005A026D" w:rsidRPr="005A026D" w:rsidRDefault="005A026D" w:rsidP="00A87FBC">
            <w:pPr>
              <w:spacing w:after="120" w:line="360" w:lineRule="auto"/>
              <w:jc w:val="center"/>
              <w:rPr>
                <w:rFonts w:ascii="Times New Roman" w:hAnsi="Times New Roman" w:cs="Times New Roman"/>
                <w:b/>
                <w:color w:val="000000" w:themeColor="text1"/>
                <w:sz w:val="24"/>
                <w:szCs w:val="24"/>
              </w:rPr>
            </w:pPr>
            <w:r w:rsidRPr="005A026D">
              <w:rPr>
                <w:rFonts w:ascii="Times New Roman" w:hAnsi="Times New Roman" w:cs="Times New Roman"/>
                <w:b/>
                <w:color w:val="000000" w:themeColor="text1"/>
                <w:sz w:val="24"/>
                <w:szCs w:val="24"/>
              </w:rPr>
              <w:t>2019.</w:t>
            </w:r>
          </w:p>
        </w:tc>
        <w:tc>
          <w:tcPr>
            <w:tcW w:w="2376" w:type="dxa"/>
            <w:vAlign w:val="center"/>
          </w:tcPr>
          <w:p w:rsidR="005A026D" w:rsidRPr="005A026D" w:rsidRDefault="005A026D" w:rsidP="00A87FBC">
            <w:pPr>
              <w:spacing w:after="120" w:line="360" w:lineRule="auto"/>
              <w:jc w:val="center"/>
              <w:rPr>
                <w:rFonts w:ascii="Times New Roman" w:hAnsi="Times New Roman" w:cs="Times New Roman"/>
                <w:color w:val="000000" w:themeColor="text1"/>
                <w:sz w:val="24"/>
                <w:szCs w:val="24"/>
              </w:rPr>
            </w:pPr>
            <w:r w:rsidRPr="005A026D">
              <w:rPr>
                <w:rFonts w:ascii="Times New Roman" w:hAnsi="Times New Roman" w:cs="Times New Roman"/>
                <w:color w:val="000000" w:themeColor="text1"/>
                <w:sz w:val="24"/>
                <w:szCs w:val="24"/>
              </w:rPr>
              <w:t>334</w:t>
            </w:r>
          </w:p>
        </w:tc>
        <w:tc>
          <w:tcPr>
            <w:tcW w:w="1431" w:type="dxa"/>
            <w:vAlign w:val="center"/>
          </w:tcPr>
          <w:p w:rsidR="005A026D" w:rsidRPr="005A026D" w:rsidRDefault="005A026D" w:rsidP="00A87FBC">
            <w:pPr>
              <w:spacing w:after="120" w:line="360" w:lineRule="auto"/>
              <w:jc w:val="center"/>
              <w:rPr>
                <w:rFonts w:ascii="Times New Roman" w:hAnsi="Times New Roman" w:cs="Times New Roman"/>
                <w:color w:val="000000" w:themeColor="text1"/>
                <w:sz w:val="24"/>
                <w:szCs w:val="24"/>
              </w:rPr>
            </w:pPr>
            <w:r w:rsidRPr="005A026D">
              <w:rPr>
                <w:rFonts w:ascii="Times New Roman" w:hAnsi="Times New Roman" w:cs="Times New Roman"/>
                <w:color w:val="000000" w:themeColor="text1"/>
                <w:sz w:val="24"/>
                <w:szCs w:val="24"/>
              </w:rPr>
              <w:t>23</w:t>
            </w:r>
          </w:p>
        </w:tc>
        <w:tc>
          <w:tcPr>
            <w:tcW w:w="1933" w:type="dxa"/>
            <w:vAlign w:val="center"/>
          </w:tcPr>
          <w:p w:rsidR="005A026D" w:rsidRPr="005A026D" w:rsidRDefault="005A026D" w:rsidP="00A87FBC">
            <w:pPr>
              <w:spacing w:after="120" w:line="360" w:lineRule="auto"/>
              <w:jc w:val="center"/>
              <w:rPr>
                <w:rFonts w:ascii="Times New Roman" w:hAnsi="Times New Roman" w:cs="Times New Roman"/>
                <w:color w:val="000000" w:themeColor="text1"/>
                <w:sz w:val="24"/>
                <w:szCs w:val="24"/>
              </w:rPr>
            </w:pPr>
            <w:r w:rsidRPr="005A026D">
              <w:rPr>
                <w:rFonts w:ascii="Times New Roman" w:hAnsi="Times New Roman" w:cs="Times New Roman"/>
                <w:color w:val="000000" w:themeColor="text1"/>
                <w:sz w:val="24"/>
                <w:szCs w:val="24"/>
              </w:rPr>
              <w:t>5</w:t>
            </w:r>
          </w:p>
        </w:tc>
      </w:tr>
      <w:tr w:rsidR="005A026D" w:rsidRPr="005A026D" w:rsidTr="00CC638D">
        <w:tc>
          <w:tcPr>
            <w:tcW w:w="1536" w:type="dxa"/>
            <w:vAlign w:val="center"/>
          </w:tcPr>
          <w:p w:rsidR="005A026D" w:rsidRPr="005A026D" w:rsidRDefault="005A026D" w:rsidP="00A87FBC">
            <w:pPr>
              <w:spacing w:after="120" w:line="360" w:lineRule="auto"/>
              <w:jc w:val="center"/>
              <w:rPr>
                <w:rFonts w:ascii="Times New Roman" w:hAnsi="Times New Roman" w:cs="Times New Roman"/>
                <w:b/>
                <w:color w:val="000000" w:themeColor="text1"/>
                <w:sz w:val="24"/>
                <w:szCs w:val="24"/>
              </w:rPr>
            </w:pPr>
            <w:r w:rsidRPr="005A026D">
              <w:rPr>
                <w:rFonts w:ascii="Times New Roman" w:hAnsi="Times New Roman" w:cs="Times New Roman"/>
                <w:b/>
                <w:color w:val="000000" w:themeColor="text1"/>
                <w:sz w:val="24"/>
                <w:szCs w:val="24"/>
              </w:rPr>
              <w:t>2020.</w:t>
            </w:r>
          </w:p>
        </w:tc>
        <w:tc>
          <w:tcPr>
            <w:tcW w:w="2376" w:type="dxa"/>
            <w:vAlign w:val="center"/>
          </w:tcPr>
          <w:p w:rsidR="005A026D" w:rsidRPr="005A026D" w:rsidRDefault="005A026D" w:rsidP="00A87FBC">
            <w:pPr>
              <w:spacing w:after="120" w:line="360" w:lineRule="auto"/>
              <w:jc w:val="center"/>
              <w:rPr>
                <w:rFonts w:ascii="Times New Roman" w:hAnsi="Times New Roman" w:cs="Times New Roman"/>
                <w:color w:val="000000" w:themeColor="text1"/>
                <w:sz w:val="24"/>
                <w:szCs w:val="24"/>
              </w:rPr>
            </w:pPr>
            <w:r w:rsidRPr="005A026D">
              <w:rPr>
                <w:rFonts w:ascii="Times New Roman" w:hAnsi="Times New Roman" w:cs="Times New Roman"/>
                <w:color w:val="000000" w:themeColor="text1"/>
                <w:sz w:val="24"/>
                <w:szCs w:val="24"/>
              </w:rPr>
              <w:t>302</w:t>
            </w:r>
          </w:p>
        </w:tc>
        <w:tc>
          <w:tcPr>
            <w:tcW w:w="1431" w:type="dxa"/>
            <w:vAlign w:val="center"/>
          </w:tcPr>
          <w:p w:rsidR="005A026D" w:rsidRPr="005A026D" w:rsidRDefault="005A026D" w:rsidP="00A87FBC">
            <w:pPr>
              <w:spacing w:after="120" w:line="360" w:lineRule="auto"/>
              <w:jc w:val="center"/>
              <w:rPr>
                <w:rFonts w:ascii="Times New Roman" w:hAnsi="Times New Roman" w:cs="Times New Roman"/>
                <w:color w:val="000000" w:themeColor="text1"/>
                <w:sz w:val="24"/>
                <w:szCs w:val="24"/>
              </w:rPr>
            </w:pPr>
            <w:r w:rsidRPr="005A026D">
              <w:rPr>
                <w:rFonts w:ascii="Times New Roman" w:hAnsi="Times New Roman" w:cs="Times New Roman"/>
                <w:color w:val="000000" w:themeColor="text1"/>
                <w:sz w:val="24"/>
                <w:szCs w:val="24"/>
              </w:rPr>
              <w:t>18</w:t>
            </w:r>
          </w:p>
        </w:tc>
        <w:tc>
          <w:tcPr>
            <w:tcW w:w="1933" w:type="dxa"/>
            <w:vAlign w:val="center"/>
          </w:tcPr>
          <w:p w:rsidR="005A026D" w:rsidRPr="005A026D" w:rsidRDefault="005A026D" w:rsidP="00A87FBC">
            <w:pPr>
              <w:spacing w:after="120" w:line="360" w:lineRule="auto"/>
              <w:jc w:val="center"/>
              <w:rPr>
                <w:rFonts w:ascii="Times New Roman" w:hAnsi="Times New Roman" w:cs="Times New Roman"/>
                <w:color w:val="000000" w:themeColor="text1"/>
                <w:sz w:val="24"/>
                <w:szCs w:val="24"/>
              </w:rPr>
            </w:pPr>
            <w:r w:rsidRPr="005A026D">
              <w:rPr>
                <w:rFonts w:ascii="Times New Roman" w:hAnsi="Times New Roman" w:cs="Times New Roman"/>
                <w:color w:val="000000" w:themeColor="text1"/>
                <w:sz w:val="24"/>
                <w:szCs w:val="24"/>
              </w:rPr>
              <w:t>2</w:t>
            </w:r>
          </w:p>
        </w:tc>
      </w:tr>
      <w:tr w:rsidR="005A026D" w:rsidRPr="00C27604" w:rsidTr="00CC638D">
        <w:tc>
          <w:tcPr>
            <w:tcW w:w="1536" w:type="dxa"/>
            <w:vAlign w:val="center"/>
          </w:tcPr>
          <w:p w:rsidR="005A026D" w:rsidRPr="005A026D" w:rsidRDefault="005A026D" w:rsidP="00A87FBC">
            <w:pPr>
              <w:spacing w:after="120" w:line="360" w:lineRule="auto"/>
              <w:jc w:val="center"/>
              <w:rPr>
                <w:rFonts w:ascii="Times New Roman" w:hAnsi="Times New Roman" w:cs="Times New Roman"/>
                <w:b/>
                <w:color w:val="00B050"/>
                <w:sz w:val="24"/>
                <w:szCs w:val="24"/>
              </w:rPr>
            </w:pPr>
            <w:r w:rsidRPr="005A026D">
              <w:rPr>
                <w:rFonts w:ascii="Times New Roman" w:hAnsi="Times New Roman" w:cs="Times New Roman"/>
                <w:b/>
                <w:color w:val="00B050"/>
                <w:sz w:val="24"/>
                <w:szCs w:val="24"/>
              </w:rPr>
              <w:t>2021.</w:t>
            </w:r>
          </w:p>
        </w:tc>
        <w:tc>
          <w:tcPr>
            <w:tcW w:w="2376" w:type="dxa"/>
            <w:vAlign w:val="center"/>
          </w:tcPr>
          <w:p w:rsidR="005A026D" w:rsidRPr="005A026D" w:rsidRDefault="005A026D" w:rsidP="00A87FBC">
            <w:pPr>
              <w:spacing w:after="120" w:line="360" w:lineRule="auto"/>
              <w:jc w:val="center"/>
              <w:rPr>
                <w:rFonts w:ascii="Times New Roman" w:hAnsi="Times New Roman" w:cs="Times New Roman"/>
                <w:color w:val="00B050"/>
                <w:sz w:val="24"/>
                <w:szCs w:val="24"/>
              </w:rPr>
            </w:pPr>
            <w:r w:rsidRPr="005A026D">
              <w:rPr>
                <w:rFonts w:ascii="Times New Roman" w:hAnsi="Times New Roman" w:cs="Times New Roman"/>
                <w:color w:val="00B050"/>
                <w:sz w:val="24"/>
                <w:szCs w:val="24"/>
              </w:rPr>
              <w:t>362</w:t>
            </w:r>
          </w:p>
        </w:tc>
        <w:tc>
          <w:tcPr>
            <w:tcW w:w="1431" w:type="dxa"/>
            <w:vAlign w:val="center"/>
          </w:tcPr>
          <w:p w:rsidR="005A026D" w:rsidRPr="005A026D" w:rsidRDefault="005A026D" w:rsidP="00A87FBC">
            <w:pPr>
              <w:spacing w:after="120"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71</w:t>
            </w:r>
          </w:p>
        </w:tc>
        <w:tc>
          <w:tcPr>
            <w:tcW w:w="1933" w:type="dxa"/>
            <w:vAlign w:val="center"/>
          </w:tcPr>
          <w:p w:rsidR="005A026D" w:rsidRPr="005A026D" w:rsidRDefault="005A026D" w:rsidP="00A87FBC">
            <w:pPr>
              <w:spacing w:after="120"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7</w:t>
            </w:r>
          </w:p>
        </w:tc>
      </w:tr>
      <w:tr w:rsidR="005A026D" w:rsidRPr="00C27604" w:rsidTr="00CC638D">
        <w:tc>
          <w:tcPr>
            <w:tcW w:w="1536" w:type="dxa"/>
            <w:vAlign w:val="center"/>
          </w:tcPr>
          <w:p w:rsidR="005A026D" w:rsidRPr="005A026D" w:rsidRDefault="005A026D" w:rsidP="00A87FBC">
            <w:pPr>
              <w:spacing w:after="120" w:line="360" w:lineRule="auto"/>
              <w:jc w:val="center"/>
              <w:rPr>
                <w:rFonts w:ascii="Times New Roman" w:hAnsi="Times New Roman" w:cs="Times New Roman"/>
                <w:b/>
                <w:color w:val="00B050"/>
                <w:sz w:val="24"/>
                <w:szCs w:val="24"/>
              </w:rPr>
            </w:pPr>
            <w:r w:rsidRPr="005A026D">
              <w:rPr>
                <w:rFonts w:ascii="Times New Roman" w:hAnsi="Times New Roman" w:cs="Times New Roman"/>
                <w:b/>
                <w:color w:val="00B050"/>
                <w:sz w:val="24"/>
                <w:szCs w:val="24"/>
              </w:rPr>
              <w:t>2022.</w:t>
            </w:r>
          </w:p>
        </w:tc>
        <w:tc>
          <w:tcPr>
            <w:tcW w:w="2376" w:type="dxa"/>
            <w:vAlign w:val="center"/>
          </w:tcPr>
          <w:p w:rsidR="005A026D" w:rsidRPr="005A026D" w:rsidRDefault="005A026D" w:rsidP="00A87FBC">
            <w:pPr>
              <w:spacing w:after="120"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349</w:t>
            </w:r>
          </w:p>
        </w:tc>
        <w:tc>
          <w:tcPr>
            <w:tcW w:w="1431" w:type="dxa"/>
            <w:vAlign w:val="center"/>
          </w:tcPr>
          <w:p w:rsidR="005A026D" w:rsidRPr="005A026D" w:rsidRDefault="005A026D" w:rsidP="00A87FBC">
            <w:pPr>
              <w:spacing w:after="120"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66</w:t>
            </w:r>
          </w:p>
        </w:tc>
        <w:tc>
          <w:tcPr>
            <w:tcW w:w="1933" w:type="dxa"/>
            <w:vAlign w:val="center"/>
          </w:tcPr>
          <w:p w:rsidR="005A026D" w:rsidRPr="005A026D" w:rsidRDefault="005A026D" w:rsidP="00A87FBC">
            <w:pPr>
              <w:spacing w:after="120"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4</w:t>
            </w:r>
          </w:p>
        </w:tc>
      </w:tr>
    </w:tbl>
    <w:p w:rsidR="00001043" w:rsidRPr="00C3241F" w:rsidRDefault="00001043" w:rsidP="00561C2D">
      <w:pPr>
        <w:spacing w:before="120" w:after="120" w:line="360" w:lineRule="auto"/>
        <w:jc w:val="both"/>
        <w:rPr>
          <w:rFonts w:ascii="Times New Roman" w:hAnsi="Times New Roman" w:cs="Times New Roman"/>
          <w:b/>
          <w:color w:val="000000" w:themeColor="text1"/>
          <w:sz w:val="24"/>
          <w:szCs w:val="24"/>
        </w:rPr>
      </w:pPr>
      <w:r w:rsidRPr="00C3241F">
        <w:rPr>
          <w:rFonts w:ascii="Times New Roman" w:hAnsi="Times New Roman" w:cs="Times New Roman"/>
          <w:b/>
          <w:color w:val="000000" w:themeColor="text1"/>
          <w:sz w:val="24"/>
          <w:szCs w:val="24"/>
        </w:rPr>
        <w:t>Esetszámok:</w:t>
      </w:r>
    </w:p>
    <w:tbl>
      <w:tblPr>
        <w:tblStyle w:val="Rcsostblzat"/>
        <w:tblW w:w="0" w:type="auto"/>
        <w:tblLook w:val="04A0" w:firstRow="1" w:lastRow="0" w:firstColumn="1" w:lastColumn="0" w:noHBand="0" w:noVBand="1"/>
      </w:tblPr>
      <w:tblGrid>
        <w:gridCol w:w="1921"/>
        <w:gridCol w:w="856"/>
        <w:gridCol w:w="1141"/>
        <w:gridCol w:w="1141"/>
        <w:gridCol w:w="1141"/>
      </w:tblGrid>
      <w:tr w:rsidR="00C3241F" w:rsidRPr="00C27604" w:rsidTr="004358D6">
        <w:trPr>
          <w:trHeight w:val="285"/>
        </w:trPr>
        <w:tc>
          <w:tcPr>
            <w:tcW w:w="1921" w:type="dxa"/>
            <w:vAlign w:val="center"/>
          </w:tcPr>
          <w:p w:rsidR="00C3241F" w:rsidRPr="00C3241F" w:rsidRDefault="00C3241F" w:rsidP="00DC735B">
            <w:pPr>
              <w:spacing w:line="360" w:lineRule="auto"/>
              <w:jc w:val="center"/>
              <w:rPr>
                <w:rFonts w:ascii="Times New Roman" w:hAnsi="Times New Roman" w:cs="Times New Roman"/>
                <w:color w:val="000000" w:themeColor="text1"/>
                <w:sz w:val="24"/>
                <w:szCs w:val="24"/>
              </w:rPr>
            </w:pPr>
          </w:p>
        </w:tc>
        <w:tc>
          <w:tcPr>
            <w:tcW w:w="856" w:type="dxa"/>
            <w:vAlign w:val="center"/>
          </w:tcPr>
          <w:p w:rsidR="00C3241F" w:rsidRPr="00C3241F" w:rsidRDefault="00C3241F" w:rsidP="00DC735B">
            <w:pPr>
              <w:spacing w:line="360" w:lineRule="auto"/>
              <w:jc w:val="center"/>
              <w:rPr>
                <w:rFonts w:ascii="Times New Roman" w:hAnsi="Times New Roman" w:cs="Times New Roman"/>
                <w:b/>
                <w:bCs/>
                <w:color w:val="000000" w:themeColor="text1"/>
                <w:sz w:val="24"/>
                <w:szCs w:val="24"/>
              </w:rPr>
            </w:pPr>
            <w:r w:rsidRPr="00C3241F">
              <w:rPr>
                <w:rFonts w:ascii="Times New Roman" w:hAnsi="Times New Roman" w:cs="Times New Roman"/>
                <w:b/>
                <w:bCs/>
                <w:color w:val="000000" w:themeColor="text1"/>
                <w:sz w:val="24"/>
                <w:szCs w:val="24"/>
              </w:rPr>
              <w:t>2019.</w:t>
            </w:r>
          </w:p>
        </w:tc>
        <w:tc>
          <w:tcPr>
            <w:tcW w:w="1141" w:type="dxa"/>
            <w:vAlign w:val="center"/>
          </w:tcPr>
          <w:p w:rsidR="00C3241F" w:rsidRPr="00C3241F" w:rsidRDefault="00C3241F" w:rsidP="00DC735B">
            <w:pPr>
              <w:spacing w:line="360" w:lineRule="auto"/>
              <w:jc w:val="center"/>
              <w:rPr>
                <w:rFonts w:ascii="Times New Roman" w:hAnsi="Times New Roman" w:cs="Times New Roman"/>
                <w:b/>
                <w:bCs/>
                <w:color w:val="000000" w:themeColor="text1"/>
                <w:sz w:val="24"/>
                <w:szCs w:val="24"/>
              </w:rPr>
            </w:pPr>
            <w:r w:rsidRPr="00C3241F">
              <w:rPr>
                <w:rFonts w:ascii="Times New Roman" w:hAnsi="Times New Roman" w:cs="Times New Roman"/>
                <w:b/>
                <w:bCs/>
                <w:color w:val="000000" w:themeColor="text1"/>
                <w:sz w:val="24"/>
                <w:szCs w:val="24"/>
              </w:rPr>
              <w:t>2020.</w:t>
            </w:r>
          </w:p>
        </w:tc>
        <w:tc>
          <w:tcPr>
            <w:tcW w:w="1141" w:type="dxa"/>
          </w:tcPr>
          <w:p w:rsidR="00C3241F" w:rsidRPr="00C3241F" w:rsidRDefault="00C3241F" w:rsidP="00DC735B">
            <w:pPr>
              <w:spacing w:line="360" w:lineRule="auto"/>
              <w:jc w:val="center"/>
              <w:rPr>
                <w:rFonts w:ascii="Times New Roman" w:hAnsi="Times New Roman" w:cs="Times New Roman"/>
                <w:b/>
                <w:bCs/>
                <w:color w:val="00B050"/>
                <w:sz w:val="24"/>
                <w:szCs w:val="24"/>
              </w:rPr>
            </w:pPr>
            <w:r w:rsidRPr="00C3241F">
              <w:rPr>
                <w:rFonts w:ascii="Times New Roman" w:hAnsi="Times New Roman" w:cs="Times New Roman"/>
                <w:b/>
                <w:bCs/>
                <w:color w:val="00B050"/>
                <w:sz w:val="24"/>
                <w:szCs w:val="24"/>
              </w:rPr>
              <w:t>2021.</w:t>
            </w:r>
          </w:p>
        </w:tc>
        <w:tc>
          <w:tcPr>
            <w:tcW w:w="1141" w:type="dxa"/>
          </w:tcPr>
          <w:p w:rsidR="00C3241F" w:rsidRPr="00C3241F" w:rsidRDefault="00C3241F" w:rsidP="00DC735B">
            <w:pPr>
              <w:spacing w:line="360" w:lineRule="auto"/>
              <w:jc w:val="center"/>
              <w:rPr>
                <w:rFonts w:ascii="Times New Roman" w:hAnsi="Times New Roman" w:cs="Times New Roman"/>
                <w:b/>
                <w:bCs/>
                <w:color w:val="00B050"/>
                <w:sz w:val="24"/>
                <w:szCs w:val="24"/>
              </w:rPr>
            </w:pPr>
            <w:r w:rsidRPr="00C3241F">
              <w:rPr>
                <w:rFonts w:ascii="Times New Roman" w:hAnsi="Times New Roman" w:cs="Times New Roman"/>
                <w:b/>
                <w:bCs/>
                <w:color w:val="00B050"/>
                <w:sz w:val="24"/>
                <w:szCs w:val="24"/>
              </w:rPr>
              <w:t>2022.</w:t>
            </w:r>
          </w:p>
        </w:tc>
      </w:tr>
      <w:tr w:rsidR="00C3241F" w:rsidRPr="00C27604" w:rsidTr="004358D6">
        <w:trPr>
          <w:trHeight w:val="587"/>
        </w:trPr>
        <w:tc>
          <w:tcPr>
            <w:tcW w:w="1921" w:type="dxa"/>
            <w:vAlign w:val="center"/>
          </w:tcPr>
          <w:p w:rsidR="00C3241F" w:rsidRPr="00C3241F" w:rsidRDefault="00C3241F" w:rsidP="00DC735B">
            <w:pPr>
              <w:spacing w:line="360" w:lineRule="auto"/>
              <w:jc w:val="center"/>
              <w:rPr>
                <w:rFonts w:ascii="Times New Roman" w:hAnsi="Times New Roman" w:cs="Times New Roman"/>
                <w:b/>
                <w:bCs/>
                <w:color w:val="000000" w:themeColor="text1"/>
                <w:sz w:val="24"/>
                <w:szCs w:val="24"/>
              </w:rPr>
            </w:pPr>
            <w:r w:rsidRPr="00C3241F">
              <w:rPr>
                <w:rFonts w:ascii="Times New Roman" w:hAnsi="Times New Roman" w:cs="Times New Roman"/>
                <w:b/>
                <w:bCs/>
                <w:color w:val="000000" w:themeColor="text1"/>
                <w:sz w:val="24"/>
                <w:szCs w:val="24"/>
              </w:rPr>
              <w:t>Jogi tanácsadás (eset)</w:t>
            </w:r>
          </w:p>
        </w:tc>
        <w:tc>
          <w:tcPr>
            <w:tcW w:w="856" w:type="dxa"/>
            <w:vAlign w:val="center"/>
          </w:tcPr>
          <w:p w:rsidR="00C3241F" w:rsidRPr="00C3241F" w:rsidRDefault="00C3241F" w:rsidP="00DC735B">
            <w:pPr>
              <w:spacing w:line="360" w:lineRule="auto"/>
              <w:jc w:val="center"/>
              <w:rPr>
                <w:rFonts w:ascii="Times New Roman" w:hAnsi="Times New Roman" w:cs="Times New Roman"/>
                <w:color w:val="000000" w:themeColor="text1"/>
                <w:sz w:val="24"/>
                <w:szCs w:val="24"/>
              </w:rPr>
            </w:pPr>
            <w:r w:rsidRPr="00C3241F">
              <w:rPr>
                <w:rFonts w:ascii="Times New Roman" w:hAnsi="Times New Roman" w:cs="Times New Roman"/>
                <w:color w:val="000000" w:themeColor="text1"/>
                <w:sz w:val="24"/>
                <w:szCs w:val="24"/>
              </w:rPr>
              <w:t>6</w:t>
            </w:r>
          </w:p>
        </w:tc>
        <w:tc>
          <w:tcPr>
            <w:tcW w:w="1141" w:type="dxa"/>
            <w:vAlign w:val="center"/>
          </w:tcPr>
          <w:p w:rsidR="00C3241F" w:rsidRPr="00C3241F" w:rsidRDefault="00C3241F" w:rsidP="00DC735B">
            <w:pPr>
              <w:spacing w:line="360" w:lineRule="auto"/>
              <w:jc w:val="center"/>
              <w:rPr>
                <w:rFonts w:ascii="Times New Roman" w:hAnsi="Times New Roman" w:cs="Times New Roman"/>
                <w:color w:val="000000" w:themeColor="text1"/>
                <w:sz w:val="24"/>
                <w:szCs w:val="24"/>
              </w:rPr>
            </w:pPr>
            <w:r w:rsidRPr="00C3241F">
              <w:rPr>
                <w:rFonts w:ascii="Times New Roman" w:hAnsi="Times New Roman" w:cs="Times New Roman"/>
                <w:color w:val="000000" w:themeColor="text1"/>
                <w:sz w:val="24"/>
                <w:szCs w:val="24"/>
              </w:rPr>
              <w:t>7</w:t>
            </w:r>
          </w:p>
        </w:tc>
        <w:tc>
          <w:tcPr>
            <w:tcW w:w="1141" w:type="dxa"/>
          </w:tcPr>
          <w:p w:rsidR="00C3241F" w:rsidRPr="00C3241F" w:rsidRDefault="00C3241F" w:rsidP="00DC735B">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6</w:t>
            </w:r>
          </w:p>
        </w:tc>
        <w:tc>
          <w:tcPr>
            <w:tcW w:w="1141" w:type="dxa"/>
          </w:tcPr>
          <w:p w:rsidR="00C3241F" w:rsidRPr="00C3241F" w:rsidRDefault="00C3241F" w:rsidP="00DC735B">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5</w:t>
            </w:r>
          </w:p>
        </w:tc>
      </w:tr>
      <w:tr w:rsidR="00C3241F" w:rsidRPr="00C27604" w:rsidTr="004358D6">
        <w:trPr>
          <w:trHeight w:val="571"/>
        </w:trPr>
        <w:tc>
          <w:tcPr>
            <w:tcW w:w="1921" w:type="dxa"/>
            <w:vAlign w:val="center"/>
          </w:tcPr>
          <w:p w:rsidR="00C3241F" w:rsidRPr="00C3241F" w:rsidRDefault="00C3241F" w:rsidP="00DC735B">
            <w:pPr>
              <w:spacing w:line="360" w:lineRule="auto"/>
              <w:jc w:val="center"/>
              <w:rPr>
                <w:rFonts w:ascii="Times New Roman" w:hAnsi="Times New Roman" w:cs="Times New Roman"/>
                <w:b/>
                <w:bCs/>
                <w:color w:val="000000" w:themeColor="text1"/>
                <w:sz w:val="24"/>
                <w:szCs w:val="24"/>
              </w:rPr>
            </w:pPr>
            <w:r w:rsidRPr="00C3241F">
              <w:rPr>
                <w:rFonts w:ascii="Times New Roman" w:hAnsi="Times New Roman" w:cs="Times New Roman"/>
                <w:b/>
                <w:bCs/>
                <w:color w:val="000000" w:themeColor="text1"/>
                <w:sz w:val="24"/>
                <w:szCs w:val="24"/>
              </w:rPr>
              <w:t>Pszichológiai tanácsadás</w:t>
            </w:r>
          </w:p>
        </w:tc>
        <w:tc>
          <w:tcPr>
            <w:tcW w:w="856" w:type="dxa"/>
            <w:vAlign w:val="center"/>
          </w:tcPr>
          <w:p w:rsidR="00C3241F" w:rsidRPr="00C3241F" w:rsidRDefault="00C3241F" w:rsidP="00DC735B">
            <w:pPr>
              <w:spacing w:line="360" w:lineRule="auto"/>
              <w:jc w:val="center"/>
              <w:rPr>
                <w:rFonts w:ascii="Times New Roman" w:hAnsi="Times New Roman" w:cs="Times New Roman"/>
                <w:color w:val="000000" w:themeColor="text1"/>
                <w:sz w:val="24"/>
                <w:szCs w:val="24"/>
              </w:rPr>
            </w:pPr>
            <w:r w:rsidRPr="00C3241F">
              <w:rPr>
                <w:rFonts w:ascii="Times New Roman" w:hAnsi="Times New Roman" w:cs="Times New Roman"/>
                <w:color w:val="000000" w:themeColor="text1"/>
                <w:sz w:val="24"/>
                <w:szCs w:val="24"/>
              </w:rPr>
              <w:t>130</w:t>
            </w:r>
          </w:p>
        </w:tc>
        <w:tc>
          <w:tcPr>
            <w:tcW w:w="1141" w:type="dxa"/>
            <w:vAlign w:val="center"/>
          </w:tcPr>
          <w:p w:rsidR="00C3241F" w:rsidRPr="00C3241F" w:rsidRDefault="00C3241F" w:rsidP="00DC735B">
            <w:pPr>
              <w:spacing w:line="360" w:lineRule="auto"/>
              <w:jc w:val="center"/>
              <w:rPr>
                <w:rFonts w:ascii="Times New Roman" w:hAnsi="Times New Roman" w:cs="Times New Roman"/>
                <w:color w:val="000000" w:themeColor="text1"/>
                <w:sz w:val="24"/>
                <w:szCs w:val="24"/>
              </w:rPr>
            </w:pPr>
            <w:r w:rsidRPr="00C3241F">
              <w:rPr>
                <w:rFonts w:ascii="Times New Roman" w:hAnsi="Times New Roman" w:cs="Times New Roman"/>
                <w:color w:val="000000" w:themeColor="text1"/>
                <w:sz w:val="24"/>
                <w:szCs w:val="24"/>
              </w:rPr>
              <w:t>101</w:t>
            </w:r>
          </w:p>
        </w:tc>
        <w:tc>
          <w:tcPr>
            <w:tcW w:w="1141" w:type="dxa"/>
          </w:tcPr>
          <w:p w:rsidR="00C3241F" w:rsidRPr="00C3241F" w:rsidRDefault="00C3241F" w:rsidP="00DC735B">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74</w:t>
            </w:r>
          </w:p>
        </w:tc>
        <w:tc>
          <w:tcPr>
            <w:tcW w:w="1141" w:type="dxa"/>
          </w:tcPr>
          <w:p w:rsidR="00C3241F" w:rsidRPr="00C3241F" w:rsidRDefault="00C3241F" w:rsidP="00DC735B">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104</w:t>
            </w:r>
          </w:p>
        </w:tc>
      </w:tr>
      <w:tr w:rsidR="00C3241F" w:rsidRPr="00C27604" w:rsidTr="004358D6">
        <w:trPr>
          <w:trHeight w:val="571"/>
        </w:trPr>
        <w:tc>
          <w:tcPr>
            <w:tcW w:w="1921" w:type="dxa"/>
            <w:vAlign w:val="center"/>
          </w:tcPr>
          <w:p w:rsidR="00C3241F" w:rsidRPr="00C3241F" w:rsidRDefault="00C3241F" w:rsidP="00DC735B">
            <w:pPr>
              <w:spacing w:line="360" w:lineRule="auto"/>
              <w:jc w:val="center"/>
              <w:rPr>
                <w:rFonts w:ascii="Times New Roman" w:hAnsi="Times New Roman" w:cs="Times New Roman"/>
                <w:b/>
                <w:bCs/>
                <w:color w:val="000000" w:themeColor="text1"/>
                <w:sz w:val="24"/>
                <w:szCs w:val="24"/>
              </w:rPr>
            </w:pPr>
            <w:r w:rsidRPr="00C3241F">
              <w:rPr>
                <w:rFonts w:ascii="Times New Roman" w:hAnsi="Times New Roman" w:cs="Times New Roman"/>
                <w:b/>
                <w:bCs/>
                <w:color w:val="000000" w:themeColor="text1"/>
                <w:sz w:val="24"/>
                <w:szCs w:val="24"/>
              </w:rPr>
              <w:t>Kapcsolattartási ügyelet (eset)</w:t>
            </w:r>
          </w:p>
        </w:tc>
        <w:tc>
          <w:tcPr>
            <w:tcW w:w="856" w:type="dxa"/>
            <w:vAlign w:val="center"/>
          </w:tcPr>
          <w:p w:rsidR="00C3241F" w:rsidRPr="00C3241F" w:rsidRDefault="00C3241F" w:rsidP="00DC735B">
            <w:pPr>
              <w:spacing w:line="360" w:lineRule="auto"/>
              <w:jc w:val="center"/>
              <w:rPr>
                <w:rFonts w:ascii="Times New Roman" w:hAnsi="Times New Roman" w:cs="Times New Roman"/>
                <w:color w:val="000000" w:themeColor="text1"/>
                <w:sz w:val="24"/>
                <w:szCs w:val="24"/>
              </w:rPr>
            </w:pPr>
            <w:r w:rsidRPr="00C3241F">
              <w:rPr>
                <w:rFonts w:ascii="Times New Roman" w:hAnsi="Times New Roman" w:cs="Times New Roman"/>
                <w:color w:val="000000" w:themeColor="text1"/>
                <w:sz w:val="24"/>
                <w:szCs w:val="24"/>
              </w:rPr>
              <w:t>22</w:t>
            </w:r>
          </w:p>
        </w:tc>
        <w:tc>
          <w:tcPr>
            <w:tcW w:w="1141" w:type="dxa"/>
            <w:vAlign w:val="center"/>
          </w:tcPr>
          <w:p w:rsidR="00C3241F" w:rsidRPr="00C3241F" w:rsidRDefault="00C3241F" w:rsidP="00DC735B">
            <w:pPr>
              <w:spacing w:line="360" w:lineRule="auto"/>
              <w:jc w:val="center"/>
              <w:rPr>
                <w:rFonts w:ascii="Times New Roman" w:hAnsi="Times New Roman" w:cs="Times New Roman"/>
                <w:color w:val="000000" w:themeColor="text1"/>
                <w:sz w:val="24"/>
                <w:szCs w:val="24"/>
              </w:rPr>
            </w:pPr>
            <w:r w:rsidRPr="00C3241F">
              <w:rPr>
                <w:rFonts w:ascii="Times New Roman" w:hAnsi="Times New Roman" w:cs="Times New Roman"/>
                <w:color w:val="000000" w:themeColor="text1"/>
                <w:sz w:val="24"/>
                <w:szCs w:val="24"/>
              </w:rPr>
              <w:t>15</w:t>
            </w:r>
          </w:p>
        </w:tc>
        <w:tc>
          <w:tcPr>
            <w:tcW w:w="1141" w:type="dxa"/>
          </w:tcPr>
          <w:p w:rsidR="00C3241F" w:rsidRPr="00C3241F" w:rsidRDefault="00C3241F" w:rsidP="00DC735B">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4</w:t>
            </w:r>
          </w:p>
        </w:tc>
        <w:tc>
          <w:tcPr>
            <w:tcW w:w="1141" w:type="dxa"/>
          </w:tcPr>
          <w:p w:rsidR="00C3241F" w:rsidRPr="00C3241F" w:rsidRDefault="00C3241F" w:rsidP="00DC735B">
            <w:pPr>
              <w:spacing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11</w:t>
            </w:r>
          </w:p>
        </w:tc>
      </w:tr>
    </w:tbl>
    <w:p w:rsidR="00001043" w:rsidRPr="009B1760" w:rsidRDefault="00001043" w:rsidP="002464C1">
      <w:pPr>
        <w:spacing w:before="100" w:beforeAutospacing="1" w:after="0" w:line="360" w:lineRule="auto"/>
        <w:jc w:val="both"/>
        <w:rPr>
          <w:rFonts w:ascii="Times New Roman" w:hAnsi="Times New Roman" w:cs="Times New Roman"/>
          <w:b/>
          <w:sz w:val="24"/>
          <w:szCs w:val="24"/>
        </w:rPr>
      </w:pPr>
      <w:r w:rsidRPr="009B1760">
        <w:rPr>
          <w:rFonts w:ascii="Times New Roman" w:hAnsi="Times New Roman" w:cs="Times New Roman"/>
          <w:b/>
          <w:sz w:val="24"/>
          <w:szCs w:val="24"/>
        </w:rPr>
        <w:t>A Szolgálat a jogszabályban előírt feladatain túl az alábbi feladatokat is ellátja:</w:t>
      </w:r>
    </w:p>
    <w:p w:rsidR="00001043" w:rsidRPr="009B1760" w:rsidRDefault="00001043" w:rsidP="002464C1">
      <w:pPr>
        <w:pStyle w:val="Listaszerbekezds"/>
        <w:numPr>
          <w:ilvl w:val="0"/>
          <w:numId w:val="21"/>
        </w:numPr>
        <w:spacing w:after="0" w:line="360" w:lineRule="auto"/>
        <w:ind w:left="714" w:hanging="357"/>
        <w:contextualSpacing w:val="0"/>
        <w:jc w:val="both"/>
        <w:rPr>
          <w:rFonts w:ascii="Times New Roman" w:hAnsi="Times New Roman" w:cs="Times New Roman"/>
          <w:sz w:val="24"/>
          <w:szCs w:val="24"/>
        </w:rPr>
      </w:pPr>
      <w:r w:rsidRPr="009B1760">
        <w:rPr>
          <w:rFonts w:ascii="Times New Roman" w:hAnsi="Times New Roman" w:cs="Times New Roman"/>
          <w:sz w:val="24"/>
          <w:szCs w:val="24"/>
        </w:rPr>
        <w:t>2016-tól folyamatosan szervez nyári táborokat,</w:t>
      </w:r>
    </w:p>
    <w:p w:rsidR="009B1760" w:rsidRPr="009B1760" w:rsidRDefault="009B1760" w:rsidP="002464C1">
      <w:pPr>
        <w:pStyle w:val="Listaszerbekezds"/>
        <w:numPr>
          <w:ilvl w:val="0"/>
          <w:numId w:val="21"/>
        </w:numPr>
        <w:spacing w:after="160" w:line="360" w:lineRule="auto"/>
        <w:jc w:val="both"/>
        <w:rPr>
          <w:rFonts w:ascii="Times New Roman" w:hAnsi="Times New Roman" w:cs="Times New Roman"/>
          <w:b/>
          <w:color w:val="00B050"/>
          <w:sz w:val="24"/>
          <w:szCs w:val="24"/>
        </w:rPr>
      </w:pPr>
      <w:r w:rsidRPr="009B1760">
        <w:rPr>
          <w:rFonts w:ascii="Times New Roman" w:hAnsi="Times New Roman" w:cs="Times New Roman"/>
          <w:color w:val="00B050"/>
          <w:sz w:val="24"/>
          <w:szCs w:val="24"/>
        </w:rPr>
        <w:t>minden év karácsonyát megelőzően élelmiszer adományt gyűjt, és oszt a rászoruló ellátottak részére,</w:t>
      </w:r>
    </w:p>
    <w:p w:rsidR="009B1760" w:rsidRPr="009B1760" w:rsidRDefault="009B1760" w:rsidP="002464C1">
      <w:pPr>
        <w:pStyle w:val="Listaszerbekezds"/>
        <w:numPr>
          <w:ilvl w:val="0"/>
          <w:numId w:val="21"/>
        </w:numPr>
        <w:spacing w:after="160" w:line="360" w:lineRule="auto"/>
        <w:jc w:val="both"/>
        <w:rPr>
          <w:rFonts w:ascii="Times New Roman" w:hAnsi="Times New Roman" w:cs="Times New Roman"/>
          <w:b/>
          <w:sz w:val="24"/>
          <w:szCs w:val="24"/>
        </w:rPr>
      </w:pPr>
      <w:r w:rsidRPr="009B1760">
        <w:rPr>
          <w:rFonts w:ascii="Times New Roman" w:hAnsi="Times New Roman" w:cs="Times New Roman"/>
          <w:sz w:val="24"/>
          <w:szCs w:val="24"/>
        </w:rPr>
        <w:t>minden év</w:t>
      </w:r>
      <w:r w:rsidR="00FF6F50">
        <w:rPr>
          <w:rFonts w:ascii="Times New Roman" w:hAnsi="Times New Roman" w:cs="Times New Roman"/>
          <w:sz w:val="24"/>
          <w:szCs w:val="24"/>
        </w:rPr>
        <w:t>ben</w:t>
      </w:r>
      <w:r w:rsidRPr="009B1760">
        <w:rPr>
          <w:rFonts w:ascii="Times New Roman" w:hAnsi="Times New Roman" w:cs="Times New Roman"/>
          <w:sz w:val="24"/>
          <w:szCs w:val="24"/>
        </w:rPr>
        <w:t xml:space="preserve"> meghirdeti a „Karácsonyi Cipős doboz” </w:t>
      </w:r>
      <w:proofErr w:type="gramStart"/>
      <w:r w:rsidRPr="009B1760">
        <w:rPr>
          <w:rFonts w:ascii="Times New Roman" w:hAnsi="Times New Roman" w:cs="Times New Roman"/>
          <w:sz w:val="24"/>
          <w:szCs w:val="24"/>
        </w:rPr>
        <w:t>adomány gyűjtő</w:t>
      </w:r>
      <w:proofErr w:type="gramEnd"/>
      <w:r w:rsidRPr="009B1760">
        <w:rPr>
          <w:rFonts w:ascii="Times New Roman" w:hAnsi="Times New Roman" w:cs="Times New Roman"/>
          <w:sz w:val="24"/>
          <w:szCs w:val="24"/>
        </w:rPr>
        <w:t xml:space="preserve"> akciót, amely segítségével </w:t>
      </w:r>
      <w:r w:rsidR="00FF6F50">
        <w:rPr>
          <w:rFonts w:ascii="Times New Roman" w:hAnsi="Times New Roman" w:cs="Times New Roman"/>
          <w:sz w:val="24"/>
          <w:szCs w:val="24"/>
        </w:rPr>
        <w:t>a hátrányos helyzetű</w:t>
      </w:r>
      <w:r w:rsidRPr="009B1760">
        <w:rPr>
          <w:rFonts w:ascii="Times New Roman" w:hAnsi="Times New Roman" w:cs="Times New Roman"/>
          <w:sz w:val="24"/>
          <w:szCs w:val="24"/>
        </w:rPr>
        <w:t xml:space="preserve"> családok, és azok gyermekei ajándékot kaphatnak,</w:t>
      </w:r>
    </w:p>
    <w:p w:rsidR="009B1760" w:rsidRPr="009B1760" w:rsidRDefault="009B1760" w:rsidP="002464C1">
      <w:pPr>
        <w:pStyle w:val="Listaszerbekezds"/>
        <w:numPr>
          <w:ilvl w:val="0"/>
          <w:numId w:val="21"/>
        </w:numPr>
        <w:spacing w:after="160" w:line="360" w:lineRule="auto"/>
        <w:jc w:val="both"/>
        <w:rPr>
          <w:rFonts w:ascii="Times New Roman" w:hAnsi="Times New Roman" w:cs="Times New Roman"/>
          <w:b/>
          <w:sz w:val="24"/>
          <w:szCs w:val="24"/>
        </w:rPr>
      </w:pPr>
      <w:r w:rsidRPr="009B1760">
        <w:rPr>
          <w:rFonts w:ascii="Times New Roman" w:hAnsi="Times New Roman" w:cs="Times New Roman"/>
          <w:sz w:val="24"/>
          <w:szCs w:val="24"/>
        </w:rPr>
        <w:t>részt vesz a városi Mikulás ünnepség szervezésében, lebonyolításában.</w:t>
      </w:r>
    </w:p>
    <w:p w:rsidR="00001043" w:rsidRPr="00A63B1D" w:rsidRDefault="00001043" w:rsidP="002464C1">
      <w:pPr>
        <w:spacing w:after="0" w:line="360" w:lineRule="auto"/>
        <w:jc w:val="both"/>
        <w:rPr>
          <w:rFonts w:ascii="Times New Roman" w:hAnsi="Times New Roman" w:cs="Times New Roman"/>
          <w:b/>
          <w:sz w:val="24"/>
          <w:szCs w:val="24"/>
        </w:rPr>
      </w:pPr>
      <w:r w:rsidRPr="00A63B1D">
        <w:rPr>
          <w:rFonts w:ascii="Times New Roman" w:hAnsi="Times New Roman" w:cs="Times New Roman"/>
          <w:b/>
          <w:sz w:val="24"/>
          <w:szCs w:val="24"/>
        </w:rPr>
        <w:t>Jövőbeli tervek:</w:t>
      </w:r>
    </w:p>
    <w:p w:rsidR="00A63B1D" w:rsidRPr="00A63B1D" w:rsidRDefault="00A63B1D" w:rsidP="002464C1">
      <w:pPr>
        <w:pStyle w:val="Listaszerbekezds"/>
        <w:numPr>
          <w:ilvl w:val="0"/>
          <w:numId w:val="22"/>
        </w:numPr>
        <w:spacing w:after="160" w:line="360" w:lineRule="auto"/>
        <w:jc w:val="both"/>
        <w:rPr>
          <w:rFonts w:ascii="Times New Roman" w:hAnsi="Times New Roman" w:cs="Times New Roman"/>
          <w:b/>
          <w:color w:val="00B050"/>
          <w:sz w:val="24"/>
          <w:szCs w:val="24"/>
        </w:rPr>
      </w:pPr>
      <w:r w:rsidRPr="00A63B1D">
        <w:rPr>
          <w:rFonts w:ascii="Times New Roman" w:hAnsi="Times New Roman" w:cs="Times New Roman"/>
          <w:color w:val="00B050"/>
          <w:sz w:val="24"/>
          <w:szCs w:val="24"/>
        </w:rPr>
        <w:t xml:space="preserve">tartós </w:t>
      </w:r>
      <w:proofErr w:type="gramStart"/>
      <w:r w:rsidRPr="00A63B1D">
        <w:rPr>
          <w:rFonts w:ascii="Times New Roman" w:hAnsi="Times New Roman" w:cs="Times New Roman"/>
          <w:color w:val="00B050"/>
          <w:sz w:val="24"/>
          <w:szCs w:val="24"/>
        </w:rPr>
        <w:t>élelmiszer gyűjtés</w:t>
      </w:r>
      <w:proofErr w:type="gramEnd"/>
      <w:r w:rsidRPr="00A63B1D">
        <w:rPr>
          <w:rFonts w:ascii="Times New Roman" w:hAnsi="Times New Roman" w:cs="Times New Roman"/>
          <w:color w:val="00B050"/>
          <w:sz w:val="24"/>
          <w:szCs w:val="24"/>
        </w:rPr>
        <w:t>,</w:t>
      </w:r>
    </w:p>
    <w:p w:rsidR="00A63B1D" w:rsidRPr="00A63B1D" w:rsidRDefault="00A63B1D" w:rsidP="002464C1">
      <w:pPr>
        <w:pStyle w:val="Listaszerbekezds"/>
        <w:numPr>
          <w:ilvl w:val="0"/>
          <w:numId w:val="22"/>
        </w:numPr>
        <w:spacing w:after="160" w:line="360" w:lineRule="auto"/>
        <w:jc w:val="both"/>
        <w:rPr>
          <w:rFonts w:ascii="Times New Roman" w:hAnsi="Times New Roman" w:cs="Times New Roman"/>
          <w:b/>
          <w:color w:val="00B050"/>
          <w:sz w:val="24"/>
          <w:szCs w:val="24"/>
        </w:rPr>
      </w:pPr>
      <w:r w:rsidRPr="00A63B1D">
        <w:rPr>
          <w:rFonts w:ascii="Times New Roman" w:hAnsi="Times New Roman" w:cs="Times New Roman"/>
          <w:color w:val="00B050"/>
          <w:sz w:val="24"/>
          <w:szCs w:val="24"/>
        </w:rPr>
        <w:t>adományközvetítés (élelmiszer, ruha, bútor, háztartási eszköz)</w:t>
      </w:r>
    </w:p>
    <w:p w:rsidR="00A63B1D" w:rsidRPr="002464C1" w:rsidRDefault="00A63B1D" w:rsidP="0022646B">
      <w:pPr>
        <w:pStyle w:val="Listaszerbekezds"/>
        <w:numPr>
          <w:ilvl w:val="0"/>
          <w:numId w:val="22"/>
        </w:numPr>
        <w:spacing w:after="120" w:line="360" w:lineRule="auto"/>
        <w:ind w:left="714" w:hanging="357"/>
        <w:jc w:val="both"/>
        <w:rPr>
          <w:rFonts w:ascii="Times New Roman" w:hAnsi="Times New Roman" w:cs="Times New Roman"/>
          <w:b/>
          <w:color w:val="00B050"/>
          <w:sz w:val="24"/>
          <w:szCs w:val="24"/>
        </w:rPr>
      </w:pPr>
      <w:r w:rsidRPr="00A63B1D">
        <w:rPr>
          <w:rFonts w:ascii="Times New Roman" w:hAnsi="Times New Roman" w:cs="Times New Roman"/>
          <w:color w:val="00B050"/>
          <w:sz w:val="24"/>
          <w:szCs w:val="24"/>
        </w:rPr>
        <w:t>ruhaadományok fogadásához</w:t>
      </w:r>
      <w:r>
        <w:rPr>
          <w:rFonts w:ascii="Times New Roman" w:hAnsi="Times New Roman" w:cs="Times New Roman"/>
          <w:color w:val="00B050"/>
          <w:sz w:val="24"/>
          <w:szCs w:val="24"/>
        </w:rPr>
        <w:t xml:space="preserve"> </w:t>
      </w:r>
      <w:r w:rsidRPr="00A63B1D">
        <w:rPr>
          <w:rFonts w:ascii="Times New Roman" w:hAnsi="Times New Roman" w:cs="Times New Roman"/>
          <w:color w:val="00B050"/>
          <w:sz w:val="24"/>
          <w:szCs w:val="24"/>
        </w:rPr>
        <w:t xml:space="preserve">és osztásához megfelelő helyiség </w:t>
      </w:r>
      <w:r w:rsidR="002464C1">
        <w:rPr>
          <w:rFonts w:ascii="Times New Roman" w:hAnsi="Times New Roman" w:cs="Times New Roman"/>
          <w:color w:val="00B050"/>
          <w:sz w:val="24"/>
          <w:szCs w:val="24"/>
        </w:rPr>
        <w:t>megtalálása</w:t>
      </w:r>
    </w:p>
    <w:p w:rsidR="006B1FEF" w:rsidRDefault="00B43C2C" w:rsidP="0022646B">
      <w:pPr>
        <w:pStyle w:val="Szvegtrzsbehzssal"/>
        <w:spacing w:line="360" w:lineRule="auto"/>
        <w:ind w:left="1418" w:firstLine="709"/>
        <w:rPr>
          <w:b/>
          <w:iCs/>
        </w:rPr>
      </w:pPr>
      <w:r w:rsidRPr="00C27604">
        <w:rPr>
          <w:b/>
          <w:iCs/>
          <w:color w:val="FF0000"/>
        </w:rPr>
        <w:t xml:space="preserve">   </w:t>
      </w:r>
      <w:r w:rsidRPr="00017304">
        <w:rPr>
          <w:b/>
          <w:iCs/>
        </w:rPr>
        <w:t xml:space="preserve">  </w:t>
      </w:r>
    </w:p>
    <w:p w:rsidR="00001043" w:rsidRPr="00017304" w:rsidRDefault="00B43C2C" w:rsidP="0022646B">
      <w:pPr>
        <w:pStyle w:val="Szvegtrzsbehzssal"/>
        <w:spacing w:line="360" w:lineRule="auto"/>
        <w:ind w:left="1418" w:firstLine="709"/>
        <w:rPr>
          <w:b/>
          <w:iCs/>
          <w:u w:val="single"/>
        </w:rPr>
      </w:pPr>
      <w:r w:rsidRPr="00017304">
        <w:rPr>
          <w:b/>
          <w:iCs/>
        </w:rPr>
        <w:t xml:space="preserve">    </w:t>
      </w:r>
      <w:r w:rsidR="00001043" w:rsidRPr="00017304">
        <w:rPr>
          <w:b/>
          <w:iCs/>
          <w:u w:val="single"/>
        </w:rPr>
        <w:t>Család- és Gyermekjóléti Központ</w:t>
      </w:r>
    </w:p>
    <w:p w:rsidR="00001043" w:rsidRPr="00017304" w:rsidRDefault="00001043" w:rsidP="00757E2C">
      <w:pPr>
        <w:spacing w:after="0" w:line="360" w:lineRule="auto"/>
        <w:jc w:val="both"/>
        <w:rPr>
          <w:rFonts w:ascii="Times New Roman" w:hAnsi="Times New Roman" w:cs="Times New Roman"/>
          <w:b/>
          <w:sz w:val="24"/>
          <w:szCs w:val="24"/>
        </w:rPr>
      </w:pPr>
      <w:r w:rsidRPr="00017304">
        <w:rPr>
          <w:rFonts w:ascii="Times New Roman" w:hAnsi="Times New Roman" w:cs="Times New Roman"/>
          <w:b/>
          <w:sz w:val="24"/>
          <w:szCs w:val="24"/>
        </w:rPr>
        <w:t xml:space="preserve">Szolgáltatást nyújtó intézmény: </w:t>
      </w:r>
      <w:r w:rsidRPr="00017304">
        <w:rPr>
          <w:rFonts w:ascii="Times New Roman" w:hAnsi="Times New Roman" w:cs="Times New Roman"/>
          <w:sz w:val="24"/>
          <w:szCs w:val="24"/>
        </w:rPr>
        <w:t>Piroskavárosi Szociális Család- és Gyermekjóléti Intézmény</w:t>
      </w:r>
    </w:p>
    <w:p w:rsidR="00001043" w:rsidRPr="00017304" w:rsidRDefault="00001043" w:rsidP="00757E2C">
      <w:pPr>
        <w:spacing w:after="0" w:line="360" w:lineRule="auto"/>
        <w:jc w:val="both"/>
        <w:rPr>
          <w:rFonts w:ascii="Times New Roman" w:hAnsi="Times New Roman" w:cs="Times New Roman"/>
          <w:b/>
          <w:sz w:val="24"/>
          <w:szCs w:val="24"/>
        </w:rPr>
      </w:pPr>
      <w:r w:rsidRPr="00017304">
        <w:rPr>
          <w:rFonts w:ascii="Times New Roman" w:hAnsi="Times New Roman" w:cs="Times New Roman"/>
          <w:b/>
          <w:sz w:val="24"/>
          <w:szCs w:val="24"/>
        </w:rPr>
        <w:t xml:space="preserve">Telephely: </w:t>
      </w:r>
      <w:r w:rsidRPr="00017304">
        <w:rPr>
          <w:rFonts w:ascii="Times New Roman" w:hAnsi="Times New Roman" w:cs="Times New Roman"/>
          <w:sz w:val="24"/>
          <w:szCs w:val="24"/>
        </w:rPr>
        <w:t>6640</w:t>
      </w:r>
      <w:r w:rsidRPr="00017304">
        <w:rPr>
          <w:rFonts w:ascii="Times New Roman" w:hAnsi="Times New Roman" w:cs="Times New Roman"/>
          <w:b/>
          <w:sz w:val="24"/>
          <w:szCs w:val="24"/>
        </w:rPr>
        <w:t xml:space="preserve"> </w:t>
      </w:r>
      <w:r w:rsidRPr="00017304">
        <w:rPr>
          <w:rFonts w:ascii="Times New Roman" w:hAnsi="Times New Roman" w:cs="Times New Roman"/>
          <w:sz w:val="24"/>
          <w:szCs w:val="24"/>
        </w:rPr>
        <w:t>Csongrád, Kossuth tér 7.</w:t>
      </w:r>
    </w:p>
    <w:p w:rsidR="00001043" w:rsidRPr="00017304" w:rsidRDefault="00001043" w:rsidP="00757E2C">
      <w:pPr>
        <w:spacing w:after="0" w:line="360" w:lineRule="auto"/>
        <w:jc w:val="both"/>
        <w:rPr>
          <w:rFonts w:ascii="Times New Roman" w:hAnsi="Times New Roman" w:cs="Times New Roman"/>
          <w:bCs/>
          <w:sz w:val="24"/>
          <w:szCs w:val="24"/>
          <w:lang w:val="en-US"/>
        </w:rPr>
      </w:pPr>
      <w:proofErr w:type="spellStart"/>
      <w:r w:rsidRPr="00017304">
        <w:rPr>
          <w:rFonts w:ascii="Times New Roman" w:hAnsi="Times New Roman" w:cs="Times New Roman"/>
          <w:b/>
          <w:bCs/>
          <w:sz w:val="24"/>
          <w:szCs w:val="24"/>
          <w:lang w:val="en-US"/>
        </w:rPr>
        <w:t>Működési</w:t>
      </w:r>
      <w:proofErr w:type="spellEnd"/>
      <w:r w:rsidRPr="00017304">
        <w:rPr>
          <w:rFonts w:ascii="Times New Roman" w:hAnsi="Times New Roman" w:cs="Times New Roman"/>
          <w:b/>
          <w:bCs/>
          <w:sz w:val="24"/>
          <w:szCs w:val="24"/>
          <w:lang w:val="en-US"/>
        </w:rPr>
        <w:t xml:space="preserve"> </w:t>
      </w:r>
      <w:proofErr w:type="spellStart"/>
      <w:r w:rsidRPr="00017304">
        <w:rPr>
          <w:rFonts w:ascii="Times New Roman" w:hAnsi="Times New Roman" w:cs="Times New Roman"/>
          <w:b/>
          <w:bCs/>
          <w:sz w:val="24"/>
          <w:szCs w:val="24"/>
          <w:lang w:val="en-US"/>
        </w:rPr>
        <w:t>engedély</w:t>
      </w:r>
      <w:proofErr w:type="spellEnd"/>
      <w:r w:rsidRPr="00017304">
        <w:rPr>
          <w:rFonts w:ascii="Times New Roman" w:hAnsi="Times New Roman" w:cs="Times New Roman"/>
          <w:b/>
          <w:bCs/>
          <w:sz w:val="24"/>
          <w:szCs w:val="24"/>
          <w:lang w:val="en-US"/>
        </w:rPr>
        <w:t xml:space="preserve"> </w:t>
      </w:r>
      <w:proofErr w:type="spellStart"/>
      <w:r w:rsidRPr="00017304">
        <w:rPr>
          <w:rFonts w:ascii="Times New Roman" w:hAnsi="Times New Roman" w:cs="Times New Roman"/>
          <w:b/>
          <w:bCs/>
          <w:sz w:val="24"/>
          <w:szCs w:val="24"/>
          <w:lang w:val="en-US"/>
        </w:rPr>
        <w:t>száma</w:t>
      </w:r>
      <w:proofErr w:type="spellEnd"/>
      <w:r w:rsidRPr="00017304">
        <w:rPr>
          <w:rFonts w:ascii="Times New Roman" w:hAnsi="Times New Roman" w:cs="Times New Roman"/>
          <w:b/>
          <w:bCs/>
          <w:sz w:val="24"/>
          <w:szCs w:val="24"/>
          <w:lang w:val="en-US"/>
        </w:rPr>
        <w:t>:</w:t>
      </w:r>
      <w:r w:rsidRPr="00017304">
        <w:rPr>
          <w:rFonts w:ascii="Times New Roman" w:hAnsi="Times New Roman" w:cs="Times New Roman"/>
          <w:bCs/>
          <w:sz w:val="24"/>
          <w:szCs w:val="24"/>
          <w:lang w:val="en-US"/>
        </w:rPr>
        <w:t xml:space="preserve"> </w:t>
      </w:r>
      <w:r w:rsidR="00D65124" w:rsidRPr="00017304">
        <w:rPr>
          <w:rFonts w:ascii="Times New Roman" w:hAnsi="Times New Roman" w:cs="Times New Roman"/>
          <w:bCs/>
          <w:sz w:val="24"/>
          <w:szCs w:val="24"/>
          <w:lang w:val="en-US"/>
        </w:rPr>
        <w:t>CS/C01/00572-4/2020</w:t>
      </w:r>
    </w:p>
    <w:p w:rsidR="00001043" w:rsidRPr="00017304" w:rsidRDefault="00001043" w:rsidP="00757E2C">
      <w:pPr>
        <w:spacing w:after="0" w:line="360" w:lineRule="auto"/>
        <w:jc w:val="both"/>
        <w:rPr>
          <w:rFonts w:ascii="Times New Roman" w:hAnsi="Times New Roman" w:cs="Times New Roman"/>
          <w:bCs/>
          <w:sz w:val="24"/>
          <w:szCs w:val="24"/>
          <w:lang w:val="en-US"/>
        </w:rPr>
      </w:pPr>
      <w:proofErr w:type="spellStart"/>
      <w:r w:rsidRPr="00017304">
        <w:rPr>
          <w:rFonts w:ascii="Times New Roman" w:hAnsi="Times New Roman" w:cs="Times New Roman"/>
          <w:b/>
          <w:bCs/>
          <w:sz w:val="24"/>
          <w:szCs w:val="24"/>
          <w:lang w:val="en-US"/>
        </w:rPr>
        <w:t>Bejegyzés</w:t>
      </w:r>
      <w:proofErr w:type="spellEnd"/>
      <w:r w:rsidRPr="00017304">
        <w:rPr>
          <w:rFonts w:ascii="Times New Roman" w:hAnsi="Times New Roman" w:cs="Times New Roman"/>
          <w:b/>
          <w:bCs/>
          <w:sz w:val="24"/>
          <w:szCs w:val="24"/>
          <w:lang w:val="en-US"/>
        </w:rPr>
        <w:t xml:space="preserve"> </w:t>
      </w:r>
      <w:proofErr w:type="spellStart"/>
      <w:r w:rsidRPr="00017304">
        <w:rPr>
          <w:rFonts w:ascii="Times New Roman" w:hAnsi="Times New Roman" w:cs="Times New Roman"/>
          <w:b/>
          <w:bCs/>
          <w:sz w:val="24"/>
          <w:szCs w:val="24"/>
          <w:lang w:val="en-US"/>
        </w:rPr>
        <w:t>hatálya</w:t>
      </w:r>
      <w:proofErr w:type="spellEnd"/>
      <w:r w:rsidRPr="00017304">
        <w:rPr>
          <w:rFonts w:ascii="Times New Roman" w:hAnsi="Times New Roman" w:cs="Times New Roman"/>
          <w:b/>
          <w:bCs/>
          <w:sz w:val="24"/>
          <w:szCs w:val="24"/>
          <w:lang w:val="en-US"/>
        </w:rPr>
        <w:t>:</w:t>
      </w:r>
      <w:r w:rsidRPr="00017304">
        <w:rPr>
          <w:rFonts w:ascii="Times New Roman" w:hAnsi="Times New Roman" w:cs="Times New Roman"/>
          <w:bCs/>
          <w:sz w:val="24"/>
          <w:szCs w:val="24"/>
          <w:lang w:val="en-US"/>
        </w:rPr>
        <w:t xml:space="preserve"> </w:t>
      </w:r>
      <w:proofErr w:type="spellStart"/>
      <w:r w:rsidRPr="00017304">
        <w:rPr>
          <w:rFonts w:ascii="Times New Roman" w:hAnsi="Times New Roman" w:cs="Times New Roman"/>
          <w:bCs/>
          <w:sz w:val="24"/>
          <w:szCs w:val="24"/>
          <w:lang w:val="en-US"/>
        </w:rPr>
        <w:t>határozatlan</w:t>
      </w:r>
      <w:proofErr w:type="spellEnd"/>
    </w:p>
    <w:p w:rsidR="00F41743" w:rsidRPr="00017304" w:rsidRDefault="00001043" w:rsidP="00757E2C">
      <w:pPr>
        <w:pStyle w:val="Szvegtrzsbehzssal"/>
        <w:spacing w:after="0" w:line="360" w:lineRule="auto"/>
        <w:ind w:left="0"/>
        <w:jc w:val="both"/>
        <w:rPr>
          <w:iCs/>
        </w:rPr>
      </w:pPr>
      <w:r w:rsidRPr="00017304">
        <w:rPr>
          <w:b/>
          <w:iCs/>
        </w:rPr>
        <w:t>Ellátási területe:</w:t>
      </w:r>
      <w:r w:rsidRPr="00017304">
        <w:rPr>
          <w:iCs/>
        </w:rPr>
        <w:t xml:space="preserve"> Csongrád város, Csanytelek, Felgyő, Tömörkény </w:t>
      </w:r>
      <w:r w:rsidR="005A18EF" w:rsidRPr="00017304">
        <w:rPr>
          <w:iCs/>
        </w:rPr>
        <w:t>községek közigazgatási területe</w:t>
      </w:r>
    </w:p>
    <w:p w:rsidR="00001043" w:rsidRPr="00F41743" w:rsidRDefault="00001043" w:rsidP="00757E2C">
      <w:pPr>
        <w:pStyle w:val="Szvegtrzsbehzssal"/>
        <w:spacing w:after="0" w:line="360" w:lineRule="auto"/>
        <w:ind w:left="0"/>
        <w:jc w:val="both"/>
        <w:rPr>
          <w:b/>
          <w:iCs/>
          <w:color w:val="000000" w:themeColor="text1"/>
        </w:rPr>
      </w:pPr>
      <w:r w:rsidRPr="00F41743">
        <w:rPr>
          <w:b/>
          <w:iCs/>
          <w:color w:val="000000" w:themeColor="text1"/>
        </w:rPr>
        <w:t>Dolgozói létszám:</w:t>
      </w:r>
    </w:p>
    <w:p w:rsidR="00C62E62" w:rsidRPr="00C62E62" w:rsidRDefault="00C62E62" w:rsidP="00C62E62">
      <w:pPr>
        <w:pStyle w:val="Szvegtrzsbehzssal"/>
        <w:numPr>
          <w:ilvl w:val="0"/>
          <w:numId w:val="23"/>
        </w:numPr>
        <w:spacing w:after="0" w:line="360" w:lineRule="auto"/>
        <w:jc w:val="both"/>
        <w:rPr>
          <w:iCs/>
          <w:color w:val="000000" w:themeColor="text1"/>
        </w:rPr>
      </w:pPr>
      <w:r w:rsidRPr="00F41743">
        <w:rPr>
          <w:iCs/>
          <w:color w:val="000000" w:themeColor="text1"/>
        </w:rPr>
        <w:t xml:space="preserve">1 fő </w:t>
      </w:r>
      <w:r w:rsidRPr="00F41743">
        <w:rPr>
          <w:color w:val="000000" w:themeColor="text1"/>
        </w:rPr>
        <w:t xml:space="preserve">szociális diagnózist </w:t>
      </w:r>
      <w:r w:rsidR="00D1564C">
        <w:rPr>
          <w:color w:val="000000" w:themeColor="text1"/>
        </w:rPr>
        <w:t xml:space="preserve">készítő </w:t>
      </w:r>
      <w:r w:rsidRPr="00F41743">
        <w:rPr>
          <w:color w:val="000000" w:themeColor="text1"/>
        </w:rPr>
        <w:t>ese</w:t>
      </w:r>
      <w:r>
        <w:rPr>
          <w:color w:val="000000" w:themeColor="text1"/>
        </w:rPr>
        <w:t>tmenedzser (</w:t>
      </w:r>
      <w:r>
        <w:rPr>
          <w:iCs/>
          <w:color w:val="000000" w:themeColor="text1"/>
        </w:rPr>
        <w:t>szakmai vezetői feladatokat is ellátja)</w:t>
      </w:r>
    </w:p>
    <w:p w:rsidR="00001043" w:rsidRDefault="00AC4734" w:rsidP="00322D28">
      <w:pPr>
        <w:pStyle w:val="Szvegtrzsbehzssal"/>
        <w:numPr>
          <w:ilvl w:val="0"/>
          <w:numId w:val="23"/>
        </w:numPr>
        <w:spacing w:after="0" w:line="360" w:lineRule="auto"/>
        <w:jc w:val="both"/>
        <w:rPr>
          <w:iCs/>
          <w:color w:val="000000" w:themeColor="text1"/>
        </w:rPr>
      </w:pPr>
      <w:r>
        <w:rPr>
          <w:iCs/>
          <w:color w:val="000000" w:themeColor="text1"/>
        </w:rPr>
        <w:t>3</w:t>
      </w:r>
      <w:r w:rsidR="00001043" w:rsidRPr="00F41743">
        <w:rPr>
          <w:iCs/>
          <w:color w:val="000000" w:themeColor="text1"/>
        </w:rPr>
        <w:t xml:space="preserve"> fő esetmenedzser </w:t>
      </w:r>
    </w:p>
    <w:p w:rsidR="00001043" w:rsidRPr="00F41743" w:rsidRDefault="00F41743" w:rsidP="00322D28">
      <w:pPr>
        <w:pStyle w:val="Szvegtrzsbehzssal"/>
        <w:numPr>
          <w:ilvl w:val="0"/>
          <w:numId w:val="23"/>
        </w:numPr>
        <w:spacing w:line="360" w:lineRule="auto"/>
        <w:ind w:left="782" w:hanging="357"/>
        <w:jc w:val="both"/>
        <w:rPr>
          <w:iCs/>
          <w:color w:val="000000" w:themeColor="text1"/>
        </w:rPr>
      </w:pPr>
      <w:r w:rsidRPr="00F41743">
        <w:rPr>
          <w:iCs/>
          <w:color w:val="000000" w:themeColor="text1"/>
        </w:rPr>
        <w:t xml:space="preserve">3 fő óvodai és </w:t>
      </w:r>
      <w:r w:rsidR="00001043" w:rsidRPr="00F41743">
        <w:rPr>
          <w:iCs/>
          <w:color w:val="000000" w:themeColor="text1"/>
        </w:rPr>
        <w:t>iskolai szociális segítő</w:t>
      </w:r>
    </w:p>
    <w:p w:rsidR="00F41743" w:rsidRPr="00F41743" w:rsidRDefault="00F41743" w:rsidP="00F41743">
      <w:pPr>
        <w:pStyle w:val="Listaszerbekezds"/>
        <w:numPr>
          <w:ilvl w:val="0"/>
          <w:numId w:val="23"/>
        </w:numPr>
        <w:spacing w:after="160" w:line="259" w:lineRule="auto"/>
        <w:rPr>
          <w:rFonts w:ascii="Times New Roman" w:hAnsi="Times New Roman" w:cs="Times New Roman"/>
          <w:color w:val="000000" w:themeColor="text1"/>
          <w:sz w:val="24"/>
          <w:szCs w:val="24"/>
        </w:rPr>
      </w:pPr>
      <w:r w:rsidRPr="00F41743">
        <w:rPr>
          <w:rFonts w:ascii="Times New Roman" w:hAnsi="Times New Roman" w:cs="Times New Roman"/>
          <w:color w:val="000000" w:themeColor="text1"/>
          <w:sz w:val="24"/>
          <w:szCs w:val="24"/>
        </w:rPr>
        <w:t xml:space="preserve">0,5 fő szociális </w:t>
      </w:r>
      <w:proofErr w:type="gramStart"/>
      <w:r w:rsidRPr="00F41743">
        <w:rPr>
          <w:rFonts w:ascii="Times New Roman" w:hAnsi="Times New Roman" w:cs="Times New Roman"/>
          <w:color w:val="000000" w:themeColor="text1"/>
          <w:sz w:val="24"/>
          <w:szCs w:val="24"/>
        </w:rPr>
        <w:t>asszisztens</w:t>
      </w:r>
      <w:proofErr w:type="gramEnd"/>
    </w:p>
    <w:p w:rsidR="00DB6544" w:rsidRPr="00DB6544" w:rsidRDefault="00DB6544" w:rsidP="00193E35">
      <w:pPr>
        <w:spacing w:after="0" w:line="360" w:lineRule="auto"/>
        <w:jc w:val="both"/>
        <w:rPr>
          <w:rFonts w:ascii="Times New Roman" w:hAnsi="Times New Roman" w:cs="Times New Roman"/>
          <w:color w:val="00B050"/>
          <w:sz w:val="24"/>
          <w:szCs w:val="24"/>
        </w:rPr>
      </w:pPr>
      <w:r w:rsidRPr="00DB6544">
        <w:rPr>
          <w:rFonts w:ascii="Times New Roman" w:hAnsi="Times New Roman" w:cs="Times New Roman"/>
          <w:color w:val="00B050"/>
          <w:sz w:val="24"/>
          <w:szCs w:val="24"/>
        </w:rPr>
        <w:t>A Család- és Gyermekjóléti Központ egyének és családok számára, valamint a gyermekek családban való nevelkedésének elősegítésére és a veszélyeztetettségének megelőzése és megszüntetése érdekében, igényeiknek és szükségleteiknek megfelelő szolgáltatásokat nyújt.</w:t>
      </w:r>
    </w:p>
    <w:p w:rsidR="00DB6544" w:rsidRPr="00DB6544" w:rsidRDefault="00DB6544" w:rsidP="00193E35">
      <w:pPr>
        <w:spacing w:after="0" w:line="360" w:lineRule="auto"/>
        <w:jc w:val="both"/>
        <w:rPr>
          <w:rFonts w:ascii="Times New Roman" w:hAnsi="Times New Roman" w:cs="Times New Roman"/>
          <w:color w:val="00B050"/>
          <w:sz w:val="24"/>
          <w:szCs w:val="24"/>
        </w:rPr>
      </w:pPr>
      <w:r w:rsidRPr="00DB6544">
        <w:rPr>
          <w:rFonts w:ascii="Times New Roman" w:hAnsi="Times New Roman" w:cs="Times New Roman"/>
          <w:color w:val="00B050"/>
          <w:sz w:val="24"/>
          <w:szCs w:val="24"/>
        </w:rPr>
        <w:t>A gyermek veszélyeztetettsége e</w:t>
      </w:r>
      <w:r w:rsidR="00193E35">
        <w:rPr>
          <w:rFonts w:ascii="Times New Roman" w:hAnsi="Times New Roman" w:cs="Times New Roman"/>
          <w:color w:val="00B050"/>
          <w:sz w:val="24"/>
          <w:szCs w:val="24"/>
        </w:rPr>
        <w:t>setén kezdeményezheti a gyermek</w:t>
      </w:r>
      <w:r w:rsidRPr="00DB6544">
        <w:rPr>
          <w:rFonts w:ascii="Times New Roman" w:hAnsi="Times New Roman" w:cs="Times New Roman"/>
          <w:color w:val="00B050"/>
          <w:sz w:val="24"/>
          <w:szCs w:val="24"/>
        </w:rPr>
        <w:t>védelembe vételét, súlyosabb és nagyon indokolt esetben a gyermek családjából történő kiemelését is.</w:t>
      </w:r>
    </w:p>
    <w:p w:rsidR="00DB6544" w:rsidRPr="00DB6544" w:rsidRDefault="00DB6544" w:rsidP="00193E35">
      <w:pPr>
        <w:spacing w:after="0" w:line="360" w:lineRule="auto"/>
        <w:jc w:val="both"/>
        <w:rPr>
          <w:rFonts w:ascii="Times New Roman" w:hAnsi="Times New Roman" w:cs="Times New Roman"/>
          <w:color w:val="00B050"/>
          <w:sz w:val="24"/>
          <w:szCs w:val="24"/>
        </w:rPr>
      </w:pPr>
      <w:r w:rsidRPr="00DB6544">
        <w:rPr>
          <w:rFonts w:ascii="Times New Roman" w:hAnsi="Times New Roman" w:cs="Times New Roman"/>
          <w:color w:val="00B050"/>
          <w:sz w:val="24"/>
          <w:szCs w:val="24"/>
        </w:rPr>
        <w:t xml:space="preserve">A család- és gyermekjóléti központ egyrészt a gyermekvédelmi gondoskodás keretébe tartozó hatósági intézkedésekhez kapcsolódó tevékenységeket lát el, másrészről </w:t>
      </w:r>
      <w:proofErr w:type="gramStart"/>
      <w:r w:rsidRPr="00DB6544">
        <w:rPr>
          <w:rFonts w:ascii="Times New Roman" w:hAnsi="Times New Roman" w:cs="Times New Roman"/>
          <w:color w:val="00B050"/>
          <w:sz w:val="24"/>
          <w:szCs w:val="24"/>
        </w:rPr>
        <w:t>speciális</w:t>
      </w:r>
      <w:proofErr w:type="gramEnd"/>
      <w:r w:rsidRPr="00DB6544">
        <w:rPr>
          <w:rFonts w:ascii="Times New Roman" w:hAnsi="Times New Roman" w:cs="Times New Roman"/>
          <w:color w:val="00B050"/>
          <w:sz w:val="24"/>
          <w:szCs w:val="24"/>
        </w:rPr>
        <w:t xml:space="preserve"> szolgáltatásokat nyújt (pl. készenléti ügyelet, kapcsolattartási ügyelet, iskolai szociális munka, szociális diagnózis), valamint speciális szakembereket biztosít (pl.: jogász, pszichológus), továbbá a járás család- és gyermekjóléti szolgálatainak szakmai munkáját támogatja.</w:t>
      </w:r>
    </w:p>
    <w:p w:rsidR="00DB6544" w:rsidRPr="00DB6544" w:rsidRDefault="00DB6544" w:rsidP="00DB6544">
      <w:pPr>
        <w:spacing w:line="360" w:lineRule="auto"/>
        <w:jc w:val="both"/>
        <w:rPr>
          <w:rFonts w:ascii="Times New Roman" w:hAnsi="Times New Roman" w:cs="Times New Roman"/>
          <w:color w:val="00B050"/>
          <w:sz w:val="24"/>
          <w:szCs w:val="24"/>
        </w:rPr>
      </w:pPr>
      <w:r w:rsidRPr="00DB6544">
        <w:rPr>
          <w:rFonts w:ascii="Times New Roman" w:hAnsi="Times New Roman" w:cs="Times New Roman"/>
          <w:color w:val="00B050"/>
          <w:sz w:val="24"/>
          <w:szCs w:val="24"/>
        </w:rPr>
        <w:t xml:space="preserve">Az észlelő- és jelzőrendszer fontos részét képezi a család- és gyermekjóléti központok által nyújtott készenléti szolgálat, amely egy állandóan hívható telefonszámon érhető el, és melynek célja a család- és gyermekjóléti központ nyitvatartási idején kívül felmerülő </w:t>
      </w:r>
      <w:proofErr w:type="gramStart"/>
      <w:r w:rsidRPr="00DB6544">
        <w:rPr>
          <w:rFonts w:ascii="Times New Roman" w:hAnsi="Times New Roman" w:cs="Times New Roman"/>
          <w:color w:val="00B050"/>
          <w:sz w:val="24"/>
          <w:szCs w:val="24"/>
        </w:rPr>
        <w:t>krízis</w:t>
      </w:r>
      <w:proofErr w:type="gramEnd"/>
      <w:r w:rsidRPr="00DB6544">
        <w:rPr>
          <w:rFonts w:ascii="Times New Roman" w:hAnsi="Times New Roman" w:cs="Times New Roman"/>
          <w:color w:val="00B050"/>
          <w:sz w:val="24"/>
          <w:szCs w:val="24"/>
        </w:rPr>
        <w:t>helyzetekben történő tájékoztatás, tanácsadás és segítségnyújtás biztosítása.</w:t>
      </w:r>
    </w:p>
    <w:p w:rsidR="002A197A" w:rsidRPr="002A197A" w:rsidRDefault="002A197A" w:rsidP="00193E35">
      <w:pPr>
        <w:spacing w:after="0" w:line="360" w:lineRule="auto"/>
        <w:jc w:val="both"/>
        <w:rPr>
          <w:rFonts w:ascii="Times New Roman" w:hAnsi="Times New Roman" w:cs="Times New Roman"/>
          <w:color w:val="00B050"/>
          <w:sz w:val="24"/>
          <w:szCs w:val="24"/>
        </w:rPr>
      </w:pPr>
      <w:r w:rsidRPr="002A197A">
        <w:rPr>
          <w:rFonts w:ascii="Times New Roman" w:hAnsi="Times New Roman" w:cs="Times New Roman"/>
          <w:color w:val="00B050"/>
          <w:sz w:val="24"/>
          <w:szCs w:val="24"/>
        </w:rPr>
        <w:t xml:space="preserve">A családok esetében gyakran előforduló veszélyeztető </w:t>
      </w:r>
      <w:proofErr w:type="gramStart"/>
      <w:r w:rsidRPr="002A197A">
        <w:rPr>
          <w:rFonts w:ascii="Times New Roman" w:hAnsi="Times New Roman" w:cs="Times New Roman"/>
          <w:color w:val="00B050"/>
          <w:sz w:val="24"/>
          <w:szCs w:val="24"/>
        </w:rPr>
        <w:t>problémák</w:t>
      </w:r>
      <w:proofErr w:type="gramEnd"/>
      <w:r w:rsidRPr="002A197A">
        <w:rPr>
          <w:rFonts w:ascii="Times New Roman" w:hAnsi="Times New Roman" w:cs="Times New Roman"/>
          <w:color w:val="00B050"/>
          <w:sz w:val="24"/>
          <w:szCs w:val="24"/>
        </w:rPr>
        <w:t>:</w:t>
      </w:r>
    </w:p>
    <w:p w:rsidR="002A197A" w:rsidRPr="002A197A" w:rsidRDefault="002A197A" w:rsidP="006F7D34">
      <w:pPr>
        <w:pStyle w:val="Listaszerbekezds"/>
        <w:numPr>
          <w:ilvl w:val="0"/>
          <w:numId w:val="58"/>
        </w:numPr>
        <w:spacing w:after="160" w:line="360" w:lineRule="auto"/>
        <w:jc w:val="both"/>
        <w:rPr>
          <w:rFonts w:ascii="Times New Roman" w:hAnsi="Times New Roman" w:cs="Times New Roman"/>
          <w:color w:val="00B050"/>
          <w:sz w:val="24"/>
          <w:szCs w:val="24"/>
        </w:rPr>
      </w:pPr>
      <w:r w:rsidRPr="002A197A">
        <w:rPr>
          <w:rFonts w:ascii="Times New Roman" w:hAnsi="Times New Roman" w:cs="Times New Roman"/>
          <w:color w:val="00B050"/>
          <w:sz w:val="24"/>
          <w:szCs w:val="24"/>
        </w:rPr>
        <w:t xml:space="preserve">anyagi </w:t>
      </w:r>
      <w:proofErr w:type="gramStart"/>
      <w:r w:rsidRPr="002A197A">
        <w:rPr>
          <w:rFonts w:ascii="Times New Roman" w:hAnsi="Times New Roman" w:cs="Times New Roman"/>
          <w:color w:val="00B050"/>
          <w:sz w:val="24"/>
          <w:szCs w:val="24"/>
        </w:rPr>
        <w:t>probléma</w:t>
      </w:r>
      <w:proofErr w:type="gramEnd"/>
      <w:r w:rsidRPr="002A197A">
        <w:rPr>
          <w:rFonts w:ascii="Times New Roman" w:hAnsi="Times New Roman" w:cs="Times New Roman"/>
          <w:color w:val="00B050"/>
          <w:sz w:val="24"/>
          <w:szCs w:val="24"/>
        </w:rPr>
        <w:t>,</w:t>
      </w:r>
    </w:p>
    <w:p w:rsidR="002A197A" w:rsidRPr="002A197A" w:rsidRDefault="002A197A" w:rsidP="006F7D34">
      <w:pPr>
        <w:pStyle w:val="Listaszerbekezds"/>
        <w:numPr>
          <w:ilvl w:val="0"/>
          <w:numId w:val="58"/>
        </w:numPr>
        <w:spacing w:after="160" w:line="360" w:lineRule="auto"/>
        <w:jc w:val="both"/>
        <w:rPr>
          <w:rFonts w:ascii="Times New Roman" w:hAnsi="Times New Roman" w:cs="Times New Roman"/>
          <w:color w:val="00B050"/>
          <w:sz w:val="24"/>
          <w:szCs w:val="24"/>
        </w:rPr>
      </w:pPr>
      <w:r w:rsidRPr="002A197A">
        <w:rPr>
          <w:rFonts w:ascii="Times New Roman" w:hAnsi="Times New Roman" w:cs="Times New Roman"/>
          <w:color w:val="00B050"/>
          <w:sz w:val="24"/>
          <w:szCs w:val="24"/>
        </w:rPr>
        <w:t>szülők, család életvitele,</w:t>
      </w:r>
    </w:p>
    <w:p w:rsidR="002A197A" w:rsidRPr="002A197A" w:rsidRDefault="002A197A" w:rsidP="006F7D34">
      <w:pPr>
        <w:pStyle w:val="Listaszerbekezds"/>
        <w:numPr>
          <w:ilvl w:val="0"/>
          <w:numId w:val="58"/>
        </w:numPr>
        <w:spacing w:after="160" w:line="360" w:lineRule="auto"/>
        <w:jc w:val="both"/>
        <w:rPr>
          <w:rFonts w:ascii="Times New Roman" w:hAnsi="Times New Roman" w:cs="Times New Roman"/>
          <w:color w:val="00B050"/>
          <w:sz w:val="24"/>
          <w:szCs w:val="24"/>
        </w:rPr>
      </w:pPr>
      <w:r w:rsidRPr="002A197A">
        <w:rPr>
          <w:rFonts w:ascii="Times New Roman" w:hAnsi="Times New Roman" w:cs="Times New Roman"/>
          <w:color w:val="00B050"/>
          <w:sz w:val="24"/>
          <w:szCs w:val="24"/>
        </w:rPr>
        <w:t xml:space="preserve">nevelési </w:t>
      </w:r>
      <w:proofErr w:type="gramStart"/>
      <w:r w:rsidRPr="002A197A">
        <w:rPr>
          <w:rFonts w:ascii="Times New Roman" w:hAnsi="Times New Roman" w:cs="Times New Roman"/>
          <w:color w:val="00B050"/>
          <w:sz w:val="24"/>
          <w:szCs w:val="24"/>
        </w:rPr>
        <w:t>probléma</w:t>
      </w:r>
      <w:proofErr w:type="gramEnd"/>
      <w:r w:rsidRPr="002A197A">
        <w:rPr>
          <w:rFonts w:ascii="Times New Roman" w:hAnsi="Times New Roman" w:cs="Times New Roman"/>
          <w:color w:val="00B050"/>
          <w:sz w:val="24"/>
          <w:szCs w:val="24"/>
        </w:rPr>
        <w:t>,</w:t>
      </w:r>
    </w:p>
    <w:p w:rsidR="002A197A" w:rsidRPr="002A197A" w:rsidRDefault="002A197A" w:rsidP="006F7D34">
      <w:pPr>
        <w:pStyle w:val="Listaszerbekezds"/>
        <w:numPr>
          <w:ilvl w:val="0"/>
          <w:numId w:val="58"/>
        </w:numPr>
        <w:spacing w:after="160" w:line="360" w:lineRule="auto"/>
        <w:jc w:val="both"/>
        <w:rPr>
          <w:rFonts w:ascii="Times New Roman" w:hAnsi="Times New Roman" w:cs="Times New Roman"/>
          <w:color w:val="00B050"/>
          <w:sz w:val="24"/>
          <w:szCs w:val="24"/>
        </w:rPr>
      </w:pPr>
      <w:r w:rsidRPr="002A197A">
        <w:rPr>
          <w:rFonts w:ascii="Times New Roman" w:hAnsi="Times New Roman" w:cs="Times New Roman"/>
          <w:color w:val="00B050"/>
          <w:sz w:val="24"/>
          <w:szCs w:val="24"/>
        </w:rPr>
        <w:t>fizikai elhanyagolás,</w:t>
      </w:r>
    </w:p>
    <w:p w:rsidR="002A197A" w:rsidRPr="002A197A" w:rsidRDefault="002A197A" w:rsidP="006F7D34">
      <w:pPr>
        <w:pStyle w:val="Listaszerbekezds"/>
        <w:numPr>
          <w:ilvl w:val="0"/>
          <w:numId w:val="58"/>
        </w:numPr>
        <w:spacing w:after="160" w:line="360" w:lineRule="auto"/>
        <w:jc w:val="both"/>
        <w:rPr>
          <w:rFonts w:ascii="Times New Roman" w:hAnsi="Times New Roman" w:cs="Times New Roman"/>
          <w:color w:val="00B050"/>
          <w:sz w:val="24"/>
          <w:szCs w:val="24"/>
        </w:rPr>
      </w:pPr>
      <w:r w:rsidRPr="002A197A">
        <w:rPr>
          <w:rFonts w:ascii="Times New Roman" w:hAnsi="Times New Roman" w:cs="Times New Roman"/>
          <w:color w:val="00B050"/>
          <w:sz w:val="24"/>
          <w:szCs w:val="24"/>
        </w:rPr>
        <w:t>elégtelen lakhatási körülmény,</w:t>
      </w:r>
    </w:p>
    <w:p w:rsidR="002A197A" w:rsidRPr="002A197A" w:rsidRDefault="002A197A" w:rsidP="006F7D34">
      <w:pPr>
        <w:pStyle w:val="Listaszerbekezds"/>
        <w:numPr>
          <w:ilvl w:val="0"/>
          <w:numId w:val="58"/>
        </w:numPr>
        <w:spacing w:after="160" w:line="360" w:lineRule="auto"/>
        <w:jc w:val="both"/>
        <w:rPr>
          <w:rFonts w:ascii="Times New Roman" w:hAnsi="Times New Roman" w:cs="Times New Roman"/>
          <w:color w:val="00B050"/>
          <w:sz w:val="24"/>
          <w:szCs w:val="24"/>
        </w:rPr>
      </w:pPr>
      <w:r w:rsidRPr="002A197A">
        <w:rPr>
          <w:rFonts w:ascii="Times New Roman" w:hAnsi="Times New Roman" w:cs="Times New Roman"/>
          <w:color w:val="00B050"/>
          <w:sz w:val="24"/>
          <w:szCs w:val="24"/>
        </w:rPr>
        <w:t>lelki elhanyagolása,</w:t>
      </w:r>
    </w:p>
    <w:p w:rsidR="002A197A" w:rsidRPr="002A197A" w:rsidRDefault="002A197A" w:rsidP="006F7D34">
      <w:pPr>
        <w:pStyle w:val="Listaszerbekezds"/>
        <w:numPr>
          <w:ilvl w:val="0"/>
          <w:numId w:val="58"/>
        </w:numPr>
        <w:spacing w:after="160" w:line="360" w:lineRule="auto"/>
        <w:jc w:val="both"/>
        <w:rPr>
          <w:rFonts w:ascii="Times New Roman" w:hAnsi="Times New Roman" w:cs="Times New Roman"/>
          <w:color w:val="00B050"/>
          <w:sz w:val="24"/>
          <w:szCs w:val="24"/>
        </w:rPr>
      </w:pPr>
      <w:r w:rsidRPr="002A197A">
        <w:rPr>
          <w:rFonts w:ascii="Times New Roman" w:hAnsi="Times New Roman" w:cs="Times New Roman"/>
          <w:color w:val="00B050"/>
          <w:sz w:val="24"/>
          <w:szCs w:val="24"/>
        </w:rPr>
        <w:t>tankötelezettség elmulasztása,</w:t>
      </w:r>
    </w:p>
    <w:p w:rsidR="002A197A" w:rsidRPr="002A197A" w:rsidRDefault="002A197A" w:rsidP="006F7D34">
      <w:pPr>
        <w:pStyle w:val="Listaszerbekezds"/>
        <w:numPr>
          <w:ilvl w:val="0"/>
          <w:numId w:val="58"/>
        </w:numPr>
        <w:spacing w:after="160" w:line="360" w:lineRule="auto"/>
        <w:jc w:val="both"/>
        <w:rPr>
          <w:rFonts w:ascii="Times New Roman" w:hAnsi="Times New Roman" w:cs="Times New Roman"/>
          <w:color w:val="00B050"/>
          <w:sz w:val="24"/>
          <w:szCs w:val="24"/>
        </w:rPr>
      </w:pPr>
      <w:r w:rsidRPr="002A197A">
        <w:rPr>
          <w:rFonts w:ascii="Times New Roman" w:hAnsi="Times New Roman" w:cs="Times New Roman"/>
          <w:color w:val="00B050"/>
          <w:sz w:val="24"/>
          <w:szCs w:val="24"/>
        </w:rPr>
        <w:t>szülők betegsége,</w:t>
      </w:r>
    </w:p>
    <w:p w:rsidR="00E44D5D" w:rsidRDefault="002A197A" w:rsidP="00E44D5D">
      <w:pPr>
        <w:pStyle w:val="Listaszerbekezds"/>
        <w:numPr>
          <w:ilvl w:val="0"/>
          <w:numId w:val="58"/>
        </w:numPr>
        <w:spacing w:after="160" w:line="360" w:lineRule="auto"/>
        <w:jc w:val="both"/>
        <w:rPr>
          <w:rFonts w:ascii="Times New Roman" w:hAnsi="Times New Roman" w:cs="Times New Roman"/>
          <w:color w:val="00B050"/>
          <w:sz w:val="24"/>
          <w:szCs w:val="24"/>
        </w:rPr>
      </w:pPr>
      <w:r w:rsidRPr="002A197A">
        <w:rPr>
          <w:rFonts w:ascii="Times New Roman" w:hAnsi="Times New Roman" w:cs="Times New Roman"/>
          <w:color w:val="00B050"/>
          <w:sz w:val="24"/>
          <w:szCs w:val="24"/>
        </w:rPr>
        <w:t xml:space="preserve">családi </w:t>
      </w:r>
      <w:proofErr w:type="gramStart"/>
      <w:r w:rsidRPr="002A197A">
        <w:rPr>
          <w:rFonts w:ascii="Times New Roman" w:hAnsi="Times New Roman" w:cs="Times New Roman"/>
          <w:color w:val="00B050"/>
          <w:sz w:val="24"/>
          <w:szCs w:val="24"/>
        </w:rPr>
        <w:t>konfliktus</w:t>
      </w:r>
      <w:proofErr w:type="gramEnd"/>
      <w:r w:rsidRPr="002A197A">
        <w:rPr>
          <w:rFonts w:ascii="Times New Roman" w:hAnsi="Times New Roman" w:cs="Times New Roman"/>
          <w:color w:val="00B050"/>
          <w:sz w:val="24"/>
          <w:szCs w:val="24"/>
        </w:rPr>
        <w:t>.</w:t>
      </w:r>
    </w:p>
    <w:p w:rsidR="00001043" w:rsidRPr="00E44D5D" w:rsidRDefault="00001043" w:rsidP="00193E35">
      <w:pPr>
        <w:spacing w:after="120" w:line="360" w:lineRule="auto"/>
        <w:jc w:val="both"/>
        <w:rPr>
          <w:rFonts w:ascii="Times New Roman" w:hAnsi="Times New Roman" w:cs="Times New Roman"/>
          <w:color w:val="00B050"/>
          <w:sz w:val="24"/>
          <w:szCs w:val="24"/>
        </w:rPr>
      </w:pPr>
      <w:r w:rsidRPr="00E44D5D">
        <w:rPr>
          <w:rFonts w:ascii="Times New Roman" w:hAnsi="Times New Roman" w:cs="Times New Roman"/>
          <w:b/>
          <w:sz w:val="24"/>
          <w:szCs w:val="24"/>
        </w:rPr>
        <w:t>Gyermekjóléti alapellátásban részesülők száma</w:t>
      </w:r>
      <w:r w:rsidR="0097440A" w:rsidRPr="00E44D5D">
        <w:rPr>
          <w:rFonts w:ascii="Times New Roman" w:hAnsi="Times New Roman" w:cs="Times New Roman"/>
          <w:b/>
          <w:sz w:val="24"/>
          <w:szCs w:val="24"/>
        </w:rPr>
        <w:t>:</w:t>
      </w:r>
    </w:p>
    <w:tbl>
      <w:tblPr>
        <w:tblW w:w="9080" w:type="dxa"/>
        <w:tblInd w:w="-5" w:type="dxa"/>
        <w:tblCellMar>
          <w:left w:w="70" w:type="dxa"/>
          <w:right w:w="70" w:type="dxa"/>
        </w:tblCellMar>
        <w:tblLook w:val="04A0" w:firstRow="1" w:lastRow="0" w:firstColumn="1" w:lastColumn="0" w:noHBand="0" w:noVBand="1"/>
      </w:tblPr>
      <w:tblGrid>
        <w:gridCol w:w="1080"/>
        <w:gridCol w:w="2000"/>
        <w:gridCol w:w="1600"/>
        <w:gridCol w:w="1460"/>
        <w:gridCol w:w="1400"/>
        <w:gridCol w:w="1540"/>
      </w:tblGrid>
      <w:tr w:rsidR="00AD4851" w:rsidRPr="0078536D" w:rsidTr="00FB3600">
        <w:trPr>
          <w:trHeight w:val="1575"/>
        </w:trPr>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851" w:rsidRPr="0078536D" w:rsidRDefault="00AD4851" w:rsidP="004358D6">
            <w:pPr>
              <w:spacing w:after="0" w:line="240" w:lineRule="auto"/>
              <w:jc w:val="center"/>
              <w:rPr>
                <w:rFonts w:ascii="Times New Roman" w:eastAsia="Times New Roman" w:hAnsi="Times New Roman" w:cs="Times New Roman"/>
                <w:b/>
                <w:bCs/>
                <w:color w:val="000000"/>
                <w:sz w:val="24"/>
                <w:szCs w:val="24"/>
                <w:lang w:eastAsia="hu-HU"/>
              </w:rPr>
            </w:pPr>
            <w:r w:rsidRPr="0078536D">
              <w:rPr>
                <w:rFonts w:ascii="Times New Roman" w:eastAsia="Times New Roman" w:hAnsi="Times New Roman" w:cs="Times New Roman"/>
                <w:b/>
                <w:bCs/>
                <w:color w:val="000000"/>
                <w:sz w:val="24"/>
                <w:szCs w:val="24"/>
                <w:lang w:eastAsia="hu-HU"/>
              </w:rPr>
              <w:t>Évszám</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rsidR="00AD4851" w:rsidRPr="0078536D" w:rsidRDefault="00AD4851" w:rsidP="004358D6">
            <w:pPr>
              <w:spacing w:after="0" w:line="240" w:lineRule="auto"/>
              <w:jc w:val="center"/>
              <w:rPr>
                <w:rFonts w:ascii="Times New Roman" w:eastAsia="Times New Roman" w:hAnsi="Times New Roman" w:cs="Times New Roman"/>
                <w:b/>
                <w:bCs/>
                <w:color w:val="000000"/>
                <w:sz w:val="24"/>
                <w:szCs w:val="24"/>
                <w:lang w:eastAsia="hu-HU"/>
              </w:rPr>
            </w:pPr>
            <w:r w:rsidRPr="0078536D">
              <w:rPr>
                <w:rFonts w:ascii="Times New Roman" w:eastAsia="Times New Roman" w:hAnsi="Times New Roman" w:cs="Times New Roman"/>
                <w:b/>
                <w:bCs/>
                <w:color w:val="000000"/>
                <w:sz w:val="24"/>
                <w:szCs w:val="24"/>
                <w:lang w:eastAsia="hu-HU"/>
              </w:rPr>
              <w:t>Gyermekjóléti</w:t>
            </w:r>
            <w:r w:rsidRPr="0078536D">
              <w:rPr>
                <w:rFonts w:ascii="Times New Roman" w:eastAsia="Times New Roman" w:hAnsi="Times New Roman" w:cs="Times New Roman"/>
                <w:b/>
                <w:bCs/>
                <w:color w:val="000000"/>
                <w:sz w:val="24"/>
                <w:szCs w:val="24"/>
                <w:lang w:eastAsia="hu-HU"/>
              </w:rPr>
              <w:br/>
              <w:t>alapellátásban</w:t>
            </w:r>
            <w:r w:rsidRPr="0078536D">
              <w:rPr>
                <w:rFonts w:ascii="Times New Roman" w:eastAsia="Times New Roman" w:hAnsi="Times New Roman" w:cs="Times New Roman"/>
                <w:b/>
                <w:bCs/>
                <w:color w:val="000000"/>
                <w:sz w:val="24"/>
                <w:szCs w:val="24"/>
                <w:lang w:eastAsia="hu-HU"/>
              </w:rPr>
              <w:br/>
              <w:t>részesülők száma</w:t>
            </w:r>
            <w:r w:rsidRPr="0078536D">
              <w:rPr>
                <w:rFonts w:ascii="Times New Roman" w:eastAsia="Times New Roman" w:hAnsi="Times New Roman" w:cs="Times New Roman"/>
                <w:b/>
                <w:bCs/>
                <w:color w:val="000000"/>
                <w:sz w:val="24"/>
                <w:szCs w:val="24"/>
                <w:lang w:eastAsia="hu-HU"/>
              </w:rPr>
              <w:br/>
              <w:t>(fő)</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rsidR="00AD4851" w:rsidRPr="0078536D" w:rsidRDefault="00AD4851" w:rsidP="004358D6">
            <w:pPr>
              <w:spacing w:after="0" w:line="240" w:lineRule="auto"/>
              <w:jc w:val="center"/>
              <w:rPr>
                <w:rFonts w:ascii="Times New Roman" w:eastAsia="Times New Roman" w:hAnsi="Times New Roman" w:cs="Times New Roman"/>
                <w:b/>
                <w:bCs/>
                <w:color w:val="000000"/>
                <w:sz w:val="24"/>
                <w:szCs w:val="24"/>
                <w:lang w:eastAsia="hu-HU"/>
              </w:rPr>
            </w:pPr>
            <w:r w:rsidRPr="0078536D">
              <w:rPr>
                <w:rFonts w:ascii="Times New Roman" w:eastAsia="Times New Roman" w:hAnsi="Times New Roman" w:cs="Times New Roman"/>
                <w:b/>
                <w:bCs/>
                <w:color w:val="000000"/>
                <w:sz w:val="24"/>
                <w:szCs w:val="24"/>
                <w:lang w:eastAsia="hu-HU"/>
              </w:rPr>
              <w:t xml:space="preserve">Ebből </w:t>
            </w:r>
            <w:r w:rsidRPr="0078536D">
              <w:rPr>
                <w:rFonts w:ascii="Times New Roman" w:eastAsia="Times New Roman" w:hAnsi="Times New Roman" w:cs="Times New Roman"/>
                <w:b/>
                <w:bCs/>
                <w:color w:val="000000"/>
                <w:sz w:val="24"/>
                <w:szCs w:val="24"/>
                <w:lang w:eastAsia="hu-HU"/>
              </w:rPr>
              <w:br/>
              <w:t>védelembe</w:t>
            </w:r>
            <w:r w:rsidRPr="0078536D">
              <w:rPr>
                <w:rFonts w:ascii="Times New Roman" w:eastAsia="Times New Roman" w:hAnsi="Times New Roman" w:cs="Times New Roman"/>
                <w:b/>
                <w:bCs/>
                <w:color w:val="000000"/>
                <w:sz w:val="24"/>
                <w:szCs w:val="24"/>
                <w:lang w:eastAsia="hu-HU"/>
              </w:rPr>
              <w:br/>
              <w:t>vett</w:t>
            </w:r>
            <w:r w:rsidRPr="0078536D">
              <w:rPr>
                <w:rFonts w:ascii="Times New Roman" w:eastAsia="Times New Roman" w:hAnsi="Times New Roman" w:cs="Times New Roman"/>
                <w:b/>
                <w:bCs/>
                <w:color w:val="000000"/>
                <w:sz w:val="24"/>
                <w:szCs w:val="24"/>
                <w:lang w:eastAsia="hu-HU"/>
              </w:rPr>
              <w:br/>
              <w:t>(fő)</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AD4851" w:rsidRPr="0078536D" w:rsidRDefault="00AD4851" w:rsidP="004358D6">
            <w:pPr>
              <w:spacing w:after="0" w:line="240" w:lineRule="auto"/>
              <w:jc w:val="center"/>
              <w:rPr>
                <w:rFonts w:ascii="Times New Roman" w:eastAsia="Times New Roman" w:hAnsi="Times New Roman" w:cs="Times New Roman"/>
                <w:b/>
                <w:bCs/>
                <w:color w:val="000000"/>
                <w:sz w:val="24"/>
                <w:szCs w:val="24"/>
                <w:lang w:eastAsia="hu-HU"/>
              </w:rPr>
            </w:pPr>
            <w:r w:rsidRPr="0078536D">
              <w:rPr>
                <w:rFonts w:ascii="Times New Roman" w:eastAsia="Times New Roman" w:hAnsi="Times New Roman" w:cs="Times New Roman"/>
                <w:b/>
                <w:bCs/>
                <w:color w:val="000000"/>
                <w:sz w:val="24"/>
                <w:szCs w:val="24"/>
                <w:lang w:eastAsia="hu-HU"/>
              </w:rPr>
              <w:t>Ebből</w:t>
            </w:r>
            <w:r w:rsidRPr="0078536D">
              <w:rPr>
                <w:rFonts w:ascii="Times New Roman" w:eastAsia="Times New Roman" w:hAnsi="Times New Roman" w:cs="Times New Roman"/>
                <w:b/>
                <w:bCs/>
                <w:color w:val="000000"/>
                <w:sz w:val="24"/>
                <w:szCs w:val="24"/>
                <w:lang w:eastAsia="hu-HU"/>
              </w:rPr>
              <w:br/>
              <w:t>ideiglenes</w:t>
            </w:r>
            <w:r w:rsidRPr="0078536D">
              <w:rPr>
                <w:rFonts w:ascii="Times New Roman" w:eastAsia="Times New Roman" w:hAnsi="Times New Roman" w:cs="Times New Roman"/>
                <w:b/>
                <w:bCs/>
                <w:color w:val="000000"/>
                <w:sz w:val="24"/>
                <w:szCs w:val="24"/>
                <w:lang w:eastAsia="hu-HU"/>
              </w:rPr>
              <w:br/>
              <w:t>hatállyal</w:t>
            </w:r>
            <w:r w:rsidRPr="0078536D">
              <w:rPr>
                <w:rFonts w:ascii="Times New Roman" w:eastAsia="Times New Roman" w:hAnsi="Times New Roman" w:cs="Times New Roman"/>
                <w:b/>
                <w:bCs/>
                <w:color w:val="000000"/>
                <w:sz w:val="24"/>
                <w:szCs w:val="24"/>
                <w:lang w:eastAsia="hu-HU"/>
              </w:rPr>
              <w:br/>
              <w:t>elhelyezett</w:t>
            </w:r>
            <w:r w:rsidRPr="0078536D">
              <w:rPr>
                <w:rFonts w:ascii="Times New Roman" w:eastAsia="Times New Roman" w:hAnsi="Times New Roman" w:cs="Times New Roman"/>
                <w:b/>
                <w:bCs/>
                <w:color w:val="000000"/>
                <w:sz w:val="24"/>
                <w:szCs w:val="24"/>
                <w:lang w:eastAsia="hu-HU"/>
              </w:rPr>
              <w:br/>
              <w:t>(fő)</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AD4851" w:rsidRPr="0078536D" w:rsidRDefault="00AD4851" w:rsidP="004358D6">
            <w:pPr>
              <w:spacing w:after="0" w:line="240" w:lineRule="auto"/>
              <w:jc w:val="center"/>
              <w:rPr>
                <w:rFonts w:ascii="Times New Roman" w:eastAsia="Times New Roman" w:hAnsi="Times New Roman" w:cs="Times New Roman"/>
                <w:b/>
                <w:bCs/>
                <w:color w:val="000000"/>
                <w:sz w:val="24"/>
                <w:szCs w:val="24"/>
                <w:lang w:eastAsia="hu-HU"/>
              </w:rPr>
            </w:pPr>
            <w:r w:rsidRPr="0078536D">
              <w:rPr>
                <w:rFonts w:ascii="Times New Roman" w:eastAsia="Times New Roman" w:hAnsi="Times New Roman" w:cs="Times New Roman"/>
                <w:b/>
                <w:bCs/>
                <w:color w:val="000000"/>
                <w:sz w:val="24"/>
                <w:szCs w:val="24"/>
                <w:lang w:eastAsia="hu-HU"/>
              </w:rPr>
              <w:t>Ebből</w:t>
            </w:r>
            <w:r w:rsidRPr="0078536D">
              <w:rPr>
                <w:rFonts w:ascii="Times New Roman" w:eastAsia="Times New Roman" w:hAnsi="Times New Roman" w:cs="Times New Roman"/>
                <w:b/>
                <w:bCs/>
                <w:color w:val="000000"/>
                <w:sz w:val="24"/>
                <w:szCs w:val="24"/>
                <w:lang w:eastAsia="hu-HU"/>
              </w:rPr>
              <w:br/>
              <w:t>nevelésbe</w:t>
            </w:r>
            <w:r w:rsidRPr="0078536D">
              <w:rPr>
                <w:rFonts w:ascii="Times New Roman" w:eastAsia="Times New Roman" w:hAnsi="Times New Roman" w:cs="Times New Roman"/>
                <w:b/>
                <w:bCs/>
                <w:color w:val="000000"/>
                <w:sz w:val="24"/>
                <w:szCs w:val="24"/>
                <w:lang w:eastAsia="hu-HU"/>
              </w:rPr>
              <w:br/>
              <w:t>vett</w:t>
            </w:r>
            <w:r w:rsidRPr="0078536D">
              <w:rPr>
                <w:rFonts w:ascii="Times New Roman" w:eastAsia="Times New Roman" w:hAnsi="Times New Roman" w:cs="Times New Roman"/>
                <w:b/>
                <w:bCs/>
                <w:color w:val="000000"/>
                <w:sz w:val="24"/>
                <w:szCs w:val="24"/>
                <w:lang w:eastAsia="hu-HU"/>
              </w:rPr>
              <w:br/>
              <w:t>(fő)</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AD4851" w:rsidRPr="0078536D" w:rsidRDefault="00AD4851" w:rsidP="004358D6">
            <w:pPr>
              <w:spacing w:after="0" w:line="240" w:lineRule="auto"/>
              <w:jc w:val="center"/>
              <w:rPr>
                <w:rFonts w:ascii="Times New Roman" w:eastAsia="Times New Roman" w:hAnsi="Times New Roman" w:cs="Times New Roman"/>
                <w:b/>
                <w:bCs/>
                <w:color w:val="000000"/>
                <w:sz w:val="24"/>
                <w:szCs w:val="24"/>
                <w:lang w:eastAsia="hu-HU"/>
              </w:rPr>
            </w:pPr>
            <w:r w:rsidRPr="0078536D">
              <w:rPr>
                <w:rFonts w:ascii="Times New Roman" w:eastAsia="Times New Roman" w:hAnsi="Times New Roman" w:cs="Times New Roman"/>
                <w:b/>
                <w:bCs/>
                <w:color w:val="000000"/>
                <w:sz w:val="24"/>
                <w:szCs w:val="24"/>
                <w:lang w:eastAsia="hu-HU"/>
              </w:rPr>
              <w:t>Ebből</w:t>
            </w:r>
            <w:r w:rsidRPr="0078536D">
              <w:rPr>
                <w:rFonts w:ascii="Times New Roman" w:eastAsia="Times New Roman" w:hAnsi="Times New Roman" w:cs="Times New Roman"/>
                <w:b/>
                <w:bCs/>
                <w:color w:val="000000"/>
                <w:sz w:val="24"/>
                <w:szCs w:val="24"/>
                <w:lang w:eastAsia="hu-HU"/>
              </w:rPr>
              <w:br/>
              <w:t>utógondozói</w:t>
            </w:r>
            <w:r w:rsidRPr="0078536D">
              <w:rPr>
                <w:rFonts w:ascii="Times New Roman" w:eastAsia="Times New Roman" w:hAnsi="Times New Roman" w:cs="Times New Roman"/>
                <w:b/>
                <w:bCs/>
                <w:color w:val="000000"/>
                <w:sz w:val="24"/>
                <w:szCs w:val="24"/>
                <w:lang w:eastAsia="hu-HU"/>
              </w:rPr>
              <w:br/>
              <w:t>ellátást</w:t>
            </w:r>
            <w:r w:rsidRPr="0078536D">
              <w:rPr>
                <w:rFonts w:ascii="Times New Roman" w:eastAsia="Times New Roman" w:hAnsi="Times New Roman" w:cs="Times New Roman"/>
                <w:b/>
                <w:bCs/>
                <w:color w:val="000000"/>
                <w:sz w:val="24"/>
                <w:szCs w:val="24"/>
                <w:lang w:eastAsia="hu-HU"/>
              </w:rPr>
              <w:br/>
              <w:t>igénybe vett</w:t>
            </w:r>
            <w:r w:rsidRPr="0078536D">
              <w:rPr>
                <w:rFonts w:ascii="Times New Roman" w:eastAsia="Times New Roman" w:hAnsi="Times New Roman" w:cs="Times New Roman"/>
                <w:b/>
                <w:bCs/>
                <w:color w:val="000000"/>
                <w:sz w:val="24"/>
                <w:szCs w:val="24"/>
                <w:lang w:eastAsia="hu-HU"/>
              </w:rPr>
              <w:br/>
              <w:t>(fő)</w:t>
            </w:r>
          </w:p>
        </w:tc>
      </w:tr>
      <w:tr w:rsidR="00AD4851" w:rsidRPr="0078536D" w:rsidTr="00FB3600">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D4851" w:rsidRPr="0078536D" w:rsidRDefault="00AD4851" w:rsidP="004358D6">
            <w:pPr>
              <w:spacing w:after="0" w:line="240" w:lineRule="auto"/>
              <w:jc w:val="center"/>
              <w:rPr>
                <w:rFonts w:ascii="Times New Roman" w:eastAsia="Times New Roman" w:hAnsi="Times New Roman" w:cs="Times New Roman"/>
                <w:b/>
                <w:bCs/>
                <w:color w:val="000000"/>
                <w:sz w:val="24"/>
                <w:szCs w:val="24"/>
                <w:lang w:eastAsia="hu-HU"/>
              </w:rPr>
            </w:pPr>
            <w:r w:rsidRPr="0078536D">
              <w:rPr>
                <w:rFonts w:ascii="Times New Roman" w:eastAsia="Times New Roman" w:hAnsi="Times New Roman" w:cs="Times New Roman"/>
                <w:b/>
                <w:bCs/>
                <w:color w:val="000000"/>
                <w:sz w:val="24"/>
                <w:szCs w:val="24"/>
                <w:lang w:eastAsia="hu-HU"/>
              </w:rPr>
              <w:t>2019.</w:t>
            </w:r>
          </w:p>
        </w:tc>
        <w:tc>
          <w:tcPr>
            <w:tcW w:w="2000" w:type="dxa"/>
            <w:tcBorders>
              <w:top w:val="nil"/>
              <w:left w:val="nil"/>
              <w:bottom w:val="single" w:sz="4" w:space="0" w:color="auto"/>
              <w:right w:val="single" w:sz="4" w:space="0" w:color="auto"/>
            </w:tcBorders>
            <w:shd w:val="clear" w:color="auto" w:fill="auto"/>
            <w:noWrap/>
            <w:vAlign w:val="bottom"/>
            <w:hideMark/>
          </w:tcPr>
          <w:p w:rsidR="00AD4851" w:rsidRPr="0078536D" w:rsidRDefault="00AD4851"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168</w:t>
            </w:r>
          </w:p>
        </w:tc>
        <w:tc>
          <w:tcPr>
            <w:tcW w:w="1600" w:type="dxa"/>
            <w:tcBorders>
              <w:top w:val="nil"/>
              <w:left w:val="nil"/>
              <w:bottom w:val="single" w:sz="4" w:space="0" w:color="auto"/>
              <w:right w:val="single" w:sz="4" w:space="0" w:color="auto"/>
            </w:tcBorders>
            <w:shd w:val="clear" w:color="auto" w:fill="auto"/>
            <w:noWrap/>
            <w:vAlign w:val="bottom"/>
            <w:hideMark/>
          </w:tcPr>
          <w:p w:rsidR="00AD4851" w:rsidRPr="0078536D" w:rsidRDefault="00AD4851"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23</w:t>
            </w:r>
          </w:p>
        </w:tc>
        <w:tc>
          <w:tcPr>
            <w:tcW w:w="1460" w:type="dxa"/>
            <w:tcBorders>
              <w:top w:val="nil"/>
              <w:left w:val="nil"/>
              <w:bottom w:val="single" w:sz="4" w:space="0" w:color="auto"/>
              <w:right w:val="single" w:sz="4" w:space="0" w:color="auto"/>
            </w:tcBorders>
            <w:shd w:val="clear" w:color="auto" w:fill="auto"/>
            <w:noWrap/>
            <w:vAlign w:val="bottom"/>
            <w:hideMark/>
          </w:tcPr>
          <w:p w:rsidR="00AD4851" w:rsidRPr="0078536D" w:rsidRDefault="00AD4851"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5</w:t>
            </w:r>
          </w:p>
        </w:tc>
        <w:tc>
          <w:tcPr>
            <w:tcW w:w="1400" w:type="dxa"/>
            <w:tcBorders>
              <w:top w:val="nil"/>
              <w:left w:val="nil"/>
              <w:bottom w:val="single" w:sz="4" w:space="0" w:color="auto"/>
              <w:right w:val="single" w:sz="4" w:space="0" w:color="auto"/>
            </w:tcBorders>
            <w:shd w:val="clear" w:color="auto" w:fill="auto"/>
            <w:noWrap/>
            <w:vAlign w:val="bottom"/>
            <w:hideMark/>
          </w:tcPr>
          <w:p w:rsidR="00AD4851" w:rsidRPr="0078536D" w:rsidRDefault="00AD4851"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23</w:t>
            </w:r>
          </w:p>
        </w:tc>
        <w:tc>
          <w:tcPr>
            <w:tcW w:w="1540" w:type="dxa"/>
            <w:tcBorders>
              <w:top w:val="nil"/>
              <w:left w:val="nil"/>
              <w:bottom w:val="single" w:sz="4" w:space="0" w:color="auto"/>
              <w:right w:val="single" w:sz="4" w:space="0" w:color="auto"/>
            </w:tcBorders>
            <w:shd w:val="clear" w:color="auto" w:fill="auto"/>
            <w:noWrap/>
            <w:vAlign w:val="bottom"/>
            <w:hideMark/>
          </w:tcPr>
          <w:p w:rsidR="00AD4851" w:rsidRPr="0078536D" w:rsidRDefault="00AD4851"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9</w:t>
            </w:r>
          </w:p>
        </w:tc>
      </w:tr>
      <w:tr w:rsidR="00AD4851" w:rsidRPr="0078536D" w:rsidTr="00FB3600">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D4851" w:rsidRPr="0078536D" w:rsidRDefault="00AD4851" w:rsidP="004358D6">
            <w:pPr>
              <w:spacing w:after="0" w:line="240" w:lineRule="auto"/>
              <w:jc w:val="center"/>
              <w:rPr>
                <w:rFonts w:ascii="Times New Roman" w:eastAsia="Times New Roman" w:hAnsi="Times New Roman" w:cs="Times New Roman"/>
                <w:b/>
                <w:bCs/>
                <w:color w:val="000000"/>
                <w:sz w:val="24"/>
                <w:szCs w:val="24"/>
                <w:lang w:eastAsia="hu-HU"/>
              </w:rPr>
            </w:pPr>
            <w:r w:rsidRPr="0078536D">
              <w:rPr>
                <w:rFonts w:ascii="Times New Roman" w:eastAsia="Times New Roman" w:hAnsi="Times New Roman" w:cs="Times New Roman"/>
                <w:b/>
                <w:bCs/>
                <w:color w:val="000000"/>
                <w:sz w:val="24"/>
                <w:szCs w:val="24"/>
                <w:lang w:eastAsia="hu-HU"/>
              </w:rPr>
              <w:t>2020.</w:t>
            </w:r>
          </w:p>
        </w:tc>
        <w:tc>
          <w:tcPr>
            <w:tcW w:w="2000" w:type="dxa"/>
            <w:tcBorders>
              <w:top w:val="nil"/>
              <w:left w:val="nil"/>
              <w:bottom w:val="single" w:sz="4" w:space="0" w:color="auto"/>
              <w:right w:val="single" w:sz="4" w:space="0" w:color="auto"/>
            </w:tcBorders>
            <w:shd w:val="clear" w:color="auto" w:fill="auto"/>
            <w:noWrap/>
            <w:vAlign w:val="bottom"/>
            <w:hideMark/>
          </w:tcPr>
          <w:p w:rsidR="00AD4851" w:rsidRPr="0078536D" w:rsidRDefault="00AD4851"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139</w:t>
            </w:r>
          </w:p>
        </w:tc>
        <w:tc>
          <w:tcPr>
            <w:tcW w:w="1600" w:type="dxa"/>
            <w:tcBorders>
              <w:top w:val="nil"/>
              <w:left w:val="nil"/>
              <w:bottom w:val="single" w:sz="4" w:space="0" w:color="auto"/>
              <w:right w:val="single" w:sz="4" w:space="0" w:color="auto"/>
            </w:tcBorders>
            <w:shd w:val="clear" w:color="auto" w:fill="auto"/>
            <w:noWrap/>
            <w:vAlign w:val="bottom"/>
            <w:hideMark/>
          </w:tcPr>
          <w:p w:rsidR="00AD4851" w:rsidRPr="0078536D" w:rsidRDefault="00AD4851"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36</w:t>
            </w:r>
          </w:p>
        </w:tc>
        <w:tc>
          <w:tcPr>
            <w:tcW w:w="1460" w:type="dxa"/>
            <w:tcBorders>
              <w:top w:val="nil"/>
              <w:left w:val="nil"/>
              <w:bottom w:val="single" w:sz="4" w:space="0" w:color="auto"/>
              <w:right w:val="single" w:sz="4" w:space="0" w:color="auto"/>
            </w:tcBorders>
            <w:shd w:val="clear" w:color="auto" w:fill="auto"/>
            <w:noWrap/>
            <w:vAlign w:val="bottom"/>
            <w:hideMark/>
          </w:tcPr>
          <w:p w:rsidR="00AD4851" w:rsidRPr="0078536D" w:rsidRDefault="00AD4851"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4</w:t>
            </w:r>
          </w:p>
        </w:tc>
        <w:tc>
          <w:tcPr>
            <w:tcW w:w="1400" w:type="dxa"/>
            <w:tcBorders>
              <w:top w:val="nil"/>
              <w:left w:val="nil"/>
              <w:bottom w:val="single" w:sz="4" w:space="0" w:color="auto"/>
              <w:right w:val="single" w:sz="4" w:space="0" w:color="auto"/>
            </w:tcBorders>
            <w:shd w:val="clear" w:color="auto" w:fill="auto"/>
            <w:noWrap/>
            <w:vAlign w:val="bottom"/>
            <w:hideMark/>
          </w:tcPr>
          <w:p w:rsidR="00AD4851" w:rsidRPr="0078536D" w:rsidRDefault="00AD4851"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16</w:t>
            </w:r>
          </w:p>
        </w:tc>
        <w:tc>
          <w:tcPr>
            <w:tcW w:w="1540" w:type="dxa"/>
            <w:tcBorders>
              <w:top w:val="nil"/>
              <w:left w:val="nil"/>
              <w:bottom w:val="single" w:sz="4" w:space="0" w:color="auto"/>
              <w:right w:val="single" w:sz="4" w:space="0" w:color="auto"/>
            </w:tcBorders>
            <w:shd w:val="clear" w:color="auto" w:fill="auto"/>
            <w:noWrap/>
            <w:vAlign w:val="bottom"/>
            <w:hideMark/>
          </w:tcPr>
          <w:p w:rsidR="00AD4851" w:rsidRPr="0078536D" w:rsidRDefault="00AD4851"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7</w:t>
            </w:r>
          </w:p>
        </w:tc>
      </w:tr>
      <w:tr w:rsidR="00AD4851" w:rsidRPr="0078536D" w:rsidTr="00FB3600">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D4851" w:rsidRPr="004834DE" w:rsidRDefault="00AD4851" w:rsidP="004358D6">
            <w:pPr>
              <w:spacing w:after="0" w:line="240" w:lineRule="auto"/>
              <w:jc w:val="center"/>
              <w:rPr>
                <w:rFonts w:ascii="Times New Roman" w:eastAsia="Times New Roman" w:hAnsi="Times New Roman" w:cs="Times New Roman"/>
                <w:b/>
                <w:bCs/>
                <w:color w:val="00B050"/>
                <w:sz w:val="24"/>
                <w:szCs w:val="24"/>
                <w:lang w:eastAsia="hu-HU"/>
              </w:rPr>
            </w:pPr>
            <w:r w:rsidRPr="004834DE">
              <w:rPr>
                <w:rFonts w:ascii="Times New Roman" w:eastAsia="Times New Roman" w:hAnsi="Times New Roman" w:cs="Times New Roman"/>
                <w:b/>
                <w:bCs/>
                <w:color w:val="00B050"/>
                <w:sz w:val="24"/>
                <w:szCs w:val="24"/>
                <w:lang w:eastAsia="hu-HU"/>
              </w:rPr>
              <w:t>2021.</w:t>
            </w:r>
          </w:p>
        </w:tc>
        <w:tc>
          <w:tcPr>
            <w:tcW w:w="2000" w:type="dxa"/>
            <w:tcBorders>
              <w:top w:val="nil"/>
              <w:left w:val="nil"/>
              <w:bottom w:val="single" w:sz="4" w:space="0" w:color="auto"/>
              <w:right w:val="single" w:sz="4" w:space="0" w:color="auto"/>
            </w:tcBorders>
            <w:shd w:val="clear" w:color="auto" w:fill="auto"/>
            <w:noWrap/>
            <w:vAlign w:val="bottom"/>
            <w:hideMark/>
          </w:tcPr>
          <w:p w:rsidR="00AD4851" w:rsidRPr="004834DE" w:rsidRDefault="00AD4851"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121</w:t>
            </w:r>
          </w:p>
        </w:tc>
        <w:tc>
          <w:tcPr>
            <w:tcW w:w="1600" w:type="dxa"/>
            <w:tcBorders>
              <w:top w:val="nil"/>
              <w:left w:val="nil"/>
              <w:bottom w:val="single" w:sz="4" w:space="0" w:color="auto"/>
              <w:right w:val="single" w:sz="4" w:space="0" w:color="auto"/>
            </w:tcBorders>
            <w:shd w:val="clear" w:color="auto" w:fill="auto"/>
            <w:noWrap/>
            <w:vAlign w:val="bottom"/>
            <w:hideMark/>
          </w:tcPr>
          <w:p w:rsidR="00AD4851" w:rsidRPr="004834DE" w:rsidRDefault="00AD4851"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62</w:t>
            </w:r>
          </w:p>
        </w:tc>
        <w:tc>
          <w:tcPr>
            <w:tcW w:w="1460" w:type="dxa"/>
            <w:tcBorders>
              <w:top w:val="nil"/>
              <w:left w:val="nil"/>
              <w:bottom w:val="single" w:sz="4" w:space="0" w:color="auto"/>
              <w:right w:val="single" w:sz="4" w:space="0" w:color="auto"/>
            </w:tcBorders>
            <w:shd w:val="clear" w:color="auto" w:fill="auto"/>
            <w:noWrap/>
            <w:vAlign w:val="bottom"/>
            <w:hideMark/>
          </w:tcPr>
          <w:p w:rsidR="00AD4851" w:rsidRPr="004834DE" w:rsidRDefault="00AD4851"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5</w:t>
            </w:r>
          </w:p>
        </w:tc>
        <w:tc>
          <w:tcPr>
            <w:tcW w:w="1400" w:type="dxa"/>
            <w:tcBorders>
              <w:top w:val="nil"/>
              <w:left w:val="nil"/>
              <w:bottom w:val="single" w:sz="4" w:space="0" w:color="auto"/>
              <w:right w:val="single" w:sz="4" w:space="0" w:color="auto"/>
            </w:tcBorders>
            <w:shd w:val="clear" w:color="auto" w:fill="auto"/>
            <w:noWrap/>
            <w:vAlign w:val="bottom"/>
            <w:hideMark/>
          </w:tcPr>
          <w:p w:rsidR="00AD4851" w:rsidRPr="004834DE" w:rsidRDefault="00AD4851"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51</w:t>
            </w:r>
          </w:p>
        </w:tc>
        <w:tc>
          <w:tcPr>
            <w:tcW w:w="1540" w:type="dxa"/>
            <w:tcBorders>
              <w:top w:val="nil"/>
              <w:left w:val="nil"/>
              <w:bottom w:val="single" w:sz="4" w:space="0" w:color="auto"/>
              <w:right w:val="single" w:sz="4" w:space="0" w:color="auto"/>
            </w:tcBorders>
            <w:shd w:val="clear" w:color="auto" w:fill="auto"/>
            <w:noWrap/>
            <w:vAlign w:val="bottom"/>
            <w:hideMark/>
          </w:tcPr>
          <w:p w:rsidR="00AD4851" w:rsidRPr="004834DE" w:rsidRDefault="00AD4851"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3</w:t>
            </w:r>
          </w:p>
        </w:tc>
      </w:tr>
      <w:tr w:rsidR="00AD4851" w:rsidRPr="0078536D" w:rsidTr="00FB3600">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D4851" w:rsidRPr="004834DE" w:rsidRDefault="00AD4851" w:rsidP="004358D6">
            <w:pPr>
              <w:spacing w:after="0" w:line="240" w:lineRule="auto"/>
              <w:jc w:val="center"/>
              <w:rPr>
                <w:rFonts w:ascii="Times New Roman" w:eastAsia="Times New Roman" w:hAnsi="Times New Roman" w:cs="Times New Roman"/>
                <w:b/>
                <w:bCs/>
                <w:color w:val="00B050"/>
                <w:sz w:val="24"/>
                <w:szCs w:val="24"/>
                <w:lang w:eastAsia="hu-HU"/>
              </w:rPr>
            </w:pPr>
            <w:r w:rsidRPr="004834DE">
              <w:rPr>
                <w:rFonts w:ascii="Times New Roman" w:eastAsia="Times New Roman" w:hAnsi="Times New Roman" w:cs="Times New Roman"/>
                <w:b/>
                <w:bCs/>
                <w:color w:val="00B050"/>
                <w:sz w:val="24"/>
                <w:szCs w:val="24"/>
                <w:lang w:eastAsia="hu-HU"/>
              </w:rPr>
              <w:t>2022.</w:t>
            </w:r>
          </w:p>
        </w:tc>
        <w:tc>
          <w:tcPr>
            <w:tcW w:w="2000" w:type="dxa"/>
            <w:tcBorders>
              <w:top w:val="nil"/>
              <w:left w:val="nil"/>
              <w:bottom w:val="single" w:sz="4" w:space="0" w:color="auto"/>
              <w:right w:val="single" w:sz="4" w:space="0" w:color="auto"/>
            </w:tcBorders>
            <w:shd w:val="clear" w:color="auto" w:fill="auto"/>
            <w:noWrap/>
            <w:vAlign w:val="bottom"/>
            <w:hideMark/>
          </w:tcPr>
          <w:p w:rsidR="00AD4851" w:rsidRPr="004834DE" w:rsidRDefault="00AD4851"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152</w:t>
            </w:r>
          </w:p>
        </w:tc>
        <w:tc>
          <w:tcPr>
            <w:tcW w:w="1600" w:type="dxa"/>
            <w:tcBorders>
              <w:top w:val="nil"/>
              <w:left w:val="nil"/>
              <w:bottom w:val="single" w:sz="4" w:space="0" w:color="auto"/>
              <w:right w:val="single" w:sz="4" w:space="0" w:color="auto"/>
            </w:tcBorders>
            <w:shd w:val="clear" w:color="auto" w:fill="auto"/>
            <w:noWrap/>
            <w:vAlign w:val="bottom"/>
            <w:hideMark/>
          </w:tcPr>
          <w:p w:rsidR="00AD4851" w:rsidRPr="004834DE" w:rsidRDefault="00AD4851"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77</w:t>
            </w:r>
          </w:p>
        </w:tc>
        <w:tc>
          <w:tcPr>
            <w:tcW w:w="1460" w:type="dxa"/>
            <w:tcBorders>
              <w:top w:val="nil"/>
              <w:left w:val="nil"/>
              <w:bottom w:val="single" w:sz="4" w:space="0" w:color="auto"/>
              <w:right w:val="single" w:sz="4" w:space="0" w:color="auto"/>
            </w:tcBorders>
            <w:shd w:val="clear" w:color="auto" w:fill="auto"/>
            <w:noWrap/>
            <w:vAlign w:val="bottom"/>
            <w:hideMark/>
          </w:tcPr>
          <w:p w:rsidR="00AD4851" w:rsidRPr="004834DE" w:rsidRDefault="00AD4851"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9</w:t>
            </w:r>
          </w:p>
        </w:tc>
        <w:tc>
          <w:tcPr>
            <w:tcW w:w="1400" w:type="dxa"/>
            <w:tcBorders>
              <w:top w:val="nil"/>
              <w:left w:val="nil"/>
              <w:bottom w:val="single" w:sz="4" w:space="0" w:color="auto"/>
              <w:right w:val="single" w:sz="4" w:space="0" w:color="auto"/>
            </w:tcBorders>
            <w:shd w:val="clear" w:color="auto" w:fill="auto"/>
            <w:noWrap/>
            <w:vAlign w:val="bottom"/>
            <w:hideMark/>
          </w:tcPr>
          <w:p w:rsidR="00AD4851" w:rsidRPr="004834DE" w:rsidRDefault="00AD4851"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65</w:t>
            </w:r>
          </w:p>
        </w:tc>
        <w:tc>
          <w:tcPr>
            <w:tcW w:w="1540" w:type="dxa"/>
            <w:tcBorders>
              <w:top w:val="nil"/>
              <w:left w:val="nil"/>
              <w:bottom w:val="single" w:sz="4" w:space="0" w:color="auto"/>
              <w:right w:val="single" w:sz="4" w:space="0" w:color="auto"/>
            </w:tcBorders>
            <w:shd w:val="clear" w:color="auto" w:fill="auto"/>
            <w:noWrap/>
            <w:vAlign w:val="bottom"/>
            <w:hideMark/>
          </w:tcPr>
          <w:p w:rsidR="00AD4851" w:rsidRPr="004834DE" w:rsidRDefault="00AD4851"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1</w:t>
            </w:r>
          </w:p>
        </w:tc>
      </w:tr>
    </w:tbl>
    <w:p w:rsidR="00193E35" w:rsidRDefault="00193E35" w:rsidP="00375222">
      <w:pPr>
        <w:spacing w:after="120" w:line="360" w:lineRule="auto"/>
        <w:jc w:val="both"/>
        <w:rPr>
          <w:rFonts w:ascii="Times New Roman" w:hAnsi="Times New Roman" w:cs="Times New Roman"/>
          <w:b/>
          <w:sz w:val="24"/>
          <w:szCs w:val="24"/>
        </w:rPr>
      </w:pPr>
    </w:p>
    <w:p w:rsidR="00001043" w:rsidRPr="0078536D" w:rsidRDefault="00001043" w:rsidP="00193E35">
      <w:pPr>
        <w:spacing w:after="120" w:line="360" w:lineRule="auto"/>
        <w:jc w:val="both"/>
        <w:rPr>
          <w:rFonts w:ascii="Times New Roman" w:hAnsi="Times New Roman" w:cs="Times New Roman"/>
          <w:b/>
          <w:sz w:val="24"/>
          <w:szCs w:val="24"/>
        </w:rPr>
      </w:pPr>
      <w:r w:rsidRPr="0078536D">
        <w:rPr>
          <w:rFonts w:ascii="Times New Roman" w:hAnsi="Times New Roman" w:cs="Times New Roman"/>
          <w:b/>
          <w:sz w:val="24"/>
          <w:szCs w:val="24"/>
        </w:rPr>
        <w:t>Esetszámok</w:t>
      </w:r>
      <w:r w:rsidR="000D1225" w:rsidRPr="0078536D">
        <w:rPr>
          <w:rFonts w:ascii="Times New Roman" w:hAnsi="Times New Roman" w:cs="Times New Roman"/>
          <w:b/>
          <w:sz w:val="24"/>
          <w:szCs w:val="24"/>
        </w:rPr>
        <w:t>:</w:t>
      </w:r>
    </w:p>
    <w:tbl>
      <w:tblPr>
        <w:tblW w:w="6385" w:type="dxa"/>
        <w:tblInd w:w="-5" w:type="dxa"/>
        <w:tblCellMar>
          <w:left w:w="70" w:type="dxa"/>
          <w:right w:w="70" w:type="dxa"/>
        </w:tblCellMar>
        <w:tblLook w:val="04A0" w:firstRow="1" w:lastRow="0" w:firstColumn="1" w:lastColumn="0" w:noHBand="0" w:noVBand="1"/>
      </w:tblPr>
      <w:tblGrid>
        <w:gridCol w:w="2835"/>
        <w:gridCol w:w="815"/>
        <w:gridCol w:w="815"/>
        <w:gridCol w:w="960"/>
        <w:gridCol w:w="960"/>
      </w:tblGrid>
      <w:tr w:rsidR="00487E2B" w:rsidRPr="0078536D" w:rsidTr="00487E2B">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E2B" w:rsidRPr="0078536D" w:rsidRDefault="00487E2B" w:rsidP="004358D6">
            <w:pPr>
              <w:spacing w:after="0" w:line="240" w:lineRule="auto"/>
              <w:rPr>
                <w:rFonts w:ascii="Times New Roman" w:eastAsia="Times New Roman" w:hAnsi="Times New Roman" w:cs="Times New Roman"/>
                <w:b/>
                <w:bCs/>
                <w:color w:val="000000"/>
                <w:sz w:val="24"/>
                <w:szCs w:val="24"/>
                <w:lang w:eastAsia="hu-HU"/>
              </w:rPr>
            </w:pPr>
            <w:r w:rsidRPr="0078536D">
              <w:rPr>
                <w:rFonts w:ascii="Times New Roman" w:eastAsia="Times New Roman" w:hAnsi="Times New Roman" w:cs="Times New Roman"/>
                <w:b/>
                <w:bCs/>
                <w:color w:val="000000"/>
                <w:sz w:val="24"/>
                <w:szCs w:val="24"/>
                <w:lang w:eastAsia="hu-HU"/>
              </w:rPr>
              <w:t> </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rsidR="00487E2B" w:rsidRDefault="00487E2B" w:rsidP="004358D6">
            <w:pPr>
              <w:spacing w:after="0" w:line="240" w:lineRule="auto"/>
              <w:jc w:val="center"/>
              <w:rPr>
                <w:rFonts w:ascii="Times New Roman" w:eastAsia="Times New Roman" w:hAnsi="Times New Roman" w:cs="Times New Roman"/>
                <w:b/>
                <w:bCs/>
                <w:color w:val="000000"/>
                <w:sz w:val="24"/>
                <w:szCs w:val="24"/>
                <w:lang w:eastAsia="hu-HU"/>
              </w:rPr>
            </w:pPr>
            <w:r w:rsidRPr="0078536D">
              <w:rPr>
                <w:rFonts w:ascii="Times New Roman" w:eastAsia="Times New Roman" w:hAnsi="Times New Roman" w:cs="Times New Roman"/>
                <w:b/>
                <w:bCs/>
                <w:color w:val="000000"/>
                <w:sz w:val="24"/>
                <w:szCs w:val="24"/>
                <w:lang w:eastAsia="hu-HU"/>
              </w:rPr>
              <w:t>2019.</w:t>
            </w:r>
          </w:p>
          <w:p w:rsidR="00896D36" w:rsidRPr="0078536D" w:rsidRDefault="00896D36" w:rsidP="004358D6">
            <w:pPr>
              <w:spacing w:after="0" w:line="240" w:lineRule="auto"/>
              <w:jc w:val="center"/>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évben</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rsidR="00487E2B" w:rsidRPr="0078536D" w:rsidRDefault="00487E2B" w:rsidP="004358D6">
            <w:pPr>
              <w:spacing w:after="0" w:line="240" w:lineRule="auto"/>
              <w:jc w:val="center"/>
              <w:rPr>
                <w:rFonts w:ascii="Times New Roman" w:eastAsia="Times New Roman" w:hAnsi="Times New Roman" w:cs="Times New Roman"/>
                <w:b/>
                <w:bCs/>
                <w:color w:val="000000"/>
                <w:sz w:val="24"/>
                <w:szCs w:val="24"/>
                <w:lang w:eastAsia="hu-HU"/>
              </w:rPr>
            </w:pPr>
            <w:r w:rsidRPr="0078536D">
              <w:rPr>
                <w:rFonts w:ascii="Times New Roman" w:eastAsia="Times New Roman" w:hAnsi="Times New Roman" w:cs="Times New Roman"/>
                <w:b/>
                <w:bCs/>
                <w:color w:val="000000"/>
                <w:sz w:val="24"/>
                <w:szCs w:val="24"/>
                <w:lang w:eastAsia="hu-HU"/>
              </w:rPr>
              <w:t>2020.</w:t>
            </w:r>
            <w:r w:rsidR="00896D36">
              <w:rPr>
                <w:rFonts w:ascii="Times New Roman" w:eastAsia="Times New Roman" w:hAnsi="Times New Roman" w:cs="Times New Roman"/>
                <w:b/>
                <w:bCs/>
                <w:color w:val="000000"/>
                <w:sz w:val="24"/>
                <w:szCs w:val="24"/>
                <w:lang w:eastAsia="hu-HU"/>
              </w:rPr>
              <w:t xml:space="preserve"> évben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87E2B" w:rsidRPr="004834DE" w:rsidRDefault="00487E2B" w:rsidP="004358D6">
            <w:pPr>
              <w:spacing w:after="0" w:line="240" w:lineRule="auto"/>
              <w:jc w:val="center"/>
              <w:rPr>
                <w:rFonts w:ascii="Times New Roman" w:eastAsia="Times New Roman" w:hAnsi="Times New Roman" w:cs="Times New Roman"/>
                <w:b/>
                <w:bCs/>
                <w:color w:val="00B050"/>
                <w:sz w:val="24"/>
                <w:szCs w:val="24"/>
                <w:lang w:eastAsia="hu-HU"/>
              </w:rPr>
            </w:pPr>
            <w:r w:rsidRPr="004834DE">
              <w:rPr>
                <w:rFonts w:ascii="Times New Roman" w:eastAsia="Times New Roman" w:hAnsi="Times New Roman" w:cs="Times New Roman"/>
                <w:b/>
                <w:bCs/>
                <w:color w:val="00B050"/>
                <w:sz w:val="24"/>
                <w:szCs w:val="24"/>
                <w:lang w:eastAsia="hu-HU"/>
              </w:rPr>
              <w:t>2021.</w:t>
            </w:r>
            <w:r w:rsidR="00896D36" w:rsidRPr="004834DE">
              <w:rPr>
                <w:rFonts w:ascii="Times New Roman" w:eastAsia="Times New Roman" w:hAnsi="Times New Roman" w:cs="Times New Roman"/>
                <w:b/>
                <w:bCs/>
                <w:color w:val="00B050"/>
                <w:sz w:val="24"/>
                <w:szCs w:val="24"/>
                <w:lang w:eastAsia="hu-HU"/>
              </w:rPr>
              <w:t xml:space="preserve"> évben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87E2B" w:rsidRPr="004834DE" w:rsidRDefault="00487E2B" w:rsidP="004358D6">
            <w:pPr>
              <w:spacing w:after="0" w:line="240" w:lineRule="auto"/>
              <w:jc w:val="center"/>
              <w:rPr>
                <w:rFonts w:ascii="Times New Roman" w:eastAsia="Times New Roman" w:hAnsi="Times New Roman" w:cs="Times New Roman"/>
                <w:b/>
                <w:bCs/>
                <w:color w:val="00B050"/>
                <w:sz w:val="24"/>
                <w:szCs w:val="24"/>
                <w:lang w:eastAsia="hu-HU"/>
              </w:rPr>
            </w:pPr>
            <w:r w:rsidRPr="004834DE">
              <w:rPr>
                <w:rFonts w:ascii="Times New Roman" w:eastAsia="Times New Roman" w:hAnsi="Times New Roman" w:cs="Times New Roman"/>
                <w:b/>
                <w:bCs/>
                <w:color w:val="00B050"/>
                <w:sz w:val="24"/>
                <w:szCs w:val="24"/>
                <w:lang w:eastAsia="hu-HU"/>
              </w:rPr>
              <w:t>2022.</w:t>
            </w:r>
            <w:r w:rsidR="00896D36" w:rsidRPr="004834DE">
              <w:rPr>
                <w:rFonts w:ascii="Times New Roman" w:eastAsia="Times New Roman" w:hAnsi="Times New Roman" w:cs="Times New Roman"/>
                <w:b/>
                <w:bCs/>
                <w:color w:val="00B050"/>
                <w:sz w:val="24"/>
                <w:szCs w:val="24"/>
                <w:lang w:eastAsia="hu-HU"/>
              </w:rPr>
              <w:t xml:space="preserve"> évben</w:t>
            </w:r>
          </w:p>
        </w:tc>
      </w:tr>
      <w:tr w:rsidR="00487E2B" w:rsidRPr="0078536D" w:rsidTr="00487E2B">
        <w:trPr>
          <w:trHeight w:val="630"/>
        </w:trPr>
        <w:tc>
          <w:tcPr>
            <w:tcW w:w="2835" w:type="dxa"/>
            <w:tcBorders>
              <w:top w:val="nil"/>
              <w:left w:val="single" w:sz="4" w:space="0" w:color="auto"/>
              <w:bottom w:val="single" w:sz="4" w:space="0" w:color="auto"/>
              <w:right w:val="single" w:sz="4" w:space="0" w:color="auto"/>
            </w:tcBorders>
            <w:shd w:val="clear" w:color="auto" w:fill="auto"/>
            <w:vAlign w:val="bottom"/>
            <w:hideMark/>
          </w:tcPr>
          <w:p w:rsidR="00487E2B" w:rsidRPr="0078536D" w:rsidRDefault="00487E2B" w:rsidP="004358D6">
            <w:pPr>
              <w:spacing w:after="0" w:line="240" w:lineRule="auto"/>
              <w:rPr>
                <w:rFonts w:ascii="Times New Roman" w:eastAsia="Times New Roman" w:hAnsi="Times New Roman" w:cs="Times New Roman"/>
                <w:b/>
                <w:bCs/>
                <w:color w:val="000000"/>
                <w:sz w:val="24"/>
                <w:szCs w:val="24"/>
                <w:lang w:eastAsia="hu-HU"/>
              </w:rPr>
            </w:pPr>
            <w:r w:rsidRPr="0078536D">
              <w:rPr>
                <w:rFonts w:ascii="Times New Roman" w:eastAsia="Times New Roman" w:hAnsi="Times New Roman" w:cs="Times New Roman"/>
                <w:b/>
                <w:bCs/>
                <w:color w:val="000000"/>
                <w:sz w:val="24"/>
                <w:szCs w:val="24"/>
                <w:lang w:eastAsia="hu-HU"/>
              </w:rPr>
              <w:t>Jogi tanácsadás</w:t>
            </w:r>
          </w:p>
        </w:tc>
        <w:tc>
          <w:tcPr>
            <w:tcW w:w="815" w:type="dxa"/>
            <w:tcBorders>
              <w:top w:val="nil"/>
              <w:left w:val="nil"/>
              <w:bottom w:val="single" w:sz="4" w:space="0" w:color="auto"/>
              <w:right w:val="single" w:sz="4" w:space="0" w:color="auto"/>
            </w:tcBorders>
            <w:shd w:val="clear" w:color="auto" w:fill="auto"/>
            <w:noWrap/>
            <w:vAlign w:val="bottom"/>
            <w:hideMark/>
          </w:tcPr>
          <w:p w:rsidR="00487E2B" w:rsidRPr="0078536D" w:rsidRDefault="00487E2B"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5</w:t>
            </w:r>
          </w:p>
        </w:tc>
        <w:tc>
          <w:tcPr>
            <w:tcW w:w="815" w:type="dxa"/>
            <w:tcBorders>
              <w:top w:val="nil"/>
              <w:left w:val="nil"/>
              <w:bottom w:val="single" w:sz="4" w:space="0" w:color="auto"/>
              <w:right w:val="single" w:sz="4" w:space="0" w:color="auto"/>
            </w:tcBorders>
            <w:shd w:val="clear" w:color="auto" w:fill="auto"/>
            <w:noWrap/>
            <w:vAlign w:val="bottom"/>
            <w:hideMark/>
          </w:tcPr>
          <w:p w:rsidR="00487E2B" w:rsidRPr="0078536D" w:rsidRDefault="00487E2B"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9</w:t>
            </w:r>
          </w:p>
        </w:tc>
        <w:tc>
          <w:tcPr>
            <w:tcW w:w="960" w:type="dxa"/>
            <w:tcBorders>
              <w:top w:val="nil"/>
              <w:left w:val="nil"/>
              <w:bottom w:val="single" w:sz="4" w:space="0" w:color="auto"/>
              <w:right w:val="single" w:sz="4" w:space="0" w:color="auto"/>
            </w:tcBorders>
            <w:shd w:val="clear" w:color="auto" w:fill="auto"/>
            <w:noWrap/>
            <w:vAlign w:val="bottom"/>
            <w:hideMark/>
          </w:tcPr>
          <w:p w:rsidR="00487E2B" w:rsidRPr="004834DE" w:rsidRDefault="00487E2B"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5</w:t>
            </w:r>
          </w:p>
        </w:tc>
        <w:tc>
          <w:tcPr>
            <w:tcW w:w="960" w:type="dxa"/>
            <w:tcBorders>
              <w:top w:val="nil"/>
              <w:left w:val="nil"/>
              <w:bottom w:val="single" w:sz="4" w:space="0" w:color="auto"/>
              <w:right w:val="single" w:sz="4" w:space="0" w:color="auto"/>
            </w:tcBorders>
            <w:shd w:val="clear" w:color="auto" w:fill="auto"/>
            <w:noWrap/>
            <w:vAlign w:val="bottom"/>
            <w:hideMark/>
          </w:tcPr>
          <w:p w:rsidR="00487E2B" w:rsidRPr="004834DE" w:rsidRDefault="00487E2B"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6</w:t>
            </w:r>
          </w:p>
        </w:tc>
      </w:tr>
      <w:tr w:rsidR="00487E2B" w:rsidRPr="0078536D" w:rsidTr="00487E2B">
        <w:trPr>
          <w:trHeight w:val="630"/>
        </w:trPr>
        <w:tc>
          <w:tcPr>
            <w:tcW w:w="2835" w:type="dxa"/>
            <w:tcBorders>
              <w:top w:val="nil"/>
              <w:left w:val="single" w:sz="4" w:space="0" w:color="auto"/>
              <w:bottom w:val="single" w:sz="4" w:space="0" w:color="auto"/>
              <w:right w:val="single" w:sz="4" w:space="0" w:color="auto"/>
            </w:tcBorders>
            <w:shd w:val="clear" w:color="auto" w:fill="auto"/>
            <w:vAlign w:val="bottom"/>
            <w:hideMark/>
          </w:tcPr>
          <w:p w:rsidR="00487E2B" w:rsidRPr="0078536D" w:rsidRDefault="00487E2B" w:rsidP="004358D6">
            <w:pPr>
              <w:spacing w:after="0" w:line="240" w:lineRule="auto"/>
              <w:rPr>
                <w:rFonts w:ascii="Times New Roman" w:eastAsia="Times New Roman" w:hAnsi="Times New Roman" w:cs="Times New Roman"/>
                <w:b/>
                <w:bCs/>
                <w:color w:val="000000"/>
                <w:sz w:val="24"/>
                <w:szCs w:val="24"/>
                <w:lang w:eastAsia="hu-HU"/>
              </w:rPr>
            </w:pPr>
            <w:r w:rsidRPr="0078536D">
              <w:rPr>
                <w:rFonts w:ascii="Times New Roman" w:eastAsia="Times New Roman" w:hAnsi="Times New Roman" w:cs="Times New Roman"/>
                <w:b/>
                <w:bCs/>
                <w:color w:val="000000"/>
                <w:sz w:val="24"/>
                <w:szCs w:val="24"/>
                <w:lang w:eastAsia="hu-HU"/>
              </w:rPr>
              <w:t>Pszichológiai</w:t>
            </w:r>
            <w:r w:rsidRPr="0078536D">
              <w:rPr>
                <w:rFonts w:ascii="Times New Roman" w:eastAsia="Times New Roman" w:hAnsi="Times New Roman" w:cs="Times New Roman"/>
                <w:b/>
                <w:bCs/>
                <w:color w:val="000000"/>
                <w:sz w:val="24"/>
                <w:szCs w:val="24"/>
                <w:lang w:eastAsia="hu-HU"/>
              </w:rPr>
              <w:br/>
              <w:t>tanácsadás</w:t>
            </w:r>
          </w:p>
        </w:tc>
        <w:tc>
          <w:tcPr>
            <w:tcW w:w="815" w:type="dxa"/>
            <w:tcBorders>
              <w:top w:val="nil"/>
              <w:left w:val="nil"/>
              <w:bottom w:val="single" w:sz="4" w:space="0" w:color="auto"/>
              <w:right w:val="single" w:sz="4" w:space="0" w:color="auto"/>
            </w:tcBorders>
            <w:shd w:val="clear" w:color="auto" w:fill="auto"/>
            <w:noWrap/>
            <w:vAlign w:val="bottom"/>
            <w:hideMark/>
          </w:tcPr>
          <w:p w:rsidR="00487E2B" w:rsidRPr="0078536D" w:rsidRDefault="00487E2B"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255</w:t>
            </w:r>
          </w:p>
        </w:tc>
        <w:tc>
          <w:tcPr>
            <w:tcW w:w="815" w:type="dxa"/>
            <w:tcBorders>
              <w:top w:val="nil"/>
              <w:left w:val="nil"/>
              <w:bottom w:val="single" w:sz="4" w:space="0" w:color="auto"/>
              <w:right w:val="single" w:sz="4" w:space="0" w:color="auto"/>
            </w:tcBorders>
            <w:shd w:val="clear" w:color="auto" w:fill="auto"/>
            <w:noWrap/>
            <w:vAlign w:val="bottom"/>
            <w:hideMark/>
          </w:tcPr>
          <w:p w:rsidR="00487E2B" w:rsidRPr="0078536D" w:rsidRDefault="00487E2B"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262</w:t>
            </w:r>
          </w:p>
        </w:tc>
        <w:tc>
          <w:tcPr>
            <w:tcW w:w="960" w:type="dxa"/>
            <w:tcBorders>
              <w:top w:val="nil"/>
              <w:left w:val="nil"/>
              <w:bottom w:val="single" w:sz="4" w:space="0" w:color="auto"/>
              <w:right w:val="single" w:sz="4" w:space="0" w:color="auto"/>
            </w:tcBorders>
            <w:shd w:val="clear" w:color="auto" w:fill="auto"/>
            <w:noWrap/>
            <w:vAlign w:val="bottom"/>
            <w:hideMark/>
          </w:tcPr>
          <w:p w:rsidR="00487E2B" w:rsidRPr="004834DE" w:rsidRDefault="00487E2B"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74</w:t>
            </w:r>
          </w:p>
        </w:tc>
        <w:tc>
          <w:tcPr>
            <w:tcW w:w="960" w:type="dxa"/>
            <w:tcBorders>
              <w:top w:val="nil"/>
              <w:left w:val="nil"/>
              <w:bottom w:val="single" w:sz="4" w:space="0" w:color="auto"/>
              <w:right w:val="single" w:sz="4" w:space="0" w:color="auto"/>
            </w:tcBorders>
            <w:shd w:val="clear" w:color="auto" w:fill="auto"/>
            <w:noWrap/>
            <w:vAlign w:val="bottom"/>
            <w:hideMark/>
          </w:tcPr>
          <w:p w:rsidR="00487E2B" w:rsidRPr="004834DE" w:rsidRDefault="00487E2B"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104</w:t>
            </w:r>
          </w:p>
        </w:tc>
      </w:tr>
      <w:tr w:rsidR="00487E2B" w:rsidRPr="0078536D" w:rsidTr="00487E2B">
        <w:trPr>
          <w:trHeight w:val="630"/>
        </w:trPr>
        <w:tc>
          <w:tcPr>
            <w:tcW w:w="2835" w:type="dxa"/>
            <w:tcBorders>
              <w:top w:val="nil"/>
              <w:left w:val="single" w:sz="4" w:space="0" w:color="auto"/>
              <w:bottom w:val="single" w:sz="4" w:space="0" w:color="auto"/>
              <w:right w:val="single" w:sz="4" w:space="0" w:color="auto"/>
            </w:tcBorders>
            <w:shd w:val="clear" w:color="auto" w:fill="auto"/>
            <w:vAlign w:val="bottom"/>
            <w:hideMark/>
          </w:tcPr>
          <w:p w:rsidR="00487E2B" w:rsidRPr="0078536D" w:rsidRDefault="00487E2B" w:rsidP="004358D6">
            <w:pPr>
              <w:spacing w:after="0" w:line="240" w:lineRule="auto"/>
              <w:rPr>
                <w:rFonts w:ascii="Times New Roman" w:eastAsia="Times New Roman" w:hAnsi="Times New Roman" w:cs="Times New Roman"/>
                <w:b/>
                <w:bCs/>
                <w:color w:val="000000"/>
                <w:sz w:val="24"/>
                <w:szCs w:val="24"/>
                <w:lang w:eastAsia="hu-HU"/>
              </w:rPr>
            </w:pPr>
            <w:r w:rsidRPr="0078536D">
              <w:rPr>
                <w:rFonts w:ascii="Times New Roman" w:eastAsia="Times New Roman" w:hAnsi="Times New Roman" w:cs="Times New Roman"/>
                <w:b/>
                <w:bCs/>
                <w:color w:val="000000"/>
                <w:sz w:val="24"/>
                <w:szCs w:val="24"/>
                <w:lang w:eastAsia="hu-HU"/>
              </w:rPr>
              <w:t xml:space="preserve">Kapcsolattartási </w:t>
            </w:r>
            <w:r w:rsidRPr="0078536D">
              <w:rPr>
                <w:rFonts w:ascii="Times New Roman" w:eastAsia="Times New Roman" w:hAnsi="Times New Roman" w:cs="Times New Roman"/>
                <w:b/>
                <w:bCs/>
                <w:color w:val="000000"/>
                <w:sz w:val="24"/>
                <w:szCs w:val="24"/>
                <w:lang w:eastAsia="hu-HU"/>
              </w:rPr>
              <w:br/>
              <w:t>ügyelet</w:t>
            </w:r>
          </w:p>
        </w:tc>
        <w:tc>
          <w:tcPr>
            <w:tcW w:w="815" w:type="dxa"/>
            <w:tcBorders>
              <w:top w:val="nil"/>
              <w:left w:val="nil"/>
              <w:bottom w:val="single" w:sz="4" w:space="0" w:color="auto"/>
              <w:right w:val="single" w:sz="4" w:space="0" w:color="auto"/>
            </w:tcBorders>
            <w:shd w:val="clear" w:color="auto" w:fill="auto"/>
            <w:noWrap/>
            <w:vAlign w:val="bottom"/>
            <w:hideMark/>
          </w:tcPr>
          <w:p w:rsidR="00487E2B" w:rsidRPr="0078536D" w:rsidRDefault="00487E2B"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12</w:t>
            </w:r>
          </w:p>
        </w:tc>
        <w:tc>
          <w:tcPr>
            <w:tcW w:w="815" w:type="dxa"/>
            <w:tcBorders>
              <w:top w:val="nil"/>
              <w:left w:val="nil"/>
              <w:bottom w:val="single" w:sz="4" w:space="0" w:color="auto"/>
              <w:right w:val="single" w:sz="4" w:space="0" w:color="auto"/>
            </w:tcBorders>
            <w:shd w:val="clear" w:color="auto" w:fill="auto"/>
            <w:noWrap/>
            <w:vAlign w:val="bottom"/>
            <w:hideMark/>
          </w:tcPr>
          <w:p w:rsidR="00487E2B" w:rsidRPr="0078536D" w:rsidRDefault="00487E2B"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14</w:t>
            </w:r>
          </w:p>
        </w:tc>
        <w:tc>
          <w:tcPr>
            <w:tcW w:w="960" w:type="dxa"/>
            <w:tcBorders>
              <w:top w:val="nil"/>
              <w:left w:val="nil"/>
              <w:bottom w:val="single" w:sz="4" w:space="0" w:color="auto"/>
              <w:right w:val="single" w:sz="4" w:space="0" w:color="auto"/>
            </w:tcBorders>
            <w:shd w:val="clear" w:color="auto" w:fill="auto"/>
            <w:noWrap/>
            <w:vAlign w:val="bottom"/>
            <w:hideMark/>
          </w:tcPr>
          <w:p w:rsidR="00487E2B" w:rsidRPr="004834DE" w:rsidRDefault="00487E2B"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11</w:t>
            </w:r>
          </w:p>
        </w:tc>
        <w:tc>
          <w:tcPr>
            <w:tcW w:w="960" w:type="dxa"/>
            <w:tcBorders>
              <w:top w:val="nil"/>
              <w:left w:val="nil"/>
              <w:bottom w:val="single" w:sz="4" w:space="0" w:color="auto"/>
              <w:right w:val="single" w:sz="4" w:space="0" w:color="auto"/>
            </w:tcBorders>
            <w:shd w:val="clear" w:color="auto" w:fill="auto"/>
            <w:noWrap/>
            <w:vAlign w:val="bottom"/>
            <w:hideMark/>
          </w:tcPr>
          <w:p w:rsidR="00487E2B" w:rsidRPr="004834DE" w:rsidRDefault="00487E2B"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11</w:t>
            </w:r>
          </w:p>
        </w:tc>
      </w:tr>
      <w:tr w:rsidR="00487E2B" w:rsidRPr="0078536D" w:rsidTr="00487E2B">
        <w:trPr>
          <w:trHeight w:val="630"/>
        </w:trPr>
        <w:tc>
          <w:tcPr>
            <w:tcW w:w="2835" w:type="dxa"/>
            <w:tcBorders>
              <w:top w:val="nil"/>
              <w:left w:val="single" w:sz="4" w:space="0" w:color="auto"/>
              <w:bottom w:val="single" w:sz="4" w:space="0" w:color="auto"/>
              <w:right w:val="single" w:sz="4" w:space="0" w:color="auto"/>
            </w:tcBorders>
            <w:shd w:val="clear" w:color="auto" w:fill="auto"/>
            <w:vAlign w:val="bottom"/>
            <w:hideMark/>
          </w:tcPr>
          <w:p w:rsidR="00487E2B" w:rsidRPr="0078536D" w:rsidRDefault="00487E2B" w:rsidP="004358D6">
            <w:pPr>
              <w:spacing w:after="0" w:line="240" w:lineRule="auto"/>
              <w:rPr>
                <w:rFonts w:ascii="Times New Roman" w:eastAsia="Times New Roman" w:hAnsi="Times New Roman" w:cs="Times New Roman"/>
                <w:b/>
                <w:bCs/>
                <w:color w:val="000000"/>
                <w:sz w:val="24"/>
                <w:szCs w:val="24"/>
                <w:lang w:eastAsia="hu-HU"/>
              </w:rPr>
            </w:pPr>
            <w:r w:rsidRPr="0078536D">
              <w:rPr>
                <w:rFonts w:ascii="Times New Roman" w:eastAsia="Times New Roman" w:hAnsi="Times New Roman" w:cs="Times New Roman"/>
                <w:b/>
                <w:bCs/>
                <w:color w:val="000000"/>
                <w:sz w:val="24"/>
                <w:szCs w:val="24"/>
                <w:lang w:eastAsia="hu-HU"/>
              </w:rPr>
              <w:t xml:space="preserve">Készenléti </w:t>
            </w:r>
            <w:r w:rsidRPr="0078536D">
              <w:rPr>
                <w:rFonts w:ascii="Times New Roman" w:eastAsia="Times New Roman" w:hAnsi="Times New Roman" w:cs="Times New Roman"/>
                <w:b/>
                <w:bCs/>
                <w:color w:val="000000"/>
                <w:sz w:val="24"/>
                <w:szCs w:val="24"/>
                <w:lang w:eastAsia="hu-HU"/>
              </w:rPr>
              <w:br/>
              <w:t>Szolgálat</w:t>
            </w:r>
          </w:p>
        </w:tc>
        <w:tc>
          <w:tcPr>
            <w:tcW w:w="815" w:type="dxa"/>
            <w:tcBorders>
              <w:top w:val="nil"/>
              <w:left w:val="nil"/>
              <w:bottom w:val="single" w:sz="4" w:space="0" w:color="auto"/>
              <w:right w:val="single" w:sz="4" w:space="0" w:color="auto"/>
            </w:tcBorders>
            <w:shd w:val="clear" w:color="auto" w:fill="auto"/>
            <w:noWrap/>
            <w:vAlign w:val="bottom"/>
            <w:hideMark/>
          </w:tcPr>
          <w:p w:rsidR="00487E2B" w:rsidRPr="0078536D" w:rsidRDefault="00487E2B"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8</w:t>
            </w:r>
          </w:p>
        </w:tc>
        <w:tc>
          <w:tcPr>
            <w:tcW w:w="815" w:type="dxa"/>
            <w:tcBorders>
              <w:top w:val="nil"/>
              <w:left w:val="nil"/>
              <w:bottom w:val="single" w:sz="4" w:space="0" w:color="auto"/>
              <w:right w:val="single" w:sz="4" w:space="0" w:color="auto"/>
            </w:tcBorders>
            <w:shd w:val="clear" w:color="auto" w:fill="auto"/>
            <w:noWrap/>
            <w:vAlign w:val="bottom"/>
            <w:hideMark/>
          </w:tcPr>
          <w:p w:rsidR="00487E2B" w:rsidRPr="0078536D" w:rsidRDefault="00487E2B"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8</w:t>
            </w:r>
          </w:p>
        </w:tc>
        <w:tc>
          <w:tcPr>
            <w:tcW w:w="960" w:type="dxa"/>
            <w:tcBorders>
              <w:top w:val="nil"/>
              <w:left w:val="nil"/>
              <w:bottom w:val="single" w:sz="4" w:space="0" w:color="auto"/>
              <w:right w:val="single" w:sz="4" w:space="0" w:color="auto"/>
            </w:tcBorders>
            <w:shd w:val="clear" w:color="auto" w:fill="auto"/>
            <w:noWrap/>
            <w:vAlign w:val="bottom"/>
            <w:hideMark/>
          </w:tcPr>
          <w:p w:rsidR="00487E2B" w:rsidRPr="004834DE" w:rsidRDefault="00487E2B"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3</w:t>
            </w:r>
          </w:p>
        </w:tc>
        <w:tc>
          <w:tcPr>
            <w:tcW w:w="960" w:type="dxa"/>
            <w:tcBorders>
              <w:top w:val="nil"/>
              <w:left w:val="nil"/>
              <w:bottom w:val="single" w:sz="4" w:space="0" w:color="auto"/>
              <w:right w:val="single" w:sz="4" w:space="0" w:color="auto"/>
            </w:tcBorders>
            <w:shd w:val="clear" w:color="auto" w:fill="auto"/>
            <w:noWrap/>
            <w:vAlign w:val="bottom"/>
            <w:hideMark/>
          </w:tcPr>
          <w:p w:rsidR="00487E2B" w:rsidRPr="004834DE" w:rsidRDefault="00487E2B"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13</w:t>
            </w:r>
          </w:p>
        </w:tc>
      </w:tr>
      <w:tr w:rsidR="00487E2B" w:rsidRPr="0078536D" w:rsidTr="00487E2B">
        <w:trPr>
          <w:trHeight w:val="630"/>
        </w:trPr>
        <w:tc>
          <w:tcPr>
            <w:tcW w:w="2835" w:type="dxa"/>
            <w:tcBorders>
              <w:top w:val="nil"/>
              <w:left w:val="single" w:sz="4" w:space="0" w:color="auto"/>
              <w:bottom w:val="single" w:sz="4" w:space="0" w:color="auto"/>
              <w:right w:val="single" w:sz="4" w:space="0" w:color="auto"/>
            </w:tcBorders>
            <w:shd w:val="clear" w:color="auto" w:fill="auto"/>
            <w:vAlign w:val="bottom"/>
            <w:hideMark/>
          </w:tcPr>
          <w:p w:rsidR="00487E2B" w:rsidRPr="0078536D" w:rsidRDefault="00487E2B" w:rsidP="004358D6">
            <w:pPr>
              <w:spacing w:after="0" w:line="240" w:lineRule="auto"/>
              <w:rPr>
                <w:rFonts w:ascii="Times New Roman" w:eastAsia="Times New Roman" w:hAnsi="Times New Roman" w:cs="Times New Roman"/>
                <w:b/>
                <w:bCs/>
                <w:color w:val="000000"/>
                <w:sz w:val="24"/>
                <w:szCs w:val="24"/>
                <w:lang w:eastAsia="hu-HU"/>
              </w:rPr>
            </w:pPr>
            <w:r w:rsidRPr="0078536D">
              <w:rPr>
                <w:rFonts w:ascii="Times New Roman" w:eastAsia="Times New Roman" w:hAnsi="Times New Roman" w:cs="Times New Roman"/>
                <w:b/>
                <w:bCs/>
                <w:color w:val="000000"/>
                <w:sz w:val="24"/>
                <w:szCs w:val="24"/>
                <w:lang w:eastAsia="hu-HU"/>
              </w:rPr>
              <w:t>Szociális diagnózis</w:t>
            </w:r>
          </w:p>
        </w:tc>
        <w:tc>
          <w:tcPr>
            <w:tcW w:w="815" w:type="dxa"/>
            <w:tcBorders>
              <w:top w:val="nil"/>
              <w:left w:val="nil"/>
              <w:bottom w:val="single" w:sz="4" w:space="0" w:color="auto"/>
              <w:right w:val="single" w:sz="4" w:space="0" w:color="auto"/>
            </w:tcBorders>
            <w:shd w:val="clear" w:color="auto" w:fill="auto"/>
            <w:noWrap/>
            <w:vAlign w:val="bottom"/>
            <w:hideMark/>
          </w:tcPr>
          <w:p w:rsidR="00487E2B" w:rsidRPr="0078536D" w:rsidRDefault="00487E2B"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48</w:t>
            </w:r>
          </w:p>
        </w:tc>
        <w:tc>
          <w:tcPr>
            <w:tcW w:w="815" w:type="dxa"/>
            <w:tcBorders>
              <w:top w:val="nil"/>
              <w:left w:val="nil"/>
              <w:bottom w:val="single" w:sz="4" w:space="0" w:color="auto"/>
              <w:right w:val="single" w:sz="4" w:space="0" w:color="auto"/>
            </w:tcBorders>
            <w:shd w:val="clear" w:color="auto" w:fill="auto"/>
            <w:noWrap/>
            <w:vAlign w:val="bottom"/>
            <w:hideMark/>
          </w:tcPr>
          <w:p w:rsidR="00487E2B" w:rsidRPr="0078536D" w:rsidRDefault="00487E2B"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8</w:t>
            </w:r>
          </w:p>
        </w:tc>
        <w:tc>
          <w:tcPr>
            <w:tcW w:w="960" w:type="dxa"/>
            <w:tcBorders>
              <w:top w:val="nil"/>
              <w:left w:val="nil"/>
              <w:bottom w:val="single" w:sz="4" w:space="0" w:color="auto"/>
              <w:right w:val="single" w:sz="4" w:space="0" w:color="auto"/>
            </w:tcBorders>
            <w:shd w:val="clear" w:color="auto" w:fill="auto"/>
            <w:noWrap/>
            <w:vAlign w:val="bottom"/>
            <w:hideMark/>
          </w:tcPr>
          <w:p w:rsidR="00487E2B" w:rsidRPr="004834DE" w:rsidRDefault="00487E2B"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13</w:t>
            </w:r>
          </w:p>
        </w:tc>
        <w:tc>
          <w:tcPr>
            <w:tcW w:w="960" w:type="dxa"/>
            <w:tcBorders>
              <w:top w:val="nil"/>
              <w:left w:val="nil"/>
              <w:bottom w:val="single" w:sz="4" w:space="0" w:color="auto"/>
              <w:right w:val="single" w:sz="4" w:space="0" w:color="auto"/>
            </w:tcBorders>
            <w:shd w:val="clear" w:color="auto" w:fill="auto"/>
            <w:noWrap/>
            <w:vAlign w:val="bottom"/>
            <w:hideMark/>
          </w:tcPr>
          <w:p w:rsidR="00487E2B" w:rsidRPr="004834DE" w:rsidRDefault="00487E2B"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0</w:t>
            </w:r>
          </w:p>
        </w:tc>
      </w:tr>
      <w:tr w:rsidR="00487E2B" w:rsidRPr="0078536D" w:rsidTr="00487E2B">
        <w:trPr>
          <w:trHeight w:val="630"/>
        </w:trPr>
        <w:tc>
          <w:tcPr>
            <w:tcW w:w="2835" w:type="dxa"/>
            <w:tcBorders>
              <w:top w:val="nil"/>
              <w:left w:val="single" w:sz="4" w:space="0" w:color="auto"/>
              <w:bottom w:val="single" w:sz="4" w:space="0" w:color="auto"/>
              <w:right w:val="single" w:sz="4" w:space="0" w:color="auto"/>
            </w:tcBorders>
            <w:shd w:val="clear" w:color="auto" w:fill="auto"/>
            <w:vAlign w:val="bottom"/>
            <w:hideMark/>
          </w:tcPr>
          <w:p w:rsidR="00487E2B" w:rsidRPr="0078536D" w:rsidRDefault="00487E2B" w:rsidP="004358D6">
            <w:pPr>
              <w:spacing w:after="0" w:line="240" w:lineRule="auto"/>
              <w:rPr>
                <w:rFonts w:ascii="Times New Roman" w:eastAsia="Times New Roman" w:hAnsi="Times New Roman" w:cs="Times New Roman"/>
                <w:b/>
                <w:bCs/>
                <w:color w:val="000000"/>
                <w:sz w:val="24"/>
                <w:szCs w:val="24"/>
                <w:lang w:eastAsia="hu-HU"/>
              </w:rPr>
            </w:pPr>
            <w:r w:rsidRPr="0078536D">
              <w:rPr>
                <w:rFonts w:ascii="Times New Roman" w:eastAsia="Times New Roman" w:hAnsi="Times New Roman" w:cs="Times New Roman"/>
                <w:b/>
                <w:bCs/>
                <w:color w:val="000000"/>
                <w:sz w:val="24"/>
                <w:szCs w:val="24"/>
                <w:lang w:eastAsia="hu-HU"/>
              </w:rPr>
              <w:t xml:space="preserve">Óvodai és iskolai </w:t>
            </w:r>
            <w:r w:rsidRPr="0078536D">
              <w:rPr>
                <w:rFonts w:ascii="Times New Roman" w:eastAsia="Times New Roman" w:hAnsi="Times New Roman" w:cs="Times New Roman"/>
                <w:b/>
                <w:bCs/>
                <w:color w:val="000000"/>
                <w:sz w:val="24"/>
                <w:szCs w:val="24"/>
                <w:lang w:eastAsia="hu-HU"/>
              </w:rPr>
              <w:br/>
              <w:t>szociális tevékenység</w:t>
            </w:r>
          </w:p>
        </w:tc>
        <w:tc>
          <w:tcPr>
            <w:tcW w:w="815" w:type="dxa"/>
            <w:tcBorders>
              <w:top w:val="nil"/>
              <w:left w:val="nil"/>
              <w:bottom w:val="single" w:sz="4" w:space="0" w:color="auto"/>
              <w:right w:val="single" w:sz="4" w:space="0" w:color="auto"/>
            </w:tcBorders>
            <w:shd w:val="clear" w:color="auto" w:fill="auto"/>
            <w:noWrap/>
            <w:vAlign w:val="bottom"/>
            <w:hideMark/>
          </w:tcPr>
          <w:p w:rsidR="00487E2B" w:rsidRPr="0078536D" w:rsidRDefault="00487E2B"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833</w:t>
            </w:r>
          </w:p>
        </w:tc>
        <w:tc>
          <w:tcPr>
            <w:tcW w:w="815" w:type="dxa"/>
            <w:tcBorders>
              <w:top w:val="nil"/>
              <w:left w:val="nil"/>
              <w:bottom w:val="single" w:sz="4" w:space="0" w:color="auto"/>
              <w:right w:val="single" w:sz="4" w:space="0" w:color="auto"/>
            </w:tcBorders>
            <w:shd w:val="clear" w:color="auto" w:fill="auto"/>
            <w:noWrap/>
            <w:vAlign w:val="bottom"/>
            <w:hideMark/>
          </w:tcPr>
          <w:p w:rsidR="00487E2B" w:rsidRPr="0078536D" w:rsidRDefault="00487E2B" w:rsidP="004358D6">
            <w:pPr>
              <w:spacing w:after="0" w:line="240" w:lineRule="auto"/>
              <w:jc w:val="center"/>
              <w:rPr>
                <w:rFonts w:ascii="Times New Roman" w:eastAsia="Times New Roman" w:hAnsi="Times New Roman" w:cs="Times New Roman"/>
                <w:color w:val="000000"/>
                <w:sz w:val="24"/>
                <w:szCs w:val="24"/>
                <w:lang w:eastAsia="hu-HU"/>
              </w:rPr>
            </w:pPr>
            <w:r w:rsidRPr="0078536D">
              <w:rPr>
                <w:rFonts w:ascii="Times New Roman" w:eastAsia="Times New Roman" w:hAnsi="Times New Roman" w:cs="Times New Roman"/>
                <w:color w:val="000000"/>
                <w:sz w:val="24"/>
                <w:szCs w:val="24"/>
                <w:lang w:eastAsia="hu-HU"/>
              </w:rPr>
              <w:t>397</w:t>
            </w:r>
          </w:p>
        </w:tc>
        <w:tc>
          <w:tcPr>
            <w:tcW w:w="960" w:type="dxa"/>
            <w:tcBorders>
              <w:top w:val="nil"/>
              <w:left w:val="nil"/>
              <w:bottom w:val="single" w:sz="4" w:space="0" w:color="auto"/>
              <w:right w:val="single" w:sz="4" w:space="0" w:color="auto"/>
            </w:tcBorders>
            <w:shd w:val="clear" w:color="auto" w:fill="auto"/>
            <w:noWrap/>
            <w:vAlign w:val="bottom"/>
            <w:hideMark/>
          </w:tcPr>
          <w:p w:rsidR="00487E2B" w:rsidRPr="004834DE" w:rsidRDefault="00487E2B"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616</w:t>
            </w:r>
          </w:p>
        </w:tc>
        <w:tc>
          <w:tcPr>
            <w:tcW w:w="960" w:type="dxa"/>
            <w:tcBorders>
              <w:top w:val="nil"/>
              <w:left w:val="nil"/>
              <w:bottom w:val="single" w:sz="4" w:space="0" w:color="auto"/>
              <w:right w:val="single" w:sz="4" w:space="0" w:color="auto"/>
            </w:tcBorders>
            <w:shd w:val="clear" w:color="auto" w:fill="auto"/>
            <w:noWrap/>
            <w:vAlign w:val="bottom"/>
            <w:hideMark/>
          </w:tcPr>
          <w:p w:rsidR="00487E2B" w:rsidRPr="004834DE" w:rsidRDefault="00487E2B" w:rsidP="004358D6">
            <w:pPr>
              <w:spacing w:after="0" w:line="240" w:lineRule="auto"/>
              <w:jc w:val="center"/>
              <w:rPr>
                <w:rFonts w:ascii="Times New Roman" w:eastAsia="Times New Roman" w:hAnsi="Times New Roman" w:cs="Times New Roman"/>
                <w:color w:val="00B050"/>
                <w:sz w:val="24"/>
                <w:szCs w:val="24"/>
                <w:lang w:eastAsia="hu-HU"/>
              </w:rPr>
            </w:pPr>
            <w:r w:rsidRPr="004834DE">
              <w:rPr>
                <w:rFonts w:ascii="Times New Roman" w:eastAsia="Times New Roman" w:hAnsi="Times New Roman" w:cs="Times New Roman"/>
                <w:color w:val="00B050"/>
                <w:sz w:val="24"/>
                <w:szCs w:val="24"/>
                <w:lang w:eastAsia="hu-HU"/>
              </w:rPr>
              <w:t>995</w:t>
            </w:r>
          </w:p>
        </w:tc>
      </w:tr>
    </w:tbl>
    <w:p w:rsidR="00AD4851" w:rsidRDefault="00AD4851" w:rsidP="00375222">
      <w:pPr>
        <w:spacing w:after="120" w:line="360" w:lineRule="auto"/>
        <w:jc w:val="both"/>
        <w:rPr>
          <w:rFonts w:ascii="Times New Roman" w:hAnsi="Times New Roman" w:cs="Times New Roman"/>
          <w:b/>
          <w:sz w:val="24"/>
          <w:szCs w:val="24"/>
        </w:rPr>
      </w:pPr>
    </w:p>
    <w:p w:rsidR="0078536D" w:rsidRPr="0078536D" w:rsidRDefault="0078536D" w:rsidP="00193E35">
      <w:pPr>
        <w:spacing w:after="120" w:line="360" w:lineRule="auto"/>
        <w:jc w:val="both"/>
        <w:rPr>
          <w:rFonts w:ascii="Times New Roman" w:hAnsi="Times New Roman" w:cs="Times New Roman"/>
          <w:b/>
          <w:color w:val="00B050"/>
          <w:sz w:val="24"/>
          <w:szCs w:val="24"/>
        </w:rPr>
      </w:pPr>
      <w:r w:rsidRPr="0078536D">
        <w:rPr>
          <w:rFonts w:ascii="Times New Roman" w:hAnsi="Times New Roman" w:cs="Times New Roman"/>
          <w:b/>
          <w:color w:val="00B050"/>
          <w:sz w:val="24"/>
          <w:szCs w:val="24"/>
        </w:rPr>
        <w:t>Megvalósult fejlesztések:</w:t>
      </w:r>
    </w:p>
    <w:p w:rsidR="0078536D" w:rsidRPr="0078536D" w:rsidRDefault="0078536D" w:rsidP="006F7D34">
      <w:pPr>
        <w:pStyle w:val="Listaszerbekezds"/>
        <w:numPr>
          <w:ilvl w:val="0"/>
          <w:numId w:val="59"/>
        </w:numPr>
        <w:spacing w:after="0" w:line="360" w:lineRule="auto"/>
        <w:rPr>
          <w:rFonts w:ascii="Times New Roman" w:hAnsi="Times New Roman" w:cs="Times New Roman"/>
          <w:color w:val="00B050"/>
          <w:sz w:val="24"/>
          <w:szCs w:val="24"/>
        </w:rPr>
      </w:pPr>
      <w:r>
        <w:rPr>
          <w:rFonts w:ascii="Times New Roman" w:hAnsi="Times New Roman" w:cs="Times New Roman"/>
          <w:color w:val="00B050"/>
          <w:sz w:val="24"/>
          <w:szCs w:val="24"/>
        </w:rPr>
        <w:t xml:space="preserve">hűtő-fűtő </w:t>
      </w:r>
      <w:proofErr w:type="gramStart"/>
      <w:r>
        <w:rPr>
          <w:rFonts w:ascii="Times New Roman" w:hAnsi="Times New Roman" w:cs="Times New Roman"/>
          <w:color w:val="00B050"/>
          <w:sz w:val="24"/>
          <w:szCs w:val="24"/>
        </w:rPr>
        <w:t>klí</w:t>
      </w:r>
      <w:r w:rsidRPr="0078536D">
        <w:rPr>
          <w:rFonts w:ascii="Times New Roman" w:hAnsi="Times New Roman" w:cs="Times New Roman"/>
          <w:color w:val="00B050"/>
          <w:sz w:val="24"/>
          <w:szCs w:val="24"/>
        </w:rPr>
        <w:t>ma</w:t>
      </w:r>
      <w:proofErr w:type="gramEnd"/>
      <w:r w:rsidRPr="0078536D">
        <w:rPr>
          <w:rFonts w:ascii="Times New Roman" w:hAnsi="Times New Roman" w:cs="Times New Roman"/>
          <w:color w:val="00B050"/>
          <w:sz w:val="24"/>
          <w:szCs w:val="24"/>
        </w:rPr>
        <w:t xml:space="preserve"> beszerzés</w:t>
      </w:r>
      <w:r>
        <w:rPr>
          <w:rFonts w:ascii="Times New Roman" w:hAnsi="Times New Roman" w:cs="Times New Roman"/>
          <w:color w:val="00B050"/>
          <w:sz w:val="24"/>
          <w:szCs w:val="24"/>
        </w:rPr>
        <w:t>e</w:t>
      </w:r>
    </w:p>
    <w:p w:rsidR="0078536D" w:rsidRDefault="00773A7C" w:rsidP="0022646B">
      <w:pPr>
        <w:pStyle w:val="Listaszerbekezds"/>
        <w:numPr>
          <w:ilvl w:val="0"/>
          <w:numId w:val="59"/>
        </w:numPr>
        <w:spacing w:after="0" w:line="360" w:lineRule="auto"/>
        <w:rPr>
          <w:rFonts w:ascii="Times New Roman" w:hAnsi="Times New Roman" w:cs="Times New Roman"/>
          <w:color w:val="00B050"/>
          <w:sz w:val="24"/>
          <w:szCs w:val="24"/>
        </w:rPr>
      </w:pPr>
      <w:r>
        <w:rPr>
          <w:rFonts w:ascii="Times New Roman" w:hAnsi="Times New Roman" w:cs="Times New Roman"/>
          <w:color w:val="00B050"/>
          <w:sz w:val="24"/>
          <w:szCs w:val="24"/>
        </w:rPr>
        <w:t>nyílászáró</w:t>
      </w:r>
      <w:r w:rsidR="0078536D" w:rsidRPr="0078536D">
        <w:rPr>
          <w:rFonts w:ascii="Times New Roman" w:hAnsi="Times New Roman" w:cs="Times New Roman"/>
          <w:color w:val="00B050"/>
          <w:sz w:val="24"/>
          <w:szCs w:val="24"/>
        </w:rPr>
        <w:t>cser</w:t>
      </w:r>
      <w:r w:rsidR="0078536D">
        <w:rPr>
          <w:rFonts w:ascii="Times New Roman" w:hAnsi="Times New Roman" w:cs="Times New Roman"/>
          <w:color w:val="00B050"/>
          <w:sz w:val="24"/>
          <w:szCs w:val="24"/>
        </w:rPr>
        <w:t>e</w:t>
      </w:r>
    </w:p>
    <w:p w:rsidR="006B1FEF" w:rsidRDefault="006B1FEF" w:rsidP="006B1FEF">
      <w:pPr>
        <w:spacing w:after="0" w:line="360" w:lineRule="auto"/>
        <w:rPr>
          <w:rFonts w:ascii="Times New Roman" w:hAnsi="Times New Roman" w:cs="Times New Roman"/>
          <w:color w:val="00B050"/>
          <w:sz w:val="24"/>
          <w:szCs w:val="24"/>
        </w:rPr>
      </w:pPr>
    </w:p>
    <w:p w:rsidR="006B1FEF" w:rsidRDefault="006B1FEF" w:rsidP="006B1FEF">
      <w:pPr>
        <w:spacing w:after="0" w:line="360" w:lineRule="auto"/>
        <w:rPr>
          <w:rFonts w:ascii="Times New Roman" w:hAnsi="Times New Roman" w:cs="Times New Roman"/>
          <w:color w:val="00B050"/>
          <w:sz w:val="24"/>
          <w:szCs w:val="24"/>
        </w:rPr>
      </w:pPr>
    </w:p>
    <w:p w:rsidR="006B1FEF" w:rsidRPr="006B1FEF" w:rsidRDefault="006B1FEF" w:rsidP="006B1FEF">
      <w:pPr>
        <w:spacing w:after="0" w:line="360" w:lineRule="auto"/>
        <w:rPr>
          <w:rFonts w:ascii="Times New Roman" w:hAnsi="Times New Roman" w:cs="Times New Roman"/>
          <w:color w:val="00B050"/>
          <w:sz w:val="24"/>
          <w:szCs w:val="24"/>
        </w:rPr>
      </w:pPr>
    </w:p>
    <w:p w:rsidR="00A23DEE" w:rsidRPr="005D5581" w:rsidRDefault="003B7E0B" w:rsidP="0022646B">
      <w:pPr>
        <w:pStyle w:val="Listaszerbekezds"/>
        <w:numPr>
          <w:ilvl w:val="1"/>
          <w:numId w:val="36"/>
        </w:numPr>
        <w:tabs>
          <w:tab w:val="left" w:pos="851"/>
        </w:tabs>
        <w:spacing w:after="120" w:line="360" w:lineRule="auto"/>
        <w:ind w:left="714" w:hanging="357"/>
        <w:jc w:val="both"/>
        <w:rPr>
          <w:rFonts w:ascii="Times New Roman" w:hAnsi="Times New Roman" w:cs="Times New Roman"/>
          <w:b/>
          <w:iCs/>
          <w:color w:val="000000" w:themeColor="text1"/>
          <w:sz w:val="24"/>
          <w:szCs w:val="24"/>
          <w:lang w:val="en-US"/>
        </w:rPr>
      </w:pPr>
      <w:r>
        <w:rPr>
          <w:rFonts w:ascii="Times New Roman" w:hAnsi="Times New Roman" w:cs="Times New Roman"/>
          <w:b/>
          <w:iCs/>
          <w:color w:val="000000" w:themeColor="text1"/>
          <w:sz w:val="24"/>
          <w:szCs w:val="24"/>
          <w:lang w:val="en-US"/>
        </w:rPr>
        <w:t xml:space="preserve"> </w:t>
      </w:r>
      <w:proofErr w:type="spellStart"/>
      <w:r w:rsidR="00001043" w:rsidRPr="00986C9E">
        <w:rPr>
          <w:rFonts w:ascii="Times New Roman" w:hAnsi="Times New Roman" w:cs="Times New Roman"/>
          <w:b/>
          <w:iCs/>
          <w:color w:val="000000" w:themeColor="text1"/>
          <w:sz w:val="24"/>
          <w:szCs w:val="24"/>
          <w:lang w:val="en-US"/>
        </w:rPr>
        <w:t>Gyermekek</w:t>
      </w:r>
      <w:proofErr w:type="spellEnd"/>
      <w:r w:rsidR="00001043" w:rsidRPr="00986C9E">
        <w:rPr>
          <w:rFonts w:ascii="Times New Roman" w:hAnsi="Times New Roman" w:cs="Times New Roman"/>
          <w:b/>
          <w:iCs/>
          <w:color w:val="000000" w:themeColor="text1"/>
          <w:sz w:val="24"/>
          <w:szCs w:val="24"/>
          <w:lang w:val="en-US"/>
        </w:rPr>
        <w:t xml:space="preserve"> </w:t>
      </w:r>
      <w:proofErr w:type="spellStart"/>
      <w:r w:rsidR="00001043" w:rsidRPr="00986C9E">
        <w:rPr>
          <w:rFonts w:ascii="Times New Roman" w:hAnsi="Times New Roman" w:cs="Times New Roman"/>
          <w:b/>
          <w:iCs/>
          <w:color w:val="000000" w:themeColor="text1"/>
          <w:sz w:val="24"/>
          <w:szCs w:val="24"/>
          <w:lang w:val="en-US"/>
        </w:rPr>
        <w:t>napközbeni</w:t>
      </w:r>
      <w:proofErr w:type="spellEnd"/>
      <w:r w:rsidR="00001043" w:rsidRPr="00986C9E">
        <w:rPr>
          <w:rFonts w:ascii="Times New Roman" w:hAnsi="Times New Roman" w:cs="Times New Roman"/>
          <w:b/>
          <w:iCs/>
          <w:color w:val="000000" w:themeColor="text1"/>
          <w:sz w:val="24"/>
          <w:szCs w:val="24"/>
          <w:lang w:val="en-US"/>
        </w:rPr>
        <w:t xml:space="preserve"> </w:t>
      </w:r>
      <w:proofErr w:type="spellStart"/>
      <w:r w:rsidR="00001043" w:rsidRPr="00986C9E">
        <w:rPr>
          <w:rFonts w:ascii="Times New Roman" w:hAnsi="Times New Roman" w:cs="Times New Roman"/>
          <w:b/>
          <w:iCs/>
          <w:color w:val="000000" w:themeColor="text1"/>
          <w:sz w:val="24"/>
          <w:szCs w:val="24"/>
          <w:lang w:val="en-US"/>
        </w:rPr>
        <w:t>ellátása</w:t>
      </w:r>
      <w:proofErr w:type="spellEnd"/>
      <w:r w:rsidR="00001043" w:rsidRPr="00986C9E">
        <w:rPr>
          <w:rFonts w:ascii="Times New Roman" w:hAnsi="Times New Roman" w:cs="Times New Roman"/>
          <w:b/>
          <w:iCs/>
          <w:color w:val="000000" w:themeColor="text1"/>
          <w:sz w:val="24"/>
          <w:szCs w:val="24"/>
          <w:lang w:val="en-US"/>
        </w:rPr>
        <w:t xml:space="preserve"> </w:t>
      </w:r>
    </w:p>
    <w:p w:rsidR="0092587D" w:rsidRPr="00F80B89" w:rsidRDefault="005D5581" w:rsidP="00464128">
      <w:pPr>
        <w:spacing w:after="120" w:line="360" w:lineRule="auto"/>
        <w:jc w:val="both"/>
        <w:rPr>
          <w:rFonts w:ascii="Times New Roman" w:hAnsi="Times New Roman" w:cs="Times New Roman"/>
          <w:color w:val="00B050"/>
          <w:sz w:val="24"/>
          <w:szCs w:val="24"/>
          <w:shd w:val="clear" w:color="auto" w:fill="FFFFFF"/>
        </w:rPr>
      </w:pPr>
      <w:proofErr w:type="gramStart"/>
      <w:r w:rsidRPr="00C911A1">
        <w:rPr>
          <w:rFonts w:ascii="Times New Roman" w:hAnsi="Times New Roman" w:cs="Times New Roman"/>
          <w:color w:val="00B050"/>
          <w:sz w:val="24"/>
          <w:szCs w:val="24"/>
          <w:shd w:val="clear" w:color="auto" w:fill="FFFFFF"/>
        </w:rPr>
        <w:t>A gyermekek napközbeni ellátásaként az életkornak megfelelő nappali felügyeletet, gondozást, nevelést, foglalkoztatást és étkeztetést kell megszervezni azon gyermekek számára, akiknek szülei, törvényes képviselői munkavégzésük - ideértve a gyermekgondozási díj, a gyermekgondozást segítő ellátás és a gyermeknevelési támogatás folyósítása melletti munkavégzést is -, munkaerő-piaci részvételt elősegítő programban, képzésben való részvételük, nappali rendszerű iskolai oktatásban, a nappali oktatás munkarendje szerint szervezett felnőttoktatásban, felsőoktatási intézményben nappali képzésben való részvételük</w:t>
      </w:r>
      <w:proofErr w:type="gramEnd"/>
      <w:r w:rsidRPr="00C911A1">
        <w:rPr>
          <w:rFonts w:ascii="Times New Roman" w:hAnsi="Times New Roman" w:cs="Times New Roman"/>
          <w:color w:val="00B050"/>
          <w:sz w:val="24"/>
          <w:szCs w:val="24"/>
          <w:shd w:val="clear" w:color="auto" w:fill="FFFFFF"/>
        </w:rPr>
        <w:t xml:space="preserve">, </w:t>
      </w:r>
      <w:proofErr w:type="gramStart"/>
      <w:r w:rsidRPr="00C911A1">
        <w:rPr>
          <w:rFonts w:ascii="Times New Roman" w:hAnsi="Times New Roman" w:cs="Times New Roman"/>
          <w:color w:val="00B050"/>
          <w:sz w:val="24"/>
          <w:szCs w:val="24"/>
          <w:shd w:val="clear" w:color="auto" w:fill="FFFFFF"/>
        </w:rPr>
        <w:t>betegségük</w:t>
      </w:r>
      <w:proofErr w:type="gramEnd"/>
      <w:r w:rsidRPr="00C911A1">
        <w:rPr>
          <w:rFonts w:ascii="Times New Roman" w:hAnsi="Times New Roman" w:cs="Times New Roman"/>
          <w:color w:val="00B050"/>
          <w:sz w:val="24"/>
          <w:szCs w:val="24"/>
          <w:shd w:val="clear" w:color="auto" w:fill="FFFFFF"/>
        </w:rPr>
        <w:t xml:space="preserve"> vagy egyéb ok miatt napközbeni ellátásukról nem tudnak gondoskodni. A napközbeni ellátás keretében biztosított szolgáltatások időtartama lehetőleg a szülő, törvényes képviselő munkarendjéhez igazodik. Gyermekek napközbeni ellátásának igénybevételére jogosult az átmeneti gondozásban és az otthont nyújtó ellátásban részesülő gyermek is.</w:t>
      </w:r>
    </w:p>
    <w:p w:rsidR="005D5581" w:rsidRPr="0064055C" w:rsidRDefault="0092587D" w:rsidP="00464128">
      <w:pPr>
        <w:pStyle w:val="Listaszerbekezds"/>
        <w:numPr>
          <w:ilvl w:val="2"/>
          <w:numId w:val="36"/>
        </w:numPr>
        <w:spacing w:after="0" w:line="360" w:lineRule="auto"/>
        <w:ind w:left="1077"/>
        <w:jc w:val="both"/>
        <w:rPr>
          <w:rFonts w:ascii="Times New Roman" w:hAnsi="Times New Roman" w:cs="Times New Roman"/>
          <w:b/>
          <w:iCs/>
          <w:color w:val="00B050"/>
          <w:sz w:val="24"/>
          <w:szCs w:val="24"/>
          <w:lang w:val="en-US"/>
        </w:rPr>
      </w:pPr>
      <w:r w:rsidRPr="0092587D">
        <w:rPr>
          <w:rFonts w:ascii="Times New Roman" w:hAnsi="Times New Roman" w:cs="Times New Roman"/>
          <w:b/>
          <w:color w:val="00B050"/>
          <w:sz w:val="24"/>
          <w:szCs w:val="24"/>
          <w:shd w:val="clear" w:color="auto" w:fill="FFFFFF"/>
        </w:rPr>
        <w:t>Bölcsődei ellátás:</w:t>
      </w:r>
    </w:p>
    <w:p w:rsidR="0064055C" w:rsidRPr="0064055C" w:rsidRDefault="0064055C" w:rsidP="0064055C">
      <w:pPr>
        <w:shd w:val="clear" w:color="auto" w:fill="FFFFFF"/>
        <w:spacing w:before="45" w:after="45" w:line="360" w:lineRule="auto"/>
        <w:ind w:right="74"/>
        <w:jc w:val="both"/>
        <w:rPr>
          <w:rFonts w:ascii="Times New Roman" w:eastAsia="Times New Roman" w:hAnsi="Times New Roman" w:cs="Times New Roman"/>
          <w:color w:val="00B050"/>
          <w:sz w:val="24"/>
          <w:szCs w:val="24"/>
          <w:lang w:eastAsia="hu-HU"/>
        </w:rPr>
      </w:pPr>
      <w:r w:rsidRPr="0064055C">
        <w:rPr>
          <w:rFonts w:ascii="Times New Roman" w:eastAsia="Times New Roman" w:hAnsi="Times New Roman" w:cs="Times New Roman"/>
          <w:color w:val="00B050"/>
          <w:sz w:val="24"/>
          <w:szCs w:val="24"/>
          <w:lang w:eastAsia="hu-HU"/>
        </w:rPr>
        <w:t>A bölcsődei ellátás keretében - ha a törvény kivételt nem tesz - a három éven aluli gyermekek napközbeni ellátását kell biztosítani.</w:t>
      </w:r>
    </w:p>
    <w:p w:rsidR="0064055C" w:rsidRPr="0064055C" w:rsidRDefault="0064055C" w:rsidP="0064055C">
      <w:pPr>
        <w:shd w:val="clear" w:color="auto" w:fill="FFFFFF"/>
        <w:spacing w:before="45" w:after="45" w:line="360" w:lineRule="auto"/>
        <w:ind w:right="74"/>
        <w:jc w:val="both"/>
        <w:rPr>
          <w:rFonts w:ascii="Times New Roman" w:eastAsia="Times New Roman" w:hAnsi="Times New Roman" w:cs="Times New Roman"/>
          <w:color w:val="00B050"/>
          <w:sz w:val="24"/>
          <w:szCs w:val="24"/>
          <w:lang w:eastAsia="hu-HU"/>
        </w:rPr>
      </w:pPr>
      <w:r w:rsidRPr="0064055C">
        <w:rPr>
          <w:rFonts w:ascii="Times New Roman" w:eastAsia="Times New Roman" w:hAnsi="Times New Roman" w:cs="Times New Roman"/>
          <w:color w:val="00B050"/>
          <w:sz w:val="24"/>
          <w:szCs w:val="24"/>
          <w:lang w:eastAsia="hu-HU"/>
        </w:rPr>
        <w:t>Bölcsődei ellátást biztosíthat a bölcsőde, a mini bölcsőde, a munkahelyi bölcsőde és a családi bölcsőde.</w:t>
      </w:r>
    </w:p>
    <w:p w:rsidR="0014154A" w:rsidRDefault="0014154A" w:rsidP="0014154A">
      <w:pPr>
        <w:spacing w:after="120" w:line="360" w:lineRule="auto"/>
        <w:jc w:val="both"/>
        <w:rPr>
          <w:rFonts w:ascii="Times New Roman" w:hAnsi="Times New Roman" w:cs="Times New Roman"/>
          <w:iCs/>
          <w:color w:val="00B050"/>
          <w:sz w:val="24"/>
          <w:szCs w:val="24"/>
          <w:lang w:val="en-US"/>
        </w:rPr>
      </w:pPr>
      <w:r w:rsidRPr="0014154A">
        <w:rPr>
          <w:rFonts w:ascii="Times New Roman" w:hAnsi="Times New Roman" w:cs="Times New Roman"/>
          <w:iCs/>
          <w:color w:val="00B050"/>
          <w:sz w:val="24"/>
          <w:szCs w:val="24"/>
          <w:lang w:val="en-US"/>
        </w:rPr>
        <w:t xml:space="preserve">Csongrád </w:t>
      </w:r>
      <w:proofErr w:type="spellStart"/>
      <w:r w:rsidRPr="0014154A">
        <w:rPr>
          <w:rFonts w:ascii="Times New Roman" w:hAnsi="Times New Roman" w:cs="Times New Roman"/>
          <w:iCs/>
          <w:color w:val="00B050"/>
          <w:sz w:val="24"/>
          <w:szCs w:val="24"/>
          <w:lang w:val="en-US"/>
        </w:rPr>
        <w:t>városában</w:t>
      </w:r>
      <w:proofErr w:type="spellEnd"/>
      <w:r w:rsidRPr="0014154A">
        <w:rPr>
          <w:rFonts w:ascii="Times New Roman" w:hAnsi="Times New Roman" w:cs="Times New Roman"/>
          <w:iCs/>
          <w:color w:val="00B050"/>
          <w:sz w:val="24"/>
          <w:szCs w:val="24"/>
          <w:lang w:val="en-US"/>
        </w:rPr>
        <w:t xml:space="preserve"> </w:t>
      </w:r>
      <w:proofErr w:type="spellStart"/>
      <w:r w:rsidRPr="0014154A">
        <w:rPr>
          <w:rFonts w:ascii="Times New Roman" w:hAnsi="Times New Roman" w:cs="Times New Roman"/>
          <w:iCs/>
          <w:color w:val="00B050"/>
          <w:sz w:val="24"/>
          <w:szCs w:val="24"/>
          <w:lang w:val="en-US"/>
        </w:rPr>
        <w:t>kettő</w:t>
      </w:r>
      <w:proofErr w:type="spellEnd"/>
      <w:r w:rsidRPr="0014154A">
        <w:rPr>
          <w:rFonts w:ascii="Times New Roman" w:hAnsi="Times New Roman" w:cs="Times New Roman"/>
          <w:iCs/>
          <w:color w:val="00B050"/>
          <w:sz w:val="24"/>
          <w:szCs w:val="24"/>
          <w:lang w:val="en-US"/>
        </w:rPr>
        <w:t xml:space="preserve"> </w:t>
      </w:r>
      <w:proofErr w:type="spellStart"/>
      <w:r w:rsidRPr="0014154A">
        <w:rPr>
          <w:rFonts w:ascii="Times New Roman" w:hAnsi="Times New Roman" w:cs="Times New Roman"/>
          <w:iCs/>
          <w:color w:val="00B050"/>
          <w:sz w:val="24"/>
          <w:szCs w:val="24"/>
          <w:lang w:val="en-US"/>
        </w:rPr>
        <w:t>bölcsőde</w:t>
      </w:r>
      <w:proofErr w:type="spellEnd"/>
      <w:r w:rsidRPr="0014154A">
        <w:rPr>
          <w:rFonts w:ascii="Times New Roman" w:hAnsi="Times New Roman" w:cs="Times New Roman"/>
          <w:iCs/>
          <w:color w:val="00B050"/>
          <w:sz w:val="24"/>
          <w:szCs w:val="24"/>
          <w:lang w:val="en-US"/>
        </w:rPr>
        <w:t xml:space="preserve"> és </w:t>
      </w:r>
      <w:proofErr w:type="spellStart"/>
      <w:r w:rsidRPr="0014154A">
        <w:rPr>
          <w:rFonts w:ascii="Times New Roman" w:hAnsi="Times New Roman" w:cs="Times New Roman"/>
          <w:iCs/>
          <w:color w:val="00B050"/>
          <w:sz w:val="24"/>
          <w:szCs w:val="24"/>
          <w:lang w:val="en-US"/>
        </w:rPr>
        <w:t>három</w:t>
      </w:r>
      <w:proofErr w:type="spellEnd"/>
      <w:r w:rsidRPr="0014154A">
        <w:rPr>
          <w:rFonts w:ascii="Times New Roman" w:hAnsi="Times New Roman" w:cs="Times New Roman"/>
          <w:iCs/>
          <w:color w:val="00B050"/>
          <w:sz w:val="24"/>
          <w:szCs w:val="24"/>
          <w:lang w:val="en-US"/>
        </w:rPr>
        <w:t xml:space="preserve"> </w:t>
      </w:r>
      <w:proofErr w:type="spellStart"/>
      <w:r w:rsidRPr="0014154A">
        <w:rPr>
          <w:rFonts w:ascii="Times New Roman" w:hAnsi="Times New Roman" w:cs="Times New Roman"/>
          <w:iCs/>
          <w:color w:val="00B050"/>
          <w:sz w:val="24"/>
          <w:szCs w:val="24"/>
          <w:lang w:val="en-US"/>
        </w:rPr>
        <w:t>családi</w:t>
      </w:r>
      <w:proofErr w:type="spellEnd"/>
      <w:r w:rsidRPr="0014154A">
        <w:rPr>
          <w:rFonts w:ascii="Times New Roman" w:hAnsi="Times New Roman" w:cs="Times New Roman"/>
          <w:iCs/>
          <w:color w:val="00B050"/>
          <w:sz w:val="24"/>
          <w:szCs w:val="24"/>
          <w:lang w:val="en-US"/>
        </w:rPr>
        <w:t xml:space="preserve"> </w:t>
      </w:r>
      <w:proofErr w:type="spellStart"/>
      <w:r w:rsidRPr="0014154A">
        <w:rPr>
          <w:rFonts w:ascii="Times New Roman" w:hAnsi="Times New Roman" w:cs="Times New Roman"/>
          <w:iCs/>
          <w:color w:val="00B050"/>
          <w:sz w:val="24"/>
          <w:szCs w:val="24"/>
          <w:lang w:val="en-US"/>
        </w:rPr>
        <w:t>bölcsőde</w:t>
      </w:r>
      <w:proofErr w:type="spellEnd"/>
      <w:r w:rsidRPr="0014154A">
        <w:rPr>
          <w:rFonts w:ascii="Times New Roman" w:hAnsi="Times New Roman" w:cs="Times New Roman"/>
          <w:iCs/>
          <w:color w:val="00B050"/>
          <w:sz w:val="24"/>
          <w:szCs w:val="24"/>
          <w:lang w:val="en-US"/>
        </w:rPr>
        <w:t xml:space="preserve"> </w:t>
      </w:r>
      <w:proofErr w:type="spellStart"/>
      <w:r w:rsidRPr="0014154A">
        <w:rPr>
          <w:rFonts w:ascii="Times New Roman" w:hAnsi="Times New Roman" w:cs="Times New Roman"/>
          <w:iCs/>
          <w:color w:val="00B050"/>
          <w:sz w:val="24"/>
          <w:szCs w:val="24"/>
          <w:lang w:val="en-US"/>
        </w:rPr>
        <w:t>működik</w:t>
      </w:r>
      <w:proofErr w:type="spellEnd"/>
      <w:r w:rsidRPr="0014154A">
        <w:rPr>
          <w:rFonts w:ascii="Times New Roman" w:hAnsi="Times New Roman" w:cs="Times New Roman"/>
          <w:iCs/>
          <w:color w:val="00B050"/>
          <w:sz w:val="24"/>
          <w:szCs w:val="24"/>
          <w:lang w:val="en-US"/>
        </w:rPr>
        <w:t>.</w:t>
      </w:r>
    </w:p>
    <w:p w:rsidR="00090EE0" w:rsidRPr="00B37F49" w:rsidRDefault="00090EE0" w:rsidP="00464128">
      <w:pPr>
        <w:pStyle w:val="Listaszerbekezds"/>
        <w:numPr>
          <w:ilvl w:val="3"/>
          <w:numId w:val="36"/>
        </w:numPr>
        <w:spacing w:after="120" w:line="360" w:lineRule="auto"/>
        <w:ind w:left="993" w:hanging="369"/>
        <w:rPr>
          <w:rFonts w:ascii="Times New Roman" w:hAnsi="Times New Roman" w:cs="Times New Roman"/>
          <w:b/>
          <w:iCs/>
          <w:color w:val="00B050"/>
          <w:sz w:val="24"/>
          <w:szCs w:val="24"/>
          <w:lang w:val="en-US"/>
        </w:rPr>
      </w:pPr>
      <w:proofErr w:type="spellStart"/>
      <w:r w:rsidRPr="00B37F49">
        <w:rPr>
          <w:rFonts w:ascii="Times New Roman" w:hAnsi="Times New Roman" w:cs="Times New Roman"/>
          <w:b/>
          <w:iCs/>
          <w:color w:val="00B050"/>
          <w:sz w:val="24"/>
          <w:szCs w:val="24"/>
          <w:lang w:val="en-US"/>
        </w:rPr>
        <w:t>Bölcsőde</w:t>
      </w:r>
      <w:proofErr w:type="spellEnd"/>
    </w:p>
    <w:p w:rsidR="009C6BDB" w:rsidRPr="009C6BDB" w:rsidRDefault="009C6BDB" w:rsidP="00464128">
      <w:pPr>
        <w:spacing w:after="120" w:line="360" w:lineRule="auto"/>
        <w:jc w:val="both"/>
        <w:rPr>
          <w:rFonts w:ascii="Times New Roman" w:hAnsi="Times New Roman" w:cs="Times New Roman"/>
          <w:b/>
          <w:iCs/>
          <w:color w:val="00B050"/>
          <w:sz w:val="24"/>
          <w:szCs w:val="24"/>
          <w:u w:val="single"/>
          <w:lang w:val="en-US"/>
        </w:rPr>
      </w:pPr>
      <w:r w:rsidRPr="009C6BDB">
        <w:rPr>
          <w:rFonts w:ascii="Times New Roman" w:hAnsi="Times New Roman" w:cs="Times New Roman"/>
          <w:color w:val="00B050"/>
          <w:sz w:val="24"/>
          <w:szCs w:val="24"/>
          <w:shd w:val="clear" w:color="auto" w:fill="FFFFFF"/>
        </w:rPr>
        <w:t>A bölcsőde olyan bölcsődei ellátást nyújtó intézmény, amely a gyermekek napközbeni ellátása keretében, a Bölcsődei nevelés-gondozás országos alapprogramja szerint, jogszabályban meghatározott szakirányú végzettséggel rendelkező személy által, akár több csoportban nyújt szakszerű gondozást és nevelést.</w:t>
      </w:r>
    </w:p>
    <w:p w:rsidR="00A23DEE" w:rsidRPr="00986C9E" w:rsidRDefault="00A23DEE" w:rsidP="00F25741">
      <w:pPr>
        <w:pStyle w:val="Listaszerbekezds"/>
        <w:spacing w:after="240" w:line="360" w:lineRule="auto"/>
        <w:jc w:val="center"/>
        <w:rPr>
          <w:rFonts w:ascii="Times New Roman" w:hAnsi="Times New Roman" w:cs="Times New Roman"/>
          <w:b/>
          <w:iCs/>
          <w:color w:val="000000" w:themeColor="text1"/>
          <w:sz w:val="24"/>
          <w:szCs w:val="24"/>
          <w:u w:val="single"/>
          <w:lang w:val="en-US"/>
        </w:rPr>
      </w:pPr>
      <w:proofErr w:type="spellStart"/>
      <w:r w:rsidRPr="00986C9E">
        <w:rPr>
          <w:rFonts w:ascii="Times New Roman" w:hAnsi="Times New Roman" w:cs="Times New Roman"/>
          <w:b/>
          <w:iCs/>
          <w:color w:val="000000" w:themeColor="text1"/>
          <w:sz w:val="24"/>
          <w:szCs w:val="24"/>
          <w:u w:val="single"/>
          <w:lang w:val="en-US"/>
        </w:rPr>
        <w:t>Templom</w:t>
      </w:r>
      <w:proofErr w:type="spellEnd"/>
      <w:r w:rsidRPr="00986C9E">
        <w:rPr>
          <w:rFonts w:ascii="Times New Roman" w:hAnsi="Times New Roman" w:cs="Times New Roman"/>
          <w:b/>
          <w:iCs/>
          <w:color w:val="000000" w:themeColor="text1"/>
          <w:sz w:val="24"/>
          <w:szCs w:val="24"/>
          <w:u w:val="single"/>
          <w:lang w:val="en-US"/>
        </w:rPr>
        <w:t xml:space="preserve"> </w:t>
      </w:r>
      <w:proofErr w:type="spellStart"/>
      <w:r w:rsidRPr="00986C9E">
        <w:rPr>
          <w:rFonts w:ascii="Times New Roman" w:hAnsi="Times New Roman" w:cs="Times New Roman"/>
          <w:b/>
          <w:iCs/>
          <w:color w:val="000000" w:themeColor="text1"/>
          <w:sz w:val="24"/>
          <w:szCs w:val="24"/>
          <w:u w:val="single"/>
          <w:lang w:val="en-US"/>
        </w:rPr>
        <w:t>utcai</w:t>
      </w:r>
      <w:proofErr w:type="spellEnd"/>
      <w:r w:rsidRPr="00986C9E">
        <w:rPr>
          <w:rFonts w:ascii="Times New Roman" w:hAnsi="Times New Roman" w:cs="Times New Roman"/>
          <w:b/>
          <w:iCs/>
          <w:color w:val="000000" w:themeColor="text1"/>
          <w:sz w:val="24"/>
          <w:szCs w:val="24"/>
          <w:u w:val="single"/>
          <w:lang w:val="en-US"/>
        </w:rPr>
        <w:t xml:space="preserve"> “</w:t>
      </w:r>
      <w:proofErr w:type="spellStart"/>
      <w:r w:rsidRPr="00986C9E">
        <w:rPr>
          <w:rFonts w:ascii="Times New Roman" w:hAnsi="Times New Roman" w:cs="Times New Roman"/>
          <w:b/>
          <w:iCs/>
          <w:color w:val="000000" w:themeColor="text1"/>
          <w:sz w:val="24"/>
          <w:szCs w:val="24"/>
          <w:u w:val="single"/>
          <w:lang w:val="en-US"/>
        </w:rPr>
        <w:t>Mesevár</w:t>
      </w:r>
      <w:proofErr w:type="spellEnd"/>
      <w:r w:rsidRPr="00986C9E">
        <w:rPr>
          <w:rFonts w:ascii="Times New Roman" w:hAnsi="Times New Roman" w:cs="Times New Roman"/>
          <w:b/>
          <w:iCs/>
          <w:color w:val="000000" w:themeColor="text1"/>
          <w:sz w:val="24"/>
          <w:szCs w:val="24"/>
          <w:u w:val="single"/>
          <w:lang w:val="en-US"/>
        </w:rPr>
        <w:t xml:space="preserve">” </w:t>
      </w:r>
      <w:proofErr w:type="spellStart"/>
      <w:r w:rsidRPr="00986C9E">
        <w:rPr>
          <w:rFonts w:ascii="Times New Roman" w:hAnsi="Times New Roman" w:cs="Times New Roman"/>
          <w:b/>
          <w:iCs/>
          <w:color w:val="000000" w:themeColor="text1"/>
          <w:sz w:val="24"/>
          <w:szCs w:val="24"/>
          <w:u w:val="single"/>
          <w:lang w:val="en-US"/>
        </w:rPr>
        <w:t>Bölcsőde</w:t>
      </w:r>
      <w:proofErr w:type="spellEnd"/>
    </w:p>
    <w:p w:rsidR="00A23DEE" w:rsidRPr="00986C9E" w:rsidRDefault="00A23DEE" w:rsidP="00464128">
      <w:pPr>
        <w:pStyle w:val="Listaszerbekezds"/>
        <w:spacing w:after="120" w:line="360" w:lineRule="auto"/>
        <w:jc w:val="center"/>
        <w:rPr>
          <w:rFonts w:ascii="Times New Roman" w:hAnsi="Times New Roman" w:cs="Times New Roman"/>
          <w:b/>
          <w:iCs/>
          <w:color w:val="000000" w:themeColor="text1"/>
          <w:sz w:val="24"/>
          <w:szCs w:val="24"/>
          <w:u w:val="single"/>
          <w:lang w:val="en-US"/>
        </w:rPr>
      </w:pPr>
      <w:proofErr w:type="spellStart"/>
      <w:r w:rsidRPr="00986C9E">
        <w:rPr>
          <w:rFonts w:ascii="Times New Roman" w:hAnsi="Times New Roman" w:cs="Times New Roman"/>
          <w:b/>
          <w:iCs/>
          <w:color w:val="000000" w:themeColor="text1"/>
          <w:sz w:val="24"/>
          <w:szCs w:val="24"/>
          <w:u w:val="single"/>
          <w:lang w:val="en-US"/>
        </w:rPr>
        <w:t>Széchenyi</w:t>
      </w:r>
      <w:proofErr w:type="spellEnd"/>
      <w:r w:rsidRPr="00986C9E">
        <w:rPr>
          <w:rFonts w:ascii="Times New Roman" w:hAnsi="Times New Roman" w:cs="Times New Roman"/>
          <w:b/>
          <w:iCs/>
          <w:color w:val="000000" w:themeColor="text1"/>
          <w:sz w:val="24"/>
          <w:szCs w:val="24"/>
          <w:u w:val="single"/>
          <w:lang w:val="en-US"/>
        </w:rPr>
        <w:t xml:space="preserve"> </w:t>
      </w:r>
      <w:proofErr w:type="spellStart"/>
      <w:r w:rsidRPr="00986C9E">
        <w:rPr>
          <w:rFonts w:ascii="Times New Roman" w:hAnsi="Times New Roman" w:cs="Times New Roman"/>
          <w:b/>
          <w:iCs/>
          <w:color w:val="000000" w:themeColor="text1"/>
          <w:sz w:val="24"/>
          <w:szCs w:val="24"/>
          <w:u w:val="single"/>
          <w:lang w:val="en-US"/>
        </w:rPr>
        <w:t>úti</w:t>
      </w:r>
      <w:proofErr w:type="spellEnd"/>
      <w:r w:rsidRPr="00986C9E">
        <w:rPr>
          <w:rFonts w:ascii="Times New Roman" w:hAnsi="Times New Roman" w:cs="Times New Roman"/>
          <w:b/>
          <w:iCs/>
          <w:color w:val="000000" w:themeColor="text1"/>
          <w:sz w:val="24"/>
          <w:szCs w:val="24"/>
          <w:u w:val="single"/>
          <w:lang w:val="en-US"/>
        </w:rPr>
        <w:t xml:space="preserve"> “</w:t>
      </w:r>
      <w:proofErr w:type="spellStart"/>
      <w:r w:rsidRPr="00986C9E">
        <w:rPr>
          <w:rFonts w:ascii="Times New Roman" w:hAnsi="Times New Roman" w:cs="Times New Roman"/>
          <w:b/>
          <w:iCs/>
          <w:color w:val="000000" w:themeColor="text1"/>
          <w:sz w:val="24"/>
          <w:szCs w:val="24"/>
          <w:u w:val="single"/>
          <w:lang w:val="en-US"/>
        </w:rPr>
        <w:t>Kuckó-mackó</w:t>
      </w:r>
      <w:proofErr w:type="spellEnd"/>
      <w:r w:rsidRPr="00986C9E">
        <w:rPr>
          <w:rFonts w:ascii="Times New Roman" w:hAnsi="Times New Roman" w:cs="Times New Roman"/>
          <w:b/>
          <w:iCs/>
          <w:color w:val="000000" w:themeColor="text1"/>
          <w:sz w:val="24"/>
          <w:szCs w:val="24"/>
          <w:u w:val="single"/>
          <w:lang w:val="en-US"/>
        </w:rPr>
        <w:t xml:space="preserve">” </w:t>
      </w:r>
      <w:proofErr w:type="spellStart"/>
      <w:r w:rsidRPr="00986C9E">
        <w:rPr>
          <w:rFonts w:ascii="Times New Roman" w:hAnsi="Times New Roman" w:cs="Times New Roman"/>
          <w:b/>
          <w:iCs/>
          <w:color w:val="000000" w:themeColor="text1"/>
          <w:sz w:val="24"/>
          <w:szCs w:val="24"/>
          <w:u w:val="single"/>
          <w:lang w:val="en-US"/>
        </w:rPr>
        <w:t>Bölcsőde</w:t>
      </w:r>
      <w:proofErr w:type="spellEnd"/>
    </w:p>
    <w:p w:rsidR="00001043" w:rsidRPr="00986C9E" w:rsidRDefault="00001043" w:rsidP="00757E2C">
      <w:pPr>
        <w:spacing w:line="360" w:lineRule="auto"/>
        <w:jc w:val="both"/>
        <w:rPr>
          <w:rFonts w:ascii="Times New Roman" w:hAnsi="Times New Roman" w:cs="Times New Roman"/>
          <w:color w:val="000000" w:themeColor="text1"/>
          <w:sz w:val="24"/>
          <w:szCs w:val="24"/>
        </w:rPr>
      </w:pPr>
      <w:r w:rsidRPr="00986C9E">
        <w:rPr>
          <w:rFonts w:ascii="Times New Roman" w:hAnsi="Times New Roman" w:cs="Times New Roman"/>
          <w:color w:val="000000" w:themeColor="text1"/>
          <w:sz w:val="24"/>
          <w:szCs w:val="24"/>
        </w:rPr>
        <w:t xml:space="preserve">Az a települési önkormányzat, amelynek területén tízezernél több állandó lakos él, bölcsődét köteles működtetni. Csongrád Városi Önkormányzat </w:t>
      </w:r>
      <w:proofErr w:type="gramStart"/>
      <w:r w:rsidRPr="00986C9E">
        <w:rPr>
          <w:rFonts w:ascii="Times New Roman" w:hAnsi="Times New Roman" w:cs="Times New Roman"/>
          <w:color w:val="000000" w:themeColor="text1"/>
          <w:sz w:val="24"/>
          <w:szCs w:val="24"/>
        </w:rPr>
        <w:t>ezen</w:t>
      </w:r>
      <w:proofErr w:type="gramEnd"/>
      <w:r w:rsidRPr="00986C9E">
        <w:rPr>
          <w:rFonts w:ascii="Times New Roman" w:hAnsi="Times New Roman" w:cs="Times New Roman"/>
          <w:color w:val="000000" w:themeColor="text1"/>
          <w:sz w:val="24"/>
          <w:szCs w:val="24"/>
        </w:rPr>
        <w:t xml:space="preserve"> feladatát a fenntartásában lévő Dr. Szarka Ödön Egyesített Egészségügyi és Szociális Intézmény keretein belül működtetett </w:t>
      </w:r>
      <w:proofErr w:type="spellStart"/>
      <w:r w:rsidRPr="00986C9E">
        <w:rPr>
          <w:rFonts w:ascii="Times New Roman" w:hAnsi="Times New Roman" w:cs="Times New Roman"/>
          <w:iCs/>
          <w:color w:val="000000" w:themeColor="text1"/>
          <w:sz w:val="24"/>
          <w:szCs w:val="24"/>
          <w:lang w:val="en-US"/>
        </w:rPr>
        <w:t>Templom</w:t>
      </w:r>
      <w:proofErr w:type="spellEnd"/>
      <w:r w:rsidRPr="00986C9E">
        <w:rPr>
          <w:rFonts w:ascii="Times New Roman" w:hAnsi="Times New Roman" w:cs="Times New Roman"/>
          <w:iCs/>
          <w:color w:val="000000" w:themeColor="text1"/>
          <w:sz w:val="24"/>
          <w:szCs w:val="24"/>
          <w:lang w:val="en-US"/>
        </w:rPr>
        <w:t xml:space="preserve"> </w:t>
      </w:r>
      <w:proofErr w:type="spellStart"/>
      <w:r w:rsidRPr="00986C9E">
        <w:rPr>
          <w:rFonts w:ascii="Times New Roman" w:hAnsi="Times New Roman" w:cs="Times New Roman"/>
          <w:iCs/>
          <w:color w:val="000000" w:themeColor="text1"/>
          <w:sz w:val="24"/>
          <w:szCs w:val="24"/>
          <w:lang w:val="en-US"/>
        </w:rPr>
        <w:t>utcai</w:t>
      </w:r>
      <w:proofErr w:type="spellEnd"/>
      <w:r w:rsidRPr="00986C9E">
        <w:rPr>
          <w:rFonts w:ascii="Times New Roman" w:hAnsi="Times New Roman" w:cs="Times New Roman"/>
          <w:iCs/>
          <w:color w:val="000000" w:themeColor="text1"/>
          <w:sz w:val="24"/>
          <w:szCs w:val="24"/>
          <w:lang w:val="en-US"/>
        </w:rPr>
        <w:t xml:space="preserve"> “</w:t>
      </w:r>
      <w:proofErr w:type="spellStart"/>
      <w:r w:rsidRPr="00986C9E">
        <w:rPr>
          <w:rFonts w:ascii="Times New Roman" w:hAnsi="Times New Roman" w:cs="Times New Roman"/>
          <w:iCs/>
          <w:color w:val="000000" w:themeColor="text1"/>
          <w:sz w:val="24"/>
          <w:szCs w:val="24"/>
          <w:lang w:val="en-US"/>
        </w:rPr>
        <w:t>Mesevár</w:t>
      </w:r>
      <w:proofErr w:type="spellEnd"/>
      <w:r w:rsidRPr="00986C9E">
        <w:rPr>
          <w:rFonts w:ascii="Times New Roman" w:hAnsi="Times New Roman" w:cs="Times New Roman"/>
          <w:iCs/>
          <w:color w:val="000000" w:themeColor="text1"/>
          <w:sz w:val="24"/>
          <w:szCs w:val="24"/>
          <w:lang w:val="en-US"/>
        </w:rPr>
        <w:t xml:space="preserve">” </w:t>
      </w:r>
      <w:proofErr w:type="spellStart"/>
      <w:r w:rsidRPr="00986C9E">
        <w:rPr>
          <w:rFonts w:ascii="Times New Roman" w:hAnsi="Times New Roman" w:cs="Times New Roman"/>
          <w:iCs/>
          <w:color w:val="000000" w:themeColor="text1"/>
          <w:sz w:val="24"/>
          <w:szCs w:val="24"/>
          <w:lang w:val="en-US"/>
        </w:rPr>
        <w:t>Bölcsőde</w:t>
      </w:r>
      <w:proofErr w:type="spellEnd"/>
      <w:r w:rsidRPr="00986C9E">
        <w:rPr>
          <w:rFonts w:ascii="Times New Roman" w:hAnsi="Times New Roman" w:cs="Times New Roman"/>
          <w:iCs/>
          <w:color w:val="000000" w:themeColor="text1"/>
          <w:sz w:val="24"/>
          <w:szCs w:val="24"/>
          <w:lang w:val="en-US"/>
        </w:rPr>
        <w:t xml:space="preserve"> (6640 Csongrád, </w:t>
      </w:r>
      <w:proofErr w:type="spellStart"/>
      <w:r w:rsidRPr="00986C9E">
        <w:rPr>
          <w:rFonts w:ascii="Times New Roman" w:hAnsi="Times New Roman" w:cs="Times New Roman"/>
          <w:iCs/>
          <w:color w:val="000000" w:themeColor="text1"/>
          <w:sz w:val="24"/>
          <w:szCs w:val="24"/>
          <w:lang w:val="en-US"/>
        </w:rPr>
        <w:t>Templom</w:t>
      </w:r>
      <w:proofErr w:type="spellEnd"/>
      <w:r w:rsidRPr="00986C9E">
        <w:rPr>
          <w:rFonts w:ascii="Times New Roman" w:hAnsi="Times New Roman" w:cs="Times New Roman"/>
          <w:iCs/>
          <w:color w:val="000000" w:themeColor="text1"/>
          <w:sz w:val="24"/>
          <w:szCs w:val="24"/>
          <w:lang w:val="en-US"/>
        </w:rPr>
        <w:t xml:space="preserve"> u. 4-8.) és a </w:t>
      </w:r>
      <w:proofErr w:type="spellStart"/>
      <w:r w:rsidRPr="00986C9E">
        <w:rPr>
          <w:rFonts w:ascii="Times New Roman" w:hAnsi="Times New Roman" w:cs="Times New Roman"/>
          <w:iCs/>
          <w:color w:val="000000" w:themeColor="text1"/>
          <w:sz w:val="24"/>
          <w:szCs w:val="24"/>
          <w:lang w:val="en-US"/>
        </w:rPr>
        <w:t>Széchenyi</w:t>
      </w:r>
      <w:proofErr w:type="spellEnd"/>
      <w:r w:rsidRPr="00986C9E">
        <w:rPr>
          <w:rFonts w:ascii="Times New Roman" w:hAnsi="Times New Roman" w:cs="Times New Roman"/>
          <w:iCs/>
          <w:color w:val="000000" w:themeColor="text1"/>
          <w:sz w:val="24"/>
          <w:szCs w:val="24"/>
          <w:lang w:val="en-US"/>
        </w:rPr>
        <w:t xml:space="preserve"> </w:t>
      </w:r>
      <w:proofErr w:type="spellStart"/>
      <w:r w:rsidRPr="00986C9E">
        <w:rPr>
          <w:rFonts w:ascii="Times New Roman" w:hAnsi="Times New Roman" w:cs="Times New Roman"/>
          <w:iCs/>
          <w:color w:val="000000" w:themeColor="text1"/>
          <w:sz w:val="24"/>
          <w:szCs w:val="24"/>
          <w:lang w:val="en-US"/>
        </w:rPr>
        <w:t>úti</w:t>
      </w:r>
      <w:proofErr w:type="spellEnd"/>
      <w:r w:rsidRPr="00986C9E">
        <w:rPr>
          <w:rFonts w:ascii="Times New Roman" w:hAnsi="Times New Roman" w:cs="Times New Roman"/>
          <w:iCs/>
          <w:color w:val="000000" w:themeColor="text1"/>
          <w:sz w:val="24"/>
          <w:szCs w:val="24"/>
          <w:lang w:val="en-US"/>
        </w:rPr>
        <w:t xml:space="preserve"> “</w:t>
      </w:r>
      <w:proofErr w:type="spellStart"/>
      <w:r w:rsidRPr="00986C9E">
        <w:rPr>
          <w:rFonts w:ascii="Times New Roman" w:hAnsi="Times New Roman" w:cs="Times New Roman"/>
          <w:iCs/>
          <w:color w:val="000000" w:themeColor="text1"/>
          <w:sz w:val="24"/>
          <w:szCs w:val="24"/>
          <w:lang w:val="en-US"/>
        </w:rPr>
        <w:t>Kuckó-mackó</w:t>
      </w:r>
      <w:proofErr w:type="spellEnd"/>
      <w:r w:rsidRPr="00986C9E">
        <w:rPr>
          <w:rFonts w:ascii="Times New Roman" w:hAnsi="Times New Roman" w:cs="Times New Roman"/>
          <w:iCs/>
          <w:color w:val="000000" w:themeColor="text1"/>
          <w:sz w:val="24"/>
          <w:szCs w:val="24"/>
          <w:lang w:val="en-US"/>
        </w:rPr>
        <w:t xml:space="preserve">” </w:t>
      </w:r>
      <w:proofErr w:type="spellStart"/>
      <w:r w:rsidRPr="00986C9E">
        <w:rPr>
          <w:rFonts w:ascii="Times New Roman" w:hAnsi="Times New Roman" w:cs="Times New Roman"/>
          <w:iCs/>
          <w:color w:val="000000" w:themeColor="text1"/>
          <w:sz w:val="24"/>
          <w:szCs w:val="24"/>
          <w:lang w:val="en-US"/>
        </w:rPr>
        <w:t>Bölcsőde</w:t>
      </w:r>
      <w:proofErr w:type="spellEnd"/>
      <w:r w:rsidRPr="00986C9E">
        <w:rPr>
          <w:rFonts w:ascii="Times New Roman" w:hAnsi="Times New Roman" w:cs="Times New Roman"/>
          <w:iCs/>
          <w:color w:val="000000" w:themeColor="text1"/>
          <w:sz w:val="24"/>
          <w:szCs w:val="24"/>
          <w:lang w:val="en-US"/>
        </w:rPr>
        <w:t xml:space="preserve"> (6640 Csongrád. </w:t>
      </w:r>
      <w:proofErr w:type="spellStart"/>
      <w:r w:rsidRPr="00986C9E">
        <w:rPr>
          <w:rFonts w:ascii="Times New Roman" w:hAnsi="Times New Roman" w:cs="Times New Roman"/>
          <w:iCs/>
          <w:color w:val="000000" w:themeColor="text1"/>
          <w:sz w:val="24"/>
          <w:szCs w:val="24"/>
          <w:lang w:val="en-US"/>
        </w:rPr>
        <w:t>Széchenyi</w:t>
      </w:r>
      <w:proofErr w:type="spellEnd"/>
      <w:r w:rsidRPr="00986C9E">
        <w:rPr>
          <w:rFonts w:ascii="Times New Roman" w:hAnsi="Times New Roman" w:cs="Times New Roman"/>
          <w:iCs/>
          <w:color w:val="000000" w:themeColor="text1"/>
          <w:sz w:val="24"/>
          <w:szCs w:val="24"/>
          <w:lang w:val="en-US"/>
        </w:rPr>
        <w:t xml:space="preserve"> </w:t>
      </w:r>
      <w:proofErr w:type="spellStart"/>
      <w:r w:rsidRPr="00986C9E">
        <w:rPr>
          <w:rFonts w:ascii="Times New Roman" w:hAnsi="Times New Roman" w:cs="Times New Roman"/>
          <w:iCs/>
          <w:color w:val="000000" w:themeColor="text1"/>
          <w:sz w:val="24"/>
          <w:szCs w:val="24"/>
          <w:lang w:val="en-US"/>
        </w:rPr>
        <w:t>út</w:t>
      </w:r>
      <w:proofErr w:type="spellEnd"/>
      <w:r w:rsidRPr="00986C9E">
        <w:rPr>
          <w:rFonts w:ascii="Times New Roman" w:hAnsi="Times New Roman" w:cs="Times New Roman"/>
          <w:iCs/>
          <w:color w:val="000000" w:themeColor="text1"/>
          <w:sz w:val="24"/>
          <w:szCs w:val="24"/>
          <w:lang w:val="en-US"/>
        </w:rPr>
        <w:t xml:space="preserve"> </w:t>
      </w:r>
      <w:r w:rsidR="0001014D" w:rsidRPr="00986C9E">
        <w:rPr>
          <w:rFonts w:ascii="Times New Roman" w:hAnsi="Times New Roman" w:cs="Times New Roman"/>
          <w:iCs/>
          <w:color w:val="000000" w:themeColor="text1"/>
          <w:sz w:val="24"/>
          <w:szCs w:val="24"/>
          <w:lang w:val="en-US"/>
        </w:rPr>
        <w:t>27</w:t>
      </w:r>
      <w:r w:rsidRPr="00986C9E">
        <w:rPr>
          <w:rFonts w:ascii="Times New Roman" w:hAnsi="Times New Roman" w:cs="Times New Roman"/>
          <w:iCs/>
          <w:color w:val="000000" w:themeColor="text1"/>
          <w:sz w:val="24"/>
          <w:szCs w:val="24"/>
          <w:lang w:val="en-US"/>
        </w:rPr>
        <w:t xml:space="preserve">.) </w:t>
      </w:r>
      <w:proofErr w:type="spellStart"/>
      <w:proofErr w:type="gramStart"/>
      <w:r w:rsidRPr="00986C9E">
        <w:rPr>
          <w:rFonts w:ascii="Times New Roman" w:hAnsi="Times New Roman" w:cs="Times New Roman"/>
          <w:iCs/>
          <w:color w:val="000000" w:themeColor="text1"/>
          <w:sz w:val="24"/>
          <w:szCs w:val="24"/>
          <w:lang w:val="en-US"/>
        </w:rPr>
        <w:t>keretein</w:t>
      </w:r>
      <w:proofErr w:type="spellEnd"/>
      <w:proofErr w:type="gramEnd"/>
      <w:r w:rsidRPr="00986C9E">
        <w:rPr>
          <w:rFonts w:ascii="Times New Roman" w:hAnsi="Times New Roman" w:cs="Times New Roman"/>
          <w:iCs/>
          <w:color w:val="000000" w:themeColor="text1"/>
          <w:sz w:val="24"/>
          <w:szCs w:val="24"/>
          <w:lang w:val="en-US"/>
        </w:rPr>
        <w:t xml:space="preserve"> </w:t>
      </w:r>
      <w:proofErr w:type="spellStart"/>
      <w:r w:rsidRPr="00986C9E">
        <w:rPr>
          <w:rFonts w:ascii="Times New Roman" w:hAnsi="Times New Roman" w:cs="Times New Roman"/>
          <w:iCs/>
          <w:color w:val="000000" w:themeColor="text1"/>
          <w:sz w:val="24"/>
          <w:szCs w:val="24"/>
          <w:lang w:val="en-US"/>
        </w:rPr>
        <w:t>belül</w:t>
      </w:r>
      <w:proofErr w:type="spellEnd"/>
      <w:r w:rsidRPr="00986C9E">
        <w:rPr>
          <w:rFonts w:ascii="Times New Roman" w:hAnsi="Times New Roman" w:cs="Times New Roman"/>
          <w:iCs/>
          <w:color w:val="000000" w:themeColor="text1"/>
          <w:sz w:val="24"/>
          <w:szCs w:val="24"/>
          <w:lang w:val="en-US"/>
        </w:rPr>
        <w:t xml:space="preserve"> </w:t>
      </w:r>
      <w:proofErr w:type="spellStart"/>
      <w:r w:rsidRPr="00986C9E">
        <w:rPr>
          <w:rFonts w:ascii="Times New Roman" w:hAnsi="Times New Roman" w:cs="Times New Roman"/>
          <w:iCs/>
          <w:color w:val="000000" w:themeColor="text1"/>
          <w:sz w:val="24"/>
          <w:szCs w:val="24"/>
          <w:lang w:val="en-US"/>
        </w:rPr>
        <w:t>látja</w:t>
      </w:r>
      <w:proofErr w:type="spellEnd"/>
      <w:r w:rsidRPr="00986C9E">
        <w:rPr>
          <w:rFonts w:ascii="Times New Roman" w:hAnsi="Times New Roman" w:cs="Times New Roman"/>
          <w:iCs/>
          <w:color w:val="000000" w:themeColor="text1"/>
          <w:sz w:val="24"/>
          <w:szCs w:val="24"/>
          <w:lang w:val="en-US"/>
        </w:rPr>
        <w:t xml:space="preserve"> el. Mind a </w:t>
      </w:r>
      <w:proofErr w:type="spellStart"/>
      <w:r w:rsidRPr="00986C9E">
        <w:rPr>
          <w:rFonts w:ascii="Times New Roman" w:hAnsi="Times New Roman" w:cs="Times New Roman"/>
          <w:iCs/>
          <w:color w:val="000000" w:themeColor="text1"/>
          <w:sz w:val="24"/>
          <w:szCs w:val="24"/>
          <w:lang w:val="en-US"/>
        </w:rPr>
        <w:t>kettő</w:t>
      </w:r>
      <w:proofErr w:type="spellEnd"/>
      <w:r w:rsidRPr="00986C9E">
        <w:rPr>
          <w:rFonts w:ascii="Times New Roman" w:hAnsi="Times New Roman" w:cs="Times New Roman"/>
          <w:iCs/>
          <w:color w:val="000000" w:themeColor="text1"/>
          <w:sz w:val="24"/>
          <w:szCs w:val="24"/>
          <w:lang w:val="en-US"/>
        </w:rPr>
        <w:t xml:space="preserve"> </w:t>
      </w:r>
      <w:proofErr w:type="spellStart"/>
      <w:r w:rsidRPr="00986C9E">
        <w:rPr>
          <w:rFonts w:ascii="Times New Roman" w:hAnsi="Times New Roman" w:cs="Times New Roman"/>
          <w:iCs/>
          <w:color w:val="000000" w:themeColor="text1"/>
          <w:sz w:val="24"/>
          <w:szCs w:val="24"/>
          <w:lang w:val="en-US"/>
        </w:rPr>
        <w:t>bölcsőde</w:t>
      </w:r>
      <w:proofErr w:type="spellEnd"/>
      <w:r w:rsidRPr="00986C9E">
        <w:rPr>
          <w:rFonts w:ascii="Times New Roman" w:hAnsi="Times New Roman" w:cs="Times New Roman"/>
          <w:iCs/>
          <w:color w:val="000000" w:themeColor="text1"/>
          <w:sz w:val="24"/>
          <w:szCs w:val="24"/>
          <w:lang w:val="en-US"/>
        </w:rPr>
        <w:t xml:space="preserve"> </w:t>
      </w:r>
      <w:proofErr w:type="spellStart"/>
      <w:r w:rsidRPr="00986C9E">
        <w:rPr>
          <w:rFonts w:ascii="Times New Roman" w:hAnsi="Times New Roman" w:cs="Times New Roman"/>
          <w:iCs/>
          <w:color w:val="000000" w:themeColor="text1"/>
          <w:sz w:val="24"/>
          <w:szCs w:val="24"/>
          <w:lang w:val="en-US"/>
        </w:rPr>
        <w:t>önálló</w:t>
      </w:r>
      <w:proofErr w:type="spellEnd"/>
      <w:r w:rsidRPr="00986C9E">
        <w:rPr>
          <w:rFonts w:ascii="Times New Roman" w:hAnsi="Times New Roman" w:cs="Times New Roman"/>
          <w:iCs/>
          <w:color w:val="000000" w:themeColor="text1"/>
          <w:sz w:val="24"/>
          <w:szCs w:val="24"/>
          <w:lang w:val="en-US"/>
        </w:rPr>
        <w:t xml:space="preserve"> </w:t>
      </w:r>
      <w:proofErr w:type="spellStart"/>
      <w:r w:rsidRPr="00986C9E">
        <w:rPr>
          <w:rFonts w:ascii="Times New Roman" w:hAnsi="Times New Roman" w:cs="Times New Roman"/>
          <w:iCs/>
          <w:color w:val="000000" w:themeColor="text1"/>
          <w:sz w:val="24"/>
          <w:szCs w:val="24"/>
          <w:lang w:val="en-US"/>
        </w:rPr>
        <w:t>intézményegységként</w:t>
      </w:r>
      <w:proofErr w:type="spellEnd"/>
      <w:r w:rsidRPr="00986C9E">
        <w:rPr>
          <w:rFonts w:ascii="Times New Roman" w:hAnsi="Times New Roman" w:cs="Times New Roman"/>
          <w:iCs/>
          <w:color w:val="000000" w:themeColor="text1"/>
          <w:sz w:val="24"/>
          <w:szCs w:val="24"/>
          <w:lang w:val="en-US"/>
        </w:rPr>
        <w:t xml:space="preserve"> </w:t>
      </w:r>
      <w:proofErr w:type="spellStart"/>
      <w:r w:rsidRPr="00986C9E">
        <w:rPr>
          <w:rFonts w:ascii="Times New Roman" w:hAnsi="Times New Roman" w:cs="Times New Roman"/>
          <w:iCs/>
          <w:color w:val="000000" w:themeColor="text1"/>
          <w:sz w:val="24"/>
          <w:szCs w:val="24"/>
          <w:lang w:val="en-US"/>
        </w:rPr>
        <w:t>működik</w:t>
      </w:r>
      <w:proofErr w:type="spellEnd"/>
      <w:r w:rsidRPr="00986C9E">
        <w:rPr>
          <w:rFonts w:ascii="Times New Roman" w:hAnsi="Times New Roman" w:cs="Times New Roman"/>
          <w:iCs/>
          <w:color w:val="000000" w:themeColor="text1"/>
          <w:sz w:val="24"/>
          <w:szCs w:val="24"/>
          <w:lang w:val="en-US"/>
        </w:rPr>
        <w:t xml:space="preserve">, </w:t>
      </w:r>
      <w:proofErr w:type="spellStart"/>
      <w:r w:rsidRPr="00986C9E">
        <w:rPr>
          <w:rFonts w:ascii="Times New Roman" w:hAnsi="Times New Roman" w:cs="Times New Roman"/>
          <w:iCs/>
          <w:color w:val="000000" w:themeColor="text1"/>
          <w:sz w:val="24"/>
          <w:szCs w:val="24"/>
          <w:lang w:val="en-US"/>
        </w:rPr>
        <w:t>határozatlan</w:t>
      </w:r>
      <w:proofErr w:type="spellEnd"/>
      <w:r w:rsidRPr="00986C9E">
        <w:rPr>
          <w:rFonts w:ascii="Times New Roman" w:hAnsi="Times New Roman" w:cs="Times New Roman"/>
          <w:iCs/>
          <w:color w:val="000000" w:themeColor="text1"/>
          <w:sz w:val="24"/>
          <w:szCs w:val="24"/>
          <w:lang w:val="en-US"/>
        </w:rPr>
        <w:t xml:space="preserve"> </w:t>
      </w:r>
      <w:proofErr w:type="spellStart"/>
      <w:r w:rsidRPr="00986C9E">
        <w:rPr>
          <w:rFonts w:ascii="Times New Roman" w:hAnsi="Times New Roman" w:cs="Times New Roman"/>
          <w:iCs/>
          <w:color w:val="000000" w:themeColor="text1"/>
          <w:sz w:val="24"/>
          <w:szCs w:val="24"/>
          <w:lang w:val="en-US"/>
        </w:rPr>
        <w:t>működési</w:t>
      </w:r>
      <w:proofErr w:type="spellEnd"/>
      <w:r w:rsidRPr="00986C9E">
        <w:rPr>
          <w:rFonts w:ascii="Times New Roman" w:hAnsi="Times New Roman" w:cs="Times New Roman"/>
          <w:iCs/>
          <w:color w:val="000000" w:themeColor="text1"/>
          <w:sz w:val="24"/>
          <w:szCs w:val="24"/>
          <w:lang w:val="en-US"/>
        </w:rPr>
        <w:t xml:space="preserve"> </w:t>
      </w:r>
      <w:proofErr w:type="spellStart"/>
      <w:r w:rsidRPr="00986C9E">
        <w:rPr>
          <w:rFonts w:ascii="Times New Roman" w:hAnsi="Times New Roman" w:cs="Times New Roman"/>
          <w:iCs/>
          <w:color w:val="000000" w:themeColor="text1"/>
          <w:sz w:val="24"/>
          <w:szCs w:val="24"/>
          <w:lang w:val="en-US"/>
        </w:rPr>
        <w:t>engedéllyel</w:t>
      </w:r>
      <w:proofErr w:type="spellEnd"/>
      <w:r w:rsidRPr="00986C9E">
        <w:rPr>
          <w:rFonts w:ascii="Times New Roman" w:hAnsi="Times New Roman" w:cs="Times New Roman"/>
          <w:iCs/>
          <w:color w:val="000000" w:themeColor="text1"/>
          <w:sz w:val="24"/>
          <w:szCs w:val="24"/>
          <w:lang w:val="en-US"/>
        </w:rPr>
        <w:t xml:space="preserve">. </w:t>
      </w:r>
      <w:r w:rsidRPr="00986C9E">
        <w:rPr>
          <w:rFonts w:ascii="Times New Roman" w:hAnsi="Times New Roman" w:cs="Times New Roman"/>
          <w:color w:val="000000" w:themeColor="text1"/>
          <w:sz w:val="24"/>
          <w:szCs w:val="24"/>
        </w:rPr>
        <w:t>Ellátási területük Csongrád város közigazgatási területe. A gyermekjóléti alapellátás részeként színvonalas gondozó-nevelő munka megvalósításával biztosított a 3 éven aluli bölcsődébe beíratott kisgyermekek ellátása. Az ellátás keretében az életkornak megfelelő nappali felügyelet, gondozás, nevelés, foglalkoztatás és étkeztetés kerül megszervezésre.</w:t>
      </w:r>
    </w:p>
    <w:p w:rsidR="00001043" w:rsidRPr="00986C9E" w:rsidRDefault="00001043" w:rsidP="00757E2C">
      <w:pPr>
        <w:spacing w:after="120" w:line="360" w:lineRule="auto"/>
        <w:jc w:val="both"/>
        <w:rPr>
          <w:rFonts w:ascii="Times New Roman" w:hAnsi="Times New Roman" w:cs="Times New Roman"/>
          <w:color w:val="000000" w:themeColor="text1"/>
          <w:sz w:val="24"/>
          <w:szCs w:val="24"/>
        </w:rPr>
      </w:pPr>
      <w:r w:rsidRPr="00986C9E">
        <w:rPr>
          <w:rFonts w:ascii="Times New Roman" w:hAnsi="Times New Roman" w:cs="Times New Roman"/>
          <w:color w:val="000000" w:themeColor="text1"/>
          <w:sz w:val="24"/>
          <w:szCs w:val="24"/>
        </w:rPr>
        <w:t>A Templom utcai „Mesevár” Bölcsődében 51 férőhelyen 4 csoportban, a Széchenyi úti „Kuckó-mackó” Bölcsődé</w:t>
      </w:r>
      <w:r w:rsidR="00FE7D66" w:rsidRPr="00986C9E">
        <w:rPr>
          <w:rFonts w:ascii="Times New Roman" w:hAnsi="Times New Roman" w:cs="Times New Roman"/>
          <w:color w:val="000000" w:themeColor="text1"/>
          <w:sz w:val="24"/>
          <w:szCs w:val="24"/>
        </w:rPr>
        <w:t xml:space="preserve">ben 24 férőhelyen 2 csoportban </w:t>
      </w:r>
      <w:r w:rsidRPr="00986C9E">
        <w:rPr>
          <w:rFonts w:ascii="Times New Roman" w:hAnsi="Times New Roman" w:cs="Times New Roman"/>
          <w:color w:val="000000" w:themeColor="text1"/>
          <w:sz w:val="24"/>
          <w:szCs w:val="24"/>
        </w:rPr>
        <w:t xml:space="preserve">szakképzett kisgyermeknevelőkkel biztosított az ellátás. A bölcsődei csoportok 12-14 </w:t>
      </w:r>
      <w:proofErr w:type="spellStart"/>
      <w:r w:rsidRPr="00986C9E">
        <w:rPr>
          <w:rFonts w:ascii="Times New Roman" w:hAnsi="Times New Roman" w:cs="Times New Roman"/>
          <w:color w:val="000000" w:themeColor="text1"/>
          <w:sz w:val="24"/>
          <w:szCs w:val="24"/>
        </w:rPr>
        <w:t>fősek</w:t>
      </w:r>
      <w:proofErr w:type="spellEnd"/>
      <w:r w:rsidRPr="00986C9E">
        <w:rPr>
          <w:rFonts w:ascii="Times New Roman" w:hAnsi="Times New Roman" w:cs="Times New Roman"/>
          <w:color w:val="000000" w:themeColor="text1"/>
          <w:sz w:val="24"/>
          <w:szCs w:val="24"/>
        </w:rPr>
        <w:t xml:space="preserve">, életkor szerint vegyesek. </w:t>
      </w:r>
      <w:r w:rsidR="00986C9E" w:rsidRPr="00986C9E">
        <w:rPr>
          <w:rFonts w:ascii="Times New Roman" w:hAnsi="Times New Roman" w:cs="Times New Roman"/>
          <w:color w:val="00B050"/>
          <w:sz w:val="24"/>
          <w:szCs w:val="24"/>
        </w:rPr>
        <w:t>Csoportonként 2-2 fő szakképzett kisgyermeknevelő, továbbá gondozási egységenként egy fő képesített bölcsődei dajkával biztosít</w:t>
      </w:r>
      <w:r w:rsidR="00986C9E">
        <w:rPr>
          <w:rFonts w:ascii="Times New Roman" w:hAnsi="Times New Roman" w:cs="Times New Roman"/>
          <w:color w:val="00B050"/>
          <w:sz w:val="24"/>
          <w:szCs w:val="24"/>
        </w:rPr>
        <w:t>ott</w:t>
      </w:r>
      <w:r w:rsidR="00986C9E" w:rsidRPr="00986C9E">
        <w:rPr>
          <w:rFonts w:ascii="Times New Roman" w:hAnsi="Times New Roman" w:cs="Times New Roman"/>
          <w:color w:val="00B050"/>
          <w:sz w:val="24"/>
          <w:szCs w:val="24"/>
        </w:rPr>
        <w:t xml:space="preserve"> a gyermekek ellátás</w:t>
      </w:r>
      <w:r w:rsidR="00986C9E">
        <w:rPr>
          <w:rFonts w:ascii="Times New Roman" w:hAnsi="Times New Roman" w:cs="Times New Roman"/>
          <w:color w:val="00B050"/>
          <w:sz w:val="24"/>
          <w:szCs w:val="24"/>
        </w:rPr>
        <w:t>a.</w:t>
      </w:r>
      <w:r w:rsidR="00986C9E">
        <w:rPr>
          <w:rFonts w:ascii="Times New Roman" w:hAnsi="Times New Roman" w:cs="Times New Roman"/>
          <w:color w:val="000000" w:themeColor="text1"/>
          <w:sz w:val="24"/>
          <w:szCs w:val="24"/>
        </w:rPr>
        <w:t xml:space="preserve"> </w:t>
      </w:r>
      <w:r w:rsidRPr="00986C9E">
        <w:rPr>
          <w:rFonts w:ascii="Times New Roman" w:hAnsi="Times New Roman" w:cs="Times New Roman"/>
          <w:color w:val="000000" w:themeColor="text1"/>
          <w:sz w:val="24"/>
          <w:szCs w:val="24"/>
        </w:rPr>
        <w:t>Mindkét bölcsőde integrált csoportban biztosítja a korai fejlesztésre szoruló kisgyermekek ellátását.</w:t>
      </w:r>
    </w:p>
    <w:p w:rsidR="00EA0E1B" w:rsidRPr="00986C9E" w:rsidRDefault="00001043" w:rsidP="00757E2C">
      <w:pPr>
        <w:pStyle w:val="Szvegtrzs3"/>
        <w:spacing w:line="360" w:lineRule="auto"/>
        <w:jc w:val="both"/>
        <w:rPr>
          <w:color w:val="000000" w:themeColor="text1"/>
          <w:sz w:val="24"/>
          <w:szCs w:val="24"/>
        </w:rPr>
      </w:pPr>
      <w:r w:rsidRPr="00986C9E">
        <w:rPr>
          <w:color w:val="000000" w:themeColor="text1"/>
          <w:sz w:val="24"/>
          <w:szCs w:val="24"/>
        </w:rPr>
        <w:t xml:space="preserve">A kisgyermeknevelők munkája során kiemelkedő fontossággal bír az egyéni bánásmód érvényesítése, szakmai munkájukat a szakmai alapelvek és módszertani ajánlások érvényesülésével végzik.  </w:t>
      </w:r>
    </w:p>
    <w:p w:rsidR="00001043" w:rsidRPr="00A012C6" w:rsidRDefault="00001043" w:rsidP="00757E2C">
      <w:pPr>
        <w:pStyle w:val="Szvegtrzs3"/>
        <w:spacing w:line="360" w:lineRule="auto"/>
        <w:jc w:val="both"/>
        <w:rPr>
          <w:b/>
          <w:sz w:val="24"/>
          <w:szCs w:val="24"/>
        </w:rPr>
      </w:pPr>
      <w:r w:rsidRPr="00A012C6">
        <w:rPr>
          <w:b/>
          <w:sz w:val="24"/>
          <w:szCs w:val="24"/>
        </w:rPr>
        <w:t>Dolgozói létszám:</w:t>
      </w:r>
    </w:p>
    <w:tbl>
      <w:tblPr>
        <w:tblStyle w:val="Rcsostblzat"/>
        <w:tblW w:w="0" w:type="auto"/>
        <w:tblInd w:w="108" w:type="dxa"/>
        <w:tblLook w:val="04A0" w:firstRow="1" w:lastRow="0" w:firstColumn="1" w:lastColumn="0" w:noHBand="0" w:noVBand="1"/>
      </w:tblPr>
      <w:tblGrid>
        <w:gridCol w:w="3137"/>
        <w:gridCol w:w="2912"/>
        <w:gridCol w:w="2905"/>
      </w:tblGrid>
      <w:tr w:rsidR="00A012C6" w:rsidRPr="00A012C6" w:rsidTr="006E5FAD">
        <w:tc>
          <w:tcPr>
            <w:tcW w:w="3137" w:type="dxa"/>
            <w:vAlign w:val="center"/>
          </w:tcPr>
          <w:p w:rsidR="00001043" w:rsidRPr="00A012C6" w:rsidRDefault="00001043" w:rsidP="006E5FAD">
            <w:pPr>
              <w:spacing w:line="360" w:lineRule="auto"/>
              <w:jc w:val="center"/>
              <w:rPr>
                <w:rFonts w:ascii="Times New Roman" w:hAnsi="Times New Roman" w:cs="Times New Roman"/>
                <w:b/>
                <w:sz w:val="24"/>
                <w:szCs w:val="24"/>
              </w:rPr>
            </w:pPr>
            <w:r w:rsidRPr="00A012C6">
              <w:rPr>
                <w:rFonts w:ascii="Times New Roman" w:hAnsi="Times New Roman" w:cs="Times New Roman"/>
                <w:b/>
                <w:sz w:val="24"/>
                <w:szCs w:val="24"/>
              </w:rPr>
              <w:t>Dolgozói létszám</w:t>
            </w:r>
          </w:p>
        </w:tc>
        <w:tc>
          <w:tcPr>
            <w:tcW w:w="2912" w:type="dxa"/>
            <w:vAlign w:val="center"/>
          </w:tcPr>
          <w:p w:rsidR="00001043" w:rsidRPr="00A012C6" w:rsidRDefault="00001043" w:rsidP="006E5FAD">
            <w:pPr>
              <w:spacing w:line="360" w:lineRule="auto"/>
              <w:jc w:val="center"/>
              <w:rPr>
                <w:rFonts w:ascii="Times New Roman" w:hAnsi="Times New Roman" w:cs="Times New Roman"/>
                <w:b/>
                <w:sz w:val="24"/>
                <w:szCs w:val="24"/>
              </w:rPr>
            </w:pPr>
            <w:r w:rsidRPr="00A012C6">
              <w:rPr>
                <w:rFonts w:ascii="Times New Roman" w:hAnsi="Times New Roman" w:cs="Times New Roman"/>
                <w:b/>
                <w:sz w:val="24"/>
                <w:szCs w:val="24"/>
              </w:rPr>
              <w:t>Templom utcai „Mesevár” Bölcsőde</w:t>
            </w:r>
          </w:p>
        </w:tc>
        <w:tc>
          <w:tcPr>
            <w:tcW w:w="2905" w:type="dxa"/>
            <w:vAlign w:val="center"/>
          </w:tcPr>
          <w:p w:rsidR="00001043" w:rsidRPr="00A012C6" w:rsidRDefault="00001043" w:rsidP="006E5FAD">
            <w:pPr>
              <w:spacing w:line="360" w:lineRule="auto"/>
              <w:jc w:val="center"/>
              <w:rPr>
                <w:rFonts w:ascii="Times New Roman" w:hAnsi="Times New Roman" w:cs="Times New Roman"/>
                <w:b/>
                <w:sz w:val="24"/>
                <w:szCs w:val="24"/>
              </w:rPr>
            </w:pPr>
            <w:r w:rsidRPr="00A012C6">
              <w:rPr>
                <w:rFonts w:ascii="Times New Roman" w:hAnsi="Times New Roman" w:cs="Times New Roman"/>
                <w:b/>
                <w:sz w:val="24"/>
                <w:szCs w:val="24"/>
              </w:rPr>
              <w:t>Széchenyi úti</w:t>
            </w:r>
          </w:p>
          <w:p w:rsidR="00001043" w:rsidRPr="00A012C6" w:rsidRDefault="00001043" w:rsidP="006E5FAD">
            <w:pPr>
              <w:spacing w:line="360" w:lineRule="auto"/>
              <w:jc w:val="center"/>
              <w:rPr>
                <w:rFonts w:ascii="Times New Roman" w:hAnsi="Times New Roman" w:cs="Times New Roman"/>
                <w:b/>
                <w:sz w:val="24"/>
                <w:szCs w:val="24"/>
              </w:rPr>
            </w:pPr>
            <w:r w:rsidRPr="00A012C6">
              <w:rPr>
                <w:rFonts w:ascii="Times New Roman" w:hAnsi="Times New Roman" w:cs="Times New Roman"/>
                <w:b/>
                <w:sz w:val="24"/>
                <w:szCs w:val="24"/>
              </w:rPr>
              <w:t>„Kuckó-mackó” Bölcsőde</w:t>
            </w:r>
          </w:p>
        </w:tc>
      </w:tr>
      <w:tr w:rsidR="00A012C6" w:rsidRPr="00A012C6" w:rsidTr="006E5FAD">
        <w:tc>
          <w:tcPr>
            <w:tcW w:w="3137" w:type="dxa"/>
            <w:vAlign w:val="center"/>
          </w:tcPr>
          <w:p w:rsidR="00001043" w:rsidRPr="00A012C6" w:rsidRDefault="00001043" w:rsidP="006E5FAD">
            <w:pPr>
              <w:spacing w:line="360" w:lineRule="auto"/>
              <w:jc w:val="center"/>
              <w:rPr>
                <w:rFonts w:ascii="Times New Roman" w:hAnsi="Times New Roman" w:cs="Times New Roman"/>
                <w:b/>
                <w:sz w:val="24"/>
                <w:szCs w:val="24"/>
              </w:rPr>
            </w:pPr>
            <w:proofErr w:type="gramStart"/>
            <w:r w:rsidRPr="00A012C6">
              <w:rPr>
                <w:rFonts w:ascii="Times New Roman" w:hAnsi="Times New Roman" w:cs="Times New Roman"/>
                <w:b/>
                <w:sz w:val="24"/>
                <w:szCs w:val="24"/>
              </w:rPr>
              <w:t>Bölcsőde vezető</w:t>
            </w:r>
            <w:proofErr w:type="gramEnd"/>
          </w:p>
        </w:tc>
        <w:tc>
          <w:tcPr>
            <w:tcW w:w="5817" w:type="dxa"/>
            <w:gridSpan w:val="2"/>
            <w:vAlign w:val="center"/>
          </w:tcPr>
          <w:p w:rsidR="00001043" w:rsidRPr="00A012C6" w:rsidRDefault="00001043" w:rsidP="006E5FAD">
            <w:pPr>
              <w:spacing w:line="360" w:lineRule="auto"/>
              <w:jc w:val="center"/>
              <w:rPr>
                <w:rFonts w:ascii="Times New Roman" w:hAnsi="Times New Roman" w:cs="Times New Roman"/>
                <w:sz w:val="24"/>
                <w:szCs w:val="24"/>
              </w:rPr>
            </w:pPr>
            <w:r w:rsidRPr="00A012C6">
              <w:rPr>
                <w:rFonts w:ascii="Times New Roman" w:hAnsi="Times New Roman" w:cs="Times New Roman"/>
                <w:sz w:val="24"/>
                <w:szCs w:val="24"/>
              </w:rPr>
              <w:t>1 fő</w:t>
            </w:r>
          </w:p>
        </w:tc>
      </w:tr>
      <w:tr w:rsidR="00A012C6" w:rsidRPr="00A012C6" w:rsidTr="006E5FAD">
        <w:tc>
          <w:tcPr>
            <w:tcW w:w="3137" w:type="dxa"/>
            <w:vAlign w:val="center"/>
          </w:tcPr>
          <w:p w:rsidR="00001043" w:rsidRPr="00A012C6" w:rsidRDefault="00001043" w:rsidP="006E5FAD">
            <w:pPr>
              <w:spacing w:line="360" w:lineRule="auto"/>
              <w:jc w:val="center"/>
              <w:rPr>
                <w:rFonts w:ascii="Times New Roman" w:hAnsi="Times New Roman" w:cs="Times New Roman"/>
                <w:b/>
                <w:sz w:val="24"/>
                <w:szCs w:val="24"/>
              </w:rPr>
            </w:pPr>
            <w:r w:rsidRPr="00A012C6">
              <w:rPr>
                <w:rFonts w:ascii="Times New Roman" w:hAnsi="Times New Roman" w:cs="Times New Roman"/>
                <w:b/>
                <w:sz w:val="24"/>
                <w:szCs w:val="24"/>
              </w:rPr>
              <w:t>Kisgyermeknevelő</w:t>
            </w:r>
          </w:p>
        </w:tc>
        <w:tc>
          <w:tcPr>
            <w:tcW w:w="2912" w:type="dxa"/>
            <w:vAlign w:val="center"/>
          </w:tcPr>
          <w:p w:rsidR="00001043" w:rsidRPr="00A012C6" w:rsidRDefault="00001043" w:rsidP="006E5FAD">
            <w:pPr>
              <w:spacing w:line="360" w:lineRule="auto"/>
              <w:jc w:val="center"/>
              <w:rPr>
                <w:rFonts w:ascii="Times New Roman" w:hAnsi="Times New Roman" w:cs="Times New Roman"/>
                <w:sz w:val="24"/>
                <w:szCs w:val="24"/>
              </w:rPr>
            </w:pPr>
            <w:r w:rsidRPr="00A012C6">
              <w:rPr>
                <w:rFonts w:ascii="Times New Roman" w:hAnsi="Times New Roman" w:cs="Times New Roman"/>
                <w:sz w:val="24"/>
                <w:szCs w:val="24"/>
              </w:rPr>
              <w:t>8 fő</w:t>
            </w:r>
          </w:p>
        </w:tc>
        <w:tc>
          <w:tcPr>
            <w:tcW w:w="2905" w:type="dxa"/>
            <w:vAlign w:val="center"/>
          </w:tcPr>
          <w:p w:rsidR="00001043" w:rsidRPr="00A012C6" w:rsidRDefault="00001043" w:rsidP="006E5FAD">
            <w:pPr>
              <w:spacing w:line="360" w:lineRule="auto"/>
              <w:jc w:val="center"/>
              <w:rPr>
                <w:rFonts w:ascii="Times New Roman" w:hAnsi="Times New Roman" w:cs="Times New Roman"/>
                <w:sz w:val="24"/>
                <w:szCs w:val="24"/>
              </w:rPr>
            </w:pPr>
            <w:r w:rsidRPr="00A012C6">
              <w:rPr>
                <w:rFonts w:ascii="Times New Roman" w:hAnsi="Times New Roman" w:cs="Times New Roman"/>
                <w:sz w:val="24"/>
                <w:szCs w:val="24"/>
              </w:rPr>
              <w:t>4 fő</w:t>
            </w:r>
          </w:p>
        </w:tc>
      </w:tr>
      <w:tr w:rsidR="00A012C6" w:rsidRPr="00A012C6" w:rsidTr="006E5FAD">
        <w:tc>
          <w:tcPr>
            <w:tcW w:w="3137" w:type="dxa"/>
            <w:vAlign w:val="center"/>
          </w:tcPr>
          <w:p w:rsidR="00001043" w:rsidRPr="00A012C6" w:rsidRDefault="00001043" w:rsidP="006E5FAD">
            <w:pPr>
              <w:spacing w:line="360" w:lineRule="auto"/>
              <w:jc w:val="center"/>
              <w:rPr>
                <w:rFonts w:ascii="Times New Roman" w:hAnsi="Times New Roman" w:cs="Times New Roman"/>
                <w:b/>
                <w:sz w:val="24"/>
                <w:szCs w:val="24"/>
              </w:rPr>
            </w:pPr>
            <w:r w:rsidRPr="00A012C6">
              <w:rPr>
                <w:rFonts w:ascii="Times New Roman" w:hAnsi="Times New Roman" w:cs="Times New Roman"/>
                <w:b/>
                <w:sz w:val="24"/>
                <w:szCs w:val="24"/>
              </w:rPr>
              <w:t>Bölcsődei dajka</w:t>
            </w:r>
          </w:p>
        </w:tc>
        <w:tc>
          <w:tcPr>
            <w:tcW w:w="2912" w:type="dxa"/>
            <w:vAlign w:val="center"/>
          </w:tcPr>
          <w:p w:rsidR="00001043" w:rsidRPr="00A012C6" w:rsidRDefault="00001043" w:rsidP="006E5FAD">
            <w:pPr>
              <w:spacing w:line="360" w:lineRule="auto"/>
              <w:jc w:val="center"/>
              <w:rPr>
                <w:rFonts w:ascii="Times New Roman" w:hAnsi="Times New Roman" w:cs="Times New Roman"/>
                <w:sz w:val="24"/>
                <w:szCs w:val="24"/>
              </w:rPr>
            </w:pPr>
            <w:r w:rsidRPr="00A012C6">
              <w:rPr>
                <w:rFonts w:ascii="Times New Roman" w:hAnsi="Times New Roman" w:cs="Times New Roman"/>
                <w:sz w:val="24"/>
                <w:szCs w:val="24"/>
              </w:rPr>
              <w:t>2 fő</w:t>
            </w:r>
          </w:p>
        </w:tc>
        <w:tc>
          <w:tcPr>
            <w:tcW w:w="2905" w:type="dxa"/>
            <w:vAlign w:val="center"/>
          </w:tcPr>
          <w:p w:rsidR="00001043" w:rsidRPr="00A012C6" w:rsidRDefault="00001043" w:rsidP="006E5FAD">
            <w:pPr>
              <w:spacing w:line="360" w:lineRule="auto"/>
              <w:jc w:val="center"/>
              <w:rPr>
                <w:rFonts w:ascii="Times New Roman" w:hAnsi="Times New Roman" w:cs="Times New Roman"/>
                <w:sz w:val="24"/>
                <w:szCs w:val="24"/>
              </w:rPr>
            </w:pPr>
            <w:r w:rsidRPr="00A012C6">
              <w:rPr>
                <w:rFonts w:ascii="Times New Roman" w:hAnsi="Times New Roman" w:cs="Times New Roman"/>
                <w:sz w:val="24"/>
                <w:szCs w:val="24"/>
              </w:rPr>
              <w:t>1 fő</w:t>
            </w:r>
          </w:p>
        </w:tc>
      </w:tr>
      <w:tr w:rsidR="00A012C6" w:rsidRPr="00A012C6" w:rsidTr="006E5FAD">
        <w:tc>
          <w:tcPr>
            <w:tcW w:w="3137" w:type="dxa"/>
            <w:vAlign w:val="center"/>
          </w:tcPr>
          <w:p w:rsidR="00001043" w:rsidRPr="00A012C6" w:rsidRDefault="00001043" w:rsidP="006E5FAD">
            <w:pPr>
              <w:spacing w:line="360" w:lineRule="auto"/>
              <w:jc w:val="center"/>
              <w:rPr>
                <w:rFonts w:ascii="Times New Roman" w:hAnsi="Times New Roman" w:cs="Times New Roman"/>
                <w:b/>
                <w:sz w:val="24"/>
                <w:szCs w:val="24"/>
              </w:rPr>
            </w:pPr>
            <w:r w:rsidRPr="00A012C6">
              <w:rPr>
                <w:rFonts w:ascii="Times New Roman" w:hAnsi="Times New Roman" w:cs="Times New Roman"/>
                <w:b/>
                <w:sz w:val="24"/>
                <w:szCs w:val="24"/>
              </w:rPr>
              <w:t>Takarító</w:t>
            </w:r>
          </w:p>
        </w:tc>
        <w:tc>
          <w:tcPr>
            <w:tcW w:w="2912" w:type="dxa"/>
            <w:vAlign w:val="center"/>
          </w:tcPr>
          <w:p w:rsidR="00001043" w:rsidRPr="00A012C6" w:rsidRDefault="00001043" w:rsidP="006E5FAD">
            <w:pPr>
              <w:spacing w:line="360" w:lineRule="auto"/>
              <w:jc w:val="center"/>
              <w:rPr>
                <w:rFonts w:ascii="Times New Roman" w:hAnsi="Times New Roman" w:cs="Times New Roman"/>
                <w:sz w:val="24"/>
                <w:szCs w:val="24"/>
              </w:rPr>
            </w:pPr>
            <w:r w:rsidRPr="00A012C6">
              <w:rPr>
                <w:rFonts w:ascii="Times New Roman" w:hAnsi="Times New Roman" w:cs="Times New Roman"/>
                <w:sz w:val="24"/>
                <w:szCs w:val="24"/>
              </w:rPr>
              <w:t>-</w:t>
            </w:r>
          </w:p>
        </w:tc>
        <w:tc>
          <w:tcPr>
            <w:tcW w:w="2905" w:type="dxa"/>
            <w:vAlign w:val="center"/>
          </w:tcPr>
          <w:p w:rsidR="00001043" w:rsidRPr="00A012C6" w:rsidRDefault="00001043" w:rsidP="006E5FAD">
            <w:pPr>
              <w:spacing w:line="360" w:lineRule="auto"/>
              <w:jc w:val="center"/>
              <w:rPr>
                <w:rFonts w:ascii="Times New Roman" w:hAnsi="Times New Roman" w:cs="Times New Roman"/>
                <w:sz w:val="24"/>
                <w:szCs w:val="24"/>
              </w:rPr>
            </w:pPr>
            <w:r w:rsidRPr="00A012C6">
              <w:rPr>
                <w:rFonts w:ascii="Times New Roman" w:hAnsi="Times New Roman" w:cs="Times New Roman"/>
                <w:sz w:val="24"/>
                <w:szCs w:val="24"/>
              </w:rPr>
              <w:t>1 fő (6 órában)</w:t>
            </w:r>
          </w:p>
        </w:tc>
      </w:tr>
      <w:tr w:rsidR="00A012C6" w:rsidRPr="00A012C6" w:rsidTr="006E5FAD">
        <w:tc>
          <w:tcPr>
            <w:tcW w:w="3137" w:type="dxa"/>
            <w:vAlign w:val="center"/>
          </w:tcPr>
          <w:p w:rsidR="00001043" w:rsidRPr="00A012C6" w:rsidRDefault="00001043" w:rsidP="006E5FAD">
            <w:pPr>
              <w:spacing w:line="360" w:lineRule="auto"/>
              <w:jc w:val="center"/>
              <w:rPr>
                <w:rFonts w:ascii="Times New Roman" w:hAnsi="Times New Roman" w:cs="Times New Roman"/>
                <w:b/>
                <w:sz w:val="24"/>
                <w:szCs w:val="24"/>
              </w:rPr>
            </w:pPr>
            <w:r w:rsidRPr="00A012C6">
              <w:rPr>
                <w:rFonts w:ascii="Times New Roman" w:hAnsi="Times New Roman" w:cs="Times New Roman"/>
                <w:b/>
                <w:sz w:val="24"/>
                <w:szCs w:val="24"/>
              </w:rPr>
              <w:t>Konyhai kisegítő</w:t>
            </w:r>
          </w:p>
        </w:tc>
        <w:tc>
          <w:tcPr>
            <w:tcW w:w="2912" w:type="dxa"/>
            <w:vAlign w:val="center"/>
          </w:tcPr>
          <w:p w:rsidR="00001043" w:rsidRPr="00A012C6" w:rsidRDefault="00001043" w:rsidP="006E5FAD">
            <w:pPr>
              <w:spacing w:line="360" w:lineRule="auto"/>
              <w:jc w:val="center"/>
              <w:rPr>
                <w:rFonts w:ascii="Times New Roman" w:hAnsi="Times New Roman" w:cs="Times New Roman"/>
                <w:sz w:val="24"/>
                <w:szCs w:val="24"/>
              </w:rPr>
            </w:pPr>
            <w:r w:rsidRPr="00A012C6">
              <w:rPr>
                <w:rFonts w:ascii="Times New Roman" w:hAnsi="Times New Roman" w:cs="Times New Roman"/>
                <w:sz w:val="24"/>
                <w:szCs w:val="24"/>
              </w:rPr>
              <w:t>-</w:t>
            </w:r>
          </w:p>
        </w:tc>
        <w:tc>
          <w:tcPr>
            <w:tcW w:w="2905" w:type="dxa"/>
            <w:vAlign w:val="center"/>
          </w:tcPr>
          <w:p w:rsidR="00001043" w:rsidRPr="00A012C6" w:rsidRDefault="00001043" w:rsidP="006E5FAD">
            <w:pPr>
              <w:spacing w:line="360" w:lineRule="auto"/>
              <w:jc w:val="center"/>
              <w:rPr>
                <w:rFonts w:ascii="Times New Roman" w:hAnsi="Times New Roman" w:cs="Times New Roman"/>
                <w:sz w:val="24"/>
                <w:szCs w:val="24"/>
              </w:rPr>
            </w:pPr>
            <w:r w:rsidRPr="00A012C6">
              <w:rPr>
                <w:rFonts w:ascii="Times New Roman" w:hAnsi="Times New Roman" w:cs="Times New Roman"/>
                <w:sz w:val="24"/>
                <w:szCs w:val="24"/>
              </w:rPr>
              <w:t>1 fő</w:t>
            </w:r>
          </w:p>
        </w:tc>
      </w:tr>
      <w:tr w:rsidR="00A012C6" w:rsidRPr="00A012C6" w:rsidTr="006E5FAD">
        <w:tc>
          <w:tcPr>
            <w:tcW w:w="3137" w:type="dxa"/>
            <w:vAlign w:val="center"/>
          </w:tcPr>
          <w:p w:rsidR="00001043" w:rsidRPr="00A012C6" w:rsidRDefault="00001043" w:rsidP="006E5FAD">
            <w:pPr>
              <w:spacing w:line="360" w:lineRule="auto"/>
              <w:jc w:val="center"/>
              <w:rPr>
                <w:rFonts w:ascii="Times New Roman" w:hAnsi="Times New Roman" w:cs="Times New Roman"/>
                <w:b/>
                <w:sz w:val="24"/>
                <w:szCs w:val="24"/>
              </w:rPr>
            </w:pPr>
            <w:r w:rsidRPr="00A012C6">
              <w:rPr>
                <w:rFonts w:ascii="Times New Roman" w:hAnsi="Times New Roman" w:cs="Times New Roman"/>
                <w:b/>
                <w:sz w:val="24"/>
                <w:szCs w:val="24"/>
              </w:rPr>
              <w:t>Bölcsőde orvos megbízási szerződéssel</w:t>
            </w:r>
          </w:p>
        </w:tc>
        <w:tc>
          <w:tcPr>
            <w:tcW w:w="2912" w:type="dxa"/>
            <w:vAlign w:val="center"/>
          </w:tcPr>
          <w:p w:rsidR="00001043" w:rsidRPr="00A012C6" w:rsidRDefault="00001043" w:rsidP="005E7CCD">
            <w:pPr>
              <w:spacing w:line="360" w:lineRule="auto"/>
              <w:jc w:val="center"/>
              <w:rPr>
                <w:rFonts w:ascii="Times New Roman" w:hAnsi="Times New Roman" w:cs="Times New Roman"/>
                <w:sz w:val="24"/>
                <w:szCs w:val="24"/>
              </w:rPr>
            </w:pPr>
            <w:r w:rsidRPr="00A012C6">
              <w:rPr>
                <w:rFonts w:ascii="Times New Roman" w:hAnsi="Times New Roman" w:cs="Times New Roman"/>
                <w:sz w:val="24"/>
                <w:szCs w:val="24"/>
              </w:rPr>
              <w:t>1 fő</w:t>
            </w:r>
            <w:r w:rsidR="00C241E6">
              <w:rPr>
                <w:rFonts w:ascii="Times New Roman" w:hAnsi="Times New Roman" w:cs="Times New Roman"/>
                <w:sz w:val="24"/>
                <w:szCs w:val="24"/>
              </w:rPr>
              <w:t xml:space="preserve"> </w:t>
            </w:r>
            <w:r w:rsidR="00C241E6" w:rsidRPr="00C241E6">
              <w:rPr>
                <w:rFonts w:ascii="Times New Roman" w:hAnsi="Times New Roman" w:cs="Times New Roman"/>
                <w:color w:val="00B050"/>
                <w:sz w:val="24"/>
                <w:szCs w:val="24"/>
              </w:rPr>
              <w:t>(havi 4 ór</w:t>
            </w:r>
            <w:r w:rsidR="005E7CCD">
              <w:rPr>
                <w:rFonts w:ascii="Times New Roman" w:hAnsi="Times New Roman" w:cs="Times New Roman"/>
                <w:color w:val="00B050"/>
                <w:sz w:val="24"/>
                <w:szCs w:val="24"/>
              </w:rPr>
              <w:t>a/gyermekcsoport</w:t>
            </w:r>
            <w:r w:rsidR="00C241E6" w:rsidRPr="00C241E6">
              <w:rPr>
                <w:rFonts w:ascii="Times New Roman" w:hAnsi="Times New Roman" w:cs="Times New Roman"/>
                <w:color w:val="00B050"/>
                <w:sz w:val="24"/>
                <w:szCs w:val="24"/>
              </w:rPr>
              <w:t>)</w:t>
            </w:r>
          </w:p>
        </w:tc>
        <w:tc>
          <w:tcPr>
            <w:tcW w:w="2905" w:type="dxa"/>
            <w:vAlign w:val="center"/>
          </w:tcPr>
          <w:p w:rsidR="00001043" w:rsidRPr="00A012C6" w:rsidRDefault="00001043" w:rsidP="005E7CCD">
            <w:pPr>
              <w:spacing w:line="360" w:lineRule="auto"/>
              <w:jc w:val="center"/>
              <w:rPr>
                <w:rFonts w:ascii="Times New Roman" w:hAnsi="Times New Roman" w:cs="Times New Roman"/>
                <w:sz w:val="24"/>
                <w:szCs w:val="24"/>
              </w:rPr>
            </w:pPr>
            <w:r w:rsidRPr="00A012C6">
              <w:rPr>
                <w:rFonts w:ascii="Times New Roman" w:hAnsi="Times New Roman" w:cs="Times New Roman"/>
                <w:sz w:val="24"/>
                <w:szCs w:val="24"/>
              </w:rPr>
              <w:t>1</w:t>
            </w:r>
            <w:r w:rsidR="008100CB" w:rsidRPr="00A012C6">
              <w:rPr>
                <w:rFonts w:ascii="Times New Roman" w:hAnsi="Times New Roman" w:cs="Times New Roman"/>
                <w:sz w:val="24"/>
                <w:szCs w:val="24"/>
              </w:rPr>
              <w:t xml:space="preserve"> </w:t>
            </w:r>
            <w:r w:rsidRPr="00A012C6">
              <w:rPr>
                <w:rFonts w:ascii="Times New Roman" w:hAnsi="Times New Roman" w:cs="Times New Roman"/>
                <w:sz w:val="24"/>
                <w:szCs w:val="24"/>
              </w:rPr>
              <w:t>fő</w:t>
            </w:r>
            <w:r w:rsidR="00C241E6">
              <w:rPr>
                <w:rFonts w:ascii="Times New Roman" w:hAnsi="Times New Roman" w:cs="Times New Roman"/>
                <w:sz w:val="24"/>
                <w:szCs w:val="24"/>
              </w:rPr>
              <w:t xml:space="preserve"> </w:t>
            </w:r>
            <w:r w:rsidR="00C241E6" w:rsidRPr="00C241E6">
              <w:rPr>
                <w:rFonts w:ascii="Times New Roman" w:hAnsi="Times New Roman" w:cs="Times New Roman"/>
                <w:color w:val="00B050"/>
                <w:sz w:val="24"/>
                <w:szCs w:val="24"/>
              </w:rPr>
              <w:t>(havi 4 ór</w:t>
            </w:r>
            <w:r w:rsidR="005E7CCD">
              <w:rPr>
                <w:rFonts w:ascii="Times New Roman" w:hAnsi="Times New Roman" w:cs="Times New Roman"/>
                <w:color w:val="00B050"/>
                <w:sz w:val="24"/>
                <w:szCs w:val="24"/>
              </w:rPr>
              <w:t>a/gyermekcsoport</w:t>
            </w:r>
            <w:r w:rsidR="00C241E6" w:rsidRPr="00C241E6">
              <w:rPr>
                <w:rFonts w:ascii="Times New Roman" w:hAnsi="Times New Roman" w:cs="Times New Roman"/>
                <w:color w:val="00B050"/>
                <w:sz w:val="24"/>
                <w:szCs w:val="24"/>
              </w:rPr>
              <w:t>)</w:t>
            </w:r>
          </w:p>
        </w:tc>
      </w:tr>
      <w:tr w:rsidR="00A012C6" w:rsidRPr="00A012C6" w:rsidTr="006E5FAD">
        <w:tc>
          <w:tcPr>
            <w:tcW w:w="3137" w:type="dxa"/>
            <w:vAlign w:val="center"/>
          </w:tcPr>
          <w:p w:rsidR="00A012C6" w:rsidRPr="00A012C6" w:rsidRDefault="00A012C6" w:rsidP="006E5FAD">
            <w:pPr>
              <w:spacing w:line="360" w:lineRule="auto"/>
              <w:jc w:val="center"/>
              <w:rPr>
                <w:rFonts w:ascii="Times New Roman" w:hAnsi="Times New Roman" w:cs="Times New Roman"/>
                <w:b/>
                <w:sz w:val="24"/>
                <w:szCs w:val="24"/>
              </w:rPr>
            </w:pPr>
            <w:r w:rsidRPr="00A012C6">
              <w:rPr>
                <w:rFonts w:ascii="Times New Roman" w:hAnsi="Times New Roman" w:cs="Times New Roman"/>
                <w:b/>
                <w:color w:val="00B050"/>
                <w:sz w:val="24"/>
                <w:szCs w:val="24"/>
              </w:rPr>
              <w:t>G</w:t>
            </w:r>
            <w:r>
              <w:rPr>
                <w:rFonts w:ascii="Times New Roman" w:hAnsi="Times New Roman" w:cs="Times New Roman"/>
                <w:b/>
                <w:color w:val="00B050"/>
                <w:sz w:val="24"/>
                <w:szCs w:val="24"/>
              </w:rPr>
              <w:t>yógypedag</w:t>
            </w:r>
            <w:r w:rsidRPr="00A012C6">
              <w:rPr>
                <w:rFonts w:ascii="Times New Roman" w:hAnsi="Times New Roman" w:cs="Times New Roman"/>
                <w:b/>
                <w:color w:val="00B050"/>
                <w:sz w:val="24"/>
                <w:szCs w:val="24"/>
              </w:rPr>
              <w:t>ógus</w:t>
            </w:r>
          </w:p>
        </w:tc>
        <w:tc>
          <w:tcPr>
            <w:tcW w:w="2912" w:type="dxa"/>
            <w:vAlign w:val="center"/>
          </w:tcPr>
          <w:p w:rsidR="00A012C6" w:rsidRPr="00C241E6" w:rsidRDefault="00C241E6" w:rsidP="00C241E6">
            <w:pPr>
              <w:spacing w:line="360" w:lineRule="auto"/>
              <w:jc w:val="center"/>
              <w:rPr>
                <w:rFonts w:ascii="Times New Roman" w:hAnsi="Times New Roman" w:cs="Times New Roman"/>
                <w:color w:val="00B050"/>
                <w:sz w:val="24"/>
                <w:szCs w:val="24"/>
              </w:rPr>
            </w:pPr>
            <w:r w:rsidRPr="00C241E6">
              <w:rPr>
                <w:rFonts w:ascii="Times New Roman" w:hAnsi="Times New Roman" w:cs="Times New Roman"/>
                <w:color w:val="00B050"/>
                <w:sz w:val="24"/>
                <w:szCs w:val="24"/>
              </w:rPr>
              <w:t xml:space="preserve">1 fő (havi 8 órában) </w:t>
            </w:r>
          </w:p>
        </w:tc>
        <w:tc>
          <w:tcPr>
            <w:tcW w:w="2905" w:type="dxa"/>
            <w:vAlign w:val="center"/>
          </w:tcPr>
          <w:p w:rsidR="00A012C6" w:rsidRPr="00C241E6" w:rsidRDefault="00C241E6" w:rsidP="006E5FAD">
            <w:pPr>
              <w:spacing w:line="360" w:lineRule="auto"/>
              <w:jc w:val="center"/>
              <w:rPr>
                <w:rFonts w:ascii="Times New Roman" w:hAnsi="Times New Roman" w:cs="Times New Roman"/>
                <w:color w:val="00B050"/>
                <w:sz w:val="24"/>
                <w:szCs w:val="24"/>
              </w:rPr>
            </w:pPr>
            <w:r w:rsidRPr="00C241E6">
              <w:rPr>
                <w:rFonts w:ascii="Times New Roman" w:hAnsi="Times New Roman" w:cs="Times New Roman"/>
                <w:color w:val="00B050"/>
                <w:sz w:val="24"/>
                <w:szCs w:val="24"/>
              </w:rPr>
              <w:t>1 fő (havi 8 órában)</w:t>
            </w:r>
          </w:p>
        </w:tc>
      </w:tr>
    </w:tbl>
    <w:p w:rsidR="00001043" w:rsidRDefault="00001043" w:rsidP="00910F62">
      <w:pPr>
        <w:shd w:val="clear" w:color="auto" w:fill="FFFFFF"/>
        <w:spacing w:after="0" w:line="360" w:lineRule="auto"/>
        <w:jc w:val="both"/>
        <w:rPr>
          <w:rFonts w:ascii="Times New Roman" w:hAnsi="Times New Roman" w:cs="Times New Roman"/>
          <w:iCs/>
          <w:color w:val="FF0000"/>
          <w:sz w:val="24"/>
          <w:szCs w:val="24"/>
          <w:lang w:val="en-US"/>
        </w:rPr>
      </w:pPr>
    </w:p>
    <w:p w:rsidR="00B80BB9" w:rsidRDefault="00A03F98" w:rsidP="00712468">
      <w:pPr>
        <w:pStyle w:val="Nincstrkz"/>
        <w:spacing w:line="360" w:lineRule="auto"/>
        <w:jc w:val="both"/>
        <w:rPr>
          <w:color w:val="00B050"/>
        </w:rPr>
      </w:pPr>
      <w:proofErr w:type="gramStart"/>
      <w:r w:rsidRPr="00A03F98">
        <w:rPr>
          <w:color w:val="00B050"/>
        </w:rPr>
        <w:t>2022. szeptemberétől</w:t>
      </w:r>
      <w:proofErr w:type="gramEnd"/>
      <w:r w:rsidRPr="00A03F98">
        <w:rPr>
          <w:color w:val="00B050"/>
        </w:rPr>
        <w:t xml:space="preserve"> megbízási szerződéssel gyógypedagógus alkalmazását biztosítja a fenntartó. A gyógypedagógus támogató-segítő munkája hiánypótló, nélkülözhetetlen</w:t>
      </w:r>
      <w:r>
        <w:rPr>
          <w:color w:val="00B050"/>
        </w:rPr>
        <w:t xml:space="preserve"> </w:t>
      </w:r>
      <w:r w:rsidRPr="00A03F98">
        <w:rPr>
          <w:color w:val="00B050"/>
        </w:rPr>
        <w:t xml:space="preserve">a koragyermekkori </w:t>
      </w:r>
      <w:proofErr w:type="gramStart"/>
      <w:r w:rsidRPr="00A03F98">
        <w:rPr>
          <w:color w:val="00B050"/>
        </w:rPr>
        <w:t>intervenciós</w:t>
      </w:r>
      <w:proofErr w:type="gramEnd"/>
      <w:r w:rsidRPr="00A03F98">
        <w:rPr>
          <w:color w:val="00B050"/>
        </w:rPr>
        <w:t xml:space="preserve"> szemlélet befogadása tekintetében, mellyel </w:t>
      </w:r>
      <w:r>
        <w:rPr>
          <w:color w:val="00B050"/>
        </w:rPr>
        <w:t xml:space="preserve">az intézmény célja </w:t>
      </w:r>
      <w:r w:rsidRPr="00A03F98">
        <w:rPr>
          <w:color w:val="00B050"/>
        </w:rPr>
        <w:t>az eltérő fejlődés minél korábbi felismerése, továbbá hogy a korai fejlesztésre és gondozásra jogosult gyermekek a bölcsődei nevelési év végére elérjék kortársaik fejlődési szintjét és 3-4 éves korukban bekapcsolódhassanak az óvodai nevelésbe.</w:t>
      </w:r>
    </w:p>
    <w:p w:rsidR="00556325" w:rsidRDefault="00556325" w:rsidP="00712468">
      <w:pPr>
        <w:pStyle w:val="Nincstrkz"/>
        <w:spacing w:line="360" w:lineRule="auto"/>
        <w:jc w:val="both"/>
        <w:rPr>
          <w:color w:val="00B050"/>
        </w:rPr>
      </w:pPr>
    </w:p>
    <w:p w:rsidR="00556325" w:rsidRPr="00712468" w:rsidRDefault="00556325" w:rsidP="00712468">
      <w:pPr>
        <w:pStyle w:val="Nincstrkz"/>
        <w:spacing w:line="360" w:lineRule="auto"/>
        <w:jc w:val="both"/>
        <w:rPr>
          <w:color w:val="00B050"/>
        </w:rPr>
      </w:pPr>
    </w:p>
    <w:p w:rsidR="00001043" w:rsidRPr="0036554F" w:rsidRDefault="00001043" w:rsidP="00757E2C">
      <w:pPr>
        <w:spacing w:after="120" w:line="360" w:lineRule="auto"/>
        <w:jc w:val="both"/>
        <w:rPr>
          <w:rFonts w:ascii="Times New Roman" w:hAnsi="Times New Roman" w:cs="Times New Roman"/>
          <w:sz w:val="24"/>
          <w:szCs w:val="24"/>
          <w:shd w:val="clear" w:color="auto" w:fill="FFFFFF"/>
        </w:rPr>
      </w:pPr>
      <w:r w:rsidRPr="0036554F">
        <w:rPr>
          <w:rFonts w:ascii="Times New Roman" w:hAnsi="Times New Roman" w:cs="Times New Roman"/>
          <w:b/>
          <w:sz w:val="24"/>
          <w:szCs w:val="24"/>
        </w:rPr>
        <w:t>Bölcsődék kihasználtsága:</w:t>
      </w:r>
    </w:p>
    <w:p w:rsidR="00585AAA" w:rsidRPr="004332D2" w:rsidRDefault="00585AAA" w:rsidP="00367F82">
      <w:pPr>
        <w:pStyle w:val="Nincstrkz"/>
        <w:spacing w:line="360" w:lineRule="auto"/>
        <w:jc w:val="both"/>
        <w:rPr>
          <w:color w:val="00B050"/>
        </w:rPr>
      </w:pPr>
      <w:r w:rsidRPr="004332D2">
        <w:rPr>
          <w:color w:val="00B050"/>
        </w:rPr>
        <w:t>2021. évtől az alábbiak szerint változott a bölcsődei ellátás tekintetében a normatíva számítás szempontjából figyelembe vehető ellátottak száma:</w:t>
      </w:r>
    </w:p>
    <w:p w:rsidR="00585AAA" w:rsidRDefault="00585AAA" w:rsidP="00367F82">
      <w:pPr>
        <w:pStyle w:val="Nincstrkz"/>
        <w:spacing w:line="360" w:lineRule="auto"/>
        <w:jc w:val="both"/>
        <w:rPr>
          <w:color w:val="00B050"/>
        </w:rPr>
      </w:pPr>
      <w:r>
        <w:rPr>
          <w:color w:val="00B050"/>
        </w:rPr>
        <w:t>A</w:t>
      </w:r>
      <w:r w:rsidR="00C94966" w:rsidRPr="00C94966">
        <w:rPr>
          <w:color w:val="00B050"/>
        </w:rPr>
        <w:t xml:space="preserve">z ellátottak száma a tárgyév január 31-én beíratott gyermekek száma, vagy a bölcsőde szolgáltatói nyilvántartásban szereplő férőhelyszám 80%-a közül a kedvezőbb. </w:t>
      </w:r>
    </w:p>
    <w:p w:rsidR="00921A2A" w:rsidRPr="00E849C7" w:rsidRDefault="00585AAA" w:rsidP="00E849C7">
      <w:pPr>
        <w:pStyle w:val="Nincstrkz"/>
        <w:spacing w:after="120" w:line="360" w:lineRule="auto"/>
        <w:jc w:val="both"/>
        <w:rPr>
          <w:color w:val="00B050"/>
        </w:rPr>
      </w:pPr>
      <w:r>
        <w:rPr>
          <w:color w:val="00B050"/>
        </w:rPr>
        <w:t>A</w:t>
      </w:r>
      <w:r w:rsidR="00C94966" w:rsidRPr="00C94966">
        <w:rPr>
          <w:color w:val="00B050"/>
        </w:rPr>
        <w:t xml:space="preserve"> támogatás szempontjából </w:t>
      </w:r>
      <w:r>
        <w:rPr>
          <w:color w:val="00B050"/>
        </w:rPr>
        <w:t>2021. és 2022. évben</w:t>
      </w:r>
      <w:r w:rsidR="00C94966" w:rsidRPr="00C94966">
        <w:rPr>
          <w:color w:val="00B050"/>
        </w:rPr>
        <w:t xml:space="preserve"> </w:t>
      </w:r>
      <w:r>
        <w:rPr>
          <w:color w:val="00B050"/>
        </w:rPr>
        <w:t xml:space="preserve">is </w:t>
      </w:r>
      <w:r w:rsidR="00C94966" w:rsidRPr="00C94966">
        <w:rPr>
          <w:color w:val="00B050"/>
        </w:rPr>
        <w:t>kedvezőbb</w:t>
      </w:r>
      <w:r>
        <w:rPr>
          <w:color w:val="00B050"/>
        </w:rPr>
        <w:t xml:space="preserve"> volt a szolgáltatói </w:t>
      </w:r>
      <w:r w:rsidR="00C94966" w:rsidRPr="00C94966">
        <w:rPr>
          <w:color w:val="00B050"/>
        </w:rPr>
        <w:t>nyilvántartásban szereplő férőhelyszám 80%-</w:t>
      </w:r>
      <w:proofErr w:type="gramStart"/>
      <w:r w:rsidR="00C94966" w:rsidRPr="00C94966">
        <w:rPr>
          <w:color w:val="00B050"/>
        </w:rPr>
        <w:t>a.</w:t>
      </w:r>
      <w:proofErr w:type="gramEnd"/>
      <w:r w:rsidR="00C94966" w:rsidRPr="00C94966">
        <w:rPr>
          <w:color w:val="00B050"/>
        </w:rPr>
        <w:t xml:space="preserve"> </w:t>
      </w:r>
      <w:r w:rsidR="00030F8F">
        <w:rPr>
          <w:color w:val="00B050"/>
        </w:rPr>
        <w:t xml:space="preserve"> Így a</w:t>
      </w:r>
      <w:r w:rsidR="00C94966" w:rsidRPr="00C94966">
        <w:rPr>
          <w:color w:val="00B050"/>
        </w:rPr>
        <w:t xml:space="preserve"> Templom utcai „Mesevár” Bölcsődében 41 fő, a Széchenyi úti „</w:t>
      </w:r>
      <w:r w:rsidR="004332D2">
        <w:rPr>
          <w:color w:val="00B050"/>
        </w:rPr>
        <w:t>Kuckó-mackó” Bölcsődében 19 fő</w:t>
      </w:r>
      <w:r w:rsidR="00030F8F">
        <w:rPr>
          <w:color w:val="00B050"/>
        </w:rPr>
        <w:t xml:space="preserve"> volt figyelembe vehető.</w:t>
      </w:r>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49"/>
        <w:gridCol w:w="1286"/>
        <w:gridCol w:w="1701"/>
        <w:gridCol w:w="1418"/>
        <w:gridCol w:w="1417"/>
      </w:tblGrid>
      <w:tr w:rsidR="00921A2A" w:rsidRPr="004A6F20" w:rsidTr="00401550">
        <w:tc>
          <w:tcPr>
            <w:tcW w:w="1696" w:type="dxa"/>
            <w:shd w:val="clear" w:color="auto" w:fill="auto"/>
            <w:vAlign w:val="center"/>
          </w:tcPr>
          <w:p w:rsidR="00921A2A" w:rsidRPr="00F67A5C" w:rsidRDefault="00921A2A" w:rsidP="00EC0F11">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Beírt gyermekek száma 2021. évben</w:t>
            </w:r>
          </w:p>
        </w:tc>
        <w:tc>
          <w:tcPr>
            <w:tcW w:w="1549" w:type="dxa"/>
            <w:shd w:val="clear" w:color="auto" w:fill="auto"/>
            <w:vAlign w:val="center"/>
          </w:tcPr>
          <w:p w:rsidR="00921A2A" w:rsidRPr="00F67A5C" w:rsidRDefault="00921A2A" w:rsidP="00EC0F11">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Templom utcai „Mesevár” Bölcsőde</w:t>
            </w:r>
            <w:r w:rsidR="00EC0F11" w:rsidRPr="00F67A5C">
              <w:rPr>
                <w:rFonts w:ascii="Times New Roman" w:hAnsi="Times New Roman" w:cs="Times New Roman"/>
                <w:b/>
                <w:color w:val="00B050"/>
              </w:rPr>
              <w:t xml:space="preserve"> (fő)</w:t>
            </w:r>
          </w:p>
          <w:p w:rsidR="00921A2A" w:rsidRPr="00F67A5C" w:rsidRDefault="00921A2A" w:rsidP="00EC0F11">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(51 férőhely)</w:t>
            </w:r>
          </w:p>
        </w:tc>
        <w:tc>
          <w:tcPr>
            <w:tcW w:w="1286" w:type="dxa"/>
            <w:shd w:val="clear" w:color="auto" w:fill="auto"/>
            <w:vAlign w:val="center"/>
          </w:tcPr>
          <w:p w:rsidR="00921A2A" w:rsidRPr="00F67A5C" w:rsidRDefault="00921A2A" w:rsidP="00EC0F11">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Széchenyi úti „Kuckó-mackó” Bölcsőde</w:t>
            </w:r>
          </w:p>
          <w:p w:rsidR="00EC0F11" w:rsidRPr="00F67A5C" w:rsidRDefault="00EC0F11" w:rsidP="00EC0F11">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(fő)</w:t>
            </w:r>
          </w:p>
          <w:p w:rsidR="00921A2A" w:rsidRPr="00F67A5C" w:rsidRDefault="00921A2A" w:rsidP="00EC0F11">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(24 férőhely)</w:t>
            </w:r>
          </w:p>
        </w:tc>
        <w:tc>
          <w:tcPr>
            <w:tcW w:w="1701" w:type="dxa"/>
            <w:vAlign w:val="center"/>
          </w:tcPr>
          <w:p w:rsidR="00921A2A" w:rsidRPr="00F67A5C" w:rsidRDefault="0053279D" w:rsidP="00EC0F11">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Beírt gyermekek száma 2022. évben</w:t>
            </w:r>
          </w:p>
        </w:tc>
        <w:tc>
          <w:tcPr>
            <w:tcW w:w="1418" w:type="dxa"/>
            <w:vAlign w:val="center"/>
          </w:tcPr>
          <w:p w:rsidR="0053279D" w:rsidRPr="00F67A5C" w:rsidRDefault="0053279D" w:rsidP="00EC0F11">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Templom utcai „Mesevár” Bölcsőde</w:t>
            </w:r>
          </w:p>
          <w:p w:rsidR="00EC0F11" w:rsidRPr="00F67A5C" w:rsidRDefault="00EC0F11" w:rsidP="00EC0F11">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(fő)</w:t>
            </w:r>
          </w:p>
          <w:p w:rsidR="00921A2A" w:rsidRPr="00F67A5C" w:rsidRDefault="0053279D" w:rsidP="00EC0F11">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(51 férőhely)</w:t>
            </w:r>
          </w:p>
        </w:tc>
        <w:tc>
          <w:tcPr>
            <w:tcW w:w="1417" w:type="dxa"/>
            <w:vAlign w:val="center"/>
          </w:tcPr>
          <w:p w:rsidR="0053279D" w:rsidRPr="00F67A5C" w:rsidRDefault="0053279D" w:rsidP="00EC0F11">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Széchenyi úti „Kuckó-mackó” Bölcsőde</w:t>
            </w:r>
          </w:p>
          <w:p w:rsidR="00EC0F11" w:rsidRPr="00F67A5C" w:rsidRDefault="00EC0F11" w:rsidP="00EC0F11">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(fő)</w:t>
            </w:r>
          </w:p>
          <w:p w:rsidR="00921A2A" w:rsidRPr="00F67A5C" w:rsidRDefault="0053279D" w:rsidP="00EC0F11">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(24 férőhely)</w:t>
            </w:r>
          </w:p>
        </w:tc>
      </w:tr>
      <w:tr w:rsidR="00921A2A" w:rsidRPr="004A6F20" w:rsidTr="00401550">
        <w:tc>
          <w:tcPr>
            <w:tcW w:w="1696" w:type="dxa"/>
            <w:shd w:val="clear" w:color="auto" w:fill="auto"/>
            <w:vAlign w:val="center"/>
          </w:tcPr>
          <w:p w:rsidR="00921A2A" w:rsidRPr="00F67A5C" w:rsidRDefault="00921A2A" w:rsidP="0053279D">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2021. január</w:t>
            </w:r>
          </w:p>
        </w:tc>
        <w:tc>
          <w:tcPr>
            <w:tcW w:w="1549"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28 </w:t>
            </w:r>
          </w:p>
        </w:tc>
        <w:tc>
          <w:tcPr>
            <w:tcW w:w="1286"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16 </w:t>
            </w:r>
          </w:p>
        </w:tc>
        <w:tc>
          <w:tcPr>
            <w:tcW w:w="1701" w:type="dxa"/>
            <w:vAlign w:val="center"/>
          </w:tcPr>
          <w:p w:rsidR="00921A2A" w:rsidRPr="00F67A5C" w:rsidRDefault="0053279D" w:rsidP="0053279D">
            <w:pPr>
              <w:spacing w:line="360" w:lineRule="auto"/>
              <w:jc w:val="center"/>
              <w:rPr>
                <w:rFonts w:ascii="Times New Roman" w:hAnsi="Times New Roman" w:cs="Times New Roman"/>
                <w:color w:val="00B050"/>
              </w:rPr>
            </w:pPr>
            <w:r w:rsidRPr="00F67A5C">
              <w:rPr>
                <w:rFonts w:ascii="Times New Roman" w:hAnsi="Times New Roman" w:cs="Times New Roman"/>
                <w:b/>
                <w:color w:val="00B050"/>
              </w:rPr>
              <w:t>2022. január</w:t>
            </w:r>
          </w:p>
        </w:tc>
        <w:tc>
          <w:tcPr>
            <w:tcW w:w="1418" w:type="dxa"/>
            <w:vAlign w:val="center"/>
          </w:tcPr>
          <w:p w:rsidR="00921A2A" w:rsidRPr="00F67A5C" w:rsidRDefault="0053279D"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38</w:t>
            </w:r>
          </w:p>
        </w:tc>
        <w:tc>
          <w:tcPr>
            <w:tcW w:w="1417" w:type="dxa"/>
            <w:vAlign w:val="center"/>
          </w:tcPr>
          <w:p w:rsidR="00921A2A" w:rsidRPr="00F67A5C" w:rsidRDefault="00DC3EF2"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18</w:t>
            </w:r>
          </w:p>
        </w:tc>
      </w:tr>
      <w:tr w:rsidR="00921A2A" w:rsidRPr="004A6F20" w:rsidTr="00401550">
        <w:tc>
          <w:tcPr>
            <w:tcW w:w="1696" w:type="dxa"/>
            <w:shd w:val="clear" w:color="auto" w:fill="auto"/>
            <w:vAlign w:val="center"/>
          </w:tcPr>
          <w:p w:rsidR="00921A2A" w:rsidRPr="00F67A5C" w:rsidRDefault="00921A2A" w:rsidP="0053279D">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2021. február</w:t>
            </w:r>
          </w:p>
        </w:tc>
        <w:tc>
          <w:tcPr>
            <w:tcW w:w="1549"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31 </w:t>
            </w:r>
          </w:p>
        </w:tc>
        <w:tc>
          <w:tcPr>
            <w:tcW w:w="1286"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16 </w:t>
            </w:r>
          </w:p>
        </w:tc>
        <w:tc>
          <w:tcPr>
            <w:tcW w:w="1701" w:type="dxa"/>
            <w:vAlign w:val="center"/>
          </w:tcPr>
          <w:p w:rsidR="00921A2A" w:rsidRPr="00F67A5C" w:rsidRDefault="0053279D" w:rsidP="0053279D">
            <w:pPr>
              <w:spacing w:line="360" w:lineRule="auto"/>
              <w:jc w:val="center"/>
              <w:rPr>
                <w:rFonts w:ascii="Times New Roman" w:hAnsi="Times New Roman" w:cs="Times New Roman"/>
                <w:color w:val="00B050"/>
              </w:rPr>
            </w:pPr>
            <w:r w:rsidRPr="00F67A5C">
              <w:rPr>
                <w:rFonts w:ascii="Times New Roman" w:hAnsi="Times New Roman" w:cs="Times New Roman"/>
                <w:b/>
                <w:color w:val="00B050"/>
              </w:rPr>
              <w:t>2022. február</w:t>
            </w:r>
          </w:p>
        </w:tc>
        <w:tc>
          <w:tcPr>
            <w:tcW w:w="1418" w:type="dxa"/>
            <w:vAlign w:val="center"/>
          </w:tcPr>
          <w:p w:rsidR="00921A2A" w:rsidRPr="00F67A5C" w:rsidRDefault="0053279D"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40</w:t>
            </w:r>
          </w:p>
        </w:tc>
        <w:tc>
          <w:tcPr>
            <w:tcW w:w="1417" w:type="dxa"/>
            <w:vAlign w:val="center"/>
          </w:tcPr>
          <w:p w:rsidR="00921A2A" w:rsidRPr="00F67A5C" w:rsidRDefault="00DC3EF2"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20</w:t>
            </w:r>
          </w:p>
        </w:tc>
      </w:tr>
      <w:tr w:rsidR="00921A2A" w:rsidRPr="004A6F20" w:rsidTr="00401550">
        <w:tc>
          <w:tcPr>
            <w:tcW w:w="1696" w:type="dxa"/>
            <w:shd w:val="clear" w:color="auto" w:fill="auto"/>
            <w:vAlign w:val="center"/>
          </w:tcPr>
          <w:p w:rsidR="00921A2A" w:rsidRPr="00F67A5C" w:rsidRDefault="00921A2A" w:rsidP="0053279D">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2021. március</w:t>
            </w:r>
          </w:p>
        </w:tc>
        <w:tc>
          <w:tcPr>
            <w:tcW w:w="1549"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34 </w:t>
            </w:r>
          </w:p>
        </w:tc>
        <w:tc>
          <w:tcPr>
            <w:tcW w:w="1286"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16 </w:t>
            </w:r>
          </w:p>
        </w:tc>
        <w:tc>
          <w:tcPr>
            <w:tcW w:w="1701" w:type="dxa"/>
            <w:vAlign w:val="center"/>
          </w:tcPr>
          <w:p w:rsidR="00921A2A" w:rsidRPr="00F67A5C" w:rsidRDefault="0053279D" w:rsidP="0053279D">
            <w:pPr>
              <w:spacing w:line="360" w:lineRule="auto"/>
              <w:jc w:val="center"/>
              <w:rPr>
                <w:rFonts w:ascii="Times New Roman" w:hAnsi="Times New Roman" w:cs="Times New Roman"/>
                <w:color w:val="00B050"/>
              </w:rPr>
            </w:pPr>
            <w:r w:rsidRPr="00F67A5C">
              <w:rPr>
                <w:rFonts w:ascii="Times New Roman" w:hAnsi="Times New Roman" w:cs="Times New Roman"/>
                <w:b/>
                <w:color w:val="00B050"/>
              </w:rPr>
              <w:t>2022. március</w:t>
            </w:r>
          </w:p>
        </w:tc>
        <w:tc>
          <w:tcPr>
            <w:tcW w:w="1418" w:type="dxa"/>
            <w:vAlign w:val="center"/>
          </w:tcPr>
          <w:p w:rsidR="00921A2A" w:rsidRPr="00F67A5C" w:rsidRDefault="0053279D"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47</w:t>
            </w:r>
          </w:p>
        </w:tc>
        <w:tc>
          <w:tcPr>
            <w:tcW w:w="1417" w:type="dxa"/>
            <w:vAlign w:val="center"/>
          </w:tcPr>
          <w:p w:rsidR="00921A2A" w:rsidRPr="00F67A5C" w:rsidRDefault="00DC3EF2"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22</w:t>
            </w:r>
          </w:p>
        </w:tc>
      </w:tr>
      <w:tr w:rsidR="00921A2A" w:rsidRPr="004A6F20" w:rsidTr="00401550">
        <w:tc>
          <w:tcPr>
            <w:tcW w:w="1696" w:type="dxa"/>
            <w:shd w:val="clear" w:color="auto" w:fill="auto"/>
            <w:vAlign w:val="center"/>
          </w:tcPr>
          <w:p w:rsidR="00921A2A" w:rsidRPr="00F67A5C" w:rsidRDefault="00921A2A" w:rsidP="0053279D">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2021. április</w:t>
            </w:r>
          </w:p>
        </w:tc>
        <w:tc>
          <w:tcPr>
            <w:tcW w:w="1549"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36 </w:t>
            </w:r>
          </w:p>
        </w:tc>
        <w:tc>
          <w:tcPr>
            <w:tcW w:w="1286"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16 </w:t>
            </w:r>
          </w:p>
        </w:tc>
        <w:tc>
          <w:tcPr>
            <w:tcW w:w="1701" w:type="dxa"/>
            <w:vAlign w:val="center"/>
          </w:tcPr>
          <w:p w:rsidR="00921A2A" w:rsidRPr="00F67A5C" w:rsidRDefault="0053279D" w:rsidP="0053279D">
            <w:pPr>
              <w:spacing w:line="360" w:lineRule="auto"/>
              <w:jc w:val="center"/>
              <w:rPr>
                <w:rFonts w:ascii="Times New Roman" w:hAnsi="Times New Roman" w:cs="Times New Roman"/>
                <w:color w:val="00B050"/>
              </w:rPr>
            </w:pPr>
            <w:r w:rsidRPr="00F67A5C">
              <w:rPr>
                <w:rFonts w:ascii="Times New Roman" w:hAnsi="Times New Roman" w:cs="Times New Roman"/>
                <w:b/>
                <w:color w:val="00B050"/>
              </w:rPr>
              <w:t>2022. április</w:t>
            </w:r>
          </w:p>
        </w:tc>
        <w:tc>
          <w:tcPr>
            <w:tcW w:w="1418" w:type="dxa"/>
            <w:vAlign w:val="center"/>
          </w:tcPr>
          <w:p w:rsidR="00921A2A" w:rsidRPr="00F67A5C" w:rsidRDefault="0053279D"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47</w:t>
            </w:r>
          </w:p>
        </w:tc>
        <w:tc>
          <w:tcPr>
            <w:tcW w:w="1417" w:type="dxa"/>
            <w:vAlign w:val="center"/>
          </w:tcPr>
          <w:p w:rsidR="00921A2A" w:rsidRPr="00F67A5C" w:rsidRDefault="00DC3EF2"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23</w:t>
            </w:r>
          </w:p>
        </w:tc>
      </w:tr>
      <w:tr w:rsidR="00921A2A" w:rsidRPr="004A6F20" w:rsidTr="00401550">
        <w:tc>
          <w:tcPr>
            <w:tcW w:w="1696" w:type="dxa"/>
            <w:shd w:val="clear" w:color="auto" w:fill="auto"/>
            <w:vAlign w:val="center"/>
          </w:tcPr>
          <w:p w:rsidR="00921A2A" w:rsidRPr="00F67A5C" w:rsidRDefault="00921A2A" w:rsidP="0053279D">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2021. május</w:t>
            </w:r>
          </w:p>
        </w:tc>
        <w:tc>
          <w:tcPr>
            <w:tcW w:w="1549"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39 </w:t>
            </w:r>
          </w:p>
        </w:tc>
        <w:tc>
          <w:tcPr>
            <w:tcW w:w="1286"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16 </w:t>
            </w:r>
          </w:p>
        </w:tc>
        <w:tc>
          <w:tcPr>
            <w:tcW w:w="1701" w:type="dxa"/>
            <w:vAlign w:val="center"/>
          </w:tcPr>
          <w:p w:rsidR="00921A2A" w:rsidRPr="00F67A5C" w:rsidRDefault="0053279D" w:rsidP="0053279D">
            <w:pPr>
              <w:spacing w:line="360" w:lineRule="auto"/>
              <w:jc w:val="center"/>
              <w:rPr>
                <w:rFonts w:ascii="Times New Roman" w:hAnsi="Times New Roman" w:cs="Times New Roman"/>
                <w:color w:val="00B050"/>
              </w:rPr>
            </w:pPr>
            <w:r w:rsidRPr="00F67A5C">
              <w:rPr>
                <w:rFonts w:ascii="Times New Roman" w:hAnsi="Times New Roman" w:cs="Times New Roman"/>
                <w:b/>
                <w:color w:val="00B050"/>
              </w:rPr>
              <w:t>2022. május</w:t>
            </w:r>
          </w:p>
        </w:tc>
        <w:tc>
          <w:tcPr>
            <w:tcW w:w="1418" w:type="dxa"/>
            <w:vAlign w:val="center"/>
          </w:tcPr>
          <w:p w:rsidR="00921A2A" w:rsidRPr="00F67A5C" w:rsidRDefault="00DC3EF2"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48</w:t>
            </w:r>
          </w:p>
        </w:tc>
        <w:tc>
          <w:tcPr>
            <w:tcW w:w="1417" w:type="dxa"/>
            <w:vAlign w:val="center"/>
          </w:tcPr>
          <w:p w:rsidR="00921A2A" w:rsidRPr="00F67A5C" w:rsidRDefault="00DC3EF2"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24</w:t>
            </w:r>
          </w:p>
        </w:tc>
      </w:tr>
      <w:tr w:rsidR="00921A2A" w:rsidRPr="004A6F20" w:rsidTr="00401550">
        <w:tc>
          <w:tcPr>
            <w:tcW w:w="1696" w:type="dxa"/>
            <w:shd w:val="clear" w:color="auto" w:fill="auto"/>
            <w:vAlign w:val="center"/>
          </w:tcPr>
          <w:p w:rsidR="00921A2A" w:rsidRPr="00F67A5C" w:rsidRDefault="00921A2A" w:rsidP="0053279D">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2021. június</w:t>
            </w:r>
          </w:p>
        </w:tc>
        <w:tc>
          <w:tcPr>
            <w:tcW w:w="1549"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39 </w:t>
            </w:r>
          </w:p>
        </w:tc>
        <w:tc>
          <w:tcPr>
            <w:tcW w:w="1286"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16 </w:t>
            </w:r>
          </w:p>
        </w:tc>
        <w:tc>
          <w:tcPr>
            <w:tcW w:w="1701" w:type="dxa"/>
            <w:vAlign w:val="center"/>
          </w:tcPr>
          <w:p w:rsidR="00921A2A" w:rsidRPr="00F67A5C" w:rsidRDefault="0053279D" w:rsidP="0053279D">
            <w:pPr>
              <w:spacing w:line="360" w:lineRule="auto"/>
              <w:jc w:val="center"/>
              <w:rPr>
                <w:rFonts w:ascii="Times New Roman" w:hAnsi="Times New Roman" w:cs="Times New Roman"/>
                <w:color w:val="00B050"/>
              </w:rPr>
            </w:pPr>
            <w:r w:rsidRPr="00F67A5C">
              <w:rPr>
                <w:rFonts w:ascii="Times New Roman" w:hAnsi="Times New Roman" w:cs="Times New Roman"/>
                <w:b/>
                <w:color w:val="00B050"/>
              </w:rPr>
              <w:t>2022. június</w:t>
            </w:r>
          </w:p>
        </w:tc>
        <w:tc>
          <w:tcPr>
            <w:tcW w:w="1418" w:type="dxa"/>
            <w:vAlign w:val="center"/>
          </w:tcPr>
          <w:p w:rsidR="00921A2A" w:rsidRPr="00F67A5C" w:rsidRDefault="00DC3EF2"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50</w:t>
            </w:r>
          </w:p>
        </w:tc>
        <w:tc>
          <w:tcPr>
            <w:tcW w:w="1417" w:type="dxa"/>
            <w:vAlign w:val="center"/>
          </w:tcPr>
          <w:p w:rsidR="00921A2A" w:rsidRPr="00F67A5C" w:rsidRDefault="00DC3EF2"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24</w:t>
            </w:r>
          </w:p>
        </w:tc>
      </w:tr>
      <w:tr w:rsidR="00921A2A" w:rsidRPr="004A6F20" w:rsidTr="00401550">
        <w:tc>
          <w:tcPr>
            <w:tcW w:w="1696" w:type="dxa"/>
            <w:shd w:val="clear" w:color="auto" w:fill="auto"/>
            <w:vAlign w:val="center"/>
          </w:tcPr>
          <w:p w:rsidR="00921A2A" w:rsidRPr="00F67A5C" w:rsidRDefault="00921A2A" w:rsidP="0053279D">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2021. július</w:t>
            </w:r>
          </w:p>
        </w:tc>
        <w:tc>
          <w:tcPr>
            <w:tcW w:w="1549"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39 </w:t>
            </w:r>
          </w:p>
        </w:tc>
        <w:tc>
          <w:tcPr>
            <w:tcW w:w="1286"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15 </w:t>
            </w:r>
          </w:p>
        </w:tc>
        <w:tc>
          <w:tcPr>
            <w:tcW w:w="1701" w:type="dxa"/>
            <w:vAlign w:val="center"/>
          </w:tcPr>
          <w:p w:rsidR="00921A2A" w:rsidRPr="00F67A5C" w:rsidRDefault="0053279D" w:rsidP="0053279D">
            <w:pPr>
              <w:spacing w:line="360" w:lineRule="auto"/>
              <w:jc w:val="center"/>
              <w:rPr>
                <w:rFonts w:ascii="Times New Roman" w:hAnsi="Times New Roman" w:cs="Times New Roman"/>
                <w:color w:val="00B050"/>
              </w:rPr>
            </w:pPr>
            <w:r w:rsidRPr="00F67A5C">
              <w:rPr>
                <w:rFonts w:ascii="Times New Roman" w:hAnsi="Times New Roman" w:cs="Times New Roman"/>
                <w:b/>
                <w:color w:val="00B050"/>
              </w:rPr>
              <w:t>2022. július</w:t>
            </w:r>
          </w:p>
        </w:tc>
        <w:tc>
          <w:tcPr>
            <w:tcW w:w="1418" w:type="dxa"/>
            <w:vAlign w:val="center"/>
          </w:tcPr>
          <w:p w:rsidR="00921A2A" w:rsidRPr="00F67A5C" w:rsidRDefault="00DC3EF2"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50</w:t>
            </w:r>
          </w:p>
        </w:tc>
        <w:tc>
          <w:tcPr>
            <w:tcW w:w="1417" w:type="dxa"/>
            <w:vAlign w:val="center"/>
          </w:tcPr>
          <w:p w:rsidR="00921A2A" w:rsidRPr="00F67A5C" w:rsidRDefault="00DC3EF2"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24</w:t>
            </w:r>
          </w:p>
        </w:tc>
      </w:tr>
      <w:tr w:rsidR="00921A2A" w:rsidRPr="004A6F20" w:rsidTr="00401550">
        <w:tc>
          <w:tcPr>
            <w:tcW w:w="1696" w:type="dxa"/>
            <w:shd w:val="clear" w:color="auto" w:fill="auto"/>
            <w:vAlign w:val="center"/>
          </w:tcPr>
          <w:p w:rsidR="00921A2A" w:rsidRPr="00F67A5C" w:rsidRDefault="00921A2A" w:rsidP="0053279D">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2021. augusztus</w:t>
            </w:r>
          </w:p>
        </w:tc>
        <w:tc>
          <w:tcPr>
            <w:tcW w:w="1549"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40 </w:t>
            </w:r>
          </w:p>
        </w:tc>
        <w:tc>
          <w:tcPr>
            <w:tcW w:w="1286"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17 </w:t>
            </w:r>
          </w:p>
        </w:tc>
        <w:tc>
          <w:tcPr>
            <w:tcW w:w="1701" w:type="dxa"/>
            <w:vAlign w:val="center"/>
          </w:tcPr>
          <w:p w:rsidR="00921A2A" w:rsidRPr="00F67A5C" w:rsidRDefault="0053279D" w:rsidP="0053279D">
            <w:pPr>
              <w:spacing w:line="360" w:lineRule="auto"/>
              <w:jc w:val="center"/>
              <w:rPr>
                <w:rFonts w:ascii="Times New Roman" w:hAnsi="Times New Roman" w:cs="Times New Roman"/>
                <w:color w:val="00B050"/>
              </w:rPr>
            </w:pPr>
            <w:r w:rsidRPr="00F67A5C">
              <w:rPr>
                <w:rFonts w:ascii="Times New Roman" w:hAnsi="Times New Roman" w:cs="Times New Roman"/>
                <w:b/>
                <w:color w:val="00B050"/>
              </w:rPr>
              <w:t>2022. augusztus</w:t>
            </w:r>
          </w:p>
        </w:tc>
        <w:tc>
          <w:tcPr>
            <w:tcW w:w="1418" w:type="dxa"/>
            <w:vAlign w:val="center"/>
          </w:tcPr>
          <w:p w:rsidR="00921A2A" w:rsidRPr="00F67A5C" w:rsidRDefault="00DC3EF2"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45</w:t>
            </w:r>
          </w:p>
        </w:tc>
        <w:tc>
          <w:tcPr>
            <w:tcW w:w="1417" w:type="dxa"/>
            <w:vAlign w:val="center"/>
          </w:tcPr>
          <w:p w:rsidR="00921A2A" w:rsidRPr="00F67A5C" w:rsidRDefault="00DC3EF2"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24</w:t>
            </w:r>
          </w:p>
        </w:tc>
      </w:tr>
      <w:tr w:rsidR="00921A2A" w:rsidRPr="004A6F20" w:rsidTr="00401550">
        <w:tc>
          <w:tcPr>
            <w:tcW w:w="1696" w:type="dxa"/>
            <w:shd w:val="clear" w:color="auto" w:fill="auto"/>
            <w:vAlign w:val="center"/>
          </w:tcPr>
          <w:p w:rsidR="00921A2A" w:rsidRPr="00F67A5C" w:rsidRDefault="00921A2A" w:rsidP="0053279D">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2021. szeptember</w:t>
            </w:r>
          </w:p>
        </w:tc>
        <w:tc>
          <w:tcPr>
            <w:tcW w:w="1549"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33 </w:t>
            </w:r>
          </w:p>
        </w:tc>
        <w:tc>
          <w:tcPr>
            <w:tcW w:w="1286"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15 </w:t>
            </w:r>
          </w:p>
        </w:tc>
        <w:tc>
          <w:tcPr>
            <w:tcW w:w="1701" w:type="dxa"/>
            <w:vAlign w:val="center"/>
          </w:tcPr>
          <w:p w:rsidR="00921A2A" w:rsidRPr="00F67A5C" w:rsidRDefault="0053279D" w:rsidP="0053279D">
            <w:pPr>
              <w:spacing w:line="360" w:lineRule="auto"/>
              <w:jc w:val="center"/>
              <w:rPr>
                <w:rFonts w:ascii="Times New Roman" w:hAnsi="Times New Roman" w:cs="Times New Roman"/>
                <w:color w:val="00B050"/>
              </w:rPr>
            </w:pPr>
            <w:r w:rsidRPr="00F67A5C">
              <w:rPr>
                <w:rFonts w:ascii="Times New Roman" w:hAnsi="Times New Roman" w:cs="Times New Roman"/>
                <w:b/>
                <w:color w:val="00B050"/>
              </w:rPr>
              <w:t>2022. szeptember</w:t>
            </w:r>
          </w:p>
        </w:tc>
        <w:tc>
          <w:tcPr>
            <w:tcW w:w="1418" w:type="dxa"/>
            <w:vAlign w:val="center"/>
          </w:tcPr>
          <w:p w:rsidR="00921A2A" w:rsidRPr="00F67A5C" w:rsidRDefault="00DC3EF2"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38</w:t>
            </w:r>
          </w:p>
        </w:tc>
        <w:tc>
          <w:tcPr>
            <w:tcW w:w="1417" w:type="dxa"/>
            <w:vAlign w:val="center"/>
          </w:tcPr>
          <w:p w:rsidR="00921A2A" w:rsidRPr="00F67A5C" w:rsidRDefault="00DC3EF2"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22</w:t>
            </w:r>
          </w:p>
        </w:tc>
      </w:tr>
      <w:tr w:rsidR="00921A2A" w:rsidRPr="004A6F20" w:rsidTr="00401550">
        <w:tc>
          <w:tcPr>
            <w:tcW w:w="1696" w:type="dxa"/>
            <w:shd w:val="clear" w:color="auto" w:fill="auto"/>
            <w:vAlign w:val="center"/>
          </w:tcPr>
          <w:p w:rsidR="00921A2A" w:rsidRPr="00F67A5C" w:rsidRDefault="00921A2A" w:rsidP="0053279D">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2021. október</w:t>
            </w:r>
          </w:p>
        </w:tc>
        <w:tc>
          <w:tcPr>
            <w:tcW w:w="1549"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35 </w:t>
            </w:r>
          </w:p>
        </w:tc>
        <w:tc>
          <w:tcPr>
            <w:tcW w:w="1286"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17 </w:t>
            </w:r>
          </w:p>
        </w:tc>
        <w:tc>
          <w:tcPr>
            <w:tcW w:w="1701" w:type="dxa"/>
            <w:vAlign w:val="center"/>
          </w:tcPr>
          <w:p w:rsidR="00921A2A" w:rsidRPr="00F67A5C" w:rsidRDefault="0053279D" w:rsidP="0053279D">
            <w:pPr>
              <w:spacing w:line="360" w:lineRule="auto"/>
              <w:jc w:val="center"/>
              <w:rPr>
                <w:rFonts w:ascii="Times New Roman" w:hAnsi="Times New Roman" w:cs="Times New Roman"/>
                <w:color w:val="00B050"/>
              </w:rPr>
            </w:pPr>
            <w:r w:rsidRPr="00F67A5C">
              <w:rPr>
                <w:rFonts w:ascii="Times New Roman" w:hAnsi="Times New Roman" w:cs="Times New Roman"/>
                <w:b/>
                <w:color w:val="00B050"/>
              </w:rPr>
              <w:t>2022. október</w:t>
            </w:r>
          </w:p>
        </w:tc>
        <w:tc>
          <w:tcPr>
            <w:tcW w:w="1418" w:type="dxa"/>
            <w:vAlign w:val="center"/>
          </w:tcPr>
          <w:p w:rsidR="00921A2A" w:rsidRPr="00F67A5C" w:rsidRDefault="00DC3EF2" w:rsidP="00DC3EF2">
            <w:pPr>
              <w:spacing w:line="360" w:lineRule="auto"/>
              <w:jc w:val="center"/>
              <w:rPr>
                <w:rFonts w:ascii="Times New Roman" w:hAnsi="Times New Roman" w:cs="Times New Roman"/>
                <w:color w:val="00B050"/>
              </w:rPr>
            </w:pPr>
            <w:r w:rsidRPr="00F67A5C">
              <w:rPr>
                <w:rFonts w:ascii="Times New Roman" w:hAnsi="Times New Roman" w:cs="Times New Roman"/>
                <w:color w:val="00B050"/>
              </w:rPr>
              <w:t>40</w:t>
            </w:r>
          </w:p>
        </w:tc>
        <w:tc>
          <w:tcPr>
            <w:tcW w:w="1417" w:type="dxa"/>
            <w:vAlign w:val="center"/>
          </w:tcPr>
          <w:p w:rsidR="00921A2A" w:rsidRPr="00F67A5C" w:rsidRDefault="00DC3EF2"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23</w:t>
            </w:r>
          </w:p>
        </w:tc>
      </w:tr>
      <w:tr w:rsidR="00921A2A" w:rsidRPr="004A6F20" w:rsidTr="00401550">
        <w:tc>
          <w:tcPr>
            <w:tcW w:w="1696" w:type="dxa"/>
            <w:shd w:val="clear" w:color="auto" w:fill="auto"/>
            <w:vAlign w:val="center"/>
          </w:tcPr>
          <w:p w:rsidR="00921A2A" w:rsidRPr="00F67A5C" w:rsidRDefault="00921A2A" w:rsidP="0053279D">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2021. november</w:t>
            </w:r>
          </w:p>
        </w:tc>
        <w:tc>
          <w:tcPr>
            <w:tcW w:w="1549"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39 </w:t>
            </w:r>
          </w:p>
        </w:tc>
        <w:tc>
          <w:tcPr>
            <w:tcW w:w="1286"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19 </w:t>
            </w:r>
          </w:p>
        </w:tc>
        <w:tc>
          <w:tcPr>
            <w:tcW w:w="1701" w:type="dxa"/>
            <w:vAlign w:val="center"/>
          </w:tcPr>
          <w:p w:rsidR="00921A2A" w:rsidRPr="00F67A5C" w:rsidRDefault="0053279D" w:rsidP="0053279D">
            <w:pPr>
              <w:spacing w:line="360" w:lineRule="auto"/>
              <w:jc w:val="center"/>
              <w:rPr>
                <w:rFonts w:ascii="Times New Roman" w:hAnsi="Times New Roman" w:cs="Times New Roman"/>
                <w:color w:val="00B050"/>
              </w:rPr>
            </w:pPr>
            <w:r w:rsidRPr="00F67A5C">
              <w:rPr>
                <w:rFonts w:ascii="Times New Roman" w:hAnsi="Times New Roman" w:cs="Times New Roman"/>
                <w:b/>
                <w:color w:val="00B050"/>
              </w:rPr>
              <w:t>2022. november</w:t>
            </w:r>
          </w:p>
        </w:tc>
        <w:tc>
          <w:tcPr>
            <w:tcW w:w="1418" w:type="dxa"/>
            <w:vAlign w:val="center"/>
          </w:tcPr>
          <w:p w:rsidR="00921A2A" w:rsidRPr="00F67A5C" w:rsidRDefault="00DC3EF2" w:rsidP="00DC3EF2">
            <w:pPr>
              <w:spacing w:line="360" w:lineRule="auto"/>
              <w:jc w:val="center"/>
              <w:rPr>
                <w:rFonts w:ascii="Times New Roman" w:hAnsi="Times New Roman" w:cs="Times New Roman"/>
                <w:color w:val="00B050"/>
              </w:rPr>
            </w:pPr>
            <w:r w:rsidRPr="00F67A5C">
              <w:rPr>
                <w:rFonts w:ascii="Times New Roman" w:hAnsi="Times New Roman" w:cs="Times New Roman"/>
                <w:color w:val="00B050"/>
              </w:rPr>
              <w:t>45</w:t>
            </w:r>
          </w:p>
        </w:tc>
        <w:tc>
          <w:tcPr>
            <w:tcW w:w="1417" w:type="dxa"/>
            <w:vAlign w:val="center"/>
          </w:tcPr>
          <w:p w:rsidR="00921A2A" w:rsidRPr="00F67A5C" w:rsidRDefault="00DC3EF2"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23</w:t>
            </w:r>
          </w:p>
        </w:tc>
      </w:tr>
      <w:tr w:rsidR="00921A2A" w:rsidRPr="004A6F20" w:rsidTr="00401550">
        <w:tc>
          <w:tcPr>
            <w:tcW w:w="1696" w:type="dxa"/>
            <w:shd w:val="clear" w:color="auto" w:fill="auto"/>
            <w:vAlign w:val="center"/>
          </w:tcPr>
          <w:p w:rsidR="00921A2A" w:rsidRPr="00F67A5C" w:rsidRDefault="00921A2A" w:rsidP="0053279D">
            <w:pPr>
              <w:spacing w:line="360" w:lineRule="auto"/>
              <w:jc w:val="center"/>
              <w:rPr>
                <w:rFonts w:ascii="Times New Roman" w:hAnsi="Times New Roman" w:cs="Times New Roman"/>
                <w:b/>
                <w:color w:val="00B050"/>
              </w:rPr>
            </w:pPr>
            <w:r w:rsidRPr="00F67A5C">
              <w:rPr>
                <w:rFonts w:ascii="Times New Roman" w:hAnsi="Times New Roman" w:cs="Times New Roman"/>
                <w:b/>
                <w:color w:val="00B050"/>
              </w:rPr>
              <w:t>2021. december</w:t>
            </w:r>
          </w:p>
        </w:tc>
        <w:tc>
          <w:tcPr>
            <w:tcW w:w="1549"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39 </w:t>
            </w:r>
          </w:p>
        </w:tc>
        <w:tc>
          <w:tcPr>
            <w:tcW w:w="1286" w:type="dxa"/>
            <w:shd w:val="clear" w:color="auto" w:fill="auto"/>
            <w:vAlign w:val="center"/>
          </w:tcPr>
          <w:p w:rsidR="00921A2A" w:rsidRPr="00F67A5C" w:rsidRDefault="00921A2A" w:rsidP="00EC0F11">
            <w:pPr>
              <w:spacing w:line="360" w:lineRule="auto"/>
              <w:jc w:val="center"/>
              <w:rPr>
                <w:rFonts w:ascii="Times New Roman" w:hAnsi="Times New Roman" w:cs="Times New Roman"/>
                <w:color w:val="00B050"/>
              </w:rPr>
            </w:pPr>
            <w:r w:rsidRPr="00F67A5C">
              <w:rPr>
                <w:rFonts w:ascii="Times New Roman" w:hAnsi="Times New Roman" w:cs="Times New Roman"/>
                <w:color w:val="00B050"/>
              </w:rPr>
              <w:t xml:space="preserve">19 </w:t>
            </w:r>
          </w:p>
        </w:tc>
        <w:tc>
          <w:tcPr>
            <w:tcW w:w="1701" w:type="dxa"/>
            <w:vAlign w:val="center"/>
          </w:tcPr>
          <w:p w:rsidR="00921A2A" w:rsidRPr="00F67A5C" w:rsidRDefault="0053279D" w:rsidP="0053279D">
            <w:pPr>
              <w:spacing w:line="360" w:lineRule="auto"/>
              <w:jc w:val="center"/>
              <w:rPr>
                <w:rFonts w:ascii="Times New Roman" w:hAnsi="Times New Roman" w:cs="Times New Roman"/>
                <w:color w:val="00B050"/>
              </w:rPr>
            </w:pPr>
            <w:r w:rsidRPr="00F67A5C">
              <w:rPr>
                <w:rFonts w:ascii="Times New Roman" w:hAnsi="Times New Roman" w:cs="Times New Roman"/>
                <w:b/>
                <w:color w:val="00B050"/>
              </w:rPr>
              <w:t>2022. december</w:t>
            </w:r>
          </w:p>
        </w:tc>
        <w:tc>
          <w:tcPr>
            <w:tcW w:w="1418" w:type="dxa"/>
            <w:vAlign w:val="center"/>
          </w:tcPr>
          <w:p w:rsidR="00921A2A" w:rsidRPr="00F67A5C" w:rsidRDefault="00DC3EF2"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46</w:t>
            </w:r>
          </w:p>
        </w:tc>
        <w:tc>
          <w:tcPr>
            <w:tcW w:w="1417" w:type="dxa"/>
            <w:vAlign w:val="center"/>
          </w:tcPr>
          <w:p w:rsidR="00921A2A" w:rsidRPr="00F67A5C" w:rsidRDefault="00DC3EF2" w:rsidP="0053279D">
            <w:pPr>
              <w:spacing w:line="360" w:lineRule="auto"/>
              <w:jc w:val="center"/>
              <w:rPr>
                <w:rFonts w:ascii="Times New Roman" w:hAnsi="Times New Roman" w:cs="Times New Roman"/>
                <w:color w:val="00B050"/>
              </w:rPr>
            </w:pPr>
            <w:r w:rsidRPr="00F67A5C">
              <w:rPr>
                <w:rFonts w:ascii="Times New Roman" w:hAnsi="Times New Roman" w:cs="Times New Roman"/>
                <w:color w:val="00B050"/>
              </w:rPr>
              <w:t>23</w:t>
            </w:r>
          </w:p>
        </w:tc>
      </w:tr>
    </w:tbl>
    <w:p w:rsidR="00001043" w:rsidRPr="005D00DC" w:rsidRDefault="00CB4CB6" w:rsidP="003F5850">
      <w:pPr>
        <w:spacing w:before="240" w:after="120" w:line="360" w:lineRule="auto"/>
        <w:jc w:val="both"/>
        <w:rPr>
          <w:rFonts w:ascii="Times New Roman" w:hAnsi="Times New Roman" w:cs="Times New Roman"/>
          <w:b/>
          <w:color w:val="000000" w:themeColor="text1"/>
          <w:sz w:val="24"/>
          <w:szCs w:val="24"/>
        </w:rPr>
      </w:pPr>
      <w:r w:rsidRPr="005D00DC">
        <w:rPr>
          <w:rFonts w:ascii="Times New Roman" w:hAnsi="Times New Roman" w:cs="Times New Roman"/>
          <w:b/>
          <w:color w:val="000000" w:themeColor="text1"/>
          <w:sz w:val="24"/>
          <w:szCs w:val="24"/>
        </w:rPr>
        <w:t>I</w:t>
      </w:r>
      <w:r w:rsidR="00001043" w:rsidRPr="005D00DC">
        <w:rPr>
          <w:rFonts w:ascii="Times New Roman" w:hAnsi="Times New Roman" w:cs="Times New Roman"/>
          <w:b/>
          <w:color w:val="000000" w:themeColor="text1"/>
          <w:sz w:val="24"/>
          <w:szCs w:val="24"/>
        </w:rPr>
        <w:t>ntézmények karbantartása, felújítása:</w:t>
      </w:r>
    </w:p>
    <w:p w:rsidR="001D6835" w:rsidRDefault="001D6835" w:rsidP="00431345">
      <w:pPr>
        <w:pStyle w:val="Nincstrkz"/>
        <w:suppressAutoHyphens w:val="0"/>
        <w:autoSpaceDE/>
        <w:autoSpaceDN/>
        <w:spacing w:line="360" w:lineRule="auto"/>
        <w:jc w:val="both"/>
        <w:textAlignment w:val="auto"/>
        <w:rPr>
          <w:color w:val="00B050"/>
        </w:rPr>
      </w:pPr>
      <w:r w:rsidRPr="001D6835">
        <w:rPr>
          <w:color w:val="00B050"/>
        </w:rPr>
        <w:t xml:space="preserve">Széchenyi úti Bölcsődében a tálalókonyhának, továbbá </w:t>
      </w:r>
      <w:r>
        <w:rPr>
          <w:color w:val="00B050"/>
        </w:rPr>
        <w:t xml:space="preserve">a </w:t>
      </w:r>
      <w:r w:rsidRPr="001D6835">
        <w:rPr>
          <w:color w:val="00B050"/>
        </w:rPr>
        <w:t>magas földszinti szociális blokkjának</w:t>
      </w:r>
      <w:r w:rsidR="0084025A">
        <w:rPr>
          <w:color w:val="00B050"/>
        </w:rPr>
        <w:t xml:space="preserve">, az alagsor belső helyiségeinek </w:t>
      </w:r>
      <w:r w:rsidRPr="001D6835">
        <w:rPr>
          <w:color w:val="00B050"/>
        </w:rPr>
        <w:t xml:space="preserve">tisztasági festése, az épület redőnyeinek javítása, udvarán az aknafedők cseréje, továbbá a kerékpártároló tetőcseréje megvalósult. </w:t>
      </w:r>
    </w:p>
    <w:p w:rsidR="001D6835" w:rsidRPr="00712468" w:rsidRDefault="00EC012A" w:rsidP="00481A5D">
      <w:pPr>
        <w:pStyle w:val="Nincstrkz"/>
        <w:suppressAutoHyphens w:val="0"/>
        <w:autoSpaceDE/>
        <w:autoSpaceDN/>
        <w:spacing w:line="360" w:lineRule="auto"/>
        <w:jc w:val="both"/>
        <w:textAlignment w:val="auto"/>
        <w:rPr>
          <w:color w:val="00B050"/>
        </w:rPr>
      </w:pPr>
      <w:r w:rsidRPr="00C759CE">
        <w:rPr>
          <w:color w:val="00B050"/>
        </w:rPr>
        <w:t>Templom utcai „Mesevár” Bölcsőd</w:t>
      </w:r>
      <w:r w:rsidR="00C759CE" w:rsidRPr="00C759CE">
        <w:rPr>
          <w:color w:val="00B050"/>
        </w:rPr>
        <w:t>ében a csoportszoba szőnyegek cseréje,</w:t>
      </w:r>
      <w:r w:rsidR="00977459">
        <w:rPr>
          <w:color w:val="00B050"/>
        </w:rPr>
        <w:t xml:space="preserve"> a bölcsőde helyiségeinek festése,</w:t>
      </w:r>
      <w:r w:rsidR="00C759CE" w:rsidRPr="00C759CE">
        <w:rPr>
          <w:color w:val="00B050"/>
        </w:rPr>
        <w:t xml:space="preserve"> </w:t>
      </w:r>
      <w:r w:rsidR="0084025A">
        <w:rPr>
          <w:color w:val="00B050"/>
        </w:rPr>
        <w:t xml:space="preserve">az I. és II. pavilonokhoz vezető lépcső javítása, </w:t>
      </w:r>
      <w:r w:rsidR="00C759CE" w:rsidRPr="00C759CE">
        <w:rPr>
          <w:color w:val="00B050"/>
        </w:rPr>
        <w:t xml:space="preserve">továbbá a teraszajtók és pavilonok bejárati ajtóinak </w:t>
      </w:r>
      <w:proofErr w:type="gramStart"/>
      <w:r w:rsidR="00C759CE" w:rsidRPr="00C759CE">
        <w:rPr>
          <w:color w:val="00B050"/>
        </w:rPr>
        <w:t>fix</w:t>
      </w:r>
      <w:proofErr w:type="gramEnd"/>
      <w:r w:rsidR="00C759CE" w:rsidRPr="00C759CE">
        <w:rPr>
          <w:color w:val="00B050"/>
        </w:rPr>
        <w:t>, nyitható szúnyoghálózása, tálaló kocsik beszerzése (2 db) valósult meg.</w:t>
      </w:r>
    </w:p>
    <w:p w:rsidR="002A54AA" w:rsidRPr="00464128" w:rsidRDefault="00001043" w:rsidP="00464128">
      <w:pPr>
        <w:spacing w:after="120" w:line="360" w:lineRule="auto"/>
        <w:jc w:val="both"/>
        <w:rPr>
          <w:rFonts w:ascii="Times New Roman" w:hAnsi="Times New Roman" w:cs="Times New Roman"/>
          <w:color w:val="00B050"/>
          <w:sz w:val="24"/>
          <w:szCs w:val="24"/>
        </w:rPr>
      </w:pPr>
      <w:r w:rsidRPr="00481A5D">
        <w:rPr>
          <w:rFonts w:ascii="Times New Roman" w:hAnsi="Times New Roman" w:cs="Times New Roman"/>
          <w:color w:val="00B050"/>
          <w:sz w:val="24"/>
          <w:szCs w:val="24"/>
        </w:rPr>
        <w:t>Mindkét intézményegységben</w:t>
      </w:r>
      <w:r w:rsidR="00481A5D" w:rsidRPr="00481A5D">
        <w:rPr>
          <w:rFonts w:ascii="Times New Roman" w:hAnsi="Times New Roman" w:cs="Times New Roman"/>
          <w:color w:val="00B050"/>
          <w:sz w:val="24"/>
          <w:szCs w:val="24"/>
        </w:rPr>
        <w:t xml:space="preserve"> </w:t>
      </w:r>
      <w:r w:rsidRPr="00481A5D">
        <w:rPr>
          <w:rFonts w:ascii="Times New Roman" w:hAnsi="Times New Roman" w:cs="Times New Roman"/>
          <w:color w:val="00B050"/>
          <w:sz w:val="24"/>
          <w:szCs w:val="24"/>
        </w:rPr>
        <w:t>a bölcsőde játékkészletének folyamatos bővítése, elhasználódott játékok pótlása</w:t>
      </w:r>
      <w:r w:rsidR="00481A5D" w:rsidRPr="00481A5D">
        <w:rPr>
          <w:rFonts w:ascii="Times New Roman" w:hAnsi="Times New Roman" w:cs="Times New Roman"/>
          <w:color w:val="00B050"/>
          <w:sz w:val="24"/>
          <w:szCs w:val="24"/>
        </w:rPr>
        <w:t>, illetve gyermekkönyvek vásárlása valósult meg.</w:t>
      </w:r>
    </w:p>
    <w:p w:rsidR="008402AB" w:rsidRPr="00343E8D" w:rsidRDefault="00343E8D" w:rsidP="00464128">
      <w:pPr>
        <w:pStyle w:val="Listaszerbekezds"/>
        <w:numPr>
          <w:ilvl w:val="3"/>
          <w:numId w:val="36"/>
        </w:numPr>
        <w:tabs>
          <w:tab w:val="left" w:pos="1560"/>
        </w:tabs>
        <w:spacing w:before="240" w:after="120" w:line="360" w:lineRule="auto"/>
        <w:ind w:left="1078" w:hanging="369"/>
        <w:rPr>
          <w:rFonts w:ascii="Times New Roman" w:hAnsi="Times New Roman" w:cs="Times New Roman"/>
          <w:b/>
          <w:color w:val="00B050"/>
          <w:sz w:val="24"/>
          <w:szCs w:val="24"/>
        </w:rPr>
      </w:pPr>
      <w:r>
        <w:rPr>
          <w:rFonts w:ascii="Times New Roman" w:hAnsi="Times New Roman" w:cs="Times New Roman"/>
          <w:b/>
          <w:color w:val="00B050"/>
          <w:sz w:val="24"/>
          <w:szCs w:val="24"/>
        </w:rPr>
        <w:t xml:space="preserve"> </w:t>
      </w:r>
      <w:r w:rsidR="008402AB" w:rsidRPr="00343E8D">
        <w:rPr>
          <w:rFonts w:ascii="Times New Roman" w:hAnsi="Times New Roman" w:cs="Times New Roman"/>
          <w:b/>
          <w:color w:val="00B050"/>
          <w:sz w:val="24"/>
          <w:szCs w:val="24"/>
        </w:rPr>
        <w:t>Családi bölcsőd</w:t>
      </w:r>
      <w:r w:rsidR="00ED0BD4" w:rsidRPr="00343E8D">
        <w:rPr>
          <w:rFonts w:ascii="Times New Roman" w:hAnsi="Times New Roman" w:cs="Times New Roman"/>
          <w:b/>
          <w:color w:val="00B050"/>
          <w:sz w:val="24"/>
          <w:szCs w:val="24"/>
        </w:rPr>
        <w:t>e</w:t>
      </w:r>
    </w:p>
    <w:p w:rsidR="008402AB" w:rsidRPr="008402AB" w:rsidRDefault="008402AB" w:rsidP="00470A3B">
      <w:pPr>
        <w:tabs>
          <w:tab w:val="center" w:pos="6840"/>
        </w:tabs>
        <w:spacing w:line="360" w:lineRule="auto"/>
        <w:jc w:val="both"/>
        <w:rPr>
          <w:rFonts w:ascii="Times New Roman" w:hAnsi="Times New Roman" w:cs="Times New Roman"/>
          <w:color w:val="00B050"/>
          <w:sz w:val="24"/>
          <w:szCs w:val="24"/>
        </w:rPr>
      </w:pPr>
      <w:r w:rsidRPr="008402AB">
        <w:rPr>
          <w:rFonts w:ascii="Times New Roman" w:hAnsi="Times New Roman" w:cs="Times New Roman"/>
          <w:color w:val="00B050"/>
          <w:sz w:val="24"/>
          <w:szCs w:val="24"/>
        </w:rPr>
        <w:t xml:space="preserve">A családi bölcsőde olyan bölcsődei ellátást nyújtó szolgáltatás, amelyet a szolgáltatás nyújtója a saját otthonában vagy más, e célra kialakított helyiségben biztosít. </w:t>
      </w:r>
    </w:p>
    <w:p w:rsidR="008402AB" w:rsidRPr="008402AB" w:rsidRDefault="008402AB" w:rsidP="00470A3B">
      <w:pPr>
        <w:tabs>
          <w:tab w:val="center" w:pos="6840"/>
        </w:tabs>
        <w:spacing w:line="360" w:lineRule="auto"/>
        <w:jc w:val="both"/>
        <w:rPr>
          <w:rFonts w:ascii="Times New Roman" w:hAnsi="Times New Roman" w:cs="Times New Roman"/>
          <w:color w:val="00B050"/>
          <w:sz w:val="24"/>
          <w:szCs w:val="24"/>
        </w:rPr>
      </w:pPr>
      <w:r w:rsidRPr="008402AB">
        <w:rPr>
          <w:rFonts w:ascii="Times New Roman" w:hAnsi="Times New Roman" w:cs="Times New Roman"/>
          <w:color w:val="00B050"/>
          <w:sz w:val="24"/>
          <w:szCs w:val="24"/>
        </w:rPr>
        <w:t xml:space="preserve">A </w:t>
      </w:r>
      <w:r w:rsidR="00A43A14">
        <w:rPr>
          <w:rFonts w:ascii="Times New Roman" w:hAnsi="Times New Roman" w:cs="Times New Roman"/>
          <w:color w:val="00B050"/>
          <w:sz w:val="24"/>
          <w:szCs w:val="24"/>
        </w:rPr>
        <w:t xml:space="preserve">Csongrádon működő </w:t>
      </w:r>
      <w:r w:rsidRPr="008402AB">
        <w:rPr>
          <w:rFonts w:ascii="Times New Roman" w:hAnsi="Times New Roman" w:cs="Times New Roman"/>
          <w:color w:val="00B050"/>
          <w:sz w:val="24"/>
          <w:szCs w:val="24"/>
        </w:rPr>
        <w:t>családi bölcsőd</w:t>
      </w:r>
      <w:r w:rsidR="00A43A14">
        <w:rPr>
          <w:rFonts w:ascii="Times New Roman" w:hAnsi="Times New Roman" w:cs="Times New Roman"/>
          <w:color w:val="00B050"/>
          <w:sz w:val="24"/>
          <w:szCs w:val="24"/>
        </w:rPr>
        <w:t>ék</w:t>
      </w:r>
      <w:r w:rsidRPr="008402AB">
        <w:rPr>
          <w:rFonts w:ascii="Times New Roman" w:hAnsi="Times New Roman" w:cs="Times New Roman"/>
          <w:color w:val="00B050"/>
          <w:sz w:val="24"/>
          <w:szCs w:val="24"/>
        </w:rPr>
        <w:t xml:space="preserve"> szám</w:t>
      </w:r>
      <w:r w:rsidR="00A43A14">
        <w:rPr>
          <w:rFonts w:ascii="Times New Roman" w:hAnsi="Times New Roman" w:cs="Times New Roman"/>
          <w:color w:val="00B050"/>
          <w:sz w:val="24"/>
          <w:szCs w:val="24"/>
        </w:rPr>
        <w:t xml:space="preserve">ára fontos, </w:t>
      </w:r>
      <w:r w:rsidRPr="008402AB">
        <w:rPr>
          <w:rFonts w:ascii="Times New Roman" w:hAnsi="Times New Roman" w:cs="Times New Roman"/>
          <w:color w:val="00B050"/>
          <w:sz w:val="24"/>
          <w:szCs w:val="24"/>
        </w:rPr>
        <w:t xml:space="preserve">hogy a gyerekek otthonból otthonba, családból családba érkezzenek. A gyerekek megismerkednek a napirenddel, foglalkozásokkal, közösségbe való beilleszkedéssel, délutáni alvással. A tulajdonos egy olyan helyet szeretett volna létrehozni, amely szeretetteljes, biztonságos légkörével megkönnyíti a gyerekek szülőktől való elszakadását, a csoportba való beilleszkedését. A gyermekek személyiségét figyelembe véve igyekeznek megismertetni őket a közösségi élet szabályaival, a társaikkal kialakuló </w:t>
      </w:r>
      <w:proofErr w:type="gramStart"/>
      <w:r w:rsidRPr="008402AB">
        <w:rPr>
          <w:rFonts w:ascii="Times New Roman" w:hAnsi="Times New Roman" w:cs="Times New Roman"/>
          <w:color w:val="00B050"/>
          <w:sz w:val="24"/>
          <w:szCs w:val="24"/>
        </w:rPr>
        <w:t>problémák</w:t>
      </w:r>
      <w:proofErr w:type="gramEnd"/>
      <w:r w:rsidRPr="008402AB">
        <w:rPr>
          <w:rFonts w:ascii="Times New Roman" w:hAnsi="Times New Roman" w:cs="Times New Roman"/>
          <w:color w:val="00B050"/>
          <w:sz w:val="24"/>
          <w:szCs w:val="24"/>
        </w:rPr>
        <w:t xml:space="preserve"> helyes kezelésével. Legfőbb eszközük a motiváció és a dicséret. </w:t>
      </w:r>
    </w:p>
    <w:p w:rsidR="008402AB" w:rsidRDefault="008402AB" w:rsidP="00464128">
      <w:pPr>
        <w:tabs>
          <w:tab w:val="center" w:pos="6840"/>
        </w:tabs>
        <w:spacing w:after="120" w:line="360" w:lineRule="auto"/>
        <w:jc w:val="both"/>
        <w:rPr>
          <w:rFonts w:ascii="Times New Roman" w:hAnsi="Times New Roman" w:cs="Times New Roman"/>
          <w:color w:val="00B050"/>
          <w:sz w:val="24"/>
          <w:szCs w:val="24"/>
        </w:rPr>
      </w:pPr>
      <w:r w:rsidRPr="008402AB">
        <w:rPr>
          <w:rFonts w:ascii="Times New Roman" w:hAnsi="Times New Roman" w:cs="Times New Roman"/>
          <w:color w:val="00B050"/>
          <w:sz w:val="24"/>
          <w:szCs w:val="24"/>
        </w:rPr>
        <w:t xml:space="preserve">A csoportokba elsősorban 1-4 éves korú gyermekeket fogadnak. A gondozáson kívül nevelési, fejlesztési feladatokat is végeznek. Minden nap tartanak foglalkozásokat: mese-mondóka, ének, angol, mozgás, stb., valamint alkotási lehetőséget is biztosítanak: ismerkednek a festészettel, rajzolással, vágással, </w:t>
      </w:r>
      <w:proofErr w:type="spellStart"/>
      <w:r w:rsidRPr="008402AB">
        <w:rPr>
          <w:rFonts w:ascii="Times New Roman" w:hAnsi="Times New Roman" w:cs="Times New Roman"/>
          <w:color w:val="00B050"/>
          <w:sz w:val="24"/>
          <w:szCs w:val="24"/>
        </w:rPr>
        <w:t>gyurmázással</w:t>
      </w:r>
      <w:proofErr w:type="spellEnd"/>
      <w:r w:rsidRPr="008402AB">
        <w:rPr>
          <w:rFonts w:ascii="Times New Roman" w:hAnsi="Times New Roman" w:cs="Times New Roman"/>
          <w:color w:val="00B050"/>
          <w:sz w:val="24"/>
          <w:szCs w:val="24"/>
        </w:rPr>
        <w:t xml:space="preserve">. </w:t>
      </w:r>
    </w:p>
    <w:p w:rsidR="00193E35" w:rsidRDefault="00193E35" w:rsidP="00464128">
      <w:pPr>
        <w:tabs>
          <w:tab w:val="center" w:pos="6840"/>
        </w:tabs>
        <w:spacing w:after="120" w:line="360" w:lineRule="auto"/>
        <w:jc w:val="both"/>
        <w:rPr>
          <w:rFonts w:ascii="Times New Roman" w:hAnsi="Times New Roman" w:cs="Times New Roman"/>
          <w:color w:val="00B050"/>
          <w:sz w:val="24"/>
          <w:szCs w:val="24"/>
        </w:rPr>
      </w:pPr>
    </w:p>
    <w:p w:rsidR="00E9670A" w:rsidRPr="008402AB" w:rsidRDefault="00E9670A" w:rsidP="00464128">
      <w:pPr>
        <w:tabs>
          <w:tab w:val="center" w:pos="6840"/>
        </w:tabs>
        <w:spacing w:after="120" w:line="360" w:lineRule="auto"/>
        <w:jc w:val="both"/>
        <w:rPr>
          <w:rFonts w:ascii="Times New Roman" w:hAnsi="Times New Roman" w:cs="Times New Roman"/>
          <w:color w:val="00B050"/>
          <w:sz w:val="24"/>
          <w:szCs w:val="24"/>
        </w:rPr>
      </w:pPr>
    </w:p>
    <w:p w:rsidR="00241040" w:rsidRPr="00241040" w:rsidRDefault="00001043" w:rsidP="00464128">
      <w:pPr>
        <w:spacing w:after="120" w:line="360" w:lineRule="auto"/>
        <w:jc w:val="center"/>
        <w:rPr>
          <w:rFonts w:ascii="Times New Roman" w:hAnsi="Times New Roman" w:cs="Times New Roman"/>
          <w:color w:val="000000" w:themeColor="text1"/>
          <w:sz w:val="24"/>
          <w:szCs w:val="24"/>
          <w:u w:val="single"/>
        </w:rPr>
      </w:pPr>
      <w:r w:rsidRPr="00241040">
        <w:rPr>
          <w:rFonts w:ascii="Times New Roman" w:hAnsi="Times New Roman" w:cs="Times New Roman"/>
          <w:b/>
          <w:bCs/>
          <w:color w:val="000000" w:themeColor="text1"/>
          <w:sz w:val="24"/>
          <w:szCs w:val="24"/>
          <w:u w:val="single"/>
        </w:rPr>
        <w:t>Bogyókák Családi Bölcsőde</w:t>
      </w:r>
      <w:r w:rsidRPr="00241040">
        <w:rPr>
          <w:rFonts w:ascii="Times New Roman" w:hAnsi="Times New Roman" w:cs="Times New Roman"/>
          <w:color w:val="000000" w:themeColor="text1"/>
          <w:sz w:val="24"/>
          <w:szCs w:val="24"/>
          <w:u w:val="single"/>
        </w:rPr>
        <w:t xml:space="preserve"> </w:t>
      </w:r>
    </w:p>
    <w:p w:rsidR="00C837DB" w:rsidRDefault="00C837DB" w:rsidP="00BC19D5">
      <w:pPr>
        <w:tabs>
          <w:tab w:val="left" w:pos="0"/>
          <w:tab w:val="left" w:pos="142"/>
        </w:tabs>
        <w:spacing w:after="0" w:line="360" w:lineRule="auto"/>
        <w:jc w:val="both"/>
        <w:rPr>
          <w:rFonts w:ascii="Times New Roman" w:hAnsi="Times New Roman" w:cs="Times New Roman"/>
          <w:color w:val="000000" w:themeColor="text1"/>
          <w:sz w:val="24"/>
          <w:szCs w:val="24"/>
        </w:rPr>
      </w:pPr>
      <w:r w:rsidRPr="00241040">
        <w:rPr>
          <w:rFonts w:ascii="Times New Roman" w:hAnsi="Times New Roman" w:cs="Times New Roman"/>
          <w:b/>
          <w:color w:val="000000" w:themeColor="text1"/>
          <w:sz w:val="24"/>
          <w:szCs w:val="24"/>
        </w:rPr>
        <w:t>Fenntartó:</w:t>
      </w:r>
      <w:r w:rsidRPr="00847F1F">
        <w:rPr>
          <w:rFonts w:ascii="Times New Roman" w:hAnsi="Times New Roman" w:cs="Times New Roman"/>
          <w:color w:val="000000" w:themeColor="text1"/>
          <w:sz w:val="24"/>
          <w:szCs w:val="24"/>
        </w:rPr>
        <w:t xml:space="preserve"> Csillagmadár Gyermekház Szolgáltató Nonprofit Kft. </w:t>
      </w:r>
    </w:p>
    <w:p w:rsidR="00241040" w:rsidRPr="00847F1F" w:rsidRDefault="00241040" w:rsidP="00BC19D5">
      <w:pPr>
        <w:spacing w:after="0" w:line="360" w:lineRule="auto"/>
        <w:jc w:val="both"/>
        <w:rPr>
          <w:rFonts w:ascii="Times New Roman" w:hAnsi="Times New Roman" w:cs="Times New Roman"/>
          <w:color w:val="000000" w:themeColor="text1"/>
          <w:sz w:val="24"/>
          <w:szCs w:val="24"/>
        </w:rPr>
      </w:pPr>
      <w:r w:rsidRPr="00241040">
        <w:rPr>
          <w:rFonts w:ascii="Times New Roman" w:hAnsi="Times New Roman" w:cs="Times New Roman"/>
          <w:b/>
          <w:color w:val="000000" w:themeColor="text1"/>
          <w:sz w:val="24"/>
          <w:szCs w:val="24"/>
        </w:rPr>
        <w:t>Címe:</w:t>
      </w:r>
      <w:r>
        <w:rPr>
          <w:rFonts w:ascii="Times New Roman" w:hAnsi="Times New Roman" w:cs="Times New Roman"/>
          <w:color w:val="000000" w:themeColor="text1"/>
          <w:sz w:val="24"/>
          <w:szCs w:val="24"/>
        </w:rPr>
        <w:t xml:space="preserve"> 6640 Csongrád, Szép u. 53.</w:t>
      </w:r>
    </w:p>
    <w:p w:rsidR="00001043" w:rsidRPr="00847F1F" w:rsidRDefault="00001043" w:rsidP="00BC19D5">
      <w:pPr>
        <w:spacing w:after="0" w:line="360" w:lineRule="auto"/>
        <w:jc w:val="both"/>
        <w:rPr>
          <w:rFonts w:ascii="Times New Roman" w:hAnsi="Times New Roman" w:cs="Times New Roman"/>
          <w:color w:val="000000" w:themeColor="text1"/>
          <w:sz w:val="24"/>
          <w:szCs w:val="24"/>
        </w:rPr>
      </w:pPr>
      <w:r w:rsidRPr="00241040">
        <w:rPr>
          <w:rFonts w:ascii="Times New Roman" w:hAnsi="Times New Roman" w:cs="Times New Roman"/>
          <w:b/>
          <w:color w:val="000000" w:themeColor="text1"/>
          <w:sz w:val="24"/>
          <w:szCs w:val="24"/>
        </w:rPr>
        <w:t>Férőhelyek száma:</w:t>
      </w:r>
      <w:r w:rsidRPr="00847F1F">
        <w:rPr>
          <w:rFonts w:ascii="Times New Roman" w:hAnsi="Times New Roman" w:cs="Times New Roman"/>
          <w:color w:val="000000" w:themeColor="text1"/>
          <w:sz w:val="24"/>
          <w:szCs w:val="24"/>
        </w:rPr>
        <w:t xml:space="preserve"> 7 fő </w:t>
      </w:r>
    </w:p>
    <w:p w:rsidR="00001043" w:rsidRPr="00847F1F" w:rsidRDefault="00C837DB" w:rsidP="00BC19D5">
      <w:pPr>
        <w:spacing w:after="0" w:line="360" w:lineRule="auto"/>
        <w:jc w:val="both"/>
        <w:rPr>
          <w:rFonts w:ascii="Times New Roman" w:hAnsi="Times New Roman" w:cs="Times New Roman"/>
          <w:color w:val="000000" w:themeColor="text1"/>
          <w:sz w:val="24"/>
          <w:szCs w:val="24"/>
        </w:rPr>
      </w:pPr>
      <w:r w:rsidRPr="00241040">
        <w:rPr>
          <w:rFonts w:ascii="Times New Roman" w:hAnsi="Times New Roman" w:cs="Times New Roman"/>
          <w:b/>
          <w:color w:val="000000" w:themeColor="text1"/>
          <w:sz w:val="24"/>
          <w:szCs w:val="24"/>
        </w:rPr>
        <w:t>Működési engedély:</w:t>
      </w:r>
      <w:r w:rsidRPr="00847F1F">
        <w:rPr>
          <w:rFonts w:ascii="Times New Roman" w:hAnsi="Times New Roman" w:cs="Times New Roman"/>
          <w:color w:val="000000" w:themeColor="text1"/>
          <w:sz w:val="24"/>
          <w:szCs w:val="24"/>
        </w:rPr>
        <w:t xml:space="preserve"> </w:t>
      </w:r>
      <w:r w:rsidR="00001043" w:rsidRPr="00847F1F">
        <w:rPr>
          <w:rFonts w:ascii="Times New Roman" w:hAnsi="Times New Roman" w:cs="Times New Roman"/>
          <w:color w:val="000000" w:themeColor="text1"/>
          <w:sz w:val="24"/>
          <w:szCs w:val="24"/>
        </w:rPr>
        <w:t>határozatlan időtartamr</w:t>
      </w:r>
      <w:r w:rsidRPr="00847F1F">
        <w:rPr>
          <w:rFonts w:ascii="Times New Roman" w:hAnsi="Times New Roman" w:cs="Times New Roman"/>
          <w:color w:val="000000" w:themeColor="text1"/>
          <w:sz w:val="24"/>
          <w:szCs w:val="24"/>
        </w:rPr>
        <w:t>a szól</w:t>
      </w:r>
    </w:p>
    <w:p w:rsidR="00001043" w:rsidRPr="00847F1F" w:rsidRDefault="00C837DB" w:rsidP="00BC19D5">
      <w:pPr>
        <w:spacing w:after="0" w:line="360" w:lineRule="auto"/>
        <w:jc w:val="both"/>
        <w:rPr>
          <w:rFonts w:ascii="Times New Roman" w:hAnsi="Times New Roman" w:cs="Times New Roman"/>
          <w:color w:val="000000" w:themeColor="text1"/>
          <w:sz w:val="24"/>
          <w:szCs w:val="24"/>
        </w:rPr>
      </w:pPr>
      <w:r w:rsidRPr="00241040">
        <w:rPr>
          <w:rFonts w:ascii="Times New Roman" w:hAnsi="Times New Roman" w:cs="Times New Roman"/>
          <w:b/>
          <w:color w:val="000000" w:themeColor="text1"/>
          <w:sz w:val="24"/>
          <w:szCs w:val="24"/>
        </w:rPr>
        <w:t>Szolgáltatás kezdete:</w:t>
      </w:r>
      <w:r w:rsidRPr="00847F1F">
        <w:rPr>
          <w:rFonts w:ascii="Times New Roman" w:hAnsi="Times New Roman" w:cs="Times New Roman"/>
          <w:color w:val="000000" w:themeColor="text1"/>
          <w:sz w:val="24"/>
          <w:szCs w:val="24"/>
        </w:rPr>
        <w:t xml:space="preserve"> </w:t>
      </w:r>
      <w:r w:rsidR="00001043" w:rsidRPr="00847F1F">
        <w:rPr>
          <w:rFonts w:ascii="Times New Roman" w:hAnsi="Times New Roman" w:cs="Times New Roman"/>
          <w:color w:val="000000" w:themeColor="text1"/>
          <w:sz w:val="24"/>
          <w:szCs w:val="24"/>
        </w:rPr>
        <w:t>2018. március 29.</w:t>
      </w:r>
    </w:p>
    <w:p w:rsidR="00241040" w:rsidRPr="00847F1F" w:rsidRDefault="00C837DB" w:rsidP="00464128">
      <w:pPr>
        <w:spacing w:after="120" w:line="360" w:lineRule="auto"/>
        <w:jc w:val="both"/>
        <w:rPr>
          <w:rFonts w:ascii="Times New Roman" w:hAnsi="Times New Roman" w:cs="Times New Roman"/>
          <w:color w:val="000000" w:themeColor="text1"/>
          <w:sz w:val="24"/>
          <w:szCs w:val="24"/>
        </w:rPr>
      </w:pPr>
      <w:r w:rsidRPr="00241040">
        <w:rPr>
          <w:rFonts w:ascii="Times New Roman" w:hAnsi="Times New Roman" w:cs="Times New Roman"/>
          <w:b/>
          <w:color w:val="000000" w:themeColor="text1"/>
          <w:sz w:val="24"/>
          <w:szCs w:val="24"/>
        </w:rPr>
        <w:t>Ellátási területe:</w:t>
      </w:r>
      <w:r w:rsidRPr="00847F1F">
        <w:rPr>
          <w:rFonts w:ascii="Times New Roman" w:hAnsi="Times New Roman" w:cs="Times New Roman"/>
          <w:color w:val="000000" w:themeColor="text1"/>
          <w:sz w:val="24"/>
          <w:szCs w:val="24"/>
        </w:rPr>
        <w:t xml:space="preserve"> </w:t>
      </w:r>
      <w:r w:rsidR="00001043" w:rsidRPr="00847F1F">
        <w:rPr>
          <w:rFonts w:ascii="Times New Roman" w:hAnsi="Times New Roman" w:cs="Times New Roman"/>
          <w:color w:val="000000" w:themeColor="text1"/>
          <w:sz w:val="24"/>
          <w:szCs w:val="24"/>
        </w:rPr>
        <w:t xml:space="preserve">Csongrád-Csanád </w:t>
      </w:r>
      <w:r w:rsidR="00E50AA8" w:rsidRPr="00A9449F">
        <w:rPr>
          <w:rFonts w:ascii="Times New Roman" w:hAnsi="Times New Roman" w:cs="Times New Roman"/>
          <w:color w:val="00B050"/>
          <w:sz w:val="24"/>
          <w:szCs w:val="24"/>
        </w:rPr>
        <w:t>Vár</w:t>
      </w:r>
      <w:r w:rsidR="00001043" w:rsidRPr="00A9449F">
        <w:rPr>
          <w:rFonts w:ascii="Times New Roman" w:hAnsi="Times New Roman" w:cs="Times New Roman"/>
          <w:color w:val="00B050"/>
          <w:sz w:val="24"/>
          <w:szCs w:val="24"/>
        </w:rPr>
        <w:t xml:space="preserve">megye </w:t>
      </w:r>
    </w:p>
    <w:p w:rsidR="00241040" w:rsidRPr="00241040" w:rsidRDefault="00001043" w:rsidP="00464128">
      <w:pPr>
        <w:spacing w:after="120" w:line="360" w:lineRule="auto"/>
        <w:jc w:val="center"/>
        <w:rPr>
          <w:rFonts w:ascii="Times New Roman" w:hAnsi="Times New Roman" w:cs="Times New Roman"/>
          <w:color w:val="000000" w:themeColor="text1"/>
          <w:sz w:val="24"/>
          <w:szCs w:val="24"/>
          <w:u w:val="single"/>
        </w:rPr>
      </w:pPr>
      <w:r w:rsidRPr="00241040">
        <w:rPr>
          <w:rFonts w:ascii="Times New Roman" w:hAnsi="Times New Roman" w:cs="Times New Roman"/>
          <w:b/>
          <w:bCs/>
          <w:color w:val="000000" w:themeColor="text1"/>
          <w:sz w:val="24"/>
          <w:szCs w:val="24"/>
          <w:u w:val="single"/>
        </w:rPr>
        <w:t>Csiga-</w:t>
      </w:r>
      <w:proofErr w:type="spellStart"/>
      <w:r w:rsidRPr="00241040">
        <w:rPr>
          <w:rFonts w:ascii="Times New Roman" w:hAnsi="Times New Roman" w:cs="Times New Roman"/>
          <w:b/>
          <w:bCs/>
          <w:color w:val="000000" w:themeColor="text1"/>
          <w:sz w:val="24"/>
          <w:szCs w:val="24"/>
          <w:u w:val="single"/>
        </w:rPr>
        <w:t>Bölcsi</w:t>
      </w:r>
      <w:proofErr w:type="spellEnd"/>
      <w:r w:rsidRPr="00241040">
        <w:rPr>
          <w:rFonts w:ascii="Times New Roman" w:hAnsi="Times New Roman" w:cs="Times New Roman"/>
          <w:b/>
          <w:bCs/>
          <w:color w:val="000000" w:themeColor="text1"/>
          <w:sz w:val="24"/>
          <w:szCs w:val="24"/>
          <w:u w:val="single"/>
        </w:rPr>
        <w:t xml:space="preserve"> Családi Bölcsőde</w:t>
      </w:r>
      <w:r w:rsidRPr="00241040">
        <w:rPr>
          <w:rFonts w:ascii="Times New Roman" w:hAnsi="Times New Roman" w:cs="Times New Roman"/>
          <w:color w:val="000000" w:themeColor="text1"/>
          <w:sz w:val="24"/>
          <w:szCs w:val="24"/>
          <w:u w:val="single"/>
        </w:rPr>
        <w:t xml:space="preserve"> </w:t>
      </w:r>
    </w:p>
    <w:p w:rsidR="00C837DB" w:rsidRDefault="00C837DB" w:rsidP="00BC19D5">
      <w:pPr>
        <w:spacing w:after="0" w:line="360" w:lineRule="auto"/>
        <w:jc w:val="both"/>
        <w:rPr>
          <w:rFonts w:ascii="Times New Roman" w:hAnsi="Times New Roman" w:cs="Times New Roman"/>
          <w:color w:val="000000" w:themeColor="text1"/>
          <w:sz w:val="24"/>
          <w:szCs w:val="24"/>
        </w:rPr>
      </w:pPr>
      <w:r w:rsidRPr="00241040">
        <w:rPr>
          <w:rFonts w:ascii="Times New Roman" w:hAnsi="Times New Roman" w:cs="Times New Roman"/>
          <w:b/>
          <w:color w:val="000000" w:themeColor="text1"/>
          <w:sz w:val="24"/>
          <w:szCs w:val="24"/>
        </w:rPr>
        <w:t>Fenntartó:</w:t>
      </w:r>
      <w:r w:rsidRPr="00847F1F">
        <w:rPr>
          <w:rFonts w:ascii="Times New Roman" w:hAnsi="Times New Roman" w:cs="Times New Roman"/>
          <w:color w:val="000000" w:themeColor="text1"/>
          <w:sz w:val="24"/>
          <w:szCs w:val="24"/>
        </w:rPr>
        <w:t xml:space="preserve"> Csillagmadár Gyermekház Szolgáltató Nonprofit Kft.</w:t>
      </w:r>
    </w:p>
    <w:p w:rsidR="00241040" w:rsidRPr="00847F1F" w:rsidRDefault="00241040" w:rsidP="00BC19D5">
      <w:pPr>
        <w:spacing w:after="0" w:line="360" w:lineRule="auto"/>
        <w:jc w:val="both"/>
        <w:rPr>
          <w:rFonts w:ascii="Times New Roman" w:hAnsi="Times New Roman" w:cs="Times New Roman"/>
          <w:color w:val="000000" w:themeColor="text1"/>
          <w:sz w:val="24"/>
          <w:szCs w:val="24"/>
        </w:rPr>
      </w:pPr>
      <w:r w:rsidRPr="00241040">
        <w:rPr>
          <w:rFonts w:ascii="Times New Roman" w:hAnsi="Times New Roman" w:cs="Times New Roman"/>
          <w:b/>
          <w:color w:val="000000" w:themeColor="text1"/>
          <w:sz w:val="24"/>
          <w:szCs w:val="24"/>
        </w:rPr>
        <w:t>Címe:</w:t>
      </w:r>
      <w:r>
        <w:rPr>
          <w:rFonts w:ascii="Times New Roman" w:hAnsi="Times New Roman" w:cs="Times New Roman"/>
          <w:color w:val="000000" w:themeColor="text1"/>
          <w:sz w:val="24"/>
          <w:szCs w:val="24"/>
        </w:rPr>
        <w:t xml:space="preserve"> 6640 Csongrád, Szép u. 53.</w:t>
      </w:r>
    </w:p>
    <w:p w:rsidR="00001043" w:rsidRPr="00847F1F" w:rsidRDefault="00001043" w:rsidP="00BC19D5">
      <w:pPr>
        <w:spacing w:after="0" w:line="360" w:lineRule="auto"/>
        <w:jc w:val="both"/>
        <w:rPr>
          <w:rFonts w:ascii="Times New Roman" w:hAnsi="Times New Roman" w:cs="Times New Roman"/>
          <w:color w:val="000000" w:themeColor="text1"/>
          <w:sz w:val="24"/>
          <w:szCs w:val="24"/>
        </w:rPr>
      </w:pPr>
      <w:r w:rsidRPr="00241040">
        <w:rPr>
          <w:rFonts w:ascii="Times New Roman" w:hAnsi="Times New Roman" w:cs="Times New Roman"/>
          <w:b/>
          <w:color w:val="000000" w:themeColor="text1"/>
          <w:sz w:val="24"/>
          <w:szCs w:val="24"/>
        </w:rPr>
        <w:t>Férőhelyek száma</w:t>
      </w:r>
      <w:r w:rsidR="00C837DB" w:rsidRPr="00241040">
        <w:rPr>
          <w:rFonts w:ascii="Times New Roman" w:hAnsi="Times New Roman" w:cs="Times New Roman"/>
          <w:b/>
          <w:color w:val="000000" w:themeColor="text1"/>
          <w:sz w:val="24"/>
          <w:szCs w:val="24"/>
        </w:rPr>
        <w:t>:</w:t>
      </w:r>
      <w:r w:rsidRPr="00847F1F">
        <w:rPr>
          <w:rFonts w:ascii="Times New Roman" w:hAnsi="Times New Roman" w:cs="Times New Roman"/>
          <w:color w:val="000000" w:themeColor="text1"/>
          <w:sz w:val="24"/>
          <w:szCs w:val="24"/>
        </w:rPr>
        <w:t xml:space="preserve"> 5 fő</w:t>
      </w:r>
    </w:p>
    <w:p w:rsidR="00001043" w:rsidRPr="00847F1F" w:rsidRDefault="00C837DB" w:rsidP="00BC19D5">
      <w:pPr>
        <w:spacing w:after="0" w:line="360" w:lineRule="auto"/>
        <w:jc w:val="both"/>
        <w:rPr>
          <w:rFonts w:ascii="Times New Roman" w:hAnsi="Times New Roman" w:cs="Times New Roman"/>
          <w:color w:val="000000" w:themeColor="text1"/>
          <w:sz w:val="24"/>
          <w:szCs w:val="24"/>
        </w:rPr>
      </w:pPr>
      <w:r w:rsidRPr="00241040">
        <w:rPr>
          <w:rFonts w:ascii="Times New Roman" w:hAnsi="Times New Roman" w:cs="Times New Roman"/>
          <w:b/>
          <w:color w:val="000000" w:themeColor="text1"/>
          <w:sz w:val="24"/>
          <w:szCs w:val="24"/>
        </w:rPr>
        <w:t>Működési engedély:</w:t>
      </w:r>
      <w:r w:rsidR="00001043" w:rsidRPr="00847F1F">
        <w:rPr>
          <w:rFonts w:ascii="Times New Roman" w:hAnsi="Times New Roman" w:cs="Times New Roman"/>
          <w:color w:val="000000" w:themeColor="text1"/>
          <w:sz w:val="24"/>
          <w:szCs w:val="24"/>
        </w:rPr>
        <w:t xml:space="preserve"> határozatlan időtartamra szól.</w:t>
      </w:r>
    </w:p>
    <w:p w:rsidR="00001043" w:rsidRPr="00847F1F" w:rsidRDefault="00001043" w:rsidP="00BC19D5">
      <w:pPr>
        <w:spacing w:after="0" w:line="360" w:lineRule="auto"/>
        <w:jc w:val="both"/>
        <w:rPr>
          <w:rFonts w:ascii="Times New Roman" w:hAnsi="Times New Roman" w:cs="Times New Roman"/>
          <w:color w:val="000000" w:themeColor="text1"/>
          <w:sz w:val="24"/>
          <w:szCs w:val="24"/>
        </w:rPr>
      </w:pPr>
      <w:r w:rsidRPr="00241040">
        <w:rPr>
          <w:rFonts w:ascii="Times New Roman" w:hAnsi="Times New Roman" w:cs="Times New Roman"/>
          <w:b/>
          <w:color w:val="000000" w:themeColor="text1"/>
          <w:sz w:val="24"/>
          <w:szCs w:val="24"/>
        </w:rPr>
        <w:t>Szolgáltatás kezdete</w:t>
      </w:r>
      <w:r w:rsidR="00C837DB" w:rsidRPr="00241040">
        <w:rPr>
          <w:rFonts w:ascii="Times New Roman" w:hAnsi="Times New Roman" w:cs="Times New Roman"/>
          <w:b/>
          <w:color w:val="000000" w:themeColor="text1"/>
          <w:sz w:val="24"/>
          <w:szCs w:val="24"/>
        </w:rPr>
        <w:t>:</w:t>
      </w:r>
      <w:r w:rsidRPr="00847F1F">
        <w:rPr>
          <w:rFonts w:ascii="Times New Roman" w:hAnsi="Times New Roman" w:cs="Times New Roman"/>
          <w:color w:val="000000" w:themeColor="text1"/>
          <w:sz w:val="24"/>
          <w:szCs w:val="24"/>
        </w:rPr>
        <w:t xml:space="preserve"> 2017. január 1.</w:t>
      </w:r>
    </w:p>
    <w:p w:rsidR="00241040" w:rsidRPr="00847F1F" w:rsidRDefault="00001043" w:rsidP="00464128">
      <w:pPr>
        <w:spacing w:after="120" w:line="360" w:lineRule="auto"/>
        <w:jc w:val="both"/>
        <w:rPr>
          <w:rFonts w:ascii="Times New Roman" w:hAnsi="Times New Roman" w:cs="Times New Roman"/>
          <w:color w:val="000000" w:themeColor="text1"/>
          <w:sz w:val="24"/>
          <w:szCs w:val="24"/>
        </w:rPr>
      </w:pPr>
      <w:r w:rsidRPr="00241040">
        <w:rPr>
          <w:rFonts w:ascii="Times New Roman" w:hAnsi="Times New Roman" w:cs="Times New Roman"/>
          <w:b/>
          <w:color w:val="000000" w:themeColor="text1"/>
          <w:sz w:val="24"/>
          <w:szCs w:val="24"/>
        </w:rPr>
        <w:t>Ell</w:t>
      </w:r>
      <w:r w:rsidR="00C837DB" w:rsidRPr="00241040">
        <w:rPr>
          <w:rFonts w:ascii="Times New Roman" w:hAnsi="Times New Roman" w:cs="Times New Roman"/>
          <w:b/>
          <w:color w:val="000000" w:themeColor="text1"/>
          <w:sz w:val="24"/>
          <w:szCs w:val="24"/>
        </w:rPr>
        <w:t>átási terület:</w:t>
      </w:r>
      <w:r w:rsidRPr="00847F1F">
        <w:rPr>
          <w:rFonts w:ascii="Times New Roman" w:hAnsi="Times New Roman" w:cs="Times New Roman"/>
          <w:color w:val="000000" w:themeColor="text1"/>
          <w:sz w:val="24"/>
          <w:szCs w:val="24"/>
        </w:rPr>
        <w:t xml:space="preserve"> Csongrád-Csanád </w:t>
      </w:r>
      <w:r w:rsidR="00E50AA8" w:rsidRPr="00A9449F">
        <w:rPr>
          <w:rFonts w:ascii="Times New Roman" w:hAnsi="Times New Roman" w:cs="Times New Roman"/>
          <w:color w:val="00B050"/>
          <w:sz w:val="24"/>
          <w:szCs w:val="24"/>
        </w:rPr>
        <w:t>Vár</w:t>
      </w:r>
      <w:r w:rsidRPr="00A9449F">
        <w:rPr>
          <w:rFonts w:ascii="Times New Roman" w:hAnsi="Times New Roman" w:cs="Times New Roman"/>
          <w:color w:val="00B050"/>
          <w:sz w:val="24"/>
          <w:szCs w:val="24"/>
        </w:rPr>
        <w:t xml:space="preserve">megye </w:t>
      </w:r>
    </w:p>
    <w:p w:rsidR="00241040" w:rsidRPr="00241040" w:rsidRDefault="00001043" w:rsidP="00464128">
      <w:pPr>
        <w:spacing w:after="120" w:line="360" w:lineRule="auto"/>
        <w:ind w:left="567"/>
        <w:jc w:val="center"/>
        <w:rPr>
          <w:rFonts w:ascii="Times New Roman" w:hAnsi="Times New Roman" w:cs="Times New Roman"/>
          <w:color w:val="000000" w:themeColor="text1"/>
          <w:sz w:val="24"/>
          <w:szCs w:val="24"/>
          <w:u w:val="single"/>
        </w:rPr>
      </w:pPr>
      <w:r w:rsidRPr="00241040">
        <w:rPr>
          <w:rFonts w:ascii="Times New Roman" w:hAnsi="Times New Roman" w:cs="Times New Roman"/>
          <w:b/>
          <w:bCs/>
          <w:color w:val="000000" w:themeColor="text1"/>
          <w:sz w:val="24"/>
          <w:szCs w:val="24"/>
          <w:u w:val="single"/>
        </w:rPr>
        <w:t>Héthatár Családi Bölcsőde</w:t>
      </w:r>
      <w:r w:rsidRPr="00241040">
        <w:rPr>
          <w:rFonts w:ascii="Times New Roman" w:hAnsi="Times New Roman" w:cs="Times New Roman"/>
          <w:color w:val="000000" w:themeColor="text1"/>
          <w:sz w:val="24"/>
          <w:szCs w:val="24"/>
          <w:u w:val="single"/>
        </w:rPr>
        <w:t xml:space="preserve"> </w:t>
      </w:r>
    </w:p>
    <w:p w:rsidR="00C837DB" w:rsidRDefault="00C837DB" w:rsidP="00BC19D5">
      <w:pPr>
        <w:spacing w:after="0" w:line="360" w:lineRule="auto"/>
        <w:jc w:val="both"/>
        <w:rPr>
          <w:rFonts w:ascii="Times New Roman" w:hAnsi="Times New Roman" w:cs="Times New Roman"/>
          <w:color w:val="000000" w:themeColor="text1"/>
          <w:sz w:val="24"/>
          <w:szCs w:val="24"/>
        </w:rPr>
      </w:pPr>
      <w:r w:rsidRPr="00241040">
        <w:rPr>
          <w:rFonts w:ascii="Times New Roman" w:hAnsi="Times New Roman" w:cs="Times New Roman"/>
          <w:b/>
          <w:color w:val="000000" w:themeColor="text1"/>
          <w:sz w:val="24"/>
          <w:szCs w:val="24"/>
        </w:rPr>
        <w:t>Fenntartó:</w:t>
      </w:r>
      <w:r w:rsidRPr="00847F1F">
        <w:rPr>
          <w:rFonts w:ascii="Times New Roman" w:hAnsi="Times New Roman" w:cs="Times New Roman"/>
          <w:color w:val="000000" w:themeColor="text1"/>
          <w:sz w:val="24"/>
          <w:szCs w:val="24"/>
        </w:rPr>
        <w:t xml:space="preserve"> Héthatár Családbarát és Szabadidő Egyesület</w:t>
      </w:r>
    </w:p>
    <w:p w:rsidR="00241040" w:rsidRPr="00847F1F" w:rsidRDefault="00241040" w:rsidP="00BC19D5">
      <w:pPr>
        <w:spacing w:after="0" w:line="360" w:lineRule="auto"/>
        <w:jc w:val="both"/>
        <w:rPr>
          <w:rFonts w:ascii="Times New Roman" w:hAnsi="Times New Roman" w:cs="Times New Roman"/>
          <w:color w:val="000000" w:themeColor="text1"/>
          <w:sz w:val="24"/>
          <w:szCs w:val="24"/>
        </w:rPr>
      </w:pPr>
      <w:r w:rsidRPr="00241040">
        <w:rPr>
          <w:rFonts w:ascii="Times New Roman" w:hAnsi="Times New Roman" w:cs="Times New Roman"/>
          <w:b/>
          <w:color w:val="000000" w:themeColor="text1"/>
          <w:sz w:val="24"/>
          <w:szCs w:val="24"/>
        </w:rPr>
        <w:t>Címe:</w:t>
      </w:r>
      <w:r>
        <w:rPr>
          <w:rFonts w:ascii="Times New Roman" w:hAnsi="Times New Roman" w:cs="Times New Roman"/>
          <w:color w:val="000000" w:themeColor="text1"/>
          <w:sz w:val="24"/>
          <w:szCs w:val="24"/>
        </w:rPr>
        <w:t xml:space="preserve"> 6640 Csongrád, Szép u. 53.</w:t>
      </w:r>
    </w:p>
    <w:p w:rsidR="00001043" w:rsidRPr="00847F1F" w:rsidRDefault="00001043" w:rsidP="00BC19D5">
      <w:pPr>
        <w:spacing w:after="0" w:line="360" w:lineRule="auto"/>
        <w:jc w:val="both"/>
        <w:rPr>
          <w:rFonts w:ascii="Times New Roman" w:hAnsi="Times New Roman" w:cs="Times New Roman"/>
          <w:color w:val="000000" w:themeColor="text1"/>
          <w:sz w:val="24"/>
          <w:szCs w:val="24"/>
        </w:rPr>
      </w:pPr>
      <w:r w:rsidRPr="00241040">
        <w:rPr>
          <w:rFonts w:ascii="Times New Roman" w:hAnsi="Times New Roman" w:cs="Times New Roman"/>
          <w:b/>
          <w:color w:val="000000" w:themeColor="text1"/>
          <w:sz w:val="24"/>
          <w:szCs w:val="24"/>
        </w:rPr>
        <w:t>Férőhelyek száma</w:t>
      </w:r>
      <w:r w:rsidRPr="00847F1F">
        <w:rPr>
          <w:rFonts w:ascii="Times New Roman" w:hAnsi="Times New Roman" w:cs="Times New Roman"/>
          <w:color w:val="000000" w:themeColor="text1"/>
          <w:sz w:val="24"/>
          <w:szCs w:val="24"/>
        </w:rPr>
        <w:t>: 7 fő</w:t>
      </w:r>
    </w:p>
    <w:p w:rsidR="00001043" w:rsidRPr="00847F1F" w:rsidRDefault="00C837DB" w:rsidP="00BC19D5">
      <w:pPr>
        <w:spacing w:after="0" w:line="360" w:lineRule="auto"/>
        <w:jc w:val="both"/>
        <w:rPr>
          <w:rFonts w:ascii="Times New Roman" w:hAnsi="Times New Roman" w:cs="Times New Roman"/>
          <w:color w:val="000000" w:themeColor="text1"/>
          <w:sz w:val="24"/>
          <w:szCs w:val="24"/>
        </w:rPr>
      </w:pPr>
      <w:r w:rsidRPr="00241040">
        <w:rPr>
          <w:rFonts w:ascii="Times New Roman" w:hAnsi="Times New Roman" w:cs="Times New Roman"/>
          <w:b/>
          <w:color w:val="000000" w:themeColor="text1"/>
          <w:sz w:val="24"/>
          <w:szCs w:val="24"/>
        </w:rPr>
        <w:t>Működési engedély:</w:t>
      </w:r>
      <w:r w:rsidRPr="00847F1F">
        <w:rPr>
          <w:rFonts w:ascii="Times New Roman" w:hAnsi="Times New Roman" w:cs="Times New Roman"/>
          <w:color w:val="000000" w:themeColor="text1"/>
          <w:sz w:val="24"/>
          <w:szCs w:val="24"/>
        </w:rPr>
        <w:t xml:space="preserve"> </w:t>
      </w:r>
      <w:r w:rsidR="00001043" w:rsidRPr="00847F1F">
        <w:rPr>
          <w:rFonts w:ascii="Times New Roman" w:hAnsi="Times New Roman" w:cs="Times New Roman"/>
          <w:color w:val="000000" w:themeColor="text1"/>
          <w:sz w:val="24"/>
          <w:szCs w:val="24"/>
        </w:rPr>
        <w:t>határozatlan időtartamra szól.</w:t>
      </w:r>
    </w:p>
    <w:p w:rsidR="00001043" w:rsidRPr="00847F1F" w:rsidRDefault="00C837DB" w:rsidP="00BC19D5">
      <w:pPr>
        <w:spacing w:after="0" w:line="360" w:lineRule="auto"/>
        <w:jc w:val="both"/>
        <w:rPr>
          <w:rFonts w:ascii="Times New Roman" w:hAnsi="Times New Roman" w:cs="Times New Roman"/>
          <w:color w:val="000000" w:themeColor="text1"/>
          <w:sz w:val="24"/>
          <w:szCs w:val="24"/>
        </w:rPr>
      </w:pPr>
      <w:r w:rsidRPr="00241040">
        <w:rPr>
          <w:rFonts w:ascii="Times New Roman" w:hAnsi="Times New Roman" w:cs="Times New Roman"/>
          <w:b/>
          <w:color w:val="000000" w:themeColor="text1"/>
          <w:sz w:val="24"/>
          <w:szCs w:val="24"/>
        </w:rPr>
        <w:t>Szolgáltatás kezdete:</w:t>
      </w:r>
      <w:r w:rsidRPr="00847F1F">
        <w:rPr>
          <w:rFonts w:ascii="Times New Roman" w:hAnsi="Times New Roman" w:cs="Times New Roman"/>
          <w:color w:val="000000" w:themeColor="text1"/>
          <w:sz w:val="24"/>
          <w:szCs w:val="24"/>
        </w:rPr>
        <w:t xml:space="preserve"> </w:t>
      </w:r>
      <w:r w:rsidR="00001043" w:rsidRPr="00847F1F">
        <w:rPr>
          <w:rFonts w:ascii="Times New Roman" w:hAnsi="Times New Roman" w:cs="Times New Roman"/>
          <w:color w:val="000000" w:themeColor="text1"/>
          <w:sz w:val="24"/>
          <w:szCs w:val="24"/>
        </w:rPr>
        <w:t>2019. október 3.</w:t>
      </w:r>
    </w:p>
    <w:p w:rsidR="00BE7D04" w:rsidRDefault="00C837DB" w:rsidP="00354E01">
      <w:pPr>
        <w:spacing w:after="0" w:line="360" w:lineRule="auto"/>
        <w:jc w:val="both"/>
        <w:rPr>
          <w:rFonts w:ascii="Times New Roman" w:hAnsi="Times New Roman" w:cs="Times New Roman"/>
          <w:color w:val="000000" w:themeColor="text1"/>
          <w:sz w:val="24"/>
          <w:szCs w:val="24"/>
        </w:rPr>
      </w:pPr>
      <w:r w:rsidRPr="00241040">
        <w:rPr>
          <w:rFonts w:ascii="Times New Roman" w:hAnsi="Times New Roman" w:cs="Times New Roman"/>
          <w:b/>
          <w:color w:val="000000" w:themeColor="text1"/>
          <w:sz w:val="24"/>
          <w:szCs w:val="24"/>
        </w:rPr>
        <w:t>Ellátási terület:</w:t>
      </w:r>
      <w:r w:rsidRPr="00847F1F">
        <w:rPr>
          <w:rFonts w:ascii="Times New Roman" w:hAnsi="Times New Roman" w:cs="Times New Roman"/>
          <w:color w:val="000000" w:themeColor="text1"/>
          <w:sz w:val="24"/>
          <w:szCs w:val="24"/>
        </w:rPr>
        <w:t xml:space="preserve"> </w:t>
      </w:r>
      <w:r w:rsidR="00001043" w:rsidRPr="00847F1F">
        <w:rPr>
          <w:rFonts w:ascii="Times New Roman" w:hAnsi="Times New Roman" w:cs="Times New Roman"/>
          <w:color w:val="000000" w:themeColor="text1"/>
          <w:sz w:val="24"/>
          <w:szCs w:val="24"/>
        </w:rPr>
        <w:t xml:space="preserve">Csongrád-Csanád </w:t>
      </w:r>
      <w:r w:rsidR="00E50AA8" w:rsidRPr="00A9449F">
        <w:rPr>
          <w:rFonts w:ascii="Times New Roman" w:hAnsi="Times New Roman" w:cs="Times New Roman"/>
          <w:color w:val="00B050"/>
          <w:sz w:val="24"/>
          <w:szCs w:val="24"/>
        </w:rPr>
        <w:t>Vár</w:t>
      </w:r>
      <w:r w:rsidR="00001043" w:rsidRPr="00A9449F">
        <w:rPr>
          <w:rFonts w:ascii="Times New Roman" w:hAnsi="Times New Roman" w:cs="Times New Roman"/>
          <w:color w:val="00B050"/>
          <w:sz w:val="24"/>
          <w:szCs w:val="24"/>
        </w:rPr>
        <w:t xml:space="preserve">megye </w:t>
      </w:r>
    </w:p>
    <w:p w:rsidR="00193E35" w:rsidRDefault="00193E35" w:rsidP="00464128">
      <w:pPr>
        <w:spacing w:after="120" w:line="360" w:lineRule="auto"/>
        <w:jc w:val="both"/>
        <w:rPr>
          <w:rFonts w:ascii="Times New Roman" w:hAnsi="Times New Roman" w:cs="Times New Roman"/>
          <w:color w:val="000000" w:themeColor="text1"/>
          <w:sz w:val="24"/>
          <w:szCs w:val="24"/>
        </w:rPr>
      </w:pPr>
    </w:p>
    <w:p w:rsidR="00193E35" w:rsidRDefault="00193E35" w:rsidP="00464128">
      <w:pPr>
        <w:spacing w:after="120" w:line="360" w:lineRule="auto"/>
        <w:jc w:val="both"/>
        <w:rPr>
          <w:rFonts w:ascii="Times New Roman" w:hAnsi="Times New Roman" w:cs="Times New Roman"/>
          <w:color w:val="000000" w:themeColor="text1"/>
          <w:sz w:val="24"/>
          <w:szCs w:val="24"/>
        </w:rPr>
      </w:pPr>
    </w:p>
    <w:p w:rsidR="00193E35" w:rsidRDefault="00193E35" w:rsidP="00464128">
      <w:pPr>
        <w:spacing w:after="120" w:line="360" w:lineRule="auto"/>
        <w:jc w:val="both"/>
        <w:rPr>
          <w:rFonts w:ascii="Times New Roman" w:hAnsi="Times New Roman" w:cs="Times New Roman"/>
          <w:color w:val="000000" w:themeColor="text1"/>
          <w:sz w:val="24"/>
          <w:szCs w:val="24"/>
        </w:rPr>
      </w:pPr>
    </w:p>
    <w:p w:rsidR="00193E35" w:rsidRDefault="00193E35" w:rsidP="00464128">
      <w:pPr>
        <w:spacing w:after="120" w:line="360" w:lineRule="auto"/>
        <w:jc w:val="both"/>
        <w:rPr>
          <w:rFonts w:ascii="Times New Roman" w:hAnsi="Times New Roman" w:cs="Times New Roman"/>
          <w:color w:val="000000" w:themeColor="text1"/>
          <w:sz w:val="24"/>
          <w:szCs w:val="24"/>
        </w:rPr>
      </w:pPr>
    </w:p>
    <w:p w:rsidR="00193E35" w:rsidRDefault="00193E35" w:rsidP="00464128">
      <w:pPr>
        <w:spacing w:after="120" w:line="360" w:lineRule="auto"/>
        <w:jc w:val="both"/>
        <w:rPr>
          <w:rFonts w:ascii="Times New Roman" w:hAnsi="Times New Roman" w:cs="Times New Roman"/>
          <w:color w:val="000000" w:themeColor="text1"/>
          <w:sz w:val="24"/>
          <w:szCs w:val="24"/>
        </w:rPr>
      </w:pPr>
    </w:p>
    <w:p w:rsidR="00193E35" w:rsidRDefault="00193E35" w:rsidP="00464128">
      <w:pPr>
        <w:spacing w:after="120" w:line="360" w:lineRule="auto"/>
        <w:jc w:val="both"/>
        <w:rPr>
          <w:rFonts w:ascii="Times New Roman" w:hAnsi="Times New Roman" w:cs="Times New Roman"/>
          <w:color w:val="000000" w:themeColor="text1"/>
          <w:sz w:val="24"/>
          <w:szCs w:val="24"/>
        </w:rPr>
      </w:pPr>
    </w:p>
    <w:p w:rsidR="00193E35" w:rsidRDefault="00193E35" w:rsidP="00464128">
      <w:pPr>
        <w:spacing w:after="120" w:line="360" w:lineRule="auto"/>
        <w:jc w:val="both"/>
        <w:rPr>
          <w:rFonts w:ascii="Times New Roman" w:hAnsi="Times New Roman" w:cs="Times New Roman"/>
          <w:color w:val="000000" w:themeColor="text1"/>
          <w:sz w:val="24"/>
          <w:szCs w:val="24"/>
        </w:rPr>
      </w:pPr>
    </w:p>
    <w:p w:rsidR="00193E35" w:rsidRDefault="00193E35" w:rsidP="00464128">
      <w:pPr>
        <w:spacing w:after="120" w:line="360" w:lineRule="auto"/>
        <w:jc w:val="both"/>
        <w:rPr>
          <w:rFonts w:ascii="Times New Roman" w:hAnsi="Times New Roman" w:cs="Times New Roman"/>
          <w:color w:val="000000" w:themeColor="text1"/>
          <w:sz w:val="24"/>
          <w:szCs w:val="24"/>
        </w:rPr>
      </w:pPr>
    </w:p>
    <w:p w:rsidR="00193E35" w:rsidRPr="00847F1F" w:rsidRDefault="00193E35" w:rsidP="00464128">
      <w:pPr>
        <w:spacing w:after="120" w:line="360" w:lineRule="auto"/>
        <w:jc w:val="both"/>
        <w:rPr>
          <w:rFonts w:ascii="Times New Roman" w:hAnsi="Times New Roman" w:cs="Times New Roman"/>
          <w:color w:val="000000" w:themeColor="text1"/>
          <w:sz w:val="24"/>
          <w:szCs w:val="24"/>
        </w:rPr>
      </w:pPr>
    </w:p>
    <w:p w:rsidR="004146F8" w:rsidRPr="00E6272F" w:rsidRDefault="00E14DE1" w:rsidP="00354E01">
      <w:pPr>
        <w:pStyle w:val="Default"/>
        <w:spacing w:line="360" w:lineRule="auto"/>
        <w:rPr>
          <w:rFonts w:ascii="Times New Roman" w:hAnsi="Times New Roman" w:cs="Times New Roman"/>
          <w:b/>
          <w:color w:val="00B050"/>
        </w:rPr>
      </w:pPr>
      <w:r>
        <w:rPr>
          <w:rFonts w:ascii="Times New Roman" w:hAnsi="Times New Roman" w:cs="Times New Roman"/>
          <w:b/>
          <w:color w:val="00B050"/>
        </w:rPr>
        <w:t>VII</w:t>
      </w:r>
      <w:r w:rsidR="00036B9E" w:rsidRPr="008938E5">
        <w:rPr>
          <w:rFonts w:ascii="Times New Roman" w:hAnsi="Times New Roman" w:cs="Times New Roman"/>
          <w:b/>
          <w:color w:val="00B050"/>
        </w:rPr>
        <w:t xml:space="preserve">. </w:t>
      </w:r>
      <w:r w:rsidR="005F6D69" w:rsidRPr="00464128">
        <w:rPr>
          <w:rFonts w:ascii="Times New Roman" w:hAnsi="Times New Roman" w:cs="Times New Roman"/>
          <w:b/>
          <w:color w:val="00B050"/>
          <w:u w:val="single"/>
        </w:rPr>
        <w:t>2021</w:t>
      </w:r>
      <w:r w:rsidR="001C4D90" w:rsidRPr="00464128">
        <w:rPr>
          <w:rFonts w:ascii="Times New Roman" w:hAnsi="Times New Roman" w:cs="Times New Roman"/>
          <w:b/>
          <w:color w:val="00B050"/>
          <w:u w:val="single"/>
        </w:rPr>
        <w:t>-2022. években m</w:t>
      </w:r>
      <w:r w:rsidR="00464128" w:rsidRPr="00464128">
        <w:rPr>
          <w:rFonts w:ascii="Times New Roman" w:hAnsi="Times New Roman" w:cs="Times New Roman"/>
          <w:b/>
          <w:color w:val="00B050"/>
          <w:u w:val="single"/>
        </w:rPr>
        <w:t>egvalósult feladatok</w:t>
      </w:r>
    </w:p>
    <w:p w:rsidR="004146F8" w:rsidRPr="004E19E7" w:rsidRDefault="004146F8" w:rsidP="00EC0DAE">
      <w:pPr>
        <w:numPr>
          <w:ilvl w:val="0"/>
          <w:numId w:val="46"/>
        </w:numPr>
        <w:spacing w:after="0" w:line="360" w:lineRule="auto"/>
        <w:ind w:left="714" w:hanging="357"/>
        <w:jc w:val="both"/>
        <w:rPr>
          <w:rFonts w:ascii="Times New Roman" w:hAnsi="Times New Roman"/>
          <w:noProof/>
          <w:color w:val="00B050"/>
          <w:sz w:val="24"/>
          <w:szCs w:val="24"/>
        </w:rPr>
      </w:pPr>
      <w:r w:rsidRPr="004E19E7">
        <w:rPr>
          <w:rFonts w:ascii="Times New Roman" w:hAnsi="Times New Roman"/>
          <w:bCs/>
          <w:color w:val="00B050"/>
          <w:sz w:val="24"/>
          <w:szCs w:val="24"/>
        </w:rPr>
        <w:t>Az intézményi dolgozók továbbképzésekben vesznek részt, ismereteiket, tudásukat folyamatosan bővítik.</w:t>
      </w:r>
    </w:p>
    <w:p w:rsidR="004146F8" w:rsidRPr="00E6272F" w:rsidRDefault="004146F8" w:rsidP="00EC0DAE">
      <w:pPr>
        <w:pStyle w:val="Listaszerbekezds"/>
        <w:numPr>
          <w:ilvl w:val="0"/>
          <w:numId w:val="46"/>
        </w:numPr>
        <w:spacing w:after="0" w:line="360" w:lineRule="auto"/>
        <w:ind w:left="714" w:hanging="357"/>
        <w:jc w:val="both"/>
        <w:rPr>
          <w:rFonts w:ascii="Times New Roman" w:hAnsi="Times New Roman" w:cs="Times New Roman"/>
          <w:color w:val="00B050"/>
          <w:sz w:val="24"/>
          <w:szCs w:val="24"/>
        </w:rPr>
      </w:pPr>
      <w:r>
        <w:rPr>
          <w:rFonts w:ascii="Times New Roman" w:hAnsi="Times New Roman" w:cs="Times New Roman"/>
          <w:color w:val="00B050"/>
          <w:sz w:val="24"/>
          <w:szCs w:val="24"/>
        </w:rPr>
        <w:t xml:space="preserve">Csongrád Városi Önkormányzat együttműködési megállapodást kötött a </w:t>
      </w:r>
      <w:r w:rsidRPr="00E6272F">
        <w:rPr>
          <w:rFonts w:ascii="Times New Roman" w:hAnsi="Times New Roman" w:cs="Times New Roman"/>
          <w:color w:val="00B050"/>
          <w:sz w:val="24"/>
          <w:szCs w:val="24"/>
        </w:rPr>
        <w:t>Baptista Tevékeny Szeretet Misszió</w:t>
      </w:r>
      <w:r>
        <w:rPr>
          <w:rFonts w:ascii="Times New Roman" w:hAnsi="Times New Roman" w:cs="Times New Roman"/>
          <w:color w:val="00B050"/>
          <w:sz w:val="24"/>
          <w:szCs w:val="24"/>
        </w:rPr>
        <w:t>val</w:t>
      </w:r>
      <w:r w:rsidRPr="00E6272F">
        <w:rPr>
          <w:rFonts w:ascii="Times New Roman" w:hAnsi="Times New Roman" w:cs="Times New Roman"/>
          <w:color w:val="00B050"/>
          <w:sz w:val="24"/>
          <w:szCs w:val="24"/>
        </w:rPr>
        <w:t xml:space="preserve"> </w:t>
      </w:r>
      <w:r>
        <w:rPr>
          <w:rFonts w:ascii="Times New Roman" w:hAnsi="Times New Roman" w:cs="Times New Roman"/>
          <w:color w:val="00B050"/>
          <w:sz w:val="24"/>
          <w:szCs w:val="24"/>
        </w:rPr>
        <w:t>és</w:t>
      </w:r>
      <w:r w:rsidRPr="00E6272F">
        <w:rPr>
          <w:rFonts w:ascii="Times New Roman" w:hAnsi="Times New Roman" w:cs="Times New Roman"/>
          <w:color w:val="00B050"/>
          <w:sz w:val="24"/>
          <w:szCs w:val="24"/>
        </w:rPr>
        <w:t xml:space="preserve"> 2021. szeptember 27. napjától megkezdte működését</w:t>
      </w:r>
      <w:r>
        <w:rPr>
          <w:rFonts w:ascii="Times New Roman" w:hAnsi="Times New Roman" w:cs="Times New Roman"/>
          <w:color w:val="00B050"/>
          <w:sz w:val="24"/>
          <w:szCs w:val="24"/>
        </w:rPr>
        <w:t xml:space="preserve"> a</w:t>
      </w:r>
      <w:r w:rsidRPr="00E6272F">
        <w:rPr>
          <w:rFonts w:ascii="Times New Roman" w:hAnsi="Times New Roman" w:cs="Times New Roman"/>
          <w:color w:val="00B050"/>
          <w:sz w:val="24"/>
          <w:szCs w:val="24"/>
        </w:rPr>
        <w:t xml:space="preserve"> szenvedélybetegek részére nappali ellátást nyújtó intézmény</w:t>
      </w:r>
      <w:r>
        <w:rPr>
          <w:rFonts w:ascii="Times New Roman" w:hAnsi="Times New Roman" w:cs="Times New Roman"/>
          <w:color w:val="00B050"/>
          <w:sz w:val="24"/>
          <w:szCs w:val="24"/>
        </w:rPr>
        <w:t>.</w:t>
      </w:r>
    </w:p>
    <w:p w:rsidR="0001675E" w:rsidRPr="00D27E82" w:rsidRDefault="004146F8" w:rsidP="0001675E">
      <w:pPr>
        <w:pStyle w:val="Standard"/>
        <w:numPr>
          <w:ilvl w:val="0"/>
          <w:numId w:val="46"/>
        </w:numPr>
        <w:spacing w:after="120" w:line="360" w:lineRule="auto"/>
        <w:ind w:left="714" w:hanging="357"/>
        <w:jc w:val="both"/>
        <w:rPr>
          <w:color w:val="00B050"/>
          <w:lang w:eastAsia="zh-CN"/>
        </w:rPr>
      </w:pPr>
      <w:r w:rsidRPr="004C1AB0">
        <w:rPr>
          <w:color w:val="00B050"/>
        </w:rPr>
        <w:t>2022</w:t>
      </w:r>
      <w:r>
        <w:rPr>
          <w:color w:val="00B050"/>
        </w:rPr>
        <w:t xml:space="preserve">. január 01. napjától új ellátásként bevezetésre került </w:t>
      </w:r>
      <w:r w:rsidRPr="004C1AB0">
        <w:rPr>
          <w:color w:val="00B050"/>
        </w:rPr>
        <w:t xml:space="preserve">az </w:t>
      </w:r>
      <w:r w:rsidRPr="00E6272F">
        <w:rPr>
          <w:color w:val="00B050"/>
        </w:rPr>
        <w:t xml:space="preserve">időskorúak </w:t>
      </w:r>
      <w:r w:rsidRPr="00E6272F">
        <w:rPr>
          <w:color w:val="00B050"/>
          <w:lang w:eastAsia="zh-CN"/>
        </w:rPr>
        <w:t>rendkívüli települési támogatása</w:t>
      </w:r>
      <w:r w:rsidRPr="00E6272F">
        <w:rPr>
          <w:color w:val="00B050"/>
        </w:rPr>
        <w:t xml:space="preserve">, </w:t>
      </w:r>
      <w:r>
        <w:rPr>
          <w:color w:val="00B050"/>
        </w:rPr>
        <w:t>amely</w:t>
      </w:r>
      <w:r w:rsidRPr="004C1AB0">
        <w:rPr>
          <w:color w:val="00B050"/>
          <w:lang w:eastAsia="zh-CN"/>
        </w:rPr>
        <w:t xml:space="preserve"> az időskorban felmerülő többletköltségekhez kíván hozzájárulást nyújtani évente egyszeri alkalommal. </w:t>
      </w:r>
    </w:p>
    <w:tbl>
      <w:tblPr>
        <w:tblStyle w:val="Rcsostblzat"/>
        <w:tblW w:w="9101" w:type="dxa"/>
        <w:tblInd w:w="108" w:type="dxa"/>
        <w:tblLook w:val="04A0" w:firstRow="1" w:lastRow="0" w:firstColumn="1" w:lastColumn="0" w:noHBand="0" w:noVBand="1"/>
      </w:tblPr>
      <w:tblGrid>
        <w:gridCol w:w="2864"/>
        <w:gridCol w:w="6237"/>
      </w:tblGrid>
      <w:tr w:rsidR="00392700" w:rsidRPr="00C27604" w:rsidTr="00392700">
        <w:tc>
          <w:tcPr>
            <w:tcW w:w="2864" w:type="dxa"/>
            <w:tcBorders>
              <w:bottom w:val="single" w:sz="4" w:space="0" w:color="auto"/>
            </w:tcBorders>
            <w:vAlign w:val="center"/>
          </w:tcPr>
          <w:p w:rsidR="00392700" w:rsidRPr="00725092" w:rsidRDefault="00392700" w:rsidP="004358D6">
            <w:pPr>
              <w:spacing w:line="360" w:lineRule="auto"/>
              <w:jc w:val="center"/>
              <w:rPr>
                <w:rFonts w:ascii="Times New Roman" w:hAnsi="Times New Roman" w:cs="Times New Roman"/>
                <w:b/>
                <w:color w:val="00B050"/>
                <w:sz w:val="24"/>
                <w:szCs w:val="24"/>
              </w:rPr>
            </w:pPr>
            <w:r w:rsidRPr="00725092">
              <w:rPr>
                <w:rFonts w:ascii="Times New Roman" w:hAnsi="Times New Roman" w:cs="Times New Roman"/>
                <w:b/>
                <w:color w:val="00B050"/>
                <w:sz w:val="24"/>
                <w:szCs w:val="24"/>
              </w:rPr>
              <w:t>Intézmény neve</w:t>
            </w:r>
          </w:p>
        </w:tc>
        <w:tc>
          <w:tcPr>
            <w:tcW w:w="6237" w:type="dxa"/>
            <w:vAlign w:val="center"/>
          </w:tcPr>
          <w:p w:rsidR="00392700" w:rsidRPr="00725092" w:rsidRDefault="00392700" w:rsidP="004358D6">
            <w:pPr>
              <w:spacing w:line="360" w:lineRule="auto"/>
              <w:jc w:val="center"/>
              <w:rPr>
                <w:rFonts w:ascii="Times New Roman" w:hAnsi="Times New Roman" w:cs="Times New Roman"/>
                <w:b/>
                <w:color w:val="00B050"/>
                <w:sz w:val="24"/>
                <w:szCs w:val="24"/>
              </w:rPr>
            </w:pPr>
            <w:r w:rsidRPr="00725092">
              <w:rPr>
                <w:rFonts w:ascii="Times New Roman" w:hAnsi="Times New Roman" w:cs="Times New Roman"/>
                <w:b/>
                <w:color w:val="00B050"/>
                <w:sz w:val="24"/>
                <w:szCs w:val="24"/>
              </w:rPr>
              <w:t>Megvalósult fejlesztések</w:t>
            </w:r>
          </w:p>
        </w:tc>
      </w:tr>
      <w:tr w:rsidR="00932479" w:rsidRPr="00C27604" w:rsidTr="00392700">
        <w:tc>
          <w:tcPr>
            <w:tcW w:w="2864" w:type="dxa"/>
            <w:tcBorders>
              <w:bottom w:val="single" w:sz="4" w:space="0" w:color="auto"/>
            </w:tcBorders>
            <w:vAlign w:val="center"/>
          </w:tcPr>
          <w:p w:rsidR="00932479" w:rsidRPr="00725092" w:rsidRDefault="00932479" w:rsidP="004358D6">
            <w:pPr>
              <w:spacing w:line="360" w:lineRule="auto"/>
              <w:jc w:val="center"/>
              <w:rPr>
                <w:rFonts w:ascii="Times New Roman" w:hAnsi="Times New Roman" w:cs="Times New Roman"/>
                <w:b/>
                <w:color w:val="00B050"/>
                <w:sz w:val="24"/>
                <w:szCs w:val="24"/>
              </w:rPr>
            </w:pPr>
            <w:r w:rsidRPr="00725092">
              <w:rPr>
                <w:rFonts w:ascii="Times New Roman" w:hAnsi="Times New Roman" w:cs="Times New Roman"/>
                <w:b/>
                <w:color w:val="00B050"/>
                <w:sz w:val="24"/>
                <w:szCs w:val="24"/>
              </w:rPr>
              <w:t>Piroskavárosi Szociális Család- és Gyermekjóléti Intézmény</w:t>
            </w:r>
          </w:p>
        </w:tc>
        <w:tc>
          <w:tcPr>
            <w:tcW w:w="6237" w:type="dxa"/>
            <w:vAlign w:val="center"/>
          </w:tcPr>
          <w:p w:rsidR="00932479" w:rsidRPr="00725092" w:rsidRDefault="00932479" w:rsidP="00932479">
            <w:pPr>
              <w:pStyle w:val="Listaszerbekezds"/>
              <w:numPr>
                <w:ilvl w:val="0"/>
                <w:numId w:val="63"/>
              </w:numPr>
              <w:spacing w:after="120" w:line="360" w:lineRule="auto"/>
              <w:ind w:left="176" w:hanging="176"/>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Piroskavárosi Idősek Otthona vonatkozásában:</w:t>
            </w:r>
          </w:p>
          <w:p w:rsidR="00932479" w:rsidRPr="00725092" w:rsidRDefault="00932479" w:rsidP="00932479">
            <w:pPr>
              <w:pStyle w:val="Listaszerbekezds"/>
              <w:numPr>
                <w:ilvl w:val="1"/>
                <w:numId w:val="63"/>
              </w:numPr>
              <w:spacing w:after="120" w:line="360" w:lineRule="auto"/>
              <w:ind w:left="459" w:hanging="283"/>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 xml:space="preserve"> részleges festés-mázolási munkálatok,</w:t>
            </w:r>
          </w:p>
          <w:p w:rsidR="00932479" w:rsidRPr="00725092" w:rsidRDefault="00932479" w:rsidP="00932479">
            <w:pPr>
              <w:pStyle w:val="Listaszerbekezds"/>
              <w:numPr>
                <w:ilvl w:val="1"/>
                <w:numId w:val="63"/>
              </w:numPr>
              <w:spacing w:after="120" w:line="360" w:lineRule="auto"/>
              <w:ind w:left="459" w:hanging="283"/>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 xml:space="preserve"> részleges csempe és járólap csere, </w:t>
            </w:r>
          </w:p>
          <w:p w:rsidR="00932479" w:rsidRPr="00725092" w:rsidRDefault="00932479" w:rsidP="00932479">
            <w:pPr>
              <w:pStyle w:val="Listaszerbekezds"/>
              <w:numPr>
                <w:ilvl w:val="1"/>
                <w:numId w:val="63"/>
              </w:numPr>
              <w:spacing w:after="120" w:line="360" w:lineRule="auto"/>
              <w:ind w:left="459" w:hanging="283"/>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fűtéskorszerűsítés,</w:t>
            </w:r>
          </w:p>
          <w:p w:rsidR="00932479" w:rsidRPr="00725092" w:rsidRDefault="00932479" w:rsidP="00932479">
            <w:pPr>
              <w:pStyle w:val="Listaszerbekezds"/>
              <w:numPr>
                <w:ilvl w:val="1"/>
                <w:numId w:val="63"/>
              </w:numPr>
              <w:spacing w:after="120" w:line="360" w:lineRule="auto"/>
              <w:ind w:left="459" w:hanging="283"/>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nyílászárók cseréje,</w:t>
            </w:r>
          </w:p>
          <w:p w:rsidR="00932479" w:rsidRPr="00725092" w:rsidRDefault="00932479" w:rsidP="00932479">
            <w:pPr>
              <w:pStyle w:val="Listaszerbekezds"/>
              <w:numPr>
                <w:ilvl w:val="1"/>
                <w:numId w:val="63"/>
              </w:numPr>
              <w:spacing w:after="120" w:line="360" w:lineRule="auto"/>
              <w:ind w:left="459" w:hanging="283"/>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ablakcsere,</w:t>
            </w:r>
          </w:p>
          <w:p w:rsidR="00932479" w:rsidRPr="00725092" w:rsidRDefault="00932479" w:rsidP="00932479">
            <w:pPr>
              <w:pStyle w:val="Listaszerbekezds"/>
              <w:numPr>
                <w:ilvl w:val="1"/>
                <w:numId w:val="63"/>
              </w:numPr>
              <w:spacing w:after="120" w:line="360" w:lineRule="auto"/>
              <w:ind w:left="459" w:hanging="283"/>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külső szigetelés,</w:t>
            </w:r>
          </w:p>
          <w:p w:rsidR="00932479" w:rsidRPr="00725092" w:rsidRDefault="00932479" w:rsidP="00932479">
            <w:pPr>
              <w:pStyle w:val="Listaszerbekezds"/>
              <w:numPr>
                <w:ilvl w:val="1"/>
                <w:numId w:val="63"/>
              </w:numPr>
              <w:spacing w:after="120" w:line="360" w:lineRule="auto"/>
              <w:ind w:left="459" w:hanging="283"/>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 xml:space="preserve">födémszigetelés, </w:t>
            </w:r>
          </w:p>
          <w:p w:rsidR="00932479" w:rsidRPr="00725092" w:rsidRDefault="00932479" w:rsidP="00932479">
            <w:pPr>
              <w:pStyle w:val="Listaszerbekezds"/>
              <w:numPr>
                <w:ilvl w:val="1"/>
                <w:numId w:val="63"/>
              </w:numPr>
              <w:spacing w:after="120" w:line="360" w:lineRule="auto"/>
              <w:ind w:left="459" w:hanging="283"/>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 xml:space="preserve">hűtő- fűtő </w:t>
            </w:r>
            <w:proofErr w:type="gramStart"/>
            <w:r w:rsidRPr="00725092">
              <w:rPr>
                <w:rFonts w:ascii="Times New Roman" w:hAnsi="Times New Roman" w:cs="Times New Roman"/>
                <w:color w:val="00B050"/>
                <w:sz w:val="24"/>
                <w:szCs w:val="24"/>
              </w:rPr>
              <w:t>klíma</w:t>
            </w:r>
            <w:proofErr w:type="gramEnd"/>
            <w:r w:rsidRPr="00725092">
              <w:rPr>
                <w:rFonts w:ascii="Times New Roman" w:hAnsi="Times New Roman" w:cs="Times New Roman"/>
                <w:color w:val="00B050"/>
                <w:sz w:val="24"/>
                <w:szCs w:val="24"/>
              </w:rPr>
              <w:t xml:space="preserve"> felszerelése az iroda helyiségekben.</w:t>
            </w:r>
          </w:p>
          <w:p w:rsidR="00932479" w:rsidRPr="00725092" w:rsidRDefault="00932479" w:rsidP="00932479">
            <w:pPr>
              <w:pStyle w:val="Listaszerbekezds"/>
              <w:numPr>
                <w:ilvl w:val="0"/>
                <w:numId w:val="63"/>
              </w:numPr>
              <w:spacing w:after="120" w:line="360" w:lineRule="auto"/>
              <w:ind w:left="317" w:hanging="283"/>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 xml:space="preserve">Család és Gyermekjóléti Központ és Szolgálat épületében ablakcsere és hűtő-fűtő </w:t>
            </w:r>
            <w:proofErr w:type="gramStart"/>
            <w:r w:rsidRPr="00725092">
              <w:rPr>
                <w:rFonts w:ascii="Times New Roman" w:hAnsi="Times New Roman" w:cs="Times New Roman"/>
                <w:color w:val="00B050"/>
                <w:sz w:val="24"/>
                <w:szCs w:val="24"/>
              </w:rPr>
              <w:t>klíma</w:t>
            </w:r>
            <w:proofErr w:type="gramEnd"/>
            <w:r w:rsidRPr="00725092">
              <w:rPr>
                <w:rFonts w:ascii="Times New Roman" w:hAnsi="Times New Roman" w:cs="Times New Roman"/>
                <w:color w:val="00B050"/>
                <w:sz w:val="24"/>
                <w:szCs w:val="24"/>
              </w:rPr>
              <w:t xml:space="preserve"> beszerzése.</w:t>
            </w:r>
          </w:p>
          <w:p w:rsidR="00932479" w:rsidRPr="00725092" w:rsidRDefault="00932479" w:rsidP="00932479">
            <w:pPr>
              <w:pStyle w:val="Listaszerbekezds"/>
              <w:numPr>
                <w:ilvl w:val="0"/>
                <w:numId w:val="62"/>
              </w:numPr>
              <w:spacing w:line="360" w:lineRule="auto"/>
              <w:ind w:left="317" w:hanging="283"/>
              <w:rPr>
                <w:rFonts w:ascii="Times New Roman" w:hAnsi="Times New Roman" w:cs="Times New Roman"/>
                <w:color w:val="00B050"/>
                <w:sz w:val="24"/>
                <w:szCs w:val="24"/>
              </w:rPr>
            </w:pPr>
            <w:r w:rsidRPr="00725092">
              <w:rPr>
                <w:rFonts w:ascii="Times New Roman" w:hAnsi="Times New Roman" w:cs="Times New Roman"/>
                <w:color w:val="00B050"/>
                <w:sz w:val="24"/>
                <w:szCs w:val="24"/>
              </w:rPr>
              <w:t xml:space="preserve">Élelmiszer adomány osztása </w:t>
            </w:r>
            <w:proofErr w:type="gramStart"/>
            <w:r w:rsidRPr="00725092">
              <w:rPr>
                <w:rFonts w:ascii="Times New Roman" w:hAnsi="Times New Roman" w:cs="Times New Roman"/>
                <w:color w:val="00B050"/>
                <w:sz w:val="24"/>
                <w:szCs w:val="24"/>
              </w:rPr>
              <w:t>több, mint</w:t>
            </w:r>
            <w:proofErr w:type="gramEnd"/>
            <w:r w:rsidRPr="00725092">
              <w:rPr>
                <w:rFonts w:ascii="Times New Roman" w:hAnsi="Times New Roman" w:cs="Times New Roman"/>
                <w:color w:val="00B050"/>
                <w:sz w:val="24"/>
                <w:szCs w:val="24"/>
              </w:rPr>
              <w:t xml:space="preserve"> 100 család részére</w:t>
            </w:r>
          </w:p>
          <w:p w:rsidR="00932479" w:rsidRPr="00725092" w:rsidRDefault="00932479" w:rsidP="00932479">
            <w:pPr>
              <w:spacing w:line="360" w:lineRule="auto"/>
              <w:jc w:val="center"/>
              <w:rPr>
                <w:rFonts w:ascii="Times New Roman" w:hAnsi="Times New Roman" w:cs="Times New Roman"/>
                <w:b/>
                <w:color w:val="00B050"/>
                <w:sz w:val="24"/>
                <w:szCs w:val="24"/>
              </w:rPr>
            </w:pPr>
            <w:r w:rsidRPr="00725092">
              <w:rPr>
                <w:rFonts w:ascii="Times New Roman" w:eastAsia="Times New Roman" w:hAnsi="Times New Roman" w:cs="Times New Roman"/>
                <w:bCs/>
                <w:color w:val="00B050"/>
                <w:kern w:val="24"/>
                <w:sz w:val="24"/>
                <w:szCs w:val="24"/>
                <w:lang w:eastAsia="hu-HU"/>
              </w:rPr>
              <w:t>Városi Mikulás ünnepség megszervezése és lebonyolítása</w:t>
            </w:r>
          </w:p>
        </w:tc>
      </w:tr>
      <w:tr w:rsidR="00932479" w:rsidRPr="00C27604" w:rsidTr="00392700">
        <w:tc>
          <w:tcPr>
            <w:tcW w:w="2864" w:type="dxa"/>
            <w:tcBorders>
              <w:bottom w:val="single" w:sz="4" w:space="0" w:color="auto"/>
            </w:tcBorders>
            <w:vAlign w:val="center"/>
          </w:tcPr>
          <w:p w:rsidR="00932479" w:rsidRPr="00725092" w:rsidRDefault="00932479" w:rsidP="004358D6">
            <w:pPr>
              <w:spacing w:line="360" w:lineRule="auto"/>
              <w:jc w:val="center"/>
              <w:rPr>
                <w:rFonts w:ascii="Times New Roman" w:hAnsi="Times New Roman" w:cs="Times New Roman"/>
                <w:b/>
                <w:color w:val="00B050"/>
                <w:sz w:val="24"/>
                <w:szCs w:val="24"/>
              </w:rPr>
            </w:pPr>
            <w:r w:rsidRPr="00725092">
              <w:rPr>
                <w:rFonts w:ascii="Times New Roman" w:hAnsi="Times New Roman" w:cs="Times New Roman"/>
                <w:b/>
                <w:color w:val="00B050"/>
                <w:sz w:val="24"/>
                <w:szCs w:val="24"/>
              </w:rPr>
              <w:t>Esély Szociális Alapellátási Központ</w:t>
            </w:r>
          </w:p>
        </w:tc>
        <w:tc>
          <w:tcPr>
            <w:tcW w:w="6237" w:type="dxa"/>
            <w:vAlign w:val="center"/>
          </w:tcPr>
          <w:p w:rsidR="00932479" w:rsidRPr="00725092" w:rsidRDefault="00932479" w:rsidP="00932479">
            <w:pPr>
              <w:pStyle w:val="Listaszerbekezds"/>
              <w:numPr>
                <w:ilvl w:val="0"/>
                <w:numId w:val="65"/>
              </w:numPr>
              <w:spacing w:after="120" w:line="360" w:lineRule="auto"/>
              <w:ind w:left="176" w:hanging="176"/>
              <w:jc w:val="both"/>
              <w:rPr>
                <w:rFonts w:ascii="Times New Roman" w:hAnsi="Times New Roman"/>
                <w:color w:val="00B050"/>
                <w:sz w:val="24"/>
                <w:szCs w:val="24"/>
              </w:rPr>
            </w:pPr>
            <w:r w:rsidRPr="00725092">
              <w:rPr>
                <w:rFonts w:ascii="Times New Roman" w:hAnsi="Times New Roman"/>
                <w:color w:val="00B050"/>
                <w:sz w:val="24"/>
                <w:szCs w:val="24"/>
              </w:rPr>
              <w:t>Az intézmény a Magyar Élelmiszer Bank Egyesülettel együttműködési megállapodást kötött,</w:t>
            </w:r>
          </w:p>
          <w:p w:rsidR="00932479" w:rsidRPr="00725092" w:rsidRDefault="00932479" w:rsidP="00932479">
            <w:pPr>
              <w:pStyle w:val="Listaszerbekezds"/>
              <w:numPr>
                <w:ilvl w:val="0"/>
                <w:numId w:val="63"/>
              </w:numPr>
              <w:spacing w:after="120" w:line="360" w:lineRule="auto"/>
              <w:ind w:left="176" w:hanging="176"/>
              <w:jc w:val="both"/>
              <w:rPr>
                <w:rFonts w:ascii="Times New Roman" w:hAnsi="Times New Roman" w:cs="Times New Roman"/>
                <w:color w:val="00B050"/>
                <w:sz w:val="24"/>
                <w:szCs w:val="24"/>
              </w:rPr>
            </w:pPr>
            <w:r w:rsidRPr="00725092">
              <w:rPr>
                <w:rFonts w:ascii="Times New Roman" w:hAnsi="Times New Roman"/>
                <w:color w:val="00B050"/>
                <w:sz w:val="24"/>
                <w:szCs w:val="24"/>
              </w:rPr>
              <w:t xml:space="preserve">  A Síp u. 3. sz. alatti telephelyen nyílászárócsere,</w:t>
            </w:r>
          </w:p>
          <w:p w:rsidR="00932479" w:rsidRPr="00725092" w:rsidRDefault="00932479" w:rsidP="00932479">
            <w:pPr>
              <w:pStyle w:val="Listaszerbekezds"/>
              <w:numPr>
                <w:ilvl w:val="0"/>
                <w:numId w:val="63"/>
              </w:numPr>
              <w:spacing w:after="120" w:line="360" w:lineRule="auto"/>
              <w:ind w:left="176" w:hanging="176"/>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 xml:space="preserve"> 1 új autó vásárlása a tanyagondnoki szolgálatba,</w:t>
            </w:r>
          </w:p>
          <w:p w:rsidR="00932479" w:rsidRPr="00725092" w:rsidRDefault="00354E01" w:rsidP="00932479">
            <w:pPr>
              <w:pStyle w:val="Listaszerbekezds"/>
              <w:numPr>
                <w:ilvl w:val="0"/>
                <w:numId w:val="63"/>
              </w:numPr>
              <w:spacing w:after="120" w:line="360" w:lineRule="auto"/>
              <w:ind w:left="176" w:hanging="176"/>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 xml:space="preserve"> </w:t>
            </w:r>
            <w:r w:rsidR="00932479" w:rsidRPr="00725092">
              <w:rPr>
                <w:rFonts w:ascii="Times New Roman" w:hAnsi="Times New Roman" w:cs="Times New Roman"/>
                <w:color w:val="00B050"/>
                <w:sz w:val="24"/>
                <w:szCs w:val="24"/>
              </w:rPr>
              <w:t>1 új autó vásárlása a szociális étkeztetés kiszállítása biztosításához.</w:t>
            </w:r>
          </w:p>
          <w:p w:rsidR="00D35EF0" w:rsidRDefault="00932479" w:rsidP="004B411B">
            <w:pPr>
              <w:pStyle w:val="Listaszerbekezds"/>
              <w:numPr>
                <w:ilvl w:val="0"/>
                <w:numId w:val="63"/>
              </w:numPr>
              <w:spacing w:after="120" w:line="360" w:lineRule="auto"/>
              <w:ind w:left="176" w:hanging="176"/>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 xml:space="preserve"> I. számú Alapellátási Központ - időskorúak nappali ellátása intézménye megújult, felújításra került.</w:t>
            </w:r>
          </w:p>
          <w:p w:rsidR="00EC0DAE" w:rsidRPr="004B411B" w:rsidRDefault="00EC0DAE" w:rsidP="00EC0DAE">
            <w:pPr>
              <w:pStyle w:val="Listaszerbekezds"/>
              <w:numPr>
                <w:ilvl w:val="0"/>
                <w:numId w:val="63"/>
              </w:numPr>
              <w:spacing w:after="120" w:line="360" w:lineRule="auto"/>
              <w:ind w:left="176" w:hanging="176"/>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I</w:t>
            </w:r>
            <w:r>
              <w:rPr>
                <w:rFonts w:ascii="Times New Roman" w:hAnsi="Times New Roman" w:cs="Times New Roman"/>
                <w:color w:val="00B050"/>
                <w:sz w:val="24"/>
                <w:szCs w:val="24"/>
              </w:rPr>
              <w:t>I. számú Alapellátási Központ padlástér szigetelése.</w:t>
            </w:r>
          </w:p>
        </w:tc>
      </w:tr>
      <w:tr w:rsidR="00932479" w:rsidRPr="00C27604" w:rsidTr="00CC6363">
        <w:trPr>
          <w:trHeight w:val="411"/>
        </w:trPr>
        <w:tc>
          <w:tcPr>
            <w:tcW w:w="2864" w:type="dxa"/>
            <w:tcBorders>
              <w:bottom w:val="single" w:sz="4" w:space="0" w:color="auto"/>
            </w:tcBorders>
            <w:vAlign w:val="center"/>
          </w:tcPr>
          <w:p w:rsidR="00932479" w:rsidRPr="00725092" w:rsidRDefault="00932479" w:rsidP="004358D6">
            <w:pPr>
              <w:spacing w:line="360" w:lineRule="auto"/>
              <w:jc w:val="center"/>
              <w:rPr>
                <w:rFonts w:ascii="Times New Roman" w:hAnsi="Times New Roman" w:cs="Times New Roman"/>
                <w:b/>
                <w:color w:val="00B050"/>
                <w:sz w:val="24"/>
                <w:szCs w:val="24"/>
              </w:rPr>
            </w:pPr>
            <w:r w:rsidRPr="00725092">
              <w:rPr>
                <w:rFonts w:ascii="Times New Roman" w:hAnsi="Times New Roman" w:cs="Times New Roman"/>
                <w:b/>
                <w:color w:val="00B050"/>
                <w:sz w:val="24"/>
                <w:szCs w:val="24"/>
              </w:rPr>
              <w:t>Intézmény neve</w:t>
            </w:r>
          </w:p>
        </w:tc>
        <w:tc>
          <w:tcPr>
            <w:tcW w:w="6237" w:type="dxa"/>
            <w:vAlign w:val="center"/>
          </w:tcPr>
          <w:p w:rsidR="00932479" w:rsidRPr="00725092" w:rsidRDefault="00932479" w:rsidP="00932479">
            <w:pPr>
              <w:pStyle w:val="Listaszerbekezds"/>
              <w:spacing w:after="120" w:line="360" w:lineRule="auto"/>
              <w:ind w:left="176"/>
              <w:jc w:val="center"/>
              <w:rPr>
                <w:rFonts w:ascii="Times New Roman" w:hAnsi="Times New Roman"/>
                <w:color w:val="00B050"/>
                <w:sz w:val="24"/>
                <w:szCs w:val="24"/>
              </w:rPr>
            </w:pPr>
            <w:r w:rsidRPr="00725092">
              <w:rPr>
                <w:rFonts w:ascii="Times New Roman" w:hAnsi="Times New Roman" w:cs="Times New Roman"/>
                <w:b/>
                <w:color w:val="00B050"/>
                <w:sz w:val="24"/>
                <w:szCs w:val="24"/>
              </w:rPr>
              <w:t>Megvalósult fejlesztések</w:t>
            </w:r>
          </w:p>
        </w:tc>
      </w:tr>
      <w:tr w:rsidR="00492CBB" w:rsidRPr="00C27604" w:rsidTr="00AF34D2">
        <w:trPr>
          <w:trHeight w:val="411"/>
        </w:trPr>
        <w:tc>
          <w:tcPr>
            <w:tcW w:w="2864" w:type="dxa"/>
            <w:tcBorders>
              <w:bottom w:val="single" w:sz="4" w:space="0" w:color="auto"/>
            </w:tcBorders>
            <w:vAlign w:val="center"/>
          </w:tcPr>
          <w:p w:rsidR="00492CBB" w:rsidRPr="00725092" w:rsidRDefault="00492CBB" w:rsidP="004358D6">
            <w:pPr>
              <w:spacing w:line="360" w:lineRule="auto"/>
              <w:jc w:val="center"/>
              <w:rPr>
                <w:rFonts w:ascii="Times New Roman" w:hAnsi="Times New Roman" w:cs="Times New Roman"/>
                <w:b/>
                <w:color w:val="00B050"/>
                <w:sz w:val="24"/>
                <w:szCs w:val="24"/>
              </w:rPr>
            </w:pPr>
            <w:r w:rsidRPr="00725092">
              <w:rPr>
                <w:rFonts w:ascii="Times New Roman" w:hAnsi="Times New Roman" w:cs="Times New Roman"/>
                <w:b/>
                <w:color w:val="00B050"/>
                <w:sz w:val="24"/>
                <w:szCs w:val="24"/>
              </w:rPr>
              <w:t>Dr. Szarka Ödön Egyesített Egészségügyi és Szociális Intézmény</w:t>
            </w:r>
          </w:p>
        </w:tc>
        <w:tc>
          <w:tcPr>
            <w:tcW w:w="6237" w:type="dxa"/>
            <w:vAlign w:val="center"/>
          </w:tcPr>
          <w:p w:rsidR="009F04F2" w:rsidRPr="00725092" w:rsidRDefault="00492CBB" w:rsidP="004E1C93">
            <w:pPr>
              <w:spacing w:line="360" w:lineRule="auto"/>
              <w:ind w:left="317" w:hanging="283"/>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 xml:space="preserve">- </w:t>
            </w:r>
            <w:r w:rsidR="00A263BD" w:rsidRPr="00725092">
              <w:rPr>
                <w:rFonts w:ascii="Times New Roman" w:hAnsi="Times New Roman" w:cs="Times New Roman"/>
                <w:color w:val="00B050"/>
                <w:sz w:val="24"/>
                <w:szCs w:val="24"/>
              </w:rPr>
              <w:t>Szociális Ápoló Otthon</w:t>
            </w:r>
            <w:r w:rsidR="00FB42BC" w:rsidRPr="00725092">
              <w:rPr>
                <w:rFonts w:ascii="Times New Roman" w:hAnsi="Times New Roman" w:cs="Times New Roman"/>
                <w:color w:val="00B050"/>
                <w:sz w:val="24"/>
                <w:szCs w:val="24"/>
              </w:rPr>
              <w:t xml:space="preserve"> vonatkozásában:</w:t>
            </w:r>
          </w:p>
          <w:p w:rsidR="00A263BD" w:rsidRPr="00725092" w:rsidRDefault="00A263BD" w:rsidP="00DE555C">
            <w:pPr>
              <w:pStyle w:val="Listaszerbekezds"/>
              <w:numPr>
                <w:ilvl w:val="0"/>
                <w:numId w:val="67"/>
              </w:numPr>
              <w:spacing w:line="360" w:lineRule="auto"/>
              <w:jc w:val="both"/>
              <w:rPr>
                <w:rFonts w:ascii="Times New Roman" w:hAnsi="Times New Roman" w:cs="Times New Roman"/>
                <w:color w:val="00B050"/>
                <w:sz w:val="24"/>
                <w:szCs w:val="24"/>
                <w:lang w:eastAsia="hu-HU"/>
              </w:rPr>
            </w:pPr>
            <w:r w:rsidRPr="00725092">
              <w:rPr>
                <w:rFonts w:ascii="Times New Roman" w:hAnsi="Times New Roman" w:cs="Times New Roman"/>
                <w:color w:val="00B050"/>
                <w:sz w:val="24"/>
                <w:szCs w:val="24"/>
                <w:lang w:eastAsia="hu-HU"/>
              </w:rPr>
              <w:t>energetikai felújítás</w:t>
            </w:r>
          </w:p>
          <w:p w:rsidR="00A263BD" w:rsidRPr="00725092" w:rsidRDefault="00A263BD" w:rsidP="00DE555C">
            <w:pPr>
              <w:pStyle w:val="Listaszerbekezds"/>
              <w:numPr>
                <w:ilvl w:val="0"/>
                <w:numId w:val="67"/>
              </w:numPr>
              <w:spacing w:line="360" w:lineRule="auto"/>
              <w:jc w:val="both"/>
              <w:rPr>
                <w:rFonts w:ascii="Times New Roman" w:hAnsi="Times New Roman" w:cs="Times New Roman"/>
                <w:color w:val="00B050"/>
                <w:sz w:val="24"/>
                <w:szCs w:val="24"/>
                <w:lang w:eastAsia="hu-HU"/>
              </w:rPr>
            </w:pPr>
            <w:r w:rsidRPr="00725092">
              <w:rPr>
                <w:rFonts w:ascii="Times New Roman" w:hAnsi="Times New Roman" w:cs="Times New Roman"/>
                <w:color w:val="00B050"/>
                <w:sz w:val="24"/>
                <w:szCs w:val="24"/>
                <w:lang w:eastAsia="hu-HU"/>
              </w:rPr>
              <w:t>új gázkazán</w:t>
            </w:r>
          </w:p>
          <w:p w:rsidR="00FB42BC" w:rsidRPr="00725092" w:rsidRDefault="00A263BD" w:rsidP="00DE555C">
            <w:pPr>
              <w:pStyle w:val="Listaszerbekezds"/>
              <w:numPr>
                <w:ilvl w:val="0"/>
                <w:numId w:val="67"/>
              </w:numPr>
              <w:spacing w:line="360" w:lineRule="auto"/>
              <w:jc w:val="both"/>
              <w:rPr>
                <w:rFonts w:ascii="Times New Roman" w:hAnsi="Times New Roman" w:cs="Times New Roman"/>
                <w:color w:val="00B050"/>
                <w:sz w:val="24"/>
                <w:szCs w:val="24"/>
                <w:lang w:eastAsia="hu-HU"/>
              </w:rPr>
            </w:pPr>
            <w:r w:rsidRPr="00725092">
              <w:rPr>
                <w:rFonts w:ascii="Times New Roman" w:hAnsi="Times New Roman" w:cs="Times New Roman"/>
                <w:color w:val="00B050"/>
                <w:sz w:val="24"/>
                <w:szCs w:val="24"/>
                <w:lang w:eastAsia="hu-HU"/>
              </w:rPr>
              <w:t xml:space="preserve"> padlást mennyezet hőszigetelése</w:t>
            </w:r>
          </w:p>
          <w:p w:rsidR="00492CBB" w:rsidRPr="00725092" w:rsidRDefault="00492CBB" w:rsidP="00DE555C">
            <w:pPr>
              <w:pStyle w:val="Listaszerbekezds"/>
              <w:numPr>
                <w:ilvl w:val="0"/>
                <w:numId w:val="67"/>
              </w:numPr>
              <w:spacing w:line="360" w:lineRule="auto"/>
              <w:jc w:val="both"/>
              <w:rPr>
                <w:rFonts w:ascii="Times New Roman" w:hAnsi="Times New Roman" w:cs="Times New Roman"/>
                <w:color w:val="00B050"/>
                <w:sz w:val="24"/>
                <w:szCs w:val="24"/>
                <w:lang w:eastAsia="hu-HU"/>
              </w:rPr>
            </w:pPr>
            <w:r w:rsidRPr="00725092">
              <w:rPr>
                <w:rFonts w:ascii="Times New Roman" w:hAnsi="Times New Roman" w:cs="Times New Roman"/>
                <w:color w:val="00B050"/>
                <w:sz w:val="24"/>
                <w:szCs w:val="24"/>
                <w:lang w:eastAsia="hu-HU"/>
              </w:rPr>
              <w:t>mechanikus, lábpedállal mozgatható vagy több funkciós elektronikus kórházi ágyak vásárlása</w:t>
            </w:r>
          </w:p>
          <w:p w:rsidR="00A263BD" w:rsidRPr="00725092" w:rsidRDefault="00492CBB" w:rsidP="00A263BD">
            <w:pPr>
              <w:spacing w:line="360" w:lineRule="auto"/>
              <w:ind w:left="317" w:hanging="283"/>
              <w:jc w:val="both"/>
              <w:rPr>
                <w:rFonts w:ascii="Times New Roman" w:hAnsi="Times New Roman" w:cs="Times New Roman"/>
                <w:b/>
                <w:sz w:val="24"/>
                <w:szCs w:val="24"/>
              </w:rPr>
            </w:pPr>
            <w:r w:rsidRPr="00725092">
              <w:rPr>
                <w:rFonts w:ascii="Times New Roman" w:hAnsi="Times New Roman" w:cs="Times New Roman"/>
                <w:color w:val="00B050"/>
                <w:sz w:val="24"/>
                <w:szCs w:val="24"/>
                <w:lang w:eastAsia="hu-HU"/>
              </w:rPr>
              <w:t xml:space="preserve">- </w:t>
            </w:r>
            <w:r w:rsidR="00A263BD" w:rsidRPr="00725092">
              <w:rPr>
                <w:rFonts w:ascii="Times New Roman" w:hAnsi="Times New Roman" w:cs="Times New Roman"/>
                <w:color w:val="00B050"/>
                <w:sz w:val="24"/>
                <w:szCs w:val="24"/>
              </w:rPr>
              <w:t>Gondviselés Háza Csongrád</w:t>
            </w:r>
            <w:r w:rsidR="00FB42BC" w:rsidRPr="00725092">
              <w:rPr>
                <w:rFonts w:ascii="Times New Roman" w:hAnsi="Times New Roman" w:cs="Times New Roman"/>
                <w:color w:val="00B050"/>
                <w:sz w:val="24"/>
                <w:szCs w:val="24"/>
              </w:rPr>
              <w:t xml:space="preserve"> vonatkozásában:</w:t>
            </w:r>
          </w:p>
          <w:p w:rsidR="00A263BD" w:rsidRPr="00725092" w:rsidRDefault="00492CBB" w:rsidP="00DE555C">
            <w:pPr>
              <w:pStyle w:val="Listaszerbekezds"/>
              <w:numPr>
                <w:ilvl w:val="0"/>
                <w:numId w:val="67"/>
              </w:numPr>
              <w:spacing w:line="360" w:lineRule="auto"/>
              <w:jc w:val="both"/>
              <w:rPr>
                <w:rFonts w:ascii="Times New Roman" w:hAnsi="Times New Roman" w:cs="Times New Roman"/>
                <w:b/>
                <w:sz w:val="24"/>
                <w:szCs w:val="24"/>
              </w:rPr>
            </w:pPr>
            <w:r w:rsidRPr="00725092">
              <w:rPr>
                <w:rFonts w:ascii="Times New Roman" w:hAnsi="Times New Roman" w:cs="Times New Roman"/>
                <w:color w:val="00B050"/>
                <w:sz w:val="24"/>
                <w:szCs w:val="24"/>
                <w:lang w:eastAsia="hu-HU"/>
              </w:rPr>
              <w:t>energetik</w:t>
            </w:r>
            <w:r w:rsidR="00A263BD" w:rsidRPr="00725092">
              <w:rPr>
                <w:rFonts w:ascii="Times New Roman" w:hAnsi="Times New Roman" w:cs="Times New Roman"/>
                <w:color w:val="00B050"/>
                <w:sz w:val="24"/>
                <w:szCs w:val="24"/>
                <w:lang w:eastAsia="hu-HU"/>
              </w:rPr>
              <w:t>ai felújításának első szakasza,</w:t>
            </w:r>
          </w:p>
          <w:p w:rsidR="00A263BD" w:rsidRPr="00725092" w:rsidRDefault="00A263BD" w:rsidP="00DE555C">
            <w:pPr>
              <w:pStyle w:val="Listaszerbekezds"/>
              <w:numPr>
                <w:ilvl w:val="0"/>
                <w:numId w:val="67"/>
              </w:numPr>
              <w:spacing w:line="360" w:lineRule="auto"/>
              <w:jc w:val="both"/>
              <w:rPr>
                <w:rFonts w:ascii="Times New Roman" w:hAnsi="Times New Roman" w:cs="Times New Roman"/>
                <w:b/>
                <w:sz w:val="24"/>
                <w:szCs w:val="24"/>
              </w:rPr>
            </w:pPr>
            <w:r w:rsidRPr="00725092">
              <w:rPr>
                <w:rFonts w:ascii="Times New Roman" w:hAnsi="Times New Roman" w:cs="Times New Roman"/>
                <w:color w:val="00B050"/>
                <w:sz w:val="24"/>
                <w:szCs w:val="24"/>
                <w:lang w:eastAsia="hu-HU"/>
              </w:rPr>
              <w:t>új</w:t>
            </w:r>
            <w:r w:rsidR="00492CBB" w:rsidRPr="00725092">
              <w:rPr>
                <w:rFonts w:ascii="Times New Roman" w:hAnsi="Times New Roman" w:cs="Times New Roman"/>
                <w:color w:val="00B050"/>
                <w:sz w:val="24"/>
                <w:szCs w:val="24"/>
                <w:lang w:eastAsia="hu-HU"/>
              </w:rPr>
              <w:t xml:space="preserve"> gázkazá</w:t>
            </w:r>
            <w:r w:rsidRPr="00725092">
              <w:rPr>
                <w:rFonts w:ascii="Times New Roman" w:hAnsi="Times New Roman" w:cs="Times New Roman"/>
                <w:color w:val="00B050"/>
                <w:sz w:val="24"/>
                <w:szCs w:val="24"/>
                <w:lang w:eastAsia="hu-HU"/>
              </w:rPr>
              <w:t>n</w:t>
            </w:r>
          </w:p>
          <w:p w:rsidR="00A263BD" w:rsidRPr="00725092" w:rsidRDefault="00A263BD" w:rsidP="00DE555C">
            <w:pPr>
              <w:pStyle w:val="Listaszerbekezds"/>
              <w:numPr>
                <w:ilvl w:val="0"/>
                <w:numId w:val="67"/>
              </w:numPr>
              <w:spacing w:line="360" w:lineRule="auto"/>
              <w:jc w:val="both"/>
              <w:rPr>
                <w:rFonts w:ascii="Times New Roman" w:hAnsi="Times New Roman" w:cs="Times New Roman"/>
                <w:b/>
                <w:sz w:val="24"/>
                <w:szCs w:val="24"/>
              </w:rPr>
            </w:pPr>
            <w:r w:rsidRPr="00725092">
              <w:rPr>
                <w:rFonts w:ascii="Times New Roman" w:hAnsi="Times New Roman" w:cs="Times New Roman"/>
                <w:color w:val="00B050"/>
                <w:sz w:val="24"/>
                <w:szCs w:val="24"/>
                <w:lang w:eastAsia="hu-HU"/>
              </w:rPr>
              <w:t>külső hőszigetelés</w:t>
            </w:r>
          </w:p>
          <w:p w:rsidR="00492CBB" w:rsidRPr="00725092" w:rsidRDefault="00492CBB" w:rsidP="00DE555C">
            <w:pPr>
              <w:pStyle w:val="Listaszerbekezds"/>
              <w:numPr>
                <w:ilvl w:val="0"/>
                <w:numId w:val="67"/>
              </w:numPr>
              <w:spacing w:line="360" w:lineRule="auto"/>
              <w:jc w:val="both"/>
              <w:rPr>
                <w:rFonts w:ascii="Times New Roman" w:hAnsi="Times New Roman" w:cs="Times New Roman"/>
                <w:b/>
                <w:sz w:val="24"/>
                <w:szCs w:val="24"/>
              </w:rPr>
            </w:pPr>
            <w:r w:rsidRPr="00725092">
              <w:rPr>
                <w:rFonts w:ascii="Times New Roman" w:hAnsi="Times New Roman" w:cs="Times New Roman"/>
                <w:color w:val="00B050"/>
                <w:sz w:val="24"/>
                <w:szCs w:val="24"/>
                <w:lang w:eastAsia="hu-HU"/>
              </w:rPr>
              <w:t xml:space="preserve">emeleti tetőablakok cseréje </w:t>
            </w:r>
          </w:p>
          <w:p w:rsidR="00FB42BC" w:rsidRPr="00725092" w:rsidRDefault="00FB42BC" w:rsidP="00DE555C">
            <w:pPr>
              <w:pStyle w:val="Listaszerbekezds"/>
              <w:numPr>
                <w:ilvl w:val="0"/>
                <w:numId w:val="67"/>
              </w:numPr>
              <w:spacing w:line="360" w:lineRule="auto"/>
              <w:jc w:val="both"/>
              <w:rPr>
                <w:rFonts w:ascii="Times New Roman" w:hAnsi="Times New Roman" w:cs="Times New Roman"/>
                <w:color w:val="00B050"/>
                <w:sz w:val="24"/>
                <w:szCs w:val="24"/>
                <w:lang w:eastAsia="hu-HU"/>
              </w:rPr>
            </w:pPr>
            <w:r w:rsidRPr="00725092">
              <w:rPr>
                <w:rFonts w:ascii="Times New Roman" w:hAnsi="Times New Roman" w:cs="Times New Roman"/>
                <w:color w:val="00B050"/>
                <w:sz w:val="24"/>
                <w:szCs w:val="24"/>
                <w:lang w:eastAsia="hu-HU"/>
              </w:rPr>
              <w:t>mechanikus, lábpedállal mozgatható vagy több funkciós elektronikus kórházi ágyak vásárlása</w:t>
            </w:r>
          </w:p>
          <w:p w:rsidR="00FB42BC" w:rsidRPr="00725092" w:rsidRDefault="00FB42BC" w:rsidP="00FB42BC">
            <w:pPr>
              <w:pStyle w:val="Listaszerbekezds"/>
              <w:numPr>
                <w:ilvl w:val="0"/>
                <w:numId w:val="60"/>
              </w:numPr>
              <w:tabs>
                <w:tab w:val="left" w:pos="317"/>
                <w:tab w:val="left" w:pos="459"/>
              </w:tabs>
              <w:spacing w:after="160" w:line="360" w:lineRule="auto"/>
              <w:ind w:hanging="686"/>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Széchenyi úti „Kuckó-mackó” Bölcsőde vonatkozásában:</w:t>
            </w:r>
          </w:p>
          <w:p w:rsidR="00492CBB" w:rsidRPr="00725092" w:rsidRDefault="00D35EF0" w:rsidP="00FB42BC">
            <w:pPr>
              <w:pStyle w:val="Listaszerbekezds"/>
              <w:numPr>
                <w:ilvl w:val="1"/>
                <w:numId w:val="60"/>
              </w:numPr>
              <w:tabs>
                <w:tab w:val="left" w:pos="317"/>
                <w:tab w:val="left" w:pos="459"/>
              </w:tabs>
              <w:spacing w:after="160" w:line="360" w:lineRule="auto"/>
              <w:ind w:left="743" w:hanging="426"/>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 xml:space="preserve"> </w:t>
            </w:r>
            <w:r w:rsidR="00492CBB" w:rsidRPr="00725092">
              <w:rPr>
                <w:rFonts w:ascii="Times New Roman" w:hAnsi="Times New Roman" w:cs="Times New Roman"/>
                <w:color w:val="00B050"/>
                <w:sz w:val="24"/>
                <w:szCs w:val="24"/>
              </w:rPr>
              <w:t>játékkészlet bővítése, elhasználódott játékok pótlása, gyermekkönyvek vásárlása.</w:t>
            </w:r>
          </w:p>
          <w:p w:rsidR="00FB42BC" w:rsidRPr="00725092" w:rsidRDefault="00FB42BC" w:rsidP="00DE555C">
            <w:pPr>
              <w:pStyle w:val="Listaszerbekezds"/>
              <w:numPr>
                <w:ilvl w:val="0"/>
                <w:numId w:val="67"/>
              </w:numPr>
              <w:tabs>
                <w:tab w:val="left" w:pos="176"/>
                <w:tab w:val="left" w:pos="551"/>
              </w:tabs>
              <w:spacing w:after="160" w:line="360" w:lineRule="auto"/>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 xml:space="preserve"> a</w:t>
            </w:r>
            <w:r w:rsidR="00492CBB" w:rsidRPr="00725092">
              <w:rPr>
                <w:rFonts w:ascii="Times New Roman" w:hAnsi="Times New Roman" w:cs="Times New Roman"/>
                <w:color w:val="00B050"/>
                <w:sz w:val="24"/>
                <w:szCs w:val="24"/>
              </w:rPr>
              <w:t xml:space="preserve"> tálalókonyh</w:t>
            </w:r>
            <w:r w:rsidRPr="00725092">
              <w:rPr>
                <w:rFonts w:ascii="Times New Roman" w:hAnsi="Times New Roman" w:cs="Times New Roman"/>
                <w:color w:val="00B050"/>
                <w:sz w:val="24"/>
                <w:szCs w:val="24"/>
              </w:rPr>
              <w:t>a és</w:t>
            </w:r>
            <w:r w:rsidR="00492CBB" w:rsidRPr="00725092">
              <w:rPr>
                <w:rFonts w:ascii="Times New Roman" w:hAnsi="Times New Roman" w:cs="Times New Roman"/>
                <w:color w:val="00B050"/>
                <w:sz w:val="24"/>
                <w:szCs w:val="24"/>
              </w:rPr>
              <w:t xml:space="preserve"> a magas földszinti szociális blokk</w:t>
            </w:r>
            <w:r w:rsidRPr="00725092">
              <w:rPr>
                <w:rFonts w:ascii="Times New Roman" w:hAnsi="Times New Roman" w:cs="Times New Roman"/>
                <w:color w:val="00B050"/>
                <w:sz w:val="24"/>
                <w:szCs w:val="24"/>
              </w:rPr>
              <w:t>ok</w:t>
            </w:r>
            <w:r w:rsidR="00492CBB" w:rsidRPr="00725092">
              <w:rPr>
                <w:rFonts w:ascii="Times New Roman" w:hAnsi="Times New Roman" w:cs="Times New Roman"/>
                <w:color w:val="00B050"/>
                <w:sz w:val="24"/>
                <w:szCs w:val="24"/>
              </w:rPr>
              <w:t xml:space="preserve"> tisztasági festése, </w:t>
            </w:r>
          </w:p>
          <w:p w:rsidR="00FB42BC" w:rsidRPr="00725092" w:rsidRDefault="00FB42BC" w:rsidP="00DE555C">
            <w:pPr>
              <w:pStyle w:val="Listaszerbekezds"/>
              <w:numPr>
                <w:ilvl w:val="0"/>
                <w:numId w:val="67"/>
              </w:numPr>
              <w:tabs>
                <w:tab w:val="left" w:pos="176"/>
                <w:tab w:val="left" w:pos="551"/>
              </w:tabs>
              <w:spacing w:after="160" w:line="360" w:lineRule="auto"/>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 xml:space="preserve"> </w:t>
            </w:r>
            <w:r w:rsidR="00492CBB" w:rsidRPr="00725092">
              <w:rPr>
                <w:rFonts w:ascii="Times New Roman" w:hAnsi="Times New Roman" w:cs="Times New Roman"/>
                <w:color w:val="00B050"/>
                <w:sz w:val="24"/>
                <w:szCs w:val="24"/>
              </w:rPr>
              <w:t xml:space="preserve">alagsor belső helyiségeinek tisztasági meszelése, </w:t>
            </w:r>
          </w:p>
          <w:p w:rsidR="00FB42BC" w:rsidRPr="00725092" w:rsidRDefault="00FB42BC" w:rsidP="00DE555C">
            <w:pPr>
              <w:pStyle w:val="Listaszerbekezds"/>
              <w:numPr>
                <w:ilvl w:val="0"/>
                <w:numId w:val="67"/>
              </w:numPr>
              <w:tabs>
                <w:tab w:val="left" w:pos="176"/>
                <w:tab w:val="left" w:pos="551"/>
              </w:tabs>
              <w:spacing w:after="160" w:line="360" w:lineRule="auto"/>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 xml:space="preserve"> </w:t>
            </w:r>
            <w:r w:rsidR="00492CBB" w:rsidRPr="00725092">
              <w:rPr>
                <w:rFonts w:ascii="Times New Roman" w:hAnsi="Times New Roman" w:cs="Times New Roman"/>
                <w:color w:val="00B050"/>
                <w:sz w:val="24"/>
                <w:szCs w:val="24"/>
              </w:rPr>
              <w:t xml:space="preserve">az épület redőnyeinek javítása, </w:t>
            </w:r>
          </w:p>
          <w:p w:rsidR="00FB42BC" w:rsidRPr="00725092" w:rsidRDefault="00FB42BC" w:rsidP="00DE555C">
            <w:pPr>
              <w:pStyle w:val="Listaszerbekezds"/>
              <w:numPr>
                <w:ilvl w:val="0"/>
                <w:numId w:val="67"/>
              </w:numPr>
              <w:tabs>
                <w:tab w:val="left" w:pos="176"/>
                <w:tab w:val="left" w:pos="551"/>
              </w:tabs>
              <w:spacing w:after="160" w:line="360" w:lineRule="auto"/>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 xml:space="preserve"> </w:t>
            </w:r>
            <w:r w:rsidR="00492CBB" w:rsidRPr="00725092">
              <w:rPr>
                <w:rFonts w:ascii="Times New Roman" w:hAnsi="Times New Roman" w:cs="Times New Roman"/>
                <w:color w:val="00B050"/>
                <w:sz w:val="24"/>
                <w:szCs w:val="24"/>
              </w:rPr>
              <w:t>udvar</w:t>
            </w:r>
            <w:r w:rsidRPr="00725092">
              <w:rPr>
                <w:rFonts w:ascii="Times New Roman" w:hAnsi="Times New Roman" w:cs="Times New Roman"/>
                <w:color w:val="00B050"/>
                <w:sz w:val="24"/>
                <w:szCs w:val="24"/>
              </w:rPr>
              <w:t>on az aknafedők cseréje,</w:t>
            </w:r>
          </w:p>
          <w:p w:rsidR="00492CBB" w:rsidRPr="00725092" w:rsidRDefault="00FB42BC" w:rsidP="00DE555C">
            <w:pPr>
              <w:pStyle w:val="Listaszerbekezds"/>
              <w:numPr>
                <w:ilvl w:val="0"/>
                <w:numId w:val="67"/>
              </w:numPr>
              <w:tabs>
                <w:tab w:val="left" w:pos="176"/>
                <w:tab w:val="left" w:pos="551"/>
              </w:tabs>
              <w:spacing w:after="160" w:line="360" w:lineRule="auto"/>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 xml:space="preserve"> a kerékpártároló tetőcseréje</w:t>
            </w:r>
          </w:p>
          <w:p w:rsidR="00FB42BC" w:rsidRPr="00725092" w:rsidRDefault="007809EC" w:rsidP="00FB42BC">
            <w:pPr>
              <w:pStyle w:val="Listaszerbekezds"/>
              <w:numPr>
                <w:ilvl w:val="0"/>
                <w:numId w:val="60"/>
              </w:numPr>
              <w:tabs>
                <w:tab w:val="left" w:pos="176"/>
                <w:tab w:val="left" w:pos="551"/>
              </w:tabs>
              <w:spacing w:after="160" w:line="360" w:lineRule="auto"/>
              <w:ind w:hanging="686"/>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 xml:space="preserve"> </w:t>
            </w:r>
            <w:r w:rsidR="00492CBB" w:rsidRPr="00725092">
              <w:rPr>
                <w:rFonts w:ascii="Times New Roman" w:hAnsi="Times New Roman" w:cs="Times New Roman"/>
                <w:color w:val="00B050"/>
                <w:sz w:val="24"/>
                <w:szCs w:val="24"/>
              </w:rPr>
              <w:t>Templom utcai „Mesevár” Bölcsőd</w:t>
            </w:r>
            <w:r w:rsidR="00FB42BC" w:rsidRPr="00725092">
              <w:rPr>
                <w:rFonts w:ascii="Times New Roman" w:hAnsi="Times New Roman" w:cs="Times New Roman"/>
                <w:color w:val="00B050"/>
                <w:sz w:val="24"/>
                <w:szCs w:val="24"/>
              </w:rPr>
              <w:t>e vonatkozásában:</w:t>
            </w:r>
          </w:p>
          <w:p w:rsidR="00FB42BC" w:rsidRPr="00725092" w:rsidRDefault="00FB42BC" w:rsidP="00FB42BC">
            <w:pPr>
              <w:pStyle w:val="Listaszerbekezds"/>
              <w:numPr>
                <w:ilvl w:val="1"/>
                <w:numId w:val="60"/>
              </w:numPr>
              <w:tabs>
                <w:tab w:val="left" w:pos="317"/>
                <w:tab w:val="left" w:pos="459"/>
              </w:tabs>
              <w:spacing w:after="160" w:line="360" w:lineRule="auto"/>
              <w:ind w:left="743" w:hanging="284"/>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játékkészlet bővítése, elhasználódott játékok pótlása, gyermekkönyvek vásárlása,</w:t>
            </w:r>
          </w:p>
          <w:p w:rsidR="00FB42BC" w:rsidRPr="00725092" w:rsidRDefault="00492CBB" w:rsidP="00FB42BC">
            <w:pPr>
              <w:pStyle w:val="Listaszerbekezds"/>
              <w:numPr>
                <w:ilvl w:val="1"/>
                <w:numId w:val="60"/>
              </w:numPr>
              <w:tabs>
                <w:tab w:val="left" w:pos="176"/>
                <w:tab w:val="left" w:pos="551"/>
              </w:tabs>
              <w:spacing w:after="160" w:line="360" w:lineRule="auto"/>
              <w:ind w:left="601" w:hanging="142"/>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 xml:space="preserve">a csoportszoba szőnyegek cseréje, </w:t>
            </w:r>
          </w:p>
          <w:p w:rsidR="00FB42BC" w:rsidRPr="00725092" w:rsidRDefault="00492CBB" w:rsidP="00FB42BC">
            <w:pPr>
              <w:pStyle w:val="Listaszerbekezds"/>
              <w:numPr>
                <w:ilvl w:val="1"/>
                <w:numId w:val="60"/>
              </w:numPr>
              <w:tabs>
                <w:tab w:val="left" w:pos="176"/>
                <w:tab w:val="left" w:pos="551"/>
              </w:tabs>
              <w:spacing w:after="160" w:line="360" w:lineRule="auto"/>
              <w:ind w:left="601" w:hanging="142"/>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 xml:space="preserve">a teraszajtók és pavilonok bejárati ajtóinak </w:t>
            </w:r>
            <w:proofErr w:type="gramStart"/>
            <w:r w:rsidRPr="00725092">
              <w:rPr>
                <w:rFonts w:ascii="Times New Roman" w:hAnsi="Times New Roman" w:cs="Times New Roman"/>
                <w:color w:val="00B050"/>
                <w:sz w:val="24"/>
                <w:szCs w:val="24"/>
              </w:rPr>
              <w:t>fix</w:t>
            </w:r>
            <w:proofErr w:type="gramEnd"/>
            <w:r w:rsidRPr="00725092">
              <w:rPr>
                <w:rFonts w:ascii="Times New Roman" w:hAnsi="Times New Roman" w:cs="Times New Roman"/>
                <w:color w:val="00B050"/>
                <w:sz w:val="24"/>
                <w:szCs w:val="24"/>
              </w:rPr>
              <w:t>, nyitható szúnyoghálózása,</w:t>
            </w:r>
          </w:p>
          <w:p w:rsidR="00FB42BC" w:rsidRPr="00725092" w:rsidRDefault="00492CBB" w:rsidP="00FB42BC">
            <w:pPr>
              <w:pStyle w:val="Listaszerbekezds"/>
              <w:numPr>
                <w:ilvl w:val="1"/>
                <w:numId w:val="60"/>
              </w:numPr>
              <w:tabs>
                <w:tab w:val="left" w:pos="176"/>
                <w:tab w:val="left" w:pos="551"/>
              </w:tabs>
              <w:spacing w:after="160" w:line="360" w:lineRule="auto"/>
              <w:ind w:left="601" w:hanging="142"/>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 xml:space="preserve"> tálaló kocsik beszerzése (2 db), </w:t>
            </w:r>
          </w:p>
          <w:p w:rsidR="00FB42BC" w:rsidRPr="00725092" w:rsidRDefault="00492CBB" w:rsidP="00FB42BC">
            <w:pPr>
              <w:pStyle w:val="Listaszerbekezds"/>
              <w:numPr>
                <w:ilvl w:val="1"/>
                <w:numId w:val="60"/>
              </w:numPr>
              <w:tabs>
                <w:tab w:val="left" w:pos="176"/>
                <w:tab w:val="left" w:pos="551"/>
              </w:tabs>
              <w:spacing w:after="160" w:line="360" w:lineRule="auto"/>
              <w:ind w:left="601" w:hanging="142"/>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az I. és II. pavilonokhoz vezető betonlépcső javítása</w:t>
            </w:r>
            <w:r w:rsidR="00FB42BC" w:rsidRPr="00725092">
              <w:rPr>
                <w:rFonts w:ascii="Times New Roman" w:hAnsi="Times New Roman" w:cs="Times New Roman"/>
                <w:color w:val="00B050"/>
                <w:sz w:val="24"/>
                <w:szCs w:val="24"/>
              </w:rPr>
              <w:t>,</w:t>
            </w:r>
            <w:r w:rsidRPr="00725092">
              <w:rPr>
                <w:rFonts w:ascii="Times New Roman" w:hAnsi="Times New Roman" w:cs="Times New Roman"/>
                <w:color w:val="00B050"/>
                <w:sz w:val="24"/>
                <w:szCs w:val="24"/>
              </w:rPr>
              <w:t xml:space="preserve"> </w:t>
            </w:r>
          </w:p>
          <w:p w:rsidR="00AF34D2" w:rsidRPr="00AF34D2" w:rsidRDefault="00492CBB" w:rsidP="00AF34D2">
            <w:pPr>
              <w:pStyle w:val="Listaszerbekezds"/>
              <w:numPr>
                <w:ilvl w:val="1"/>
                <w:numId w:val="60"/>
              </w:numPr>
              <w:tabs>
                <w:tab w:val="left" w:pos="176"/>
                <w:tab w:val="left" w:pos="551"/>
              </w:tabs>
              <w:spacing w:after="160" w:line="360" w:lineRule="auto"/>
              <w:ind w:left="601" w:hanging="142"/>
              <w:jc w:val="both"/>
              <w:rPr>
                <w:rFonts w:ascii="Times New Roman" w:hAnsi="Times New Roman" w:cs="Times New Roman"/>
                <w:color w:val="00B050"/>
                <w:sz w:val="24"/>
                <w:szCs w:val="24"/>
              </w:rPr>
            </w:pPr>
            <w:r w:rsidRPr="00725092">
              <w:rPr>
                <w:rFonts w:ascii="Times New Roman" w:hAnsi="Times New Roman" w:cs="Times New Roman"/>
                <w:color w:val="00B050"/>
                <w:sz w:val="24"/>
                <w:szCs w:val="24"/>
              </w:rPr>
              <w:t>a</w:t>
            </w:r>
            <w:r w:rsidR="00772C55" w:rsidRPr="00725092">
              <w:rPr>
                <w:rFonts w:ascii="Times New Roman" w:hAnsi="Times New Roman" w:cs="Times New Roman"/>
                <w:color w:val="00B050"/>
                <w:sz w:val="24"/>
                <w:szCs w:val="24"/>
              </w:rPr>
              <w:t xml:space="preserve"> b</w:t>
            </w:r>
            <w:r w:rsidR="00FB42BC" w:rsidRPr="00725092">
              <w:rPr>
                <w:rFonts w:ascii="Times New Roman" w:hAnsi="Times New Roman" w:cs="Times New Roman"/>
                <w:color w:val="00B050"/>
                <w:sz w:val="24"/>
                <w:szCs w:val="24"/>
              </w:rPr>
              <w:t>ölcsőde helyiségeinek festése</w:t>
            </w:r>
          </w:p>
        </w:tc>
      </w:tr>
      <w:tr w:rsidR="00AF34D2" w:rsidRPr="00C27604" w:rsidTr="00AF34D2">
        <w:trPr>
          <w:trHeight w:val="411"/>
        </w:trPr>
        <w:tc>
          <w:tcPr>
            <w:tcW w:w="2864" w:type="dxa"/>
            <w:tcBorders>
              <w:bottom w:val="single" w:sz="4" w:space="0" w:color="auto"/>
            </w:tcBorders>
            <w:vAlign w:val="center"/>
          </w:tcPr>
          <w:p w:rsidR="00AF34D2" w:rsidRPr="00725092" w:rsidRDefault="00AF34D2" w:rsidP="004358D6">
            <w:pPr>
              <w:spacing w:line="360" w:lineRule="auto"/>
              <w:jc w:val="center"/>
              <w:rPr>
                <w:rFonts w:ascii="Times New Roman" w:hAnsi="Times New Roman" w:cs="Times New Roman"/>
                <w:b/>
                <w:color w:val="00B050"/>
                <w:sz w:val="24"/>
                <w:szCs w:val="24"/>
              </w:rPr>
            </w:pPr>
            <w:r w:rsidRPr="00725092">
              <w:rPr>
                <w:rFonts w:ascii="Times New Roman" w:hAnsi="Times New Roman" w:cs="Times New Roman"/>
                <w:b/>
                <w:color w:val="00B050"/>
                <w:sz w:val="24"/>
                <w:szCs w:val="24"/>
              </w:rPr>
              <w:t>Intézmény neve</w:t>
            </w:r>
          </w:p>
        </w:tc>
        <w:tc>
          <w:tcPr>
            <w:tcW w:w="6237" w:type="dxa"/>
            <w:vAlign w:val="center"/>
          </w:tcPr>
          <w:p w:rsidR="00AF34D2" w:rsidRPr="00725092" w:rsidRDefault="00AF34D2" w:rsidP="00AF34D2">
            <w:pPr>
              <w:spacing w:line="360" w:lineRule="auto"/>
              <w:ind w:left="317" w:hanging="283"/>
              <w:jc w:val="center"/>
              <w:rPr>
                <w:rFonts w:ascii="Times New Roman" w:hAnsi="Times New Roman" w:cs="Times New Roman"/>
                <w:color w:val="00B050"/>
                <w:sz w:val="24"/>
                <w:szCs w:val="24"/>
              </w:rPr>
            </w:pPr>
            <w:r w:rsidRPr="00725092">
              <w:rPr>
                <w:rFonts w:ascii="Times New Roman" w:hAnsi="Times New Roman" w:cs="Times New Roman"/>
                <w:b/>
                <w:color w:val="00B050"/>
                <w:sz w:val="24"/>
                <w:szCs w:val="24"/>
              </w:rPr>
              <w:t>Megvalósult fejlesztések</w:t>
            </w:r>
          </w:p>
        </w:tc>
      </w:tr>
      <w:tr w:rsidR="00D04645" w:rsidRPr="00C27604" w:rsidTr="003B290A">
        <w:trPr>
          <w:trHeight w:val="1162"/>
        </w:trPr>
        <w:tc>
          <w:tcPr>
            <w:tcW w:w="2864" w:type="dxa"/>
          </w:tcPr>
          <w:p w:rsidR="00D04645" w:rsidRPr="00725092" w:rsidRDefault="001273D3" w:rsidP="00400D5F">
            <w:pPr>
              <w:pStyle w:val="Standard"/>
              <w:spacing w:line="360" w:lineRule="auto"/>
              <w:jc w:val="both"/>
              <w:rPr>
                <w:color w:val="00B050"/>
                <w:lang w:eastAsia="zh-CN"/>
              </w:rPr>
            </w:pPr>
            <w:r w:rsidRPr="00725092">
              <w:rPr>
                <w:b/>
                <w:bCs/>
                <w:color w:val="00B050"/>
                <w:lang w:val="en-US"/>
              </w:rPr>
              <w:t xml:space="preserve">Piroskavárosi Szociális és Rehabilitációs </w:t>
            </w:r>
            <w:proofErr w:type="spellStart"/>
            <w:r w:rsidRPr="00725092">
              <w:rPr>
                <w:b/>
                <w:bCs/>
                <w:color w:val="00B050"/>
                <w:lang w:val="en-US"/>
              </w:rPr>
              <w:t>Foglalkoztató</w:t>
            </w:r>
            <w:proofErr w:type="spellEnd"/>
            <w:r w:rsidRPr="00725092">
              <w:rPr>
                <w:b/>
                <w:bCs/>
                <w:color w:val="00B050"/>
                <w:lang w:val="en-US"/>
              </w:rPr>
              <w:t xml:space="preserve"> Nonprofit Kft.</w:t>
            </w:r>
          </w:p>
        </w:tc>
        <w:tc>
          <w:tcPr>
            <w:tcW w:w="6237" w:type="dxa"/>
          </w:tcPr>
          <w:p w:rsidR="001273D3" w:rsidRPr="00725092" w:rsidRDefault="001273D3" w:rsidP="006C1E5B">
            <w:pPr>
              <w:pStyle w:val="Listaszerbekezds"/>
              <w:numPr>
                <w:ilvl w:val="0"/>
                <w:numId w:val="60"/>
              </w:numPr>
              <w:spacing w:line="360" w:lineRule="auto"/>
              <w:ind w:left="176" w:hanging="176"/>
              <w:rPr>
                <w:rFonts w:ascii="Times New Roman" w:hAnsi="Times New Roman" w:cs="Times New Roman"/>
                <w:color w:val="00B050"/>
                <w:sz w:val="24"/>
                <w:szCs w:val="24"/>
              </w:rPr>
            </w:pPr>
            <w:r w:rsidRPr="00725092">
              <w:rPr>
                <w:rFonts w:ascii="Times New Roman" w:hAnsi="Times New Roman" w:cs="Times New Roman"/>
                <w:color w:val="00B050"/>
                <w:sz w:val="24"/>
                <w:szCs w:val="24"/>
              </w:rPr>
              <w:t>a Templom utca 13/</w:t>
            </w:r>
            <w:proofErr w:type="gramStart"/>
            <w:r w:rsidRPr="00725092">
              <w:rPr>
                <w:rFonts w:ascii="Times New Roman" w:hAnsi="Times New Roman" w:cs="Times New Roman"/>
                <w:color w:val="00B050"/>
                <w:sz w:val="24"/>
                <w:szCs w:val="24"/>
              </w:rPr>
              <w:t>a</w:t>
            </w:r>
            <w:proofErr w:type="gramEnd"/>
            <w:r w:rsidRPr="00725092">
              <w:rPr>
                <w:rFonts w:ascii="Times New Roman" w:hAnsi="Times New Roman" w:cs="Times New Roman"/>
                <w:color w:val="00B050"/>
                <w:sz w:val="24"/>
                <w:szCs w:val="24"/>
              </w:rPr>
              <w:t xml:space="preserve"> és a Fő utca 74. szám alatti telephelyeken  5-5 db hűtő-fűtő klíma felszerelése</w:t>
            </w:r>
          </w:p>
          <w:p w:rsidR="00D04645" w:rsidRPr="00725092" w:rsidRDefault="00D04645" w:rsidP="00400D5F">
            <w:pPr>
              <w:pStyle w:val="Listaszerbekezds"/>
              <w:spacing w:line="360" w:lineRule="auto"/>
              <w:ind w:left="176"/>
              <w:rPr>
                <w:rFonts w:ascii="Times New Roman" w:hAnsi="Times New Roman" w:cs="Times New Roman"/>
                <w:color w:val="00B050"/>
                <w:sz w:val="24"/>
                <w:szCs w:val="24"/>
              </w:rPr>
            </w:pPr>
          </w:p>
        </w:tc>
      </w:tr>
    </w:tbl>
    <w:p w:rsidR="00BC0559" w:rsidRPr="009569CD" w:rsidRDefault="00BC0559" w:rsidP="001E37A9">
      <w:pPr>
        <w:pStyle w:val="Standard"/>
        <w:spacing w:line="360" w:lineRule="auto"/>
        <w:jc w:val="both"/>
        <w:rPr>
          <w:color w:val="00B050"/>
          <w:lang w:eastAsia="zh-CN"/>
        </w:rPr>
      </w:pPr>
    </w:p>
    <w:p w:rsidR="00DE1026" w:rsidRPr="00E6272F" w:rsidRDefault="00E14DE1" w:rsidP="005A668E">
      <w:pPr>
        <w:spacing w:after="120" w:line="360" w:lineRule="auto"/>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rPr>
        <w:t>VIII</w:t>
      </w:r>
      <w:r w:rsidR="004146F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A07BD4" w:rsidRPr="00456942">
        <w:rPr>
          <w:rFonts w:ascii="Times New Roman" w:hAnsi="Times New Roman" w:cs="Times New Roman"/>
          <w:b/>
          <w:color w:val="000000" w:themeColor="text1"/>
          <w:sz w:val="24"/>
          <w:szCs w:val="24"/>
          <w:u w:val="single"/>
        </w:rPr>
        <w:t>Fejlesztési tervek, irányok</w:t>
      </w:r>
    </w:p>
    <w:p w:rsidR="0041112F" w:rsidRDefault="00E61D16" w:rsidP="00CF3427">
      <w:pPr>
        <w:spacing w:after="120" w:line="360" w:lineRule="auto"/>
        <w:jc w:val="both"/>
        <w:rPr>
          <w:rFonts w:ascii="Times New Roman" w:hAnsi="Times New Roman" w:cs="Times New Roman"/>
          <w:color w:val="000000" w:themeColor="text1"/>
          <w:sz w:val="24"/>
          <w:szCs w:val="24"/>
        </w:rPr>
      </w:pPr>
      <w:r w:rsidRPr="00E6272F">
        <w:rPr>
          <w:rFonts w:ascii="Times New Roman" w:hAnsi="Times New Roman" w:cs="Times New Roman"/>
          <w:color w:val="000000" w:themeColor="text1"/>
          <w:sz w:val="24"/>
          <w:szCs w:val="24"/>
        </w:rPr>
        <w:t xml:space="preserve">A jövőben is cél, hogy a jelenlegi magas színvonalú szociális ellátórendszer - a pénzbeli és természetbeni támogatásokkal, valamint a saját fenntartású intézmények által nyújtott szolgáltatásokkal </w:t>
      </w:r>
      <w:r w:rsidR="0009127D" w:rsidRPr="00E6272F">
        <w:rPr>
          <w:rFonts w:ascii="Times New Roman" w:hAnsi="Times New Roman" w:cs="Times New Roman"/>
          <w:color w:val="000000" w:themeColor="text1"/>
          <w:sz w:val="24"/>
          <w:szCs w:val="24"/>
        </w:rPr>
        <w:t>–</w:t>
      </w:r>
      <w:r w:rsidRPr="00E6272F">
        <w:rPr>
          <w:rFonts w:ascii="Times New Roman" w:hAnsi="Times New Roman" w:cs="Times New Roman"/>
          <w:color w:val="000000" w:themeColor="text1"/>
          <w:sz w:val="24"/>
          <w:szCs w:val="24"/>
        </w:rPr>
        <w:t xml:space="preserve"> tovább</w:t>
      </w:r>
      <w:r w:rsidR="0009127D" w:rsidRPr="00E6272F">
        <w:rPr>
          <w:rFonts w:ascii="Times New Roman" w:hAnsi="Times New Roman" w:cs="Times New Roman"/>
          <w:color w:val="000000" w:themeColor="text1"/>
          <w:sz w:val="24"/>
          <w:szCs w:val="24"/>
        </w:rPr>
        <w:t>ra is megfelelően</w:t>
      </w:r>
      <w:r w:rsidRPr="00E6272F">
        <w:rPr>
          <w:rFonts w:ascii="Times New Roman" w:hAnsi="Times New Roman" w:cs="Times New Roman"/>
          <w:color w:val="000000" w:themeColor="text1"/>
          <w:sz w:val="24"/>
          <w:szCs w:val="24"/>
        </w:rPr>
        <w:t xml:space="preserve"> működjön, fejlődjön</w:t>
      </w:r>
      <w:r w:rsidR="002F4308" w:rsidRPr="00E6272F">
        <w:rPr>
          <w:rFonts w:ascii="Times New Roman" w:hAnsi="Times New Roman" w:cs="Times New Roman"/>
          <w:color w:val="000000" w:themeColor="text1"/>
          <w:sz w:val="24"/>
          <w:szCs w:val="24"/>
        </w:rPr>
        <w:t>,</w:t>
      </w:r>
      <w:r w:rsidR="006E4243" w:rsidRPr="00E6272F">
        <w:rPr>
          <w:rFonts w:ascii="Times New Roman" w:hAnsi="Times New Roman" w:cs="Times New Roman"/>
          <w:color w:val="000000" w:themeColor="text1"/>
          <w:sz w:val="24"/>
          <w:szCs w:val="24"/>
        </w:rPr>
        <w:t xml:space="preserve"> figyelembe véve az ellátottak és a lakosság igényeit.</w:t>
      </w:r>
    </w:p>
    <w:p w:rsidR="0061531F" w:rsidRPr="00E6272F" w:rsidRDefault="0061531F" w:rsidP="0061531F">
      <w:pPr>
        <w:spacing w:after="120" w:line="360" w:lineRule="auto"/>
        <w:jc w:val="both"/>
        <w:rPr>
          <w:rFonts w:ascii="Times New Roman" w:hAnsi="Times New Roman" w:cs="Times New Roman"/>
          <w:b/>
          <w:color w:val="000000" w:themeColor="text1"/>
          <w:sz w:val="24"/>
          <w:szCs w:val="24"/>
        </w:rPr>
      </w:pPr>
      <w:r w:rsidRPr="00E6272F">
        <w:rPr>
          <w:rFonts w:ascii="Times New Roman" w:hAnsi="Times New Roman" w:cs="Times New Roman"/>
          <w:b/>
          <w:color w:val="000000" w:themeColor="text1"/>
          <w:sz w:val="24"/>
          <w:szCs w:val="24"/>
        </w:rPr>
        <w:t>Folyamatos és általános célok, feladatok:</w:t>
      </w:r>
    </w:p>
    <w:p w:rsidR="0061531F" w:rsidRDefault="0061531F" w:rsidP="006F7D34">
      <w:pPr>
        <w:pStyle w:val="WW-Alaprtelmezett"/>
        <w:numPr>
          <w:ilvl w:val="0"/>
          <w:numId w:val="32"/>
        </w:numPr>
        <w:spacing w:before="0" w:after="0" w:line="360" w:lineRule="auto"/>
        <w:jc w:val="both"/>
        <w:rPr>
          <w:rFonts w:cs="Times New Roman"/>
          <w:color w:val="000000" w:themeColor="text1"/>
        </w:rPr>
      </w:pPr>
      <w:r w:rsidRPr="00E6272F">
        <w:rPr>
          <w:rFonts w:cs="Times New Roman"/>
          <w:color w:val="000000" w:themeColor="text1"/>
        </w:rPr>
        <w:t>a meglevő szolgáltatások</w:t>
      </w:r>
      <w:r w:rsidRPr="00E6272F">
        <w:rPr>
          <w:rFonts w:cs="Times New Roman"/>
          <w:b/>
          <w:color w:val="000000" w:themeColor="text1"/>
        </w:rPr>
        <w:t xml:space="preserve"> </w:t>
      </w:r>
      <w:r w:rsidRPr="00E6272F">
        <w:rPr>
          <w:rFonts w:cs="Times New Roman"/>
          <w:color w:val="000000" w:themeColor="text1"/>
        </w:rPr>
        <w:t>magas szintű működtetése, az ehhez szükséges fejlesztési elképzelések megvalósulása,</w:t>
      </w:r>
    </w:p>
    <w:p w:rsidR="00F16AF1" w:rsidRPr="00E6272F" w:rsidRDefault="00F16AF1" w:rsidP="006F7D34">
      <w:pPr>
        <w:pStyle w:val="WW-Alaprtelmezett"/>
        <w:numPr>
          <w:ilvl w:val="0"/>
          <w:numId w:val="32"/>
        </w:numPr>
        <w:spacing w:before="0" w:after="0" w:line="360" w:lineRule="auto"/>
        <w:jc w:val="both"/>
        <w:rPr>
          <w:rFonts w:cs="Times New Roman"/>
          <w:color w:val="000000" w:themeColor="text1"/>
        </w:rPr>
      </w:pPr>
      <w:r w:rsidRPr="003247CE">
        <w:rPr>
          <w:rFonts w:cs="Times New Roman"/>
          <w:color w:val="00B050"/>
          <w:lang w:eastAsia="hu-HU"/>
        </w:rPr>
        <w:t>a társintézményi kapcsolatok felélesztés</w:t>
      </w:r>
      <w:r>
        <w:rPr>
          <w:rFonts w:cs="Times New Roman"/>
          <w:color w:val="00B050"/>
          <w:lang w:eastAsia="hu-HU"/>
        </w:rPr>
        <w:t>e</w:t>
      </w:r>
      <w:r w:rsidRPr="003247CE">
        <w:rPr>
          <w:rFonts w:cs="Times New Roman"/>
          <w:color w:val="00B050"/>
          <w:lang w:eastAsia="hu-HU"/>
        </w:rPr>
        <w:t xml:space="preserve"> nem csak városi, hanem kistérségi szinten</w:t>
      </w:r>
    </w:p>
    <w:p w:rsidR="0061531F" w:rsidRPr="00C4405F" w:rsidRDefault="0061531F" w:rsidP="006F7D34">
      <w:pPr>
        <w:pStyle w:val="WW-Alaprtelmezett"/>
        <w:numPr>
          <w:ilvl w:val="0"/>
          <w:numId w:val="32"/>
        </w:numPr>
        <w:spacing w:before="0" w:after="0" w:line="360" w:lineRule="auto"/>
        <w:jc w:val="both"/>
        <w:rPr>
          <w:rFonts w:cs="Times New Roman"/>
          <w:color w:val="000000" w:themeColor="text1"/>
        </w:rPr>
      </w:pPr>
      <w:r w:rsidRPr="00C4405F">
        <w:rPr>
          <w:rFonts w:cs="Times New Roman"/>
          <w:color w:val="000000" w:themeColor="text1"/>
        </w:rPr>
        <w:t>civil szervezetek szélesebb körű anyagi támogatása,</w:t>
      </w:r>
    </w:p>
    <w:p w:rsidR="0061531F" w:rsidRDefault="0061531F" w:rsidP="006F7D34">
      <w:pPr>
        <w:pStyle w:val="WW-Alaprtelmezett"/>
        <w:numPr>
          <w:ilvl w:val="0"/>
          <w:numId w:val="32"/>
        </w:numPr>
        <w:spacing w:before="0" w:after="0" w:line="360" w:lineRule="auto"/>
        <w:jc w:val="both"/>
        <w:rPr>
          <w:rFonts w:cs="Times New Roman"/>
          <w:color w:val="000000" w:themeColor="text1"/>
        </w:rPr>
      </w:pPr>
      <w:r w:rsidRPr="00C4405F">
        <w:rPr>
          <w:rFonts w:cs="Times New Roman"/>
          <w:color w:val="000000" w:themeColor="text1"/>
        </w:rPr>
        <w:t xml:space="preserve">az ágazathoz tartozó szakemberek folyamatos képzése, </w:t>
      </w:r>
    </w:p>
    <w:p w:rsidR="00534BA5" w:rsidRPr="00534BA5" w:rsidRDefault="00534BA5" w:rsidP="006F7D34">
      <w:pPr>
        <w:pStyle w:val="WW-Alaprtelmezett"/>
        <w:numPr>
          <w:ilvl w:val="0"/>
          <w:numId w:val="32"/>
        </w:numPr>
        <w:spacing w:before="0" w:after="0" w:line="360" w:lineRule="auto"/>
        <w:jc w:val="both"/>
        <w:rPr>
          <w:rFonts w:cs="Times New Roman"/>
          <w:color w:val="00B050"/>
        </w:rPr>
      </w:pPr>
      <w:r w:rsidRPr="00534BA5">
        <w:rPr>
          <w:rFonts w:cs="Times New Roman"/>
          <w:color w:val="00B050"/>
        </w:rPr>
        <w:t>megváltozott munkaképességű emberek képzése</w:t>
      </w:r>
    </w:p>
    <w:p w:rsidR="0061531F" w:rsidRPr="00C27604" w:rsidRDefault="0061531F" w:rsidP="001B69BE">
      <w:pPr>
        <w:pStyle w:val="Default"/>
        <w:spacing w:line="360" w:lineRule="auto"/>
        <w:rPr>
          <w:rFonts w:ascii="Times New Roman" w:hAnsi="Times New Roman" w:cs="Times New Roman"/>
          <w:color w:val="FF0000"/>
        </w:rPr>
      </w:pPr>
    </w:p>
    <w:tbl>
      <w:tblPr>
        <w:tblStyle w:val="Rcsostblzat"/>
        <w:tblW w:w="0" w:type="auto"/>
        <w:jc w:val="center"/>
        <w:tblLook w:val="04A0" w:firstRow="1" w:lastRow="0" w:firstColumn="1" w:lastColumn="0" w:noHBand="0" w:noVBand="1"/>
      </w:tblPr>
      <w:tblGrid>
        <w:gridCol w:w="2662"/>
        <w:gridCol w:w="2665"/>
        <w:gridCol w:w="3627"/>
      </w:tblGrid>
      <w:tr w:rsidR="00C27604" w:rsidRPr="00C27604" w:rsidTr="00D335F8">
        <w:trPr>
          <w:jc w:val="center"/>
        </w:trPr>
        <w:tc>
          <w:tcPr>
            <w:tcW w:w="2662" w:type="dxa"/>
            <w:tcBorders>
              <w:bottom w:val="single" w:sz="4" w:space="0" w:color="auto"/>
            </w:tcBorders>
            <w:vAlign w:val="center"/>
          </w:tcPr>
          <w:p w:rsidR="00624C34" w:rsidRPr="007E465C" w:rsidRDefault="00624C34" w:rsidP="000C0763">
            <w:pPr>
              <w:spacing w:line="360" w:lineRule="auto"/>
              <w:jc w:val="center"/>
              <w:rPr>
                <w:rFonts w:ascii="Times New Roman" w:hAnsi="Times New Roman" w:cs="Times New Roman"/>
                <w:b/>
                <w:color w:val="00B050"/>
                <w:sz w:val="24"/>
                <w:szCs w:val="24"/>
              </w:rPr>
            </w:pPr>
            <w:r w:rsidRPr="007E465C">
              <w:rPr>
                <w:rFonts w:ascii="Times New Roman" w:hAnsi="Times New Roman" w:cs="Times New Roman"/>
                <w:b/>
                <w:color w:val="00B050"/>
                <w:sz w:val="24"/>
                <w:szCs w:val="24"/>
              </w:rPr>
              <w:t>Intézmény neve</w:t>
            </w:r>
          </w:p>
        </w:tc>
        <w:tc>
          <w:tcPr>
            <w:tcW w:w="2665" w:type="dxa"/>
            <w:tcBorders>
              <w:bottom w:val="single" w:sz="4" w:space="0" w:color="auto"/>
            </w:tcBorders>
            <w:vAlign w:val="center"/>
          </w:tcPr>
          <w:p w:rsidR="00624C34" w:rsidRPr="007E465C" w:rsidRDefault="00624C34" w:rsidP="000C0763">
            <w:pPr>
              <w:spacing w:line="360" w:lineRule="auto"/>
              <w:jc w:val="center"/>
              <w:rPr>
                <w:rFonts w:ascii="Times New Roman" w:hAnsi="Times New Roman" w:cs="Times New Roman"/>
                <w:b/>
                <w:color w:val="00B050"/>
                <w:sz w:val="24"/>
                <w:szCs w:val="24"/>
              </w:rPr>
            </w:pPr>
            <w:r w:rsidRPr="007E465C">
              <w:rPr>
                <w:rFonts w:ascii="Times New Roman" w:hAnsi="Times New Roman" w:cs="Times New Roman"/>
                <w:b/>
                <w:color w:val="00B050"/>
                <w:sz w:val="24"/>
                <w:szCs w:val="24"/>
              </w:rPr>
              <w:t>Engedélyes neve, címe</w:t>
            </w:r>
          </w:p>
        </w:tc>
        <w:tc>
          <w:tcPr>
            <w:tcW w:w="3627" w:type="dxa"/>
            <w:vAlign w:val="center"/>
          </w:tcPr>
          <w:p w:rsidR="00624C34" w:rsidRPr="007E465C" w:rsidRDefault="00624C34" w:rsidP="000C0763">
            <w:pPr>
              <w:spacing w:line="360" w:lineRule="auto"/>
              <w:jc w:val="center"/>
              <w:rPr>
                <w:rFonts w:ascii="Times New Roman" w:hAnsi="Times New Roman" w:cs="Times New Roman"/>
                <w:b/>
                <w:color w:val="00B050"/>
                <w:sz w:val="24"/>
                <w:szCs w:val="24"/>
              </w:rPr>
            </w:pPr>
            <w:r w:rsidRPr="007E465C">
              <w:rPr>
                <w:rFonts w:ascii="Times New Roman" w:hAnsi="Times New Roman" w:cs="Times New Roman"/>
                <w:b/>
                <w:color w:val="00B050"/>
                <w:sz w:val="24"/>
                <w:szCs w:val="24"/>
              </w:rPr>
              <w:t>Fejlesztési tervek, megvalósítandó feladatok</w:t>
            </w:r>
          </w:p>
        </w:tc>
      </w:tr>
      <w:tr w:rsidR="006421DA" w:rsidRPr="00C27604" w:rsidTr="004A0CBD">
        <w:trPr>
          <w:trHeight w:val="2929"/>
          <w:jc w:val="center"/>
        </w:trPr>
        <w:tc>
          <w:tcPr>
            <w:tcW w:w="2662" w:type="dxa"/>
            <w:tcBorders>
              <w:top w:val="single" w:sz="4" w:space="0" w:color="auto"/>
            </w:tcBorders>
            <w:vAlign w:val="center"/>
          </w:tcPr>
          <w:p w:rsidR="006421DA" w:rsidRPr="007E465C" w:rsidRDefault="006421DA" w:rsidP="000C0763">
            <w:pPr>
              <w:spacing w:line="360" w:lineRule="auto"/>
              <w:jc w:val="center"/>
              <w:rPr>
                <w:rFonts w:ascii="Times New Roman" w:hAnsi="Times New Roman" w:cs="Times New Roman"/>
                <w:b/>
                <w:color w:val="00B050"/>
                <w:sz w:val="24"/>
                <w:szCs w:val="24"/>
              </w:rPr>
            </w:pPr>
            <w:r w:rsidRPr="007E465C">
              <w:rPr>
                <w:rFonts w:ascii="Times New Roman" w:hAnsi="Times New Roman" w:cs="Times New Roman"/>
                <w:b/>
                <w:color w:val="00B050"/>
                <w:sz w:val="24"/>
                <w:szCs w:val="24"/>
              </w:rPr>
              <w:t>Dr. Szarka Ödön Egyesített Egészségügyi és Szociális Intézmény</w:t>
            </w:r>
          </w:p>
        </w:tc>
        <w:tc>
          <w:tcPr>
            <w:tcW w:w="2665" w:type="dxa"/>
            <w:tcBorders>
              <w:top w:val="single" w:sz="4" w:space="0" w:color="auto"/>
            </w:tcBorders>
            <w:vAlign w:val="center"/>
          </w:tcPr>
          <w:p w:rsidR="006421DA" w:rsidRPr="007E465C" w:rsidRDefault="006421DA" w:rsidP="00624C34">
            <w:pPr>
              <w:spacing w:line="360" w:lineRule="auto"/>
              <w:jc w:val="both"/>
              <w:rPr>
                <w:rFonts w:ascii="Times New Roman" w:hAnsi="Times New Roman" w:cs="Times New Roman"/>
                <w:b/>
                <w:color w:val="00B050"/>
                <w:sz w:val="24"/>
                <w:szCs w:val="24"/>
              </w:rPr>
            </w:pPr>
            <w:r w:rsidRPr="007E465C">
              <w:rPr>
                <w:rFonts w:ascii="Times New Roman" w:hAnsi="Times New Roman" w:cs="Times New Roman"/>
                <w:b/>
                <w:color w:val="00B050"/>
                <w:sz w:val="24"/>
                <w:szCs w:val="24"/>
              </w:rPr>
              <w:t>Szociális Ápoló Otthon</w:t>
            </w:r>
            <w:r>
              <w:rPr>
                <w:rFonts w:ascii="Times New Roman" w:hAnsi="Times New Roman" w:cs="Times New Roman"/>
                <w:b/>
                <w:color w:val="00B050"/>
                <w:sz w:val="24"/>
                <w:szCs w:val="24"/>
              </w:rPr>
              <w:t>,</w:t>
            </w:r>
          </w:p>
          <w:p w:rsidR="006421DA" w:rsidRPr="007E465C" w:rsidRDefault="006421DA" w:rsidP="00D335F8">
            <w:pPr>
              <w:spacing w:line="360" w:lineRule="auto"/>
              <w:jc w:val="center"/>
              <w:rPr>
                <w:rFonts w:ascii="Times New Roman" w:hAnsi="Times New Roman" w:cs="Times New Roman"/>
                <w:b/>
                <w:color w:val="00B050"/>
                <w:sz w:val="24"/>
                <w:szCs w:val="24"/>
              </w:rPr>
            </w:pPr>
            <w:r w:rsidRPr="007E465C">
              <w:rPr>
                <w:rFonts w:ascii="Times New Roman" w:hAnsi="Times New Roman" w:cs="Times New Roman"/>
                <w:b/>
                <w:color w:val="00B050"/>
                <w:sz w:val="24"/>
                <w:szCs w:val="24"/>
              </w:rPr>
              <w:t>Gondviselés Háza Csongrád</w:t>
            </w:r>
          </w:p>
          <w:p w:rsidR="006421DA" w:rsidRPr="007E465C" w:rsidRDefault="006421DA" w:rsidP="00D645D1">
            <w:pPr>
              <w:spacing w:line="360" w:lineRule="auto"/>
              <w:jc w:val="both"/>
              <w:rPr>
                <w:rFonts w:ascii="Times New Roman" w:hAnsi="Times New Roman" w:cs="Times New Roman"/>
                <w:color w:val="00B050"/>
                <w:sz w:val="24"/>
                <w:szCs w:val="24"/>
              </w:rPr>
            </w:pPr>
            <w:r w:rsidRPr="007E465C">
              <w:rPr>
                <w:rFonts w:ascii="Times New Roman" w:hAnsi="Times New Roman" w:cs="Times New Roman"/>
                <w:color w:val="00B050"/>
                <w:sz w:val="24"/>
                <w:szCs w:val="24"/>
              </w:rPr>
              <w:t>Csongrád, Vasút u. 92.</w:t>
            </w:r>
          </w:p>
        </w:tc>
        <w:tc>
          <w:tcPr>
            <w:tcW w:w="3627" w:type="dxa"/>
          </w:tcPr>
          <w:p w:rsidR="006421DA" w:rsidRPr="007E465C" w:rsidRDefault="006421DA" w:rsidP="00DE555C">
            <w:pPr>
              <w:pStyle w:val="Nincstrkz"/>
              <w:numPr>
                <w:ilvl w:val="0"/>
                <w:numId w:val="66"/>
              </w:numPr>
              <w:spacing w:line="360" w:lineRule="auto"/>
              <w:ind w:left="122" w:hanging="141"/>
              <w:jc w:val="both"/>
              <w:rPr>
                <w:color w:val="00B050"/>
                <w:lang w:eastAsia="hu-HU"/>
              </w:rPr>
            </w:pPr>
            <w:r>
              <w:rPr>
                <w:color w:val="00B050"/>
                <w:lang w:eastAsia="hu-HU"/>
              </w:rPr>
              <w:t xml:space="preserve"> </w:t>
            </w:r>
            <w:r w:rsidRPr="007E465C">
              <w:rPr>
                <w:color w:val="00B050"/>
                <w:lang w:eastAsia="hu-HU"/>
              </w:rPr>
              <w:t>udvar felújítása,</w:t>
            </w:r>
          </w:p>
          <w:p w:rsidR="006421DA" w:rsidRPr="007E465C" w:rsidRDefault="006421DA" w:rsidP="00B76DDC">
            <w:pPr>
              <w:pStyle w:val="Nincstrkz"/>
              <w:spacing w:line="360" w:lineRule="auto"/>
              <w:jc w:val="both"/>
              <w:rPr>
                <w:color w:val="00B050"/>
                <w:lang w:eastAsia="hu-HU"/>
              </w:rPr>
            </w:pPr>
            <w:r w:rsidRPr="007E465C">
              <w:rPr>
                <w:color w:val="00B050"/>
                <w:lang w:eastAsia="hu-HU"/>
              </w:rPr>
              <w:t>- tetőfelújítás</w:t>
            </w:r>
          </w:p>
          <w:p w:rsidR="006421DA" w:rsidRPr="007E465C" w:rsidRDefault="006421DA" w:rsidP="00B76DDC">
            <w:pPr>
              <w:pStyle w:val="Nincstrkz"/>
              <w:spacing w:line="360" w:lineRule="auto"/>
              <w:jc w:val="both"/>
              <w:rPr>
                <w:color w:val="00B050"/>
                <w:lang w:eastAsia="hu-HU"/>
              </w:rPr>
            </w:pPr>
            <w:r w:rsidRPr="007E465C">
              <w:rPr>
                <w:color w:val="00B050"/>
                <w:lang w:eastAsia="hu-HU"/>
              </w:rPr>
              <w:t>- külső és belső kert szépítése,</w:t>
            </w:r>
          </w:p>
          <w:p w:rsidR="006421DA" w:rsidRPr="007E465C" w:rsidRDefault="006421DA" w:rsidP="00B76DDC">
            <w:pPr>
              <w:pStyle w:val="Nincstrkz"/>
              <w:spacing w:line="360" w:lineRule="auto"/>
              <w:jc w:val="both"/>
              <w:rPr>
                <w:color w:val="00B050"/>
                <w:lang w:eastAsia="hu-HU"/>
              </w:rPr>
            </w:pPr>
            <w:r w:rsidRPr="007E465C">
              <w:rPr>
                <w:color w:val="00B050"/>
                <w:lang w:eastAsia="hu-HU"/>
              </w:rPr>
              <w:t>- az udvarban található padok felújítása és cseréje</w:t>
            </w:r>
          </w:p>
          <w:p w:rsidR="006421DA" w:rsidRPr="007E465C" w:rsidRDefault="006421DA" w:rsidP="00B76DDC">
            <w:pPr>
              <w:pStyle w:val="Listaszerbekezds"/>
              <w:numPr>
                <w:ilvl w:val="0"/>
                <w:numId w:val="5"/>
              </w:numPr>
              <w:spacing w:line="360" w:lineRule="auto"/>
              <w:ind w:left="317" w:hanging="283"/>
              <w:jc w:val="both"/>
              <w:rPr>
                <w:rFonts w:ascii="Times New Roman" w:hAnsi="Times New Roman" w:cs="Times New Roman"/>
                <w:color w:val="00B050"/>
                <w:sz w:val="24"/>
                <w:szCs w:val="24"/>
                <w:shd w:val="clear" w:color="auto" w:fill="FFFFFF"/>
              </w:rPr>
            </w:pPr>
            <w:r w:rsidRPr="007E465C">
              <w:rPr>
                <w:rFonts w:ascii="Times New Roman" w:hAnsi="Times New Roman" w:cs="Times New Roman"/>
                <w:color w:val="00B050"/>
                <w:sz w:val="24"/>
                <w:szCs w:val="24"/>
                <w:lang w:eastAsia="hu-HU"/>
              </w:rPr>
              <w:t>kisbusz vásárlása</w:t>
            </w:r>
          </w:p>
          <w:p w:rsidR="006421DA" w:rsidRPr="007E465C" w:rsidRDefault="006421DA" w:rsidP="00B76DDC">
            <w:pPr>
              <w:spacing w:line="360" w:lineRule="auto"/>
              <w:jc w:val="both"/>
              <w:rPr>
                <w:rFonts w:ascii="Times New Roman" w:hAnsi="Times New Roman" w:cs="Times New Roman"/>
                <w:color w:val="00B050"/>
                <w:sz w:val="24"/>
                <w:szCs w:val="24"/>
                <w:shd w:val="clear" w:color="auto" w:fill="FFFFFF"/>
              </w:rPr>
            </w:pPr>
            <w:r w:rsidRPr="007E465C">
              <w:rPr>
                <w:rFonts w:ascii="Times New Roman" w:hAnsi="Times New Roman" w:cs="Times New Roman"/>
                <w:color w:val="00B050"/>
                <w:sz w:val="24"/>
                <w:szCs w:val="24"/>
              </w:rPr>
              <w:t xml:space="preserve"> </w:t>
            </w:r>
          </w:p>
        </w:tc>
      </w:tr>
      <w:tr w:rsidR="00C27604" w:rsidRPr="00C27604" w:rsidTr="00D335F8">
        <w:trPr>
          <w:jc w:val="center"/>
        </w:trPr>
        <w:tc>
          <w:tcPr>
            <w:tcW w:w="2662" w:type="dxa"/>
            <w:vAlign w:val="center"/>
          </w:tcPr>
          <w:p w:rsidR="00935906" w:rsidRPr="007E465C" w:rsidRDefault="00935906" w:rsidP="00935906">
            <w:pPr>
              <w:spacing w:line="360" w:lineRule="auto"/>
              <w:jc w:val="center"/>
              <w:rPr>
                <w:rFonts w:ascii="Times New Roman" w:hAnsi="Times New Roman" w:cs="Times New Roman"/>
                <w:b/>
                <w:color w:val="00B050"/>
                <w:sz w:val="24"/>
                <w:szCs w:val="24"/>
              </w:rPr>
            </w:pPr>
            <w:r w:rsidRPr="007E465C">
              <w:rPr>
                <w:rFonts w:ascii="Times New Roman" w:hAnsi="Times New Roman" w:cs="Times New Roman"/>
                <w:b/>
                <w:color w:val="00B050"/>
                <w:sz w:val="24"/>
                <w:szCs w:val="24"/>
              </w:rPr>
              <w:t>Piroskavárosi Szociális Család- és Gyermekjóléti Intézmény</w:t>
            </w:r>
          </w:p>
        </w:tc>
        <w:tc>
          <w:tcPr>
            <w:tcW w:w="2665" w:type="dxa"/>
          </w:tcPr>
          <w:p w:rsidR="00935906" w:rsidRPr="007E465C" w:rsidRDefault="00935906" w:rsidP="00AD0BFB">
            <w:pPr>
              <w:spacing w:line="360" w:lineRule="auto"/>
              <w:jc w:val="both"/>
              <w:rPr>
                <w:rFonts w:ascii="Times New Roman" w:hAnsi="Times New Roman" w:cs="Times New Roman"/>
                <w:b/>
                <w:color w:val="00B050"/>
                <w:sz w:val="24"/>
                <w:szCs w:val="24"/>
              </w:rPr>
            </w:pPr>
            <w:r w:rsidRPr="007E465C">
              <w:rPr>
                <w:rFonts w:ascii="Times New Roman" w:hAnsi="Times New Roman" w:cs="Times New Roman"/>
                <w:b/>
                <w:color w:val="00B050"/>
                <w:sz w:val="24"/>
                <w:szCs w:val="24"/>
              </w:rPr>
              <w:t>Piroskavárosi Idősek Otthona</w:t>
            </w:r>
          </w:p>
          <w:p w:rsidR="00935906" w:rsidRPr="007E465C" w:rsidRDefault="00935906" w:rsidP="00AD0BFB">
            <w:pPr>
              <w:spacing w:line="360" w:lineRule="auto"/>
              <w:jc w:val="both"/>
              <w:rPr>
                <w:rFonts w:ascii="Times New Roman" w:hAnsi="Times New Roman" w:cs="Times New Roman"/>
                <w:color w:val="00B050"/>
                <w:sz w:val="24"/>
                <w:szCs w:val="24"/>
              </w:rPr>
            </w:pPr>
            <w:r w:rsidRPr="007E465C">
              <w:rPr>
                <w:rFonts w:ascii="Times New Roman" w:hAnsi="Times New Roman" w:cs="Times New Roman"/>
                <w:color w:val="00B050"/>
                <w:sz w:val="24"/>
                <w:szCs w:val="24"/>
              </w:rPr>
              <w:t>Csongrád, Szent I. u. 19.</w:t>
            </w:r>
          </w:p>
          <w:p w:rsidR="00935906" w:rsidRPr="007E465C" w:rsidRDefault="00935906" w:rsidP="00AD0BFB">
            <w:pPr>
              <w:pStyle w:val="Listaszerbekezds"/>
              <w:spacing w:line="360" w:lineRule="auto"/>
              <w:ind w:left="714"/>
              <w:jc w:val="both"/>
              <w:rPr>
                <w:rFonts w:ascii="Times New Roman" w:hAnsi="Times New Roman" w:cs="Times New Roman"/>
                <w:color w:val="00B050"/>
                <w:sz w:val="24"/>
                <w:szCs w:val="24"/>
              </w:rPr>
            </w:pPr>
          </w:p>
        </w:tc>
        <w:tc>
          <w:tcPr>
            <w:tcW w:w="3627" w:type="dxa"/>
          </w:tcPr>
          <w:p w:rsidR="00692E69" w:rsidRPr="00692E69" w:rsidRDefault="00692E69" w:rsidP="00DE555C">
            <w:pPr>
              <w:pStyle w:val="Listaszerbekezds"/>
              <w:numPr>
                <w:ilvl w:val="0"/>
                <w:numId w:val="66"/>
              </w:numPr>
              <w:ind w:left="264" w:hanging="264"/>
              <w:rPr>
                <w:rFonts w:ascii="Times New Roman" w:hAnsi="Times New Roman" w:cs="Times New Roman"/>
                <w:color w:val="00B050"/>
                <w:sz w:val="24"/>
                <w:szCs w:val="24"/>
              </w:rPr>
            </w:pPr>
            <w:r>
              <w:rPr>
                <w:rFonts w:ascii="Times New Roman" w:hAnsi="Times New Roman" w:cs="Times New Roman"/>
                <w:color w:val="00B050"/>
                <w:sz w:val="24"/>
                <w:szCs w:val="24"/>
              </w:rPr>
              <w:t>m</w:t>
            </w:r>
            <w:r w:rsidRPr="00692E69">
              <w:rPr>
                <w:rFonts w:ascii="Times New Roman" w:hAnsi="Times New Roman" w:cs="Times New Roman"/>
                <w:color w:val="00B050"/>
                <w:sz w:val="24"/>
                <w:szCs w:val="24"/>
              </w:rPr>
              <w:t>egújuló energia, napelem és hőszivattyú kiépítése.</w:t>
            </w:r>
          </w:p>
          <w:p w:rsidR="00935906" w:rsidRPr="007E465C" w:rsidRDefault="00935906" w:rsidP="00617738">
            <w:pPr>
              <w:spacing w:line="360" w:lineRule="auto"/>
              <w:jc w:val="both"/>
              <w:rPr>
                <w:rFonts w:ascii="Times New Roman" w:hAnsi="Times New Roman" w:cs="Times New Roman"/>
                <w:color w:val="00B050"/>
                <w:sz w:val="24"/>
                <w:szCs w:val="24"/>
              </w:rPr>
            </w:pPr>
          </w:p>
        </w:tc>
      </w:tr>
      <w:tr w:rsidR="00BF68AD" w:rsidRPr="00C27604" w:rsidTr="002F7B07">
        <w:trPr>
          <w:jc w:val="center"/>
        </w:trPr>
        <w:tc>
          <w:tcPr>
            <w:tcW w:w="2662" w:type="dxa"/>
            <w:vAlign w:val="center"/>
          </w:tcPr>
          <w:p w:rsidR="00BF68AD" w:rsidRPr="007E465C" w:rsidRDefault="00BF68AD" w:rsidP="00935906">
            <w:pPr>
              <w:spacing w:line="360" w:lineRule="auto"/>
              <w:jc w:val="center"/>
              <w:rPr>
                <w:rFonts w:ascii="Times New Roman" w:hAnsi="Times New Roman" w:cs="Times New Roman"/>
                <w:b/>
                <w:color w:val="00B050"/>
                <w:sz w:val="24"/>
                <w:szCs w:val="24"/>
              </w:rPr>
            </w:pPr>
            <w:r w:rsidRPr="007E465C">
              <w:rPr>
                <w:rFonts w:ascii="Times New Roman" w:hAnsi="Times New Roman" w:cs="Times New Roman"/>
                <w:b/>
                <w:color w:val="00B050"/>
                <w:sz w:val="24"/>
                <w:szCs w:val="24"/>
              </w:rPr>
              <w:t>Intézmény neve</w:t>
            </w:r>
          </w:p>
        </w:tc>
        <w:tc>
          <w:tcPr>
            <w:tcW w:w="2665" w:type="dxa"/>
            <w:vAlign w:val="center"/>
          </w:tcPr>
          <w:p w:rsidR="00BF68AD" w:rsidRPr="007E465C" w:rsidRDefault="00BF68AD" w:rsidP="00AD0BFB">
            <w:pPr>
              <w:spacing w:line="360" w:lineRule="auto"/>
              <w:jc w:val="both"/>
              <w:rPr>
                <w:rFonts w:ascii="Times New Roman" w:hAnsi="Times New Roman" w:cs="Times New Roman"/>
                <w:b/>
                <w:color w:val="00B050"/>
                <w:sz w:val="24"/>
                <w:szCs w:val="24"/>
              </w:rPr>
            </w:pPr>
            <w:r w:rsidRPr="007E465C">
              <w:rPr>
                <w:rFonts w:ascii="Times New Roman" w:hAnsi="Times New Roman" w:cs="Times New Roman"/>
                <w:b/>
                <w:color w:val="00B050"/>
                <w:sz w:val="24"/>
                <w:szCs w:val="24"/>
              </w:rPr>
              <w:t>Engedélyes neve, címe</w:t>
            </w:r>
          </w:p>
        </w:tc>
        <w:tc>
          <w:tcPr>
            <w:tcW w:w="3627" w:type="dxa"/>
            <w:vAlign w:val="center"/>
          </w:tcPr>
          <w:p w:rsidR="00BF68AD" w:rsidRDefault="00BF68AD" w:rsidP="00BF68AD">
            <w:pPr>
              <w:pStyle w:val="Listaszerbekezds"/>
              <w:ind w:left="264"/>
              <w:jc w:val="center"/>
              <w:rPr>
                <w:rFonts w:ascii="Times New Roman" w:hAnsi="Times New Roman" w:cs="Times New Roman"/>
                <w:color w:val="00B050"/>
                <w:sz w:val="24"/>
                <w:szCs w:val="24"/>
              </w:rPr>
            </w:pPr>
            <w:r w:rsidRPr="007E465C">
              <w:rPr>
                <w:rFonts w:ascii="Times New Roman" w:hAnsi="Times New Roman" w:cs="Times New Roman"/>
                <w:b/>
                <w:color w:val="00B050"/>
                <w:sz w:val="24"/>
                <w:szCs w:val="24"/>
              </w:rPr>
              <w:t>Fejlesztési tervek, megvalósítandó feladatok</w:t>
            </w:r>
          </w:p>
        </w:tc>
      </w:tr>
      <w:tr w:rsidR="00C27604" w:rsidRPr="00C27604" w:rsidTr="00AB0DAC">
        <w:trPr>
          <w:jc w:val="center"/>
        </w:trPr>
        <w:tc>
          <w:tcPr>
            <w:tcW w:w="2662" w:type="dxa"/>
            <w:vAlign w:val="center"/>
          </w:tcPr>
          <w:p w:rsidR="00935906" w:rsidRPr="007E465C" w:rsidRDefault="00AB0DAC" w:rsidP="00AB0DAC">
            <w:pPr>
              <w:spacing w:line="360" w:lineRule="auto"/>
              <w:jc w:val="center"/>
              <w:rPr>
                <w:rFonts w:ascii="Times New Roman" w:hAnsi="Times New Roman" w:cs="Times New Roman"/>
                <w:b/>
                <w:color w:val="00B050"/>
                <w:sz w:val="24"/>
                <w:szCs w:val="24"/>
              </w:rPr>
            </w:pPr>
            <w:r w:rsidRPr="007E465C">
              <w:rPr>
                <w:rFonts w:ascii="Times New Roman" w:hAnsi="Times New Roman" w:cs="Times New Roman"/>
                <w:b/>
                <w:color w:val="00B050"/>
                <w:sz w:val="24"/>
                <w:szCs w:val="24"/>
              </w:rPr>
              <w:t>Piroskavárosi Szociális Család- és Gyermekjóléti Intézmény</w:t>
            </w:r>
          </w:p>
        </w:tc>
        <w:tc>
          <w:tcPr>
            <w:tcW w:w="2665" w:type="dxa"/>
            <w:vAlign w:val="center"/>
          </w:tcPr>
          <w:p w:rsidR="00935906" w:rsidRPr="007E465C" w:rsidRDefault="00935906" w:rsidP="00AD0BFB">
            <w:pPr>
              <w:spacing w:line="360" w:lineRule="auto"/>
              <w:jc w:val="both"/>
              <w:rPr>
                <w:rFonts w:ascii="Times New Roman" w:hAnsi="Times New Roman" w:cs="Times New Roman"/>
                <w:b/>
                <w:color w:val="00B050"/>
                <w:sz w:val="24"/>
                <w:szCs w:val="24"/>
              </w:rPr>
            </w:pPr>
            <w:r w:rsidRPr="007E465C">
              <w:rPr>
                <w:rFonts w:ascii="Times New Roman" w:hAnsi="Times New Roman" w:cs="Times New Roman"/>
                <w:b/>
                <w:color w:val="00B050"/>
                <w:sz w:val="24"/>
                <w:szCs w:val="24"/>
              </w:rPr>
              <w:t>Család- és Gyermek</w:t>
            </w:r>
            <w:r w:rsidR="00AB0DAC">
              <w:rPr>
                <w:rFonts w:ascii="Times New Roman" w:hAnsi="Times New Roman" w:cs="Times New Roman"/>
                <w:b/>
                <w:color w:val="00B050"/>
                <w:sz w:val="24"/>
                <w:szCs w:val="24"/>
              </w:rPr>
              <w:t>-</w:t>
            </w:r>
            <w:r w:rsidRPr="007E465C">
              <w:rPr>
                <w:rFonts w:ascii="Times New Roman" w:hAnsi="Times New Roman" w:cs="Times New Roman"/>
                <w:b/>
                <w:color w:val="00B050"/>
                <w:sz w:val="24"/>
                <w:szCs w:val="24"/>
              </w:rPr>
              <w:t>jóléti Központ és Szolgálat</w:t>
            </w:r>
          </w:p>
          <w:p w:rsidR="00935906" w:rsidRPr="007E465C" w:rsidRDefault="00935906" w:rsidP="00AD0BFB">
            <w:pPr>
              <w:spacing w:line="360" w:lineRule="auto"/>
              <w:jc w:val="both"/>
              <w:rPr>
                <w:rFonts w:ascii="Times New Roman" w:hAnsi="Times New Roman" w:cs="Times New Roman"/>
                <w:color w:val="00B050"/>
                <w:sz w:val="24"/>
                <w:szCs w:val="24"/>
              </w:rPr>
            </w:pPr>
            <w:r w:rsidRPr="007E465C">
              <w:rPr>
                <w:rFonts w:ascii="Times New Roman" w:hAnsi="Times New Roman" w:cs="Times New Roman"/>
                <w:color w:val="00B050"/>
                <w:sz w:val="24"/>
                <w:szCs w:val="24"/>
              </w:rPr>
              <w:t>Csongrád, Kossuth tér 7.</w:t>
            </w:r>
          </w:p>
        </w:tc>
        <w:tc>
          <w:tcPr>
            <w:tcW w:w="3627" w:type="dxa"/>
          </w:tcPr>
          <w:p w:rsidR="00935906" w:rsidRDefault="00935906" w:rsidP="00617738">
            <w:pPr>
              <w:pStyle w:val="Default"/>
              <w:numPr>
                <w:ilvl w:val="0"/>
                <w:numId w:val="5"/>
              </w:numPr>
              <w:spacing w:line="360" w:lineRule="auto"/>
              <w:ind w:left="317" w:hanging="317"/>
              <w:rPr>
                <w:rFonts w:ascii="Times New Roman" w:hAnsi="Times New Roman" w:cs="Times New Roman"/>
                <w:color w:val="00B050"/>
              </w:rPr>
            </w:pPr>
            <w:r w:rsidRPr="007E465C">
              <w:rPr>
                <w:rFonts w:ascii="Times New Roman" w:hAnsi="Times New Roman" w:cs="Times New Roman"/>
                <w:color w:val="00B050"/>
              </w:rPr>
              <w:t xml:space="preserve">karácsonyi </w:t>
            </w:r>
            <w:r w:rsidR="00DB54D5">
              <w:rPr>
                <w:rFonts w:ascii="Times New Roman" w:hAnsi="Times New Roman" w:cs="Times New Roman"/>
                <w:color w:val="00B050"/>
              </w:rPr>
              <w:t>„</w:t>
            </w:r>
            <w:r w:rsidRPr="007E465C">
              <w:rPr>
                <w:rFonts w:ascii="Times New Roman" w:hAnsi="Times New Roman" w:cs="Times New Roman"/>
                <w:color w:val="00B050"/>
              </w:rPr>
              <w:t>cipősdoboz</w:t>
            </w:r>
            <w:r w:rsidR="00DB54D5">
              <w:rPr>
                <w:rFonts w:ascii="Times New Roman" w:hAnsi="Times New Roman" w:cs="Times New Roman"/>
                <w:color w:val="00B050"/>
              </w:rPr>
              <w:t>”</w:t>
            </w:r>
            <w:r w:rsidRPr="007E465C">
              <w:rPr>
                <w:rFonts w:ascii="Times New Roman" w:hAnsi="Times New Roman" w:cs="Times New Roman"/>
                <w:color w:val="00B050"/>
              </w:rPr>
              <w:t xml:space="preserve"> gyűjtés kibővítése, hogy még több rászorul</w:t>
            </w:r>
            <w:r w:rsidR="006B0473" w:rsidRPr="007E465C">
              <w:rPr>
                <w:rFonts w:ascii="Times New Roman" w:hAnsi="Times New Roman" w:cs="Times New Roman"/>
                <w:color w:val="00B050"/>
              </w:rPr>
              <w:t>ó családnak nyújtson segítséget.</w:t>
            </w:r>
          </w:p>
          <w:p w:rsidR="00534BA5" w:rsidRDefault="00534BA5" w:rsidP="00617738">
            <w:pPr>
              <w:pStyle w:val="Default"/>
              <w:numPr>
                <w:ilvl w:val="0"/>
                <w:numId w:val="5"/>
              </w:numPr>
              <w:spacing w:line="360" w:lineRule="auto"/>
              <w:ind w:left="317" w:hanging="317"/>
              <w:rPr>
                <w:rFonts w:ascii="Times New Roman" w:hAnsi="Times New Roman" w:cs="Times New Roman"/>
                <w:color w:val="00B050"/>
              </w:rPr>
            </w:pPr>
            <w:r>
              <w:rPr>
                <w:rFonts w:ascii="Times New Roman" w:hAnsi="Times New Roman" w:cs="Times New Roman"/>
                <w:color w:val="00B050"/>
              </w:rPr>
              <w:t xml:space="preserve">tartós </w:t>
            </w:r>
            <w:proofErr w:type="gramStart"/>
            <w:r>
              <w:rPr>
                <w:rFonts w:ascii="Times New Roman" w:hAnsi="Times New Roman" w:cs="Times New Roman"/>
                <w:color w:val="00B050"/>
              </w:rPr>
              <w:t>élelmiszer gyűjtés</w:t>
            </w:r>
            <w:proofErr w:type="gramEnd"/>
          </w:p>
          <w:p w:rsidR="00534BA5" w:rsidRPr="007E465C" w:rsidRDefault="00534BA5" w:rsidP="00534BA5">
            <w:pPr>
              <w:pStyle w:val="Default"/>
              <w:numPr>
                <w:ilvl w:val="0"/>
                <w:numId w:val="5"/>
              </w:numPr>
              <w:spacing w:line="360" w:lineRule="auto"/>
              <w:ind w:left="317" w:hanging="317"/>
              <w:rPr>
                <w:rFonts w:ascii="Times New Roman" w:hAnsi="Times New Roman" w:cs="Times New Roman"/>
                <w:color w:val="00B050"/>
              </w:rPr>
            </w:pPr>
            <w:r>
              <w:rPr>
                <w:rFonts w:ascii="Times New Roman" w:hAnsi="Times New Roman" w:cs="Times New Roman"/>
                <w:color w:val="00B050"/>
              </w:rPr>
              <w:t>ruhaadományok fogadásához megfelelő épület bevonása.</w:t>
            </w:r>
          </w:p>
        </w:tc>
      </w:tr>
      <w:tr w:rsidR="000916AE" w:rsidRPr="000916AE" w:rsidTr="00B37CC2">
        <w:trPr>
          <w:trHeight w:val="1719"/>
          <w:jc w:val="center"/>
        </w:trPr>
        <w:tc>
          <w:tcPr>
            <w:tcW w:w="2662" w:type="dxa"/>
            <w:vAlign w:val="center"/>
          </w:tcPr>
          <w:p w:rsidR="00617738" w:rsidRPr="000916AE" w:rsidRDefault="00617738" w:rsidP="00257724">
            <w:pPr>
              <w:spacing w:line="360" w:lineRule="auto"/>
              <w:jc w:val="center"/>
              <w:rPr>
                <w:rFonts w:ascii="Times New Roman" w:hAnsi="Times New Roman" w:cs="Times New Roman"/>
                <w:b/>
                <w:color w:val="00B050"/>
                <w:sz w:val="24"/>
                <w:szCs w:val="24"/>
              </w:rPr>
            </w:pPr>
            <w:r w:rsidRPr="000916AE">
              <w:rPr>
                <w:rFonts w:ascii="Times New Roman" w:hAnsi="Times New Roman" w:cs="Times New Roman"/>
                <w:b/>
                <w:color w:val="00B050"/>
                <w:sz w:val="24"/>
                <w:szCs w:val="24"/>
              </w:rPr>
              <w:t>Esély Szociális Alapellátási Központ</w:t>
            </w:r>
          </w:p>
        </w:tc>
        <w:tc>
          <w:tcPr>
            <w:tcW w:w="2665" w:type="dxa"/>
            <w:vAlign w:val="center"/>
          </w:tcPr>
          <w:p w:rsidR="000916AE" w:rsidRPr="000916AE" w:rsidRDefault="000916AE" w:rsidP="00B37CC2">
            <w:pPr>
              <w:spacing w:after="120" w:line="360" w:lineRule="auto"/>
              <w:jc w:val="center"/>
              <w:rPr>
                <w:rFonts w:ascii="Times New Roman" w:hAnsi="Times New Roman"/>
                <w:b/>
                <w:color w:val="00B050"/>
                <w:sz w:val="24"/>
                <w:szCs w:val="24"/>
              </w:rPr>
            </w:pPr>
            <w:r w:rsidRPr="000916AE">
              <w:rPr>
                <w:rFonts w:ascii="Times New Roman" w:hAnsi="Times New Roman"/>
                <w:b/>
                <w:color w:val="00B050"/>
                <w:sz w:val="24"/>
                <w:szCs w:val="24"/>
              </w:rPr>
              <w:t>II. számú Alapellátási Központ</w:t>
            </w:r>
          </w:p>
          <w:p w:rsidR="00E94651" w:rsidRPr="000916AE" w:rsidRDefault="000916AE" w:rsidP="00B37CC2">
            <w:pPr>
              <w:spacing w:after="120" w:line="360" w:lineRule="auto"/>
              <w:jc w:val="center"/>
              <w:rPr>
                <w:rFonts w:ascii="Times New Roman" w:hAnsi="Times New Roman"/>
                <w:color w:val="00B050"/>
                <w:sz w:val="24"/>
                <w:szCs w:val="24"/>
              </w:rPr>
            </w:pPr>
            <w:r w:rsidRPr="000916AE">
              <w:rPr>
                <w:rFonts w:ascii="Times New Roman" w:hAnsi="Times New Roman"/>
                <w:color w:val="00B050"/>
                <w:sz w:val="24"/>
                <w:szCs w:val="24"/>
              </w:rPr>
              <w:t xml:space="preserve">Csongrád, </w:t>
            </w:r>
            <w:r w:rsidR="00E94651" w:rsidRPr="000916AE">
              <w:rPr>
                <w:rFonts w:ascii="Times New Roman" w:hAnsi="Times New Roman"/>
                <w:color w:val="00B050"/>
                <w:sz w:val="24"/>
                <w:szCs w:val="24"/>
              </w:rPr>
              <w:t>Fő u. 64.</w:t>
            </w:r>
          </w:p>
          <w:p w:rsidR="00617738" w:rsidRPr="000916AE" w:rsidRDefault="00617738" w:rsidP="00AD0BFB">
            <w:pPr>
              <w:spacing w:line="360" w:lineRule="auto"/>
              <w:jc w:val="both"/>
              <w:rPr>
                <w:rFonts w:ascii="Times New Roman" w:hAnsi="Times New Roman" w:cs="Times New Roman"/>
                <w:color w:val="00B050"/>
                <w:sz w:val="24"/>
                <w:szCs w:val="24"/>
              </w:rPr>
            </w:pPr>
          </w:p>
        </w:tc>
        <w:tc>
          <w:tcPr>
            <w:tcW w:w="3627" w:type="dxa"/>
          </w:tcPr>
          <w:p w:rsidR="00E94651" w:rsidRPr="000916AE" w:rsidRDefault="00692E69" w:rsidP="00E94651">
            <w:pPr>
              <w:numPr>
                <w:ilvl w:val="0"/>
                <w:numId w:val="64"/>
              </w:numPr>
              <w:ind w:left="264" w:hanging="264"/>
              <w:contextualSpacing/>
              <w:jc w:val="both"/>
              <w:rPr>
                <w:rFonts w:ascii="Times New Roman" w:hAnsi="Times New Roman"/>
                <w:color w:val="00B050"/>
                <w:sz w:val="24"/>
                <w:szCs w:val="24"/>
              </w:rPr>
            </w:pPr>
            <w:r>
              <w:rPr>
                <w:rFonts w:ascii="Times New Roman" w:hAnsi="Times New Roman"/>
                <w:color w:val="00B050"/>
                <w:sz w:val="24"/>
                <w:szCs w:val="24"/>
              </w:rPr>
              <w:t>a</w:t>
            </w:r>
            <w:r w:rsidR="00E94651" w:rsidRPr="000916AE">
              <w:rPr>
                <w:rFonts w:ascii="Times New Roman" w:hAnsi="Times New Roman"/>
                <w:color w:val="00B050"/>
                <w:sz w:val="24"/>
                <w:szCs w:val="24"/>
              </w:rPr>
              <w:t>z utcafronton levő melléképület tetőszerkezetének javítása, külső vakolás.</w:t>
            </w:r>
          </w:p>
          <w:p w:rsidR="00E94651" w:rsidRPr="000916AE" w:rsidRDefault="00692E69" w:rsidP="00E94651">
            <w:pPr>
              <w:widowControl w:val="0"/>
              <w:numPr>
                <w:ilvl w:val="0"/>
                <w:numId w:val="64"/>
              </w:numPr>
              <w:adjustRightInd w:val="0"/>
              <w:ind w:left="264" w:hanging="264"/>
              <w:contextualSpacing/>
              <w:jc w:val="both"/>
              <w:rPr>
                <w:rFonts w:ascii="Times New Roman" w:hAnsi="Times New Roman"/>
                <w:color w:val="00B050"/>
                <w:sz w:val="24"/>
                <w:szCs w:val="24"/>
              </w:rPr>
            </w:pPr>
            <w:r>
              <w:rPr>
                <w:rFonts w:ascii="Times New Roman" w:hAnsi="Times New Roman"/>
                <w:color w:val="00B050"/>
                <w:sz w:val="24"/>
                <w:szCs w:val="24"/>
              </w:rPr>
              <w:t>a</w:t>
            </w:r>
            <w:r w:rsidR="00E94651" w:rsidRPr="000916AE">
              <w:rPr>
                <w:rFonts w:ascii="Times New Roman" w:hAnsi="Times New Roman"/>
                <w:color w:val="00B050"/>
                <w:sz w:val="24"/>
                <w:szCs w:val="24"/>
              </w:rPr>
              <w:t xml:space="preserve">z elektromos hálózat kapcsán a hálózat teljesítménynövelése </w:t>
            </w:r>
          </w:p>
          <w:p w:rsidR="00E94651" w:rsidRPr="000916AE" w:rsidRDefault="00692E69" w:rsidP="00E94651">
            <w:pPr>
              <w:numPr>
                <w:ilvl w:val="0"/>
                <w:numId w:val="64"/>
              </w:numPr>
              <w:ind w:left="264" w:hanging="264"/>
              <w:contextualSpacing/>
              <w:jc w:val="both"/>
              <w:rPr>
                <w:rFonts w:ascii="Times New Roman" w:hAnsi="Times New Roman"/>
                <w:color w:val="00B050"/>
                <w:sz w:val="24"/>
                <w:szCs w:val="24"/>
              </w:rPr>
            </w:pPr>
            <w:r>
              <w:rPr>
                <w:rFonts w:ascii="Times New Roman" w:hAnsi="Times New Roman"/>
                <w:color w:val="00B050"/>
                <w:sz w:val="24"/>
                <w:szCs w:val="24"/>
              </w:rPr>
              <w:t>a</w:t>
            </w:r>
            <w:r w:rsidR="00E94651" w:rsidRPr="000916AE">
              <w:rPr>
                <w:rFonts w:ascii="Times New Roman" w:hAnsi="Times New Roman"/>
                <w:color w:val="00B050"/>
                <w:sz w:val="24"/>
                <w:szCs w:val="24"/>
              </w:rPr>
              <w:t xml:space="preserve"> főbejáratnál szélesebb járda kiépítése</w:t>
            </w:r>
          </w:p>
          <w:p w:rsidR="00E94651" w:rsidRPr="000916AE" w:rsidRDefault="00502234" w:rsidP="00E94651">
            <w:pPr>
              <w:numPr>
                <w:ilvl w:val="0"/>
                <w:numId w:val="64"/>
              </w:numPr>
              <w:ind w:left="264" w:hanging="264"/>
              <w:contextualSpacing/>
              <w:jc w:val="both"/>
              <w:rPr>
                <w:rFonts w:ascii="Times New Roman" w:hAnsi="Times New Roman"/>
                <w:color w:val="00B050"/>
                <w:sz w:val="24"/>
                <w:szCs w:val="24"/>
              </w:rPr>
            </w:pPr>
            <w:r>
              <w:rPr>
                <w:rFonts w:ascii="Times New Roman" w:hAnsi="Times New Roman"/>
                <w:color w:val="00B050"/>
                <w:sz w:val="24"/>
                <w:szCs w:val="24"/>
              </w:rPr>
              <w:t>a</w:t>
            </w:r>
            <w:r w:rsidR="00E94651" w:rsidRPr="000916AE">
              <w:rPr>
                <w:rFonts w:ascii="Times New Roman" w:hAnsi="Times New Roman"/>
                <w:color w:val="00B050"/>
                <w:sz w:val="24"/>
                <w:szCs w:val="24"/>
              </w:rPr>
              <w:t xml:space="preserve"> telephely udvarán található szökőkút rendbetétele, rekonstrukciója</w:t>
            </w:r>
          </w:p>
          <w:p w:rsidR="00E94651" w:rsidRPr="000916AE" w:rsidRDefault="00502234" w:rsidP="00E94651">
            <w:pPr>
              <w:numPr>
                <w:ilvl w:val="0"/>
                <w:numId w:val="64"/>
              </w:numPr>
              <w:ind w:left="264" w:hanging="264"/>
              <w:contextualSpacing/>
              <w:jc w:val="both"/>
              <w:rPr>
                <w:rFonts w:ascii="Times New Roman" w:hAnsi="Times New Roman"/>
                <w:color w:val="00B050"/>
                <w:sz w:val="24"/>
                <w:szCs w:val="24"/>
              </w:rPr>
            </w:pPr>
            <w:r>
              <w:rPr>
                <w:rFonts w:ascii="Times New Roman" w:hAnsi="Times New Roman"/>
                <w:color w:val="00B050"/>
                <w:sz w:val="24"/>
                <w:szCs w:val="24"/>
              </w:rPr>
              <w:t>a</w:t>
            </w:r>
            <w:r w:rsidR="00E94651" w:rsidRPr="000916AE">
              <w:rPr>
                <w:rFonts w:ascii="Times New Roman" w:hAnsi="Times New Roman"/>
                <w:color w:val="00B050"/>
                <w:sz w:val="24"/>
                <w:szCs w:val="24"/>
              </w:rPr>
              <w:t xml:space="preserve"> telephely parkolójának rendbetétele </w:t>
            </w:r>
          </w:p>
          <w:p w:rsidR="00617738" w:rsidRPr="00AE4837" w:rsidRDefault="00502234" w:rsidP="00AE4837">
            <w:pPr>
              <w:numPr>
                <w:ilvl w:val="0"/>
                <w:numId w:val="64"/>
              </w:numPr>
              <w:ind w:left="264" w:hanging="283"/>
              <w:contextualSpacing/>
              <w:jc w:val="both"/>
              <w:rPr>
                <w:rFonts w:ascii="Times New Roman" w:hAnsi="Times New Roman"/>
                <w:color w:val="00B050"/>
                <w:sz w:val="24"/>
                <w:szCs w:val="24"/>
              </w:rPr>
            </w:pPr>
            <w:r>
              <w:rPr>
                <w:rFonts w:ascii="Times New Roman" w:hAnsi="Times New Roman"/>
                <w:color w:val="00B050"/>
                <w:sz w:val="24"/>
                <w:szCs w:val="24"/>
              </w:rPr>
              <w:t>k</w:t>
            </w:r>
            <w:r w:rsidR="00E94651" w:rsidRPr="000916AE">
              <w:rPr>
                <w:rFonts w:ascii="Times New Roman" w:hAnsi="Times New Roman"/>
                <w:color w:val="00B050"/>
                <w:sz w:val="24"/>
                <w:szCs w:val="24"/>
              </w:rPr>
              <w:t xml:space="preserve">límaberendezés beszerelése </w:t>
            </w:r>
          </w:p>
        </w:tc>
      </w:tr>
      <w:tr w:rsidR="000916AE" w:rsidRPr="000916AE" w:rsidTr="00B37CC2">
        <w:trPr>
          <w:trHeight w:val="1262"/>
          <w:jc w:val="center"/>
        </w:trPr>
        <w:tc>
          <w:tcPr>
            <w:tcW w:w="2662" w:type="dxa"/>
            <w:vAlign w:val="center"/>
          </w:tcPr>
          <w:p w:rsidR="00F17FF9" w:rsidRPr="000916AE" w:rsidRDefault="00F17FF9" w:rsidP="00257724">
            <w:pPr>
              <w:spacing w:line="360" w:lineRule="auto"/>
              <w:jc w:val="center"/>
              <w:rPr>
                <w:rFonts w:ascii="Times New Roman" w:hAnsi="Times New Roman" w:cs="Times New Roman"/>
                <w:b/>
                <w:color w:val="00B050"/>
                <w:sz w:val="24"/>
                <w:szCs w:val="24"/>
              </w:rPr>
            </w:pPr>
            <w:r w:rsidRPr="000916AE">
              <w:rPr>
                <w:rFonts w:ascii="Times New Roman" w:hAnsi="Times New Roman" w:cs="Times New Roman"/>
                <w:b/>
                <w:color w:val="00B050"/>
                <w:sz w:val="24"/>
                <w:szCs w:val="24"/>
              </w:rPr>
              <w:t>Esély Szociális Alapellátási Központ</w:t>
            </w:r>
          </w:p>
        </w:tc>
        <w:tc>
          <w:tcPr>
            <w:tcW w:w="2665" w:type="dxa"/>
            <w:vAlign w:val="center"/>
          </w:tcPr>
          <w:p w:rsidR="00F17FF9" w:rsidRPr="000916AE" w:rsidRDefault="00F17FF9" w:rsidP="00B37CC2">
            <w:pPr>
              <w:spacing w:after="120" w:line="360" w:lineRule="auto"/>
              <w:jc w:val="center"/>
              <w:rPr>
                <w:rFonts w:ascii="Times New Roman" w:hAnsi="Times New Roman"/>
                <w:b/>
                <w:color w:val="00B050"/>
                <w:sz w:val="24"/>
                <w:szCs w:val="24"/>
              </w:rPr>
            </w:pPr>
            <w:r w:rsidRPr="000916AE">
              <w:rPr>
                <w:rFonts w:ascii="Times New Roman" w:hAnsi="Times New Roman"/>
                <w:b/>
                <w:color w:val="00B050"/>
                <w:sz w:val="24"/>
                <w:szCs w:val="24"/>
              </w:rPr>
              <w:t>Fogyatékkal Élők Nappali Intézménye</w:t>
            </w:r>
          </w:p>
          <w:p w:rsidR="00F17FF9" w:rsidRPr="000916AE" w:rsidRDefault="00F17FF9" w:rsidP="00B37CC2">
            <w:pPr>
              <w:spacing w:after="120" w:line="360" w:lineRule="auto"/>
              <w:jc w:val="center"/>
              <w:rPr>
                <w:rFonts w:ascii="Times New Roman" w:hAnsi="Times New Roman"/>
                <w:color w:val="00B050"/>
                <w:sz w:val="24"/>
                <w:szCs w:val="24"/>
              </w:rPr>
            </w:pPr>
            <w:r w:rsidRPr="000916AE">
              <w:rPr>
                <w:rFonts w:ascii="Times New Roman" w:hAnsi="Times New Roman"/>
                <w:color w:val="00B050"/>
                <w:sz w:val="24"/>
                <w:szCs w:val="24"/>
              </w:rPr>
              <w:t>Csongrád, Síp u. 3.</w:t>
            </w:r>
          </w:p>
        </w:tc>
        <w:tc>
          <w:tcPr>
            <w:tcW w:w="3627" w:type="dxa"/>
          </w:tcPr>
          <w:p w:rsidR="00F17FF9" w:rsidRPr="00814480" w:rsidRDefault="00F17FF9" w:rsidP="00814480">
            <w:pPr>
              <w:pStyle w:val="Listaszerbekezds"/>
              <w:numPr>
                <w:ilvl w:val="0"/>
                <w:numId w:val="65"/>
              </w:numPr>
              <w:ind w:left="264" w:hanging="264"/>
              <w:jc w:val="both"/>
              <w:rPr>
                <w:rFonts w:ascii="Times New Roman" w:hAnsi="Times New Roman"/>
                <w:color w:val="00B050"/>
                <w:sz w:val="24"/>
                <w:szCs w:val="24"/>
              </w:rPr>
            </w:pPr>
            <w:r w:rsidRPr="000916AE">
              <w:rPr>
                <w:rFonts w:ascii="Times New Roman" w:hAnsi="Times New Roman"/>
                <w:color w:val="00B050"/>
                <w:sz w:val="24"/>
                <w:szCs w:val="24"/>
              </w:rPr>
              <w:t>homlokzat</w:t>
            </w:r>
            <w:r w:rsidR="009517EB">
              <w:rPr>
                <w:rFonts w:ascii="Times New Roman" w:hAnsi="Times New Roman"/>
                <w:color w:val="00B050"/>
                <w:sz w:val="24"/>
                <w:szCs w:val="24"/>
              </w:rPr>
              <w:t xml:space="preserve"> és a födémszerkezet javítása</w:t>
            </w:r>
            <w:r w:rsidRPr="000916AE">
              <w:rPr>
                <w:rFonts w:ascii="Times New Roman" w:hAnsi="Times New Roman"/>
                <w:color w:val="00B050"/>
                <w:sz w:val="24"/>
                <w:szCs w:val="24"/>
              </w:rPr>
              <w:t xml:space="preserve"> </w:t>
            </w:r>
          </w:p>
        </w:tc>
      </w:tr>
      <w:tr w:rsidR="00400D5F" w:rsidRPr="000916AE" w:rsidTr="00400D5F">
        <w:trPr>
          <w:trHeight w:val="836"/>
          <w:jc w:val="center"/>
        </w:trPr>
        <w:tc>
          <w:tcPr>
            <w:tcW w:w="2662" w:type="dxa"/>
            <w:vAlign w:val="center"/>
          </w:tcPr>
          <w:p w:rsidR="00400D5F" w:rsidRPr="00400D5F" w:rsidRDefault="00400D5F" w:rsidP="00257724">
            <w:pPr>
              <w:spacing w:line="360" w:lineRule="auto"/>
              <w:jc w:val="center"/>
              <w:rPr>
                <w:rFonts w:ascii="Times New Roman" w:hAnsi="Times New Roman" w:cs="Times New Roman"/>
                <w:b/>
                <w:color w:val="00B050"/>
                <w:sz w:val="24"/>
                <w:szCs w:val="24"/>
              </w:rPr>
            </w:pPr>
            <w:r w:rsidRPr="00400D5F">
              <w:rPr>
                <w:rFonts w:ascii="Times New Roman" w:hAnsi="Times New Roman" w:cs="Times New Roman"/>
                <w:b/>
                <w:bCs/>
                <w:color w:val="00B050"/>
                <w:sz w:val="24"/>
                <w:szCs w:val="24"/>
                <w:lang w:val="en-US"/>
              </w:rPr>
              <w:t xml:space="preserve">Piroskavárosi Szociális és Rehabilitációs </w:t>
            </w:r>
            <w:proofErr w:type="spellStart"/>
            <w:r w:rsidRPr="00400D5F">
              <w:rPr>
                <w:rFonts w:ascii="Times New Roman" w:hAnsi="Times New Roman" w:cs="Times New Roman"/>
                <w:b/>
                <w:bCs/>
                <w:color w:val="00B050"/>
                <w:sz w:val="24"/>
                <w:szCs w:val="24"/>
                <w:lang w:val="en-US"/>
              </w:rPr>
              <w:t>Foglalkoztató</w:t>
            </w:r>
            <w:proofErr w:type="spellEnd"/>
            <w:r w:rsidRPr="00400D5F">
              <w:rPr>
                <w:rFonts w:ascii="Times New Roman" w:hAnsi="Times New Roman" w:cs="Times New Roman"/>
                <w:b/>
                <w:bCs/>
                <w:color w:val="00B050"/>
                <w:sz w:val="24"/>
                <w:szCs w:val="24"/>
                <w:lang w:val="en-US"/>
              </w:rPr>
              <w:t xml:space="preserve"> Nonprofit Kft.</w:t>
            </w:r>
          </w:p>
        </w:tc>
        <w:tc>
          <w:tcPr>
            <w:tcW w:w="2665" w:type="dxa"/>
          </w:tcPr>
          <w:p w:rsidR="00400D5F" w:rsidRPr="00400D5F" w:rsidRDefault="00400D5F" w:rsidP="00B37CC2">
            <w:pPr>
              <w:widowControl w:val="0"/>
              <w:adjustRightInd w:val="0"/>
              <w:spacing w:after="120" w:line="360" w:lineRule="auto"/>
              <w:jc w:val="center"/>
              <w:rPr>
                <w:rFonts w:ascii="Times New Roman" w:hAnsi="Times New Roman" w:cs="Times New Roman"/>
                <w:b/>
                <w:bCs/>
                <w:color w:val="00B050"/>
                <w:sz w:val="24"/>
                <w:szCs w:val="24"/>
              </w:rPr>
            </w:pPr>
            <w:r w:rsidRPr="00400D5F">
              <w:rPr>
                <w:rFonts w:ascii="Times New Roman" w:hAnsi="Times New Roman" w:cs="Times New Roman"/>
                <w:b/>
                <w:bCs/>
                <w:color w:val="00B050"/>
                <w:sz w:val="24"/>
                <w:szCs w:val="24"/>
              </w:rPr>
              <w:t>Pszichiátriai Betegek Közösségi Ellátása</w:t>
            </w:r>
          </w:p>
          <w:p w:rsidR="00400D5F" w:rsidRPr="00400D5F" w:rsidRDefault="00400D5F" w:rsidP="00B37CC2">
            <w:pPr>
              <w:spacing w:line="360" w:lineRule="auto"/>
              <w:jc w:val="center"/>
              <w:rPr>
                <w:rFonts w:ascii="Times New Roman" w:hAnsi="Times New Roman" w:cs="Times New Roman"/>
                <w:b/>
                <w:bCs/>
                <w:color w:val="00B050"/>
                <w:sz w:val="24"/>
                <w:szCs w:val="24"/>
              </w:rPr>
            </w:pPr>
            <w:r w:rsidRPr="00400D5F">
              <w:rPr>
                <w:rFonts w:ascii="Times New Roman" w:hAnsi="Times New Roman" w:cs="Times New Roman"/>
                <w:b/>
                <w:bCs/>
                <w:color w:val="00B050"/>
                <w:sz w:val="24"/>
                <w:szCs w:val="24"/>
              </w:rPr>
              <w:t>Pszichiátriai betegek nappali ellátása</w:t>
            </w:r>
          </w:p>
          <w:p w:rsidR="00400D5F" w:rsidRDefault="00400D5F" w:rsidP="00B37CC2">
            <w:pPr>
              <w:spacing w:after="120" w:line="360" w:lineRule="auto"/>
              <w:jc w:val="center"/>
              <w:rPr>
                <w:rFonts w:ascii="Times New Roman" w:hAnsi="Times New Roman" w:cs="Times New Roman"/>
                <w:color w:val="00B050"/>
                <w:sz w:val="24"/>
                <w:szCs w:val="24"/>
              </w:rPr>
            </w:pPr>
            <w:r>
              <w:rPr>
                <w:rFonts w:ascii="Times New Roman" w:hAnsi="Times New Roman" w:cs="Times New Roman"/>
                <w:color w:val="00B050"/>
                <w:sz w:val="24"/>
                <w:szCs w:val="24"/>
              </w:rPr>
              <w:t xml:space="preserve">Csongrád, </w:t>
            </w:r>
            <w:r w:rsidRPr="001273D3">
              <w:rPr>
                <w:rFonts w:ascii="Times New Roman" w:hAnsi="Times New Roman" w:cs="Times New Roman"/>
                <w:color w:val="00B050"/>
                <w:sz w:val="24"/>
                <w:szCs w:val="24"/>
              </w:rPr>
              <w:t>Fő u</w:t>
            </w:r>
            <w:r>
              <w:rPr>
                <w:rFonts w:ascii="Times New Roman" w:hAnsi="Times New Roman" w:cs="Times New Roman"/>
                <w:color w:val="00B050"/>
                <w:sz w:val="24"/>
                <w:szCs w:val="24"/>
              </w:rPr>
              <w:t>.</w:t>
            </w:r>
            <w:r w:rsidRPr="001273D3">
              <w:rPr>
                <w:rFonts w:ascii="Times New Roman" w:hAnsi="Times New Roman" w:cs="Times New Roman"/>
                <w:color w:val="00B050"/>
                <w:sz w:val="24"/>
                <w:szCs w:val="24"/>
              </w:rPr>
              <w:t xml:space="preserve"> 74.</w:t>
            </w:r>
          </w:p>
          <w:p w:rsidR="00400D5F" w:rsidRPr="000916AE" w:rsidRDefault="00400D5F" w:rsidP="00B37CC2">
            <w:pPr>
              <w:spacing w:after="120" w:line="360" w:lineRule="auto"/>
              <w:jc w:val="center"/>
              <w:rPr>
                <w:rFonts w:ascii="Times New Roman" w:hAnsi="Times New Roman"/>
                <w:b/>
                <w:color w:val="00B050"/>
                <w:sz w:val="24"/>
                <w:szCs w:val="24"/>
              </w:rPr>
            </w:pPr>
            <w:r>
              <w:rPr>
                <w:rFonts w:ascii="Times New Roman" w:hAnsi="Times New Roman" w:cs="Times New Roman"/>
                <w:color w:val="00B050"/>
                <w:sz w:val="24"/>
                <w:szCs w:val="24"/>
              </w:rPr>
              <w:t>Csongrád, Templom u. 13/</w:t>
            </w:r>
            <w:proofErr w:type="gramStart"/>
            <w:r>
              <w:rPr>
                <w:rFonts w:ascii="Times New Roman" w:hAnsi="Times New Roman" w:cs="Times New Roman"/>
                <w:color w:val="00B050"/>
                <w:sz w:val="24"/>
                <w:szCs w:val="24"/>
              </w:rPr>
              <w:t>a.</w:t>
            </w:r>
            <w:proofErr w:type="gramEnd"/>
          </w:p>
        </w:tc>
        <w:tc>
          <w:tcPr>
            <w:tcW w:w="3627" w:type="dxa"/>
          </w:tcPr>
          <w:p w:rsidR="00400D5F" w:rsidRDefault="00400D5F" w:rsidP="00814480">
            <w:pPr>
              <w:pStyle w:val="Listaszerbekezds"/>
              <w:numPr>
                <w:ilvl w:val="0"/>
                <w:numId w:val="65"/>
              </w:numPr>
              <w:ind w:left="264" w:hanging="264"/>
              <w:jc w:val="both"/>
              <w:rPr>
                <w:rFonts w:ascii="Times New Roman" w:hAnsi="Times New Roman"/>
                <w:color w:val="00B050"/>
                <w:sz w:val="24"/>
                <w:szCs w:val="24"/>
              </w:rPr>
            </w:pPr>
            <w:r w:rsidRPr="001273D3">
              <w:rPr>
                <w:rFonts w:ascii="Times New Roman" w:hAnsi="Times New Roman" w:cs="Times New Roman"/>
                <w:color w:val="00B050"/>
                <w:sz w:val="24"/>
                <w:szCs w:val="24"/>
              </w:rPr>
              <w:t>napelem kiépítése</w:t>
            </w:r>
          </w:p>
        </w:tc>
      </w:tr>
    </w:tbl>
    <w:p w:rsidR="00E6272F" w:rsidRPr="00C27604" w:rsidRDefault="00E6272F" w:rsidP="0039768A">
      <w:pPr>
        <w:spacing w:after="0" w:line="360" w:lineRule="auto"/>
        <w:jc w:val="both"/>
        <w:rPr>
          <w:rFonts w:ascii="Times New Roman" w:hAnsi="Times New Roman" w:cs="Times New Roman"/>
          <w:color w:val="FF0000"/>
          <w:sz w:val="24"/>
          <w:szCs w:val="24"/>
        </w:rPr>
      </w:pPr>
    </w:p>
    <w:sectPr w:rsidR="00E6272F" w:rsidRPr="00C27604" w:rsidSect="0005732A">
      <w:footerReference w:type="default" r:id="rId1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577" w:rsidRDefault="00877577" w:rsidP="00143F3D">
      <w:pPr>
        <w:spacing w:after="0" w:line="240" w:lineRule="auto"/>
      </w:pPr>
      <w:r>
        <w:separator/>
      </w:r>
    </w:p>
  </w:endnote>
  <w:endnote w:type="continuationSeparator" w:id="0">
    <w:p w:rsidR="00877577" w:rsidRDefault="00877577" w:rsidP="0014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witzerland">
    <w:altName w:val="Times New Roman"/>
    <w:charset w:val="00"/>
    <w:family w:val="auto"/>
    <w:pitch w:val="variable"/>
    <w:sig w:usb0="00000007" w:usb1="00000000" w:usb2="00000000" w:usb3="00000000" w:csb0="00000003" w:csb1="00000000"/>
  </w:font>
  <w:font w:name="Times New Roman ,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80748"/>
      <w:docPartObj>
        <w:docPartGallery w:val="Page Numbers (Bottom of Page)"/>
        <w:docPartUnique/>
      </w:docPartObj>
    </w:sdtPr>
    <w:sdtEndPr/>
    <w:sdtContent>
      <w:p w:rsidR="00DC62E0" w:rsidRDefault="00DC62E0">
        <w:pPr>
          <w:pStyle w:val="llb"/>
          <w:jc w:val="center"/>
        </w:pPr>
        <w:r>
          <w:rPr>
            <w:noProof/>
          </w:rPr>
          <w:fldChar w:fldCharType="begin"/>
        </w:r>
        <w:r>
          <w:rPr>
            <w:noProof/>
          </w:rPr>
          <w:instrText xml:space="preserve"> PAGE   \* MERGEFORMAT </w:instrText>
        </w:r>
        <w:r>
          <w:rPr>
            <w:noProof/>
          </w:rPr>
          <w:fldChar w:fldCharType="separate"/>
        </w:r>
        <w:r w:rsidR="001C4A14">
          <w:rPr>
            <w:noProof/>
          </w:rPr>
          <w:t>21</w:t>
        </w:r>
        <w:r>
          <w:rPr>
            <w:noProof/>
          </w:rPr>
          <w:fldChar w:fldCharType="end"/>
        </w:r>
      </w:p>
    </w:sdtContent>
  </w:sdt>
  <w:p w:rsidR="00DC62E0" w:rsidRDefault="00DC62E0" w:rsidP="00BD73F1">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577" w:rsidRDefault="00877577" w:rsidP="00143F3D">
      <w:pPr>
        <w:spacing w:after="0" w:line="240" w:lineRule="auto"/>
      </w:pPr>
      <w:r>
        <w:separator/>
      </w:r>
    </w:p>
  </w:footnote>
  <w:footnote w:type="continuationSeparator" w:id="0">
    <w:p w:rsidR="00877577" w:rsidRDefault="00877577" w:rsidP="00143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38C4"/>
    <w:multiLevelType w:val="hybridMultilevel"/>
    <w:tmpl w:val="00F64A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801F17"/>
    <w:multiLevelType w:val="hybridMultilevel"/>
    <w:tmpl w:val="B99E66AC"/>
    <w:lvl w:ilvl="0" w:tplc="2FAC3708">
      <w:start w:val="1"/>
      <w:numFmt w:val="bullet"/>
      <w:lvlText w:val=""/>
      <w:lvlJc w:val="left"/>
      <w:pPr>
        <w:ind w:left="720" w:hanging="360"/>
      </w:pPr>
      <w:rPr>
        <w:rFonts w:ascii="Symbol" w:hAnsi="Symbol" w:hint="default"/>
        <w:color w:val="00B05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7CE0B02"/>
    <w:multiLevelType w:val="hybridMultilevel"/>
    <w:tmpl w:val="126650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860622"/>
    <w:multiLevelType w:val="hybridMultilevel"/>
    <w:tmpl w:val="D980A6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ACE3CBE"/>
    <w:multiLevelType w:val="hybridMultilevel"/>
    <w:tmpl w:val="2F4A74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EFA352E"/>
    <w:multiLevelType w:val="hybridMultilevel"/>
    <w:tmpl w:val="D18EDB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F7A015D"/>
    <w:multiLevelType w:val="hybridMultilevel"/>
    <w:tmpl w:val="E1D65D0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10250625"/>
    <w:multiLevelType w:val="hybridMultilevel"/>
    <w:tmpl w:val="26DAD740"/>
    <w:lvl w:ilvl="0" w:tplc="46E420BC">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8" w15:restartNumberingAfterBreak="0">
    <w:nsid w:val="12742D9A"/>
    <w:multiLevelType w:val="hybridMultilevel"/>
    <w:tmpl w:val="4F5E53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35142AB"/>
    <w:multiLevelType w:val="hybridMultilevel"/>
    <w:tmpl w:val="B0289BDE"/>
    <w:lvl w:ilvl="0" w:tplc="D63899D8">
      <w:start w:val="1"/>
      <w:numFmt w:val="bullet"/>
      <w:lvlText w:val=""/>
      <w:lvlJc w:val="left"/>
      <w:pPr>
        <w:ind w:left="1004" w:hanging="360"/>
      </w:pPr>
      <w:rPr>
        <w:rFonts w:ascii="Symbol" w:hAnsi="Symbol" w:hint="default"/>
        <w:color w:val="00B050"/>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0" w15:restartNumberingAfterBreak="0">
    <w:nsid w:val="14C215C4"/>
    <w:multiLevelType w:val="hybridMultilevel"/>
    <w:tmpl w:val="8D765572"/>
    <w:lvl w:ilvl="0" w:tplc="D02EF97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7846503"/>
    <w:multiLevelType w:val="hybridMultilevel"/>
    <w:tmpl w:val="032CEA40"/>
    <w:lvl w:ilvl="0" w:tplc="D02EF972">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7FF3514"/>
    <w:multiLevelType w:val="hybridMultilevel"/>
    <w:tmpl w:val="C344A272"/>
    <w:lvl w:ilvl="0" w:tplc="76725B0A">
      <w:start w:val="1"/>
      <w:numFmt w:val="upperRoman"/>
      <w:lvlText w:val="%1."/>
      <w:lvlJc w:val="left"/>
      <w:pPr>
        <w:ind w:left="1146"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8815531"/>
    <w:multiLevelType w:val="multilevel"/>
    <w:tmpl w:val="468AAE7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9E05F95"/>
    <w:multiLevelType w:val="hybridMultilevel"/>
    <w:tmpl w:val="5B78A8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E6007AD"/>
    <w:multiLevelType w:val="hybridMultilevel"/>
    <w:tmpl w:val="53683F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EA302A1"/>
    <w:multiLevelType w:val="hybridMultilevel"/>
    <w:tmpl w:val="F5B01E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F9B35B0"/>
    <w:multiLevelType w:val="hybridMultilevel"/>
    <w:tmpl w:val="E0387F40"/>
    <w:lvl w:ilvl="0" w:tplc="E9F4BE8E">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23AA6C8F"/>
    <w:multiLevelType w:val="hybridMultilevel"/>
    <w:tmpl w:val="E46246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24643A7B"/>
    <w:multiLevelType w:val="hybridMultilevel"/>
    <w:tmpl w:val="802C89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265F4890"/>
    <w:multiLevelType w:val="hybridMultilevel"/>
    <w:tmpl w:val="92CC4184"/>
    <w:lvl w:ilvl="0" w:tplc="CE5EA4E8">
      <w:start w:val="1"/>
      <w:numFmt w:val="bullet"/>
      <w:lvlText w:val="o"/>
      <w:lvlJc w:val="left"/>
      <w:pPr>
        <w:ind w:left="754" w:hanging="360"/>
      </w:pPr>
      <w:rPr>
        <w:rFonts w:ascii="Courier New" w:hAnsi="Courier New" w:cs="Courier New" w:hint="default"/>
        <w:color w:val="00B050"/>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21" w15:restartNumberingAfterBreak="0">
    <w:nsid w:val="29D1691D"/>
    <w:multiLevelType w:val="hybridMultilevel"/>
    <w:tmpl w:val="99E0B78C"/>
    <w:lvl w:ilvl="0" w:tplc="84EE0D2C">
      <w:start w:val="2020"/>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2C962BB4"/>
    <w:multiLevelType w:val="hybridMultilevel"/>
    <w:tmpl w:val="AB04688A"/>
    <w:lvl w:ilvl="0" w:tplc="D63899D8">
      <w:start w:val="1"/>
      <w:numFmt w:val="bullet"/>
      <w:lvlText w:val=""/>
      <w:lvlJc w:val="left"/>
      <w:pPr>
        <w:ind w:left="720" w:hanging="360"/>
      </w:pPr>
      <w:rPr>
        <w:rFonts w:ascii="Symbol" w:hAnsi="Symbol" w:hint="default"/>
        <w:color w:val="00B05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2D2109E0"/>
    <w:multiLevelType w:val="hybridMultilevel"/>
    <w:tmpl w:val="2C7CFA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2DB653D1"/>
    <w:multiLevelType w:val="multilevel"/>
    <w:tmpl w:val="9D7E9B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E662CFC"/>
    <w:multiLevelType w:val="hybridMultilevel"/>
    <w:tmpl w:val="F2960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2F994EDC"/>
    <w:multiLevelType w:val="hybridMultilevel"/>
    <w:tmpl w:val="3FBA24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2FD94DDC"/>
    <w:multiLevelType w:val="multilevel"/>
    <w:tmpl w:val="74CAF014"/>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8" w15:restartNumberingAfterBreak="0">
    <w:nsid w:val="32F23391"/>
    <w:multiLevelType w:val="multilevel"/>
    <w:tmpl w:val="0F8E1E6A"/>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9" w15:restartNumberingAfterBreak="0">
    <w:nsid w:val="3467062B"/>
    <w:multiLevelType w:val="hybridMultilevel"/>
    <w:tmpl w:val="9BCA2182"/>
    <w:lvl w:ilvl="0" w:tplc="8C505954">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35DD0C8F"/>
    <w:multiLevelType w:val="hybridMultilevel"/>
    <w:tmpl w:val="A2482F0C"/>
    <w:lvl w:ilvl="0" w:tplc="7646DC30">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39042045"/>
    <w:multiLevelType w:val="hybridMultilevel"/>
    <w:tmpl w:val="5A5283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3DA645F7"/>
    <w:multiLevelType w:val="hybridMultilevel"/>
    <w:tmpl w:val="D62E1A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3DDC569A"/>
    <w:multiLevelType w:val="hybridMultilevel"/>
    <w:tmpl w:val="12FA6E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3E3D70C7"/>
    <w:multiLevelType w:val="hybridMultilevel"/>
    <w:tmpl w:val="B5842E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3E725754"/>
    <w:multiLevelType w:val="hybridMultilevel"/>
    <w:tmpl w:val="D1924C9E"/>
    <w:lvl w:ilvl="0" w:tplc="A276203A">
      <w:start w:val="2019"/>
      <w:numFmt w:val="bullet"/>
      <w:lvlText w:val="-"/>
      <w:lvlJc w:val="left"/>
      <w:pPr>
        <w:ind w:left="720" w:hanging="360"/>
      </w:pPr>
      <w:rPr>
        <w:rFonts w:ascii="Calibri" w:eastAsia="Calibri" w:hAnsi="Calibri" w:cs="Times New Roman" w:hint="default"/>
        <w:color w:val="00B05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40292398"/>
    <w:multiLevelType w:val="hybridMultilevel"/>
    <w:tmpl w:val="276EEE5E"/>
    <w:lvl w:ilvl="0" w:tplc="D02EF972">
      <w:start w:val="1"/>
      <w:numFmt w:val="bullet"/>
      <w:lvlText w:val=""/>
      <w:lvlJc w:val="left"/>
      <w:pPr>
        <w:ind w:left="720" w:hanging="360"/>
      </w:pPr>
      <w:rPr>
        <w:rFonts w:ascii="Symbol" w:hAnsi="Symbol" w:hint="default"/>
        <w:color w:val="00B05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42F324BF"/>
    <w:multiLevelType w:val="hybridMultilevel"/>
    <w:tmpl w:val="B9EC3442"/>
    <w:lvl w:ilvl="0" w:tplc="E22AE704">
      <w:start w:val="1"/>
      <w:numFmt w:val="bullet"/>
      <w:lvlText w:val=""/>
      <w:lvlJc w:val="left"/>
      <w:pPr>
        <w:ind w:left="862" w:hanging="360"/>
      </w:pPr>
      <w:rPr>
        <w:rFonts w:ascii="Symbol" w:hAnsi="Symbol" w:hint="default"/>
        <w:color w:val="000000" w:themeColor="text1"/>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8" w15:restartNumberingAfterBreak="0">
    <w:nsid w:val="45580196"/>
    <w:multiLevelType w:val="hybridMultilevel"/>
    <w:tmpl w:val="E64A52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494C3AC8"/>
    <w:multiLevelType w:val="hybridMultilevel"/>
    <w:tmpl w:val="E25CA642"/>
    <w:lvl w:ilvl="0" w:tplc="040E0001">
      <w:start w:val="1"/>
      <w:numFmt w:val="bullet"/>
      <w:lvlText w:val=""/>
      <w:lvlJc w:val="left"/>
      <w:pPr>
        <w:ind w:left="1261" w:hanging="360"/>
      </w:pPr>
      <w:rPr>
        <w:rFonts w:ascii="Symbol" w:hAnsi="Symbol" w:hint="default"/>
      </w:rPr>
    </w:lvl>
    <w:lvl w:ilvl="1" w:tplc="040E0003" w:tentative="1">
      <w:start w:val="1"/>
      <w:numFmt w:val="bullet"/>
      <w:lvlText w:val="o"/>
      <w:lvlJc w:val="left"/>
      <w:pPr>
        <w:ind w:left="1981" w:hanging="360"/>
      </w:pPr>
      <w:rPr>
        <w:rFonts w:ascii="Courier New" w:hAnsi="Courier New" w:cs="Courier New" w:hint="default"/>
      </w:rPr>
    </w:lvl>
    <w:lvl w:ilvl="2" w:tplc="040E0005" w:tentative="1">
      <w:start w:val="1"/>
      <w:numFmt w:val="bullet"/>
      <w:lvlText w:val=""/>
      <w:lvlJc w:val="left"/>
      <w:pPr>
        <w:ind w:left="2701" w:hanging="360"/>
      </w:pPr>
      <w:rPr>
        <w:rFonts w:ascii="Wingdings" w:hAnsi="Wingdings" w:hint="default"/>
      </w:rPr>
    </w:lvl>
    <w:lvl w:ilvl="3" w:tplc="040E0001" w:tentative="1">
      <w:start w:val="1"/>
      <w:numFmt w:val="bullet"/>
      <w:lvlText w:val=""/>
      <w:lvlJc w:val="left"/>
      <w:pPr>
        <w:ind w:left="3421" w:hanging="360"/>
      </w:pPr>
      <w:rPr>
        <w:rFonts w:ascii="Symbol" w:hAnsi="Symbol" w:hint="default"/>
      </w:rPr>
    </w:lvl>
    <w:lvl w:ilvl="4" w:tplc="040E0003" w:tentative="1">
      <w:start w:val="1"/>
      <w:numFmt w:val="bullet"/>
      <w:lvlText w:val="o"/>
      <w:lvlJc w:val="left"/>
      <w:pPr>
        <w:ind w:left="4141" w:hanging="360"/>
      </w:pPr>
      <w:rPr>
        <w:rFonts w:ascii="Courier New" w:hAnsi="Courier New" w:cs="Courier New" w:hint="default"/>
      </w:rPr>
    </w:lvl>
    <w:lvl w:ilvl="5" w:tplc="040E0005" w:tentative="1">
      <w:start w:val="1"/>
      <w:numFmt w:val="bullet"/>
      <w:lvlText w:val=""/>
      <w:lvlJc w:val="left"/>
      <w:pPr>
        <w:ind w:left="4861" w:hanging="360"/>
      </w:pPr>
      <w:rPr>
        <w:rFonts w:ascii="Wingdings" w:hAnsi="Wingdings" w:hint="default"/>
      </w:rPr>
    </w:lvl>
    <w:lvl w:ilvl="6" w:tplc="040E0001" w:tentative="1">
      <w:start w:val="1"/>
      <w:numFmt w:val="bullet"/>
      <w:lvlText w:val=""/>
      <w:lvlJc w:val="left"/>
      <w:pPr>
        <w:ind w:left="5581" w:hanging="360"/>
      </w:pPr>
      <w:rPr>
        <w:rFonts w:ascii="Symbol" w:hAnsi="Symbol" w:hint="default"/>
      </w:rPr>
    </w:lvl>
    <w:lvl w:ilvl="7" w:tplc="040E0003" w:tentative="1">
      <w:start w:val="1"/>
      <w:numFmt w:val="bullet"/>
      <w:lvlText w:val="o"/>
      <w:lvlJc w:val="left"/>
      <w:pPr>
        <w:ind w:left="6301" w:hanging="360"/>
      </w:pPr>
      <w:rPr>
        <w:rFonts w:ascii="Courier New" w:hAnsi="Courier New" w:cs="Courier New" w:hint="default"/>
      </w:rPr>
    </w:lvl>
    <w:lvl w:ilvl="8" w:tplc="040E0005" w:tentative="1">
      <w:start w:val="1"/>
      <w:numFmt w:val="bullet"/>
      <w:lvlText w:val=""/>
      <w:lvlJc w:val="left"/>
      <w:pPr>
        <w:ind w:left="7021" w:hanging="360"/>
      </w:pPr>
      <w:rPr>
        <w:rFonts w:ascii="Wingdings" w:hAnsi="Wingdings" w:hint="default"/>
      </w:rPr>
    </w:lvl>
  </w:abstractNum>
  <w:abstractNum w:abstractNumId="40" w15:restartNumberingAfterBreak="0">
    <w:nsid w:val="4A7073D4"/>
    <w:multiLevelType w:val="hybridMultilevel"/>
    <w:tmpl w:val="74BE200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1" w15:restartNumberingAfterBreak="0">
    <w:nsid w:val="4C5D522C"/>
    <w:multiLevelType w:val="hybridMultilevel"/>
    <w:tmpl w:val="38D22D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4FA7713A"/>
    <w:multiLevelType w:val="multilevel"/>
    <w:tmpl w:val="3752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2563E2"/>
    <w:multiLevelType w:val="hybridMultilevel"/>
    <w:tmpl w:val="3384C2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52FF49C1"/>
    <w:multiLevelType w:val="hybridMultilevel"/>
    <w:tmpl w:val="72AE16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53676A98"/>
    <w:multiLevelType w:val="hybridMultilevel"/>
    <w:tmpl w:val="1938E0FE"/>
    <w:lvl w:ilvl="0" w:tplc="7E0E7B5C">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538427C3"/>
    <w:multiLevelType w:val="hybridMultilevel"/>
    <w:tmpl w:val="18082AAA"/>
    <w:lvl w:ilvl="0" w:tplc="D02EF972">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53E37AE7"/>
    <w:multiLevelType w:val="hybridMultilevel"/>
    <w:tmpl w:val="9D5448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55DE7B03"/>
    <w:multiLevelType w:val="hybridMultilevel"/>
    <w:tmpl w:val="F6EC5D4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57412949"/>
    <w:multiLevelType w:val="hybridMultilevel"/>
    <w:tmpl w:val="DD663C38"/>
    <w:lvl w:ilvl="0" w:tplc="AFF6E598">
      <w:start w:val="1"/>
      <w:numFmt w:val="bullet"/>
      <w:lvlText w:val=""/>
      <w:lvlJc w:val="left"/>
      <w:pPr>
        <w:ind w:left="720" w:hanging="360"/>
      </w:pPr>
      <w:rPr>
        <w:rFonts w:ascii="Symbol" w:hAnsi="Symbol" w:hint="default"/>
        <w:color w:val="00B05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57D72B1D"/>
    <w:multiLevelType w:val="hybridMultilevel"/>
    <w:tmpl w:val="5CD82E2E"/>
    <w:lvl w:ilvl="0" w:tplc="767267A4">
      <w:start w:val="1"/>
      <w:numFmt w:val="decimal"/>
      <w:lvlText w:val="%1."/>
      <w:lvlJc w:val="left"/>
      <w:pPr>
        <w:ind w:left="1440" w:hanging="360"/>
      </w:pPr>
      <w:rPr>
        <w:rFonts w:hint="default"/>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1" w15:restartNumberingAfterBreak="0">
    <w:nsid w:val="5B7C6ED4"/>
    <w:multiLevelType w:val="hybridMultilevel"/>
    <w:tmpl w:val="FF7CC85C"/>
    <w:lvl w:ilvl="0" w:tplc="040E000F">
      <w:start w:val="1"/>
      <w:numFmt w:val="decimal"/>
      <w:lvlText w:val="%1."/>
      <w:lvlJc w:val="left"/>
      <w:pPr>
        <w:tabs>
          <w:tab w:val="num" w:pos="1260"/>
        </w:tabs>
        <w:ind w:left="1260" w:hanging="360"/>
      </w:pPr>
    </w:lvl>
    <w:lvl w:ilvl="1" w:tplc="040E0019" w:tentative="1">
      <w:start w:val="1"/>
      <w:numFmt w:val="lowerLetter"/>
      <w:lvlText w:val="%2."/>
      <w:lvlJc w:val="left"/>
      <w:pPr>
        <w:tabs>
          <w:tab w:val="num" w:pos="1980"/>
        </w:tabs>
        <w:ind w:left="1980" w:hanging="360"/>
      </w:p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52" w15:restartNumberingAfterBreak="0">
    <w:nsid w:val="5C382A0B"/>
    <w:multiLevelType w:val="multilevel"/>
    <w:tmpl w:val="61C2AB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D857C44"/>
    <w:multiLevelType w:val="hybridMultilevel"/>
    <w:tmpl w:val="288E2B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5FB20B5F"/>
    <w:multiLevelType w:val="hybridMultilevel"/>
    <w:tmpl w:val="6A3C11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603F1DFE"/>
    <w:multiLevelType w:val="hybridMultilevel"/>
    <w:tmpl w:val="F77CECA4"/>
    <w:lvl w:ilvl="0" w:tplc="130E3E36">
      <w:start w:val="2013"/>
      <w:numFmt w:val="bullet"/>
      <w:lvlText w:val="-"/>
      <w:lvlJc w:val="left"/>
      <w:pPr>
        <w:ind w:left="72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63993CD8"/>
    <w:multiLevelType w:val="hybridMultilevel"/>
    <w:tmpl w:val="F724B4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64C5292C"/>
    <w:multiLevelType w:val="hybridMultilevel"/>
    <w:tmpl w:val="5F8264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65C62F57"/>
    <w:multiLevelType w:val="hybridMultilevel"/>
    <w:tmpl w:val="82AA22D0"/>
    <w:lvl w:ilvl="0" w:tplc="40902858">
      <w:start w:val="1"/>
      <w:numFmt w:val="bullet"/>
      <w:lvlText w:val=""/>
      <w:lvlJc w:val="left"/>
      <w:pPr>
        <w:ind w:left="862" w:hanging="360"/>
      </w:pPr>
      <w:rPr>
        <w:rFonts w:ascii="Symbol" w:hAnsi="Symbol" w:hint="default"/>
        <w:color w:val="00B050"/>
      </w:rPr>
    </w:lvl>
    <w:lvl w:ilvl="1" w:tplc="040E0003">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9" w15:restartNumberingAfterBreak="0">
    <w:nsid w:val="66354AB4"/>
    <w:multiLevelType w:val="hybridMultilevel"/>
    <w:tmpl w:val="E710FA40"/>
    <w:lvl w:ilvl="0" w:tplc="4FB66D76">
      <w:start w:val="1"/>
      <w:numFmt w:val="bullet"/>
      <w:lvlText w:val=""/>
      <w:lvlJc w:val="left"/>
      <w:pPr>
        <w:ind w:left="720" w:hanging="360"/>
      </w:pPr>
      <w:rPr>
        <w:rFonts w:ascii="Symbol" w:hAnsi="Symbol" w:hint="default"/>
        <w:color w:val="00B05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67155491"/>
    <w:multiLevelType w:val="hybridMultilevel"/>
    <w:tmpl w:val="7EA4C6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6AA91F29"/>
    <w:multiLevelType w:val="hybridMultilevel"/>
    <w:tmpl w:val="214A58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6AE17AE4"/>
    <w:multiLevelType w:val="hybridMultilevel"/>
    <w:tmpl w:val="88B89A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6D60498B"/>
    <w:multiLevelType w:val="hybridMultilevel"/>
    <w:tmpl w:val="30EAEAEC"/>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4" w15:restartNumberingAfterBreak="0">
    <w:nsid w:val="6DC905F9"/>
    <w:multiLevelType w:val="hybridMultilevel"/>
    <w:tmpl w:val="F2FA23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6DCE5441"/>
    <w:multiLevelType w:val="hybridMultilevel"/>
    <w:tmpl w:val="34EA5D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70EA0C4E"/>
    <w:multiLevelType w:val="multilevel"/>
    <w:tmpl w:val="9678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1367FB6"/>
    <w:multiLevelType w:val="hybridMultilevel"/>
    <w:tmpl w:val="339EA5CC"/>
    <w:lvl w:ilvl="0" w:tplc="7F265494">
      <w:start w:val="1"/>
      <w:numFmt w:val="decimal"/>
      <w:lvlText w:val="%1."/>
      <w:lvlJc w:val="left"/>
      <w:pPr>
        <w:ind w:left="1440" w:hanging="360"/>
      </w:pPr>
      <w:rPr>
        <w:rFonts w:hint="default"/>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68" w15:restartNumberingAfterBreak="0">
    <w:nsid w:val="716862D3"/>
    <w:multiLevelType w:val="hybridMultilevel"/>
    <w:tmpl w:val="F61E6C82"/>
    <w:lvl w:ilvl="0" w:tplc="D02EF972">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69" w15:restartNumberingAfterBreak="0">
    <w:nsid w:val="71AD38C3"/>
    <w:multiLevelType w:val="hybridMultilevel"/>
    <w:tmpl w:val="89F05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72D64134"/>
    <w:multiLevelType w:val="hybridMultilevel"/>
    <w:tmpl w:val="50121A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76CD5C67"/>
    <w:multiLevelType w:val="hybridMultilevel"/>
    <w:tmpl w:val="355EE23C"/>
    <w:lvl w:ilvl="0" w:tplc="E22AE704">
      <w:start w:val="1"/>
      <w:numFmt w:val="bullet"/>
      <w:lvlText w:val=""/>
      <w:lvlJc w:val="left"/>
      <w:pPr>
        <w:ind w:left="784" w:hanging="360"/>
      </w:pPr>
      <w:rPr>
        <w:rFonts w:ascii="Symbol" w:hAnsi="Symbol" w:hint="default"/>
        <w:color w:val="000000" w:themeColor="text1"/>
      </w:rPr>
    </w:lvl>
    <w:lvl w:ilvl="1" w:tplc="040E0003">
      <w:start w:val="1"/>
      <w:numFmt w:val="bullet"/>
      <w:lvlText w:val="o"/>
      <w:lvlJc w:val="left"/>
      <w:pPr>
        <w:ind w:left="1504" w:hanging="360"/>
      </w:pPr>
      <w:rPr>
        <w:rFonts w:ascii="Courier New" w:hAnsi="Courier New" w:cs="Courier New" w:hint="default"/>
      </w:rPr>
    </w:lvl>
    <w:lvl w:ilvl="2" w:tplc="040E0005">
      <w:start w:val="1"/>
      <w:numFmt w:val="bullet"/>
      <w:lvlText w:val=""/>
      <w:lvlJc w:val="left"/>
      <w:pPr>
        <w:ind w:left="2224" w:hanging="360"/>
      </w:pPr>
      <w:rPr>
        <w:rFonts w:ascii="Wingdings" w:hAnsi="Wingdings" w:hint="default"/>
      </w:rPr>
    </w:lvl>
    <w:lvl w:ilvl="3" w:tplc="040E0001">
      <w:start w:val="1"/>
      <w:numFmt w:val="bullet"/>
      <w:lvlText w:val=""/>
      <w:lvlJc w:val="left"/>
      <w:pPr>
        <w:ind w:left="2944" w:hanging="360"/>
      </w:pPr>
      <w:rPr>
        <w:rFonts w:ascii="Symbol" w:hAnsi="Symbol" w:hint="default"/>
      </w:rPr>
    </w:lvl>
    <w:lvl w:ilvl="4" w:tplc="040E0003">
      <w:start w:val="1"/>
      <w:numFmt w:val="bullet"/>
      <w:lvlText w:val="o"/>
      <w:lvlJc w:val="left"/>
      <w:pPr>
        <w:ind w:left="3664" w:hanging="360"/>
      </w:pPr>
      <w:rPr>
        <w:rFonts w:ascii="Courier New" w:hAnsi="Courier New" w:cs="Courier New" w:hint="default"/>
      </w:rPr>
    </w:lvl>
    <w:lvl w:ilvl="5" w:tplc="040E0005">
      <w:start w:val="1"/>
      <w:numFmt w:val="bullet"/>
      <w:lvlText w:val=""/>
      <w:lvlJc w:val="left"/>
      <w:pPr>
        <w:ind w:left="4384" w:hanging="360"/>
      </w:pPr>
      <w:rPr>
        <w:rFonts w:ascii="Wingdings" w:hAnsi="Wingdings" w:hint="default"/>
      </w:rPr>
    </w:lvl>
    <w:lvl w:ilvl="6" w:tplc="040E0001">
      <w:start w:val="1"/>
      <w:numFmt w:val="bullet"/>
      <w:lvlText w:val=""/>
      <w:lvlJc w:val="left"/>
      <w:pPr>
        <w:ind w:left="5104" w:hanging="360"/>
      </w:pPr>
      <w:rPr>
        <w:rFonts w:ascii="Symbol" w:hAnsi="Symbol" w:hint="default"/>
      </w:rPr>
    </w:lvl>
    <w:lvl w:ilvl="7" w:tplc="040E0003">
      <w:start w:val="1"/>
      <w:numFmt w:val="bullet"/>
      <w:lvlText w:val="o"/>
      <w:lvlJc w:val="left"/>
      <w:pPr>
        <w:ind w:left="5824" w:hanging="360"/>
      </w:pPr>
      <w:rPr>
        <w:rFonts w:ascii="Courier New" w:hAnsi="Courier New" w:cs="Courier New" w:hint="default"/>
      </w:rPr>
    </w:lvl>
    <w:lvl w:ilvl="8" w:tplc="040E0005">
      <w:start w:val="1"/>
      <w:numFmt w:val="bullet"/>
      <w:lvlText w:val=""/>
      <w:lvlJc w:val="left"/>
      <w:pPr>
        <w:ind w:left="6544" w:hanging="360"/>
      </w:pPr>
      <w:rPr>
        <w:rFonts w:ascii="Wingdings" w:hAnsi="Wingdings" w:hint="default"/>
      </w:rPr>
    </w:lvl>
  </w:abstractNum>
  <w:abstractNum w:abstractNumId="72" w15:restartNumberingAfterBreak="0">
    <w:nsid w:val="77C51049"/>
    <w:multiLevelType w:val="hybridMultilevel"/>
    <w:tmpl w:val="CAFCD43A"/>
    <w:lvl w:ilvl="0" w:tplc="9D4AA102">
      <w:numFmt w:val="bullet"/>
      <w:lvlText w:val="•"/>
      <w:lvlJc w:val="left"/>
      <w:pPr>
        <w:ind w:left="1065" w:hanging="705"/>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7C4C4D0D"/>
    <w:multiLevelType w:val="hybridMultilevel"/>
    <w:tmpl w:val="3E5E02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7E6953E8"/>
    <w:multiLevelType w:val="hybridMultilevel"/>
    <w:tmpl w:val="72302A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7F2E6B8F"/>
    <w:multiLevelType w:val="hybridMultilevel"/>
    <w:tmpl w:val="4582EB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6"/>
  </w:num>
  <w:num w:numId="2">
    <w:abstractNumId w:val="64"/>
  </w:num>
  <w:num w:numId="3">
    <w:abstractNumId w:val="63"/>
  </w:num>
  <w:num w:numId="4">
    <w:abstractNumId w:val="39"/>
  </w:num>
  <w:num w:numId="5">
    <w:abstractNumId w:val="35"/>
  </w:num>
  <w:num w:numId="6">
    <w:abstractNumId w:val="1"/>
  </w:num>
  <w:num w:numId="7">
    <w:abstractNumId w:val="60"/>
  </w:num>
  <w:num w:numId="8">
    <w:abstractNumId w:val="55"/>
  </w:num>
  <w:num w:numId="9">
    <w:abstractNumId w:val="41"/>
  </w:num>
  <w:num w:numId="10">
    <w:abstractNumId w:val="66"/>
  </w:num>
  <w:num w:numId="11">
    <w:abstractNumId w:val="42"/>
  </w:num>
  <w:num w:numId="12">
    <w:abstractNumId w:val="4"/>
  </w:num>
  <w:num w:numId="13">
    <w:abstractNumId w:val="53"/>
  </w:num>
  <w:num w:numId="14">
    <w:abstractNumId w:val="43"/>
  </w:num>
  <w:num w:numId="15">
    <w:abstractNumId w:val="37"/>
  </w:num>
  <w:num w:numId="16">
    <w:abstractNumId w:val="5"/>
  </w:num>
  <w:num w:numId="17">
    <w:abstractNumId w:val="65"/>
  </w:num>
  <w:num w:numId="18">
    <w:abstractNumId w:val="15"/>
  </w:num>
  <w:num w:numId="19">
    <w:abstractNumId w:val="0"/>
  </w:num>
  <w:num w:numId="20">
    <w:abstractNumId w:val="47"/>
  </w:num>
  <w:num w:numId="21">
    <w:abstractNumId w:val="38"/>
  </w:num>
  <w:num w:numId="22">
    <w:abstractNumId w:val="2"/>
  </w:num>
  <w:num w:numId="23">
    <w:abstractNumId w:val="71"/>
  </w:num>
  <w:num w:numId="24">
    <w:abstractNumId w:val="61"/>
  </w:num>
  <w:num w:numId="25">
    <w:abstractNumId w:val="26"/>
  </w:num>
  <w:num w:numId="26">
    <w:abstractNumId w:val="19"/>
  </w:num>
  <w:num w:numId="27">
    <w:abstractNumId w:val="48"/>
  </w:num>
  <w:num w:numId="28">
    <w:abstractNumId w:val="34"/>
  </w:num>
  <w:num w:numId="29">
    <w:abstractNumId w:val="18"/>
  </w:num>
  <w:num w:numId="30">
    <w:abstractNumId w:val="57"/>
  </w:num>
  <w:num w:numId="31">
    <w:abstractNumId w:val="74"/>
  </w:num>
  <w:num w:numId="32">
    <w:abstractNumId w:val="75"/>
  </w:num>
  <w:num w:numId="33">
    <w:abstractNumId w:val="12"/>
  </w:num>
  <w:num w:numId="34">
    <w:abstractNumId w:val="52"/>
  </w:num>
  <w:num w:numId="35">
    <w:abstractNumId w:val="13"/>
  </w:num>
  <w:num w:numId="36">
    <w:abstractNumId w:val="24"/>
  </w:num>
  <w:num w:numId="37">
    <w:abstractNumId w:val="3"/>
  </w:num>
  <w:num w:numId="38">
    <w:abstractNumId w:val="16"/>
  </w:num>
  <w:num w:numId="39">
    <w:abstractNumId w:val="44"/>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0"/>
  </w:num>
  <w:num w:numId="42">
    <w:abstractNumId w:val="6"/>
  </w:num>
  <w:num w:numId="43">
    <w:abstractNumId w:val="17"/>
  </w:num>
  <w:num w:numId="44">
    <w:abstractNumId w:val="29"/>
  </w:num>
  <w:num w:numId="45">
    <w:abstractNumId w:val="25"/>
  </w:num>
  <w:num w:numId="46">
    <w:abstractNumId w:val="23"/>
  </w:num>
  <w:num w:numId="47">
    <w:abstractNumId w:val="31"/>
  </w:num>
  <w:num w:numId="48">
    <w:abstractNumId w:val="62"/>
  </w:num>
  <w:num w:numId="49">
    <w:abstractNumId w:val="73"/>
  </w:num>
  <w:num w:numId="50">
    <w:abstractNumId w:val="33"/>
  </w:num>
  <w:num w:numId="51">
    <w:abstractNumId w:val="58"/>
  </w:num>
  <w:num w:numId="52">
    <w:abstractNumId w:val="32"/>
  </w:num>
  <w:num w:numId="53">
    <w:abstractNumId w:val="49"/>
  </w:num>
  <w:num w:numId="54">
    <w:abstractNumId w:val="22"/>
  </w:num>
  <w:num w:numId="55">
    <w:abstractNumId w:val="9"/>
  </w:num>
  <w:num w:numId="56">
    <w:abstractNumId w:val="69"/>
  </w:num>
  <w:num w:numId="57">
    <w:abstractNumId w:val="72"/>
  </w:num>
  <w:num w:numId="58">
    <w:abstractNumId w:val="30"/>
  </w:num>
  <w:num w:numId="59">
    <w:abstractNumId w:val="54"/>
  </w:num>
  <w:num w:numId="60">
    <w:abstractNumId w:val="46"/>
  </w:num>
  <w:num w:numId="61">
    <w:abstractNumId w:val="14"/>
  </w:num>
  <w:num w:numId="62">
    <w:abstractNumId w:val="68"/>
  </w:num>
  <w:num w:numId="63">
    <w:abstractNumId w:val="11"/>
  </w:num>
  <w:num w:numId="64">
    <w:abstractNumId w:val="59"/>
  </w:num>
  <w:num w:numId="65">
    <w:abstractNumId w:val="10"/>
  </w:num>
  <w:num w:numId="66">
    <w:abstractNumId w:val="36"/>
  </w:num>
  <w:num w:numId="67">
    <w:abstractNumId w:val="20"/>
  </w:num>
  <w:num w:numId="68">
    <w:abstractNumId w:val="45"/>
  </w:num>
  <w:num w:numId="69">
    <w:abstractNumId w:val="50"/>
  </w:num>
  <w:num w:numId="70">
    <w:abstractNumId w:val="27"/>
  </w:num>
  <w:num w:numId="71">
    <w:abstractNumId w:val="7"/>
  </w:num>
  <w:num w:numId="72">
    <w:abstractNumId w:val="67"/>
  </w:num>
  <w:num w:numId="73">
    <w:abstractNumId w:val="28"/>
  </w:num>
  <w:num w:numId="74">
    <w:abstractNumId w:val="8"/>
  </w:num>
  <w:num w:numId="75">
    <w:abstractNumId w:val="40"/>
  </w:num>
  <w:num w:numId="76">
    <w:abstractNumId w:val="5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B6"/>
    <w:rsid w:val="00000B17"/>
    <w:rsid w:val="00001043"/>
    <w:rsid w:val="0000254F"/>
    <w:rsid w:val="00003757"/>
    <w:rsid w:val="00003883"/>
    <w:rsid w:val="00003E7D"/>
    <w:rsid w:val="0000488D"/>
    <w:rsid w:val="00004912"/>
    <w:rsid w:val="00004DBC"/>
    <w:rsid w:val="00005001"/>
    <w:rsid w:val="00005B80"/>
    <w:rsid w:val="000068D6"/>
    <w:rsid w:val="00006C81"/>
    <w:rsid w:val="0001014D"/>
    <w:rsid w:val="00010A05"/>
    <w:rsid w:val="00010C6B"/>
    <w:rsid w:val="000130C7"/>
    <w:rsid w:val="000140FB"/>
    <w:rsid w:val="00014657"/>
    <w:rsid w:val="00015099"/>
    <w:rsid w:val="0001522F"/>
    <w:rsid w:val="00015999"/>
    <w:rsid w:val="0001618E"/>
    <w:rsid w:val="0001675E"/>
    <w:rsid w:val="00016D83"/>
    <w:rsid w:val="00016FC2"/>
    <w:rsid w:val="00017304"/>
    <w:rsid w:val="00020011"/>
    <w:rsid w:val="00020989"/>
    <w:rsid w:val="00021960"/>
    <w:rsid w:val="00022735"/>
    <w:rsid w:val="000247EA"/>
    <w:rsid w:val="000250E1"/>
    <w:rsid w:val="00025744"/>
    <w:rsid w:val="000265B9"/>
    <w:rsid w:val="0002685A"/>
    <w:rsid w:val="000277A6"/>
    <w:rsid w:val="00027A86"/>
    <w:rsid w:val="00030017"/>
    <w:rsid w:val="00030629"/>
    <w:rsid w:val="00030F8F"/>
    <w:rsid w:val="00031717"/>
    <w:rsid w:val="00031EDF"/>
    <w:rsid w:val="00032CD8"/>
    <w:rsid w:val="00032FDE"/>
    <w:rsid w:val="0003313D"/>
    <w:rsid w:val="00033151"/>
    <w:rsid w:val="00033947"/>
    <w:rsid w:val="00034D8E"/>
    <w:rsid w:val="00034E51"/>
    <w:rsid w:val="00035B81"/>
    <w:rsid w:val="00036B9E"/>
    <w:rsid w:val="00037002"/>
    <w:rsid w:val="00037BDC"/>
    <w:rsid w:val="00040904"/>
    <w:rsid w:val="000412A6"/>
    <w:rsid w:val="000416B7"/>
    <w:rsid w:val="000420CF"/>
    <w:rsid w:val="00042F1E"/>
    <w:rsid w:val="00044E67"/>
    <w:rsid w:val="000454B1"/>
    <w:rsid w:val="0004585A"/>
    <w:rsid w:val="00045C33"/>
    <w:rsid w:val="000469B9"/>
    <w:rsid w:val="0004705D"/>
    <w:rsid w:val="000476FC"/>
    <w:rsid w:val="00050EC4"/>
    <w:rsid w:val="00051128"/>
    <w:rsid w:val="00051561"/>
    <w:rsid w:val="00053FB6"/>
    <w:rsid w:val="00054C43"/>
    <w:rsid w:val="00055DAF"/>
    <w:rsid w:val="00056F4F"/>
    <w:rsid w:val="0005732A"/>
    <w:rsid w:val="0006060E"/>
    <w:rsid w:val="00060D6C"/>
    <w:rsid w:val="00061096"/>
    <w:rsid w:val="0006153A"/>
    <w:rsid w:val="0006252D"/>
    <w:rsid w:val="00062A61"/>
    <w:rsid w:val="00063EED"/>
    <w:rsid w:val="00064726"/>
    <w:rsid w:val="00064792"/>
    <w:rsid w:val="000650B4"/>
    <w:rsid w:val="000650EC"/>
    <w:rsid w:val="00065E6B"/>
    <w:rsid w:val="00070460"/>
    <w:rsid w:val="00071F09"/>
    <w:rsid w:val="00071F40"/>
    <w:rsid w:val="00073044"/>
    <w:rsid w:val="00073BF9"/>
    <w:rsid w:val="00073E5B"/>
    <w:rsid w:val="000743BE"/>
    <w:rsid w:val="00075DF2"/>
    <w:rsid w:val="000765CC"/>
    <w:rsid w:val="00077915"/>
    <w:rsid w:val="00077A03"/>
    <w:rsid w:val="00077A62"/>
    <w:rsid w:val="000803F0"/>
    <w:rsid w:val="00080B35"/>
    <w:rsid w:val="00081689"/>
    <w:rsid w:val="00081950"/>
    <w:rsid w:val="000821B5"/>
    <w:rsid w:val="00082465"/>
    <w:rsid w:val="000824C7"/>
    <w:rsid w:val="000834DF"/>
    <w:rsid w:val="0008446E"/>
    <w:rsid w:val="00084745"/>
    <w:rsid w:val="00084B28"/>
    <w:rsid w:val="0008572C"/>
    <w:rsid w:val="00085A58"/>
    <w:rsid w:val="0008631C"/>
    <w:rsid w:val="000901FA"/>
    <w:rsid w:val="00090EE0"/>
    <w:rsid w:val="00090F88"/>
    <w:rsid w:val="0009127D"/>
    <w:rsid w:val="000916AE"/>
    <w:rsid w:val="00091918"/>
    <w:rsid w:val="000927F7"/>
    <w:rsid w:val="00092BBA"/>
    <w:rsid w:val="00092FAE"/>
    <w:rsid w:val="0009433B"/>
    <w:rsid w:val="00095B02"/>
    <w:rsid w:val="00096AAD"/>
    <w:rsid w:val="000A0B8C"/>
    <w:rsid w:val="000A0FAA"/>
    <w:rsid w:val="000A1FD0"/>
    <w:rsid w:val="000A3AC4"/>
    <w:rsid w:val="000A47AC"/>
    <w:rsid w:val="000A552F"/>
    <w:rsid w:val="000A56D1"/>
    <w:rsid w:val="000A609B"/>
    <w:rsid w:val="000A68A4"/>
    <w:rsid w:val="000A6FCF"/>
    <w:rsid w:val="000A7C9E"/>
    <w:rsid w:val="000A7F10"/>
    <w:rsid w:val="000B1624"/>
    <w:rsid w:val="000B3C9E"/>
    <w:rsid w:val="000B4B0A"/>
    <w:rsid w:val="000B4FBB"/>
    <w:rsid w:val="000B55D7"/>
    <w:rsid w:val="000B56C2"/>
    <w:rsid w:val="000B5B94"/>
    <w:rsid w:val="000B60A5"/>
    <w:rsid w:val="000B637C"/>
    <w:rsid w:val="000B6DF9"/>
    <w:rsid w:val="000B7048"/>
    <w:rsid w:val="000C0763"/>
    <w:rsid w:val="000C13AC"/>
    <w:rsid w:val="000C1A2E"/>
    <w:rsid w:val="000C4A5F"/>
    <w:rsid w:val="000C4EA8"/>
    <w:rsid w:val="000C4F3E"/>
    <w:rsid w:val="000C523F"/>
    <w:rsid w:val="000C53B7"/>
    <w:rsid w:val="000C5A17"/>
    <w:rsid w:val="000C6A52"/>
    <w:rsid w:val="000C709E"/>
    <w:rsid w:val="000C72C7"/>
    <w:rsid w:val="000C76BC"/>
    <w:rsid w:val="000D0D13"/>
    <w:rsid w:val="000D0E2E"/>
    <w:rsid w:val="000D1225"/>
    <w:rsid w:val="000D1CCE"/>
    <w:rsid w:val="000D1D51"/>
    <w:rsid w:val="000D4510"/>
    <w:rsid w:val="000D49BA"/>
    <w:rsid w:val="000D4B49"/>
    <w:rsid w:val="000D5209"/>
    <w:rsid w:val="000D5BD8"/>
    <w:rsid w:val="000D7D7D"/>
    <w:rsid w:val="000E06D8"/>
    <w:rsid w:val="000E10BF"/>
    <w:rsid w:val="000E26EE"/>
    <w:rsid w:val="000E55D0"/>
    <w:rsid w:val="000F0671"/>
    <w:rsid w:val="000F07EB"/>
    <w:rsid w:val="000F1CEB"/>
    <w:rsid w:val="000F1FF6"/>
    <w:rsid w:val="000F218B"/>
    <w:rsid w:val="000F2B6C"/>
    <w:rsid w:val="000F2DAB"/>
    <w:rsid w:val="000F303C"/>
    <w:rsid w:val="000F30DB"/>
    <w:rsid w:val="000F4726"/>
    <w:rsid w:val="000F4C96"/>
    <w:rsid w:val="000F5BF2"/>
    <w:rsid w:val="000F5C75"/>
    <w:rsid w:val="000F5EB6"/>
    <w:rsid w:val="000F6020"/>
    <w:rsid w:val="000F62B8"/>
    <w:rsid w:val="000F6BD5"/>
    <w:rsid w:val="000F77D2"/>
    <w:rsid w:val="00101344"/>
    <w:rsid w:val="00102E4F"/>
    <w:rsid w:val="00103E06"/>
    <w:rsid w:val="00103FBF"/>
    <w:rsid w:val="00103FD3"/>
    <w:rsid w:val="00104021"/>
    <w:rsid w:val="0010442A"/>
    <w:rsid w:val="001044D5"/>
    <w:rsid w:val="00104936"/>
    <w:rsid w:val="00104C27"/>
    <w:rsid w:val="00105B5B"/>
    <w:rsid w:val="00105E12"/>
    <w:rsid w:val="0010687C"/>
    <w:rsid w:val="001069F0"/>
    <w:rsid w:val="0011001F"/>
    <w:rsid w:val="001101A6"/>
    <w:rsid w:val="0011040D"/>
    <w:rsid w:val="0011054C"/>
    <w:rsid w:val="00110B8A"/>
    <w:rsid w:val="0011114E"/>
    <w:rsid w:val="001119E1"/>
    <w:rsid w:val="0011217E"/>
    <w:rsid w:val="0011320B"/>
    <w:rsid w:val="001137E6"/>
    <w:rsid w:val="00113BF4"/>
    <w:rsid w:val="00115F3D"/>
    <w:rsid w:val="0011697B"/>
    <w:rsid w:val="001176F4"/>
    <w:rsid w:val="001206DA"/>
    <w:rsid w:val="00120E3E"/>
    <w:rsid w:val="00120ECD"/>
    <w:rsid w:val="00121505"/>
    <w:rsid w:val="00121F4F"/>
    <w:rsid w:val="0012238F"/>
    <w:rsid w:val="001228B5"/>
    <w:rsid w:val="00122BE8"/>
    <w:rsid w:val="00123524"/>
    <w:rsid w:val="001240A3"/>
    <w:rsid w:val="0012499B"/>
    <w:rsid w:val="0012557F"/>
    <w:rsid w:val="00125885"/>
    <w:rsid w:val="0012693A"/>
    <w:rsid w:val="001273D3"/>
    <w:rsid w:val="00127767"/>
    <w:rsid w:val="001311CB"/>
    <w:rsid w:val="00131825"/>
    <w:rsid w:val="00131BBB"/>
    <w:rsid w:val="00131E9C"/>
    <w:rsid w:val="001332EC"/>
    <w:rsid w:val="001354FC"/>
    <w:rsid w:val="00135E59"/>
    <w:rsid w:val="00137A9F"/>
    <w:rsid w:val="0014060D"/>
    <w:rsid w:val="001406FE"/>
    <w:rsid w:val="00141027"/>
    <w:rsid w:val="0014154A"/>
    <w:rsid w:val="001423F0"/>
    <w:rsid w:val="001430FF"/>
    <w:rsid w:val="00143132"/>
    <w:rsid w:val="00143D36"/>
    <w:rsid w:val="00143F3D"/>
    <w:rsid w:val="001453E6"/>
    <w:rsid w:val="00145BE3"/>
    <w:rsid w:val="001460FC"/>
    <w:rsid w:val="0014615D"/>
    <w:rsid w:val="001467D6"/>
    <w:rsid w:val="001467FC"/>
    <w:rsid w:val="00146BA3"/>
    <w:rsid w:val="00147199"/>
    <w:rsid w:val="001471D0"/>
    <w:rsid w:val="00147E0A"/>
    <w:rsid w:val="00147E77"/>
    <w:rsid w:val="0015003D"/>
    <w:rsid w:val="0015071F"/>
    <w:rsid w:val="00150D99"/>
    <w:rsid w:val="00151285"/>
    <w:rsid w:val="0015142D"/>
    <w:rsid w:val="00152F74"/>
    <w:rsid w:val="00154CF4"/>
    <w:rsid w:val="0015545E"/>
    <w:rsid w:val="0015648F"/>
    <w:rsid w:val="001567C5"/>
    <w:rsid w:val="0016110A"/>
    <w:rsid w:val="00161A44"/>
    <w:rsid w:val="0016226E"/>
    <w:rsid w:val="001626AE"/>
    <w:rsid w:val="00162C18"/>
    <w:rsid w:val="0016330F"/>
    <w:rsid w:val="0016379F"/>
    <w:rsid w:val="00163C40"/>
    <w:rsid w:val="0016407B"/>
    <w:rsid w:val="00164A44"/>
    <w:rsid w:val="00165398"/>
    <w:rsid w:val="00165C6D"/>
    <w:rsid w:val="001668FD"/>
    <w:rsid w:val="00166FAB"/>
    <w:rsid w:val="00167328"/>
    <w:rsid w:val="00170E78"/>
    <w:rsid w:val="00170F90"/>
    <w:rsid w:val="0017114B"/>
    <w:rsid w:val="001725B1"/>
    <w:rsid w:val="00172E02"/>
    <w:rsid w:val="0017353C"/>
    <w:rsid w:val="001739E6"/>
    <w:rsid w:val="001739FF"/>
    <w:rsid w:val="0018082F"/>
    <w:rsid w:val="00181951"/>
    <w:rsid w:val="00181A22"/>
    <w:rsid w:val="00181FFD"/>
    <w:rsid w:val="001828BB"/>
    <w:rsid w:val="00182B0A"/>
    <w:rsid w:val="00182BF1"/>
    <w:rsid w:val="001833A3"/>
    <w:rsid w:val="00183B3F"/>
    <w:rsid w:val="00184A81"/>
    <w:rsid w:val="00185B92"/>
    <w:rsid w:val="001901F0"/>
    <w:rsid w:val="00190349"/>
    <w:rsid w:val="00191F90"/>
    <w:rsid w:val="00192375"/>
    <w:rsid w:val="00192F33"/>
    <w:rsid w:val="00193CF3"/>
    <w:rsid w:val="00193D40"/>
    <w:rsid w:val="00193E35"/>
    <w:rsid w:val="00193EA0"/>
    <w:rsid w:val="00194FC8"/>
    <w:rsid w:val="00195A9C"/>
    <w:rsid w:val="001960E7"/>
    <w:rsid w:val="00196E75"/>
    <w:rsid w:val="00196EDF"/>
    <w:rsid w:val="001A1C26"/>
    <w:rsid w:val="001A22FA"/>
    <w:rsid w:val="001A2561"/>
    <w:rsid w:val="001A43E0"/>
    <w:rsid w:val="001A4A90"/>
    <w:rsid w:val="001A5F71"/>
    <w:rsid w:val="001A7120"/>
    <w:rsid w:val="001B02DC"/>
    <w:rsid w:val="001B0D65"/>
    <w:rsid w:val="001B0DFB"/>
    <w:rsid w:val="001B12DA"/>
    <w:rsid w:val="001B13E1"/>
    <w:rsid w:val="001B273B"/>
    <w:rsid w:val="001B3D04"/>
    <w:rsid w:val="001B4843"/>
    <w:rsid w:val="001B4C81"/>
    <w:rsid w:val="001B50BD"/>
    <w:rsid w:val="001B69BE"/>
    <w:rsid w:val="001B6B6A"/>
    <w:rsid w:val="001B7072"/>
    <w:rsid w:val="001B70B7"/>
    <w:rsid w:val="001B76B8"/>
    <w:rsid w:val="001C01F6"/>
    <w:rsid w:val="001C0C4D"/>
    <w:rsid w:val="001C188C"/>
    <w:rsid w:val="001C2565"/>
    <w:rsid w:val="001C3498"/>
    <w:rsid w:val="001C3F3D"/>
    <w:rsid w:val="001C4A14"/>
    <w:rsid w:val="001C4D90"/>
    <w:rsid w:val="001C63CE"/>
    <w:rsid w:val="001C68D0"/>
    <w:rsid w:val="001C6BD2"/>
    <w:rsid w:val="001C6C6C"/>
    <w:rsid w:val="001C7403"/>
    <w:rsid w:val="001C78BC"/>
    <w:rsid w:val="001D2473"/>
    <w:rsid w:val="001D33C4"/>
    <w:rsid w:val="001D3D7E"/>
    <w:rsid w:val="001D5E05"/>
    <w:rsid w:val="001D6154"/>
    <w:rsid w:val="001D64C7"/>
    <w:rsid w:val="001D661B"/>
    <w:rsid w:val="001D6835"/>
    <w:rsid w:val="001D7548"/>
    <w:rsid w:val="001E06CB"/>
    <w:rsid w:val="001E07DF"/>
    <w:rsid w:val="001E113D"/>
    <w:rsid w:val="001E1790"/>
    <w:rsid w:val="001E1912"/>
    <w:rsid w:val="001E1B9A"/>
    <w:rsid w:val="001E285C"/>
    <w:rsid w:val="001E2CAF"/>
    <w:rsid w:val="001E2F46"/>
    <w:rsid w:val="001E37A9"/>
    <w:rsid w:val="001E52B0"/>
    <w:rsid w:val="001E5DBE"/>
    <w:rsid w:val="001E7859"/>
    <w:rsid w:val="001F0609"/>
    <w:rsid w:val="001F14E9"/>
    <w:rsid w:val="001F1A09"/>
    <w:rsid w:val="001F221A"/>
    <w:rsid w:val="001F3025"/>
    <w:rsid w:val="001F3181"/>
    <w:rsid w:val="001F377E"/>
    <w:rsid w:val="001F40AB"/>
    <w:rsid w:val="001F4676"/>
    <w:rsid w:val="001F5737"/>
    <w:rsid w:val="001F6625"/>
    <w:rsid w:val="001F77CD"/>
    <w:rsid w:val="001F7C06"/>
    <w:rsid w:val="00200951"/>
    <w:rsid w:val="002009E5"/>
    <w:rsid w:val="00200FAB"/>
    <w:rsid w:val="00201C16"/>
    <w:rsid w:val="002026D7"/>
    <w:rsid w:val="00202802"/>
    <w:rsid w:val="00203FD1"/>
    <w:rsid w:val="00204A65"/>
    <w:rsid w:val="00204D3D"/>
    <w:rsid w:val="002066A3"/>
    <w:rsid w:val="00206B07"/>
    <w:rsid w:val="00207A56"/>
    <w:rsid w:val="00210D79"/>
    <w:rsid w:val="00211061"/>
    <w:rsid w:val="002119CB"/>
    <w:rsid w:val="00211E31"/>
    <w:rsid w:val="00211F33"/>
    <w:rsid w:val="002135F2"/>
    <w:rsid w:val="00213E23"/>
    <w:rsid w:val="00214C15"/>
    <w:rsid w:val="00214F74"/>
    <w:rsid w:val="002168C4"/>
    <w:rsid w:val="00216BE2"/>
    <w:rsid w:val="00216CF8"/>
    <w:rsid w:val="00217948"/>
    <w:rsid w:val="00220C6A"/>
    <w:rsid w:val="0022205D"/>
    <w:rsid w:val="00222340"/>
    <w:rsid w:val="00222A33"/>
    <w:rsid w:val="0022320F"/>
    <w:rsid w:val="002236B6"/>
    <w:rsid w:val="0022414F"/>
    <w:rsid w:val="00224C27"/>
    <w:rsid w:val="0022646B"/>
    <w:rsid w:val="00226AF3"/>
    <w:rsid w:val="0022756D"/>
    <w:rsid w:val="00227EA1"/>
    <w:rsid w:val="00227EAE"/>
    <w:rsid w:val="00230B66"/>
    <w:rsid w:val="002316D0"/>
    <w:rsid w:val="002319C9"/>
    <w:rsid w:val="002321C1"/>
    <w:rsid w:val="00232386"/>
    <w:rsid w:val="002327FC"/>
    <w:rsid w:val="0023294B"/>
    <w:rsid w:val="00233A36"/>
    <w:rsid w:val="00234C8B"/>
    <w:rsid w:val="002355F1"/>
    <w:rsid w:val="00235D87"/>
    <w:rsid w:val="00236CB0"/>
    <w:rsid w:val="002401B4"/>
    <w:rsid w:val="00240DAE"/>
    <w:rsid w:val="00240FCB"/>
    <w:rsid w:val="00241040"/>
    <w:rsid w:val="002418FA"/>
    <w:rsid w:val="00241C26"/>
    <w:rsid w:val="002422F1"/>
    <w:rsid w:val="002438DC"/>
    <w:rsid w:val="00244758"/>
    <w:rsid w:val="00244CED"/>
    <w:rsid w:val="002453A1"/>
    <w:rsid w:val="002464C1"/>
    <w:rsid w:val="00246B2F"/>
    <w:rsid w:val="0025160D"/>
    <w:rsid w:val="00251BB9"/>
    <w:rsid w:val="00254394"/>
    <w:rsid w:val="00254F90"/>
    <w:rsid w:val="00254FF0"/>
    <w:rsid w:val="00255CB6"/>
    <w:rsid w:val="00255ECC"/>
    <w:rsid w:val="00256486"/>
    <w:rsid w:val="0025692D"/>
    <w:rsid w:val="0025754F"/>
    <w:rsid w:val="00257724"/>
    <w:rsid w:val="00257B02"/>
    <w:rsid w:val="00257E5C"/>
    <w:rsid w:val="00262ACA"/>
    <w:rsid w:val="002631F0"/>
    <w:rsid w:val="00263746"/>
    <w:rsid w:val="00264867"/>
    <w:rsid w:val="00264879"/>
    <w:rsid w:val="002648A1"/>
    <w:rsid w:val="00264ACA"/>
    <w:rsid w:val="00265AB6"/>
    <w:rsid w:val="00265F67"/>
    <w:rsid w:val="0026678C"/>
    <w:rsid w:val="0026706A"/>
    <w:rsid w:val="00270324"/>
    <w:rsid w:val="002708A9"/>
    <w:rsid w:val="00270C6D"/>
    <w:rsid w:val="00271D1B"/>
    <w:rsid w:val="00272C14"/>
    <w:rsid w:val="00273171"/>
    <w:rsid w:val="00273B23"/>
    <w:rsid w:val="0027473F"/>
    <w:rsid w:val="00274865"/>
    <w:rsid w:val="00275EA4"/>
    <w:rsid w:val="002761BA"/>
    <w:rsid w:val="00276473"/>
    <w:rsid w:val="0027648E"/>
    <w:rsid w:val="002767EF"/>
    <w:rsid w:val="00277E68"/>
    <w:rsid w:val="002816C0"/>
    <w:rsid w:val="00281BB8"/>
    <w:rsid w:val="00282627"/>
    <w:rsid w:val="00282A59"/>
    <w:rsid w:val="00282B28"/>
    <w:rsid w:val="0028315E"/>
    <w:rsid w:val="00283458"/>
    <w:rsid w:val="00284482"/>
    <w:rsid w:val="0028517E"/>
    <w:rsid w:val="002851B4"/>
    <w:rsid w:val="002856CF"/>
    <w:rsid w:val="00286A99"/>
    <w:rsid w:val="0028746F"/>
    <w:rsid w:val="00287B7F"/>
    <w:rsid w:val="00287EEF"/>
    <w:rsid w:val="00291378"/>
    <w:rsid w:val="0029204B"/>
    <w:rsid w:val="002923DC"/>
    <w:rsid w:val="0029296A"/>
    <w:rsid w:val="00292B25"/>
    <w:rsid w:val="00292E78"/>
    <w:rsid w:val="0029372A"/>
    <w:rsid w:val="00293CA8"/>
    <w:rsid w:val="00294BAF"/>
    <w:rsid w:val="0029505C"/>
    <w:rsid w:val="0029567B"/>
    <w:rsid w:val="00295B21"/>
    <w:rsid w:val="002963EC"/>
    <w:rsid w:val="00296ECD"/>
    <w:rsid w:val="00296ED8"/>
    <w:rsid w:val="002A1195"/>
    <w:rsid w:val="002A197A"/>
    <w:rsid w:val="002A2259"/>
    <w:rsid w:val="002A22DB"/>
    <w:rsid w:val="002A320B"/>
    <w:rsid w:val="002A401E"/>
    <w:rsid w:val="002A409D"/>
    <w:rsid w:val="002A45C4"/>
    <w:rsid w:val="002A49B6"/>
    <w:rsid w:val="002A54AA"/>
    <w:rsid w:val="002A584A"/>
    <w:rsid w:val="002A58C2"/>
    <w:rsid w:val="002A5BF8"/>
    <w:rsid w:val="002A5D29"/>
    <w:rsid w:val="002A67A5"/>
    <w:rsid w:val="002A75AF"/>
    <w:rsid w:val="002A770D"/>
    <w:rsid w:val="002A7DC6"/>
    <w:rsid w:val="002B08A4"/>
    <w:rsid w:val="002B1649"/>
    <w:rsid w:val="002B1991"/>
    <w:rsid w:val="002B292D"/>
    <w:rsid w:val="002B33D2"/>
    <w:rsid w:val="002B400E"/>
    <w:rsid w:val="002B4A57"/>
    <w:rsid w:val="002B559A"/>
    <w:rsid w:val="002B758C"/>
    <w:rsid w:val="002C0E42"/>
    <w:rsid w:val="002C1911"/>
    <w:rsid w:val="002C2E72"/>
    <w:rsid w:val="002C3FDB"/>
    <w:rsid w:val="002C656E"/>
    <w:rsid w:val="002C6BEF"/>
    <w:rsid w:val="002D0A52"/>
    <w:rsid w:val="002D13F5"/>
    <w:rsid w:val="002D1EA0"/>
    <w:rsid w:val="002D2C70"/>
    <w:rsid w:val="002D3189"/>
    <w:rsid w:val="002D321E"/>
    <w:rsid w:val="002D3A6A"/>
    <w:rsid w:val="002D5E44"/>
    <w:rsid w:val="002D6A5E"/>
    <w:rsid w:val="002D6EF0"/>
    <w:rsid w:val="002E00CC"/>
    <w:rsid w:val="002E01B9"/>
    <w:rsid w:val="002E1F56"/>
    <w:rsid w:val="002E245E"/>
    <w:rsid w:val="002E3203"/>
    <w:rsid w:val="002E427C"/>
    <w:rsid w:val="002E51AA"/>
    <w:rsid w:val="002E6198"/>
    <w:rsid w:val="002E665D"/>
    <w:rsid w:val="002E6913"/>
    <w:rsid w:val="002E7C2E"/>
    <w:rsid w:val="002E7E4D"/>
    <w:rsid w:val="002F0D72"/>
    <w:rsid w:val="002F0F4F"/>
    <w:rsid w:val="002F2320"/>
    <w:rsid w:val="002F285E"/>
    <w:rsid w:val="002F2F92"/>
    <w:rsid w:val="002F3DF5"/>
    <w:rsid w:val="002F4308"/>
    <w:rsid w:val="002F430A"/>
    <w:rsid w:val="002F4652"/>
    <w:rsid w:val="002F5125"/>
    <w:rsid w:val="002F59E9"/>
    <w:rsid w:val="002F668C"/>
    <w:rsid w:val="002F736A"/>
    <w:rsid w:val="002F7B07"/>
    <w:rsid w:val="0030071F"/>
    <w:rsid w:val="003012EC"/>
    <w:rsid w:val="00301AF6"/>
    <w:rsid w:val="0030213A"/>
    <w:rsid w:val="00303EC6"/>
    <w:rsid w:val="00304F31"/>
    <w:rsid w:val="00307731"/>
    <w:rsid w:val="003109FB"/>
    <w:rsid w:val="00310E00"/>
    <w:rsid w:val="00311508"/>
    <w:rsid w:val="00311B28"/>
    <w:rsid w:val="0031220D"/>
    <w:rsid w:val="00313B58"/>
    <w:rsid w:val="00314526"/>
    <w:rsid w:val="003149F5"/>
    <w:rsid w:val="00314BAD"/>
    <w:rsid w:val="00316736"/>
    <w:rsid w:val="00316B55"/>
    <w:rsid w:val="00317B51"/>
    <w:rsid w:val="00320481"/>
    <w:rsid w:val="00320B5E"/>
    <w:rsid w:val="003213E9"/>
    <w:rsid w:val="003214EA"/>
    <w:rsid w:val="00321681"/>
    <w:rsid w:val="00322D28"/>
    <w:rsid w:val="0032316F"/>
    <w:rsid w:val="0032317E"/>
    <w:rsid w:val="003231CA"/>
    <w:rsid w:val="003233A2"/>
    <w:rsid w:val="0032368D"/>
    <w:rsid w:val="00323758"/>
    <w:rsid w:val="003247CE"/>
    <w:rsid w:val="00325B32"/>
    <w:rsid w:val="00325F52"/>
    <w:rsid w:val="003272F4"/>
    <w:rsid w:val="003277A5"/>
    <w:rsid w:val="00327BE2"/>
    <w:rsid w:val="00330F35"/>
    <w:rsid w:val="0033119F"/>
    <w:rsid w:val="00331764"/>
    <w:rsid w:val="003317C0"/>
    <w:rsid w:val="00332315"/>
    <w:rsid w:val="00332CB9"/>
    <w:rsid w:val="00332FA0"/>
    <w:rsid w:val="003331CC"/>
    <w:rsid w:val="00333F1D"/>
    <w:rsid w:val="003343DF"/>
    <w:rsid w:val="00334600"/>
    <w:rsid w:val="00334BD7"/>
    <w:rsid w:val="003352DC"/>
    <w:rsid w:val="00335314"/>
    <w:rsid w:val="00337C34"/>
    <w:rsid w:val="00341C02"/>
    <w:rsid w:val="00341E05"/>
    <w:rsid w:val="00343E8D"/>
    <w:rsid w:val="00344CF8"/>
    <w:rsid w:val="003463EF"/>
    <w:rsid w:val="00346D87"/>
    <w:rsid w:val="00347AF3"/>
    <w:rsid w:val="00351163"/>
    <w:rsid w:val="003519D8"/>
    <w:rsid w:val="00351AF1"/>
    <w:rsid w:val="0035222D"/>
    <w:rsid w:val="00352501"/>
    <w:rsid w:val="0035280E"/>
    <w:rsid w:val="003533AF"/>
    <w:rsid w:val="00353DC4"/>
    <w:rsid w:val="00354298"/>
    <w:rsid w:val="00354BE4"/>
    <w:rsid w:val="00354C61"/>
    <w:rsid w:val="00354E01"/>
    <w:rsid w:val="00355CC3"/>
    <w:rsid w:val="00356333"/>
    <w:rsid w:val="0035679E"/>
    <w:rsid w:val="003572BC"/>
    <w:rsid w:val="00357B34"/>
    <w:rsid w:val="00360702"/>
    <w:rsid w:val="00361CB9"/>
    <w:rsid w:val="00362613"/>
    <w:rsid w:val="00362A30"/>
    <w:rsid w:val="00364DD9"/>
    <w:rsid w:val="00365198"/>
    <w:rsid w:val="0036554F"/>
    <w:rsid w:val="00365A1A"/>
    <w:rsid w:val="00366F73"/>
    <w:rsid w:val="00367337"/>
    <w:rsid w:val="00367D44"/>
    <w:rsid w:val="00367E04"/>
    <w:rsid w:val="00367F82"/>
    <w:rsid w:val="0037177E"/>
    <w:rsid w:val="003727EB"/>
    <w:rsid w:val="00374341"/>
    <w:rsid w:val="00375222"/>
    <w:rsid w:val="0037722D"/>
    <w:rsid w:val="00377CB2"/>
    <w:rsid w:val="00380216"/>
    <w:rsid w:val="00380812"/>
    <w:rsid w:val="00380C34"/>
    <w:rsid w:val="00384547"/>
    <w:rsid w:val="003849FA"/>
    <w:rsid w:val="00385AAC"/>
    <w:rsid w:val="00385E60"/>
    <w:rsid w:val="0038685E"/>
    <w:rsid w:val="00386E3C"/>
    <w:rsid w:val="00390B1A"/>
    <w:rsid w:val="003913E9"/>
    <w:rsid w:val="00391F07"/>
    <w:rsid w:val="00392287"/>
    <w:rsid w:val="00392700"/>
    <w:rsid w:val="00392880"/>
    <w:rsid w:val="003937BC"/>
    <w:rsid w:val="00394871"/>
    <w:rsid w:val="00394A8A"/>
    <w:rsid w:val="00395473"/>
    <w:rsid w:val="00395813"/>
    <w:rsid w:val="00397650"/>
    <w:rsid w:val="0039768A"/>
    <w:rsid w:val="00397C5D"/>
    <w:rsid w:val="003A0BA2"/>
    <w:rsid w:val="003A0C35"/>
    <w:rsid w:val="003A13B0"/>
    <w:rsid w:val="003A17E0"/>
    <w:rsid w:val="003A1D4F"/>
    <w:rsid w:val="003A3867"/>
    <w:rsid w:val="003A459B"/>
    <w:rsid w:val="003A53A1"/>
    <w:rsid w:val="003A5B5B"/>
    <w:rsid w:val="003A618A"/>
    <w:rsid w:val="003A61CB"/>
    <w:rsid w:val="003A67BC"/>
    <w:rsid w:val="003A752B"/>
    <w:rsid w:val="003A789F"/>
    <w:rsid w:val="003B290A"/>
    <w:rsid w:val="003B3F4F"/>
    <w:rsid w:val="003B452B"/>
    <w:rsid w:val="003B4A45"/>
    <w:rsid w:val="003B4E47"/>
    <w:rsid w:val="003B5274"/>
    <w:rsid w:val="003B5746"/>
    <w:rsid w:val="003B60A3"/>
    <w:rsid w:val="003B628D"/>
    <w:rsid w:val="003B7E0B"/>
    <w:rsid w:val="003B7F20"/>
    <w:rsid w:val="003C185C"/>
    <w:rsid w:val="003C22EB"/>
    <w:rsid w:val="003C22F5"/>
    <w:rsid w:val="003C2517"/>
    <w:rsid w:val="003C2975"/>
    <w:rsid w:val="003C2E6F"/>
    <w:rsid w:val="003C3E84"/>
    <w:rsid w:val="003C4197"/>
    <w:rsid w:val="003C4DF3"/>
    <w:rsid w:val="003C62EC"/>
    <w:rsid w:val="003C6974"/>
    <w:rsid w:val="003C6C7B"/>
    <w:rsid w:val="003C6D90"/>
    <w:rsid w:val="003C74D3"/>
    <w:rsid w:val="003C7A9C"/>
    <w:rsid w:val="003D13BE"/>
    <w:rsid w:val="003D1EB1"/>
    <w:rsid w:val="003D1FE7"/>
    <w:rsid w:val="003D28DD"/>
    <w:rsid w:val="003D2D96"/>
    <w:rsid w:val="003D30EA"/>
    <w:rsid w:val="003D361A"/>
    <w:rsid w:val="003D381F"/>
    <w:rsid w:val="003D64AE"/>
    <w:rsid w:val="003D7F0A"/>
    <w:rsid w:val="003E02DF"/>
    <w:rsid w:val="003E16FC"/>
    <w:rsid w:val="003E19B5"/>
    <w:rsid w:val="003E26BA"/>
    <w:rsid w:val="003E3F03"/>
    <w:rsid w:val="003E5831"/>
    <w:rsid w:val="003E661F"/>
    <w:rsid w:val="003E7062"/>
    <w:rsid w:val="003E7609"/>
    <w:rsid w:val="003F034B"/>
    <w:rsid w:val="003F0C9D"/>
    <w:rsid w:val="003F1ACE"/>
    <w:rsid w:val="003F1CDA"/>
    <w:rsid w:val="003F1D50"/>
    <w:rsid w:val="003F2179"/>
    <w:rsid w:val="003F40B0"/>
    <w:rsid w:val="003F42E5"/>
    <w:rsid w:val="003F5850"/>
    <w:rsid w:val="003F5A5B"/>
    <w:rsid w:val="003F5DE6"/>
    <w:rsid w:val="003F5FEE"/>
    <w:rsid w:val="003F62B9"/>
    <w:rsid w:val="00400D5F"/>
    <w:rsid w:val="00400E1F"/>
    <w:rsid w:val="00400E95"/>
    <w:rsid w:val="00401550"/>
    <w:rsid w:val="00401715"/>
    <w:rsid w:val="00402473"/>
    <w:rsid w:val="004038F8"/>
    <w:rsid w:val="00404737"/>
    <w:rsid w:val="00405DBF"/>
    <w:rsid w:val="0040643C"/>
    <w:rsid w:val="00410D2D"/>
    <w:rsid w:val="0041112F"/>
    <w:rsid w:val="00411228"/>
    <w:rsid w:val="004118DF"/>
    <w:rsid w:val="00411A8F"/>
    <w:rsid w:val="00411B55"/>
    <w:rsid w:val="00411CE8"/>
    <w:rsid w:val="0041263E"/>
    <w:rsid w:val="00412E95"/>
    <w:rsid w:val="00413C01"/>
    <w:rsid w:val="0041455C"/>
    <w:rsid w:val="004146F8"/>
    <w:rsid w:val="00415368"/>
    <w:rsid w:val="004155ED"/>
    <w:rsid w:val="00416A75"/>
    <w:rsid w:val="00416C59"/>
    <w:rsid w:val="0041715C"/>
    <w:rsid w:val="00417503"/>
    <w:rsid w:val="004208FB"/>
    <w:rsid w:val="004210BB"/>
    <w:rsid w:val="00423162"/>
    <w:rsid w:val="00424C66"/>
    <w:rsid w:val="004255BC"/>
    <w:rsid w:val="0042576D"/>
    <w:rsid w:val="004259BB"/>
    <w:rsid w:val="004275FD"/>
    <w:rsid w:val="0042760F"/>
    <w:rsid w:val="00430280"/>
    <w:rsid w:val="004309DC"/>
    <w:rsid w:val="00430A72"/>
    <w:rsid w:val="00431345"/>
    <w:rsid w:val="004328B9"/>
    <w:rsid w:val="00432E60"/>
    <w:rsid w:val="004332D2"/>
    <w:rsid w:val="00433767"/>
    <w:rsid w:val="00433A80"/>
    <w:rsid w:val="00433B55"/>
    <w:rsid w:val="00433C2B"/>
    <w:rsid w:val="004358D6"/>
    <w:rsid w:val="00437080"/>
    <w:rsid w:val="0043765E"/>
    <w:rsid w:val="00440D31"/>
    <w:rsid w:val="00440E0A"/>
    <w:rsid w:val="004413BB"/>
    <w:rsid w:val="004421E6"/>
    <w:rsid w:val="004424B0"/>
    <w:rsid w:val="00442583"/>
    <w:rsid w:val="00442837"/>
    <w:rsid w:val="00442D50"/>
    <w:rsid w:val="00442E37"/>
    <w:rsid w:val="00444B6A"/>
    <w:rsid w:val="00445FB7"/>
    <w:rsid w:val="00446561"/>
    <w:rsid w:val="004475D8"/>
    <w:rsid w:val="004475FC"/>
    <w:rsid w:val="00447755"/>
    <w:rsid w:val="00447EA0"/>
    <w:rsid w:val="004510B1"/>
    <w:rsid w:val="00451B0F"/>
    <w:rsid w:val="004521F1"/>
    <w:rsid w:val="0045247D"/>
    <w:rsid w:val="00452D93"/>
    <w:rsid w:val="00452FDA"/>
    <w:rsid w:val="00454EAE"/>
    <w:rsid w:val="00456052"/>
    <w:rsid w:val="00456942"/>
    <w:rsid w:val="00461EE2"/>
    <w:rsid w:val="00462097"/>
    <w:rsid w:val="00463EF0"/>
    <w:rsid w:val="0046400F"/>
    <w:rsid w:val="00464128"/>
    <w:rsid w:val="004644A9"/>
    <w:rsid w:val="004660FF"/>
    <w:rsid w:val="004666C1"/>
    <w:rsid w:val="00466927"/>
    <w:rsid w:val="0047002B"/>
    <w:rsid w:val="0047038D"/>
    <w:rsid w:val="00470A3B"/>
    <w:rsid w:val="00470DC8"/>
    <w:rsid w:val="00471AE2"/>
    <w:rsid w:val="0047257C"/>
    <w:rsid w:val="00472A8C"/>
    <w:rsid w:val="00472E56"/>
    <w:rsid w:val="00473F9B"/>
    <w:rsid w:val="00475080"/>
    <w:rsid w:val="004758B4"/>
    <w:rsid w:val="00475F3E"/>
    <w:rsid w:val="00476542"/>
    <w:rsid w:val="00476CD5"/>
    <w:rsid w:val="004771F9"/>
    <w:rsid w:val="004777F9"/>
    <w:rsid w:val="00477AC8"/>
    <w:rsid w:val="00477D7F"/>
    <w:rsid w:val="00477F10"/>
    <w:rsid w:val="00477F96"/>
    <w:rsid w:val="00480B2F"/>
    <w:rsid w:val="00481A5D"/>
    <w:rsid w:val="00482790"/>
    <w:rsid w:val="00482AE2"/>
    <w:rsid w:val="00482DCE"/>
    <w:rsid w:val="00482F81"/>
    <w:rsid w:val="004834DE"/>
    <w:rsid w:val="004835DA"/>
    <w:rsid w:val="004838F8"/>
    <w:rsid w:val="00483E54"/>
    <w:rsid w:val="004845B3"/>
    <w:rsid w:val="0048560F"/>
    <w:rsid w:val="00485D50"/>
    <w:rsid w:val="00486959"/>
    <w:rsid w:val="0048699E"/>
    <w:rsid w:val="00486CCB"/>
    <w:rsid w:val="00487E2B"/>
    <w:rsid w:val="00487F77"/>
    <w:rsid w:val="0049033C"/>
    <w:rsid w:val="0049049B"/>
    <w:rsid w:val="00490C9D"/>
    <w:rsid w:val="00491FDF"/>
    <w:rsid w:val="00492A9E"/>
    <w:rsid w:val="00492CBB"/>
    <w:rsid w:val="00492DDA"/>
    <w:rsid w:val="00493A3D"/>
    <w:rsid w:val="00493BBC"/>
    <w:rsid w:val="00494112"/>
    <w:rsid w:val="00494839"/>
    <w:rsid w:val="0049700D"/>
    <w:rsid w:val="004A0CBD"/>
    <w:rsid w:val="004A150C"/>
    <w:rsid w:val="004A28A7"/>
    <w:rsid w:val="004A2D7A"/>
    <w:rsid w:val="004A44F2"/>
    <w:rsid w:val="004A48CE"/>
    <w:rsid w:val="004A4E25"/>
    <w:rsid w:val="004A5984"/>
    <w:rsid w:val="004A59ED"/>
    <w:rsid w:val="004A74CD"/>
    <w:rsid w:val="004A75AC"/>
    <w:rsid w:val="004A7AC2"/>
    <w:rsid w:val="004B1B61"/>
    <w:rsid w:val="004B201C"/>
    <w:rsid w:val="004B2234"/>
    <w:rsid w:val="004B38B4"/>
    <w:rsid w:val="004B3927"/>
    <w:rsid w:val="004B411B"/>
    <w:rsid w:val="004B4215"/>
    <w:rsid w:val="004B594E"/>
    <w:rsid w:val="004B6309"/>
    <w:rsid w:val="004B76FC"/>
    <w:rsid w:val="004C0118"/>
    <w:rsid w:val="004C03D5"/>
    <w:rsid w:val="004C0574"/>
    <w:rsid w:val="004C1AB0"/>
    <w:rsid w:val="004C1C75"/>
    <w:rsid w:val="004C29D0"/>
    <w:rsid w:val="004C36F2"/>
    <w:rsid w:val="004C3862"/>
    <w:rsid w:val="004C4C7B"/>
    <w:rsid w:val="004C607A"/>
    <w:rsid w:val="004C646D"/>
    <w:rsid w:val="004C79C5"/>
    <w:rsid w:val="004D0876"/>
    <w:rsid w:val="004D0E93"/>
    <w:rsid w:val="004D1028"/>
    <w:rsid w:val="004D148A"/>
    <w:rsid w:val="004D1887"/>
    <w:rsid w:val="004D18BE"/>
    <w:rsid w:val="004D23F2"/>
    <w:rsid w:val="004D264A"/>
    <w:rsid w:val="004D2A05"/>
    <w:rsid w:val="004D2BE9"/>
    <w:rsid w:val="004D3636"/>
    <w:rsid w:val="004D4061"/>
    <w:rsid w:val="004D507D"/>
    <w:rsid w:val="004D5745"/>
    <w:rsid w:val="004D5B44"/>
    <w:rsid w:val="004D5BB4"/>
    <w:rsid w:val="004D6D97"/>
    <w:rsid w:val="004E0C11"/>
    <w:rsid w:val="004E0DCF"/>
    <w:rsid w:val="004E11AF"/>
    <w:rsid w:val="004E19E7"/>
    <w:rsid w:val="004E1C93"/>
    <w:rsid w:val="004E2221"/>
    <w:rsid w:val="004E222B"/>
    <w:rsid w:val="004E39FD"/>
    <w:rsid w:val="004E3D56"/>
    <w:rsid w:val="004E53EC"/>
    <w:rsid w:val="004E5586"/>
    <w:rsid w:val="004E5E4D"/>
    <w:rsid w:val="004E626D"/>
    <w:rsid w:val="004E6F57"/>
    <w:rsid w:val="004E6FCE"/>
    <w:rsid w:val="004F1503"/>
    <w:rsid w:val="004F1B91"/>
    <w:rsid w:val="004F2022"/>
    <w:rsid w:val="004F2127"/>
    <w:rsid w:val="004F33F9"/>
    <w:rsid w:val="004F586D"/>
    <w:rsid w:val="004F5A15"/>
    <w:rsid w:val="004F6B32"/>
    <w:rsid w:val="004F7018"/>
    <w:rsid w:val="0050067E"/>
    <w:rsid w:val="00501BCE"/>
    <w:rsid w:val="00502234"/>
    <w:rsid w:val="00504D0D"/>
    <w:rsid w:val="0050573D"/>
    <w:rsid w:val="00505931"/>
    <w:rsid w:val="00506A8C"/>
    <w:rsid w:val="00506C41"/>
    <w:rsid w:val="0050780A"/>
    <w:rsid w:val="00511424"/>
    <w:rsid w:val="00511B24"/>
    <w:rsid w:val="00511BAF"/>
    <w:rsid w:val="00511D17"/>
    <w:rsid w:val="005125A3"/>
    <w:rsid w:val="005126E8"/>
    <w:rsid w:val="005134BC"/>
    <w:rsid w:val="0051437C"/>
    <w:rsid w:val="00516523"/>
    <w:rsid w:val="005168C2"/>
    <w:rsid w:val="00517CF2"/>
    <w:rsid w:val="005207C0"/>
    <w:rsid w:val="0052129E"/>
    <w:rsid w:val="0052228D"/>
    <w:rsid w:val="00523842"/>
    <w:rsid w:val="00523C29"/>
    <w:rsid w:val="00524A29"/>
    <w:rsid w:val="00524D84"/>
    <w:rsid w:val="0052547D"/>
    <w:rsid w:val="005256E1"/>
    <w:rsid w:val="00525D24"/>
    <w:rsid w:val="00525E6C"/>
    <w:rsid w:val="005268A0"/>
    <w:rsid w:val="00526C44"/>
    <w:rsid w:val="00530A49"/>
    <w:rsid w:val="00531053"/>
    <w:rsid w:val="0053279D"/>
    <w:rsid w:val="00532D3C"/>
    <w:rsid w:val="00532E83"/>
    <w:rsid w:val="00534193"/>
    <w:rsid w:val="00534BA5"/>
    <w:rsid w:val="0053548A"/>
    <w:rsid w:val="00535F57"/>
    <w:rsid w:val="00535FA8"/>
    <w:rsid w:val="00536352"/>
    <w:rsid w:val="00537ABD"/>
    <w:rsid w:val="00537EA9"/>
    <w:rsid w:val="005407B6"/>
    <w:rsid w:val="00540EFB"/>
    <w:rsid w:val="005411BE"/>
    <w:rsid w:val="005424FB"/>
    <w:rsid w:val="0054282D"/>
    <w:rsid w:val="00542AF2"/>
    <w:rsid w:val="00543E7C"/>
    <w:rsid w:val="00543F0B"/>
    <w:rsid w:val="005444D8"/>
    <w:rsid w:val="0054571A"/>
    <w:rsid w:val="0054717A"/>
    <w:rsid w:val="005502C5"/>
    <w:rsid w:val="005506BE"/>
    <w:rsid w:val="005510D6"/>
    <w:rsid w:val="005517E3"/>
    <w:rsid w:val="00551D5D"/>
    <w:rsid w:val="0055246F"/>
    <w:rsid w:val="0055386E"/>
    <w:rsid w:val="00554259"/>
    <w:rsid w:val="00554747"/>
    <w:rsid w:val="00554D81"/>
    <w:rsid w:val="0055559E"/>
    <w:rsid w:val="00556325"/>
    <w:rsid w:val="00557E15"/>
    <w:rsid w:val="00560B67"/>
    <w:rsid w:val="005611C2"/>
    <w:rsid w:val="005618A8"/>
    <w:rsid w:val="00561C2D"/>
    <w:rsid w:val="00562510"/>
    <w:rsid w:val="005642E8"/>
    <w:rsid w:val="00564C40"/>
    <w:rsid w:val="00564EF7"/>
    <w:rsid w:val="00565A80"/>
    <w:rsid w:val="00565B6F"/>
    <w:rsid w:val="005666E9"/>
    <w:rsid w:val="005667FC"/>
    <w:rsid w:val="00566AB7"/>
    <w:rsid w:val="00566EBF"/>
    <w:rsid w:val="00567B03"/>
    <w:rsid w:val="005704D6"/>
    <w:rsid w:val="00571A99"/>
    <w:rsid w:val="00571ED7"/>
    <w:rsid w:val="00572A39"/>
    <w:rsid w:val="0057365E"/>
    <w:rsid w:val="00573C84"/>
    <w:rsid w:val="005742B6"/>
    <w:rsid w:val="005756BC"/>
    <w:rsid w:val="005757EE"/>
    <w:rsid w:val="00577416"/>
    <w:rsid w:val="00577A8A"/>
    <w:rsid w:val="005808B6"/>
    <w:rsid w:val="00580C2D"/>
    <w:rsid w:val="00580DA4"/>
    <w:rsid w:val="00582189"/>
    <w:rsid w:val="005822EA"/>
    <w:rsid w:val="00584589"/>
    <w:rsid w:val="00585AAA"/>
    <w:rsid w:val="00586D1A"/>
    <w:rsid w:val="00586EA3"/>
    <w:rsid w:val="00587438"/>
    <w:rsid w:val="00587E96"/>
    <w:rsid w:val="0059232F"/>
    <w:rsid w:val="00592A97"/>
    <w:rsid w:val="00592C89"/>
    <w:rsid w:val="0059395C"/>
    <w:rsid w:val="00593C9D"/>
    <w:rsid w:val="00594862"/>
    <w:rsid w:val="00595EF1"/>
    <w:rsid w:val="00595F3F"/>
    <w:rsid w:val="0059629A"/>
    <w:rsid w:val="005967AA"/>
    <w:rsid w:val="00597C87"/>
    <w:rsid w:val="005A026D"/>
    <w:rsid w:val="005A075A"/>
    <w:rsid w:val="005A110A"/>
    <w:rsid w:val="005A16ED"/>
    <w:rsid w:val="005A182C"/>
    <w:rsid w:val="005A18EF"/>
    <w:rsid w:val="005A1C59"/>
    <w:rsid w:val="005A35CA"/>
    <w:rsid w:val="005A4370"/>
    <w:rsid w:val="005A4BD3"/>
    <w:rsid w:val="005A5461"/>
    <w:rsid w:val="005A668E"/>
    <w:rsid w:val="005A6A5D"/>
    <w:rsid w:val="005A7237"/>
    <w:rsid w:val="005A7A1C"/>
    <w:rsid w:val="005A7A3F"/>
    <w:rsid w:val="005B0BE7"/>
    <w:rsid w:val="005B13D8"/>
    <w:rsid w:val="005B13F9"/>
    <w:rsid w:val="005B1782"/>
    <w:rsid w:val="005B1E36"/>
    <w:rsid w:val="005B220D"/>
    <w:rsid w:val="005B2CCD"/>
    <w:rsid w:val="005B2FE5"/>
    <w:rsid w:val="005B34E3"/>
    <w:rsid w:val="005B3D2D"/>
    <w:rsid w:val="005B4629"/>
    <w:rsid w:val="005B4A07"/>
    <w:rsid w:val="005B552C"/>
    <w:rsid w:val="005B5B55"/>
    <w:rsid w:val="005B7872"/>
    <w:rsid w:val="005C05F6"/>
    <w:rsid w:val="005C07A7"/>
    <w:rsid w:val="005C235E"/>
    <w:rsid w:val="005C3C8C"/>
    <w:rsid w:val="005C4308"/>
    <w:rsid w:val="005C567D"/>
    <w:rsid w:val="005C6364"/>
    <w:rsid w:val="005C6743"/>
    <w:rsid w:val="005C67C2"/>
    <w:rsid w:val="005D00DC"/>
    <w:rsid w:val="005D0F6B"/>
    <w:rsid w:val="005D1533"/>
    <w:rsid w:val="005D1959"/>
    <w:rsid w:val="005D1E7C"/>
    <w:rsid w:val="005D20FD"/>
    <w:rsid w:val="005D3437"/>
    <w:rsid w:val="005D3948"/>
    <w:rsid w:val="005D3A7D"/>
    <w:rsid w:val="005D4314"/>
    <w:rsid w:val="005D4708"/>
    <w:rsid w:val="005D5581"/>
    <w:rsid w:val="005D6132"/>
    <w:rsid w:val="005D648C"/>
    <w:rsid w:val="005D6495"/>
    <w:rsid w:val="005D759C"/>
    <w:rsid w:val="005D781A"/>
    <w:rsid w:val="005E038A"/>
    <w:rsid w:val="005E1854"/>
    <w:rsid w:val="005E3FF3"/>
    <w:rsid w:val="005E4021"/>
    <w:rsid w:val="005E4CCC"/>
    <w:rsid w:val="005E6A20"/>
    <w:rsid w:val="005E6F2E"/>
    <w:rsid w:val="005E72BB"/>
    <w:rsid w:val="005E7CCD"/>
    <w:rsid w:val="005E7DC1"/>
    <w:rsid w:val="005E7FEE"/>
    <w:rsid w:val="005F0A07"/>
    <w:rsid w:val="005F0A38"/>
    <w:rsid w:val="005F159F"/>
    <w:rsid w:val="005F411E"/>
    <w:rsid w:val="005F4209"/>
    <w:rsid w:val="005F431D"/>
    <w:rsid w:val="005F5265"/>
    <w:rsid w:val="005F54BF"/>
    <w:rsid w:val="005F66E1"/>
    <w:rsid w:val="005F6B64"/>
    <w:rsid w:val="005F6D69"/>
    <w:rsid w:val="005F78E1"/>
    <w:rsid w:val="00600378"/>
    <w:rsid w:val="0060059D"/>
    <w:rsid w:val="00600858"/>
    <w:rsid w:val="00600F81"/>
    <w:rsid w:val="00602B37"/>
    <w:rsid w:val="00603855"/>
    <w:rsid w:val="00605363"/>
    <w:rsid w:val="00605F69"/>
    <w:rsid w:val="00606048"/>
    <w:rsid w:val="00607268"/>
    <w:rsid w:val="0061010A"/>
    <w:rsid w:val="006105C6"/>
    <w:rsid w:val="00611D2A"/>
    <w:rsid w:val="00611FE1"/>
    <w:rsid w:val="00612A72"/>
    <w:rsid w:val="00613624"/>
    <w:rsid w:val="006143E9"/>
    <w:rsid w:val="00614552"/>
    <w:rsid w:val="0061531F"/>
    <w:rsid w:val="00615BEC"/>
    <w:rsid w:val="00615CE1"/>
    <w:rsid w:val="00616E7A"/>
    <w:rsid w:val="00616EC3"/>
    <w:rsid w:val="00617738"/>
    <w:rsid w:val="0062124E"/>
    <w:rsid w:val="00621666"/>
    <w:rsid w:val="00621B85"/>
    <w:rsid w:val="00622514"/>
    <w:rsid w:val="00622EFF"/>
    <w:rsid w:val="00623249"/>
    <w:rsid w:val="006234BD"/>
    <w:rsid w:val="00623CD1"/>
    <w:rsid w:val="00624C34"/>
    <w:rsid w:val="006267AC"/>
    <w:rsid w:val="00626874"/>
    <w:rsid w:val="006268E2"/>
    <w:rsid w:val="006302EB"/>
    <w:rsid w:val="00630CE2"/>
    <w:rsid w:val="00632280"/>
    <w:rsid w:val="00632334"/>
    <w:rsid w:val="006336AB"/>
    <w:rsid w:val="006341A0"/>
    <w:rsid w:val="006350FD"/>
    <w:rsid w:val="00635DF4"/>
    <w:rsid w:val="0063709D"/>
    <w:rsid w:val="0064055C"/>
    <w:rsid w:val="00640678"/>
    <w:rsid w:val="00640BB3"/>
    <w:rsid w:val="0064180D"/>
    <w:rsid w:val="006421DA"/>
    <w:rsid w:val="006438D1"/>
    <w:rsid w:val="006439C0"/>
    <w:rsid w:val="00645438"/>
    <w:rsid w:val="00647A1C"/>
    <w:rsid w:val="00650BFD"/>
    <w:rsid w:val="00651809"/>
    <w:rsid w:val="00651F36"/>
    <w:rsid w:val="00652233"/>
    <w:rsid w:val="0065326F"/>
    <w:rsid w:val="00653517"/>
    <w:rsid w:val="00653632"/>
    <w:rsid w:val="0065414E"/>
    <w:rsid w:val="006547F3"/>
    <w:rsid w:val="0065486B"/>
    <w:rsid w:val="0065541A"/>
    <w:rsid w:val="0065583C"/>
    <w:rsid w:val="006562F8"/>
    <w:rsid w:val="0065665D"/>
    <w:rsid w:val="006569EC"/>
    <w:rsid w:val="00657C9A"/>
    <w:rsid w:val="006604C7"/>
    <w:rsid w:val="00661247"/>
    <w:rsid w:val="006613E8"/>
    <w:rsid w:val="00662866"/>
    <w:rsid w:val="00662919"/>
    <w:rsid w:val="00662D36"/>
    <w:rsid w:val="0066459D"/>
    <w:rsid w:val="00665078"/>
    <w:rsid w:val="0066516B"/>
    <w:rsid w:val="00666BF3"/>
    <w:rsid w:val="00667591"/>
    <w:rsid w:val="00667993"/>
    <w:rsid w:val="00667EF4"/>
    <w:rsid w:val="00670211"/>
    <w:rsid w:val="0067093E"/>
    <w:rsid w:val="00670F27"/>
    <w:rsid w:val="00671471"/>
    <w:rsid w:val="00671636"/>
    <w:rsid w:val="00671B9A"/>
    <w:rsid w:val="00672469"/>
    <w:rsid w:val="00672E6C"/>
    <w:rsid w:val="006747D3"/>
    <w:rsid w:val="00674A66"/>
    <w:rsid w:val="0067518F"/>
    <w:rsid w:val="0067528D"/>
    <w:rsid w:val="00675E55"/>
    <w:rsid w:val="0067690C"/>
    <w:rsid w:val="006772F6"/>
    <w:rsid w:val="00682195"/>
    <w:rsid w:val="006833C6"/>
    <w:rsid w:val="00683AE2"/>
    <w:rsid w:val="00684A2C"/>
    <w:rsid w:val="00685507"/>
    <w:rsid w:val="0068710A"/>
    <w:rsid w:val="00687877"/>
    <w:rsid w:val="00687DB6"/>
    <w:rsid w:val="00690641"/>
    <w:rsid w:val="00692866"/>
    <w:rsid w:val="00692C73"/>
    <w:rsid w:val="00692D41"/>
    <w:rsid w:val="00692E69"/>
    <w:rsid w:val="00693609"/>
    <w:rsid w:val="00694A18"/>
    <w:rsid w:val="00695671"/>
    <w:rsid w:val="00695E54"/>
    <w:rsid w:val="00696E83"/>
    <w:rsid w:val="00696F2D"/>
    <w:rsid w:val="00697101"/>
    <w:rsid w:val="006978DC"/>
    <w:rsid w:val="00697C69"/>
    <w:rsid w:val="006A000E"/>
    <w:rsid w:val="006A0CA4"/>
    <w:rsid w:val="006A1506"/>
    <w:rsid w:val="006A19CA"/>
    <w:rsid w:val="006A1F7E"/>
    <w:rsid w:val="006A2673"/>
    <w:rsid w:val="006A33D2"/>
    <w:rsid w:val="006A33F8"/>
    <w:rsid w:val="006A4A7B"/>
    <w:rsid w:val="006A7299"/>
    <w:rsid w:val="006A7679"/>
    <w:rsid w:val="006B0473"/>
    <w:rsid w:val="006B10ED"/>
    <w:rsid w:val="006B1EAF"/>
    <w:rsid w:val="006B1FEF"/>
    <w:rsid w:val="006B27F6"/>
    <w:rsid w:val="006B2E38"/>
    <w:rsid w:val="006B3A68"/>
    <w:rsid w:val="006B43A2"/>
    <w:rsid w:val="006B4F5B"/>
    <w:rsid w:val="006B5540"/>
    <w:rsid w:val="006B5C06"/>
    <w:rsid w:val="006B663E"/>
    <w:rsid w:val="006B7D34"/>
    <w:rsid w:val="006B7E5A"/>
    <w:rsid w:val="006C0A4D"/>
    <w:rsid w:val="006C1687"/>
    <w:rsid w:val="006C1E5B"/>
    <w:rsid w:val="006C1EFF"/>
    <w:rsid w:val="006C26B5"/>
    <w:rsid w:val="006C2BDA"/>
    <w:rsid w:val="006C4E88"/>
    <w:rsid w:val="006C4F5E"/>
    <w:rsid w:val="006C63D9"/>
    <w:rsid w:val="006C7001"/>
    <w:rsid w:val="006C770E"/>
    <w:rsid w:val="006D0468"/>
    <w:rsid w:val="006D04D7"/>
    <w:rsid w:val="006D2BC5"/>
    <w:rsid w:val="006D368C"/>
    <w:rsid w:val="006D3E6B"/>
    <w:rsid w:val="006D3F04"/>
    <w:rsid w:val="006D4D71"/>
    <w:rsid w:val="006D4D95"/>
    <w:rsid w:val="006D5759"/>
    <w:rsid w:val="006D6100"/>
    <w:rsid w:val="006D6600"/>
    <w:rsid w:val="006D6EF4"/>
    <w:rsid w:val="006D7205"/>
    <w:rsid w:val="006D7E24"/>
    <w:rsid w:val="006E0ED4"/>
    <w:rsid w:val="006E0F3D"/>
    <w:rsid w:val="006E2191"/>
    <w:rsid w:val="006E2581"/>
    <w:rsid w:val="006E3256"/>
    <w:rsid w:val="006E4243"/>
    <w:rsid w:val="006E433B"/>
    <w:rsid w:val="006E4340"/>
    <w:rsid w:val="006E4FD5"/>
    <w:rsid w:val="006E51EA"/>
    <w:rsid w:val="006E5560"/>
    <w:rsid w:val="006E5D83"/>
    <w:rsid w:val="006E5FAD"/>
    <w:rsid w:val="006F2FA6"/>
    <w:rsid w:val="006F3777"/>
    <w:rsid w:val="006F46E0"/>
    <w:rsid w:val="006F4B6D"/>
    <w:rsid w:val="006F5A36"/>
    <w:rsid w:val="006F6213"/>
    <w:rsid w:val="006F7D34"/>
    <w:rsid w:val="0070048F"/>
    <w:rsid w:val="00701026"/>
    <w:rsid w:val="00701C08"/>
    <w:rsid w:val="00703428"/>
    <w:rsid w:val="007035D4"/>
    <w:rsid w:val="00705182"/>
    <w:rsid w:val="007052CB"/>
    <w:rsid w:val="00705CAC"/>
    <w:rsid w:val="0070652A"/>
    <w:rsid w:val="00706D08"/>
    <w:rsid w:val="00706E69"/>
    <w:rsid w:val="00710D65"/>
    <w:rsid w:val="007111EE"/>
    <w:rsid w:val="00711AC3"/>
    <w:rsid w:val="0071224F"/>
    <w:rsid w:val="00712468"/>
    <w:rsid w:val="00712845"/>
    <w:rsid w:val="007149F5"/>
    <w:rsid w:val="00715DB9"/>
    <w:rsid w:val="007167FE"/>
    <w:rsid w:val="00720407"/>
    <w:rsid w:val="007212C2"/>
    <w:rsid w:val="007216AF"/>
    <w:rsid w:val="007219DE"/>
    <w:rsid w:val="007236EF"/>
    <w:rsid w:val="00723954"/>
    <w:rsid w:val="0072416F"/>
    <w:rsid w:val="007249A4"/>
    <w:rsid w:val="00725092"/>
    <w:rsid w:val="00725AB9"/>
    <w:rsid w:val="00725B58"/>
    <w:rsid w:val="00725BE4"/>
    <w:rsid w:val="00725CC0"/>
    <w:rsid w:val="00726A2F"/>
    <w:rsid w:val="00726F92"/>
    <w:rsid w:val="00727043"/>
    <w:rsid w:val="007305E5"/>
    <w:rsid w:val="007309A5"/>
    <w:rsid w:val="00730D9F"/>
    <w:rsid w:val="007314BF"/>
    <w:rsid w:val="00732606"/>
    <w:rsid w:val="00732877"/>
    <w:rsid w:val="00733814"/>
    <w:rsid w:val="00733969"/>
    <w:rsid w:val="00733A20"/>
    <w:rsid w:val="00734B55"/>
    <w:rsid w:val="00735199"/>
    <w:rsid w:val="00735708"/>
    <w:rsid w:val="00735AF5"/>
    <w:rsid w:val="00736A54"/>
    <w:rsid w:val="00736F6E"/>
    <w:rsid w:val="007372A7"/>
    <w:rsid w:val="00740226"/>
    <w:rsid w:val="0074033B"/>
    <w:rsid w:val="0074093F"/>
    <w:rsid w:val="00740ECA"/>
    <w:rsid w:val="00741BB9"/>
    <w:rsid w:val="0074335E"/>
    <w:rsid w:val="0074357B"/>
    <w:rsid w:val="00743B10"/>
    <w:rsid w:val="00743D54"/>
    <w:rsid w:val="007446F5"/>
    <w:rsid w:val="007449ED"/>
    <w:rsid w:val="007452F0"/>
    <w:rsid w:val="00745D0F"/>
    <w:rsid w:val="007462B7"/>
    <w:rsid w:val="00747B6C"/>
    <w:rsid w:val="00747F00"/>
    <w:rsid w:val="00750718"/>
    <w:rsid w:val="007529D6"/>
    <w:rsid w:val="00753F8E"/>
    <w:rsid w:val="0075501A"/>
    <w:rsid w:val="007551FD"/>
    <w:rsid w:val="007566A4"/>
    <w:rsid w:val="007576B4"/>
    <w:rsid w:val="00757E2C"/>
    <w:rsid w:val="00760711"/>
    <w:rsid w:val="00760DE3"/>
    <w:rsid w:val="007615BE"/>
    <w:rsid w:val="007626B4"/>
    <w:rsid w:val="00762932"/>
    <w:rsid w:val="00763481"/>
    <w:rsid w:val="00763C28"/>
    <w:rsid w:val="007653DB"/>
    <w:rsid w:val="00765C2E"/>
    <w:rsid w:val="007668A4"/>
    <w:rsid w:val="00766A00"/>
    <w:rsid w:val="0076742F"/>
    <w:rsid w:val="0076776B"/>
    <w:rsid w:val="00767B49"/>
    <w:rsid w:val="007701DD"/>
    <w:rsid w:val="0077081D"/>
    <w:rsid w:val="00771B55"/>
    <w:rsid w:val="00772C55"/>
    <w:rsid w:val="00772F95"/>
    <w:rsid w:val="00773A7C"/>
    <w:rsid w:val="00774107"/>
    <w:rsid w:val="007744A1"/>
    <w:rsid w:val="0077461E"/>
    <w:rsid w:val="0077481A"/>
    <w:rsid w:val="007750F4"/>
    <w:rsid w:val="00775966"/>
    <w:rsid w:val="00777720"/>
    <w:rsid w:val="00777E93"/>
    <w:rsid w:val="007809EC"/>
    <w:rsid w:val="007819B1"/>
    <w:rsid w:val="00782361"/>
    <w:rsid w:val="00783902"/>
    <w:rsid w:val="00783C31"/>
    <w:rsid w:val="00784569"/>
    <w:rsid w:val="007847C3"/>
    <w:rsid w:val="00784DE1"/>
    <w:rsid w:val="007851B4"/>
    <w:rsid w:val="0078536D"/>
    <w:rsid w:val="007864A0"/>
    <w:rsid w:val="0078682D"/>
    <w:rsid w:val="00787B5E"/>
    <w:rsid w:val="00792227"/>
    <w:rsid w:val="00793173"/>
    <w:rsid w:val="007940F1"/>
    <w:rsid w:val="00794DA2"/>
    <w:rsid w:val="0079654F"/>
    <w:rsid w:val="007972F7"/>
    <w:rsid w:val="0079776A"/>
    <w:rsid w:val="00797857"/>
    <w:rsid w:val="007A091D"/>
    <w:rsid w:val="007A0C68"/>
    <w:rsid w:val="007A0EAB"/>
    <w:rsid w:val="007A26EB"/>
    <w:rsid w:val="007A2775"/>
    <w:rsid w:val="007A3216"/>
    <w:rsid w:val="007A34D4"/>
    <w:rsid w:val="007A35B3"/>
    <w:rsid w:val="007A3A72"/>
    <w:rsid w:val="007A4746"/>
    <w:rsid w:val="007A4D8C"/>
    <w:rsid w:val="007A59A9"/>
    <w:rsid w:val="007A6483"/>
    <w:rsid w:val="007A6F3A"/>
    <w:rsid w:val="007A77AB"/>
    <w:rsid w:val="007B02C5"/>
    <w:rsid w:val="007B14A7"/>
    <w:rsid w:val="007B1E71"/>
    <w:rsid w:val="007B1F7B"/>
    <w:rsid w:val="007B4868"/>
    <w:rsid w:val="007B553B"/>
    <w:rsid w:val="007B5E94"/>
    <w:rsid w:val="007C1504"/>
    <w:rsid w:val="007C1EF7"/>
    <w:rsid w:val="007C1FF7"/>
    <w:rsid w:val="007C22C2"/>
    <w:rsid w:val="007C2D61"/>
    <w:rsid w:val="007C319F"/>
    <w:rsid w:val="007C31B6"/>
    <w:rsid w:val="007C5E22"/>
    <w:rsid w:val="007C71BD"/>
    <w:rsid w:val="007C79B7"/>
    <w:rsid w:val="007D0C84"/>
    <w:rsid w:val="007D1DF0"/>
    <w:rsid w:val="007D236C"/>
    <w:rsid w:val="007D2D46"/>
    <w:rsid w:val="007D2E38"/>
    <w:rsid w:val="007D3914"/>
    <w:rsid w:val="007D4589"/>
    <w:rsid w:val="007D55F2"/>
    <w:rsid w:val="007D5D55"/>
    <w:rsid w:val="007D7585"/>
    <w:rsid w:val="007D77ED"/>
    <w:rsid w:val="007D7B8E"/>
    <w:rsid w:val="007E09D5"/>
    <w:rsid w:val="007E24E4"/>
    <w:rsid w:val="007E3121"/>
    <w:rsid w:val="007E465C"/>
    <w:rsid w:val="007E5AD1"/>
    <w:rsid w:val="007E6267"/>
    <w:rsid w:val="007E6833"/>
    <w:rsid w:val="007E693B"/>
    <w:rsid w:val="007E6F49"/>
    <w:rsid w:val="007E72BF"/>
    <w:rsid w:val="007E73E8"/>
    <w:rsid w:val="007E7627"/>
    <w:rsid w:val="007E7A2E"/>
    <w:rsid w:val="007E7B2A"/>
    <w:rsid w:val="007E7E1F"/>
    <w:rsid w:val="007F23E2"/>
    <w:rsid w:val="007F25E0"/>
    <w:rsid w:val="007F2BF6"/>
    <w:rsid w:val="007F2D60"/>
    <w:rsid w:val="007F39F2"/>
    <w:rsid w:val="007F3A09"/>
    <w:rsid w:val="007F3B36"/>
    <w:rsid w:val="007F3C2C"/>
    <w:rsid w:val="007F3D07"/>
    <w:rsid w:val="007F4085"/>
    <w:rsid w:val="007F5BBE"/>
    <w:rsid w:val="007F5DC0"/>
    <w:rsid w:val="007F6B15"/>
    <w:rsid w:val="007F7568"/>
    <w:rsid w:val="007F7869"/>
    <w:rsid w:val="007F7E82"/>
    <w:rsid w:val="00801AD2"/>
    <w:rsid w:val="00802A46"/>
    <w:rsid w:val="00803154"/>
    <w:rsid w:val="00803D1C"/>
    <w:rsid w:val="00803FE9"/>
    <w:rsid w:val="0080435F"/>
    <w:rsid w:val="0080490F"/>
    <w:rsid w:val="00804FB7"/>
    <w:rsid w:val="00805355"/>
    <w:rsid w:val="008058D6"/>
    <w:rsid w:val="008100CB"/>
    <w:rsid w:val="008101DD"/>
    <w:rsid w:val="00811754"/>
    <w:rsid w:val="00811A00"/>
    <w:rsid w:val="00812680"/>
    <w:rsid w:val="00812D57"/>
    <w:rsid w:val="00813086"/>
    <w:rsid w:val="00813104"/>
    <w:rsid w:val="00813746"/>
    <w:rsid w:val="00813B09"/>
    <w:rsid w:val="00814480"/>
    <w:rsid w:val="008166AA"/>
    <w:rsid w:val="00816907"/>
    <w:rsid w:val="00816CDF"/>
    <w:rsid w:val="00817089"/>
    <w:rsid w:val="00821FAE"/>
    <w:rsid w:val="00822067"/>
    <w:rsid w:val="00822B4E"/>
    <w:rsid w:val="008249F3"/>
    <w:rsid w:val="00824AAF"/>
    <w:rsid w:val="00825072"/>
    <w:rsid w:val="0082613D"/>
    <w:rsid w:val="008263DD"/>
    <w:rsid w:val="0082663D"/>
    <w:rsid w:val="008266C5"/>
    <w:rsid w:val="00826F4E"/>
    <w:rsid w:val="00827B39"/>
    <w:rsid w:val="00830083"/>
    <w:rsid w:val="00830773"/>
    <w:rsid w:val="008307E3"/>
    <w:rsid w:val="00830A6F"/>
    <w:rsid w:val="00833F6C"/>
    <w:rsid w:val="00834F87"/>
    <w:rsid w:val="00835232"/>
    <w:rsid w:val="0084025A"/>
    <w:rsid w:val="008402AB"/>
    <w:rsid w:val="0084077D"/>
    <w:rsid w:val="00840C8A"/>
    <w:rsid w:val="008419BE"/>
    <w:rsid w:val="00842143"/>
    <w:rsid w:val="008422C5"/>
    <w:rsid w:val="00842765"/>
    <w:rsid w:val="00842E27"/>
    <w:rsid w:val="00843030"/>
    <w:rsid w:val="008440BC"/>
    <w:rsid w:val="00844823"/>
    <w:rsid w:val="00844E0F"/>
    <w:rsid w:val="008457E3"/>
    <w:rsid w:val="008469A9"/>
    <w:rsid w:val="0084746B"/>
    <w:rsid w:val="00847A6D"/>
    <w:rsid w:val="00847F1F"/>
    <w:rsid w:val="00850240"/>
    <w:rsid w:val="00851AD3"/>
    <w:rsid w:val="00852112"/>
    <w:rsid w:val="0085233F"/>
    <w:rsid w:val="0085267B"/>
    <w:rsid w:val="00853555"/>
    <w:rsid w:val="00853C9A"/>
    <w:rsid w:val="00853EC2"/>
    <w:rsid w:val="00854266"/>
    <w:rsid w:val="008548BF"/>
    <w:rsid w:val="00855F31"/>
    <w:rsid w:val="00857139"/>
    <w:rsid w:val="00857272"/>
    <w:rsid w:val="00857335"/>
    <w:rsid w:val="00857732"/>
    <w:rsid w:val="00860FB2"/>
    <w:rsid w:val="008612A6"/>
    <w:rsid w:val="00862D5C"/>
    <w:rsid w:val="0086336B"/>
    <w:rsid w:val="00864987"/>
    <w:rsid w:val="00864D36"/>
    <w:rsid w:val="008651E8"/>
    <w:rsid w:val="0086611E"/>
    <w:rsid w:val="008664A5"/>
    <w:rsid w:val="008665F7"/>
    <w:rsid w:val="00866938"/>
    <w:rsid w:val="00866FE3"/>
    <w:rsid w:val="0087065C"/>
    <w:rsid w:val="00870F6A"/>
    <w:rsid w:val="00871F4C"/>
    <w:rsid w:val="008733F9"/>
    <w:rsid w:val="00873776"/>
    <w:rsid w:val="00875141"/>
    <w:rsid w:val="00875C9B"/>
    <w:rsid w:val="00877577"/>
    <w:rsid w:val="00881985"/>
    <w:rsid w:val="00882233"/>
    <w:rsid w:val="00883DAD"/>
    <w:rsid w:val="00884318"/>
    <w:rsid w:val="00884BAE"/>
    <w:rsid w:val="008851DA"/>
    <w:rsid w:val="008852DD"/>
    <w:rsid w:val="008854C6"/>
    <w:rsid w:val="00886A81"/>
    <w:rsid w:val="0088744B"/>
    <w:rsid w:val="008877D3"/>
    <w:rsid w:val="00887A09"/>
    <w:rsid w:val="00887E31"/>
    <w:rsid w:val="008905CA"/>
    <w:rsid w:val="00890E35"/>
    <w:rsid w:val="00891FBC"/>
    <w:rsid w:val="00892F7E"/>
    <w:rsid w:val="008938E5"/>
    <w:rsid w:val="00893D1D"/>
    <w:rsid w:val="00894A1C"/>
    <w:rsid w:val="00894F63"/>
    <w:rsid w:val="008954EB"/>
    <w:rsid w:val="00896D36"/>
    <w:rsid w:val="008A05C7"/>
    <w:rsid w:val="008A0692"/>
    <w:rsid w:val="008A0B7E"/>
    <w:rsid w:val="008A14A7"/>
    <w:rsid w:val="008A21E9"/>
    <w:rsid w:val="008A23AE"/>
    <w:rsid w:val="008A6292"/>
    <w:rsid w:val="008A79D0"/>
    <w:rsid w:val="008A7CE2"/>
    <w:rsid w:val="008B01D7"/>
    <w:rsid w:val="008B0698"/>
    <w:rsid w:val="008B0B64"/>
    <w:rsid w:val="008B0D1D"/>
    <w:rsid w:val="008B0F1C"/>
    <w:rsid w:val="008B225E"/>
    <w:rsid w:val="008B2855"/>
    <w:rsid w:val="008B2996"/>
    <w:rsid w:val="008B33AD"/>
    <w:rsid w:val="008B3873"/>
    <w:rsid w:val="008B45D7"/>
    <w:rsid w:val="008B4B90"/>
    <w:rsid w:val="008B53FD"/>
    <w:rsid w:val="008B5A24"/>
    <w:rsid w:val="008B5F12"/>
    <w:rsid w:val="008B75BC"/>
    <w:rsid w:val="008C19F0"/>
    <w:rsid w:val="008C2C5B"/>
    <w:rsid w:val="008C3AA9"/>
    <w:rsid w:val="008C4FBD"/>
    <w:rsid w:val="008C5033"/>
    <w:rsid w:val="008C57A3"/>
    <w:rsid w:val="008C63C5"/>
    <w:rsid w:val="008C66D9"/>
    <w:rsid w:val="008C6F6A"/>
    <w:rsid w:val="008D032B"/>
    <w:rsid w:val="008D0FDF"/>
    <w:rsid w:val="008D1AD3"/>
    <w:rsid w:val="008D2DD3"/>
    <w:rsid w:val="008D2E8A"/>
    <w:rsid w:val="008D3F1A"/>
    <w:rsid w:val="008D5701"/>
    <w:rsid w:val="008D5ED8"/>
    <w:rsid w:val="008D6056"/>
    <w:rsid w:val="008D622F"/>
    <w:rsid w:val="008E181C"/>
    <w:rsid w:val="008E2AC5"/>
    <w:rsid w:val="008E2F4F"/>
    <w:rsid w:val="008E30D3"/>
    <w:rsid w:val="008E4465"/>
    <w:rsid w:val="008E47F6"/>
    <w:rsid w:val="008E4AE8"/>
    <w:rsid w:val="008E4C99"/>
    <w:rsid w:val="008E51B4"/>
    <w:rsid w:val="008E604E"/>
    <w:rsid w:val="008E7C1A"/>
    <w:rsid w:val="008E7F60"/>
    <w:rsid w:val="008F0E0E"/>
    <w:rsid w:val="008F1D8F"/>
    <w:rsid w:val="008F39D9"/>
    <w:rsid w:val="008F7B34"/>
    <w:rsid w:val="008F7E24"/>
    <w:rsid w:val="008F7F48"/>
    <w:rsid w:val="00900278"/>
    <w:rsid w:val="009016C9"/>
    <w:rsid w:val="00902CAD"/>
    <w:rsid w:val="0090504B"/>
    <w:rsid w:val="0090510B"/>
    <w:rsid w:val="00905130"/>
    <w:rsid w:val="00905EB2"/>
    <w:rsid w:val="00905ED4"/>
    <w:rsid w:val="00906153"/>
    <w:rsid w:val="00906904"/>
    <w:rsid w:val="00906E7B"/>
    <w:rsid w:val="009105C6"/>
    <w:rsid w:val="00910B4E"/>
    <w:rsid w:val="00910F62"/>
    <w:rsid w:val="009112AD"/>
    <w:rsid w:val="00911F10"/>
    <w:rsid w:val="0091396F"/>
    <w:rsid w:val="00913D65"/>
    <w:rsid w:val="009143E2"/>
    <w:rsid w:val="00914493"/>
    <w:rsid w:val="00915477"/>
    <w:rsid w:val="00915995"/>
    <w:rsid w:val="00915F35"/>
    <w:rsid w:val="00916DE0"/>
    <w:rsid w:val="009179A0"/>
    <w:rsid w:val="00920A63"/>
    <w:rsid w:val="00920F0F"/>
    <w:rsid w:val="00920FE6"/>
    <w:rsid w:val="009212B5"/>
    <w:rsid w:val="0092195B"/>
    <w:rsid w:val="00921A2A"/>
    <w:rsid w:val="0092238D"/>
    <w:rsid w:val="00922BF2"/>
    <w:rsid w:val="0092465E"/>
    <w:rsid w:val="00925725"/>
    <w:rsid w:val="0092587D"/>
    <w:rsid w:val="00927450"/>
    <w:rsid w:val="0093049C"/>
    <w:rsid w:val="009309F8"/>
    <w:rsid w:val="00930D5C"/>
    <w:rsid w:val="00930FB9"/>
    <w:rsid w:val="0093130E"/>
    <w:rsid w:val="00932318"/>
    <w:rsid w:val="00932479"/>
    <w:rsid w:val="00932A52"/>
    <w:rsid w:val="009337BC"/>
    <w:rsid w:val="009345D0"/>
    <w:rsid w:val="00934C72"/>
    <w:rsid w:val="00934D13"/>
    <w:rsid w:val="00935906"/>
    <w:rsid w:val="00936045"/>
    <w:rsid w:val="00936906"/>
    <w:rsid w:val="00940705"/>
    <w:rsid w:val="00940DC3"/>
    <w:rsid w:val="009415E0"/>
    <w:rsid w:val="0094160F"/>
    <w:rsid w:val="00941A9B"/>
    <w:rsid w:val="00941FC7"/>
    <w:rsid w:val="00942831"/>
    <w:rsid w:val="00942F38"/>
    <w:rsid w:val="009452A0"/>
    <w:rsid w:val="0094599C"/>
    <w:rsid w:val="00945A74"/>
    <w:rsid w:val="00945E0B"/>
    <w:rsid w:val="00946FFD"/>
    <w:rsid w:val="00947CB5"/>
    <w:rsid w:val="009509E0"/>
    <w:rsid w:val="009517EB"/>
    <w:rsid w:val="00952311"/>
    <w:rsid w:val="00952832"/>
    <w:rsid w:val="00953C78"/>
    <w:rsid w:val="0095426C"/>
    <w:rsid w:val="00954641"/>
    <w:rsid w:val="00954995"/>
    <w:rsid w:val="00954E9D"/>
    <w:rsid w:val="00956270"/>
    <w:rsid w:val="009569CD"/>
    <w:rsid w:val="009572A3"/>
    <w:rsid w:val="00960583"/>
    <w:rsid w:val="00961051"/>
    <w:rsid w:val="009620A4"/>
    <w:rsid w:val="009633DD"/>
    <w:rsid w:val="00963D60"/>
    <w:rsid w:val="00964393"/>
    <w:rsid w:val="00964BBD"/>
    <w:rsid w:val="00965F22"/>
    <w:rsid w:val="00965F42"/>
    <w:rsid w:val="00965FD4"/>
    <w:rsid w:val="0096661E"/>
    <w:rsid w:val="009707F1"/>
    <w:rsid w:val="0097305C"/>
    <w:rsid w:val="0097440A"/>
    <w:rsid w:val="00974BBB"/>
    <w:rsid w:val="00975E0B"/>
    <w:rsid w:val="00975E30"/>
    <w:rsid w:val="0097627E"/>
    <w:rsid w:val="00976B8D"/>
    <w:rsid w:val="00977459"/>
    <w:rsid w:val="0097751D"/>
    <w:rsid w:val="00977F41"/>
    <w:rsid w:val="00980856"/>
    <w:rsid w:val="00980CAF"/>
    <w:rsid w:val="00981E7E"/>
    <w:rsid w:val="00982E75"/>
    <w:rsid w:val="00984999"/>
    <w:rsid w:val="009852F1"/>
    <w:rsid w:val="009864F6"/>
    <w:rsid w:val="00986C9E"/>
    <w:rsid w:val="00986CC6"/>
    <w:rsid w:val="009873F1"/>
    <w:rsid w:val="00991B2D"/>
    <w:rsid w:val="009944FD"/>
    <w:rsid w:val="0099486E"/>
    <w:rsid w:val="00994CE6"/>
    <w:rsid w:val="00994D01"/>
    <w:rsid w:val="0099578E"/>
    <w:rsid w:val="00996D43"/>
    <w:rsid w:val="009970E0"/>
    <w:rsid w:val="009976BA"/>
    <w:rsid w:val="00997985"/>
    <w:rsid w:val="009979E5"/>
    <w:rsid w:val="009A0196"/>
    <w:rsid w:val="009A0F8E"/>
    <w:rsid w:val="009A1D2F"/>
    <w:rsid w:val="009A2105"/>
    <w:rsid w:val="009A215F"/>
    <w:rsid w:val="009A3247"/>
    <w:rsid w:val="009A371A"/>
    <w:rsid w:val="009A3723"/>
    <w:rsid w:val="009A3928"/>
    <w:rsid w:val="009A4173"/>
    <w:rsid w:val="009A487E"/>
    <w:rsid w:val="009A48CF"/>
    <w:rsid w:val="009A626E"/>
    <w:rsid w:val="009A672E"/>
    <w:rsid w:val="009A6E9B"/>
    <w:rsid w:val="009A701B"/>
    <w:rsid w:val="009A71E9"/>
    <w:rsid w:val="009A7F54"/>
    <w:rsid w:val="009B0925"/>
    <w:rsid w:val="009B0CDB"/>
    <w:rsid w:val="009B1137"/>
    <w:rsid w:val="009B1760"/>
    <w:rsid w:val="009B1A74"/>
    <w:rsid w:val="009B211E"/>
    <w:rsid w:val="009B34CA"/>
    <w:rsid w:val="009B3FC1"/>
    <w:rsid w:val="009B442F"/>
    <w:rsid w:val="009B4714"/>
    <w:rsid w:val="009B58FD"/>
    <w:rsid w:val="009B5DC2"/>
    <w:rsid w:val="009B62B9"/>
    <w:rsid w:val="009B6DAE"/>
    <w:rsid w:val="009B7633"/>
    <w:rsid w:val="009C1B98"/>
    <w:rsid w:val="009C29A9"/>
    <w:rsid w:val="009C3882"/>
    <w:rsid w:val="009C459B"/>
    <w:rsid w:val="009C6420"/>
    <w:rsid w:val="009C6AE7"/>
    <w:rsid w:val="009C6BDB"/>
    <w:rsid w:val="009C7252"/>
    <w:rsid w:val="009D12EE"/>
    <w:rsid w:val="009D1BD0"/>
    <w:rsid w:val="009D3BD5"/>
    <w:rsid w:val="009D476C"/>
    <w:rsid w:val="009D5C3D"/>
    <w:rsid w:val="009D5D41"/>
    <w:rsid w:val="009D6C3B"/>
    <w:rsid w:val="009D7662"/>
    <w:rsid w:val="009D778F"/>
    <w:rsid w:val="009D77B0"/>
    <w:rsid w:val="009D7AEC"/>
    <w:rsid w:val="009E007E"/>
    <w:rsid w:val="009E0C2C"/>
    <w:rsid w:val="009E111A"/>
    <w:rsid w:val="009E19BA"/>
    <w:rsid w:val="009E39FD"/>
    <w:rsid w:val="009E3A52"/>
    <w:rsid w:val="009E4102"/>
    <w:rsid w:val="009E4933"/>
    <w:rsid w:val="009E57B9"/>
    <w:rsid w:val="009E63D5"/>
    <w:rsid w:val="009E6CD1"/>
    <w:rsid w:val="009F04F2"/>
    <w:rsid w:val="009F10A8"/>
    <w:rsid w:val="009F1303"/>
    <w:rsid w:val="009F168E"/>
    <w:rsid w:val="009F228A"/>
    <w:rsid w:val="009F244D"/>
    <w:rsid w:val="009F3799"/>
    <w:rsid w:val="009F3A25"/>
    <w:rsid w:val="009F432F"/>
    <w:rsid w:val="009F4506"/>
    <w:rsid w:val="009F4600"/>
    <w:rsid w:val="009F66F4"/>
    <w:rsid w:val="009F6E0F"/>
    <w:rsid w:val="00A012C6"/>
    <w:rsid w:val="00A032DB"/>
    <w:rsid w:val="00A03F98"/>
    <w:rsid w:val="00A03FDF"/>
    <w:rsid w:val="00A041D9"/>
    <w:rsid w:val="00A05C45"/>
    <w:rsid w:val="00A06315"/>
    <w:rsid w:val="00A06C97"/>
    <w:rsid w:val="00A06E6E"/>
    <w:rsid w:val="00A07569"/>
    <w:rsid w:val="00A07676"/>
    <w:rsid w:val="00A07807"/>
    <w:rsid w:val="00A07BD4"/>
    <w:rsid w:val="00A110A1"/>
    <w:rsid w:val="00A110ED"/>
    <w:rsid w:val="00A12331"/>
    <w:rsid w:val="00A12A26"/>
    <w:rsid w:val="00A13832"/>
    <w:rsid w:val="00A13A4A"/>
    <w:rsid w:val="00A1491C"/>
    <w:rsid w:val="00A15957"/>
    <w:rsid w:val="00A16112"/>
    <w:rsid w:val="00A1628A"/>
    <w:rsid w:val="00A1674B"/>
    <w:rsid w:val="00A16CFE"/>
    <w:rsid w:val="00A17C15"/>
    <w:rsid w:val="00A20CF0"/>
    <w:rsid w:val="00A23DEE"/>
    <w:rsid w:val="00A2545F"/>
    <w:rsid w:val="00A2561D"/>
    <w:rsid w:val="00A263BD"/>
    <w:rsid w:val="00A27078"/>
    <w:rsid w:val="00A30361"/>
    <w:rsid w:val="00A31B89"/>
    <w:rsid w:val="00A3268F"/>
    <w:rsid w:val="00A32F13"/>
    <w:rsid w:val="00A3540A"/>
    <w:rsid w:val="00A357DE"/>
    <w:rsid w:val="00A36162"/>
    <w:rsid w:val="00A40F4F"/>
    <w:rsid w:val="00A41321"/>
    <w:rsid w:val="00A42752"/>
    <w:rsid w:val="00A434E5"/>
    <w:rsid w:val="00A43A14"/>
    <w:rsid w:val="00A44BA8"/>
    <w:rsid w:val="00A450ED"/>
    <w:rsid w:val="00A457D2"/>
    <w:rsid w:val="00A461B6"/>
    <w:rsid w:val="00A47D88"/>
    <w:rsid w:val="00A51E38"/>
    <w:rsid w:val="00A52176"/>
    <w:rsid w:val="00A529EB"/>
    <w:rsid w:val="00A52FB0"/>
    <w:rsid w:val="00A543AC"/>
    <w:rsid w:val="00A55177"/>
    <w:rsid w:val="00A564A2"/>
    <w:rsid w:val="00A5692B"/>
    <w:rsid w:val="00A571C8"/>
    <w:rsid w:val="00A63B1D"/>
    <w:rsid w:val="00A6450C"/>
    <w:rsid w:val="00A64D49"/>
    <w:rsid w:val="00A657E2"/>
    <w:rsid w:val="00A6623E"/>
    <w:rsid w:val="00A66E9B"/>
    <w:rsid w:val="00A7024B"/>
    <w:rsid w:val="00A708A7"/>
    <w:rsid w:val="00A7240A"/>
    <w:rsid w:val="00A72A69"/>
    <w:rsid w:val="00A73780"/>
    <w:rsid w:val="00A7485F"/>
    <w:rsid w:val="00A75989"/>
    <w:rsid w:val="00A76083"/>
    <w:rsid w:val="00A77B15"/>
    <w:rsid w:val="00A8094F"/>
    <w:rsid w:val="00A80B0D"/>
    <w:rsid w:val="00A813F0"/>
    <w:rsid w:val="00A81EAD"/>
    <w:rsid w:val="00A827E9"/>
    <w:rsid w:val="00A82D1F"/>
    <w:rsid w:val="00A84378"/>
    <w:rsid w:val="00A84A11"/>
    <w:rsid w:val="00A84B52"/>
    <w:rsid w:val="00A85A0D"/>
    <w:rsid w:val="00A85FA0"/>
    <w:rsid w:val="00A87DBF"/>
    <w:rsid w:val="00A87FBC"/>
    <w:rsid w:val="00A9053E"/>
    <w:rsid w:val="00A906ED"/>
    <w:rsid w:val="00A924D6"/>
    <w:rsid w:val="00A92BA2"/>
    <w:rsid w:val="00A92F2F"/>
    <w:rsid w:val="00A9449F"/>
    <w:rsid w:val="00A944E4"/>
    <w:rsid w:val="00A948DC"/>
    <w:rsid w:val="00A95535"/>
    <w:rsid w:val="00A96E06"/>
    <w:rsid w:val="00A96FC2"/>
    <w:rsid w:val="00AA052D"/>
    <w:rsid w:val="00AA054C"/>
    <w:rsid w:val="00AA0AAD"/>
    <w:rsid w:val="00AA0FD5"/>
    <w:rsid w:val="00AA1077"/>
    <w:rsid w:val="00AA19BB"/>
    <w:rsid w:val="00AA3642"/>
    <w:rsid w:val="00AA4392"/>
    <w:rsid w:val="00AA4645"/>
    <w:rsid w:val="00AA6287"/>
    <w:rsid w:val="00AA7F28"/>
    <w:rsid w:val="00AB0AC0"/>
    <w:rsid w:val="00AB0DAC"/>
    <w:rsid w:val="00AB101A"/>
    <w:rsid w:val="00AB1122"/>
    <w:rsid w:val="00AB265E"/>
    <w:rsid w:val="00AB38AA"/>
    <w:rsid w:val="00AB3932"/>
    <w:rsid w:val="00AB3A10"/>
    <w:rsid w:val="00AB408E"/>
    <w:rsid w:val="00AB4750"/>
    <w:rsid w:val="00AB6185"/>
    <w:rsid w:val="00AB6366"/>
    <w:rsid w:val="00AB6D18"/>
    <w:rsid w:val="00AB7017"/>
    <w:rsid w:val="00AC2098"/>
    <w:rsid w:val="00AC2309"/>
    <w:rsid w:val="00AC36D6"/>
    <w:rsid w:val="00AC3E20"/>
    <w:rsid w:val="00AC3FF5"/>
    <w:rsid w:val="00AC42D9"/>
    <w:rsid w:val="00AC4734"/>
    <w:rsid w:val="00AC52EA"/>
    <w:rsid w:val="00AC657D"/>
    <w:rsid w:val="00AC756F"/>
    <w:rsid w:val="00AC7635"/>
    <w:rsid w:val="00AD0BFB"/>
    <w:rsid w:val="00AD1068"/>
    <w:rsid w:val="00AD13F9"/>
    <w:rsid w:val="00AD2268"/>
    <w:rsid w:val="00AD29CA"/>
    <w:rsid w:val="00AD3280"/>
    <w:rsid w:val="00AD3C4C"/>
    <w:rsid w:val="00AD460F"/>
    <w:rsid w:val="00AD4851"/>
    <w:rsid w:val="00AD5384"/>
    <w:rsid w:val="00AD5B67"/>
    <w:rsid w:val="00AD6417"/>
    <w:rsid w:val="00AD6930"/>
    <w:rsid w:val="00AE0537"/>
    <w:rsid w:val="00AE0A74"/>
    <w:rsid w:val="00AE223A"/>
    <w:rsid w:val="00AE44FB"/>
    <w:rsid w:val="00AE4837"/>
    <w:rsid w:val="00AE4ED3"/>
    <w:rsid w:val="00AE6019"/>
    <w:rsid w:val="00AE65D6"/>
    <w:rsid w:val="00AE71F8"/>
    <w:rsid w:val="00AE7601"/>
    <w:rsid w:val="00AF0FBD"/>
    <w:rsid w:val="00AF1165"/>
    <w:rsid w:val="00AF1594"/>
    <w:rsid w:val="00AF1735"/>
    <w:rsid w:val="00AF22F4"/>
    <w:rsid w:val="00AF258B"/>
    <w:rsid w:val="00AF34D2"/>
    <w:rsid w:val="00AF3B19"/>
    <w:rsid w:val="00AF4686"/>
    <w:rsid w:val="00AF49ED"/>
    <w:rsid w:val="00AF4CBC"/>
    <w:rsid w:val="00AF4F37"/>
    <w:rsid w:val="00AF5658"/>
    <w:rsid w:val="00AF6356"/>
    <w:rsid w:val="00AF6651"/>
    <w:rsid w:val="00AF6711"/>
    <w:rsid w:val="00AF6C35"/>
    <w:rsid w:val="00B00190"/>
    <w:rsid w:val="00B012CA"/>
    <w:rsid w:val="00B0176F"/>
    <w:rsid w:val="00B01EAE"/>
    <w:rsid w:val="00B031A7"/>
    <w:rsid w:val="00B04686"/>
    <w:rsid w:val="00B049E7"/>
    <w:rsid w:val="00B05954"/>
    <w:rsid w:val="00B07D74"/>
    <w:rsid w:val="00B10FF7"/>
    <w:rsid w:val="00B1295C"/>
    <w:rsid w:val="00B13310"/>
    <w:rsid w:val="00B133E9"/>
    <w:rsid w:val="00B134DD"/>
    <w:rsid w:val="00B13561"/>
    <w:rsid w:val="00B13DBF"/>
    <w:rsid w:val="00B15101"/>
    <w:rsid w:val="00B15329"/>
    <w:rsid w:val="00B167B2"/>
    <w:rsid w:val="00B17365"/>
    <w:rsid w:val="00B17CFF"/>
    <w:rsid w:val="00B20022"/>
    <w:rsid w:val="00B2051A"/>
    <w:rsid w:val="00B21263"/>
    <w:rsid w:val="00B2362B"/>
    <w:rsid w:val="00B23978"/>
    <w:rsid w:val="00B244CC"/>
    <w:rsid w:val="00B2490E"/>
    <w:rsid w:val="00B24922"/>
    <w:rsid w:val="00B24CD3"/>
    <w:rsid w:val="00B25535"/>
    <w:rsid w:val="00B25832"/>
    <w:rsid w:val="00B26126"/>
    <w:rsid w:val="00B26416"/>
    <w:rsid w:val="00B2645F"/>
    <w:rsid w:val="00B26485"/>
    <w:rsid w:val="00B26C45"/>
    <w:rsid w:val="00B31F00"/>
    <w:rsid w:val="00B32514"/>
    <w:rsid w:val="00B329A3"/>
    <w:rsid w:val="00B32AE7"/>
    <w:rsid w:val="00B3313F"/>
    <w:rsid w:val="00B3319D"/>
    <w:rsid w:val="00B33F73"/>
    <w:rsid w:val="00B34318"/>
    <w:rsid w:val="00B345D8"/>
    <w:rsid w:val="00B34B8F"/>
    <w:rsid w:val="00B368DE"/>
    <w:rsid w:val="00B36C9B"/>
    <w:rsid w:val="00B37CC2"/>
    <w:rsid w:val="00B37F49"/>
    <w:rsid w:val="00B40892"/>
    <w:rsid w:val="00B41B2A"/>
    <w:rsid w:val="00B43C2C"/>
    <w:rsid w:val="00B456B2"/>
    <w:rsid w:val="00B50D2C"/>
    <w:rsid w:val="00B519BF"/>
    <w:rsid w:val="00B5293D"/>
    <w:rsid w:val="00B53026"/>
    <w:rsid w:val="00B5562A"/>
    <w:rsid w:val="00B55769"/>
    <w:rsid w:val="00B575AC"/>
    <w:rsid w:val="00B57BE4"/>
    <w:rsid w:val="00B612BE"/>
    <w:rsid w:val="00B637A6"/>
    <w:rsid w:val="00B638FB"/>
    <w:rsid w:val="00B640DF"/>
    <w:rsid w:val="00B644DA"/>
    <w:rsid w:val="00B645BC"/>
    <w:rsid w:val="00B66643"/>
    <w:rsid w:val="00B66864"/>
    <w:rsid w:val="00B66C2F"/>
    <w:rsid w:val="00B673C4"/>
    <w:rsid w:val="00B7215B"/>
    <w:rsid w:val="00B72E31"/>
    <w:rsid w:val="00B73483"/>
    <w:rsid w:val="00B7357D"/>
    <w:rsid w:val="00B735F7"/>
    <w:rsid w:val="00B74676"/>
    <w:rsid w:val="00B754A8"/>
    <w:rsid w:val="00B75A4D"/>
    <w:rsid w:val="00B76DDC"/>
    <w:rsid w:val="00B7704C"/>
    <w:rsid w:val="00B77C70"/>
    <w:rsid w:val="00B77CE5"/>
    <w:rsid w:val="00B77CF1"/>
    <w:rsid w:val="00B802EF"/>
    <w:rsid w:val="00B80A46"/>
    <w:rsid w:val="00B80BB9"/>
    <w:rsid w:val="00B8216B"/>
    <w:rsid w:val="00B82BCB"/>
    <w:rsid w:val="00B8352A"/>
    <w:rsid w:val="00B83D20"/>
    <w:rsid w:val="00B93908"/>
    <w:rsid w:val="00B93E1E"/>
    <w:rsid w:val="00B949F5"/>
    <w:rsid w:val="00B94B63"/>
    <w:rsid w:val="00B94DE4"/>
    <w:rsid w:val="00B9698A"/>
    <w:rsid w:val="00B9798C"/>
    <w:rsid w:val="00BA00EA"/>
    <w:rsid w:val="00BA07C7"/>
    <w:rsid w:val="00BA0943"/>
    <w:rsid w:val="00BA1CEC"/>
    <w:rsid w:val="00BA2A23"/>
    <w:rsid w:val="00BA364E"/>
    <w:rsid w:val="00BA4C33"/>
    <w:rsid w:val="00BA4E70"/>
    <w:rsid w:val="00BA61C7"/>
    <w:rsid w:val="00BA629B"/>
    <w:rsid w:val="00BA6CC3"/>
    <w:rsid w:val="00BA7740"/>
    <w:rsid w:val="00BB0456"/>
    <w:rsid w:val="00BB0E68"/>
    <w:rsid w:val="00BB3016"/>
    <w:rsid w:val="00BB360C"/>
    <w:rsid w:val="00BB3DC8"/>
    <w:rsid w:val="00BB459B"/>
    <w:rsid w:val="00BB4852"/>
    <w:rsid w:val="00BB4A1D"/>
    <w:rsid w:val="00BB4ADE"/>
    <w:rsid w:val="00BB53B7"/>
    <w:rsid w:val="00BC017E"/>
    <w:rsid w:val="00BC0559"/>
    <w:rsid w:val="00BC0936"/>
    <w:rsid w:val="00BC19D5"/>
    <w:rsid w:val="00BC4565"/>
    <w:rsid w:val="00BC6278"/>
    <w:rsid w:val="00BC661C"/>
    <w:rsid w:val="00BC69A0"/>
    <w:rsid w:val="00BC7043"/>
    <w:rsid w:val="00BC7A52"/>
    <w:rsid w:val="00BD0F5E"/>
    <w:rsid w:val="00BD1282"/>
    <w:rsid w:val="00BD15D2"/>
    <w:rsid w:val="00BD2AF0"/>
    <w:rsid w:val="00BD3FDE"/>
    <w:rsid w:val="00BD42F3"/>
    <w:rsid w:val="00BD45EA"/>
    <w:rsid w:val="00BD52C9"/>
    <w:rsid w:val="00BD5A86"/>
    <w:rsid w:val="00BD5FEB"/>
    <w:rsid w:val="00BD73F1"/>
    <w:rsid w:val="00BD777B"/>
    <w:rsid w:val="00BD7EDB"/>
    <w:rsid w:val="00BE02AD"/>
    <w:rsid w:val="00BE0DFD"/>
    <w:rsid w:val="00BE101B"/>
    <w:rsid w:val="00BE1453"/>
    <w:rsid w:val="00BE14AB"/>
    <w:rsid w:val="00BE1B77"/>
    <w:rsid w:val="00BE2C9F"/>
    <w:rsid w:val="00BE4365"/>
    <w:rsid w:val="00BE7210"/>
    <w:rsid w:val="00BE7D04"/>
    <w:rsid w:val="00BF024F"/>
    <w:rsid w:val="00BF0446"/>
    <w:rsid w:val="00BF099C"/>
    <w:rsid w:val="00BF16D0"/>
    <w:rsid w:val="00BF1B44"/>
    <w:rsid w:val="00BF2109"/>
    <w:rsid w:val="00BF26C2"/>
    <w:rsid w:val="00BF306B"/>
    <w:rsid w:val="00BF3E08"/>
    <w:rsid w:val="00BF469A"/>
    <w:rsid w:val="00BF480A"/>
    <w:rsid w:val="00BF51AC"/>
    <w:rsid w:val="00BF5DE9"/>
    <w:rsid w:val="00BF68AD"/>
    <w:rsid w:val="00BF6FDB"/>
    <w:rsid w:val="00BF7951"/>
    <w:rsid w:val="00C003E0"/>
    <w:rsid w:val="00C01320"/>
    <w:rsid w:val="00C01E42"/>
    <w:rsid w:val="00C02681"/>
    <w:rsid w:val="00C02B79"/>
    <w:rsid w:val="00C03742"/>
    <w:rsid w:val="00C0405B"/>
    <w:rsid w:val="00C04150"/>
    <w:rsid w:val="00C04B4A"/>
    <w:rsid w:val="00C058EE"/>
    <w:rsid w:val="00C06323"/>
    <w:rsid w:val="00C064A0"/>
    <w:rsid w:val="00C10D3C"/>
    <w:rsid w:val="00C10E9D"/>
    <w:rsid w:val="00C10EA5"/>
    <w:rsid w:val="00C10ED4"/>
    <w:rsid w:val="00C11038"/>
    <w:rsid w:val="00C1126E"/>
    <w:rsid w:val="00C11779"/>
    <w:rsid w:val="00C118DA"/>
    <w:rsid w:val="00C12A81"/>
    <w:rsid w:val="00C13C27"/>
    <w:rsid w:val="00C17062"/>
    <w:rsid w:val="00C17BD4"/>
    <w:rsid w:val="00C21196"/>
    <w:rsid w:val="00C22C12"/>
    <w:rsid w:val="00C22F7B"/>
    <w:rsid w:val="00C241E6"/>
    <w:rsid w:val="00C25165"/>
    <w:rsid w:val="00C26880"/>
    <w:rsid w:val="00C27604"/>
    <w:rsid w:val="00C2763F"/>
    <w:rsid w:val="00C27C53"/>
    <w:rsid w:val="00C30205"/>
    <w:rsid w:val="00C30BB2"/>
    <w:rsid w:val="00C3241F"/>
    <w:rsid w:val="00C32784"/>
    <w:rsid w:val="00C34540"/>
    <w:rsid w:val="00C3458D"/>
    <w:rsid w:val="00C34679"/>
    <w:rsid w:val="00C3533B"/>
    <w:rsid w:val="00C35BF4"/>
    <w:rsid w:val="00C367BE"/>
    <w:rsid w:val="00C36D58"/>
    <w:rsid w:val="00C36FA9"/>
    <w:rsid w:val="00C37A81"/>
    <w:rsid w:val="00C40389"/>
    <w:rsid w:val="00C403DF"/>
    <w:rsid w:val="00C4058C"/>
    <w:rsid w:val="00C42C47"/>
    <w:rsid w:val="00C4405F"/>
    <w:rsid w:val="00C44D51"/>
    <w:rsid w:val="00C44DD8"/>
    <w:rsid w:val="00C45061"/>
    <w:rsid w:val="00C4593C"/>
    <w:rsid w:val="00C45D55"/>
    <w:rsid w:val="00C46B81"/>
    <w:rsid w:val="00C46E71"/>
    <w:rsid w:val="00C50015"/>
    <w:rsid w:val="00C501EE"/>
    <w:rsid w:val="00C5133C"/>
    <w:rsid w:val="00C5147A"/>
    <w:rsid w:val="00C51858"/>
    <w:rsid w:val="00C51D31"/>
    <w:rsid w:val="00C52729"/>
    <w:rsid w:val="00C52C2F"/>
    <w:rsid w:val="00C52DB1"/>
    <w:rsid w:val="00C53EB3"/>
    <w:rsid w:val="00C54CA3"/>
    <w:rsid w:val="00C55126"/>
    <w:rsid w:val="00C55307"/>
    <w:rsid w:val="00C56814"/>
    <w:rsid w:val="00C56F1D"/>
    <w:rsid w:val="00C573A6"/>
    <w:rsid w:val="00C602BC"/>
    <w:rsid w:val="00C60316"/>
    <w:rsid w:val="00C6168A"/>
    <w:rsid w:val="00C61AD5"/>
    <w:rsid w:val="00C62AFB"/>
    <w:rsid w:val="00C62E62"/>
    <w:rsid w:val="00C63FD0"/>
    <w:rsid w:val="00C649D5"/>
    <w:rsid w:val="00C64CFC"/>
    <w:rsid w:val="00C64E69"/>
    <w:rsid w:val="00C653F5"/>
    <w:rsid w:val="00C6556F"/>
    <w:rsid w:val="00C65B82"/>
    <w:rsid w:val="00C65E51"/>
    <w:rsid w:val="00C674D0"/>
    <w:rsid w:val="00C7065E"/>
    <w:rsid w:val="00C71860"/>
    <w:rsid w:val="00C71F6F"/>
    <w:rsid w:val="00C72013"/>
    <w:rsid w:val="00C73E1D"/>
    <w:rsid w:val="00C74E26"/>
    <w:rsid w:val="00C750A4"/>
    <w:rsid w:val="00C751A3"/>
    <w:rsid w:val="00C7531C"/>
    <w:rsid w:val="00C75368"/>
    <w:rsid w:val="00C75701"/>
    <w:rsid w:val="00C759CE"/>
    <w:rsid w:val="00C759EE"/>
    <w:rsid w:val="00C75B8E"/>
    <w:rsid w:val="00C769D8"/>
    <w:rsid w:val="00C7713B"/>
    <w:rsid w:val="00C77F68"/>
    <w:rsid w:val="00C804C8"/>
    <w:rsid w:val="00C81C23"/>
    <w:rsid w:val="00C81D29"/>
    <w:rsid w:val="00C82ABB"/>
    <w:rsid w:val="00C837DB"/>
    <w:rsid w:val="00C851F7"/>
    <w:rsid w:val="00C85A24"/>
    <w:rsid w:val="00C85AB8"/>
    <w:rsid w:val="00C864FC"/>
    <w:rsid w:val="00C86EB2"/>
    <w:rsid w:val="00C906EB"/>
    <w:rsid w:val="00C90DA9"/>
    <w:rsid w:val="00C90EB8"/>
    <w:rsid w:val="00C911A1"/>
    <w:rsid w:val="00C929AA"/>
    <w:rsid w:val="00C937D2"/>
    <w:rsid w:val="00C94872"/>
    <w:rsid w:val="00C94966"/>
    <w:rsid w:val="00C950F3"/>
    <w:rsid w:val="00C95464"/>
    <w:rsid w:val="00C961F5"/>
    <w:rsid w:val="00C96CC6"/>
    <w:rsid w:val="00C9730C"/>
    <w:rsid w:val="00CA080E"/>
    <w:rsid w:val="00CA08FE"/>
    <w:rsid w:val="00CA0EFD"/>
    <w:rsid w:val="00CA1B6B"/>
    <w:rsid w:val="00CA1E7B"/>
    <w:rsid w:val="00CA1F24"/>
    <w:rsid w:val="00CA2650"/>
    <w:rsid w:val="00CA2E6C"/>
    <w:rsid w:val="00CA4A7A"/>
    <w:rsid w:val="00CA5195"/>
    <w:rsid w:val="00CA5307"/>
    <w:rsid w:val="00CA54A6"/>
    <w:rsid w:val="00CA56DA"/>
    <w:rsid w:val="00CA60B8"/>
    <w:rsid w:val="00CA77BE"/>
    <w:rsid w:val="00CA787F"/>
    <w:rsid w:val="00CA7CC2"/>
    <w:rsid w:val="00CB1536"/>
    <w:rsid w:val="00CB1A4D"/>
    <w:rsid w:val="00CB1CA0"/>
    <w:rsid w:val="00CB1E9A"/>
    <w:rsid w:val="00CB1EA6"/>
    <w:rsid w:val="00CB2113"/>
    <w:rsid w:val="00CB242C"/>
    <w:rsid w:val="00CB24CD"/>
    <w:rsid w:val="00CB2970"/>
    <w:rsid w:val="00CB3D6C"/>
    <w:rsid w:val="00CB4CB6"/>
    <w:rsid w:val="00CB5D34"/>
    <w:rsid w:val="00CB6685"/>
    <w:rsid w:val="00CB7549"/>
    <w:rsid w:val="00CB75ED"/>
    <w:rsid w:val="00CB78DC"/>
    <w:rsid w:val="00CB7A96"/>
    <w:rsid w:val="00CC0531"/>
    <w:rsid w:val="00CC06E3"/>
    <w:rsid w:val="00CC1082"/>
    <w:rsid w:val="00CC1870"/>
    <w:rsid w:val="00CC27AD"/>
    <w:rsid w:val="00CC2950"/>
    <w:rsid w:val="00CC3A38"/>
    <w:rsid w:val="00CC599E"/>
    <w:rsid w:val="00CC6363"/>
    <w:rsid w:val="00CC638D"/>
    <w:rsid w:val="00CD044D"/>
    <w:rsid w:val="00CD04EF"/>
    <w:rsid w:val="00CD0637"/>
    <w:rsid w:val="00CD0BAF"/>
    <w:rsid w:val="00CD1471"/>
    <w:rsid w:val="00CD1B23"/>
    <w:rsid w:val="00CD2353"/>
    <w:rsid w:val="00CD24B3"/>
    <w:rsid w:val="00CD2510"/>
    <w:rsid w:val="00CD32D3"/>
    <w:rsid w:val="00CD3D83"/>
    <w:rsid w:val="00CD56A1"/>
    <w:rsid w:val="00CD6437"/>
    <w:rsid w:val="00CD6B71"/>
    <w:rsid w:val="00CD6C24"/>
    <w:rsid w:val="00CE0152"/>
    <w:rsid w:val="00CE0312"/>
    <w:rsid w:val="00CE0870"/>
    <w:rsid w:val="00CE245A"/>
    <w:rsid w:val="00CE2C73"/>
    <w:rsid w:val="00CE2CB9"/>
    <w:rsid w:val="00CE3667"/>
    <w:rsid w:val="00CE4A09"/>
    <w:rsid w:val="00CE4B4C"/>
    <w:rsid w:val="00CE5E8F"/>
    <w:rsid w:val="00CE6FF0"/>
    <w:rsid w:val="00CE7E46"/>
    <w:rsid w:val="00CF104D"/>
    <w:rsid w:val="00CF3427"/>
    <w:rsid w:val="00CF3484"/>
    <w:rsid w:val="00CF34C6"/>
    <w:rsid w:val="00CF3B84"/>
    <w:rsid w:val="00CF5343"/>
    <w:rsid w:val="00CF5819"/>
    <w:rsid w:val="00CF5B1E"/>
    <w:rsid w:val="00CF5D55"/>
    <w:rsid w:val="00CF5E7E"/>
    <w:rsid w:val="00CF6F72"/>
    <w:rsid w:val="00D00BD0"/>
    <w:rsid w:val="00D01AF5"/>
    <w:rsid w:val="00D02005"/>
    <w:rsid w:val="00D0252B"/>
    <w:rsid w:val="00D03FB7"/>
    <w:rsid w:val="00D04106"/>
    <w:rsid w:val="00D04201"/>
    <w:rsid w:val="00D04645"/>
    <w:rsid w:val="00D057F3"/>
    <w:rsid w:val="00D06D8A"/>
    <w:rsid w:val="00D07193"/>
    <w:rsid w:val="00D0780A"/>
    <w:rsid w:val="00D07DF0"/>
    <w:rsid w:val="00D10193"/>
    <w:rsid w:val="00D106DF"/>
    <w:rsid w:val="00D10D19"/>
    <w:rsid w:val="00D11143"/>
    <w:rsid w:val="00D117AD"/>
    <w:rsid w:val="00D123B6"/>
    <w:rsid w:val="00D13A24"/>
    <w:rsid w:val="00D1421C"/>
    <w:rsid w:val="00D145D8"/>
    <w:rsid w:val="00D1564C"/>
    <w:rsid w:val="00D15C28"/>
    <w:rsid w:val="00D16233"/>
    <w:rsid w:val="00D16890"/>
    <w:rsid w:val="00D170BA"/>
    <w:rsid w:val="00D2053B"/>
    <w:rsid w:val="00D20E37"/>
    <w:rsid w:val="00D22CF1"/>
    <w:rsid w:val="00D22CFF"/>
    <w:rsid w:val="00D23289"/>
    <w:rsid w:val="00D2366D"/>
    <w:rsid w:val="00D23E89"/>
    <w:rsid w:val="00D2506D"/>
    <w:rsid w:val="00D255EB"/>
    <w:rsid w:val="00D273AB"/>
    <w:rsid w:val="00D27E82"/>
    <w:rsid w:val="00D30050"/>
    <w:rsid w:val="00D30E49"/>
    <w:rsid w:val="00D31ACB"/>
    <w:rsid w:val="00D3317F"/>
    <w:rsid w:val="00D33225"/>
    <w:rsid w:val="00D335F8"/>
    <w:rsid w:val="00D336DC"/>
    <w:rsid w:val="00D337C5"/>
    <w:rsid w:val="00D33A2E"/>
    <w:rsid w:val="00D34481"/>
    <w:rsid w:val="00D35EF0"/>
    <w:rsid w:val="00D37782"/>
    <w:rsid w:val="00D37DC0"/>
    <w:rsid w:val="00D4090E"/>
    <w:rsid w:val="00D41AA8"/>
    <w:rsid w:val="00D422E8"/>
    <w:rsid w:val="00D43327"/>
    <w:rsid w:val="00D44662"/>
    <w:rsid w:val="00D46275"/>
    <w:rsid w:val="00D47F59"/>
    <w:rsid w:val="00D51817"/>
    <w:rsid w:val="00D565E1"/>
    <w:rsid w:val="00D60286"/>
    <w:rsid w:val="00D61235"/>
    <w:rsid w:val="00D645D1"/>
    <w:rsid w:val="00D64608"/>
    <w:rsid w:val="00D64CF8"/>
    <w:rsid w:val="00D65124"/>
    <w:rsid w:val="00D6560A"/>
    <w:rsid w:val="00D65641"/>
    <w:rsid w:val="00D6576E"/>
    <w:rsid w:val="00D66E55"/>
    <w:rsid w:val="00D66E75"/>
    <w:rsid w:val="00D67A3C"/>
    <w:rsid w:val="00D67BB9"/>
    <w:rsid w:val="00D67EEB"/>
    <w:rsid w:val="00D701A9"/>
    <w:rsid w:val="00D70A0A"/>
    <w:rsid w:val="00D71D6A"/>
    <w:rsid w:val="00D725C5"/>
    <w:rsid w:val="00D72B37"/>
    <w:rsid w:val="00D72C55"/>
    <w:rsid w:val="00D73CFB"/>
    <w:rsid w:val="00D74BA9"/>
    <w:rsid w:val="00D750F7"/>
    <w:rsid w:val="00D75A0E"/>
    <w:rsid w:val="00D76279"/>
    <w:rsid w:val="00D765BF"/>
    <w:rsid w:val="00D77107"/>
    <w:rsid w:val="00D775A2"/>
    <w:rsid w:val="00D77682"/>
    <w:rsid w:val="00D77FDE"/>
    <w:rsid w:val="00D80586"/>
    <w:rsid w:val="00D8091D"/>
    <w:rsid w:val="00D81A61"/>
    <w:rsid w:val="00D83599"/>
    <w:rsid w:val="00D83AE3"/>
    <w:rsid w:val="00D83BE4"/>
    <w:rsid w:val="00D857BD"/>
    <w:rsid w:val="00D85A5B"/>
    <w:rsid w:val="00D86368"/>
    <w:rsid w:val="00D8710A"/>
    <w:rsid w:val="00D87C6F"/>
    <w:rsid w:val="00D90BAD"/>
    <w:rsid w:val="00D91170"/>
    <w:rsid w:val="00D9290E"/>
    <w:rsid w:val="00D93339"/>
    <w:rsid w:val="00D94315"/>
    <w:rsid w:val="00D9432B"/>
    <w:rsid w:val="00D95347"/>
    <w:rsid w:val="00D97484"/>
    <w:rsid w:val="00DA106D"/>
    <w:rsid w:val="00DA1CAE"/>
    <w:rsid w:val="00DA2809"/>
    <w:rsid w:val="00DA2938"/>
    <w:rsid w:val="00DA31B4"/>
    <w:rsid w:val="00DA3242"/>
    <w:rsid w:val="00DA330D"/>
    <w:rsid w:val="00DA3815"/>
    <w:rsid w:val="00DA4210"/>
    <w:rsid w:val="00DA42E4"/>
    <w:rsid w:val="00DA4AA6"/>
    <w:rsid w:val="00DA62C7"/>
    <w:rsid w:val="00DA7272"/>
    <w:rsid w:val="00DA7CA9"/>
    <w:rsid w:val="00DB1619"/>
    <w:rsid w:val="00DB241E"/>
    <w:rsid w:val="00DB24AE"/>
    <w:rsid w:val="00DB2C60"/>
    <w:rsid w:val="00DB304D"/>
    <w:rsid w:val="00DB549B"/>
    <w:rsid w:val="00DB54D5"/>
    <w:rsid w:val="00DB5BBF"/>
    <w:rsid w:val="00DB6070"/>
    <w:rsid w:val="00DB6544"/>
    <w:rsid w:val="00DB6829"/>
    <w:rsid w:val="00DB6BA0"/>
    <w:rsid w:val="00DC0851"/>
    <w:rsid w:val="00DC0D9F"/>
    <w:rsid w:val="00DC0DDD"/>
    <w:rsid w:val="00DC152B"/>
    <w:rsid w:val="00DC1E63"/>
    <w:rsid w:val="00DC3DB2"/>
    <w:rsid w:val="00DC3EF2"/>
    <w:rsid w:val="00DC4C36"/>
    <w:rsid w:val="00DC5CDF"/>
    <w:rsid w:val="00DC62E0"/>
    <w:rsid w:val="00DC6B1E"/>
    <w:rsid w:val="00DC735B"/>
    <w:rsid w:val="00DC7444"/>
    <w:rsid w:val="00DC75B0"/>
    <w:rsid w:val="00DC7DA8"/>
    <w:rsid w:val="00DD01F9"/>
    <w:rsid w:val="00DD04AA"/>
    <w:rsid w:val="00DD0CBB"/>
    <w:rsid w:val="00DD14B8"/>
    <w:rsid w:val="00DD16F4"/>
    <w:rsid w:val="00DD3BD9"/>
    <w:rsid w:val="00DD3FBB"/>
    <w:rsid w:val="00DD4927"/>
    <w:rsid w:val="00DD4948"/>
    <w:rsid w:val="00DD4BC9"/>
    <w:rsid w:val="00DD5754"/>
    <w:rsid w:val="00DD6389"/>
    <w:rsid w:val="00DD7973"/>
    <w:rsid w:val="00DE0D47"/>
    <w:rsid w:val="00DE1026"/>
    <w:rsid w:val="00DE2B1F"/>
    <w:rsid w:val="00DE2BBA"/>
    <w:rsid w:val="00DE3274"/>
    <w:rsid w:val="00DE33D8"/>
    <w:rsid w:val="00DE3ED3"/>
    <w:rsid w:val="00DE48B9"/>
    <w:rsid w:val="00DE54CD"/>
    <w:rsid w:val="00DE555C"/>
    <w:rsid w:val="00DE5C4D"/>
    <w:rsid w:val="00DE5E34"/>
    <w:rsid w:val="00DE6DA8"/>
    <w:rsid w:val="00DF0351"/>
    <w:rsid w:val="00DF0F6B"/>
    <w:rsid w:val="00DF1C5A"/>
    <w:rsid w:val="00DF1CE3"/>
    <w:rsid w:val="00DF1F20"/>
    <w:rsid w:val="00DF2040"/>
    <w:rsid w:val="00DF2E2C"/>
    <w:rsid w:val="00DF3591"/>
    <w:rsid w:val="00DF3783"/>
    <w:rsid w:val="00DF37BD"/>
    <w:rsid w:val="00DF38AC"/>
    <w:rsid w:val="00DF38CC"/>
    <w:rsid w:val="00DF40CA"/>
    <w:rsid w:val="00DF470B"/>
    <w:rsid w:val="00DF6DE7"/>
    <w:rsid w:val="00DF6F68"/>
    <w:rsid w:val="00DF75F6"/>
    <w:rsid w:val="00DF798F"/>
    <w:rsid w:val="00DF7EB3"/>
    <w:rsid w:val="00DF7EBC"/>
    <w:rsid w:val="00E013A1"/>
    <w:rsid w:val="00E01918"/>
    <w:rsid w:val="00E02286"/>
    <w:rsid w:val="00E022C5"/>
    <w:rsid w:val="00E03DD7"/>
    <w:rsid w:val="00E0462D"/>
    <w:rsid w:val="00E0478D"/>
    <w:rsid w:val="00E063D7"/>
    <w:rsid w:val="00E0746D"/>
    <w:rsid w:val="00E07DE2"/>
    <w:rsid w:val="00E10476"/>
    <w:rsid w:val="00E1070C"/>
    <w:rsid w:val="00E11643"/>
    <w:rsid w:val="00E12EE1"/>
    <w:rsid w:val="00E13947"/>
    <w:rsid w:val="00E13968"/>
    <w:rsid w:val="00E140F7"/>
    <w:rsid w:val="00E14482"/>
    <w:rsid w:val="00E14D7C"/>
    <w:rsid w:val="00E14DE1"/>
    <w:rsid w:val="00E14FDE"/>
    <w:rsid w:val="00E15C59"/>
    <w:rsid w:val="00E20673"/>
    <w:rsid w:val="00E21EA5"/>
    <w:rsid w:val="00E22297"/>
    <w:rsid w:val="00E22C75"/>
    <w:rsid w:val="00E24830"/>
    <w:rsid w:val="00E25A72"/>
    <w:rsid w:val="00E267D3"/>
    <w:rsid w:val="00E30418"/>
    <w:rsid w:val="00E3167C"/>
    <w:rsid w:val="00E31A4C"/>
    <w:rsid w:val="00E32D7C"/>
    <w:rsid w:val="00E331B0"/>
    <w:rsid w:val="00E33BEC"/>
    <w:rsid w:val="00E345F3"/>
    <w:rsid w:val="00E35638"/>
    <w:rsid w:val="00E359D8"/>
    <w:rsid w:val="00E3735B"/>
    <w:rsid w:val="00E37984"/>
    <w:rsid w:val="00E41F95"/>
    <w:rsid w:val="00E422CD"/>
    <w:rsid w:val="00E42D42"/>
    <w:rsid w:val="00E43103"/>
    <w:rsid w:val="00E43AD5"/>
    <w:rsid w:val="00E4476E"/>
    <w:rsid w:val="00E44D5D"/>
    <w:rsid w:val="00E453D2"/>
    <w:rsid w:val="00E462EA"/>
    <w:rsid w:val="00E46817"/>
    <w:rsid w:val="00E46913"/>
    <w:rsid w:val="00E46EBB"/>
    <w:rsid w:val="00E4725F"/>
    <w:rsid w:val="00E50AA8"/>
    <w:rsid w:val="00E51151"/>
    <w:rsid w:val="00E51678"/>
    <w:rsid w:val="00E527A8"/>
    <w:rsid w:val="00E5381B"/>
    <w:rsid w:val="00E53DA3"/>
    <w:rsid w:val="00E5418D"/>
    <w:rsid w:val="00E54420"/>
    <w:rsid w:val="00E56853"/>
    <w:rsid w:val="00E5753B"/>
    <w:rsid w:val="00E57820"/>
    <w:rsid w:val="00E6064D"/>
    <w:rsid w:val="00E60B41"/>
    <w:rsid w:val="00E60F80"/>
    <w:rsid w:val="00E61D16"/>
    <w:rsid w:val="00E61E09"/>
    <w:rsid w:val="00E62689"/>
    <w:rsid w:val="00E6272F"/>
    <w:rsid w:val="00E64A46"/>
    <w:rsid w:val="00E64ED0"/>
    <w:rsid w:val="00E656A9"/>
    <w:rsid w:val="00E66343"/>
    <w:rsid w:val="00E673D5"/>
    <w:rsid w:val="00E7138E"/>
    <w:rsid w:val="00E713F7"/>
    <w:rsid w:val="00E73090"/>
    <w:rsid w:val="00E751F0"/>
    <w:rsid w:val="00E80388"/>
    <w:rsid w:val="00E82688"/>
    <w:rsid w:val="00E82800"/>
    <w:rsid w:val="00E82C48"/>
    <w:rsid w:val="00E8401A"/>
    <w:rsid w:val="00E8487C"/>
    <w:rsid w:val="00E849C7"/>
    <w:rsid w:val="00E86206"/>
    <w:rsid w:val="00E9079A"/>
    <w:rsid w:val="00E90CE6"/>
    <w:rsid w:val="00E90D93"/>
    <w:rsid w:val="00E9203C"/>
    <w:rsid w:val="00E92DF1"/>
    <w:rsid w:val="00E94651"/>
    <w:rsid w:val="00E95124"/>
    <w:rsid w:val="00E9670A"/>
    <w:rsid w:val="00EA0B1F"/>
    <w:rsid w:val="00EA0CAD"/>
    <w:rsid w:val="00EA0E1B"/>
    <w:rsid w:val="00EA112F"/>
    <w:rsid w:val="00EA1A65"/>
    <w:rsid w:val="00EA1BF4"/>
    <w:rsid w:val="00EA2532"/>
    <w:rsid w:val="00EA430E"/>
    <w:rsid w:val="00EA4779"/>
    <w:rsid w:val="00EA4A34"/>
    <w:rsid w:val="00EB0015"/>
    <w:rsid w:val="00EB24AB"/>
    <w:rsid w:val="00EB3340"/>
    <w:rsid w:val="00EB36A6"/>
    <w:rsid w:val="00EB3C29"/>
    <w:rsid w:val="00EB3D2A"/>
    <w:rsid w:val="00EB4359"/>
    <w:rsid w:val="00EB4B68"/>
    <w:rsid w:val="00EB4CDF"/>
    <w:rsid w:val="00EB515C"/>
    <w:rsid w:val="00EB53A8"/>
    <w:rsid w:val="00EB5FAD"/>
    <w:rsid w:val="00EB6279"/>
    <w:rsid w:val="00EB7308"/>
    <w:rsid w:val="00EB781F"/>
    <w:rsid w:val="00EC012A"/>
    <w:rsid w:val="00EC0ACF"/>
    <w:rsid w:val="00EC0D41"/>
    <w:rsid w:val="00EC0DAE"/>
    <w:rsid w:val="00EC0F11"/>
    <w:rsid w:val="00EC15A1"/>
    <w:rsid w:val="00EC1A12"/>
    <w:rsid w:val="00EC2215"/>
    <w:rsid w:val="00EC2EDB"/>
    <w:rsid w:val="00EC34AB"/>
    <w:rsid w:val="00EC3C8E"/>
    <w:rsid w:val="00EC40FA"/>
    <w:rsid w:val="00EC4643"/>
    <w:rsid w:val="00EC4DCF"/>
    <w:rsid w:val="00EC783D"/>
    <w:rsid w:val="00EC788D"/>
    <w:rsid w:val="00ED03D7"/>
    <w:rsid w:val="00ED0B59"/>
    <w:rsid w:val="00ED0BD4"/>
    <w:rsid w:val="00ED20A4"/>
    <w:rsid w:val="00ED2B51"/>
    <w:rsid w:val="00ED3074"/>
    <w:rsid w:val="00ED38E2"/>
    <w:rsid w:val="00ED4398"/>
    <w:rsid w:val="00ED48DB"/>
    <w:rsid w:val="00ED592C"/>
    <w:rsid w:val="00ED630F"/>
    <w:rsid w:val="00ED6760"/>
    <w:rsid w:val="00ED6CC1"/>
    <w:rsid w:val="00ED7C2F"/>
    <w:rsid w:val="00EE0A60"/>
    <w:rsid w:val="00EE13B1"/>
    <w:rsid w:val="00EE1A91"/>
    <w:rsid w:val="00EE20BC"/>
    <w:rsid w:val="00EE22A7"/>
    <w:rsid w:val="00EE261C"/>
    <w:rsid w:val="00EE2EEC"/>
    <w:rsid w:val="00EE3605"/>
    <w:rsid w:val="00EE3CF7"/>
    <w:rsid w:val="00EE5544"/>
    <w:rsid w:val="00EE5758"/>
    <w:rsid w:val="00EE5ADC"/>
    <w:rsid w:val="00EE64EA"/>
    <w:rsid w:val="00EE6E1C"/>
    <w:rsid w:val="00EE7FF2"/>
    <w:rsid w:val="00EF0048"/>
    <w:rsid w:val="00EF00CF"/>
    <w:rsid w:val="00EF0495"/>
    <w:rsid w:val="00EF19F6"/>
    <w:rsid w:val="00EF1FCA"/>
    <w:rsid w:val="00EF20F6"/>
    <w:rsid w:val="00EF2CBF"/>
    <w:rsid w:val="00EF38B6"/>
    <w:rsid w:val="00EF493A"/>
    <w:rsid w:val="00EF4CA9"/>
    <w:rsid w:val="00EF4D6D"/>
    <w:rsid w:val="00EF54E3"/>
    <w:rsid w:val="00EF5AAB"/>
    <w:rsid w:val="00EF6C81"/>
    <w:rsid w:val="00F019C3"/>
    <w:rsid w:val="00F037BB"/>
    <w:rsid w:val="00F04B9F"/>
    <w:rsid w:val="00F058C4"/>
    <w:rsid w:val="00F06DF7"/>
    <w:rsid w:val="00F07A1A"/>
    <w:rsid w:val="00F07E33"/>
    <w:rsid w:val="00F10146"/>
    <w:rsid w:val="00F10376"/>
    <w:rsid w:val="00F11B56"/>
    <w:rsid w:val="00F11DFE"/>
    <w:rsid w:val="00F12F7C"/>
    <w:rsid w:val="00F1303F"/>
    <w:rsid w:val="00F136F8"/>
    <w:rsid w:val="00F1477B"/>
    <w:rsid w:val="00F147D8"/>
    <w:rsid w:val="00F14A37"/>
    <w:rsid w:val="00F166A0"/>
    <w:rsid w:val="00F168FF"/>
    <w:rsid w:val="00F16AF1"/>
    <w:rsid w:val="00F17FF9"/>
    <w:rsid w:val="00F2015D"/>
    <w:rsid w:val="00F20D1C"/>
    <w:rsid w:val="00F21E7D"/>
    <w:rsid w:val="00F227EB"/>
    <w:rsid w:val="00F2288B"/>
    <w:rsid w:val="00F2294A"/>
    <w:rsid w:val="00F22D35"/>
    <w:rsid w:val="00F23634"/>
    <w:rsid w:val="00F238C6"/>
    <w:rsid w:val="00F23EC0"/>
    <w:rsid w:val="00F24139"/>
    <w:rsid w:val="00F25741"/>
    <w:rsid w:val="00F26837"/>
    <w:rsid w:val="00F3006F"/>
    <w:rsid w:val="00F30E4F"/>
    <w:rsid w:val="00F31247"/>
    <w:rsid w:val="00F326C3"/>
    <w:rsid w:val="00F3331B"/>
    <w:rsid w:val="00F33476"/>
    <w:rsid w:val="00F33918"/>
    <w:rsid w:val="00F34848"/>
    <w:rsid w:val="00F354B1"/>
    <w:rsid w:val="00F35C5B"/>
    <w:rsid w:val="00F36D8F"/>
    <w:rsid w:val="00F37634"/>
    <w:rsid w:val="00F40FE8"/>
    <w:rsid w:val="00F4105D"/>
    <w:rsid w:val="00F412C6"/>
    <w:rsid w:val="00F41663"/>
    <w:rsid w:val="00F41743"/>
    <w:rsid w:val="00F4178F"/>
    <w:rsid w:val="00F41D3C"/>
    <w:rsid w:val="00F43FB6"/>
    <w:rsid w:val="00F45BC5"/>
    <w:rsid w:val="00F46F76"/>
    <w:rsid w:val="00F471B5"/>
    <w:rsid w:val="00F47A00"/>
    <w:rsid w:val="00F47D80"/>
    <w:rsid w:val="00F503FF"/>
    <w:rsid w:val="00F509B4"/>
    <w:rsid w:val="00F50D05"/>
    <w:rsid w:val="00F524BD"/>
    <w:rsid w:val="00F52966"/>
    <w:rsid w:val="00F52B0A"/>
    <w:rsid w:val="00F53511"/>
    <w:rsid w:val="00F5451A"/>
    <w:rsid w:val="00F54EAF"/>
    <w:rsid w:val="00F55F37"/>
    <w:rsid w:val="00F56625"/>
    <w:rsid w:val="00F57A15"/>
    <w:rsid w:val="00F60554"/>
    <w:rsid w:val="00F6122B"/>
    <w:rsid w:val="00F621C6"/>
    <w:rsid w:val="00F63152"/>
    <w:rsid w:val="00F633D3"/>
    <w:rsid w:val="00F64ABA"/>
    <w:rsid w:val="00F64C64"/>
    <w:rsid w:val="00F653D6"/>
    <w:rsid w:val="00F65551"/>
    <w:rsid w:val="00F66463"/>
    <w:rsid w:val="00F66B2B"/>
    <w:rsid w:val="00F67868"/>
    <w:rsid w:val="00F67A5C"/>
    <w:rsid w:val="00F70949"/>
    <w:rsid w:val="00F7171C"/>
    <w:rsid w:val="00F74D3B"/>
    <w:rsid w:val="00F75BDA"/>
    <w:rsid w:val="00F7675A"/>
    <w:rsid w:val="00F7675E"/>
    <w:rsid w:val="00F771AC"/>
    <w:rsid w:val="00F77BD7"/>
    <w:rsid w:val="00F80913"/>
    <w:rsid w:val="00F80B89"/>
    <w:rsid w:val="00F80C1B"/>
    <w:rsid w:val="00F81390"/>
    <w:rsid w:val="00F8176F"/>
    <w:rsid w:val="00F81A92"/>
    <w:rsid w:val="00F825C7"/>
    <w:rsid w:val="00F857D0"/>
    <w:rsid w:val="00F85C97"/>
    <w:rsid w:val="00F85E79"/>
    <w:rsid w:val="00F871FE"/>
    <w:rsid w:val="00F9015A"/>
    <w:rsid w:val="00F91B61"/>
    <w:rsid w:val="00F944A2"/>
    <w:rsid w:val="00F944AA"/>
    <w:rsid w:val="00F94597"/>
    <w:rsid w:val="00F952D2"/>
    <w:rsid w:val="00F95773"/>
    <w:rsid w:val="00FA190E"/>
    <w:rsid w:val="00FA1F3B"/>
    <w:rsid w:val="00FA295B"/>
    <w:rsid w:val="00FA7A50"/>
    <w:rsid w:val="00FB05C4"/>
    <w:rsid w:val="00FB080F"/>
    <w:rsid w:val="00FB08AB"/>
    <w:rsid w:val="00FB0ABA"/>
    <w:rsid w:val="00FB14A7"/>
    <w:rsid w:val="00FB17B1"/>
    <w:rsid w:val="00FB27CC"/>
    <w:rsid w:val="00FB2807"/>
    <w:rsid w:val="00FB2D09"/>
    <w:rsid w:val="00FB2E77"/>
    <w:rsid w:val="00FB3600"/>
    <w:rsid w:val="00FB3CBE"/>
    <w:rsid w:val="00FB42BC"/>
    <w:rsid w:val="00FB503D"/>
    <w:rsid w:val="00FB57D2"/>
    <w:rsid w:val="00FB66F3"/>
    <w:rsid w:val="00FC0413"/>
    <w:rsid w:val="00FC0495"/>
    <w:rsid w:val="00FC07EB"/>
    <w:rsid w:val="00FC146E"/>
    <w:rsid w:val="00FC28BE"/>
    <w:rsid w:val="00FC3076"/>
    <w:rsid w:val="00FC4F10"/>
    <w:rsid w:val="00FC5650"/>
    <w:rsid w:val="00FC67B8"/>
    <w:rsid w:val="00FC7108"/>
    <w:rsid w:val="00FC75A9"/>
    <w:rsid w:val="00FD0A01"/>
    <w:rsid w:val="00FD204A"/>
    <w:rsid w:val="00FD2374"/>
    <w:rsid w:val="00FD2A26"/>
    <w:rsid w:val="00FD3C58"/>
    <w:rsid w:val="00FD3E24"/>
    <w:rsid w:val="00FD3F5F"/>
    <w:rsid w:val="00FD568D"/>
    <w:rsid w:val="00FD62D0"/>
    <w:rsid w:val="00FD6403"/>
    <w:rsid w:val="00FD65A7"/>
    <w:rsid w:val="00FD7CD4"/>
    <w:rsid w:val="00FE03CD"/>
    <w:rsid w:val="00FE187C"/>
    <w:rsid w:val="00FE1D14"/>
    <w:rsid w:val="00FE29ED"/>
    <w:rsid w:val="00FE35B0"/>
    <w:rsid w:val="00FE37B0"/>
    <w:rsid w:val="00FE40CB"/>
    <w:rsid w:val="00FE491B"/>
    <w:rsid w:val="00FE55CA"/>
    <w:rsid w:val="00FE5EBE"/>
    <w:rsid w:val="00FE61B9"/>
    <w:rsid w:val="00FE628C"/>
    <w:rsid w:val="00FE7D19"/>
    <w:rsid w:val="00FE7D66"/>
    <w:rsid w:val="00FE7FF8"/>
    <w:rsid w:val="00FF0E6C"/>
    <w:rsid w:val="00FF1426"/>
    <w:rsid w:val="00FF15BE"/>
    <w:rsid w:val="00FF1A26"/>
    <w:rsid w:val="00FF30AD"/>
    <w:rsid w:val="00FF327B"/>
    <w:rsid w:val="00FF36C9"/>
    <w:rsid w:val="00FF3FB0"/>
    <w:rsid w:val="00FF4397"/>
    <w:rsid w:val="00FF4DD6"/>
    <w:rsid w:val="00FF6816"/>
    <w:rsid w:val="00FF6F50"/>
    <w:rsid w:val="00FF77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4B82"/>
  <w15:docId w15:val="{AAD694D7-FB92-45DB-893F-A9C6A65E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65AB6"/>
  </w:style>
  <w:style w:type="paragraph" w:styleId="Cmsor2">
    <w:name w:val="heading 2"/>
    <w:basedOn w:val="Norml"/>
    <w:next w:val="Norml"/>
    <w:link w:val="Cmsor2Char"/>
    <w:qFormat/>
    <w:rsid w:val="00667591"/>
    <w:pPr>
      <w:spacing w:before="120" w:after="60" w:line="240" w:lineRule="auto"/>
      <w:jc w:val="center"/>
      <w:outlineLvl w:val="1"/>
    </w:pPr>
    <w:rPr>
      <w:rFonts w:ascii="Calibri" w:eastAsia="Times New Roman" w:hAnsi="Calibri" w:cs="Times New Roman"/>
      <w:b/>
      <w:spacing w:val="20"/>
      <w:szCs w:val="28"/>
    </w:rPr>
  </w:style>
  <w:style w:type="paragraph" w:styleId="Cmsor3">
    <w:name w:val="heading 3"/>
    <w:basedOn w:val="Norml"/>
    <w:link w:val="Cmsor3Char"/>
    <w:uiPriority w:val="9"/>
    <w:qFormat/>
    <w:rsid w:val="00001043"/>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265AB6"/>
    <w:rPr>
      <w:color w:val="0000FF"/>
      <w:u w:val="single"/>
    </w:rPr>
  </w:style>
  <w:style w:type="paragraph" w:styleId="Listaszerbekezds">
    <w:name w:val="List Paragraph"/>
    <w:aliases w:val="lista_2,Welt L Char,Welt L,Bullet List,FooterText,numbered,Paragraphe de liste1,Bulletr List Paragraph,列出段落,列出段落1,Listeafsnit1,Parágrafo da Lista1,List Paragraph2,List Paragraph21,リスト段落1,Párrafo de lista1,Listaszerű bekezdés5"/>
    <w:basedOn w:val="Norml"/>
    <w:link w:val="ListaszerbekezdsChar"/>
    <w:uiPriority w:val="34"/>
    <w:qFormat/>
    <w:rsid w:val="001101A6"/>
    <w:pPr>
      <w:ind w:left="720"/>
      <w:contextualSpacing/>
    </w:pPr>
  </w:style>
  <w:style w:type="paragraph" w:styleId="NormlWeb">
    <w:name w:val="Normal (Web)"/>
    <w:basedOn w:val="Norml"/>
    <w:uiPriority w:val="99"/>
    <w:unhideWhenUsed/>
    <w:rsid w:val="00442E3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39"/>
    <w:rsid w:val="00442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0265B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265B9"/>
    <w:rPr>
      <w:rFonts w:ascii="Tahoma" w:hAnsi="Tahoma" w:cs="Tahoma"/>
      <w:sz w:val="16"/>
      <w:szCs w:val="16"/>
    </w:rPr>
  </w:style>
  <w:style w:type="paragraph" w:customStyle="1" w:styleId="Standard">
    <w:name w:val="Standard"/>
    <w:uiPriority w:val="99"/>
    <w:rsid w:val="00437080"/>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hu-HU"/>
    </w:rPr>
  </w:style>
  <w:style w:type="character" w:customStyle="1" w:styleId="Cmsor2Char">
    <w:name w:val="Címsor 2 Char"/>
    <w:basedOn w:val="Bekezdsalapbettpusa"/>
    <w:link w:val="Cmsor2"/>
    <w:rsid w:val="00667591"/>
    <w:rPr>
      <w:rFonts w:ascii="Calibri" w:eastAsia="Times New Roman" w:hAnsi="Calibri" w:cs="Times New Roman"/>
      <w:b/>
      <w:spacing w:val="20"/>
      <w:szCs w:val="28"/>
    </w:rPr>
  </w:style>
  <w:style w:type="character" w:customStyle="1" w:styleId="Cmsor3Char">
    <w:name w:val="Címsor 3 Char"/>
    <w:basedOn w:val="Bekezdsalapbettpusa"/>
    <w:link w:val="Cmsor3"/>
    <w:uiPriority w:val="9"/>
    <w:rsid w:val="00001043"/>
    <w:rPr>
      <w:rFonts w:ascii="Times New Roman" w:eastAsia="Times New Roman" w:hAnsi="Times New Roman" w:cs="Times New Roman"/>
      <w:b/>
      <w:bCs/>
      <w:sz w:val="27"/>
      <w:szCs w:val="27"/>
      <w:lang w:eastAsia="hu-HU"/>
    </w:rPr>
  </w:style>
  <w:style w:type="paragraph" w:styleId="Szvegtrzs3">
    <w:name w:val="Body Text 3"/>
    <w:basedOn w:val="Norml"/>
    <w:link w:val="Szvegtrzs3Char"/>
    <w:uiPriority w:val="99"/>
    <w:unhideWhenUsed/>
    <w:rsid w:val="00001043"/>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uiPriority w:val="99"/>
    <w:rsid w:val="00001043"/>
    <w:rPr>
      <w:rFonts w:ascii="Times New Roman" w:eastAsia="Times New Roman" w:hAnsi="Times New Roman" w:cs="Times New Roman"/>
      <w:sz w:val="16"/>
      <w:szCs w:val="16"/>
      <w:lang w:eastAsia="hu-HU"/>
    </w:rPr>
  </w:style>
  <w:style w:type="paragraph" w:styleId="Szvegtrzs2">
    <w:name w:val="Body Text 2"/>
    <w:basedOn w:val="Norml"/>
    <w:link w:val="Szvegtrzs2Char"/>
    <w:uiPriority w:val="99"/>
    <w:unhideWhenUsed/>
    <w:rsid w:val="00001043"/>
    <w:pPr>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uiPriority w:val="99"/>
    <w:rsid w:val="00001043"/>
    <w:rPr>
      <w:rFonts w:ascii="Times New Roman" w:eastAsia="Times New Roman" w:hAnsi="Times New Roman" w:cs="Times New Roman"/>
      <w:sz w:val="24"/>
      <w:szCs w:val="24"/>
      <w:lang w:eastAsia="hu-HU"/>
    </w:rPr>
  </w:style>
  <w:style w:type="paragraph" w:styleId="Szvegtrzs">
    <w:name w:val="Body Text"/>
    <w:basedOn w:val="Norml"/>
    <w:link w:val="SzvegtrzsChar"/>
    <w:uiPriority w:val="99"/>
    <w:rsid w:val="00001043"/>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uiPriority w:val="99"/>
    <w:rsid w:val="00001043"/>
    <w:rPr>
      <w:rFonts w:ascii="Times New Roman" w:eastAsia="Times New Roman" w:hAnsi="Times New Roman" w:cs="Times New Roman"/>
      <w:sz w:val="24"/>
      <w:szCs w:val="24"/>
      <w:lang w:eastAsia="hu-HU"/>
    </w:rPr>
  </w:style>
  <w:style w:type="paragraph" w:customStyle="1" w:styleId="szveg">
    <w:name w:val="szöveg"/>
    <w:uiPriority w:val="99"/>
    <w:rsid w:val="00001043"/>
    <w:pPr>
      <w:suppressAutoHyphens/>
      <w:spacing w:before="60" w:after="60" w:line="240" w:lineRule="auto"/>
      <w:jc w:val="both"/>
    </w:pPr>
    <w:rPr>
      <w:rFonts w:ascii="Switzerland" w:eastAsia="Times New Roman" w:hAnsi="Switzerland" w:cs="Switzerland"/>
      <w:sz w:val="24"/>
      <w:szCs w:val="24"/>
      <w:lang w:eastAsia="ar-SA"/>
    </w:rPr>
  </w:style>
  <w:style w:type="paragraph" w:styleId="Alcm">
    <w:name w:val="Subtitle"/>
    <w:basedOn w:val="Norml"/>
    <w:next w:val="Norml"/>
    <w:link w:val="AlcmChar"/>
    <w:qFormat/>
    <w:rsid w:val="00001043"/>
    <w:pPr>
      <w:numPr>
        <w:ilvl w:val="1"/>
      </w:numPr>
      <w:spacing w:after="160" w:line="240" w:lineRule="auto"/>
    </w:pPr>
    <w:rPr>
      <w:rFonts w:eastAsiaTheme="minorEastAsia"/>
      <w:color w:val="5A5A5A" w:themeColor="text1" w:themeTint="A5"/>
      <w:spacing w:val="15"/>
      <w:lang w:eastAsia="hu-HU"/>
    </w:rPr>
  </w:style>
  <w:style w:type="character" w:customStyle="1" w:styleId="AlcmChar">
    <w:name w:val="Alcím Char"/>
    <w:basedOn w:val="Bekezdsalapbettpusa"/>
    <w:link w:val="Alcm"/>
    <w:rsid w:val="00001043"/>
    <w:rPr>
      <w:rFonts w:eastAsiaTheme="minorEastAsia"/>
      <w:color w:val="5A5A5A" w:themeColor="text1" w:themeTint="A5"/>
      <w:spacing w:val="15"/>
      <w:lang w:eastAsia="hu-HU"/>
    </w:rPr>
  </w:style>
  <w:style w:type="paragraph" w:styleId="Cm">
    <w:name w:val="Title"/>
    <w:basedOn w:val="Norml"/>
    <w:next w:val="Alcm"/>
    <w:link w:val="CmChar"/>
    <w:qFormat/>
    <w:rsid w:val="00001043"/>
    <w:pPr>
      <w:suppressAutoHyphens/>
      <w:spacing w:after="0" w:line="240" w:lineRule="auto"/>
      <w:jc w:val="center"/>
    </w:pPr>
    <w:rPr>
      <w:rFonts w:ascii="Switzerland" w:eastAsia="Times New Roman" w:hAnsi="Switzerland" w:cs="Switzerland"/>
      <w:b/>
      <w:sz w:val="36"/>
      <w:szCs w:val="20"/>
      <w:lang w:eastAsia="ar-SA"/>
    </w:rPr>
  </w:style>
  <w:style w:type="character" w:customStyle="1" w:styleId="CmChar">
    <w:name w:val="Cím Char"/>
    <w:basedOn w:val="Bekezdsalapbettpusa"/>
    <w:link w:val="Cm"/>
    <w:rsid w:val="00001043"/>
    <w:rPr>
      <w:rFonts w:ascii="Switzerland" w:eastAsia="Times New Roman" w:hAnsi="Switzerland" w:cs="Switzerland"/>
      <w:b/>
      <w:sz w:val="36"/>
      <w:szCs w:val="20"/>
      <w:lang w:eastAsia="ar-SA"/>
    </w:rPr>
  </w:style>
  <w:style w:type="paragraph" w:customStyle="1" w:styleId="felsorols-b">
    <w:name w:val="felsorolás - b"/>
    <w:basedOn w:val="Norml"/>
    <w:rsid w:val="00001043"/>
    <w:pPr>
      <w:tabs>
        <w:tab w:val="num" w:pos="0"/>
      </w:tabs>
      <w:suppressAutoHyphens/>
      <w:spacing w:before="20" w:after="0" w:line="240" w:lineRule="auto"/>
      <w:ind w:left="2269" w:hanging="283"/>
    </w:pPr>
    <w:rPr>
      <w:rFonts w:ascii="Switzerland" w:eastAsia="Times New Roman" w:hAnsi="Switzerland" w:cs="Switzerland"/>
      <w:kern w:val="1"/>
      <w:sz w:val="24"/>
      <w:szCs w:val="20"/>
      <w:lang w:eastAsia="ar-SA"/>
    </w:rPr>
  </w:style>
  <w:style w:type="paragraph" w:styleId="Szvegtrzsbehzssal">
    <w:name w:val="Body Text Indent"/>
    <w:basedOn w:val="Norml"/>
    <w:link w:val="SzvegtrzsbehzssalChar"/>
    <w:uiPriority w:val="99"/>
    <w:unhideWhenUsed/>
    <w:rsid w:val="00001043"/>
    <w:pPr>
      <w:spacing w:after="120" w:line="240" w:lineRule="auto"/>
      <w:ind w:left="283"/>
    </w:pPr>
    <w:rPr>
      <w:rFonts w:ascii="Times New Roman" w:eastAsia="Times New Roman" w:hAnsi="Times New Roman" w:cs="Times New Roman"/>
      <w:sz w:val="24"/>
      <w:szCs w:val="24"/>
      <w:lang w:eastAsia="hu-HU"/>
    </w:rPr>
  </w:style>
  <w:style w:type="character" w:customStyle="1" w:styleId="SzvegtrzsbehzssalChar">
    <w:name w:val="Szövegtörzs behúzással Char"/>
    <w:basedOn w:val="Bekezdsalapbettpusa"/>
    <w:link w:val="Szvegtrzsbehzssal"/>
    <w:uiPriority w:val="99"/>
    <w:rsid w:val="00001043"/>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001043"/>
    <w:rPr>
      <w:b/>
      <w:bCs/>
    </w:rPr>
  </w:style>
  <w:style w:type="paragraph" w:customStyle="1" w:styleId="Default">
    <w:name w:val="Default"/>
    <w:rsid w:val="00E61D16"/>
    <w:pPr>
      <w:autoSpaceDE w:val="0"/>
      <w:autoSpaceDN w:val="0"/>
      <w:adjustRightInd w:val="0"/>
      <w:spacing w:after="0" w:line="240" w:lineRule="auto"/>
    </w:pPr>
    <w:rPr>
      <w:rFonts w:ascii="Calibri" w:hAnsi="Calibri" w:cs="Calibri"/>
      <w:color w:val="000000"/>
      <w:sz w:val="24"/>
      <w:szCs w:val="24"/>
    </w:rPr>
  </w:style>
  <w:style w:type="paragraph" w:customStyle="1" w:styleId="WW-Alaprtelmezett">
    <w:name w:val="WW-Alapértelmezett"/>
    <w:rsid w:val="00C81D29"/>
    <w:pPr>
      <w:tabs>
        <w:tab w:val="left" w:pos="709"/>
      </w:tabs>
      <w:suppressAutoHyphens/>
      <w:spacing w:before="100" w:after="100" w:line="200" w:lineRule="atLeast"/>
    </w:pPr>
    <w:rPr>
      <w:rFonts w:ascii="Times New Roman" w:eastAsia="Times New Roman" w:hAnsi="Times New Roman" w:cs="Tahoma"/>
      <w:color w:val="00000A"/>
      <w:sz w:val="24"/>
      <w:szCs w:val="24"/>
      <w:lang w:eastAsia="ar-SA"/>
    </w:rPr>
  </w:style>
  <w:style w:type="paragraph" w:styleId="Nincstrkz">
    <w:name w:val="No Spacing"/>
    <w:link w:val="NincstrkzChar"/>
    <w:qFormat/>
    <w:rsid w:val="009E63D5"/>
    <w:pPr>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NincstrkzChar">
    <w:name w:val="Nincs térköz Char"/>
    <w:basedOn w:val="Bekezdsalapbettpusa"/>
    <w:link w:val="Nincstrkz"/>
    <w:uiPriority w:val="1"/>
    <w:rsid w:val="009E63D5"/>
    <w:rPr>
      <w:rFonts w:ascii="Times New Roman" w:eastAsia="Times New Roman" w:hAnsi="Times New Roman" w:cs="Times New Roman"/>
      <w:kern w:val="3"/>
      <w:sz w:val="24"/>
      <w:szCs w:val="24"/>
      <w:lang w:eastAsia="zh-CN"/>
    </w:rPr>
  </w:style>
  <w:style w:type="paragraph" w:styleId="lfej">
    <w:name w:val="header"/>
    <w:basedOn w:val="Norml"/>
    <w:link w:val="lfejChar"/>
    <w:uiPriority w:val="99"/>
    <w:semiHidden/>
    <w:unhideWhenUsed/>
    <w:rsid w:val="00143F3D"/>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143F3D"/>
  </w:style>
  <w:style w:type="paragraph" w:styleId="llb">
    <w:name w:val="footer"/>
    <w:basedOn w:val="Norml"/>
    <w:link w:val="llbChar"/>
    <w:uiPriority w:val="99"/>
    <w:unhideWhenUsed/>
    <w:rsid w:val="00143F3D"/>
    <w:pPr>
      <w:tabs>
        <w:tab w:val="center" w:pos="4536"/>
        <w:tab w:val="right" w:pos="9072"/>
      </w:tabs>
      <w:spacing w:after="0" w:line="240" w:lineRule="auto"/>
    </w:pPr>
  </w:style>
  <w:style w:type="character" w:customStyle="1" w:styleId="llbChar">
    <w:name w:val="Élőláb Char"/>
    <w:basedOn w:val="Bekezdsalapbettpusa"/>
    <w:link w:val="llb"/>
    <w:uiPriority w:val="99"/>
    <w:rsid w:val="00143F3D"/>
  </w:style>
  <w:style w:type="character" w:customStyle="1" w:styleId="ListaszerbekezdsChar">
    <w:name w:val="Listaszerű bekezdés Char"/>
    <w:aliases w:val="lista_2 Char,Welt L Char Char,Welt L Char1,Bullet List Char,FooterText Char,numbered Char,Paragraphe de liste1 Char,Bulletr List Paragraph Char,列出段落 Char,列出段落1 Char,Listeafsnit1 Char,Parágrafo da Lista1 Char,List Paragraph2 Char"/>
    <w:link w:val="Listaszerbekezds"/>
    <w:uiPriority w:val="34"/>
    <w:qFormat/>
    <w:locked/>
    <w:rsid w:val="00964393"/>
  </w:style>
  <w:style w:type="paragraph" w:styleId="TJ1">
    <w:name w:val="toc 1"/>
    <w:basedOn w:val="Norml"/>
    <w:next w:val="Norml"/>
    <w:autoRedefine/>
    <w:uiPriority w:val="39"/>
    <w:unhideWhenUsed/>
    <w:rsid w:val="00954E9D"/>
    <w:pPr>
      <w:spacing w:after="100"/>
    </w:pPr>
  </w:style>
  <w:style w:type="paragraph" w:styleId="TJ2">
    <w:name w:val="toc 2"/>
    <w:basedOn w:val="Norml"/>
    <w:next w:val="Norml"/>
    <w:autoRedefine/>
    <w:uiPriority w:val="39"/>
    <w:unhideWhenUsed/>
    <w:rsid w:val="00954E9D"/>
    <w:pPr>
      <w:spacing w:after="100"/>
      <w:ind w:left="220"/>
    </w:pPr>
  </w:style>
  <w:style w:type="paragraph" w:styleId="TJ3">
    <w:name w:val="toc 3"/>
    <w:basedOn w:val="Norml"/>
    <w:next w:val="Norml"/>
    <w:autoRedefine/>
    <w:uiPriority w:val="39"/>
    <w:unhideWhenUsed/>
    <w:rsid w:val="00954E9D"/>
    <w:pPr>
      <w:spacing w:after="100"/>
      <w:ind w:left="440"/>
    </w:pPr>
  </w:style>
  <w:style w:type="paragraph" w:customStyle="1" w:styleId="cf0agj">
    <w:name w:val="cf0 agj"/>
    <w:basedOn w:val="Norml"/>
    <w:uiPriority w:val="99"/>
    <w:rsid w:val="000A47AC"/>
    <w:pPr>
      <w:spacing w:before="100" w:beforeAutospacing="1" w:after="100" w:afterAutospacing="1" w:line="240" w:lineRule="auto"/>
    </w:pPr>
    <w:rPr>
      <w:rFonts w:ascii="Times New Roman" w:eastAsia="Calibri" w:hAnsi="Times New Roman" w:cs="Times New Roman"/>
      <w:sz w:val="24"/>
      <w:szCs w:val="24"/>
      <w:lang w:eastAsia="hu-HU"/>
    </w:rPr>
  </w:style>
  <w:style w:type="character" w:customStyle="1" w:styleId="Szvegtrzs20">
    <w:name w:val="Szövegtörzs (2)_"/>
    <w:basedOn w:val="Bekezdsalapbettpusa"/>
    <w:link w:val="Szvegtrzs21"/>
    <w:locked/>
    <w:rsid w:val="008877D3"/>
    <w:rPr>
      <w:sz w:val="21"/>
      <w:szCs w:val="21"/>
      <w:shd w:val="clear" w:color="auto" w:fill="FFFFFF"/>
    </w:rPr>
  </w:style>
  <w:style w:type="paragraph" w:customStyle="1" w:styleId="Szvegtrzs21">
    <w:name w:val="Szövegtörzs (2)"/>
    <w:basedOn w:val="Norml"/>
    <w:link w:val="Szvegtrzs20"/>
    <w:rsid w:val="008877D3"/>
    <w:pPr>
      <w:widowControl w:val="0"/>
      <w:shd w:val="clear" w:color="auto" w:fill="FFFFFF"/>
      <w:spacing w:after="0" w:line="295" w:lineRule="exact"/>
    </w:pPr>
    <w:rPr>
      <w:sz w:val="21"/>
      <w:szCs w:val="21"/>
    </w:rPr>
  </w:style>
  <w:style w:type="character" w:customStyle="1" w:styleId="markedcontent">
    <w:name w:val="markedcontent"/>
    <w:basedOn w:val="Bekezdsalapbettpusa"/>
    <w:rsid w:val="00CC6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837632">
      <w:bodyDiv w:val="1"/>
      <w:marLeft w:val="0"/>
      <w:marRight w:val="0"/>
      <w:marTop w:val="0"/>
      <w:marBottom w:val="0"/>
      <w:divBdr>
        <w:top w:val="none" w:sz="0" w:space="0" w:color="auto"/>
        <w:left w:val="none" w:sz="0" w:space="0" w:color="auto"/>
        <w:bottom w:val="none" w:sz="0" w:space="0" w:color="auto"/>
        <w:right w:val="none" w:sz="0" w:space="0" w:color="auto"/>
      </w:divBdr>
      <w:divsChild>
        <w:div w:id="1154949592">
          <w:marLeft w:val="75"/>
          <w:marRight w:val="75"/>
          <w:marTop w:val="45"/>
          <w:marBottom w:val="45"/>
          <w:divBdr>
            <w:top w:val="none" w:sz="0" w:space="0" w:color="auto"/>
            <w:left w:val="none" w:sz="0" w:space="0" w:color="auto"/>
            <w:bottom w:val="none" w:sz="0" w:space="0" w:color="auto"/>
            <w:right w:val="none" w:sz="0" w:space="0" w:color="auto"/>
          </w:divBdr>
        </w:div>
        <w:div w:id="2009284870">
          <w:marLeft w:val="75"/>
          <w:marRight w:val="75"/>
          <w:marTop w:val="45"/>
          <w:marBottom w:val="45"/>
          <w:divBdr>
            <w:top w:val="none" w:sz="0" w:space="0" w:color="auto"/>
            <w:left w:val="none" w:sz="0" w:space="0" w:color="auto"/>
            <w:bottom w:val="none" w:sz="0" w:space="0" w:color="auto"/>
            <w:right w:val="none" w:sz="0" w:space="0" w:color="auto"/>
          </w:divBdr>
        </w:div>
      </w:divsChild>
    </w:div>
    <w:div w:id="422145499">
      <w:bodyDiv w:val="1"/>
      <w:marLeft w:val="0"/>
      <w:marRight w:val="0"/>
      <w:marTop w:val="0"/>
      <w:marBottom w:val="0"/>
      <w:divBdr>
        <w:top w:val="none" w:sz="0" w:space="0" w:color="auto"/>
        <w:left w:val="none" w:sz="0" w:space="0" w:color="auto"/>
        <w:bottom w:val="none" w:sz="0" w:space="0" w:color="auto"/>
        <w:right w:val="none" w:sz="0" w:space="0" w:color="auto"/>
      </w:divBdr>
    </w:div>
    <w:div w:id="533348117">
      <w:bodyDiv w:val="1"/>
      <w:marLeft w:val="0"/>
      <w:marRight w:val="0"/>
      <w:marTop w:val="0"/>
      <w:marBottom w:val="0"/>
      <w:divBdr>
        <w:top w:val="none" w:sz="0" w:space="0" w:color="auto"/>
        <w:left w:val="none" w:sz="0" w:space="0" w:color="auto"/>
        <w:bottom w:val="none" w:sz="0" w:space="0" w:color="auto"/>
        <w:right w:val="none" w:sz="0" w:space="0" w:color="auto"/>
      </w:divBdr>
    </w:div>
    <w:div w:id="657467245">
      <w:bodyDiv w:val="1"/>
      <w:marLeft w:val="0"/>
      <w:marRight w:val="0"/>
      <w:marTop w:val="0"/>
      <w:marBottom w:val="0"/>
      <w:divBdr>
        <w:top w:val="none" w:sz="0" w:space="0" w:color="auto"/>
        <w:left w:val="none" w:sz="0" w:space="0" w:color="auto"/>
        <w:bottom w:val="none" w:sz="0" w:space="0" w:color="auto"/>
        <w:right w:val="none" w:sz="0" w:space="0" w:color="auto"/>
      </w:divBdr>
    </w:div>
    <w:div w:id="747730476">
      <w:bodyDiv w:val="1"/>
      <w:marLeft w:val="0"/>
      <w:marRight w:val="0"/>
      <w:marTop w:val="0"/>
      <w:marBottom w:val="0"/>
      <w:divBdr>
        <w:top w:val="none" w:sz="0" w:space="0" w:color="auto"/>
        <w:left w:val="none" w:sz="0" w:space="0" w:color="auto"/>
        <w:bottom w:val="none" w:sz="0" w:space="0" w:color="auto"/>
        <w:right w:val="none" w:sz="0" w:space="0" w:color="auto"/>
      </w:divBdr>
      <w:divsChild>
        <w:div w:id="570040096">
          <w:marLeft w:val="75"/>
          <w:marRight w:val="75"/>
          <w:marTop w:val="45"/>
          <w:marBottom w:val="45"/>
          <w:divBdr>
            <w:top w:val="none" w:sz="0" w:space="0" w:color="auto"/>
            <w:left w:val="none" w:sz="0" w:space="0" w:color="auto"/>
            <w:bottom w:val="none" w:sz="0" w:space="0" w:color="auto"/>
            <w:right w:val="none" w:sz="0" w:space="0" w:color="auto"/>
          </w:divBdr>
        </w:div>
        <w:div w:id="702481040">
          <w:marLeft w:val="75"/>
          <w:marRight w:val="75"/>
          <w:marTop w:val="45"/>
          <w:marBottom w:val="45"/>
          <w:divBdr>
            <w:top w:val="none" w:sz="0" w:space="0" w:color="auto"/>
            <w:left w:val="none" w:sz="0" w:space="0" w:color="auto"/>
            <w:bottom w:val="none" w:sz="0" w:space="0" w:color="auto"/>
            <w:right w:val="none" w:sz="0" w:space="0" w:color="auto"/>
          </w:divBdr>
        </w:div>
        <w:div w:id="1288776913">
          <w:marLeft w:val="75"/>
          <w:marRight w:val="75"/>
          <w:marTop w:val="45"/>
          <w:marBottom w:val="45"/>
          <w:divBdr>
            <w:top w:val="none" w:sz="0" w:space="0" w:color="auto"/>
            <w:left w:val="none" w:sz="0" w:space="0" w:color="auto"/>
            <w:bottom w:val="none" w:sz="0" w:space="0" w:color="auto"/>
            <w:right w:val="none" w:sz="0" w:space="0" w:color="auto"/>
          </w:divBdr>
        </w:div>
        <w:div w:id="1969777615">
          <w:marLeft w:val="75"/>
          <w:marRight w:val="75"/>
          <w:marTop w:val="45"/>
          <w:marBottom w:val="45"/>
          <w:divBdr>
            <w:top w:val="none" w:sz="0" w:space="0" w:color="auto"/>
            <w:left w:val="none" w:sz="0" w:space="0" w:color="auto"/>
            <w:bottom w:val="none" w:sz="0" w:space="0" w:color="auto"/>
            <w:right w:val="none" w:sz="0" w:space="0" w:color="auto"/>
          </w:divBdr>
        </w:div>
        <w:div w:id="2142768901">
          <w:marLeft w:val="75"/>
          <w:marRight w:val="75"/>
          <w:marTop w:val="45"/>
          <w:marBottom w:val="45"/>
          <w:divBdr>
            <w:top w:val="none" w:sz="0" w:space="0" w:color="auto"/>
            <w:left w:val="none" w:sz="0" w:space="0" w:color="auto"/>
            <w:bottom w:val="none" w:sz="0" w:space="0" w:color="auto"/>
            <w:right w:val="none" w:sz="0" w:space="0" w:color="auto"/>
          </w:divBdr>
        </w:div>
        <w:div w:id="951589975">
          <w:marLeft w:val="75"/>
          <w:marRight w:val="75"/>
          <w:marTop w:val="45"/>
          <w:marBottom w:val="45"/>
          <w:divBdr>
            <w:top w:val="none" w:sz="0" w:space="0" w:color="auto"/>
            <w:left w:val="none" w:sz="0" w:space="0" w:color="auto"/>
            <w:bottom w:val="none" w:sz="0" w:space="0" w:color="auto"/>
            <w:right w:val="none" w:sz="0" w:space="0" w:color="auto"/>
          </w:divBdr>
        </w:div>
        <w:div w:id="1283488969">
          <w:marLeft w:val="75"/>
          <w:marRight w:val="75"/>
          <w:marTop w:val="45"/>
          <w:marBottom w:val="45"/>
          <w:divBdr>
            <w:top w:val="none" w:sz="0" w:space="0" w:color="auto"/>
            <w:left w:val="none" w:sz="0" w:space="0" w:color="auto"/>
            <w:bottom w:val="none" w:sz="0" w:space="0" w:color="auto"/>
            <w:right w:val="none" w:sz="0" w:space="0" w:color="auto"/>
          </w:divBdr>
        </w:div>
        <w:div w:id="1514345759">
          <w:marLeft w:val="75"/>
          <w:marRight w:val="75"/>
          <w:marTop w:val="45"/>
          <w:marBottom w:val="45"/>
          <w:divBdr>
            <w:top w:val="none" w:sz="0" w:space="0" w:color="auto"/>
            <w:left w:val="none" w:sz="0" w:space="0" w:color="auto"/>
            <w:bottom w:val="none" w:sz="0" w:space="0" w:color="auto"/>
            <w:right w:val="none" w:sz="0" w:space="0" w:color="auto"/>
          </w:divBdr>
        </w:div>
        <w:div w:id="1256792053">
          <w:marLeft w:val="75"/>
          <w:marRight w:val="75"/>
          <w:marTop w:val="45"/>
          <w:marBottom w:val="45"/>
          <w:divBdr>
            <w:top w:val="none" w:sz="0" w:space="0" w:color="auto"/>
            <w:left w:val="none" w:sz="0" w:space="0" w:color="auto"/>
            <w:bottom w:val="none" w:sz="0" w:space="0" w:color="auto"/>
            <w:right w:val="none" w:sz="0" w:space="0" w:color="auto"/>
          </w:divBdr>
        </w:div>
        <w:div w:id="378821450">
          <w:marLeft w:val="75"/>
          <w:marRight w:val="75"/>
          <w:marTop w:val="45"/>
          <w:marBottom w:val="45"/>
          <w:divBdr>
            <w:top w:val="none" w:sz="0" w:space="0" w:color="auto"/>
            <w:left w:val="none" w:sz="0" w:space="0" w:color="auto"/>
            <w:bottom w:val="none" w:sz="0" w:space="0" w:color="auto"/>
            <w:right w:val="none" w:sz="0" w:space="0" w:color="auto"/>
          </w:divBdr>
        </w:div>
        <w:div w:id="1526089524">
          <w:marLeft w:val="75"/>
          <w:marRight w:val="75"/>
          <w:marTop w:val="45"/>
          <w:marBottom w:val="45"/>
          <w:divBdr>
            <w:top w:val="none" w:sz="0" w:space="0" w:color="auto"/>
            <w:left w:val="none" w:sz="0" w:space="0" w:color="auto"/>
            <w:bottom w:val="none" w:sz="0" w:space="0" w:color="auto"/>
            <w:right w:val="none" w:sz="0" w:space="0" w:color="auto"/>
          </w:divBdr>
        </w:div>
      </w:divsChild>
    </w:div>
    <w:div w:id="994800261">
      <w:bodyDiv w:val="1"/>
      <w:marLeft w:val="0"/>
      <w:marRight w:val="0"/>
      <w:marTop w:val="0"/>
      <w:marBottom w:val="0"/>
      <w:divBdr>
        <w:top w:val="none" w:sz="0" w:space="0" w:color="auto"/>
        <w:left w:val="none" w:sz="0" w:space="0" w:color="auto"/>
        <w:bottom w:val="none" w:sz="0" w:space="0" w:color="auto"/>
        <w:right w:val="none" w:sz="0" w:space="0" w:color="auto"/>
      </w:divBdr>
    </w:div>
    <w:div w:id="1044213044">
      <w:bodyDiv w:val="1"/>
      <w:marLeft w:val="0"/>
      <w:marRight w:val="0"/>
      <w:marTop w:val="0"/>
      <w:marBottom w:val="0"/>
      <w:divBdr>
        <w:top w:val="none" w:sz="0" w:space="0" w:color="auto"/>
        <w:left w:val="none" w:sz="0" w:space="0" w:color="auto"/>
        <w:bottom w:val="none" w:sz="0" w:space="0" w:color="auto"/>
        <w:right w:val="none" w:sz="0" w:space="0" w:color="auto"/>
      </w:divBdr>
    </w:div>
    <w:div w:id="1186558941">
      <w:bodyDiv w:val="1"/>
      <w:marLeft w:val="0"/>
      <w:marRight w:val="0"/>
      <w:marTop w:val="0"/>
      <w:marBottom w:val="0"/>
      <w:divBdr>
        <w:top w:val="none" w:sz="0" w:space="0" w:color="auto"/>
        <w:left w:val="none" w:sz="0" w:space="0" w:color="auto"/>
        <w:bottom w:val="none" w:sz="0" w:space="0" w:color="auto"/>
        <w:right w:val="none" w:sz="0" w:space="0" w:color="auto"/>
      </w:divBdr>
    </w:div>
    <w:div w:id="1786659434">
      <w:bodyDiv w:val="1"/>
      <w:marLeft w:val="0"/>
      <w:marRight w:val="0"/>
      <w:marTop w:val="0"/>
      <w:marBottom w:val="0"/>
      <w:divBdr>
        <w:top w:val="none" w:sz="0" w:space="0" w:color="auto"/>
        <w:left w:val="none" w:sz="0" w:space="0" w:color="auto"/>
        <w:bottom w:val="none" w:sz="0" w:space="0" w:color="auto"/>
        <w:right w:val="none" w:sz="0" w:space="0" w:color="auto"/>
      </w:divBdr>
    </w:div>
    <w:div w:id="2063408873">
      <w:bodyDiv w:val="1"/>
      <w:marLeft w:val="0"/>
      <w:marRight w:val="0"/>
      <w:marTop w:val="0"/>
      <w:marBottom w:val="0"/>
      <w:divBdr>
        <w:top w:val="none" w:sz="0" w:space="0" w:color="auto"/>
        <w:left w:val="none" w:sz="0" w:space="0" w:color="auto"/>
        <w:bottom w:val="none" w:sz="0" w:space="0" w:color="auto"/>
        <w:right w:val="none" w:sz="0" w:space="0" w:color="auto"/>
      </w:divBdr>
    </w:div>
    <w:div w:id="214716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munkalap.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munkalap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munkalap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munkalap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munkalap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munkalap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r>
              <a:rPr lang="hu-HU" b="1">
                <a:solidFill>
                  <a:sysClr val="windowText" lastClr="000000"/>
                </a:solidFill>
                <a:latin typeface="Times New Roman" panose="02020603050405020304" pitchFamily="18" charset="0"/>
                <a:cs typeface="Times New Roman" panose="02020603050405020304" pitchFamily="18" charset="0"/>
              </a:rPr>
              <a:t>Lakónépesség alakulása</a:t>
            </a:r>
          </a:p>
        </c:rich>
      </c:tx>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Munka1!$B$1</c:f>
              <c:strCache>
                <c:ptCount val="1"/>
                <c:pt idx="0">
                  <c:v>Oszlop1</c:v>
                </c:pt>
              </c:strCache>
            </c:strRef>
          </c:tx>
          <c:spPr>
            <a:solidFill>
              <a:schemeClr val="accent1"/>
            </a:solidFill>
            <a:ln>
              <a:noFill/>
            </a:ln>
            <a:effectLst/>
          </c:spPr>
          <c:invertIfNegative val="0"/>
          <c:cat>
            <c:strRef>
              <c:f>Munka1!$A$2:$A$8</c:f>
              <c:strCache>
                <c:ptCount val="4"/>
                <c:pt idx="0">
                  <c:v>2019.</c:v>
                </c:pt>
                <c:pt idx="1">
                  <c:v>2020.</c:v>
                </c:pt>
                <c:pt idx="2">
                  <c:v>2021.</c:v>
                </c:pt>
                <c:pt idx="3">
                  <c:v>2022.</c:v>
                </c:pt>
              </c:strCache>
            </c:strRef>
          </c:cat>
          <c:val>
            <c:numRef>
              <c:f>Munka1!$B$2:$B$8</c:f>
              <c:numCache>
                <c:formatCode>General</c:formatCode>
                <c:ptCount val="4"/>
                <c:pt idx="0">
                  <c:v>16100</c:v>
                </c:pt>
                <c:pt idx="1">
                  <c:v>15931</c:v>
                </c:pt>
                <c:pt idx="2">
                  <c:v>15810</c:v>
                </c:pt>
                <c:pt idx="3">
                  <c:v>15707</c:v>
                </c:pt>
              </c:numCache>
            </c:numRef>
          </c:val>
          <c:extLst>
            <c:ext xmlns:c16="http://schemas.microsoft.com/office/drawing/2014/chart" uri="{C3380CC4-5D6E-409C-BE32-E72D297353CC}">
              <c16:uniqueId val="{00000000-AD1A-4603-AE4D-B6E9BC28B2CE}"/>
            </c:ext>
          </c:extLst>
        </c:ser>
        <c:dLbls>
          <c:showLegendKey val="0"/>
          <c:showVal val="0"/>
          <c:showCatName val="0"/>
          <c:showSerName val="0"/>
          <c:showPercent val="0"/>
          <c:showBubbleSize val="0"/>
        </c:dLbls>
        <c:gapWidth val="219"/>
        <c:overlap val="-27"/>
        <c:axId val="-1098794224"/>
        <c:axId val="-1098809456"/>
      </c:barChart>
      <c:catAx>
        <c:axId val="-109879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hu-HU"/>
          </a:p>
        </c:txPr>
        <c:crossAx val="-1098809456"/>
        <c:crosses val="autoZero"/>
        <c:auto val="1"/>
        <c:lblAlgn val="ctr"/>
        <c:lblOffset val="100"/>
        <c:noMultiLvlLbl val="0"/>
      </c:catAx>
      <c:valAx>
        <c:axId val="-1098809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hu-HU"/>
          </a:p>
        </c:txPr>
        <c:crossAx val="-1098794224"/>
        <c:crosses val="autoZero"/>
        <c:crossBetween val="between"/>
        <c:majorUnit val="200"/>
      </c:valAx>
      <c:spPr>
        <a:noFill/>
        <a:ln>
          <a:noFill/>
        </a:ln>
        <a:effectLst/>
      </c:spPr>
    </c:plotArea>
    <c:plotVisOnly val="1"/>
    <c:dispBlanksAs val="gap"/>
    <c:showDLblsOverMax val="0"/>
  </c:chart>
  <c:spPr>
    <a:solidFill>
      <a:schemeClr val="bg1"/>
    </a:solidFill>
    <a:ln w="6350" cap="flat" cmpd="sng" algn="ctr">
      <a:solidFill>
        <a:schemeClr val="tx1"/>
      </a:solidFill>
      <a:round/>
    </a:ln>
    <a:effectLst/>
  </c:spPr>
  <c:txPr>
    <a:bodyPr/>
    <a:lstStyle/>
    <a:p>
      <a:pPr>
        <a:defRPr sz="1200" baseline="0"/>
      </a:pPr>
      <a:endParaRPr lang="hu-H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Munka1!$B$1</c:f>
              <c:strCache>
                <c:ptCount val="1"/>
                <c:pt idx="0">
                  <c:v>Élve születések száma</c:v>
                </c:pt>
              </c:strCache>
            </c:strRef>
          </c:tx>
          <c:invertIfNegative val="0"/>
          <c:cat>
            <c:strRef>
              <c:f>Munka1!$A$2:$A$5</c:f>
              <c:strCache>
                <c:ptCount val="4"/>
                <c:pt idx="0">
                  <c:v>2019.</c:v>
                </c:pt>
                <c:pt idx="1">
                  <c:v>2020.</c:v>
                </c:pt>
                <c:pt idx="2">
                  <c:v>2021.</c:v>
                </c:pt>
                <c:pt idx="3">
                  <c:v>2022.</c:v>
                </c:pt>
              </c:strCache>
            </c:strRef>
          </c:cat>
          <c:val>
            <c:numRef>
              <c:f>Munka1!$B$2:$B$5</c:f>
              <c:numCache>
                <c:formatCode>General</c:formatCode>
                <c:ptCount val="4"/>
                <c:pt idx="0">
                  <c:v>153</c:v>
                </c:pt>
                <c:pt idx="1">
                  <c:v>136</c:v>
                </c:pt>
                <c:pt idx="2">
                  <c:v>145</c:v>
                </c:pt>
                <c:pt idx="3">
                  <c:v>133</c:v>
                </c:pt>
              </c:numCache>
            </c:numRef>
          </c:val>
          <c:extLst>
            <c:ext xmlns:c16="http://schemas.microsoft.com/office/drawing/2014/chart" uri="{C3380CC4-5D6E-409C-BE32-E72D297353CC}">
              <c16:uniqueId val="{00000000-66A3-4056-87FF-5047C83E0985}"/>
            </c:ext>
          </c:extLst>
        </c:ser>
        <c:ser>
          <c:idx val="1"/>
          <c:order val="1"/>
          <c:tx>
            <c:strRef>
              <c:f>Munka1!$C$1</c:f>
              <c:strCache>
                <c:ptCount val="1"/>
                <c:pt idx="0">
                  <c:v>Halálozások száma</c:v>
                </c:pt>
              </c:strCache>
            </c:strRef>
          </c:tx>
          <c:invertIfNegative val="0"/>
          <c:cat>
            <c:strRef>
              <c:f>Munka1!$A$2:$A$5</c:f>
              <c:strCache>
                <c:ptCount val="4"/>
                <c:pt idx="0">
                  <c:v>2019.</c:v>
                </c:pt>
                <c:pt idx="1">
                  <c:v>2020.</c:v>
                </c:pt>
                <c:pt idx="2">
                  <c:v>2021.</c:v>
                </c:pt>
                <c:pt idx="3">
                  <c:v>2022.</c:v>
                </c:pt>
              </c:strCache>
            </c:strRef>
          </c:cat>
          <c:val>
            <c:numRef>
              <c:f>Munka1!$C$2:$C$5</c:f>
              <c:numCache>
                <c:formatCode>General</c:formatCode>
                <c:ptCount val="4"/>
                <c:pt idx="0">
                  <c:v>291</c:v>
                </c:pt>
                <c:pt idx="1">
                  <c:v>322</c:v>
                </c:pt>
                <c:pt idx="2">
                  <c:v>298</c:v>
                </c:pt>
                <c:pt idx="3">
                  <c:v>247</c:v>
                </c:pt>
              </c:numCache>
            </c:numRef>
          </c:val>
          <c:extLst>
            <c:ext xmlns:c16="http://schemas.microsoft.com/office/drawing/2014/chart" uri="{C3380CC4-5D6E-409C-BE32-E72D297353CC}">
              <c16:uniqueId val="{00000001-66A3-4056-87FF-5047C83E0985}"/>
            </c:ext>
          </c:extLst>
        </c:ser>
        <c:dLbls>
          <c:showLegendKey val="0"/>
          <c:showVal val="0"/>
          <c:showCatName val="0"/>
          <c:showSerName val="0"/>
          <c:showPercent val="0"/>
          <c:showBubbleSize val="0"/>
        </c:dLbls>
        <c:gapWidth val="150"/>
        <c:axId val="-1098806192"/>
        <c:axId val="-1098800208"/>
      </c:barChart>
      <c:catAx>
        <c:axId val="-1098806192"/>
        <c:scaling>
          <c:orientation val="minMax"/>
        </c:scaling>
        <c:delete val="0"/>
        <c:axPos val="b"/>
        <c:numFmt formatCode="General" sourceLinked="0"/>
        <c:majorTickMark val="out"/>
        <c:minorTickMark val="none"/>
        <c:tickLblPos val="nextTo"/>
        <c:crossAx val="-1098800208"/>
        <c:crosses val="autoZero"/>
        <c:auto val="1"/>
        <c:lblAlgn val="ctr"/>
        <c:lblOffset val="100"/>
        <c:noMultiLvlLbl val="0"/>
      </c:catAx>
      <c:valAx>
        <c:axId val="-1098800208"/>
        <c:scaling>
          <c:orientation val="minMax"/>
        </c:scaling>
        <c:delete val="0"/>
        <c:axPos val="l"/>
        <c:majorGridlines/>
        <c:numFmt formatCode="General" sourceLinked="1"/>
        <c:majorTickMark val="out"/>
        <c:minorTickMark val="none"/>
        <c:tickLblPos val="nextTo"/>
        <c:crossAx val="-109880619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Regisztrál</a:t>
            </a:r>
            <a:r>
              <a:rPr lang="hu-HU" b="1">
                <a:solidFill>
                  <a:sysClr val="windowText" lastClr="000000"/>
                </a:solidFill>
                <a:latin typeface="Times New Roman" panose="02020603050405020304" pitchFamily="18" charset="0"/>
                <a:cs typeface="Times New Roman" panose="02020603050405020304" pitchFamily="18" charset="0"/>
              </a:rPr>
              <a:t>t</a:t>
            </a:r>
            <a:r>
              <a:rPr lang="en-US" b="1">
                <a:solidFill>
                  <a:sysClr val="windowText" lastClr="000000"/>
                </a:solidFill>
                <a:latin typeface="Times New Roman" panose="02020603050405020304" pitchFamily="18" charset="0"/>
                <a:cs typeface="Times New Roman" panose="02020603050405020304" pitchFamily="18" charset="0"/>
              </a:rPr>
              <a:t> álláskereső száma</a:t>
            </a:r>
            <a:r>
              <a:rPr lang="hu-HU" b="1">
                <a:solidFill>
                  <a:sysClr val="windowText" lastClr="000000"/>
                </a:solidFill>
                <a:latin typeface="Times New Roman" panose="02020603050405020304" pitchFamily="18" charset="0"/>
                <a:cs typeface="Times New Roman" panose="02020603050405020304" pitchFamily="18" charset="0"/>
              </a:rPr>
              <a:t> (fő)</a:t>
            </a:r>
            <a:endParaRPr lang="en-US"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806537984835229"/>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Munka1!$B$1</c:f>
              <c:strCache>
                <c:ptCount val="1"/>
                <c:pt idx="0">
                  <c:v>Regisztrál álláskereső száma</c:v>
                </c:pt>
              </c:strCache>
            </c:strRef>
          </c:tx>
          <c:spPr>
            <a:solidFill>
              <a:schemeClr val="accent1"/>
            </a:solidFill>
            <a:ln>
              <a:noFill/>
            </a:ln>
            <a:effectLst/>
          </c:spPr>
          <c:invertIfNegative val="0"/>
          <c:dPt>
            <c:idx val="2"/>
            <c:invertIfNegative val="0"/>
            <c:bubble3D val="0"/>
            <c:extLst>
              <c:ext xmlns:c16="http://schemas.microsoft.com/office/drawing/2014/chart" uri="{C3380CC4-5D6E-409C-BE32-E72D297353CC}">
                <c16:uniqueId val="{00000000-E703-44C7-B9F8-B6803C50E2EF}"/>
              </c:ext>
            </c:extLst>
          </c:dPt>
          <c:cat>
            <c:strRef>
              <c:f>Munka1!$A$2:$A$5</c:f>
              <c:strCache>
                <c:ptCount val="4"/>
                <c:pt idx="0">
                  <c:v>2019. év</c:v>
                </c:pt>
                <c:pt idx="1">
                  <c:v>2020. év</c:v>
                </c:pt>
                <c:pt idx="2">
                  <c:v>2021. év</c:v>
                </c:pt>
                <c:pt idx="3">
                  <c:v>2022.</c:v>
                </c:pt>
              </c:strCache>
            </c:strRef>
          </c:cat>
          <c:val>
            <c:numRef>
              <c:f>Munka1!$B$2:$B$5</c:f>
              <c:numCache>
                <c:formatCode>General</c:formatCode>
                <c:ptCount val="4"/>
                <c:pt idx="0">
                  <c:v>259</c:v>
                </c:pt>
                <c:pt idx="1">
                  <c:v>338</c:v>
                </c:pt>
                <c:pt idx="2">
                  <c:v>260</c:v>
                </c:pt>
                <c:pt idx="3">
                  <c:v>267</c:v>
                </c:pt>
              </c:numCache>
            </c:numRef>
          </c:val>
          <c:extLst>
            <c:ext xmlns:c16="http://schemas.microsoft.com/office/drawing/2014/chart" uri="{C3380CC4-5D6E-409C-BE32-E72D297353CC}">
              <c16:uniqueId val="{00000001-E703-44C7-B9F8-B6803C50E2EF}"/>
            </c:ext>
          </c:extLst>
        </c:ser>
        <c:dLbls>
          <c:showLegendKey val="0"/>
          <c:showVal val="0"/>
          <c:showCatName val="0"/>
          <c:showSerName val="0"/>
          <c:showPercent val="0"/>
          <c:showBubbleSize val="0"/>
        </c:dLbls>
        <c:gapWidth val="219"/>
        <c:overlap val="-27"/>
        <c:axId val="-1098801296"/>
        <c:axId val="-1098798032"/>
      </c:barChart>
      <c:catAx>
        <c:axId val="-109880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hu-HU"/>
          </a:p>
        </c:txPr>
        <c:crossAx val="-1098798032"/>
        <c:crosses val="autoZero"/>
        <c:auto val="1"/>
        <c:lblAlgn val="ctr"/>
        <c:lblOffset val="100"/>
        <c:noMultiLvlLbl val="0"/>
      </c:catAx>
      <c:valAx>
        <c:axId val="-109879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hu-HU"/>
          </a:p>
        </c:txPr>
        <c:crossAx val="-1098801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hu-H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ln w="6350">
                  <a:noFill/>
                </a:ln>
                <a:solidFill>
                  <a:schemeClr val="tx2"/>
                </a:solidFill>
                <a:latin typeface="+mn-lt"/>
                <a:ea typeface="+mn-ea"/>
                <a:cs typeface="+mn-cs"/>
              </a:defRPr>
            </a:pPr>
            <a:r>
              <a:rPr lang="hu-HU" sz="1600">
                <a:solidFill>
                  <a:schemeClr val="tx1"/>
                </a:solidFill>
                <a:latin typeface="Times New Roman" panose="02020603050405020304" pitchFamily="18" charset="0"/>
                <a:cs typeface="Times New Roman" panose="02020603050405020304" pitchFamily="18" charset="0"/>
              </a:rPr>
              <a:t>Várakozók életkor szerinti megoszlása</a:t>
            </a:r>
            <a:endParaRPr lang="en-US" sz="16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550470378845665"/>
          <c:y val="2.8564627469650085E-2"/>
        </c:manualLayout>
      </c:layout>
      <c:overlay val="0"/>
      <c:spPr>
        <a:noFill/>
        <a:ln>
          <a:noFill/>
        </a:ln>
        <a:effectLst/>
      </c:spPr>
      <c:txPr>
        <a:bodyPr rot="0" spcFirstLastPara="1" vertOverflow="ellipsis" vert="horz" wrap="square" anchor="ctr" anchorCtr="1"/>
        <a:lstStyle/>
        <a:p>
          <a:pPr>
            <a:defRPr sz="1600" b="1" i="0" u="none" strike="noStrike" kern="1200" baseline="0">
              <a:ln w="6350">
                <a:noFill/>
              </a:ln>
              <a:solidFill>
                <a:schemeClr val="tx2"/>
              </a:solidFill>
              <a:latin typeface="+mn-lt"/>
              <a:ea typeface="+mn-ea"/>
              <a:cs typeface="+mn-cs"/>
            </a:defRPr>
          </a:pPr>
          <a:endParaRPr lang="hu-H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Munka1!$B$1</c:f>
              <c:strCache>
                <c:ptCount val="1"/>
                <c:pt idx="0">
                  <c:v>Értékesítés</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A0A6-4825-9670-7C7BC21F28CA}"/>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A0A6-4825-9670-7C7BC21F28CA}"/>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A0A6-4825-9670-7C7BC21F28CA}"/>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A0A6-4825-9670-7C7BC21F28CA}"/>
              </c:ext>
            </c:extLst>
          </c:dPt>
          <c:dLbls>
            <c:dLbl>
              <c:idx val="0"/>
              <c:layout>
                <c:manualLayout>
                  <c:x val="-6.3442512394284042E-2"/>
                  <c:y val="0.11009217597800275"/>
                </c:manualLayout>
              </c:layout>
              <c:tx>
                <c:rich>
                  <a:bodyPr/>
                  <a:lstStyle/>
                  <a:p>
                    <a:r>
                      <a:rPr lang="en-US" baseline="0"/>
                      <a:t>
</a:t>
                    </a:r>
                    <a:fld id="{47CCBF58-42BF-445F-A41C-F9DCE303077D}" type="PERCENTAGE">
                      <a:rPr lang="en-US" baseline="0">
                        <a:solidFill>
                          <a:schemeClr val="tx1"/>
                        </a:solidFill>
                      </a:rPr>
                      <a:pPr/>
                      <a:t>[SZÁZALÉK]</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0A6-4825-9670-7C7BC21F28CA}"/>
                </c:ext>
              </c:extLst>
            </c:dLbl>
            <c:dLbl>
              <c:idx val="1"/>
              <c:layout>
                <c:manualLayout>
                  <c:x val="-0.13881951826959846"/>
                  <c:y val="-0.13727515196044437"/>
                </c:manualLayout>
              </c:layout>
              <c:tx>
                <c:rich>
                  <a:bodyPr/>
                  <a:lstStyle/>
                  <a:p>
                    <a:endParaRPr lang="en-US" baseline="0"/>
                  </a:p>
                  <a:p>
                    <a:r>
                      <a:rPr lang="en-US" baseline="0"/>
                      <a:t>
</a:t>
                    </a:r>
                    <a:fld id="{0D612BA3-2896-4FFE-B7F9-5F3F0C364FE8}" type="PERCENTAGE">
                      <a:rPr lang="en-US" baseline="0">
                        <a:solidFill>
                          <a:schemeClr val="tx1"/>
                        </a:solidFill>
                      </a:rPr>
                      <a:pPr/>
                      <a:t>[SZÁZALÉK]</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0A6-4825-9670-7C7BC21F28CA}"/>
                </c:ext>
              </c:extLst>
            </c:dLbl>
            <c:dLbl>
              <c:idx val="2"/>
              <c:layout>
                <c:manualLayout>
                  <c:x val="0.20301855497229512"/>
                  <c:y val="-0.14152324709411324"/>
                </c:manualLayout>
              </c:layout>
              <c:tx>
                <c:rich>
                  <a:bodyPr/>
                  <a:lstStyle/>
                  <a:p>
                    <a:r>
                      <a:rPr lang="en-US" baseline="0">
                        <a:solidFill>
                          <a:schemeClr val="tx1"/>
                        </a:solidFill>
                      </a:rPr>
                      <a:t>
</a:t>
                    </a:r>
                    <a:fld id="{E739E7AF-07FA-483A-9353-FE809C692C9F}" type="PERCENTAGE">
                      <a:rPr lang="en-US" baseline="0">
                        <a:solidFill>
                          <a:schemeClr val="tx1"/>
                        </a:solidFill>
                      </a:rPr>
                      <a:pPr/>
                      <a:t>[SZÁZALÉK]</a:t>
                    </a:fld>
                    <a:endParaRPr lang="en-US" baseline="0">
                      <a:solidFill>
                        <a:schemeClr val="tx1"/>
                      </a:solidFill>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0A6-4825-9670-7C7BC21F28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w="6350">
                      <a:noFill/>
                    </a:ln>
                    <a:solidFill>
                      <a:schemeClr val="tx2"/>
                    </a:solidFill>
                    <a:latin typeface="+mn-lt"/>
                    <a:ea typeface="+mn-ea"/>
                    <a:cs typeface="+mn-cs"/>
                  </a:defRPr>
                </a:pPr>
                <a:endParaRPr lang="hu-HU"/>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Munka1!$A$2:$A$5</c:f>
              <c:strCache>
                <c:ptCount val="3"/>
                <c:pt idx="0">
                  <c:v>60-69 éves</c:v>
                </c:pt>
                <c:pt idx="1">
                  <c:v>70-79 éves</c:v>
                </c:pt>
                <c:pt idx="2">
                  <c:v>80 év felett</c:v>
                </c:pt>
              </c:strCache>
            </c:strRef>
          </c:cat>
          <c:val>
            <c:numRef>
              <c:f>Munka1!$B$2:$B$5</c:f>
              <c:numCache>
                <c:formatCode>General</c:formatCode>
                <c:ptCount val="4"/>
                <c:pt idx="0">
                  <c:v>5</c:v>
                </c:pt>
                <c:pt idx="1">
                  <c:v>18</c:v>
                </c:pt>
                <c:pt idx="2">
                  <c:v>28</c:v>
                </c:pt>
              </c:numCache>
            </c:numRef>
          </c:val>
          <c:extLst>
            <c:ext xmlns:c16="http://schemas.microsoft.com/office/drawing/2014/chart" uri="{C3380CC4-5D6E-409C-BE32-E72D297353CC}">
              <c16:uniqueId val="{00000008-A0A6-4825-9670-7C7BC21F28CA}"/>
            </c:ext>
          </c:extLst>
        </c:ser>
        <c:dLbls>
          <c:dLblPos val="inEnd"/>
          <c:showLegendKey val="0"/>
          <c:showVal val="0"/>
          <c:showCatName val="1"/>
          <c:showSerName val="0"/>
          <c:showPercent val="0"/>
          <c:showBubbleSize val="0"/>
          <c:showLeaderLines val="1"/>
        </c:dLbls>
      </c:pie3D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ln w="6350">
                <a:noFill/>
              </a:ln>
              <a:solidFill>
                <a:schemeClr val="tx1"/>
              </a:solidFill>
              <a:latin typeface="Times New Roman" panose="02020603050405020304" pitchFamily="18" charset="0"/>
              <a:ea typeface="+mn-ea"/>
              <a:cs typeface="Times New Roman" panose="02020603050405020304" pitchFamily="18" charset="0"/>
            </a:defRPr>
          </a:pPr>
          <a:endParaRPr lang="hu-HU"/>
        </a:p>
      </c:txPr>
    </c:legend>
    <c:plotVisOnly val="1"/>
    <c:dispBlanksAs val="gap"/>
    <c:showDLblsOverMax val="0"/>
  </c:chart>
  <c:spPr>
    <a:noFill/>
    <a:ln w="9525" cap="flat" cmpd="sng" algn="ctr">
      <a:solidFill>
        <a:schemeClr val="tx1"/>
      </a:solidFill>
      <a:round/>
    </a:ln>
    <a:effectLst/>
  </c:spPr>
  <c:txPr>
    <a:bodyPr/>
    <a:lstStyle/>
    <a:p>
      <a:pPr>
        <a:defRPr>
          <a:ln w="6350">
            <a:noFill/>
          </a:ln>
          <a:solidFill>
            <a:schemeClr val="tx2"/>
          </a:solidFill>
        </a:defRPr>
      </a:pPr>
      <a:endParaRPr lang="hu-H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600">
                <a:latin typeface="Times New Roman" panose="02020603050405020304" pitchFamily="18" charset="0"/>
                <a:cs typeface="Times New Roman" panose="02020603050405020304" pitchFamily="18" charset="0"/>
              </a:rPr>
              <a:t>Várakozók életkor szerinti megoszlása</a:t>
            </a:r>
            <a:endParaRPr lang="en-US" sz="1600">
              <a:latin typeface="Times New Roman" panose="02020603050405020304" pitchFamily="18" charset="0"/>
              <a:cs typeface="Times New Roman" panose="02020603050405020304" pitchFamily="18" charset="0"/>
            </a:endParaRP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Munka1!$B$1</c:f>
              <c:strCache>
                <c:ptCount val="1"/>
                <c:pt idx="0">
                  <c:v>Értékesítés</c:v>
                </c:pt>
              </c:strCache>
            </c:strRef>
          </c:tx>
          <c:dLbls>
            <c:dLbl>
              <c:idx val="1"/>
              <c:layout>
                <c:manualLayout>
                  <c:x val="-0.10726560221639178"/>
                  <c:y val="-0.2075424946881670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15C-4339-B294-0DC982A757CC}"/>
                </c:ext>
              </c:extLst>
            </c:dLbl>
            <c:dLbl>
              <c:idx val="2"/>
              <c:layout>
                <c:manualLayout>
                  <c:x val="0.14170561498106923"/>
                  <c:y val="2.295955307561496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15C-4339-B294-0DC982A757CC}"/>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hu-HU"/>
              </a:p>
            </c:txPr>
            <c:showLegendKey val="0"/>
            <c:showVal val="0"/>
            <c:showCatName val="0"/>
            <c:showSerName val="0"/>
            <c:showPercent val="1"/>
            <c:showBubbleSize val="0"/>
            <c:showLeaderLines val="1"/>
            <c:extLst>
              <c:ext xmlns:c15="http://schemas.microsoft.com/office/drawing/2012/chart" uri="{CE6537A1-D6FC-4f65-9D91-7224C49458BB}"/>
            </c:extLst>
          </c:dLbls>
          <c:cat>
            <c:strRef>
              <c:f>Munka1!$A$2:$A$4</c:f>
              <c:strCache>
                <c:ptCount val="3"/>
                <c:pt idx="0">
                  <c:v>60-69 éves</c:v>
                </c:pt>
                <c:pt idx="1">
                  <c:v>70-79 éves</c:v>
                </c:pt>
                <c:pt idx="2">
                  <c:v>80 év felett </c:v>
                </c:pt>
              </c:strCache>
            </c:strRef>
          </c:cat>
          <c:val>
            <c:numRef>
              <c:f>Munka1!$B$2:$B$4</c:f>
              <c:numCache>
                <c:formatCode>General</c:formatCode>
                <c:ptCount val="3"/>
                <c:pt idx="0">
                  <c:v>20</c:v>
                </c:pt>
                <c:pt idx="1">
                  <c:v>40</c:v>
                </c:pt>
                <c:pt idx="2">
                  <c:v>40</c:v>
                </c:pt>
              </c:numCache>
            </c:numRef>
          </c:val>
          <c:extLst>
            <c:ext xmlns:c16="http://schemas.microsoft.com/office/drawing/2014/chart" uri="{C3380CC4-5D6E-409C-BE32-E72D297353CC}">
              <c16:uniqueId val="{00000002-915C-4339-B294-0DC982A757CC}"/>
            </c:ext>
          </c:extLst>
        </c:ser>
        <c:dLbls>
          <c:showLegendKey val="0"/>
          <c:showVal val="0"/>
          <c:showCatName val="0"/>
          <c:showSerName val="0"/>
          <c:showPercent val="1"/>
          <c:showBubbleSize val="0"/>
          <c:showLeaderLines val="1"/>
        </c:dLbls>
      </c:pie3DChart>
    </c:plotArea>
    <c:legend>
      <c:legendPos val="t"/>
      <c:overlay val="0"/>
      <c:txPr>
        <a:bodyPr/>
        <a:lstStyle/>
        <a:p>
          <a:pPr>
            <a:defRPr>
              <a:latin typeface="Times New Roman" panose="02020603050405020304" pitchFamily="18" charset="0"/>
              <a:cs typeface="Times New Roman" panose="02020603050405020304" pitchFamily="18" charset="0"/>
            </a:defRPr>
          </a:pPr>
          <a:endParaRPr lang="hu-HU"/>
        </a:p>
      </c:txPr>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600"/>
              <a:t>Várakozók életkor szerinti megoszlása</a:t>
            </a:r>
            <a:endParaRPr lang="en-US" sz="1600"/>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Munka1!$B$1</c:f>
              <c:strCache>
                <c:ptCount val="1"/>
                <c:pt idx="0">
                  <c:v>Értékesítés</c:v>
                </c:pt>
              </c:strCache>
            </c:strRef>
          </c:tx>
          <c:dLbls>
            <c:dLbl>
              <c:idx val="0"/>
              <c:layout>
                <c:manualLayout>
                  <c:x val="-2.4985735478717335E-2"/>
                  <c:y val="7.324121850485648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B30-41F7-B80B-D029E8B82702}"/>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Munka1!$A$2:$A$5</c:f>
              <c:strCache>
                <c:ptCount val="4"/>
                <c:pt idx="0">
                  <c:v>40-59 éves</c:v>
                </c:pt>
                <c:pt idx="1">
                  <c:v>60-69 éves</c:v>
                </c:pt>
                <c:pt idx="2">
                  <c:v>70-79 éves</c:v>
                </c:pt>
                <c:pt idx="3">
                  <c:v>80 év feletti</c:v>
                </c:pt>
              </c:strCache>
            </c:strRef>
          </c:cat>
          <c:val>
            <c:numRef>
              <c:f>Munka1!$B$2:$B$5</c:f>
              <c:numCache>
                <c:formatCode>0%</c:formatCode>
                <c:ptCount val="4"/>
                <c:pt idx="0" formatCode="0.00%">
                  <c:v>0.04</c:v>
                </c:pt>
                <c:pt idx="1">
                  <c:v>0.11</c:v>
                </c:pt>
                <c:pt idx="2">
                  <c:v>0.24</c:v>
                </c:pt>
                <c:pt idx="3">
                  <c:v>0.61</c:v>
                </c:pt>
              </c:numCache>
            </c:numRef>
          </c:val>
          <c:extLst>
            <c:ext xmlns:c16="http://schemas.microsoft.com/office/drawing/2014/chart" uri="{C3380CC4-5D6E-409C-BE32-E72D297353CC}">
              <c16:uniqueId val="{00000000-CF54-4DE3-8EE3-0062EA093CD4}"/>
            </c:ext>
          </c:extLst>
        </c:ser>
        <c:dLbls>
          <c:showLegendKey val="0"/>
          <c:showVal val="0"/>
          <c:showCatName val="0"/>
          <c:showSerName val="0"/>
          <c:showPercent val="1"/>
          <c:showBubbleSize val="0"/>
          <c:showLeaderLines val="1"/>
        </c:dLbls>
      </c:pie3DChart>
    </c:plotArea>
    <c:legend>
      <c:legendPos val="t"/>
      <c:overlay val="0"/>
    </c:legend>
    <c:plotVisOnly val="1"/>
    <c:dispBlanksAs val="zero"/>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40DE6-D85C-4A3F-B1E6-4F0097078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17007</Words>
  <Characters>117349</Characters>
  <Application>Microsoft Office Word</Application>
  <DocSecurity>4</DocSecurity>
  <Lines>977</Lines>
  <Paragraphs>268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Major Edina</dc:creator>
  <cp:lastModifiedBy>Szvoboda Lászlóné</cp:lastModifiedBy>
  <cp:revision>2</cp:revision>
  <cp:lastPrinted>2023-06-14T13:14:00Z</cp:lastPrinted>
  <dcterms:created xsi:type="dcterms:W3CDTF">2023-06-15T06:08:00Z</dcterms:created>
  <dcterms:modified xsi:type="dcterms:W3CDTF">2023-06-15T06:08:00Z</dcterms:modified>
</cp:coreProperties>
</file>