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497E" w:rsidRDefault="008A497E" w:rsidP="008A497E">
      <w:pPr>
        <w:jc w:val="both"/>
        <w:rPr>
          <w:b/>
          <w:bCs/>
        </w:rPr>
      </w:pPr>
      <w:r>
        <w:rPr>
          <w:b/>
          <w:bCs/>
        </w:rPr>
        <w:t>Csongrád Város Polgármesterétől</w:t>
      </w:r>
    </w:p>
    <w:p w:rsidR="008A497E" w:rsidRDefault="008A497E" w:rsidP="008A497E">
      <w:pPr>
        <w:jc w:val="both"/>
      </w:pPr>
      <w:r>
        <w:t xml:space="preserve">Száma: </w:t>
      </w:r>
      <w:proofErr w:type="spellStart"/>
      <w:r>
        <w:t>Ref</w:t>
      </w:r>
      <w:proofErr w:type="spellEnd"/>
      <w:r>
        <w:t>/58-1/2023</w:t>
      </w:r>
    </w:p>
    <w:p w:rsidR="008A497E" w:rsidRDefault="008A497E" w:rsidP="008A497E">
      <w:pPr>
        <w:jc w:val="both"/>
      </w:pPr>
      <w:r>
        <w:t>Témafelelős: Vastag-Szepesi Dóra</w:t>
      </w:r>
    </w:p>
    <w:p w:rsidR="008A497E" w:rsidRDefault="008A497E" w:rsidP="008A497E">
      <w:pPr>
        <w:jc w:val="center"/>
        <w:rPr>
          <w:b/>
          <w:bCs/>
        </w:rPr>
      </w:pPr>
    </w:p>
    <w:p w:rsidR="008A497E" w:rsidRDefault="008A497E" w:rsidP="008A497E">
      <w:pPr>
        <w:jc w:val="center"/>
        <w:rPr>
          <w:b/>
          <w:bCs/>
        </w:rPr>
      </w:pPr>
      <w:r>
        <w:rPr>
          <w:b/>
          <w:bCs/>
        </w:rPr>
        <w:t>E l ő t e r j e s z t é s</w:t>
      </w:r>
    </w:p>
    <w:p w:rsidR="008A497E" w:rsidRDefault="008A497E" w:rsidP="008A497E">
      <w:pPr>
        <w:jc w:val="center"/>
        <w:rPr>
          <w:b/>
        </w:rPr>
      </w:pPr>
      <w:r>
        <w:rPr>
          <w:b/>
        </w:rPr>
        <w:t>Csongrád Városi Önkormányzat Képviselő-testületének</w:t>
      </w:r>
    </w:p>
    <w:p w:rsidR="008A497E" w:rsidRDefault="008A497E" w:rsidP="008A497E">
      <w:pPr>
        <w:jc w:val="center"/>
        <w:rPr>
          <w:b/>
        </w:rPr>
      </w:pPr>
      <w:r>
        <w:rPr>
          <w:b/>
        </w:rPr>
        <w:t xml:space="preserve">2023. június 22-ei ülésére </w:t>
      </w:r>
    </w:p>
    <w:p w:rsidR="008A497E" w:rsidRDefault="008A497E" w:rsidP="008A497E">
      <w:pPr>
        <w:jc w:val="center"/>
      </w:pPr>
    </w:p>
    <w:p w:rsidR="008A497E" w:rsidRDefault="008A497E" w:rsidP="008A497E">
      <w:pPr>
        <w:jc w:val="both"/>
      </w:pPr>
      <w:r>
        <w:rPr>
          <w:b/>
          <w:u w:val="single"/>
        </w:rPr>
        <w:t>Tárgy:</w:t>
      </w:r>
      <w:r>
        <w:t xml:space="preserve"> A Művelődési Központ és Városi </w:t>
      </w:r>
      <w:proofErr w:type="gramStart"/>
      <w:r>
        <w:t>Galéria alapító</w:t>
      </w:r>
      <w:proofErr w:type="gramEnd"/>
      <w:r>
        <w:t xml:space="preserve"> okiratának módosítása </w:t>
      </w:r>
    </w:p>
    <w:p w:rsidR="008A497E" w:rsidRDefault="008A497E" w:rsidP="008A497E">
      <w:pPr>
        <w:jc w:val="both"/>
      </w:pPr>
    </w:p>
    <w:p w:rsidR="008A497E" w:rsidRDefault="008A497E" w:rsidP="008A497E">
      <w:pPr>
        <w:jc w:val="both"/>
        <w:rPr>
          <w:b/>
        </w:rPr>
      </w:pPr>
      <w:r>
        <w:rPr>
          <w:b/>
        </w:rPr>
        <w:t>Tisztelt Képviselő-testület!</w:t>
      </w:r>
    </w:p>
    <w:p w:rsidR="008A497E" w:rsidRDefault="008A497E" w:rsidP="008A497E">
      <w:pPr>
        <w:jc w:val="both"/>
      </w:pPr>
    </w:p>
    <w:p w:rsidR="008A497E" w:rsidRDefault="008A497E" w:rsidP="008A497E">
      <w:pPr>
        <w:ind w:firstLine="708"/>
        <w:jc w:val="both"/>
      </w:pPr>
      <w:r>
        <w:t xml:space="preserve">Jelenleg az önkormányzati intézmény formájában működő Művelődési Központ és Városi </w:t>
      </w:r>
      <w:proofErr w:type="gramStart"/>
      <w:r>
        <w:t>Galéria alapító</w:t>
      </w:r>
      <w:proofErr w:type="gramEnd"/>
      <w:r>
        <w:t xml:space="preserve"> okiratában több olyan telephely (Kiállítóhely 6640 Csongrád, Dózsa György tér 1., Fazekasműhely és kiállító terem 6640 Csongrád, Öregvár utca 39., Kézműves mézeskalács készítő műhely és kiállító terem 6640 Csongrád, Öregvár utca 52.) szerepel, amelyek már nem az intézmény fennhatósága alá tartoznak, annak                                                        szakmai céljait már nem támogatják, szolgálják ki. </w:t>
      </w:r>
    </w:p>
    <w:p w:rsidR="008A497E" w:rsidRDefault="008A497E" w:rsidP="008A497E">
      <w:pPr>
        <w:ind w:firstLine="708"/>
        <w:jc w:val="both"/>
      </w:pPr>
      <w:proofErr w:type="gramStart"/>
      <w:r>
        <w:t>A telephelyeken korábban megvalósult tevékenységek, közművelődési alapszolgáltatások, az alábbiak szerint kerülnek ellátásra, a  Dózsa György tér 1. számú kiállítóhely feladatait a Szentháromság tér 8. szám alatt működő Városi Galéria kiállítótere látja el, a kézműves mézeskalács készítő műhely és kiállító terem (6640 Csongrád, Öregvár utca 52.) tevékenységeit a kézműves textiles ház vette át (6640 Csongrád, Gyökér utca 19.) a fazekasműhely és kiállító terem (6640 Csongrád, Öregvár utca 39.) feladatait a kézműves fafaragó műhely és kiállító terem látja el (6640 Csongrád, Öregvár utca 55.)</w:t>
      </w:r>
      <w:proofErr w:type="gramEnd"/>
    </w:p>
    <w:p w:rsidR="008A497E" w:rsidRDefault="008A497E" w:rsidP="008A497E">
      <w:pPr>
        <w:ind w:firstLine="708"/>
        <w:jc w:val="both"/>
      </w:pPr>
      <w:r>
        <w:t xml:space="preserve">A Magyar Államkincstárral folytatott előzetes egyeztetésünk alapján, a telephelyek törlése a Kult. tv. 78/J. § (1) bekezdése szerint a közművelődési intézmény átszervezésének minősül, ami esetén a képviselő-testülettel ismertetni kell a kultúráért felelős miniszter és a közművelődési kerekasztal véleményét, ezek az iratok az előterjesztés mellékletét képezik.  </w:t>
      </w:r>
    </w:p>
    <w:p w:rsidR="008A497E" w:rsidRDefault="008A497E" w:rsidP="008A497E">
      <w:pPr>
        <w:ind w:firstLine="708"/>
        <w:jc w:val="both"/>
      </w:pPr>
      <w:r>
        <w:t xml:space="preserve">A Kulturális és Innovációs Minisztérium további módosításokra is javaslatot tett az </w:t>
      </w:r>
      <w:proofErr w:type="gramStart"/>
      <w:r>
        <w:t>intézmény alapító</w:t>
      </w:r>
      <w:proofErr w:type="gramEnd"/>
      <w:r>
        <w:t xml:space="preserve"> okiratában, amiket az Államkincstárral történt előzetes egyeztetésünk alapján szintén szeretnék megtenni, ennek részleteit a határozati javaslatban, illetve a mellékletként csatolt levélben olvashatják. </w:t>
      </w:r>
    </w:p>
    <w:p w:rsidR="008A497E" w:rsidRDefault="008A497E" w:rsidP="008A497E">
      <w:pPr>
        <w:ind w:firstLine="708"/>
        <w:jc w:val="both"/>
      </w:pPr>
    </w:p>
    <w:p w:rsidR="008A497E" w:rsidRDefault="008A497E" w:rsidP="008A497E">
      <w:pPr>
        <w:jc w:val="both"/>
      </w:pPr>
    </w:p>
    <w:p w:rsidR="008A497E" w:rsidRDefault="008A497E" w:rsidP="008A497E">
      <w:pPr>
        <w:jc w:val="both"/>
      </w:pPr>
      <w:r>
        <w:t>Kérem a T. Képviselő-testületet, hogy a határozati javaslatot megvitatni és elfogadni szíveskedjenek!</w:t>
      </w:r>
    </w:p>
    <w:p w:rsidR="008A497E" w:rsidRDefault="008A497E" w:rsidP="008A497E">
      <w:pPr>
        <w:jc w:val="both"/>
      </w:pPr>
    </w:p>
    <w:p w:rsidR="008A497E" w:rsidRDefault="008A497E" w:rsidP="008A497E">
      <w:pPr>
        <w:jc w:val="center"/>
        <w:rPr>
          <w:b/>
          <w:bCs/>
        </w:rPr>
      </w:pPr>
      <w:r>
        <w:rPr>
          <w:b/>
          <w:bCs/>
        </w:rPr>
        <w:t>Határozati javaslat</w:t>
      </w:r>
    </w:p>
    <w:p w:rsidR="008A497E" w:rsidRDefault="008A497E" w:rsidP="008A497E">
      <w:pPr>
        <w:jc w:val="center"/>
        <w:rPr>
          <w:b/>
          <w:bCs/>
        </w:rPr>
      </w:pPr>
    </w:p>
    <w:p w:rsidR="008A497E" w:rsidRDefault="008A497E" w:rsidP="008A497E">
      <w:pPr>
        <w:jc w:val="both"/>
      </w:pPr>
      <w:r>
        <w:rPr>
          <w:bCs/>
        </w:rPr>
        <w:t>Csongrád Városi Önkormányzat Képviselő-testülete megvitatta a „</w:t>
      </w:r>
      <w:r>
        <w:t xml:space="preserve">A Művelődési Központ és Városi </w:t>
      </w:r>
      <w:proofErr w:type="gramStart"/>
      <w:r>
        <w:t>Galéria alapító</w:t>
      </w:r>
      <w:proofErr w:type="gramEnd"/>
      <w:r>
        <w:t xml:space="preserve"> okiratának módosítása” című előterjesztést és az alábbi határozatot hozza:</w:t>
      </w:r>
    </w:p>
    <w:p w:rsidR="008A497E" w:rsidRDefault="008A497E" w:rsidP="008A497E">
      <w:pPr>
        <w:jc w:val="both"/>
      </w:pPr>
    </w:p>
    <w:p w:rsidR="008A497E" w:rsidRDefault="008A497E" w:rsidP="008A497E">
      <w:pPr>
        <w:pStyle w:val="Listaszerbekezds"/>
        <w:numPr>
          <w:ilvl w:val="0"/>
          <w:numId w:val="24"/>
        </w:numPr>
        <w:jc w:val="both"/>
        <w:rPr>
          <w:bCs/>
        </w:rPr>
      </w:pPr>
      <w:r>
        <w:rPr>
          <w:bCs/>
        </w:rPr>
        <w:t xml:space="preserve">A Képviselő-testület a </w:t>
      </w:r>
      <w:r>
        <w:t xml:space="preserve">Művelődési Központ és Városi Galéria </w:t>
      </w:r>
      <w:proofErr w:type="spellStart"/>
      <w:r>
        <w:t>Önk</w:t>
      </w:r>
      <w:proofErr w:type="spellEnd"/>
      <w:r>
        <w:t xml:space="preserve">/77-2/2023. </w:t>
      </w:r>
      <w:r>
        <w:rPr>
          <w:lang w:eastAsia="hu-HU"/>
        </w:rPr>
        <w:t xml:space="preserve">okiratszámú, a </w:t>
      </w:r>
      <w:r>
        <w:t xml:space="preserve">95/2023. (V.25.) </w:t>
      </w:r>
      <w:r>
        <w:rPr>
          <w:lang w:eastAsia="hu-HU"/>
        </w:rPr>
        <w:t xml:space="preserve">önkormányzati határozattal elfogadott alapító okiratát az alábbiak szerint módosítja és fogadja el egységes szerkezetbe foglalva a törzskönyvi bejegyzés napjától kezdődő hatállyal: </w:t>
      </w:r>
    </w:p>
    <w:p w:rsidR="008A497E" w:rsidRDefault="008A497E" w:rsidP="008A497E">
      <w:pPr>
        <w:jc w:val="both"/>
        <w:rPr>
          <w:bCs/>
        </w:rPr>
      </w:pPr>
    </w:p>
    <w:p w:rsidR="008A497E" w:rsidRDefault="008A497E" w:rsidP="008A497E">
      <w:pPr>
        <w:autoSpaceDE w:val="0"/>
        <w:autoSpaceDN w:val="0"/>
        <w:adjustRightInd w:val="0"/>
        <w:ind w:left="360"/>
        <w:jc w:val="both"/>
      </w:pPr>
      <w:r>
        <w:t>Az alapító okirat 1.1.2. pontjába foglalt táblázat helyébe a következő táblázat lép:</w:t>
      </w:r>
    </w:p>
    <w:p w:rsidR="008A497E" w:rsidRDefault="008A497E" w:rsidP="008A497E">
      <w:pPr>
        <w:autoSpaceDE w:val="0"/>
        <w:autoSpaceDN w:val="0"/>
        <w:adjustRightInd w:val="0"/>
        <w:ind w:left="36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0"/>
        <w:gridCol w:w="5090"/>
        <w:gridCol w:w="5052"/>
      </w:tblGrid>
      <w:tr w:rsidR="008A497E" w:rsidTr="008A497E">
        <w:tc>
          <w:tcPr>
            <w:tcW w:w="288" w:type="pct"/>
            <w:tcBorders>
              <w:top w:val="single" w:sz="4" w:space="0" w:color="auto"/>
              <w:left w:val="single" w:sz="4" w:space="0" w:color="auto"/>
              <w:bottom w:val="single" w:sz="4" w:space="0" w:color="auto"/>
              <w:right w:val="single" w:sz="4" w:space="0" w:color="auto"/>
            </w:tcBorders>
            <w:vAlign w:val="center"/>
          </w:tcPr>
          <w:p w:rsidR="008A497E" w:rsidRDefault="008A497E">
            <w:pPr>
              <w:tabs>
                <w:tab w:val="left" w:leader="dot" w:pos="9072"/>
                <w:tab w:val="left" w:leader="dot" w:pos="9639"/>
                <w:tab w:val="left" w:leader="dot" w:pos="16443"/>
              </w:tabs>
              <w:spacing w:before="80"/>
              <w:ind w:right="-1"/>
              <w:jc w:val="center"/>
              <w:rPr>
                <w:rFonts w:ascii="Cambria" w:hAnsi="Cambria"/>
                <w:szCs w:val="22"/>
              </w:rPr>
            </w:pP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9639"/>
                <w:tab w:val="left" w:leader="dot" w:pos="16443"/>
              </w:tabs>
              <w:spacing w:before="80"/>
              <w:ind w:right="-1"/>
              <w:jc w:val="center"/>
              <w:rPr>
                <w:rFonts w:ascii="Cambria" w:hAnsi="Cambria"/>
                <w:szCs w:val="22"/>
              </w:rPr>
            </w:pPr>
            <w:r>
              <w:rPr>
                <w:rFonts w:ascii="Cambria" w:hAnsi="Cambria"/>
                <w:sz w:val="22"/>
                <w:szCs w:val="22"/>
              </w:rPr>
              <w:t>telephely megnevezése</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9639"/>
                <w:tab w:val="left" w:leader="dot" w:pos="16443"/>
              </w:tabs>
              <w:spacing w:before="80"/>
              <w:ind w:right="-1"/>
              <w:jc w:val="center"/>
              <w:rPr>
                <w:rFonts w:ascii="Cambria" w:hAnsi="Cambria"/>
                <w:szCs w:val="22"/>
              </w:rPr>
            </w:pPr>
            <w:r>
              <w:rPr>
                <w:rFonts w:ascii="Cambria" w:hAnsi="Cambria"/>
                <w:sz w:val="22"/>
                <w:szCs w:val="22"/>
              </w:rPr>
              <w:t>telephely címe</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Cs w:val="22"/>
              </w:rPr>
            </w:pPr>
            <w:r>
              <w:rPr>
                <w:rFonts w:ascii="Cambria" w:hAnsi="Cambria"/>
                <w:sz w:val="22"/>
                <w:szCs w:val="22"/>
              </w:rPr>
              <w:t>1</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 xml:space="preserve">Bokrosi Művelődési Ház </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6648 Csongrád, Árpád vezér útja 2.</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2</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Kézműves halászház, kiállító terem</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Ék utca 1.</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3</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Kézműves borház, kovácsműhely, népi játszótér</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Ék utca 18.</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4</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Kézműves textiles ház</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Gyökér utca 19.</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5</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Kézműves fafaragó műhely és kiállító terem</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Öregvár utca 55.</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6</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Kézműves kosárfonó műhely és kiállító terem</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Öregvár utca 58.</w:t>
            </w:r>
          </w:p>
        </w:tc>
      </w:tr>
      <w:tr w:rsidR="008A497E" w:rsidTr="008A497E">
        <w:tc>
          <w:tcPr>
            <w:tcW w:w="288" w:type="pct"/>
            <w:tcBorders>
              <w:top w:val="single" w:sz="4" w:space="0" w:color="auto"/>
              <w:left w:val="single" w:sz="4" w:space="0" w:color="auto"/>
              <w:bottom w:val="single" w:sz="4" w:space="0" w:color="auto"/>
              <w:right w:val="single" w:sz="4" w:space="0" w:color="auto"/>
            </w:tcBorders>
            <w:vAlign w:val="center"/>
            <w:hideMark/>
          </w:tcPr>
          <w:p w:rsidR="008A497E" w:rsidRDefault="008A497E">
            <w:pPr>
              <w:tabs>
                <w:tab w:val="left" w:leader="dot" w:pos="9072"/>
                <w:tab w:val="left" w:leader="dot" w:pos="16443"/>
              </w:tabs>
              <w:spacing w:before="80"/>
              <w:jc w:val="center"/>
              <w:rPr>
                <w:rFonts w:ascii="Cambria" w:hAnsi="Cambria"/>
                <w:sz w:val="22"/>
                <w:szCs w:val="22"/>
              </w:rPr>
            </w:pPr>
            <w:r>
              <w:rPr>
                <w:rFonts w:ascii="Cambria" w:hAnsi="Cambria"/>
                <w:sz w:val="22"/>
                <w:szCs w:val="22"/>
              </w:rPr>
              <w:t>7</w:t>
            </w:r>
          </w:p>
        </w:tc>
        <w:tc>
          <w:tcPr>
            <w:tcW w:w="2365"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Táncház</w:t>
            </w:r>
          </w:p>
        </w:tc>
        <w:tc>
          <w:tcPr>
            <w:tcW w:w="2347" w:type="pct"/>
            <w:tcBorders>
              <w:top w:val="single" w:sz="4" w:space="0" w:color="auto"/>
              <w:left w:val="single" w:sz="4" w:space="0" w:color="auto"/>
              <w:bottom w:val="single" w:sz="4" w:space="0" w:color="auto"/>
              <w:right w:val="single" w:sz="4" w:space="0" w:color="auto"/>
            </w:tcBorders>
            <w:hideMark/>
          </w:tcPr>
          <w:p w:rsidR="008A497E" w:rsidRDefault="008A497E">
            <w:pPr>
              <w:tabs>
                <w:tab w:val="left" w:leader="dot" w:pos="9072"/>
                <w:tab w:val="left" w:leader="dot" w:pos="16443"/>
              </w:tabs>
              <w:spacing w:before="80"/>
              <w:rPr>
                <w:rFonts w:ascii="Cambria" w:hAnsi="Cambria"/>
                <w:sz w:val="22"/>
                <w:szCs w:val="22"/>
              </w:rPr>
            </w:pPr>
            <w:r>
              <w:rPr>
                <w:rFonts w:ascii="Cambria" w:hAnsi="Cambria"/>
                <w:sz w:val="22"/>
                <w:szCs w:val="22"/>
              </w:rPr>
              <w:t>6640 Csongrád, Szegedi út 15/B.</w:t>
            </w:r>
          </w:p>
        </w:tc>
      </w:tr>
    </w:tbl>
    <w:p w:rsidR="008A497E" w:rsidRDefault="008A497E" w:rsidP="008A497E">
      <w:pPr>
        <w:autoSpaceDE w:val="0"/>
        <w:autoSpaceDN w:val="0"/>
        <w:adjustRightInd w:val="0"/>
        <w:ind w:left="360"/>
        <w:jc w:val="both"/>
        <w:rPr>
          <w:bCs/>
        </w:rPr>
      </w:pPr>
    </w:p>
    <w:p w:rsidR="008A497E" w:rsidRDefault="008A497E" w:rsidP="008A497E">
      <w:pPr>
        <w:pStyle w:val="Listaszerbekezds"/>
        <w:numPr>
          <w:ilvl w:val="0"/>
          <w:numId w:val="24"/>
        </w:numPr>
        <w:jc w:val="both"/>
        <w:rPr>
          <w:bCs/>
        </w:rPr>
      </w:pPr>
      <w:r>
        <w:rPr>
          <w:bCs/>
        </w:rPr>
        <w:t xml:space="preserve">A Képviselő-testület a </w:t>
      </w:r>
      <w:r>
        <w:t xml:space="preserve">Művelődési Központ és Városi Galéria </w:t>
      </w:r>
      <w:proofErr w:type="spellStart"/>
      <w:r>
        <w:t>Önk</w:t>
      </w:r>
      <w:proofErr w:type="spellEnd"/>
      <w:r>
        <w:t xml:space="preserve">/77-2/2023. </w:t>
      </w:r>
      <w:r>
        <w:rPr>
          <w:lang w:eastAsia="hu-HU"/>
        </w:rPr>
        <w:t xml:space="preserve">okiratszámú, a </w:t>
      </w:r>
      <w:r>
        <w:t xml:space="preserve">95/2023. (V.25.) </w:t>
      </w:r>
      <w:r>
        <w:rPr>
          <w:lang w:eastAsia="hu-HU"/>
        </w:rPr>
        <w:t xml:space="preserve">önkormányzati határozattal elfogadott alapító okiratát az alábbiak szerint módosítja és fogadja el egységes szerkezetbe foglalva a törzskönyvi bejegyzés napjától kezdődő hatállyal: </w:t>
      </w:r>
    </w:p>
    <w:p w:rsidR="008A497E" w:rsidRDefault="008A497E" w:rsidP="008A497E">
      <w:pPr>
        <w:jc w:val="both"/>
        <w:rPr>
          <w:bCs/>
        </w:rPr>
      </w:pPr>
    </w:p>
    <w:p w:rsidR="008A497E" w:rsidRDefault="008A497E" w:rsidP="008A497E">
      <w:pPr>
        <w:autoSpaceDE w:val="0"/>
        <w:autoSpaceDN w:val="0"/>
        <w:adjustRightInd w:val="0"/>
        <w:ind w:left="360"/>
        <w:jc w:val="both"/>
      </w:pPr>
      <w:r>
        <w:t>Az alapító okirat 4.1</w:t>
      </w:r>
      <w:proofErr w:type="gramStart"/>
      <w:r>
        <w:t>.pontjába</w:t>
      </w:r>
      <w:proofErr w:type="gramEnd"/>
      <w:r>
        <w:t xml:space="preserve"> foglalt szöveg helyébe, az alábbi szöveg lép: </w:t>
      </w:r>
    </w:p>
    <w:p w:rsidR="008A497E" w:rsidRDefault="008A497E" w:rsidP="008A497E">
      <w:pPr>
        <w:autoSpaceDE w:val="0"/>
        <w:autoSpaceDN w:val="0"/>
        <w:adjustRightInd w:val="0"/>
        <w:ind w:left="360"/>
        <w:jc w:val="both"/>
      </w:pPr>
    </w:p>
    <w:p w:rsidR="008A497E" w:rsidRDefault="008A497E" w:rsidP="008A497E">
      <w:pPr>
        <w:autoSpaceDE w:val="0"/>
        <w:autoSpaceDN w:val="0"/>
        <w:adjustRightInd w:val="0"/>
        <w:ind w:left="360"/>
        <w:jc w:val="both"/>
        <w:rPr>
          <w:rFonts w:ascii="Cambria" w:hAnsi="Cambria"/>
          <w:sz w:val="22"/>
          <w:szCs w:val="22"/>
        </w:rPr>
      </w:pPr>
      <w:r>
        <w:rPr>
          <w:rFonts w:ascii="Cambria" w:hAnsi="Cambria"/>
          <w:sz w:val="22"/>
          <w:szCs w:val="22"/>
        </w:rPr>
        <w:t xml:space="preserve">A költségvetési szerv közfeladata: </w:t>
      </w:r>
    </w:p>
    <w:p w:rsidR="008A497E" w:rsidRDefault="008A497E" w:rsidP="008A497E">
      <w:pPr>
        <w:autoSpaceDE w:val="0"/>
        <w:autoSpaceDN w:val="0"/>
        <w:adjustRightInd w:val="0"/>
        <w:ind w:left="360"/>
        <w:jc w:val="both"/>
      </w:pPr>
      <w:r>
        <w:rPr>
          <w:rFonts w:ascii="Cambria" w:hAnsi="Cambria"/>
          <w:sz w:val="22"/>
          <w:szCs w:val="22"/>
        </w:rPr>
        <w:t xml:space="preserve">A Magyarország helyi önkormányzatairól szóló 2011. évi CLXXXIX. törvény 13. </w:t>
      </w:r>
      <w:hyperlink r:id="rId8" w:tooltip="§" w:history="1">
        <w:r>
          <w:rPr>
            <w:rStyle w:val="Hiperhivatkozs"/>
            <w:rFonts w:ascii="Arial" w:hAnsi="Arial" w:cs="Arial"/>
            <w:sz w:val="21"/>
            <w:szCs w:val="21"/>
            <w:shd w:val="clear" w:color="auto" w:fill="FFFFFF"/>
          </w:rPr>
          <w:t>§</w:t>
        </w:r>
      </w:hyperlink>
      <w:r>
        <w:t xml:space="preserve"> (1) bekezdés 7. pontja alapján a helyi közművelődési tevékenység támogatása, a muzeális intézményekről, a nyilvános könyvtári ellátásról és a közművelődésről szóló 1997. évi CXL. törvény 76. </w:t>
      </w:r>
      <w:hyperlink r:id="rId9" w:tooltip="§" w:history="1">
        <w:r>
          <w:rPr>
            <w:rStyle w:val="Hiperhivatkozs"/>
            <w:rFonts w:ascii="Arial" w:hAnsi="Arial" w:cs="Arial"/>
            <w:sz w:val="21"/>
            <w:szCs w:val="21"/>
            <w:shd w:val="clear" w:color="auto" w:fill="FFFFFF"/>
          </w:rPr>
          <w:t>§</w:t>
        </w:r>
      </w:hyperlink>
      <w:r>
        <w:t xml:space="preserve"> (3) bekezdése alapján a közművelődési alapszolgáltatások megszervezése.</w:t>
      </w:r>
    </w:p>
    <w:p w:rsidR="008A497E" w:rsidRDefault="008A497E" w:rsidP="008A497E">
      <w:pPr>
        <w:autoSpaceDE w:val="0"/>
        <w:autoSpaceDN w:val="0"/>
        <w:adjustRightInd w:val="0"/>
        <w:ind w:left="360"/>
        <w:jc w:val="both"/>
      </w:pPr>
    </w:p>
    <w:p w:rsidR="008A497E" w:rsidRDefault="008A497E" w:rsidP="008A497E">
      <w:pPr>
        <w:pStyle w:val="Listaszerbekezds"/>
        <w:numPr>
          <w:ilvl w:val="0"/>
          <w:numId w:val="24"/>
        </w:numPr>
        <w:jc w:val="both"/>
        <w:rPr>
          <w:bCs/>
        </w:rPr>
      </w:pPr>
      <w:r>
        <w:t xml:space="preserve"> </w:t>
      </w:r>
      <w:r>
        <w:rPr>
          <w:bCs/>
        </w:rPr>
        <w:t xml:space="preserve">A Képviselő-testület a </w:t>
      </w:r>
      <w:r>
        <w:t xml:space="preserve">Művelődési Központ és Városi Galéria </w:t>
      </w:r>
      <w:proofErr w:type="spellStart"/>
      <w:r>
        <w:t>Önk</w:t>
      </w:r>
      <w:proofErr w:type="spellEnd"/>
      <w:r>
        <w:t xml:space="preserve">/77-2/2023. </w:t>
      </w:r>
      <w:r>
        <w:rPr>
          <w:lang w:eastAsia="hu-HU"/>
        </w:rPr>
        <w:t xml:space="preserve">okiratszámú, a </w:t>
      </w:r>
      <w:r>
        <w:t xml:space="preserve">95/2023. (V.25.) </w:t>
      </w:r>
      <w:r>
        <w:rPr>
          <w:lang w:eastAsia="hu-HU"/>
        </w:rPr>
        <w:t xml:space="preserve">önkormányzati határozattal elfogadott alapító okiratát az alábbiak szerint módosítja és fogadja el egységes szerkezetbe foglalva a törzskönyvi bejegyzés napjától kezdődő hatállyal: </w:t>
      </w:r>
    </w:p>
    <w:p w:rsidR="008A497E" w:rsidRDefault="008A497E" w:rsidP="008A497E">
      <w:pPr>
        <w:jc w:val="both"/>
        <w:rPr>
          <w:bCs/>
        </w:rPr>
      </w:pPr>
    </w:p>
    <w:p w:rsidR="008A497E" w:rsidRDefault="008A497E" w:rsidP="008A497E">
      <w:pPr>
        <w:autoSpaceDE w:val="0"/>
        <w:autoSpaceDN w:val="0"/>
        <w:adjustRightInd w:val="0"/>
        <w:ind w:left="360"/>
        <w:jc w:val="both"/>
      </w:pPr>
      <w:r>
        <w:t>Az alapító okirat 4.3</w:t>
      </w:r>
      <w:proofErr w:type="gramStart"/>
      <w:r>
        <w:t>.pontjába</w:t>
      </w:r>
      <w:proofErr w:type="gramEnd"/>
      <w:r>
        <w:t xml:space="preserve"> foglalt szöveg helyébe, az alábbi szöveg lép: </w:t>
      </w:r>
    </w:p>
    <w:p w:rsidR="008A497E" w:rsidRDefault="008A497E" w:rsidP="008A497E">
      <w:pPr>
        <w:autoSpaceDE w:val="0"/>
        <w:autoSpaceDN w:val="0"/>
        <w:adjustRightInd w:val="0"/>
        <w:ind w:left="360"/>
        <w:jc w:val="both"/>
      </w:pPr>
    </w:p>
    <w:p w:rsidR="008A497E" w:rsidRDefault="008A497E" w:rsidP="008A497E">
      <w:pPr>
        <w:autoSpaceDE w:val="0"/>
        <w:autoSpaceDN w:val="0"/>
        <w:adjustRightInd w:val="0"/>
        <w:ind w:left="360"/>
        <w:jc w:val="both"/>
        <w:rPr>
          <w:rFonts w:ascii="Cambria" w:hAnsi="Cambria"/>
          <w:sz w:val="22"/>
          <w:szCs w:val="22"/>
        </w:rPr>
      </w:pPr>
      <w:r>
        <w:rPr>
          <w:rFonts w:ascii="Cambria" w:hAnsi="Cambria"/>
          <w:sz w:val="22"/>
          <w:szCs w:val="22"/>
        </w:rPr>
        <w:t>4.3. A költségvetési szerv alaptevékenysége:</w:t>
      </w:r>
    </w:p>
    <w:p w:rsidR="008A497E" w:rsidRDefault="008A497E" w:rsidP="008A497E">
      <w:pPr>
        <w:autoSpaceDE w:val="0"/>
        <w:autoSpaceDN w:val="0"/>
        <w:adjustRightInd w:val="0"/>
        <w:ind w:left="360"/>
        <w:jc w:val="both"/>
        <w:rPr>
          <w:rFonts w:ascii="Cambria" w:hAnsi="Cambria"/>
          <w:sz w:val="22"/>
          <w:szCs w:val="22"/>
        </w:rPr>
      </w:pPr>
    </w:p>
    <w:p w:rsidR="008A497E" w:rsidRDefault="008A497E" w:rsidP="008A497E">
      <w:pPr>
        <w:autoSpaceDE w:val="0"/>
        <w:autoSpaceDN w:val="0"/>
        <w:adjustRightInd w:val="0"/>
        <w:ind w:left="360"/>
        <w:jc w:val="both"/>
      </w:pPr>
      <w:r>
        <w:rPr>
          <w:rFonts w:ascii="Cambria" w:hAnsi="Cambria"/>
          <w:sz w:val="22"/>
          <w:szCs w:val="22"/>
        </w:rPr>
        <w:t>A közművelődési feladatok ellátása. A település környezeti, szellemi, művészeti értékeinek, hagyományainak megismertetése. Ismeretszerző, amatőr alkotó, művelődő közösségek támogatása, szabadidő kulturális célú eltöltéséhez a feltételek biztosítása.</w:t>
      </w:r>
    </w:p>
    <w:p w:rsidR="008A497E" w:rsidRDefault="008A497E" w:rsidP="008A497E">
      <w:pPr>
        <w:jc w:val="both"/>
        <w:rPr>
          <w:rFonts w:ascii="Cambria" w:hAnsi="Cambria"/>
          <w:sz w:val="22"/>
          <w:szCs w:val="22"/>
        </w:rPr>
      </w:pP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az iskolarendszeren kívüli, öntevékeny, önképző, szakképző tanfolyamok, életminőséget és életesélyt javító tanulási, felnőttoktatási lehetőségek, népfőiskolák megteremtése,</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 település környezeti, szellemi, művészeti értékeinek, hagyományainak feltárása, megismertetése, a helyi művelődési szokások gondozása, gazdagítása,</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az egyetemes, a nemzeti, a nemzetiségi és más kisebbségi kultúra értékeinek megismertetése, a megértés, a befogadás elősegítése, az ünnepek kultúrájának gondozása,</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az ismeretszerző, az amatőr alkotó, művelődő közösségek tevékenységének támogatása,</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 helyi társadalom kapcsolatrendszerének, közösségi életének, érdekérvényesítésének segítése,</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 különböző kultúrák közötti kapcsolatok kiépítésének és fenntartásának segítése,</w:t>
      </w:r>
    </w:p>
    <w:p w:rsidR="008A497E" w:rsidRDefault="008A497E" w:rsidP="008A497E">
      <w:pPr>
        <w:numPr>
          <w:ilvl w:val="0"/>
          <w:numId w:val="25"/>
        </w:numPr>
        <w:suppressAutoHyphens w:val="0"/>
        <w:jc w:val="both"/>
        <w:rPr>
          <w:rFonts w:ascii="Cambria" w:hAnsi="Cambria"/>
          <w:b/>
          <w:sz w:val="22"/>
          <w:szCs w:val="22"/>
        </w:rPr>
      </w:pPr>
      <w:r>
        <w:rPr>
          <w:rFonts w:ascii="Cambria" w:hAnsi="Cambria"/>
          <w:sz w:val="22"/>
          <w:szCs w:val="22"/>
        </w:rPr>
        <w:t>a szabadidő kulturális célú eltöltéséhez a feltételek biztosítása,</w:t>
      </w:r>
    </w:p>
    <w:p w:rsidR="008A497E" w:rsidRDefault="008A497E" w:rsidP="008A497E">
      <w:pPr>
        <w:numPr>
          <w:ilvl w:val="0"/>
          <w:numId w:val="25"/>
        </w:numPr>
        <w:suppressAutoHyphens w:val="0"/>
        <w:jc w:val="both"/>
        <w:rPr>
          <w:rFonts w:ascii="Cambria" w:hAnsi="Cambria"/>
          <w:b/>
          <w:sz w:val="22"/>
          <w:szCs w:val="22"/>
        </w:rPr>
      </w:pPr>
      <w:r>
        <w:rPr>
          <w:rFonts w:ascii="Cambria" w:hAnsi="Cambria"/>
          <w:color w:val="000000"/>
          <w:sz w:val="22"/>
          <w:szCs w:val="22"/>
        </w:rPr>
        <w:t>egyéb művelődést segítő lehetőségek biztosítása.</w:t>
      </w:r>
    </w:p>
    <w:p w:rsidR="008A497E" w:rsidRDefault="008A497E" w:rsidP="008A497E">
      <w:pPr>
        <w:jc w:val="both"/>
        <w:rPr>
          <w:rFonts w:ascii="Cambria" w:hAnsi="Cambria"/>
          <w:sz w:val="22"/>
          <w:szCs w:val="22"/>
          <w:highlight w:val="yellow"/>
        </w:rPr>
      </w:pPr>
    </w:p>
    <w:p w:rsidR="008A497E" w:rsidRDefault="008A497E" w:rsidP="008A497E">
      <w:pPr>
        <w:pStyle w:val="Listaszerbekezds"/>
        <w:numPr>
          <w:ilvl w:val="0"/>
          <w:numId w:val="24"/>
        </w:numPr>
        <w:jc w:val="both"/>
        <w:rPr>
          <w:bCs/>
        </w:rPr>
      </w:pPr>
      <w:r>
        <w:rPr>
          <w:bCs/>
        </w:rPr>
        <w:t xml:space="preserve">A Képviselő-testület a </w:t>
      </w:r>
      <w:r>
        <w:t xml:space="preserve">Művelődési Központ és Városi Galéria </w:t>
      </w:r>
      <w:proofErr w:type="spellStart"/>
      <w:r>
        <w:t>Önk</w:t>
      </w:r>
      <w:proofErr w:type="spellEnd"/>
      <w:r>
        <w:t xml:space="preserve">/77-2/2023. </w:t>
      </w:r>
      <w:r>
        <w:rPr>
          <w:lang w:eastAsia="hu-HU"/>
        </w:rPr>
        <w:t xml:space="preserve">okiratszámú, a </w:t>
      </w:r>
      <w:r>
        <w:t xml:space="preserve">95/2023. (V.25.) </w:t>
      </w:r>
      <w:r>
        <w:rPr>
          <w:lang w:eastAsia="hu-HU"/>
        </w:rPr>
        <w:t xml:space="preserve">önkormányzati határozattal elfogadott alapító okiratát az alábbiak szerint módosítja és fogadja el egységes szerkezetbe foglalva a törzskönyvi bejegyzés napjától kezdődő hatállyal: </w:t>
      </w:r>
    </w:p>
    <w:p w:rsidR="008A497E" w:rsidRDefault="008A497E" w:rsidP="008A497E">
      <w:pPr>
        <w:autoSpaceDE w:val="0"/>
        <w:autoSpaceDN w:val="0"/>
        <w:adjustRightInd w:val="0"/>
        <w:ind w:left="360"/>
        <w:jc w:val="both"/>
      </w:pPr>
    </w:p>
    <w:p w:rsidR="008A497E" w:rsidRDefault="008A497E" w:rsidP="008A497E">
      <w:pPr>
        <w:autoSpaceDE w:val="0"/>
        <w:autoSpaceDN w:val="0"/>
        <w:adjustRightInd w:val="0"/>
        <w:ind w:left="360"/>
        <w:jc w:val="both"/>
      </w:pPr>
      <w:r>
        <w:t xml:space="preserve">Az alapító okirat 4.4.pontjába megjelölt „086090-Mindenféle egyéb szabadidős szolgáltatás” kormányzati </w:t>
      </w:r>
      <w:proofErr w:type="gramStart"/>
      <w:r>
        <w:t>funkció</w:t>
      </w:r>
      <w:proofErr w:type="gramEnd"/>
      <w:r>
        <w:t xml:space="preserve"> a kormányzati funkciók és államháztartási szakágazatok osztályozási rendjéről szóló 15/2019. (XII.7.) PM rendeletnek megfelelően, „086090-Egyéb szabadidős szolgáltatás” megnevezéssel kerül feltüntetésre. </w:t>
      </w:r>
    </w:p>
    <w:p w:rsidR="008A497E" w:rsidRDefault="008A497E" w:rsidP="008A497E">
      <w:pPr>
        <w:autoSpaceDE w:val="0"/>
        <w:autoSpaceDN w:val="0"/>
        <w:adjustRightInd w:val="0"/>
        <w:ind w:left="360"/>
        <w:jc w:val="both"/>
      </w:pPr>
    </w:p>
    <w:p w:rsidR="008A497E" w:rsidRDefault="008A497E" w:rsidP="008A497E">
      <w:pPr>
        <w:pStyle w:val="Listaszerbekezds"/>
        <w:numPr>
          <w:ilvl w:val="0"/>
          <w:numId w:val="24"/>
        </w:numPr>
        <w:jc w:val="both"/>
        <w:rPr>
          <w:bCs/>
        </w:rPr>
      </w:pPr>
      <w:r>
        <w:rPr>
          <w:bCs/>
        </w:rPr>
        <w:t xml:space="preserve">A Képviselő-testület a </w:t>
      </w:r>
      <w:r>
        <w:t xml:space="preserve">Művelődési Központ és Városi Galéria </w:t>
      </w:r>
      <w:proofErr w:type="spellStart"/>
      <w:r>
        <w:t>Önk</w:t>
      </w:r>
      <w:proofErr w:type="spellEnd"/>
      <w:r>
        <w:t xml:space="preserve">/77-2/2023. </w:t>
      </w:r>
      <w:r>
        <w:rPr>
          <w:lang w:eastAsia="hu-HU"/>
        </w:rPr>
        <w:t xml:space="preserve">okiratszámú, a </w:t>
      </w:r>
      <w:r>
        <w:t xml:space="preserve">95/2023. (V.25.) </w:t>
      </w:r>
      <w:r>
        <w:rPr>
          <w:lang w:eastAsia="hu-HU"/>
        </w:rPr>
        <w:t xml:space="preserve">önkormányzati határozattal elfogadott alapító okiratát az alábbiak szerint módosítja és fogadja el egységes szerkezetbe foglalva a törzskönyvi bejegyzés napjától kezdődő hatállyal: </w:t>
      </w:r>
    </w:p>
    <w:p w:rsidR="008A497E" w:rsidRDefault="008A497E" w:rsidP="008A497E">
      <w:pPr>
        <w:autoSpaceDE w:val="0"/>
        <w:autoSpaceDN w:val="0"/>
        <w:adjustRightInd w:val="0"/>
        <w:ind w:left="360"/>
        <w:jc w:val="both"/>
      </w:pPr>
    </w:p>
    <w:p w:rsidR="008A497E" w:rsidRDefault="008A497E" w:rsidP="008A497E">
      <w:pPr>
        <w:autoSpaceDE w:val="0"/>
        <w:autoSpaceDN w:val="0"/>
        <w:adjustRightInd w:val="0"/>
        <w:ind w:left="360"/>
        <w:jc w:val="both"/>
      </w:pPr>
      <w:r>
        <w:t>Az alapító okirat 5.1</w:t>
      </w:r>
      <w:proofErr w:type="gramStart"/>
      <w:r>
        <w:t>.pontjába</w:t>
      </w:r>
      <w:proofErr w:type="gramEnd"/>
      <w:r>
        <w:t xml:space="preserve"> foglalt szöveg helyébe, az alábbi szöveg lép:</w:t>
      </w:r>
    </w:p>
    <w:p w:rsidR="008A497E" w:rsidRDefault="008A497E" w:rsidP="008A497E">
      <w:pPr>
        <w:autoSpaceDE w:val="0"/>
        <w:autoSpaceDN w:val="0"/>
        <w:adjustRightInd w:val="0"/>
        <w:ind w:left="360"/>
        <w:jc w:val="both"/>
      </w:pPr>
    </w:p>
    <w:p w:rsidR="008A497E" w:rsidRDefault="008A497E" w:rsidP="008A497E">
      <w:pPr>
        <w:pStyle w:val="Listaszerbekezds"/>
        <w:numPr>
          <w:ilvl w:val="1"/>
          <w:numId w:val="24"/>
        </w:numPr>
        <w:autoSpaceDE w:val="0"/>
        <w:autoSpaceDN w:val="0"/>
        <w:adjustRightInd w:val="0"/>
        <w:jc w:val="both"/>
        <w:rPr>
          <w:rFonts w:ascii="Cambria" w:hAnsi="Cambria"/>
          <w:sz w:val="22"/>
          <w:szCs w:val="22"/>
        </w:rPr>
      </w:pPr>
      <w:r>
        <w:rPr>
          <w:rFonts w:ascii="Cambria" w:hAnsi="Cambria"/>
          <w:sz w:val="22"/>
          <w:szCs w:val="22"/>
        </w:rPr>
        <w:t>A költségvetési szerv vezetőjének megbízási rendje:</w:t>
      </w:r>
    </w:p>
    <w:p w:rsidR="008A497E" w:rsidRDefault="008A497E" w:rsidP="008A497E">
      <w:pPr>
        <w:pStyle w:val="Listaszerbekezds"/>
        <w:autoSpaceDE w:val="0"/>
        <w:autoSpaceDN w:val="0"/>
        <w:adjustRightInd w:val="0"/>
        <w:ind w:left="720"/>
        <w:jc w:val="both"/>
      </w:pPr>
      <w:r>
        <w:rPr>
          <w:sz w:val="22"/>
          <w:szCs w:val="22"/>
        </w:rPr>
        <w:t>A kinevezési, megbízási jogkör gyakorlója a Csongrád Városi Önkormányzat Képviselő-testülete, nyilvános pályáztatás alapján. A megbízás időtartama határozott, 5 év. A pályázati eljárással kapcsolatos feladatokat a polgármester látja el. A költségvetési szerv vezetője megbízásának rendjét meghatározó jogszabályok: a Magyarország helyi önkormányzatairól szóló 2011. évi CLXXXIX. tv</w:t>
      </w:r>
      <w:proofErr w:type="gramStart"/>
      <w:r>
        <w:rPr>
          <w:sz w:val="22"/>
          <w:szCs w:val="22"/>
        </w:rPr>
        <w:t>.,</w:t>
      </w:r>
      <w:proofErr w:type="gramEnd"/>
      <w:r>
        <w:rPr>
          <w:sz w:val="22"/>
          <w:szCs w:val="22"/>
        </w:rPr>
        <w:t xml:space="preserve"> a munka törvénykönyvéről szóló 2012. évi I. törvény, a kulturális intézményekben foglalkoztatottak munkaköreiről és foglalkoztatási követelményeiről, az intézményvezetői pályázat lefolytatásának rendjéről, valamint egyes kulturális tárgyú rendeletek módosításáról szóló 39/2020. (X.30.) EMMI rendelet. A kinevezési, megbízási jogkör magába foglalja a felmentés, az összeférhetetlenség megállapítását, a fegyelmi eljárás megindítását, a fegyelmi büntetés kiszabását. Az egyéb munkáltatói jogkört a polgármester gyakorolja, melyen a kinevezési, megbízási jogkörön kívül minden más munkáltatói jogot kell érteni. A vezető felett az egyéb munkáltatói jogokat a polgármester gyakorolja. A vezetői megbízás határozott időre szól.</w:t>
      </w:r>
    </w:p>
    <w:p w:rsidR="008A497E" w:rsidRDefault="008A497E" w:rsidP="008A497E">
      <w:pPr>
        <w:autoSpaceDE w:val="0"/>
        <w:autoSpaceDN w:val="0"/>
        <w:adjustRightInd w:val="0"/>
        <w:ind w:left="360"/>
        <w:jc w:val="both"/>
        <w:rPr>
          <w:bCs/>
        </w:rPr>
      </w:pPr>
    </w:p>
    <w:p w:rsidR="008A497E" w:rsidRDefault="008A497E" w:rsidP="008A497E">
      <w:pPr>
        <w:pStyle w:val="Listaszerbekezds"/>
        <w:numPr>
          <w:ilvl w:val="0"/>
          <w:numId w:val="24"/>
        </w:numPr>
        <w:autoSpaceDE w:val="0"/>
        <w:autoSpaceDN w:val="0"/>
        <w:adjustRightInd w:val="0"/>
        <w:jc w:val="both"/>
        <w:rPr>
          <w:bCs/>
        </w:rPr>
      </w:pPr>
      <w:r>
        <w:rPr>
          <w:bCs/>
        </w:rPr>
        <w:t xml:space="preserve">A Képviselő-testület elfogadja a módosításokat a határozat 1. számú mellékletét képező módosító okirat szerint, illetve kiadja az új egységes szerkezetű alapító okiratot a 2. melléklet szerinti formában. </w:t>
      </w:r>
    </w:p>
    <w:p w:rsidR="008A497E" w:rsidRDefault="008A497E" w:rsidP="008A497E">
      <w:pPr>
        <w:autoSpaceDE w:val="0"/>
        <w:autoSpaceDN w:val="0"/>
        <w:adjustRightInd w:val="0"/>
        <w:jc w:val="both"/>
        <w:rPr>
          <w:bCs/>
        </w:rPr>
      </w:pPr>
    </w:p>
    <w:p w:rsidR="008A497E" w:rsidRDefault="008A497E" w:rsidP="008A497E">
      <w:pPr>
        <w:pStyle w:val="Listaszerbekezds"/>
        <w:numPr>
          <w:ilvl w:val="0"/>
          <w:numId w:val="24"/>
        </w:numPr>
        <w:autoSpaceDE w:val="0"/>
        <w:autoSpaceDN w:val="0"/>
        <w:adjustRightInd w:val="0"/>
        <w:jc w:val="both"/>
        <w:rPr>
          <w:bCs/>
        </w:rPr>
      </w:pPr>
      <w:r>
        <w:rPr>
          <w:bCs/>
        </w:rPr>
        <w:t xml:space="preserve">Ezúton tájékoztatom a Képviselő-testületet arról, hogy 2023. június 13-án a Csongrádi Közművelődési Kerekasztal összeült és egyetért az alapító okiratban javasolt módosításokkal. </w:t>
      </w:r>
    </w:p>
    <w:p w:rsidR="008A497E" w:rsidRDefault="008A497E" w:rsidP="008A497E">
      <w:pPr>
        <w:autoSpaceDE w:val="0"/>
        <w:autoSpaceDN w:val="0"/>
        <w:adjustRightInd w:val="0"/>
        <w:jc w:val="both"/>
        <w:rPr>
          <w:bCs/>
        </w:rPr>
      </w:pPr>
    </w:p>
    <w:p w:rsidR="008A497E" w:rsidRDefault="008A497E" w:rsidP="008A497E">
      <w:pPr>
        <w:pStyle w:val="Listaszerbekezds"/>
        <w:numPr>
          <w:ilvl w:val="0"/>
          <w:numId w:val="26"/>
        </w:numPr>
        <w:jc w:val="both"/>
      </w:pPr>
      <w:r>
        <w:t xml:space="preserve">A Képviselő-testület felhatalmazza a polgármestert, hogy az </w:t>
      </w:r>
      <w:proofErr w:type="gramStart"/>
      <w:r>
        <w:t>intézmény módosító</w:t>
      </w:r>
      <w:proofErr w:type="gramEnd"/>
      <w:r>
        <w:t xml:space="preserve"> okiratát és az egységes szerkezetbe foglalt alapító okiratot írja alá.</w:t>
      </w:r>
    </w:p>
    <w:p w:rsidR="008A497E" w:rsidRDefault="008A497E" w:rsidP="008A497E">
      <w:pPr>
        <w:pStyle w:val="Listaszerbekezds"/>
        <w:ind w:left="720"/>
        <w:jc w:val="both"/>
      </w:pPr>
    </w:p>
    <w:p w:rsidR="008A497E" w:rsidRDefault="008A497E" w:rsidP="008A497E">
      <w:pPr>
        <w:pStyle w:val="Nincstrkz"/>
        <w:ind w:left="1080"/>
        <w:jc w:val="both"/>
      </w:pPr>
      <w:r>
        <w:rPr>
          <w:u w:val="single"/>
        </w:rPr>
        <w:t>Határidő</w:t>
      </w:r>
      <w:r>
        <w:t>: azonnal</w:t>
      </w:r>
    </w:p>
    <w:p w:rsidR="008A497E" w:rsidRDefault="008A497E" w:rsidP="008A497E">
      <w:pPr>
        <w:pStyle w:val="Nincstrkz"/>
        <w:ind w:left="1080"/>
        <w:jc w:val="both"/>
      </w:pPr>
      <w:r>
        <w:rPr>
          <w:u w:val="single"/>
        </w:rPr>
        <w:t>Felelős:</w:t>
      </w:r>
      <w:r>
        <w:t xml:space="preserve"> Bedő Tamás polgármester</w:t>
      </w:r>
    </w:p>
    <w:p w:rsidR="008A497E" w:rsidRDefault="008A497E" w:rsidP="008A497E">
      <w:pPr>
        <w:jc w:val="both"/>
      </w:pPr>
    </w:p>
    <w:p w:rsidR="008A497E" w:rsidRDefault="008A497E" w:rsidP="008A497E">
      <w:pPr>
        <w:numPr>
          <w:ilvl w:val="0"/>
          <w:numId w:val="26"/>
        </w:numPr>
        <w:suppressAutoHyphens w:val="0"/>
        <w:jc w:val="both"/>
      </w:pPr>
      <w:r>
        <w:t xml:space="preserve">A Képviselő–testület utasítja a jegyzőt, hogy az </w:t>
      </w:r>
      <w:proofErr w:type="gramStart"/>
      <w:r>
        <w:t>intézmény módosító</w:t>
      </w:r>
      <w:proofErr w:type="gramEnd"/>
      <w:r>
        <w:t xml:space="preserve"> és egységes szerkezetbe foglalt alapító okiratát küldje meg törzskönyvi nyilvántartásba történő bejegyzés végett a Magyar Államkincstár Csongrád-Csanád Vármegyei Igazgatóságához.</w:t>
      </w:r>
    </w:p>
    <w:p w:rsidR="008A497E" w:rsidRDefault="008A497E" w:rsidP="008A497E">
      <w:pPr>
        <w:pStyle w:val="Listaszerbekezds"/>
        <w:ind w:left="720"/>
        <w:jc w:val="both"/>
      </w:pPr>
    </w:p>
    <w:p w:rsidR="008A497E" w:rsidRDefault="008A497E" w:rsidP="008A497E">
      <w:pPr>
        <w:jc w:val="both"/>
        <w:rPr>
          <w:bCs/>
        </w:rPr>
      </w:pPr>
      <w:r>
        <w:rPr>
          <w:bCs/>
        </w:rPr>
        <w:t>Erről jegyzőkönyvi kivonaton értesítést kap:</w:t>
      </w:r>
    </w:p>
    <w:p w:rsidR="008A497E" w:rsidRDefault="008A497E" w:rsidP="008A497E">
      <w:pPr>
        <w:jc w:val="both"/>
        <w:rPr>
          <w:bCs/>
        </w:rPr>
      </w:pPr>
      <w:r>
        <w:rPr>
          <w:bCs/>
        </w:rPr>
        <w:t>1. A képviselő-testület tagjai</w:t>
      </w:r>
    </w:p>
    <w:p w:rsidR="008A497E" w:rsidRDefault="008A497E" w:rsidP="008A497E">
      <w:pPr>
        <w:jc w:val="both"/>
        <w:rPr>
          <w:bCs/>
        </w:rPr>
      </w:pPr>
      <w:r>
        <w:rPr>
          <w:bCs/>
        </w:rPr>
        <w:t xml:space="preserve">2. Jegyzői iroda </w:t>
      </w:r>
    </w:p>
    <w:p w:rsidR="008A497E" w:rsidRDefault="008A497E" w:rsidP="008A497E">
      <w:pPr>
        <w:jc w:val="both"/>
        <w:rPr>
          <w:bCs/>
        </w:rPr>
      </w:pPr>
      <w:r>
        <w:rPr>
          <w:bCs/>
        </w:rPr>
        <w:t xml:space="preserve">3. </w:t>
      </w:r>
      <w:r>
        <w:t>Magyar Államkincstár Csongrád-Csanád Vármegyei Igazgatósága</w:t>
      </w:r>
    </w:p>
    <w:p w:rsidR="008A497E" w:rsidRDefault="008A497E" w:rsidP="008A497E">
      <w:pPr>
        <w:jc w:val="both"/>
        <w:rPr>
          <w:bCs/>
        </w:rPr>
      </w:pPr>
    </w:p>
    <w:p w:rsidR="008A497E" w:rsidRDefault="008A497E" w:rsidP="008A497E">
      <w:pPr>
        <w:jc w:val="both"/>
        <w:rPr>
          <w:bCs/>
        </w:rPr>
      </w:pPr>
      <w:r>
        <w:rPr>
          <w:bCs/>
        </w:rPr>
        <w:t>Csongrád, 2023.június 15.</w:t>
      </w:r>
    </w:p>
    <w:p w:rsidR="008A497E" w:rsidRDefault="008A497E" w:rsidP="008A497E">
      <w:pPr>
        <w:jc w:val="both"/>
        <w:rPr>
          <w:bCs/>
        </w:rPr>
      </w:pPr>
    </w:p>
    <w:p w:rsidR="008A497E" w:rsidRDefault="008A497E" w:rsidP="008A497E">
      <w:pPr>
        <w:jc w:val="both"/>
        <w:rPr>
          <w:bCs/>
        </w:rPr>
      </w:pPr>
    </w:p>
    <w:p w:rsidR="008A497E" w:rsidRDefault="008A497E" w:rsidP="008A497E">
      <w:pPr>
        <w:jc w:val="both"/>
        <w:rPr>
          <w:bCs/>
        </w:rPr>
      </w:pPr>
    </w:p>
    <w:p w:rsidR="008A497E" w:rsidRDefault="008A497E" w:rsidP="008A497E">
      <w:pPr>
        <w:jc w:val="both"/>
        <w:rPr>
          <w:bCs/>
        </w:rPr>
      </w:pPr>
    </w:p>
    <w:p w:rsidR="008A497E" w:rsidRDefault="008A497E" w:rsidP="008A497E">
      <w:pPr>
        <w:jc w:val="both"/>
        <w:rPr>
          <w:bCs/>
        </w:rPr>
      </w:pPr>
    </w:p>
    <w:p w:rsidR="008A497E" w:rsidRDefault="008A497E" w:rsidP="008A497E">
      <w:pPr>
        <w:ind w:left="2410"/>
        <w:jc w:val="both"/>
        <w:rPr>
          <w:bCs/>
        </w:rPr>
      </w:pPr>
      <w:r>
        <w:rPr>
          <w:bCs/>
        </w:rPr>
        <w:tab/>
      </w:r>
      <w:r>
        <w:rPr>
          <w:bCs/>
        </w:rPr>
        <w:tab/>
      </w:r>
      <w:r>
        <w:rPr>
          <w:bCs/>
        </w:rPr>
        <w:tab/>
      </w:r>
      <w:r>
        <w:rPr>
          <w:bCs/>
        </w:rPr>
        <w:tab/>
      </w:r>
      <w:r>
        <w:rPr>
          <w:bCs/>
        </w:rPr>
        <w:tab/>
      </w:r>
      <w:r>
        <w:rPr>
          <w:bCs/>
        </w:rPr>
        <w:tab/>
      </w:r>
      <w:r>
        <w:rPr>
          <w:bCs/>
        </w:rPr>
        <w:tab/>
      </w:r>
      <w:r>
        <w:rPr>
          <w:bCs/>
        </w:rPr>
        <w:tab/>
        <w:t xml:space="preserve">    Bedő Tamás </w:t>
      </w:r>
    </w:p>
    <w:p w:rsidR="008A497E" w:rsidRDefault="008A497E" w:rsidP="008A497E">
      <w:pPr>
        <w:ind w:left="2410"/>
        <w:jc w:val="both"/>
        <w:rPr>
          <w:bCs/>
        </w:rPr>
      </w:pPr>
      <w:r>
        <w:rPr>
          <w:bCs/>
        </w:rPr>
        <w:tab/>
      </w:r>
      <w:r>
        <w:rPr>
          <w:bCs/>
        </w:rPr>
        <w:tab/>
      </w:r>
      <w:r>
        <w:rPr>
          <w:bCs/>
        </w:rPr>
        <w:tab/>
      </w:r>
      <w:r>
        <w:rPr>
          <w:bCs/>
        </w:rPr>
        <w:tab/>
      </w:r>
      <w:r>
        <w:rPr>
          <w:bCs/>
        </w:rPr>
        <w:tab/>
      </w:r>
      <w:r>
        <w:rPr>
          <w:bCs/>
        </w:rPr>
        <w:tab/>
      </w:r>
      <w:r>
        <w:rPr>
          <w:bCs/>
        </w:rPr>
        <w:tab/>
      </w:r>
      <w:r>
        <w:rPr>
          <w:bCs/>
        </w:rPr>
        <w:tab/>
        <w:t xml:space="preserve">    </w:t>
      </w:r>
      <w:proofErr w:type="gramStart"/>
      <w:r>
        <w:rPr>
          <w:bCs/>
        </w:rPr>
        <w:t>polgármester</w:t>
      </w:r>
      <w:proofErr w:type="gramEnd"/>
    </w:p>
    <w:p w:rsidR="008A497E" w:rsidRDefault="008A497E" w:rsidP="00DB6F0C">
      <w:pPr>
        <w:jc w:val="both"/>
        <w:rPr>
          <w:b/>
          <w:bCs/>
        </w:rPr>
      </w:pPr>
    </w:p>
    <w:p w:rsidR="00190D4D" w:rsidRDefault="00190D4D" w:rsidP="00190D4D">
      <w:pPr>
        <w:jc w:val="both"/>
        <w:rPr>
          <w:bCs/>
        </w:rPr>
      </w:pPr>
      <w:r>
        <w:rPr>
          <w:noProof/>
          <w:lang w:eastAsia="hu-HU"/>
        </w:rPr>
        <w:drawing>
          <wp:inline distT="0" distB="0" distL="0" distR="0" wp14:anchorId="4A221581" wp14:editId="311C8D66">
            <wp:extent cx="6668770" cy="9431655"/>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68770" cy="9431655"/>
                    </a:xfrm>
                    <a:prstGeom prst="rect">
                      <a:avLst/>
                    </a:prstGeom>
                  </pic:spPr>
                </pic:pic>
              </a:graphicData>
            </a:graphic>
          </wp:inline>
        </w:drawing>
      </w:r>
    </w:p>
    <w:p w:rsidR="00190D4D" w:rsidRDefault="00190D4D" w:rsidP="003D6673">
      <w:pPr>
        <w:jc w:val="both"/>
        <w:rPr>
          <w:bCs/>
        </w:rPr>
      </w:pPr>
      <w:r>
        <w:rPr>
          <w:noProof/>
          <w:lang w:eastAsia="hu-HU"/>
        </w:rPr>
        <w:drawing>
          <wp:inline distT="0" distB="0" distL="0" distR="0" wp14:anchorId="2B40318C" wp14:editId="617D3526">
            <wp:extent cx="6668770" cy="9431655"/>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68770" cy="9431655"/>
                    </a:xfrm>
                    <a:prstGeom prst="rect">
                      <a:avLst/>
                    </a:prstGeom>
                  </pic:spPr>
                </pic:pic>
              </a:graphicData>
            </a:graphic>
          </wp:inline>
        </w:drawing>
      </w:r>
    </w:p>
    <w:p w:rsidR="00190D4D" w:rsidRPr="00EB267E" w:rsidRDefault="00190D4D" w:rsidP="00190D4D">
      <w:pPr>
        <w:jc w:val="both"/>
        <w:rPr>
          <w:bCs/>
        </w:rPr>
      </w:pPr>
      <w:bookmarkStart w:id="0" w:name="_GoBack"/>
      <w:r>
        <w:rPr>
          <w:noProof/>
          <w:lang w:eastAsia="hu-HU"/>
        </w:rPr>
        <w:drawing>
          <wp:inline distT="0" distB="0" distL="0" distR="0" wp14:anchorId="088DD536" wp14:editId="4097C7BA">
            <wp:extent cx="6668770" cy="9431655"/>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68770" cy="9431655"/>
                    </a:xfrm>
                    <a:prstGeom prst="rect">
                      <a:avLst/>
                    </a:prstGeom>
                  </pic:spPr>
                </pic:pic>
              </a:graphicData>
            </a:graphic>
          </wp:inline>
        </w:drawing>
      </w:r>
      <w:bookmarkEnd w:id="0"/>
    </w:p>
    <w:sectPr w:rsidR="00190D4D" w:rsidRPr="00EB267E" w:rsidSect="00190D4D">
      <w:footerReference w:type="default" r:id="rId13"/>
      <w:pgSz w:w="11906" w:h="16838"/>
      <w:pgMar w:top="1560" w:right="567" w:bottom="425"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7CD4" w:rsidRDefault="00E57CD4">
      <w:r>
        <w:separator/>
      </w:r>
    </w:p>
  </w:endnote>
  <w:endnote w:type="continuationSeparator" w:id="0">
    <w:p w:rsidR="00E57CD4" w:rsidRDefault="00E57C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0F9D" w:rsidRDefault="005E414B">
    <w:pPr>
      <w:pStyle w:val="llb"/>
      <w:jc w:val="center"/>
    </w:pPr>
    <w:r>
      <w:rPr>
        <w:noProof/>
      </w:rPr>
      <w:fldChar w:fldCharType="begin"/>
    </w:r>
    <w:r w:rsidR="00440F9D">
      <w:rPr>
        <w:noProof/>
      </w:rPr>
      <w:instrText xml:space="preserve"> PAGE   \* MERGEFORMAT </w:instrText>
    </w:r>
    <w:r>
      <w:rPr>
        <w:noProof/>
      </w:rPr>
      <w:fldChar w:fldCharType="separate"/>
    </w:r>
    <w:r w:rsidR="008A497E">
      <w:rPr>
        <w:noProof/>
      </w:rPr>
      <w:t>6</w:t>
    </w:r>
    <w:r>
      <w:rPr>
        <w:noProof/>
      </w:rPr>
      <w:fldChar w:fldCharType="end"/>
    </w:r>
  </w:p>
  <w:p w:rsidR="00440F9D" w:rsidRDefault="00440F9D">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7CD4" w:rsidRDefault="00E57CD4">
      <w:r>
        <w:separator/>
      </w:r>
    </w:p>
  </w:footnote>
  <w:footnote w:type="continuationSeparator" w:id="0">
    <w:p w:rsidR="00E57CD4" w:rsidRDefault="00E57C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31D9F"/>
    <w:multiLevelType w:val="hybridMultilevel"/>
    <w:tmpl w:val="94D8BC06"/>
    <w:lvl w:ilvl="0" w:tplc="040E000F">
      <w:start w:val="1"/>
      <w:numFmt w:val="decimal"/>
      <w:lvlText w:val="%1."/>
      <w:lvlJc w:val="left"/>
      <w:pPr>
        <w:ind w:left="928" w:hanging="360"/>
      </w:pPr>
      <w:rPr>
        <w:rFonts w:hint="default"/>
      </w:rPr>
    </w:lvl>
    <w:lvl w:ilvl="1" w:tplc="040E0019" w:tentative="1">
      <w:start w:val="1"/>
      <w:numFmt w:val="lowerLetter"/>
      <w:lvlText w:val="%2."/>
      <w:lvlJc w:val="left"/>
      <w:pPr>
        <w:ind w:left="1648" w:hanging="360"/>
      </w:pPr>
    </w:lvl>
    <w:lvl w:ilvl="2" w:tplc="040E001B" w:tentative="1">
      <w:start w:val="1"/>
      <w:numFmt w:val="lowerRoman"/>
      <w:lvlText w:val="%3."/>
      <w:lvlJc w:val="right"/>
      <w:pPr>
        <w:ind w:left="2368" w:hanging="180"/>
      </w:pPr>
    </w:lvl>
    <w:lvl w:ilvl="3" w:tplc="040E000F" w:tentative="1">
      <w:start w:val="1"/>
      <w:numFmt w:val="decimal"/>
      <w:lvlText w:val="%4."/>
      <w:lvlJc w:val="left"/>
      <w:pPr>
        <w:ind w:left="3088" w:hanging="360"/>
      </w:pPr>
    </w:lvl>
    <w:lvl w:ilvl="4" w:tplc="040E0019" w:tentative="1">
      <w:start w:val="1"/>
      <w:numFmt w:val="lowerLetter"/>
      <w:lvlText w:val="%5."/>
      <w:lvlJc w:val="left"/>
      <w:pPr>
        <w:ind w:left="3808" w:hanging="360"/>
      </w:pPr>
    </w:lvl>
    <w:lvl w:ilvl="5" w:tplc="040E001B" w:tentative="1">
      <w:start w:val="1"/>
      <w:numFmt w:val="lowerRoman"/>
      <w:lvlText w:val="%6."/>
      <w:lvlJc w:val="right"/>
      <w:pPr>
        <w:ind w:left="4528" w:hanging="180"/>
      </w:pPr>
    </w:lvl>
    <w:lvl w:ilvl="6" w:tplc="040E000F" w:tentative="1">
      <w:start w:val="1"/>
      <w:numFmt w:val="decimal"/>
      <w:lvlText w:val="%7."/>
      <w:lvlJc w:val="left"/>
      <w:pPr>
        <w:ind w:left="5248" w:hanging="360"/>
      </w:pPr>
    </w:lvl>
    <w:lvl w:ilvl="7" w:tplc="040E0019" w:tentative="1">
      <w:start w:val="1"/>
      <w:numFmt w:val="lowerLetter"/>
      <w:lvlText w:val="%8."/>
      <w:lvlJc w:val="left"/>
      <w:pPr>
        <w:ind w:left="5968" w:hanging="360"/>
      </w:pPr>
    </w:lvl>
    <w:lvl w:ilvl="8" w:tplc="040E001B" w:tentative="1">
      <w:start w:val="1"/>
      <w:numFmt w:val="lowerRoman"/>
      <w:lvlText w:val="%9."/>
      <w:lvlJc w:val="right"/>
      <w:pPr>
        <w:ind w:left="6688" w:hanging="180"/>
      </w:pPr>
    </w:lvl>
  </w:abstractNum>
  <w:abstractNum w:abstractNumId="1" w15:restartNumberingAfterBreak="0">
    <w:nsid w:val="0D7E600D"/>
    <w:multiLevelType w:val="hybridMultilevel"/>
    <w:tmpl w:val="24B2353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15FE68BC"/>
    <w:multiLevelType w:val="hybridMultilevel"/>
    <w:tmpl w:val="88385000"/>
    <w:lvl w:ilvl="0" w:tplc="040E000F">
      <w:start w:val="1"/>
      <w:numFmt w:val="decimal"/>
      <w:lvlText w:val="%1."/>
      <w:lvlJc w:val="left"/>
      <w:pPr>
        <w:tabs>
          <w:tab w:val="num" w:pos="720"/>
        </w:tabs>
        <w:ind w:left="720" w:hanging="360"/>
      </w:pPr>
      <w:rPr>
        <w:rFonts w:cs="Times New Roman"/>
      </w:rPr>
    </w:lvl>
    <w:lvl w:ilvl="1" w:tplc="040E0019" w:tentative="1">
      <w:start w:val="1"/>
      <w:numFmt w:val="lowerLetter"/>
      <w:lvlText w:val="%2."/>
      <w:lvlJc w:val="left"/>
      <w:pPr>
        <w:tabs>
          <w:tab w:val="num" w:pos="1440"/>
        </w:tabs>
        <w:ind w:left="1440" w:hanging="360"/>
      </w:pPr>
      <w:rPr>
        <w:rFonts w:cs="Times New Roman"/>
      </w:rPr>
    </w:lvl>
    <w:lvl w:ilvl="2" w:tplc="040E001B" w:tentative="1">
      <w:start w:val="1"/>
      <w:numFmt w:val="lowerRoman"/>
      <w:lvlText w:val="%3."/>
      <w:lvlJc w:val="right"/>
      <w:pPr>
        <w:tabs>
          <w:tab w:val="num" w:pos="2160"/>
        </w:tabs>
        <w:ind w:left="2160" w:hanging="180"/>
      </w:pPr>
      <w:rPr>
        <w:rFonts w:cs="Times New Roman"/>
      </w:rPr>
    </w:lvl>
    <w:lvl w:ilvl="3" w:tplc="040E000F" w:tentative="1">
      <w:start w:val="1"/>
      <w:numFmt w:val="decimal"/>
      <w:lvlText w:val="%4."/>
      <w:lvlJc w:val="left"/>
      <w:pPr>
        <w:tabs>
          <w:tab w:val="num" w:pos="2880"/>
        </w:tabs>
        <w:ind w:left="2880" w:hanging="360"/>
      </w:pPr>
      <w:rPr>
        <w:rFonts w:cs="Times New Roman"/>
      </w:rPr>
    </w:lvl>
    <w:lvl w:ilvl="4" w:tplc="040E0019" w:tentative="1">
      <w:start w:val="1"/>
      <w:numFmt w:val="lowerLetter"/>
      <w:lvlText w:val="%5."/>
      <w:lvlJc w:val="left"/>
      <w:pPr>
        <w:tabs>
          <w:tab w:val="num" w:pos="3600"/>
        </w:tabs>
        <w:ind w:left="3600" w:hanging="360"/>
      </w:pPr>
      <w:rPr>
        <w:rFonts w:cs="Times New Roman"/>
      </w:rPr>
    </w:lvl>
    <w:lvl w:ilvl="5" w:tplc="040E001B" w:tentative="1">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160E5424"/>
    <w:multiLevelType w:val="hybridMultilevel"/>
    <w:tmpl w:val="24B2353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72341D6"/>
    <w:multiLevelType w:val="hybridMultilevel"/>
    <w:tmpl w:val="290AE93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17FF4F87"/>
    <w:multiLevelType w:val="hybridMultilevel"/>
    <w:tmpl w:val="103659E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1B5D6C70"/>
    <w:multiLevelType w:val="hybridMultilevel"/>
    <w:tmpl w:val="CE3ED85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1B9D03C5"/>
    <w:multiLevelType w:val="hybridMultilevel"/>
    <w:tmpl w:val="18AA7208"/>
    <w:lvl w:ilvl="0" w:tplc="3F38973A">
      <w:start w:val="6648"/>
      <w:numFmt w:val="decimal"/>
      <w:lvlText w:val="%1"/>
      <w:lvlJc w:val="left"/>
      <w:pPr>
        <w:ind w:left="840" w:hanging="48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80D3A65"/>
    <w:multiLevelType w:val="hybridMultilevel"/>
    <w:tmpl w:val="7C926E08"/>
    <w:lvl w:ilvl="0" w:tplc="B9B0232A">
      <w:start w:val="1"/>
      <w:numFmt w:val="decimal"/>
      <w:lvlText w:val="%1."/>
      <w:lvlJc w:val="left"/>
      <w:pPr>
        <w:ind w:left="1065" w:hanging="360"/>
      </w:pPr>
      <w:rPr>
        <w:rFonts w:hint="default"/>
      </w:rPr>
    </w:lvl>
    <w:lvl w:ilvl="1" w:tplc="040E0019" w:tentative="1">
      <w:start w:val="1"/>
      <w:numFmt w:val="lowerLetter"/>
      <w:lvlText w:val="%2."/>
      <w:lvlJc w:val="left"/>
      <w:pPr>
        <w:ind w:left="1785" w:hanging="360"/>
      </w:pPr>
    </w:lvl>
    <w:lvl w:ilvl="2" w:tplc="040E001B" w:tentative="1">
      <w:start w:val="1"/>
      <w:numFmt w:val="lowerRoman"/>
      <w:lvlText w:val="%3."/>
      <w:lvlJc w:val="right"/>
      <w:pPr>
        <w:ind w:left="2505" w:hanging="180"/>
      </w:pPr>
    </w:lvl>
    <w:lvl w:ilvl="3" w:tplc="040E000F" w:tentative="1">
      <w:start w:val="1"/>
      <w:numFmt w:val="decimal"/>
      <w:lvlText w:val="%4."/>
      <w:lvlJc w:val="left"/>
      <w:pPr>
        <w:ind w:left="3225" w:hanging="360"/>
      </w:pPr>
    </w:lvl>
    <w:lvl w:ilvl="4" w:tplc="040E0019" w:tentative="1">
      <w:start w:val="1"/>
      <w:numFmt w:val="lowerLetter"/>
      <w:lvlText w:val="%5."/>
      <w:lvlJc w:val="left"/>
      <w:pPr>
        <w:ind w:left="3945" w:hanging="360"/>
      </w:pPr>
    </w:lvl>
    <w:lvl w:ilvl="5" w:tplc="040E001B" w:tentative="1">
      <w:start w:val="1"/>
      <w:numFmt w:val="lowerRoman"/>
      <w:lvlText w:val="%6."/>
      <w:lvlJc w:val="right"/>
      <w:pPr>
        <w:ind w:left="4665" w:hanging="180"/>
      </w:pPr>
    </w:lvl>
    <w:lvl w:ilvl="6" w:tplc="040E000F" w:tentative="1">
      <w:start w:val="1"/>
      <w:numFmt w:val="decimal"/>
      <w:lvlText w:val="%7."/>
      <w:lvlJc w:val="left"/>
      <w:pPr>
        <w:ind w:left="5385" w:hanging="360"/>
      </w:pPr>
    </w:lvl>
    <w:lvl w:ilvl="7" w:tplc="040E0019" w:tentative="1">
      <w:start w:val="1"/>
      <w:numFmt w:val="lowerLetter"/>
      <w:lvlText w:val="%8."/>
      <w:lvlJc w:val="left"/>
      <w:pPr>
        <w:ind w:left="6105" w:hanging="360"/>
      </w:pPr>
    </w:lvl>
    <w:lvl w:ilvl="8" w:tplc="040E001B" w:tentative="1">
      <w:start w:val="1"/>
      <w:numFmt w:val="lowerRoman"/>
      <w:lvlText w:val="%9."/>
      <w:lvlJc w:val="right"/>
      <w:pPr>
        <w:ind w:left="6825" w:hanging="180"/>
      </w:pPr>
    </w:lvl>
  </w:abstractNum>
  <w:abstractNum w:abstractNumId="9" w15:restartNumberingAfterBreak="0">
    <w:nsid w:val="29E60FAD"/>
    <w:multiLevelType w:val="hybridMultilevel"/>
    <w:tmpl w:val="B3DA60AA"/>
    <w:lvl w:ilvl="0" w:tplc="040E000F">
      <w:start w:val="1"/>
      <w:numFmt w:val="decimal"/>
      <w:lvlText w:val="%1."/>
      <w:lvlJc w:val="left"/>
      <w:pPr>
        <w:tabs>
          <w:tab w:val="num" w:pos="720"/>
        </w:tabs>
        <w:ind w:left="720" w:hanging="360"/>
      </w:p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0" w15:restartNumberingAfterBreak="0">
    <w:nsid w:val="2D135AEC"/>
    <w:multiLevelType w:val="hybridMultilevel"/>
    <w:tmpl w:val="AD089266"/>
    <w:lvl w:ilvl="0" w:tplc="FD3C9AA2">
      <w:start w:val="1"/>
      <w:numFmt w:val="decimal"/>
      <w:lvlText w:val="%1."/>
      <w:lvlJc w:val="left"/>
      <w:pPr>
        <w:tabs>
          <w:tab w:val="num" w:pos="0"/>
        </w:tabs>
        <w:ind w:left="0" w:hanging="360"/>
      </w:pPr>
      <w:rPr>
        <w:rFonts w:hint="default"/>
      </w:rPr>
    </w:lvl>
    <w:lvl w:ilvl="1" w:tplc="040E0019" w:tentative="1">
      <w:start w:val="1"/>
      <w:numFmt w:val="lowerLetter"/>
      <w:lvlText w:val="%2."/>
      <w:lvlJc w:val="left"/>
      <w:pPr>
        <w:tabs>
          <w:tab w:val="num" w:pos="720"/>
        </w:tabs>
        <w:ind w:left="720" w:hanging="360"/>
      </w:pPr>
    </w:lvl>
    <w:lvl w:ilvl="2" w:tplc="040E001B" w:tentative="1">
      <w:start w:val="1"/>
      <w:numFmt w:val="lowerRoman"/>
      <w:lvlText w:val="%3."/>
      <w:lvlJc w:val="right"/>
      <w:pPr>
        <w:tabs>
          <w:tab w:val="num" w:pos="1440"/>
        </w:tabs>
        <w:ind w:left="1440" w:hanging="180"/>
      </w:pPr>
    </w:lvl>
    <w:lvl w:ilvl="3" w:tplc="040E000F" w:tentative="1">
      <w:start w:val="1"/>
      <w:numFmt w:val="decimal"/>
      <w:lvlText w:val="%4."/>
      <w:lvlJc w:val="left"/>
      <w:pPr>
        <w:tabs>
          <w:tab w:val="num" w:pos="2160"/>
        </w:tabs>
        <w:ind w:left="2160" w:hanging="360"/>
      </w:pPr>
    </w:lvl>
    <w:lvl w:ilvl="4" w:tplc="040E0019" w:tentative="1">
      <w:start w:val="1"/>
      <w:numFmt w:val="lowerLetter"/>
      <w:lvlText w:val="%5."/>
      <w:lvlJc w:val="left"/>
      <w:pPr>
        <w:tabs>
          <w:tab w:val="num" w:pos="2880"/>
        </w:tabs>
        <w:ind w:left="2880" w:hanging="360"/>
      </w:pPr>
    </w:lvl>
    <w:lvl w:ilvl="5" w:tplc="040E001B" w:tentative="1">
      <w:start w:val="1"/>
      <w:numFmt w:val="lowerRoman"/>
      <w:lvlText w:val="%6."/>
      <w:lvlJc w:val="right"/>
      <w:pPr>
        <w:tabs>
          <w:tab w:val="num" w:pos="3600"/>
        </w:tabs>
        <w:ind w:left="3600" w:hanging="180"/>
      </w:pPr>
    </w:lvl>
    <w:lvl w:ilvl="6" w:tplc="040E000F" w:tentative="1">
      <w:start w:val="1"/>
      <w:numFmt w:val="decimal"/>
      <w:lvlText w:val="%7."/>
      <w:lvlJc w:val="left"/>
      <w:pPr>
        <w:tabs>
          <w:tab w:val="num" w:pos="4320"/>
        </w:tabs>
        <w:ind w:left="4320" w:hanging="360"/>
      </w:pPr>
    </w:lvl>
    <w:lvl w:ilvl="7" w:tplc="040E0019" w:tentative="1">
      <w:start w:val="1"/>
      <w:numFmt w:val="lowerLetter"/>
      <w:lvlText w:val="%8."/>
      <w:lvlJc w:val="left"/>
      <w:pPr>
        <w:tabs>
          <w:tab w:val="num" w:pos="5040"/>
        </w:tabs>
        <w:ind w:left="5040" w:hanging="360"/>
      </w:pPr>
    </w:lvl>
    <w:lvl w:ilvl="8" w:tplc="040E001B" w:tentative="1">
      <w:start w:val="1"/>
      <w:numFmt w:val="lowerRoman"/>
      <w:lvlText w:val="%9."/>
      <w:lvlJc w:val="right"/>
      <w:pPr>
        <w:tabs>
          <w:tab w:val="num" w:pos="5760"/>
        </w:tabs>
        <w:ind w:left="5760" w:hanging="180"/>
      </w:pPr>
    </w:lvl>
  </w:abstractNum>
  <w:abstractNum w:abstractNumId="11" w15:restartNumberingAfterBreak="0">
    <w:nsid w:val="2FD53A8D"/>
    <w:multiLevelType w:val="hybridMultilevel"/>
    <w:tmpl w:val="CB366102"/>
    <w:lvl w:ilvl="0" w:tplc="D604D488">
      <w:numFmt w:val="bullet"/>
      <w:lvlText w:val="-"/>
      <w:lvlJc w:val="left"/>
      <w:pPr>
        <w:tabs>
          <w:tab w:val="num" w:pos="420"/>
        </w:tabs>
        <w:ind w:left="420" w:hanging="360"/>
      </w:pPr>
      <w:rPr>
        <w:rFonts w:ascii="Times" w:eastAsia="Times New Roman" w:hAnsi="Times" w:cs="Time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6E34A6"/>
    <w:multiLevelType w:val="hybridMultilevel"/>
    <w:tmpl w:val="91BAFB34"/>
    <w:lvl w:ilvl="0" w:tplc="040E000F">
      <w:start w:val="1"/>
      <w:numFmt w:val="decimal"/>
      <w:lvlText w:val="%1."/>
      <w:lvlJc w:val="left"/>
      <w:pPr>
        <w:ind w:left="720" w:hanging="360"/>
      </w:p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3" w15:restartNumberingAfterBreak="0">
    <w:nsid w:val="48465DBD"/>
    <w:multiLevelType w:val="multilevel"/>
    <w:tmpl w:val="399A34AE"/>
    <w:lvl w:ilvl="0">
      <w:start w:val="1"/>
      <w:numFmt w:val="decimal"/>
      <w:pStyle w:val="Stlus222"/>
      <w:lvlText w:val="%1."/>
      <w:lvlJc w:val="left"/>
      <w:pPr>
        <w:ind w:left="362" w:hanging="360"/>
      </w:pPr>
      <w:rPr>
        <w:rFonts w:hint="default"/>
        <w:b/>
      </w:rPr>
    </w:lvl>
    <w:lvl w:ilvl="1">
      <w:start w:val="1"/>
      <w:numFmt w:val="decimal"/>
      <w:lvlText w:val="%1.%2."/>
      <w:lvlJc w:val="left"/>
      <w:pPr>
        <w:ind w:left="1427" w:hanging="432"/>
      </w:pPr>
      <w:rPr>
        <w:rFonts w:hint="default"/>
      </w:rPr>
    </w:lvl>
    <w:lvl w:ilvl="2">
      <w:start w:val="1"/>
      <w:numFmt w:val="decimal"/>
      <w:pStyle w:val="Stlus1"/>
      <w:lvlText w:val="%1.%2.%3."/>
      <w:lvlJc w:val="left"/>
      <w:pPr>
        <w:ind w:left="1226" w:hanging="504"/>
      </w:pPr>
      <w:rPr>
        <w:rFonts w:hint="default"/>
        <w:b/>
      </w:rPr>
    </w:lvl>
    <w:lvl w:ilvl="3">
      <w:start w:val="1"/>
      <w:numFmt w:val="decimal"/>
      <w:lvlText w:val="%1.%2.%3.%4."/>
      <w:lvlJc w:val="left"/>
      <w:pPr>
        <w:ind w:left="1730" w:hanging="648"/>
      </w:pPr>
    </w:lvl>
    <w:lvl w:ilvl="4">
      <w:start w:val="1"/>
      <w:numFmt w:val="decimal"/>
      <w:lvlText w:val="%1.%2.%3.%4.%5."/>
      <w:lvlJc w:val="left"/>
      <w:pPr>
        <w:ind w:left="2234" w:hanging="792"/>
      </w:pPr>
    </w:lvl>
    <w:lvl w:ilvl="5">
      <w:start w:val="1"/>
      <w:numFmt w:val="decimal"/>
      <w:lvlText w:val="%1.%2.%3.%4.%5.%6."/>
      <w:lvlJc w:val="left"/>
      <w:pPr>
        <w:ind w:left="2738" w:hanging="936"/>
      </w:pPr>
    </w:lvl>
    <w:lvl w:ilvl="6">
      <w:start w:val="1"/>
      <w:numFmt w:val="decimal"/>
      <w:lvlText w:val="%1.%2.%3.%4.%5.%6.%7."/>
      <w:lvlJc w:val="left"/>
      <w:pPr>
        <w:ind w:left="3242" w:hanging="1080"/>
      </w:pPr>
    </w:lvl>
    <w:lvl w:ilvl="7">
      <w:start w:val="1"/>
      <w:numFmt w:val="decimal"/>
      <w:lvlText w:val="%1.%2.%3.%4.%5.%6.%7.%8."/>
      <w:lvlJc w:val="left"/>
      <w:pPr>
        <w:ind w:left="3746" w:hanging="1224"/>
      </w:pPr>
    </w:lvl>
    <w:lvl w:ilvl="8">
      <w:start w:val="1"/>
      <w:numFmt w:val="decimal"/>
      <w:lvlText w:val="%1.%2.%3.%4.%5.%6.%7.%8.%9."/>
      <w:lvlJc w:val="left"/>
      <w:pPr>
        <w:ind w:left="4322" w:hanging="1440"/>
      </w:pPr>
    </w:lvl>
  </w:abstractNum>
  <w:abstractNum w:abstractNumId="14" w15:restartNumberingAfterBreak="0">
    <w:nsid w:val="4CBE6CC0"/>
    <w:multiLevelType w:val="hybridMultilevel"/>
    <w:tmpl w:val="F02C6A22"/>
    <w:lvl w:ilvl="0" w:tplc="4ADC4E66">
      <w:start w:val="6648"/>
      <w:numFmt w:val="decimal"/>
      <w:lvlText w:val="%1"/>
      <w:lvlJc w:val="left"/>
      <w:pPr>
        <w:ind w:left="840" w:hanging="48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512F3615"/>
    <w:multiLevelType w:val="hybridMultilevel"/>
    <w:tmpl w:val="74BA65EE"/>
    <w:lvl w:ilvl="0" w:tplc="B2C01CC8">
      <w:start w:val="1"/>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16" w15:restartNumberingAfterBreak="0">
    <w:nsid w:val="52E30FC3"/>
    <w:multiLevelType w:val="hybridMultilevel"/>
    <w:tmpl w:val="BE36CC9E"/>
    <w:lvl w:ilvl="0" w:tplc="C29673BA">
      <w:start w:val="1"/>
      <w:numFmt w:val="decimal"/>
      <w:lvlText w:val="%1."/>
      <w:lvlJc w:val="left"/>
      <w:pPr>
        <w:ind w:left="360" w:hanging="360"/>
      </w:pPr>
      <w:rPr>
        <w:rFonts w:hint="default"/>
      </w:rPr>
    </w:lvl>
    <w:lvl w:ilvl="1" w:tplc="040E0001">
      <w:start w:val="1"/>
      <w:numFmt w:val="bullet"/>
      <w:lvlText w:val=""/>
      <w:lvlJc w:val="left"/>
      <w:pPr>
        <w:ind w:left="1200" w:hanging="360"/>
      </w:pPr>
      <w:rPr>
        <w:rFonts w:ascii="Symbol" w:hAnsi="Symbol" w:hint="default"/>
      </w:rPr>
    </w:lvl>
    <w:lvl w:ilvl="2" w:tplc="040E001B">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7" w15:restartNumberingAfterBreak="0">
    <w:nsid w:val="58143763"/>
    <w:multiLevelType w:val="hybridMultilevel"/>
    <w:tmpl w:val="24B235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E7C01EC"/>
    <w:multiLevelType w:val="multilevel"/>
    <w:tmpl w:val="C7B85D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F0876A7"/>
    <w:multiLevelType w:val="hybridMultilevel"/>
    <w:tmpl w:val="C6FC2B0A"/>
    <w:lvl w:ilvl="0" w:tplc="78AE40B6">
      <w:start w:val="1"/>
      <w:numFmt w:val="decimal"/>
      <w:lvlText w:val="%1."/>
      <w:lvlJc w:val="left"/>
      <w:pPr>
        <w:ind w:left="720" w:hanging="360"/>
      </w:pPr>
      <w:rPr>
        <w:rFonts w:ascii="Times New Roman" w:eastAsia="Times New Roman" w:hAnsi="Times New Roman"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5F296C17"/>
    <w:multiLevelType w:val="hybridMultilevel"/>
    <w:tmpl w:val="544AFC22"/>
    <w:lvl w:ilvl="0" w:tplc="4C0CE59C">
      <w:start w:val="6648"/>
      <w:numFmt w:val="decimal"/>
      <w:lvlText w:val="%1"/>
      <w:lvlJc w:val="left"/>
      <w:pPr>
        <w:ind w:left="840" w:hanging="480"/>
      </w:pPr>
      <w:rPr>
        <w:rFonts w:hint="default"/>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66994113"/>
    <w:multiLevelType w:val="hybridMultilevel"/>
    <w:tmpl w:val="65445724"/>
    <w:lvl w:ilvl="0" w:tplc="A0A0B0C8">
      <w:start w:val="6640"/>
      <w:numFmt w:val="bullet"/>
      <w:lvlText w:val="-"/>
      <w:lvlJc w:val="left"/>
      <w:pPr>
        <w:ind w:left="720" w:hanging="360"/>
      </w:pPr>
      <w:rPr>
        <w:rFonts w:ascii="Times New Roman" w:eastAsia="Calibri" w:hAnsi="Times New Roman" w:cs="Times New Roman" w:hint="default"/>
        <w:b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7664213E"/>
    <w:multiLevelType w:val="hybridMultilevel"/>
    <w:tmpl w:val="D8E20BFC"/>
    <w:lvl w:ilvl="0" w:tplc="040E000F">
      <w:start w:val="8"/>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3" w15:restartNumberingAfterBreak="0">
    <w:nsid w:val="7E777903"/>
    <w:multiLevelType w:val="hybridMultilevel"/>
    <w:tmpl w:val="7B78515A"/>
    <w:lvl w:ilvl="0" w:tplc="31747B58">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6"/>
  </w:num>
  <w:num w:numId="2">
    <w:abstractNumId w:val="11"/>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
  </w:num>
  <w:num w:numId="6">
    <w:abstractNumId w:val="19"/>
  </w:num>
  <w:num w:numId="7">
    <w:abstractNumId w:val="10"/>
  </w:num>
  <w:num w:numId="8">
    <w:abstractNumId w:val="4"/>
  </w:num>
  <w:num w:numId="9">
    <w:abstractNumId w:val="8"/>
  </w:num>
  <w:num w:numId="10">
    <w:abstractNumId w:val="9"/>
  </w:num>
  <w:num w:numId="11">
    <w:abstractNumId w:val="15"/>
  </w:num>
  <w:num w:numId="12">
    <w:abstractNumId w:val="0"/>
  </w:num>
  <w:num w:numId="13">
    <w:abstractNumId w:val="5"/>
  </w:num>
  <w:num w:numId="14">
    <w:abstractNumId w:val="18"/>
  </w:num>
  <w:num w:numId="15">
    <w:abstractNumId w:val="16"/>
  </w:num>
  <w:num w:numId="16">
    <w:abstractNumId w:val="1"/>
  </w:num>
  <w:num w:numId="17">
    <w:abstractNumId w:val="14"/>
  </w:num>
  <w:num w:numId="18">
    <w:abstractNumId w:val="7"/>
  </w:num>
  <w:num w:numId="19">
    <w:abstractNumId w:val="20"/>
  </w:num>
  <w:num w:numId="20">
    <w:abstractNumId w:val="3"/>
  </w:num>
  <w:num w:numId="21">
    <w:abstractNumId w:val="13"/>
  </w:num>
  <w:num w:numId="22">
    <w:abstractNumId w:val="17"/>
  </w:num>
  <w:num w:numId="23">
    <w:abstractNumId w:val="21"/>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lvlOverride w:ilvl="0"/>
    <w:lvlOverride w:ilvl="1"/>
    <w:lvlOverride w:ilvl="2"/>
    <w:lvlOverride w:ilvl="3"/>
    <w:lvlOverride w:ilvl="4"/>
    <w:lvlOverride w:ilvl="5"/>
    <w:lvlOverride w:ilvl="6"/>
    <w:lvlOverride w:ilvl="7"/>
    <w:lvlOverride w:ilvl="8"/>
  </w:num>
  <w:num w:numId="26">
    <w:abstractNumId w:val="2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27ED"/>
    <w:rsid w:val="000040BF"/>
    <w:rsid w:val="00007123"/>
    <w:rsid w:val="00010281"/>
    <w:rsid w:val="00011A3E"/>
    <w:rsid w:val="000165D6"/>
    <w:rsid w:val="00017407"/>
    <w:rsid w:val="000174A7"/>
    <w:rsid w:val="000177E6"/>
    <w:rsid w:val="00020EC7"/>
    <w:rsid w:val="000225D5"/>
    <w:rsid w:val="00022C83"/>
    <w:rsid w:val="00023701"/>
    <w:rsid w:val="00024360"/>
    <w:rsid w:val="000249F6"/>
    <w:rsid w:val="00027982"/>
    <w:rsid w:val="0004244F"/>
    <w:rsid w:val="00043DA4"/>
    <w:rsid w:val="000440E3"/>
    <w:rsid w:val="00052052"/>
    <w:rsid w:val="00056A79"/>
    <w:rsid w:val="000579EC"/>
    <w:rsid w:val="00061D39"/>
    <w:rsid w:val="0006225B"/>
    <w:rsid w:val="000634A9"/>
    <w:rsid w:val="0006569A"/>
    <w:rsid w:val="000703D5"/>
    <w:rsid w:val="00074038"/>
    <w:rsid w:val="000850E7"/>
    <w:rsid w:val="00087C07"/>
    <w:rsid w:val="00092B6A"/>
    <w:rsid w:val="00093E61"/>
    <w:rsid w:val="0009715D"/>
    <w:rsid w:val="000A3782"/>
    <w:rsid w:val="000A78AC"/>
    <w:rsid w:val="000B46AA"/>
    <w:rsid w:val="000C1AFC"/>
    <w:rsid w:val="000C290C"/>
    <w:rsid w:val="000C38C0"/>
    <w:rsid w:val="000C56D2"/>
    <w:rsid w:val="000C612F"/>
    <w:rsid w:val="000C63B0"/>
    <w:rsid w:val="000D4CA4"/>
    <w:rsid w:val="000D4F60"/>
    <w:rsid w:val="000D6256"/>
    <w:rsid w:val="000E3B5C"/>
    <w:rsid w:val="000E7DFA"/>
    <w:rsid w:val="001172D1"/>
    <w:rsid w:val="00117703"/>
    <w:rsid w:val="00125AE3"/>
    <w:rsid w:val="00134D7C"/>
    <w:rsid w:val="0013677E"/>
    <w:rsid w:val="00142F1A"/>
    <w:rsid w:val="0014641E"/>
    <w:rsid w:val="001476AC"/>
    <w:rsid w:val="0015031D"/>
    <w:rsid w:val="001538B7"/>
    <w:rsid w:val="00155CA6"/>
    <w:rsid w:val="0015710C"/>
    <w:rsid w:val="00163580"/>
    <w:rsid w:val="00171652"/>
    <w:rsid w:val="001726D2"/>
    <w:rsid w:val="001847E5"/>
    <w:rsid w:val="00185154"/>
    <w:rsid w:val="00185A8E"/>
    <w:rsid w:val="00190D4D"/>
    <w:rsid w:val="0019105C"/>
    <w:rsid w:val="00192150"/>
    <w:rsid w:val="001927BB"/>
    <w:rsid w:val="00196BF1"/>
    <w:rsid w:val="001A0CC2"/>
    <w:rsid w:val="001A3EB1"/>
    <w:rsid w:val="001A721A"/>
    <w:rsid w:val="001B132D"/>
    <w:rsid w:val="001B3775"/>
    <w:rsid w:val="001B55D3"/>
    <w:rsid w:val="001B6278"/>
    <w:rsid w:val="001B64E5"/>
    <w:rsid w:val="001C5CC1"/>
    <w:rsid w:val="001C604F"/>
    <w:rsid w:val="001D2428"/>
    <w:rsid w:val="001D3566"/>
    <w:rsid w:val="001D3E07"/>
    <w:rsid w:val="001D5C8C"/>
    <w:rsid w:val="001D6793"/>
    <w:rsid w:val="001E4E9D"/>
    <w:rsid w:val="001E5D35"/>
    <w:rsid w:val="001E6777"/>
    <w:rsid w:val="001E72BC"/>
    <w:rsid w:val="001F5CA5"/>
    <w:rsid w:val="001F68BB"/>
    <w:rsid w:val="002006EB"/>
    <w:rsid w:val="00204724"/>
    <w:rsid w:val="002067B2"/>
    <w:rsid w:val="00214C85"/>
    <w:rsid w:val="00216E05"/>
    <w:rsid w:val="0022561C"/>
    <w:rsid w:val="0023308A"/>
    <w:rsid w:val="0024417E"/>
    <w:rsid w:val="00244B04"/>
    <w:rsid w:val="002462B0"/>
    <w:rsid w:val="0025051D"/>
    <w:rsid w:val="00252555"/>
    <w:rsid w:val="002559D0"/>
    <w:rsid w:val="002615B7"/>
    <w:rsid w:val="0026636F"/>
    <w:rsid w:val="00266A37"/>
    <w:rsid w:val="00277C12"/>
    <w:rsid w:val="0028129C"/>
    <w:rsid w:val="00283612"/>
    <w:rsid w:val="00283DAB"/>
    <w:rsid w:val="00287F3C"/>
    <w:rsid w:val="0029325E"/>
    <w:rsid w:val="002A08F7"/>
    <w:rsid w:val="002A6F8F"/>
    <w:rsid w:val="002A7A93"/>
    <w:rsid w:val="002B0496"/>
    <w:rsid w:val="002B0FA1"/>
    <w:rsid w:val="002B2B60"/>
    <w:rsid w:val="002B379C"/>
    <w:rsid w:val="002B58BA"/>
    <w:rsid w:val="002D1E2B"/>
    <w:rsid w:val="002D2874"/>
    <w:rsid w:val="002D36AF"/>
    <w:rsid w:val="002E039F"/>
    <w:rsid w:val="002E1439"/>
    <w:rsid w:val="002E6A47"/>
    <w:rsid w:val="00302B5F"/>
    <w:rsid w:val="003123A6"/>
    <w:rsid w:val="003123E0"/>
    <w:rsid w:val="0031370F"/>
    <w:rsid w:val="00321ABC"/>
    <w:rsid w:val="003230C3"/>
    <w:rsid w:val="00330108"/>
    <w:rsid w:val="00337198"/>
    <w:rsid w:val="00340751"/>
    <w:rsid w:val="0034680D"/>
    <w:rsid w:val="0034713C"/>
    <w:rsid w:val="00352C93"/>
    <w:rsid w:val="00354E71"/>
    <w:rsid w:val="003555DB"/>
    <w:rsid w:val="00363589"/>
    <w:rsid w:val="0036390D"/>
    <w:rsid w:val="00367216"/>
    <w:rsid w:val="003716EA"/>
    <w:rsid w:val="0037517C"/>
    <w:rsid w:val="00375A9C"/>
    <w:rsid w:val="00376E33"/>
    <w:rsid w:val="00377F30"/>
    <w:rsid w:val="00385B67"/>
    <w:rsid w:val="00385FD3"/>
    <w:rsid w:val="003873DE"/>
    <w:rsid w:val="00387AB7"/>
    <w:rsid w:val="00391BE8"/>
    <w:rsid w:val="003930D9"/>
    <w:rsid w:val="003A283C"/>
    <w:rsid w:val="003B4F94"/>
    <w:rsid w:val="003B73C1"/>
    <w:rsid w:val="003B7E38"/>
    <w:rsid w:val="003C2C5D"/>
    <w:rsid w:val="003C42CB"/>
    <w:rsid w:val="003C7FF6"/>
    <w:rsid w:val="003D16A9"/>
    <w:rsid w:val="003D6673"/>
    <w:rsid w:val="003E462D"/>
    <w:rsid w:val="003E6D74"/>
    <w:rsid w:val="003F1209"/>
    <w:rsid w:val="003F21EB"/>
    <w:rsid w:val="003F24D5"/>
    <w:rsid w:val="003F3D5C"/>
    <w:rsid w:val="003F7FAD"/>
    <w:rsid w:val="004106FA"/>
    <w:rsid w:val="0041719F"/>
    <w:rsid w:val="00432173"/>
    <w:rsid w:val="00440977"/>
    <w:rsid w:val="00440F9D"/>
    <w:rsid w:val="00444FFD"/>
    <w:rsid w:val="004473FF"/>
    <w:rsid w:val="00447E6B"/>
    <w:rsid w:val="00455FE1"/>
    <w:rsid w:val="00456502"/>
    <w:rsid w:val="00457ADE"/>
    <w:rsid w:val="00460E5D"/>
    <w:rsid w:val="00462D2C"/>
    <w:rsid w:val="0047476E"/>
    <w:rsid w:val="0047602A"/>
    <w:rsid w:val="00477500"/>
    <w:rsid w:val="004811D8"/>
    <w:rsid w:val="00483B10"/>
    <w:rsid w:val="0048410A"/>
    <w:rsid w:val="004845F1"/>
    <w:rsid w:val="004909E7"/>
    <w:rsid w:val="00494F2A"/>
    <w:rsid w:val="004A01D6"/>
    <w:rsid w:val="004A2452"/>
    <w:rsid w:val="004A325C"/>
    <w:rsid w:val="004A3EE1"/>
    <w:rsid w:val="004A56A1"/>
    <w:rsid w:val="004B06A0"/>
    <w:rsid w:val="004B0A54"/>
    <w:rsid w:val="004B1208"/>
    <w:rsid w:val="004B146D"/>
    <w:rsid w:val="004B1C85"/>
    <w:rsid w:val="004B48F8"/>
    <w:rsid w:val="004B54DE"/>
    <w:rsid w:val="004B5B3F"/>
    <w:rsid w:val="004B6607"/>
    <w:rsid w:val="004B6D39"/>
    <w:rsid w:val="004C0E81"/>
    <w:rsid w:val="004C61A8"/>
    <w:rsid w:val="004C6AE2"/>
    <w:rsid w:val="004D1B2F"/>
    <w:rsid w:val="004D32B0"/>
    <w:rsid w:val="004D3CAA"/>
    <w:rsid w:val="004D3CF5"/>
    <w:rsid w:val="004D781C"/>
    <w:rsid w:val="004D7DD4"/>
    <w:rsid w:val="004E1068"/>
    <w:rsid w:val="004E13B8"/>
    <w:rsid w:val="004E1C9B"/>
    <w:rsid w:val="004E538A"/>
    <w:rsid w:val="004E53C8"/>
    <w:rsid w:val="004E5E59"/>
    <w:rsid w:val="004F0DB8"/>
    <w:rsid w:val="004F7927"/>
    <w:rsid w:val="0050222C"/>
    <w:rsid w:val="005040EE"/>
    <w:rsid w:val="00505568"/>
    <w:rsid w:val="005133B9"/>
    <w:rsid w:val="005170AB"/>
    <w:rsid w:val="00517282"/>
    <w:rsid w:val="005235D1"/>
    <w:rsid w:val="0052406A"/>
    <w:rsid w:val="0053001E"/>
    <w:rsid w:val="00531F72"/>
    <w:rsid w:val="00534748"/>
    <w:rsid w:val="00535E19"/>
    <w:rsid w:val="00536B79"/>
    <w:rsid w:val="0054019D"/>
    <w:rsid w:val="00541B0C"/>
    <w:rsid w:val="00541EA0"/>
    <w:rsid w:val="005462FE"/>
    <w:rsid w:val="0055003F"/>
    <w:rsid w:val="00556835"/>
    <w:rsid w:val="005624FB"/>
    <w:rsid w:val="00577554"/>
    <w:rsid w:val="00584014"/>
    <w:rsid w:val="00585B91"/>
    <w:rsid w:val="005925A8"/>
    <w:rsid w:val="00595841"/>
    <w:rsid w:val="00596F53"/>
    <w:rsid w:val="005A4483"/>
    <w:rsid w:val="005B0380"/>
    <w:rsid w:val="005B2910"/>
    <w:rsid w:val="005B314F"/>
    <w:rsid w:val="005C2342"/>
    <w:rsid w:val="005C60A3"/>
    <w:rsid w:val="005C6B3D"/>
    <w:rsid w:val="005D2179"/>
    <w:rsid w:val="005E0F09"/>
    <w:rsid w:val="005E1264"/>
    <w:rsid w:val="005E2346"/>
    <w:rsid w:val="005E253E"/>
    <w:rsid w:val="005E414B"/>
    <w:rsid w:val="005E468F"/>
    <w:rsid w:val="005F4B76"/>
    <w:rsid w:val="005F5367"/>
    <w:rsid w:val="00602D05"/>
    <w:rsid w:val="00607DDC"/>
    <w:rsid w:val="00613318"/>
    <w:rsid w:val="00614859"/>
    <w:rsid w:val="006165A9"/>
    <w:rsid w:val="00617F4B"/>
    <w:rsid w:val="006203F7"/>
    <w:rsid w:val="00630BB0"/>
    <w:rsid w:val="006336BD"/>
    <w:rsid w:val="006412B7"/>
    <w:rsid w:val="006420C9"/>
    <w:rsid w:val="0064329E"/>
    <w:rsid w:val="00644C49"/>
    <w:rsid w:val="00646858"/>
    <w:rsid w:val="0065056D"/>
    <w:rsid w:val="00651B85"/>
    <w:rsid w:val="00652671"/>
    <w:rsid w:val="00663538"/>
    <w:rsid w:val="00670875"/>
    <w:rsid w:val="00671ACA"/>
    <w:rsid w:val="00673799"/>
    <w:rsid w:val="00673DEE"/>
    <w:rsid w:val="00676715"/>
    <w:rsid w:val="00680FEC"/>
    <w:rsid w:val="00685960"/>
    <w:rsid w:val="00685B17"/>
    <w:rsid w:val="00687773"/>
    <w:rsid w:val="006913D7"/>
    <w:rsid w:val="0069438E"/>
    <w:rsid w:val="00694849"/>
    <w:rsid w:val="00694BCE"/>
    <w:rsid w:val="00695BCA"/>
    <w:rsid w:val="006A3158"/>
    <w:rsid w:val="006A4E69"/>
    <w:rsid w:val="006D521E"/>
    <w:rsid w:val="006D5C33"/>
    <w:rsid w:val="006D7FF2"/>
    <w:rsid w:val="006E0CAB"/>
    <w:rsid w:val="006E1127"/>
    <w:rsid w:val="006E4134"/>
    <w:rsid w:val="006E6C98"/>
    <w:rsid w:val="006E769D"/>
    <w:rsid w:val="006E7C64"/>
    <w:rsid w:val="006F27D4"/>
    <w:rsid w:val="006F4CFA"/>
    <w:rsid w:val="0070053C"/>
    <w:rsid w:val="0070104B"/>
    <w:rsid w:val="0070227C"/>
    <w:rsid w:val="00705B68"/>
    <w:rsid w:val="00710F9C"/>
    <w:rsid w:val="00711D59"/>
    <w:rsid w:val="007127ED"/>
    <w:rsid w:val="00715905"/>
    <w:rsid w:val="00715981"/>
    <w:rsid w:val="00715B5C"/>
    <w:rsid w:val="00717879"/>
    <w:rsid w:val="0072334B"/>
    <w:rsid w:val="00723DD6"/>
    <w:rsid w:val="00726724"/>
    <w:rsid w:val="00730FC9"/>
    <w:rsid w:val="0073381F"/>
    <w:rsid w:val="00735963"/>
    <w:rsid w:val="00736E23"/>
    <w:rsid w:val="007371B6"/>
    <w:rsid w:val="007429B1"/>
    <w:rsid w:val="00743545"/>
    <w:rsid w:val="00744933"/>
    <w:rsid w:val="00744CA8"/>
    <w:rsid w:val="00746545"/>
    <w:rsid w:val="0074777A"/>
    <w:rsid w:val="00756987"/>
    <w:rsid w:val="0076033F"/>
    <w:rsid w:val="0076378C"/>
    <w:rsid w:val="007639CF"/>
    <w:rsid w:val="00766690"/>
    <w:rsid w:val="007702CF"/>
    <w:rsid w:val="00770999"/>
    <w:rsid w:val="00770A5A"/>
    <w:rsid w:val="007713B3"/>
    <w:rsid w:val="007719E4"/>
    <w:rsid w:val="007737A6"/>
    <w:rsid w:val="0078322E"/>
    <w:rsid w:val="00790DB9"/>
    <w:rsid w:val="00792658"/>
    <w:rsid w:val="007959D9"/>
    <w:rsid w:val="007A0504"/>
    <w:rsid w:val="007A56EB"/>
    <w:rsid w:val="007B1B55"/>
    <w:rsid w:val="007E1FB9"/>
    <w:rsid w:val="007E2161"/>
    <w:rsid w:val="007E4F73"/>
    <w:rsid w:val="007F3984"/>
    <w:rsid w:val="007F5987"/>
    <w:rsid w:val="007F5BFF"/>
    <w:rsid w:val="007F5DFF"/>
    <w:rsid w:val="00800E33"/>
    <w:rsid w:val="008108FA"/>
    <w:rsid w:val="008113A9"/>
    <w:rsid w:val="0081517F"/>
    <w:rsid w:val="00815E82"/>
    <w:rsid w:val="00822682"/>
    <w:rsid w:val="0082365C"/>
    <w:rsid w:val="00832C06"/>
    <w:rsid w:val="00836981"/>
    <w:rsid w:val="00840BD0"/>
    <w:rsid w:val="00844AEB"/>
    <w:rsid w:val="00846981"/>
    <w:rsid w:val="00850563"/>
    <w:rsid w:val="008526B3"/>
    <w:rsid w:val="00853946"/>
    <w:rsid w:val="008644A2"/>
    <w:rsid w:val="0087750E"/>
    <w:rsid w:val="00877C84"/>
    <w:rsid w:val="0088307B"/>
    <w:rsid w:val="00883240"/>
    <w:rsid w:val="00883330"/>
    <w:rsid w:val="00883757"/>
    <w:rsid w:val="00890669"/>
    <w:rsid w:val="00894893"/>
    <w:rsid w:val="008A497E"/>
    <w:rsid w:val="008A4A28"/>
    <w:rsid w:val="008A4FAA"/>
    <w:rsid w:val="008B1E29"/>
    <w:rsid w:val="008C1EA1"/>
    <w:rsid w:val="008C5E62"/>
    <w:rsid w:val="008D34E6"/>
    <w:rsid w:val="008D4339"/>
    <w:rsid w:val="008E07DA"/>
    <w:rsid w:val="008E20E7"/>
    <w:rsid w:val="008E5E1B"/>
    <w:rsid w:val="008F0537"/>
    <w:rsid w:val="008F43DD"/>
    <w:rsid w:val="008F4E87"/>
    <w:rsid w:val="008F5662"/>
    <w:rsid w:val="008F57D3"/>
    <w:rsid w:val="00901932"/>
    <w:rsid w:val="009168EE"/>
    <w:rsid w:val="00920779"/>
    <w:rsid w:val="00921FF9"/>
    <w:rsid w:val="00924CAA"/>
    <w:rsid w:val="00925B50"/>
    <w:rsid w:val="00930D20"/>
    <w:rsid w:val="00931264"/>
    <w:rsid w:val="009365A2"/>
    <w:rsid w:val="00946C69"/>
    <w:rsid w:val="0095383D"/>
    <w:rsid w:val="00955552"/>
    <w:rsid w:val="00962D2E"/>
    <w:rsid w:val="009667CD"/>
    <w:rsid w:val="00971A76"/>
    <w:rsid w:val="009735A8"/>
    <w:rsid w:val="00974E14"/>
    <w:rsid w:val="00975353"/>
    <w:rsid w:val="00975422"/>
    <w:rsid w:val="009765C2"/>
    <w:rsid w:val="00980944"/>
    <w:rsid w:val="00982F1A"/>
    <w:rsid w:val="00995B5C"/>
    <w:rsid w:val="009971F4"/>
    <w:rsid w:val="009A136E"/>
    <w:rsid w:val="009A247C"/>
    <w:rsid w:val="009A2E7C"/>
    <w:rsid w:val="009A5FFA"/>
    <w:rsid w:val="009A6035"/>
    <w:rsid w:val="009D2815"/>
    <w:rsid w:val="009E50C7"/>
    <w:rsid w:val="009E7106"/>
    <w:rsid w:val="009F1E44"/>
    <w:rsid w:val="009F2CE7"/>
    <w:rsid w:val="009F4E05"/>
    <w:rsid w:val="009F57E8"/>
    <w:rsid w:val="009F6C8B"/>
    <w:rsid w:val="00A11C88"/>
    <w:rsid w:val="00A12A17"/>
    <w:rsid w:val="00A153B7"/>
    <w:rsid w:val="00A209C3"/>
    <w:rsid w:val="00A23D53"/>
    <w:rsid w:val="00A30EC0"/>
    <w:rsid w:val="00A32F5A"/>
    <w:rsid w:val="00A41A2D"/>
    <w:rsid w:val="00A4442F"/>
    <w:rsid w:val="00A50374"/>
    <w:rsid w:val="00A50D45"/>
    <w:rsid w:val="00A53FFC"/>
    <w:rsid w:val="00A61F6F"/>
    <w:rsid w:val="00A6307E"/>
    <w:rsid w:val="00A642E9"/>
    <w:rsid w:val="00A67812"/>
    <w:rsid w:val="00A85608"/>
    <w:rsid w:val="00A85EF6"/>
    <w:rsid w:val="00A903A7"/>
    <w:rsid w:val="00A93B9E"/>
    <w:rsid w:val="00A954AA"/>
    <w:rsid w:val="00A977DF"/>
    <w:rsid w:val="00AA1A42"/>
    <w:rsid w:val="00AA5D56"/>
    <w:rsid w:val="00AA7C17"/>
    <w:rsid w:val="00AB1311"/>
    <w:rsid w:val="00AB2EB5"/>
    <w:rsid w:val="00AB3203"/>
    <w:rsid w:val="00AD1F0C"/>
    <w:rsid w:val="00AD2ED4"/>
    <w:rsid w:val="00AD3336"/>
    <w:rsid w:val="00AD70F7"/>
    <w:rsid w:val="00AE52C0"/>
    <w:rsid w:val="00AE535E"/>
    <w:rsid w:val="00AE693D"/>
    <w:rsid w:val="00AE7AA2"/>
    <w:rsid w:val="00AF193E"/>
    <w:rsid w:val="00B02221"/>
    <w:rsid w:val="00B148CF"/>
    <w:rsid w:val="00B1539C"/>
    <w:rsid w:val="00B17A52"/>
    <w:rsid w:val="00B24264"/>
    <w:rsid w:val="00B35E1C"/>
    <w:rsid w:val="00B36189"/>
    <w:rsid w:val="00B42D94"/>
    <w:rsid w:val="00B44B7D"/>
    <w:rsid w:val="00B468BB"/>
    <w:rsid w:val="00B47988"/>
    <w:rsid w:val="00B5021C"/>
    <w:rsid w:val="00B576F8"/>
    <w:rsid w:val="00B613B4"/>
    <w:rsid w:val="00B6660B"/>
    <w:rsid w:val="00B716E1"/>
    <w:rsid w:val="00B726E6"/>
    <w:rsid w:val="00B8096C"/>
    <w:rsid w:val="00B8441A"/>
    <w:rsid w:val="00B8538A"/>
    <w:rsid w:val="00B90972"/>
    <w:rsid w:val="00B95BB2"/>
    <w:rsid w:val="00B962DA"/>
    <w:rsid w:val="00BA0A7F"/>
    <w:rsid w:val="00BA28F7"/>
    <w:rsid w:val="00BA33DF"/>
    <w:rsid w:val="00BA5229"/>
    <w:rsid w:val="00BA66E4"/>
    <w:rsid w:val="00BB487A"/>
    <w:rsid w:val="00BB6A57"/>
    <w:rsid w:val="00BB6B13"/>
    <w:rsid w:val="00BC5FBE"/>
    <w:rsid w:val="00BD21A4"/>
    <w:rsid w:val="00BE3292"/>
    <w:rsid w:val="00BE5E08"/>
    <w:rsid w:val="00BE7136"/>
    <w:rsid w:val="00BF0DD1"/>
    <w:rsid w:val="00BF2C2A"/>
    <w:rsid w:val="00BF3862"/>
    <w:rsid w:val="00BF7103"/>
    <w:rsid w:val="00BF719B"/>
    <w:rsid w:val="00C01745"/>
    <w:rsid w:val="00C01B77"/>
    <w:rsid w:val="00C0572A"/>
    <w:rsid w:val="00C07300"/>
    <w:rsid w:val="00C12189"/>
    <w:rsid w:val="00C150AC"/>
    <w:rsid w:val="00C158A9"/>
    <w:rsid w:val="00C16921"/>
    <w:rsid w:val="00C23B1E"/>
    <w:rsid w:val="00C463B5"/>
    <w:rsid w:val="00C4652E"/>
    <w:rsid w:val="00C506DD"/>
    <w:rsid w:val="00C5523C"/>
    <w:rsid w:val="00C606E6"/>
    <w:rsid w:val="00C6234B"/>
    <w:rsid w:val="00C65174"/>
    <w:rsid w:val="00C72237"/>
    <w:rsid w:val="00C72330"/>
    <w:rsid w:val="00C72F08"/>
    <w:rsid w:val="00C9020C"/>
    <w:rsid w:val="00CB1363"/>
    <w:rsid w:val="00CB282E"/>
    <w:rsid w:val="00CB3E1C"/>
    <w:rsid w:val="00CB55D4"/>
    <w:rsid w:val="00CB5CB8"/>
    <w:rsid w:val="00CB7E5D"/>
    <w:rsid w:val="00CC3259"/>
    <w:rsid w:val="00CC426A"/>
    <w:rsid w:val="00CC4A90"/>
    <w:rsid w:val="00CD11AA"/>
    <w:rsid w:val="00CD1BFD"/>
    <w:rsid w:val="00CD4945"/>
    <w:rsid w:val="00CD68B2"/>
    <w:rsid w:val="00CE7FFC"/>
    <w:rsid w:val="00CF233F"/>
    <w:rsid w:val="00CF7C44"/>
    <w:rsid w:val="00D04A75"/>
    <w:rsid w:val="00D06901"/>
    <w:rsid w:val="00D07904"/>
    <w:rsid w:val="00D10E4A"/>
    <w:rsid w:val="00D207FA"/>
    <w:rsid w:val="00D24542"/>
    <w:rsid w:val="00D3397E"/>
    <w:rsid w:val="00D41B85"/>
    <w:rsid w:val="00D42ECB"/>
    <w:rsid w:val="00D468FA"/>
    <w:rsid w:val="00D50303"/>
    <w:rsid w:val="00D50E36"/>
    <w:rsid w:val="00D62D66"/>
    <w:rsid w:val="00D64871"/>
    <w:rsid w:val="00D64B92"/>
    <w:rsid w:val="00D65EF2"/>
    <w:rsid w:val="00D70B73"/>
    <w:rsid w:val="00D81E6A"/>
    <w:rsid w:val="00D85B36"/>
    <w:rsid w:val="00D965F5"/>
    <w:rsid w:val="00DA2208"/>
    <w:rsid w:val="00DB052A"/>
    <w:rsid w:val="00DB2770"/>
    <w:rsid w:val="00DB6979"/>
    <w:rsid w:val="00DB6F0C"/>
    <w:rsid w:val="00DB7FA5"/>
    <w:rsid w:val="00DC006E"/>
    <w:rsid w:val="00DD2F83"/>
    <w:rsid w:val="00DD3A9D"/>
    <w:rsid w:val="00DD7ED4"/>
    <w:rsid w:val="00DE0B17"/>
    <w:rsid w:val="00DE410E"/>
    <w:rsid w:val="00DE5142"/>
    <w:rsid w:val="00DF1771"/>
    <w:rsid w:val="00E0338F"/>
    <w:rsid w:val="00E04FCB"/>
    <w:rsid w:val="00E11C4D"/>
    <w:rsid w:val="00E13F4E"/>
    <w:rsid w:val="00E25782"/>
    <w:rsid w:val="00E25A91"/>
    <w:rsid w:val="00E27AF2"/>
    <w:rsid w:val="00E30CEA"/>
    <w:rsid w:val="00E35BF4"/>
    <w:rsid w:val="00E416FF"/>
    <w:rsid w:val="00E423B2"/>
    <w:rsid w:val="00E42542"/>
    <w:rsid w:val="00E46A12"/>
    <w:rsid w:val="00E52AE9"/>
    <w:rsid w:val="00E5375E"/>
    <w:rsid w:val="00E5484E"/>
    <w:rsid w:val="00E57CD4"/>
    <w:rsid w:val="00E61BF7"/>
    <w:rsid w:val="00E710F8"/>
    <w:rsid w:val="00E76628"/>
    <w:rsid w:val="00E805A4"/>
    <w:rsid w:val="00E834A4"/>
    <w:rsid w:val="00E93197"/>
    <w:rsid w:val="00E940BC"/>
    <w:rsid w:val="00E9570D"/>
    <w:rsid w:val="00E97C34"/>
    <w:rsid w:val="00EA006C"/>
    <w:rsid w:val="00EB21A7"/>
    <w:rsid w:val="00EB267E"/>
    <w:rsid w:val="00EB2E7E"/>
    <w:rsid w:val="00EB51D0"/>
    <w:rsid w:val="00ED1425"/>
    <w:rsid w:val="00ED2497"/>
    <w:rsid w:val="00EE615D"/>
    <w:rsid w:val="00EE7303"/>
    <w:rsid w:val="00F040D7"/>
    <w:rsid w:val="00F06EDE"/>
    <w:rsid w:val="00F07559"/>
    <w:rsid w:val="00F132EE"/>
    <w:rsid w:val="00F15CD0"/>
    <w:rsid w:val="00F30B49"/>
    <w:rsid w:val="00F32399"/>
    <w:rsid w:val="00F33CA3"/>
    <w:rsid w:val="00F43754"/>
    <w:rsid w:val="00F4432E"/>
    <w:rsid w:val="00F4685B"/>
    <w:rsid w:val="00F46B4F"/>
    <w:rsid w:val="00F500BC"/>
    <w:rsid w:val="00F55AE8"/>
    <w:rsid w:val="00F55FD2"/>
    <w:rsid w:val="00F56878"/>
    <w:rsid w:val="00F577BD"/>
    <w:rsid w:val="00F6148E"/>
    <w:rsid w:val="00F61668"/>
    <w:rsid w:val="00F716BD"/>
    <w:rsid w:val="00F75A67"/>
    <w:rsid w:val="00F76130"/>
    <w:rsid w:val="00F82328"/>
    <w:rsid w:val="00F84900"/>
    <w:rsid w:val="00F87329"/>
    <w:rsid w:val="00F916AD"/>
    <w:rsid w:val="00F941E5"/>
    <w:rsid w:val="00FA0CA6"/>
    <w:rsid w:val="00FA152D"/>
    <w:rsid w:val="00FB1BFB"/>
    <w:rsid w:val="00FB660A"/>
    <w:rsid w:val="00FB7C12"/>
    <w:rsid w:val="00FC649B"/>
    <w:rsid w:val="00FD177D"/>
    <w:rsid w:val="00FE1833"/>
    <w:rsid w:val="00FE2621"/>
    <w:rsid w:val="00FE4358"/>
    <w:rsid w:val="00FE4BCD"/>
    <w:rsid w:val="00FF118E"/>
    <w:rsid w:val="00FF50A3"/>
    <w:rsid w:val="00FF5A97"/>
    <w:rsid w:val="00FF77A4"/>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83F508"/>
  <w15:docId w15:val="{6C01597B-4BC8-478F-91D9-2E6874981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7127ED"/>
    <w:pPr>
      <w:suppressAutoHyphens/>
    </w:pPr>
    <w:rPr>
      <w:rFonts w:ascii="Times New Roman" w:eastAsia="Times New Roman" w:hAnsi="Times New Roman"/>
      <w:sz w:val="24"/>
      <w:szCs w:val="24"/>
      <w:lang w:eastAsia="zh-CN"/>
    </w:rPr>
  </w:style>
  <w:style w:type="paragraph" w:styleId="Cmsor2">
    <w:name w:val="heading 2"/>
    <w:basedOn w:val="Norml"/>
    <w:next w:val="Norml"/>
    <w:link w:val="Cmsor2Char"/>
    <w:uiPriority w:val="99"/>
    <w:qFormat/>
    <w:rsid w:val="00020EC7"/>
    <w:pPr>
      <w:keepNext/>
      <w:suppressAutoHyphens w:val="0"/>
      <w:spacing w:before="240" w:after="60"/>
      <w:outlineLvl w:val="1"/>
    </w:pPr>
    <w:rPr>
      <w:rFonts w:ascii="Arial" w:hAnsi="Arial"/>
      <w:b/>
      <w:bCs/>
      <w:i/>
      <w:iCs/>
      <w:sz w:val="28"/>
      <w:szCs w:val="28"/>
      <w:lang w:val="x-none"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qFormat/>
    <w:rsid w:val="007127ED"/>
    <w:pPr>
      <w:suppressAutoHyphens/>
    </w:pPr>
    <w:rPr>
      <w:rFonts w:ascii="Times New Roman" w:hAnsi="Times New Roman"/>
      <w:sz w:val="24"/>
      <w:szCs w:val="24"/>
      <w:lang w:eastAsia="zh-CN"/>
    </w:rPr>
  </w:style>
  <w:style w:type="paragraph" w:styleId="llb">
    <w:name w:val="footer"/>
    <w:basedOn w:val="Norml"/>
    <w:link w:val="llbChar"/>
    <w:uiPriority w:val="99"/>
    <w:unhideWhenUsed/>
    <w:rsid w:val="007127ED"/>
    <w:pPr>
      <w:tabs>
        <w:tab w:val="center" w:pos="4536"/>
        <w:tab w:val="right" w:pos="9072"/>
      </w:tabs>
    </w:pPr>
  </w:style>
  <w:style w:type="character" w:customStyle="1" w:styleId="llbChar">
    <w:name w:val="Élőláb Char"/>
    <w:basedOn w:val="Bekezdsalapbettpusa"/>
    <w:link w:val="llb"/>
    <w:uiPriority w:val="99"/>
    <w:rsid w:val="007127ED"/>
    <w:rPr>
      <w:rFonts w:ascii="Times New Roman" w:eastAsia="Times New Roman" w:hAnsi="Times New Roman" w:cs="Times New Roman"/>
      <w:sz w:val="24"/>
      <w:szCs w:val="24"/>
      <w:lang w:eastAsia="zh-CN"/>
    </w:rPr>
  </w:style>
  <w:style w:type="paragraph" w:styleId="Listaszerbekezds">
    <w:name w:val="List Paragraph"/>
    <w:aliases w:val="lista_2,List Paragraph à moi,Welt L Char,Welt L,Bullet List,FooterText,numbered,Paragraphe de liste1,Bulletr List Paragraph,列出段落,列出段落1,Listeafsnit1,Parágrafo da Lista1,List Paragraph2,List Paragraph21,リスト段落1,Párrafo de lista1"/>
    <w:basedOn w:val="Norml"/>
    <w:link w:val="ListaszerbekezdsChar"/>
    <w:uiPriority w:val="34"/>
    <w:qFormat/>
    <w:rsid w:val="004A2452"/>
    <w:pPr>
      <w:suppressAutoHyphens w:val="0"/>
      <w:ind w:left="708"/>
    </w:pPr>
  </w:style>
  <w:style w:type="character" w:customStyle="1" w:styleId="ListaszerbekezdsChar">
    <w:name w:val="Listaszerű bekezdés Char"/>
    <w:aliases w:val="lista_2 Char,List Paragraph à moi Char,Welt L Char Char,Welt L Char1,Bullet List Char,FooterText Char,numbered Char,Paragraphe de liste1 Char,Bulletr List Paragraph Char,列出段落 Char,列出段落1 Char,Listeafsnit1 Char,リスト段落1 Char"/>
    <w:link w:val="Listaszerbekezds"/>
    <w:uiPriority w:val="34"/>
    <w:qFormat/>
    <w:locked/>
    <w:rsid w:val="004A2452"/>
    <w:rPr>
      <w:rFonts w:ascii="Times New Roman" w:eastAsia="Times New Roman" w:hAnsi="Times New Roman" w:cs="Times New Roman"/>
      <w:sz w:val="24"/>
      <w:szCs w:val="24"/>
    </w:rPr>
  </w:style>
  <w:style w:type="paragraph" w:styleId="Szvegtrzs">
    <w:name w:val="Body Text"/>
    <w:basedOn w:val="Norml"/>
    <w:link w:val="SzvegtrzsChar"/>
    <w:uiPriority w:val="99"/>
    <w:unhideWhenUsed/>
    <w:rsid w:val="00A30EC0"/>
    <w:pPr>
      <w:suppressAutoHyphens w:val="0"/>
      <w:spacing w:after="120" w:line="276" w:lineRule="auto"/>
    </w:pPr>
    <w:rPr>
      <w:rFonts w:ascii="Calibri" w:eastAsia="Calibri" w:hAnsi="Calibri"/>
      <w:sz w:val="22"/>
      <w:szCs w:val="22"/>
      <w:lang w:eastAsia="en-US"/>
    </w:rPr>
  </w:style>
  <w:style w:type="character" w:customStyle="1" w:styleId="SzvegtrzsChar">
    <w:name w:val="Szövegtörzs Char"/>
    <w:basedOn w:val="Bekezdsalapbettpusa"/>
    <w:link w:val="Szvegtrzs"/>
    <w:uiPriority w:val="99"/>
    <w:rsid w:val="00A30EC0"/>
    <w:rPr>
      <w:rFonts w:ascii="Calibri" w:eastAsia="Calibri" w:hAnsi="Calibri" w:cs="Times New Roman"/>
    </w:rPr>
  </w:style>
  <w:style w:type="paragraph" w:customStyle="1" w:styleId="Standard">
    <w:name w:val="Standard"/>
    <w:rsid w:val="005925A8"/>
    <w:pPr>
      <w:suppressAutoHyphens/>
      <w:autoSpaceDN w:val="0"/>
      <w:textAlignment w:val="baseline"/>
    </w:pPr>
    <w:rPr>
      <w:rFonts w:ascii="Times New Roman" w:eastAsia="Times New Roman" w:hAnsi="Times New Roman"/>
      <w:kern w:val="3"/>
      <w:sz w:val="24"/>
      <w:szCs w:val="24"/>
      <w:lang w:eastAsia="zh-CN"/>
    </w:rPr>
  </w:style>
  <w:style w:type="character" w:styleId="Kiemels2">
    <w:name w:val="Strong"/>
    <w:basedOn w:val="Bekezdsalapbettpusa"/>
    <w:uiPriority w:val="22"/>
    <w:qFormat/>
    <w:rsid w:val="00685960"/>
    <w:rPr>
      <w:b/>
      <w:bCs/>
    </w:rPr>
  </w:style>
  <w:style w:type="paragraph" w:customStyle="1" w:styleId="Default">
    <w:name w:val="Default"/>
    <w:rsid w:val="000A3782"/>
    <w:pPr>
      <w:autoSpaceDE w:val="0"/>
      <w:autoSpaceDN w:val="0"/>
      <w:adjustRightInd w:val="0"/>
    </w:pPr>
    <w:rPr>
      <w:rFonts w:ascii="Times New Roman" w:eastAsia="Times New Roman" w:hAnsi="Times New Roman"/>
      <w:color w:val="000000"/>
      <w:sz w:val="24"/>
      <w:szCs w:val="24"/>
    </w:rPr>
  </w:style>
  <w:style w:type="paragraph" w:styleId="Buborkszveg">
    <w:name w:val="Balloon Text"/>
    <w:basedOn w:val="Norml"/>
    <w:link w:val="BuborkszvegChar"/>
    <w:uiPriority w:val="99"/>
    <w:semiHidden/>
    <w:unhideWhenUsed/>
    <w:rsid w:val="00BB6B13"/>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BB6B13"/>
    <w:rPr>
      <w:rFonts w:ascii="Segoe UI" w:eastAsia="Times New Roman" w:hAnsi="Segoe UI" w:cs="Segoe UI"/>
      <w:sz w:val="18"/>
      <w:szCs w:val="18"/>
      <w:lang w:eastAsia="zh-CN"/>
    </w:rPr>
  </w:style>
  <w:style w:type="paragraph" w:styleId="Csakszveg">
    <w:name w:val="Plain Text"/>
    <w:basedOn w:val="Norml"/>
    <w:link w:val="CsakszvegChar"/>
    <w:uiPriority w:val="99"/>
    <w:semiHidden/>
    <w:unhideWhenUsed/>
    <w:rsid w:val="000850E7"/>
    <w:pPr>
      <w:suppressAutoHyphens w:val="0"/>
    </w:pPr>
    <w:rPr>
      <w:rFonts w:ascii="Calibri" w:eastAsiaTheme="minorHAnsi" w:hAnsi="Calibri" w:cstheme="minorBidi"/>
      <w:sz w:val="22"/>
      <w:szCs w:val="21"/>
      <w:lang w:eastAsia="en-US"/>
    </w:rPr>
  </w:style>
  <w:style w:type="character" w:customStyle="1" w:styleId="CsakszvegChar">
    <w:name w:val="Csak szöveg Char"/>
    <w:basedOn w:val="Bekezdsalapbettpusa"/>
    <w:link w:val="Csakszveg"/>
    <w:uiPriority w:val="99"/>
    <w:semiHidden/>
    <w:rsid w:val="000850E7"/>
    <w:rPr>
      <w:rFonts w:eastAsiaTheme="minorHAnsi" w:cstheme="minorBidi"/>
      <w:sz w:val="22"/>
      <w:szCs w:val="21"/>
      <w:lang w:eastAsia="en-US"/>
    </w:rPr>
  </w:style>
  <w:style w:type="character" w:customStyle="1" w:styleId="Cmsor2Char">
    <w:name w:val="Címsor 2 Char"/>
    <w:basedOn w:val="Bekezdsalapbettpusa"/>
    <w:link w:val="Cmsor2"/>
    <w:uiPriority w:val="99"/>
    <w:rsid w:val="00020EC7"/>
    <w:rPr>
      <w:rFonts w:ascii="Arial" w:eastAsia="Times New Roman" w:hAnsi="Arial"/>
      <w:b/>
      <w:bCs/>
      <w:i/>
      <w:iCs/>
      <w:sz w:val="28"/>
      <w:szCs w:val="28"/>
      <w:lang w:val="x-none"/>
    </w:rPr>
  </w:style>
  <w:style w:type="table" w:styleId="Rcsostblzat">
    <w:name w:val="Table Grid"/>
    <w:basedOn w:val="Normltblzat"/>
    <w:uiPriority w:val="59"/>
    <w:rsid w:val="00C72237"/>
    <w:rPr>
      <w:rFonts w:asciiTheme="minorHAnsi" w:eastAsiaTheme="minorHAnsi" w:hAnsiTheme="minorHAnsi" w:cs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lus222">
    <w:name w:val="Stílus222"/>
    <w:basedOn w:val="Listaszerbekezds"/>
    <w:link w:val="Stlus222Char"/>
    <w:qFormat/>
    <w:rsid w:val="00A153B7"/>
    <w:pPr>
      <w:numPr>
        <w:numId w:val="21"/>
      </w:numPr>
      <w:contextualSpacing/>
    </w:pPr>
    <w:rPr>
      <w:rFonts w:ascii="Cambria" w:eastAsia="Calibri" w:hAnsi="Cambria" w:cs="Calibri"/>
      <w:b/>
      <w:sz w:val="22"/>
      <w:szCs w:val="22"/>
      <w:lang w:eastAsia="en-US"/>
    </w:rPr>
  </w:style>
  <w:style w:type="character" w:customStyle="1" w:styleId="Stlus222Char">
    <w:name w:val="Stílus222 Char"/>
    <w:basedOn w:val="Bekezdsalapbettpusa"/>
    <w:link w:val="Stlus222"/>
    <w:rsid w:val="00A153B7"/>
    <w:rPr>
      <w:rFonts w:ascii="Cambria" w:hAnsi="Cambria" w:cs="Calibri"/>
      <w:b/>
      <w:sz w:val="22"/>
      <w:szCs w:val="22"/>
      <w:lang w:eastAsia="en-US"/>
    </w:rPr>
  </w:style>
  <w:style w:type="paragraph" w:customStyle="1" w:styleId="Stlus1">
    <w:name w:val="Stílus1"/>
    <w:basedOn w:val="Listaszerbekezds"/>
    <w:next w:val="Norml"/>
    <w:qFormat/>
    <w:rsid w:val="00A153B7"/>
    <w:pPr>
      <w:numPr>
        <w:ilvl w:val="2"/>
        <w:numId w:val="21"/>
      </w:numPr>
      <w:tabs>
        <w:tab w:val="right" w:leader="dot" w:pos="1276"/>
        <w:tab w:val="right" w:leader="dot" w:pos="9072"/>
        <w:tab w:val="left" w:leader="dot" w:pos="16443"/>
      </w:tabs>
      <w:spacing w:before="120" w:after="120"/>
      <w:jc w:val="both"/>
    </w:pPr>
    <w:rPr>
      <w:rFonts w:ascii="Cambria" w:eastAsia="Calibri" w:hAnsi="Cambria" w:cs="Calibri"/>
      <w:b/>
      <w:sz w:val="22"/>
      <w:lang w:eastAsia="en-US"/>
    </w:rPr>
  </w:style>
  <w:style w:type="character" w:styleId="Kiemels">
    <w:name w:val="Emphasis"/>
    <w:basedOn w:val="Bekezdsalapbettpusa"/>
    <w:uiPriority w:val="20"/>
    <w:qFormat/>
    <w:rsid w:val="00FB7C12"/>
    <w:rPr>
      <w:i/>
      <w:iCs/>
    </w:rPr>
  </w:style>
  <w:style w:type="character" w:styleId="Hiperhivatkozs">
    <w:name w:val="Hyperlink"/>
    <w:uiPriority w:val="99"/>
    <w:semiHidden/>
    <w:unhideWhenUsed/>
    <w:rsid w:val="00C0572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7051245">
      <w:bodyDiv w:val="1"/>
      <w:marLeft w:val="0"/>
      <w:marRight w:val="0"/>
      <w:marTop w:val="0"/>
      <w:marBottom w:val="0"/>
      <w:divBdr>
        <w:top w:val="none" w:sz="0" w:space="0" w:color="auto"/>
        <w:left w:val="none" w:sz="0" w:space="0" w:color="auto"/>
        <w:bottom w:val="none" w:sz="0" w:space="0" w:color="auto"/>
        <w:right w:val="none" w:sz="0" w:space="0" w:color="auto"/>
      </w:divBdr>
    </w:div>
    <w:div w:id="567309162">
      <w:bodyDiv w:val="1"/>
      <w:marLeft w:val="0"/>
      <w:marRight w:val="0"/>
      <w:marTop w:val="0"/>
      <w:marBottom w:val="0"/>
      <w:divBdr>
        <w:top w:val="none" w:sz="0" w:space="0" w:color="auto"/>
        <w:left w:val="none" w:sz="0" w:space="0" w:color="auto"/>
        <w:bottom w:val="none" w:sz="0" w:space="0" w:color="auto"/>
        <w:right w:val="none" w:sz="0" w:space="0" w:color="auto"/>
      </w:divBdr>
    </w:div>
    <w:div w:id="1696883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hu.wiktionary.org/wiki/%C2%A7"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s://hu.wiktionary.org/wiki/%C2%A7" TargetMode="External"/><Relationship Id="rId14" Type="http://schemas.openxmlformats.org/officeDocument/2006/relationships/fontTable" Target="fontTable.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A2D164-4B20-4C54-BA7D-A4F788063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Pages>
  <Words>1125</Words>
  <Characters>7763</Characters>
  <Application>Microsoft Office Word</Application>
  <DocSecurity>0</DocSecurity>
  <Lines>64</Lines>
  <Paragraphs>17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8871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szvoblas</dc:creator>
  <cp:lastModifiedBy>Szvoboda Lászlóné</cp:lastModifiedBy>
  <cp:revision>5</cp:revision>
  <cp:lastPrinted>2023-02-22T10:41:00Z</cp:lastPrinted>
  <dcterms:created xsi:type="dcterms:W3CDTF">2023-06-14T13:10:00Z</dcterms:created>
  <dcterms:modified xsi:type="dcterms:W3CDTF">2023-06-16T08:53:00Z</dcterms:modified>
</cp:coreProperties>
</file>