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13" w:rsidRPr="00A26634" w:rsidRDefault="00F94613" w:rsidP="00F94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A26634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F94613" w:rsidRPr="00A26634" w:rsidRDefault="00F94613" w:rsidP="00F9461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26634">
        <w:rPr>
          <w:rFonts w:ascii="Times New Roman" w:eastAsia="Times New Roman" w:hAnsi="Times New Roman" w:cs="Times New Roman"/>
          <w:bCs/>
          <w:lang w:eastAsia="hu-HU"/>
        </w:rPr>
        <w:t>Száma: REF</w:t>
      </w:r>
      <w:r w:rsidR="001E5191" w:rsidRPr="00A26634">
        <w:rPr>
          <w:rFonts w:ascii="Times New Roman" w:eastAsia="Times New Roman" w:hAnsi="Times New Roman" w:cs="Times New Roman"/>
          <w:bCs/>
          <w:lang w:eastAsia="hu-HU"/>
        </w:rPr>
        <w:t xml:space="preserve"> 74-1/ </w:t>
      </w:r>
      <w:r w:rsidRPr="00A26634">
        <w:rPr>
          <w:rFonts w:ascii="Times New Roman" w:eastAsia="Times New Roman" w:hAnsi="Times New Roman" w:cs="Times New Roman"/>
          <w:bCs/>
          <w:lang w:eastAsia="hu-HU"/>
        </w:rPr>
        <w:t>2023.</w:t>
      </w:r>
      <w:r w:rsidRPr="00A26634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F94613" w:rsidRPr="00A26634" w:rsidRDefault="00F94613" w:rsidP="00F946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A26634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F94613" w:rsidRPr="00A26634" w:rsidRDefault="00F94613" w:rsidP="00F94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</w:p>
    <w:p w:rsidR="00F94613" w:rsidRPr="00A26634" w:rsidRDefault="00F94613" w:rsidP="00F94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A26634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F94613" w:rsidRPr="00A26634" w:rsidRDefault="00F94613" w:rsidP="00F946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A26634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F94613" w:rsidRPr="00A26634" w:rsidRDefault="001E5191" w:rsidP="00F946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A26634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2023. augusztus 31</w:t>
      </w:r>
      <w:r w:rsidR="006E47BB">
        <w:rPr>
          <w:rFonts w:ascii="Times New Roman" w:eastAsia="Times New Roman" w:hAnsi="Times New Roman" w:cs="Times New Roman"/>
          <w:b/>
          <w:bCs/>
          <w:iCs/>
          <w:lang w:eastAsia="hu-HU"/>
        </w:rPr>
        <w:t>.</w:t>
      </w:r>
      <w:r w:rsidR="00F94613" w:rsidRPr="00A26634">
        <w:rPr>
          <w:rFonts w:ascii="Times New Roman" w:eastAsia="Times New Roman" w:hAnsi="Times New Roman" w:cs="Times New Roman"/>
          <w:b/>
          <w:bCs/>
          <w:iCs/>
          <w:lang w:eastAsia="hu-HU"/>
        </w:rPr>
        <w:t>-ei ülésére</w:t>
      </w:r>
    </w:p>
    <w:p w:rsidR="00F94613" w:rsidRPr="00A26634" w:rsidRDefault="00F94613" w:rsidP="00F946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</w:p>
    <w:p w:rsidR="00F94613" w:rsidRDefault="00F94613" w:rsidP="00A2663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26634">
        <w:rPr>
          <w:rFonts w:ascii="Times New Roman" w:eastAsia="Times New Roman" w:hAnsi="Times New Roman" w:cs="Times New Roman"/>
          <w:b/>
          <w:lang w:eastAsia="hu-HU"/>
        </w:rPr>
        <w:t>Tárgy:</w:t>
      </w:r>
      <w:r w:rsidR="001E5191" w:rsidRPr="00A26634">
        <w:rPr>
          <w:rFonts w:ascii="Times New Roman" w:eastAsia="Times New Roman" w:hAnsi="Times New Roman" w:cs="Times New Roman"/>
          <w:lang w:eastAsia="hu-HU"/>
        </w:rPr>
        <w:t xml:space="preserve"> Központi orvosi ügyelet átszervezése, haszonkölcsön szerződés megkötése</w:t>
      </w:r>
      <w:r w:rsidR="00192E5B">
        <w:rPr>
          <w:rFonts w:ascii="Times New Roman" w:eastAsia="Times New Roman" w:hAnsi="Times New Roman" w:cs="Times New Roman"/>
          <w:lang w:eastAsia="hu-HU"/>
        </w:rPr>
        <w:t xml:space="preserve"> az Országos Mentőszolgálattal</w:t>
      </w:r>
      <w:r w:rsidR="001E5191" w:rsidRPr="00A26634">
        <w:rPr>
          <w:rFonts w:ascii="Times New Roman" w:eastAsia="Times New Roman" w:hAnsi="Times New Roman" w:cs="Times New Roman"/>
          <w:lang w:eastAsia="hu-HU"/>
        </w:rPr>
        <w:t xml:space="preserve"> a feladat ellátáshoz szükséges minimum tá</w:t>
      </w:r>
      <w:r w:rsidR="00A26634">
        <w:rPr>
          <w:rFonts w:ascii="Times New Roman" w:eastAsia="Times New Roman" w:hAnsi="Times New Roman" w:cs="Times New Roman"/>
          <w:lang w:eastAsia="hu-HU"/>
        </w:rPr>
        <w:t>rgyi feltételek biztosítására.</w:t>
      </w:r>
    </w:p>
    <w:p w:rsidR="00A26634" w:rsidRPr="00A26634" w:rsidRDefault="00A26634" w:rsidP="00A2663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F94613" w:rsidRPr="00A26634" w:rsidRDefault="00F94613" w:rsidP="00F9461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A26634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9A1F53" w:rsidRPr="00F94613" w:rsidRDefault="009A1F53" w:rsidP="00F9461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color w:val="FF0000"/>
          <w:lang w:eastAsia="ar-SA"/>
        </w:rPr>
      </w:pPr>
    </w:p>
    <w:p w:rsidR="0078444C" w:rsidRDefault="009A1F53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9A1F53">
        <w:t>A</w:t>
      </w:r>
      <w:r w:rsidR="00FF3E42">
        <w:t>z</w:t>
      </w:r>
      <w:r w:rsidRPr="009A1F53">
        <w:t xml:space="preserve"> </w:t>
      </w:r>
      <w:r w:rsidRPr="009A1F53">
        <w:rPr>
          <w:b/>
          <w:bCs/>
          <w:spacing w:val="-5"/>
          <w:kern w:val="36"/>
          <w:sz w:val="22"/>
          <w:szCs w:val="22"/>
        </w:rPr>
        <w:t>1997. évi CLIV. törvény</w:t>
      </w:r>
      <w:r w:rsidRPr="009A1F53">
        <w:rPr>
          <w:spacing w:val="-5"/>
          <w:kern w:val="36"/>
        </w:rPr>
        <w:t xml:space="preserve"> </w:t>
      </w:r>
      <w:r w:rsidRPr="009A1F53">
        <w:rPr>
          <w:b/>
          <w:bCs/>
          <w:spacing w:val="-5"/>
          <w:kern w:val="36"/>
          <w:sz w:val="22"/>
          <w:szCs w:val="22"/>
        </w:rPr>
        <w:t>az egészségügyről</w:t>
      </w:r>
      <w:r w:rsidRPr="009A1F53">
        <w:rPr>
          <w:b/>
          <w:bCs/>
          <w:spacing w:val="-5"/>
          <w:kern w:val="36"/>
        </w:rPr>
        <w:t xml:space="preserve"> </w:t>
      </w:r>
      <w:r w:rsidRPr="009A1F53">
        <w:t xml:space="preserve">rendelkezései szerint, </w:t>
      </w:r>
      <w:r w:rsidR="000A74D0" w:rsidRPr="009A1F53">
        <w:t xml:space="preserve">az </w:t>
      </w:r>
      <w:r w:rsidR="0011718B" w:rsidRPr="009A1F53">
        <w:t xml:space="preserve">egészségügyi </w:t>
      </w:r>
      <w:r w:rsidR="000A74D0" w:rsidRPr="009A1F53">
        <w:t xml:space="preserve">alapellátáshoz kapcsolódó háziorvosi, házi gyermekorvosi és fogorvosi ügyeleti ellátásról a települési önkormányzatok kötelesek gondoskodni. </w:t>
      </w:r>
      <w:r>
        <w:t xml:space="preserve"> A 2022.</w:t>
      </w:r>
      <w:r w:rsidR="0011718B" w:rsidRPr="0011718B">
        <w:rPr>
          <w:bCs/>
          <w:kern w:val="36"/>
          <w:sz w:val="22"/>
          <w:szCs w:val="22"/>
        </w:rPr>
        <w:t xml:space="preserve"> évi LXXIII. törvény</w:t>
      </w:r>
      <w:r w:rsidR="0011718B">
        <w:rPr>
          <w:bCs/>
          <w:kern w:val="36"/>
        </w:rPr>
        <w:t xml:space="preserve"> </w:t>
      </w:r>
      <w:r>
        <w:rPr>
          <w:bCs/>
          <w:kern w:val="36"/>
        </w:rPr>
        <w:t xml:space="preserve">kihirdetésével módosultak az </w:t>
      </w:r>
      <w:r w:rsidR="0011718B" w:rsidRPr="0011718B">
        <w:rPr>
          <w:bCs/>
          <w:sz w:val="22"/>
          <w:szCs w:val="22"/>
        </w:rPr>
        <w:t>egyes egészségügy</w:t>
      </w:r>
      <w:r>
        <w:rPr>
          <w:bCs/>
        </w:rPr>
        <w:t xml:space="preserve">i tárgyú törvények. </w:t>
      </w:r>
      <w:proofErr w:type="gramStart"/>
      <w:r>
        <w:rPr>
          <w:bCs/>
        </w:rPr>
        <w:t xml:space="preserve">Az egészségügyi ellátások átalakításának fő célkitűzései </w:t>
      </w:r>
      <w:r>
        <w:t>„</w:t>
      </w:r>
      <w:r w:rsidR="0011718B" w:rsidRPr="0011718B">
        <w:t>Az egészségben eltöltött évek számának további növelése, az egészségügyi rendszer széttagoltságának és a területi különbségeknek a csökkentése, az egészségügyi rendszer összehangolt feladatellátása, a kiszámítható, állandó helyen elérhető orvosi ügyeleti ellátás biztosítása,</w:t>
      </w:r>
      <w:r w:rsidR="00EC1E47">
        <w:t xml:space="preserve"> </w:t>
      </w:r>
      <w:r w:rsidR="0011718B" w:rsidRPr="0011718B">
        <w:t>valamint az Országos Mentőszolgálat szerepének erősítése az országos ügyeleti ellátásban, az egészségügyi ellátás körében az ellátottak által felkérhető személyes segítő igénybevétele, a tartós ápolásra-gondozásra szorulók részére szakápolási központok kapacitásbővítése,</w:t>
      </w:r>
      <w:proofErr w:type="gramEnd"/>
      <w:r w:rsidR="0011718B" w:rsidRPr="0011718B">
        <w:t xml:space="preserve"> az alapellátási praxisok szakmai megerősítése és a területi különbségek kiegyenlítése, egységes alapellátási </w:t>
      </w:r>
      <w:r w:rsidRPr="0011718B">
        <w:t>háttér informatikai</w:t>
      </w:r>
      <w:r w:rsidR="0011718B" w:rsidRPr="0011718B">
        <w:t xml:space="preserve"> rendszer kialakítása, a </w:t>
      </w:r>
      <w:proofErr w:type="gramStart"/>
      <w:r w:rsidR="0011718B" w:rsidRPr="0011718B">
        <w:t>többlet gyógyító</w:t>
      </w:r>
      <w:proofErr w:type="gramEnd"/>
      <w:r w:rsidR="0011718B" w:rsidRPr="0011718B">
        <w:t xml:space="preserve"> tevékenység hatékonyabb jutalmazása, továbbá az egészségügyi rendszer működésének átláthatóbbá tétele</w:t>
      </w:r>
      <w:r w:rsidRPr="00F84FC1">
        <w:rPr>
          <w:sz w:val="22"/>
          <w:szCs w:val="22"/>
        </w:rPr>
        <w:t xml:space="preserve">”. A módosítás </w:t>
      </w:r>
      <w:r w:rsidR="00F84FC1" w:rsidRPr="00F84FC1">
        <w:rPr>
          <w:sz w:val="22"/>
          <w:szCs w:val="22"/>
        </w:rPr>
        <w:t xml:space="preserve">értelmében </w:t>
      </w:r>
      <w:r w:rsidR="00F84FC1" w:rsidRPr="00F84FC1">
        <w:rPr>
          <w:color w:val="333333"/>
          <w:sz w:val="22"/>
          <w:szCs w:val="22"/>
        </w:rPr>
        <w:t>átalakul</w:t>
      </w:r>
      <w:r w:rsidRPr="00F84FC1">
        <w:rPr>
          <w:color w:val="333333"/>
          <w:sz w:val="22"/>
          <w:szCs w:val="22"/>
        </w:rPr>
        <w:t xml:space="preserve"> </w:t>
      </w:r>
      <w:r w:rsidR="006E47BB">
        <w:rPr>
          <w:color w:val="333333"/>
          <w:sz w:val="22"/>
          <w:szCs w:val="22"/>
        </w:rPr>
        <w:t xml:space="preserve">a </w:t>
      </w:r>
      <w:r w:rsidRPr="00F84FC1">
        <w:rPr>
          <w:color w:val="333333"/>
          <w:sz w:val="22"/>
          <w:szCs w:val="22"/>
        </w:rPr>
        <w:t>jelenlegi háziorvosi ügyeleti rendszer.</w:t>
      </w:r>
      <w:r w:rsidRPr="00F84FC1">
        <w:rPr>
          <w:rStyle w:val="Kiemels2"/>
          <w:color w:val="333333"/>
          <w:sz w:val="22"/>
          <w:szCs w:val="22"/>
        </w:rPr>
        <w:t xml:space="preserve"> 2023. január 1-től </w:t>
      </w:r>
      <w:r w:rsidR="00F84FC1" w:rsidRPr="00F84FC1">
        <w:rPr>
          <w:sz w:val="22"/>
          <w:szCs w:val="22"/>
        </w:rPr>
        <w:t>hónapról</w:t>
      </w:r>
      <w:r w:rsidR="00EC1E47">
        <w:rPr>
          <w:sz w:val="22"/>
          <w:szCs w:val="22"/>
        </w:rPr>
        <w:t>-</w:t>
      </w:r>
      <w:r w:rsidR="00F84FC1" w:rsidRPr="00F84FC1">
        <w:rPr>
          <w:sz w:val="22"/>
          <w:szCs w:val="22"/>
        </w:rPr>
        <w:t>hónapra folytatódik</w:t>
      </w:r>
      <w:r w:rsidR="00F84FC1">
        <w:rPr>
          <w:sz w:val="22"/>
          <w:szCs w:val="22"/>
        </w:rPr>
        <w:t xml:space="preserve"> az egységes ügyeleti rendszer kialakítása. A </w:t>
      </w:r>
      <w:r w:rsidR="00F84FC1" w:rsidRPr="00F84FC1">
        <w:rPr>
          <w:sz w:val="22"/>
          <w:szCs w:val="22"/>
        </w:rPr>
        <w:t>teljes átalakítást 2024. február 29-ig hajtják végre.</w:t>
      </w:r>
      <w:r w:rsidR="00F84FC1">
        <w:rPr>
          <w:sz w:val="22"/>
          <w:szCs w:val="22"/>
        </w:rPr>
        <w:t xml:space="preserve"> </w:t>
      </w:r>
      <w:r w:rsidR="00C23526">
        <w:rPr>
          <w:sz w:val="22"/>
          <w:szCs w:val="22"/>
        </w:rPr>
        <w:t>Az átszervezést követően</w:t>
      </w:r>
      <w:r w:rsidR="006E47BB">
        <w:rPr>
          <w:sz w:val="22"/>
          <w:szCs w:val="22"/>
        </w:rPr>
        <w:t>,</w:t>
      </w:r>
      <w:r w:rsidR="00C23526" w:rsidRPr="00C23526">
        <w:rPr>
          <w:color w:val="333333"/>
          <w:sz w:val="22"/>
          <w:szCs w:val="22"/>
        </w:rPr>
        <w:t xml:space="preserve"> 22 óra után</w:t>
      </w:r>
      <w:r w:rsidR="006E47BB">
        <w:rPr>
          <w:color w:val="333333"/>
          <w:sz w:val="22"/>
          <w:szCs w:val="22"/>
        </w:rPr>
        <w:t>,</w:t>
      </w:r>
      <w:r w:rsidR="00C23526" w:rsidRPr="00C23526">
        <w:rPr>
          <w:color w:val="333333"/>
          <w:sz w:val="22"/>
          <w:szCs w:val="22"/>
        </w:rPr>
        <w:t xml:space="preserve"> az Országos Mentőszolgálat (</w:t>
      </w:r>
      <w:r w:rsidR="00F46DB8">
        <w:rPr>
          <w:color w:val="333333"/>
          <w:sz w:val="22"/>
          <w:szCs w:val="22"/>
        </w:rPr>
        <w:t xml:space="preserve">továbbiakban: </w:t>
      </w:r>
      <w:r w:rsidR="00C23526" w:rsidRPr="00C23526">
        <w:rPr>
          <w:color w:val="333333"/>
          <w:sz w:val="22"/>
          <w:szCs w:val="22"/>
        </w:rPr>
        <w:t>O</w:t>
      </w:r>
      <w:r w:rsidR="00C23526">
        <w:rPr>
          <w:color w:val="333333"/>
          <w:sz w:val="22"/>
          <w:szCs w:val="22"/>
        </w:rPr>
        <w:t>MSZ) látja</w:t>
      </w:r>
      <w:r w:rsidR="00F46DB8">
        <w:rPr>
          <w:color w:val="333333"/>
          <w:sz w:val="22"/>
          <w:szCs w:val="22"/>
        </w:rPr>
        <w:t xml:space="preserve"> el</w:t>
      </w:r>
      <w:r w:rsidR="00C23526">
        <w:rPr>
          <w:color w:val="333333"/>
          <w:sz w:val="22"/>
          <w:szCs w:val="22"/>
        </w:rPr>
        <w:t xml:space="preserve"> majd </w:t>
      </w:r>
      <w:r w:rsidR="00C23526" w:rsidRPr="00C23526">
        <w:rPr>
          <w:color w:val="333333"/>
          <w:sz w:val="22"/>
          <w:szCs w:val="22"/>
        </w:rPr>
        <w:t xml:space="preserve">a háziorvosi és a házi gyermekorvosi ügyeletet, míg a fogorvosi ügyelet marad önkormányzati kézben. </w:t>
      </w:r>
    </w:p>
    <w:p w:rsidR="0078444C" w:rsidRDefault="0078444C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27A3" w:rsidRDefault="00596CD1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9C7B36">
        <w:rPr>
          <w:rStyle w:val="hgkelc"/>
          <w:color w:val="202124"/>
          <w:sz w:val="22"/>
          <w:szCs w:val="22"/>
          <w:shd w:val="clear" w:color="auto" w:fill="FFFFFF"/>
        </w:rPr>
        <w:t>Az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új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 alapellátási </w:t>
      </w:r>
      <w:r w:rsidR="0078444C">
        <w:rPr>
          <w:rStyle w:val="hgkelc"/>
          <w:color w:val="040C28"/>
          <w:sz w:val="22"/>
          <w:szCs w:val="22"/>
          <w:shd w:val="clear" w:color="auto" w:fill="FFFFFF"/>
        </w:rPr>
        <w:t>ügyeleti</w:t>
      </w:r>
      <w:r w:rsidR="00421E19" w:rsidRPr="009C7B36">
        <w:rPr>
          <w:rStyle w:val="hgkelc"/>
          <w:color w:val="040C28"/>
          <w:sz w:val="22"/>
          <w:szCs w:val="22"/>
          <w:shd w:val="clear" w:color="auto" w:fill="FFFFFF"/>
        </w:rPr>
        <w:t xml:space="preserve"> rendszer a </w:t>
      </w:r>
      <w:r w:rsidR="00421E19" w:rsidRPr="00ED28AB">
        <w:rPr>
          <w:rStyle w:val="hgkelc"/>
          <w:b/>
          <w:i/>
          <w:color w:val="040C28"/>
          <w:sz w:val="22"/>
          <w:szCs w:val="22"/>
          <w:shd w:val="clear" w:color="auto" w:fill="FFFFFF"/>
        </w:rPr>
        <w:t xml:space="preserve">csongrádi járásban várhatóan </w:t>
      </w:r>
      <w:r w:rsidR="00421E19" w:rsidRPr="00EA42CC">
        <w:rPr>
          <w:rStyle w:val="hgkelc"/>
          <w:b/>
          <w:i/>
          <w:sz w:val="22"/>
          <w:szCs w:val="22"/>
          <w:shd w:val="clear" w:color="auto" w:fill="FFFFFF"/>
        </w:rPr>
        <w:t>2023. október 01</w:t>
      </w:r>
      <w:r w:rsidR="0078444C" w:rsidRPr="00EA42CC">
        <w:rPr>
          <w:rStyle w:val="hgkelc"/>
          <w:b/>
          <w:i/>
          <w:sz w:val="22"/>
          <w:szCs w:val="22"/>
          <w:shd w:val="clear" w:color="auto" w:fill="FFFFFF"/>
        </w:rPr>
        <w:t xml:space="preserve"> </w:t>
      </w:r>
      <w:r w:rsidR="00421E19" w:rsidRPr="00ED28AB">
        <w:rPr>
          <w:rStyle w:val="hgkelc"/>
          <w:b/>
          <w:i/>
          <w:color w:val="040C28"/>
          <w:sz w:val="22"/>
          <w:szCs w:val="22"/>
          <w:shd w:val="clear" w:color="auto" w:fill="FFFFFF"/>
        </w:rPr>
        <w:t>napjával indul</w:t>
      </w:r>
      <w:r w:rsidR="006E47BB">
        <w:rPr>
          <w:rStyle w:val="hgkelc"/>
          <w:color w:val="040C28"/>
          <w:sz w:val="22"/>
          <w:szCs w:val="22"/>
          <w:shd w:val="clear" w:color="auto" w:fill="FFFFFF"/>
        </w:rPr>
        <w:t xml:space="preserve"> </w:t>
      </w:r>
      <w:r w:rsidR="00272A69">
        <w:rPr>
          <w:rStyle w:val="hgkelc"/>
          <w:color w:val="202124"/>
          <w:sz w:val="22"/>
          <w:szCs w:val="22"/>
          <w:shd w:val="clear" w:color="auto" w:fill="FFFFFF"/>
        </w:rPr>
        <w:t>(előterjesztés 1</w:t>
      </w:r>
      <w:r w:rsidR="004653F7">
        <w:rPr>
          <w:rStyle w:val="hgkelc"/>
          <w:color w:val="202124"/>
          <w:sz w:val="22"/>
          <w:szCs w:val="22"/>
          <w:shd w:val="clear" w:color="auto" w:fill="FFFFFF"/>
        </w:rPr>
        <w:t xml:space="preserve"> sz. melléklete)</w:t>
      </w:r>
      <w:r w:rsidR="006E47BB">
        <w:rPr>
          <w:rStyle w:val="hgkelc"/>
          <w:color w:val="202124"/>
          <w:sz w:val="22"/>
          <w:szCs w:val="22"/>
          <w:shd w:val="clear" w:color="auto" w:fill="FFFFFF"/>
        </w:rPr>
        <w:t>.</w:t>
      </w:r>
      <w:r w:rsidR="00272A69">
        <w:rPr>
          <w:rStyle w:val="hgkelc"/>
          <w:color w:val="202124"/>
          <w:sz w:val="22"/>
          <w:szCs w:val="22"/>
          <w:shd w:val="clear" w:color="auto" w:fill="FFFFFF"/>
        </w:rPr>
        <w:t xml:space="preserve"> </w:t>
      </w:r>
      <w:r w:rsidR="00421E19" w:rsidRPr="009C7B36">
        <w:rPr>
          <w:rStyle w:val="hgkelc"/>
          <w:color w:val="202124"/>
          <w:sz w:val="22"/>
          <w:szCs w:val="22"/>
          <w:shd w:val="clear" w:color="auto" w:fill="FFFFFF"/>
        </w:rPr>
        <w:t>K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 xml:space="preserve">ét elemből </w:t>
      </w:r>
      <w:r w:rsidR="00421E19" w:rsidRPr="009C7B36">
        <w:rPr>
          <w:rStyle w:val="hgkelc"/>
          <w:color w:val="202124"/>
          <w:sz w:val="22"/>
          <w:szCs w:val="22"/>
          <w:shd w:val="clear" w:color="auto" w:fill="FFFFFF"/>
        </w:rPr>
        <w:t xml:space="preserve">fog állni, a 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háziorvosi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ügyeleti</w:t>
      </w:r>
      <w:r w:rsidRPr="009C7B36">
        <w:rPr>
          <w:rStyle w:val="hgkelc"/>
          <w:color w:val="202124"/>
          <w:sz w:val="22"/>
          <w:szCs w:val="22"/>
          <w:shd w:val="clear" w:color="auto" w:fill="FFFFFF"/>
        </w:rPr>
        <w:t> rendelés és sürgősségi </w:t>
      </w:r>
      <w:r w:rsidRPr="009C7B36">
        <w:rPr>
          <w:rStyle w:val="hgkelc"/>
          <w:color w:val="040C28"/>
          <w:sz w:val="22"/>
          <w:szCs w:val="22"/>
          <w:shd w:val="clear" w:color="auto" w:fill="FFFFFF"/>
        </w:rPr>
        <w:t>ügyelet</w:t>
      </w:r>
      <w:r w:rsidR="00421E19" w:rsidRPr="009C7B36">
        <w:rPr>
          <w:rStyle w:val="hgkelc"/>
          <w:color w:val="202124"/>
          <w:sz w:val="22"/>
          <w:szCs w:val="22"/>
          <w:shd w:val="clear" w:color="auto" w:fill="FFFFFF"/>
        </w:rPr>
        <w:t xml:space="preserve"> biztosításából. </w:t>
      </w:r>
      <w:r w:rsidR="00421E19" w:rsidRPr="009C7B36">
        <w:rPr>
          <w:color w:val="333333"/>
          <w:sz w:val="22"/>
          <w:szCs w:val="22"/>
        </w:rPr>
        <w:t xml:space="preserve">Ez </w:t>
      </w:r>
      <w:r w:rsidR="00AC27A3" w:rsidRPr="009C7B36">
        <w:rPr>
          <w:color w:val="333333"/>
          <w:sz w:val="22"/>
          <w:szCs w:val="22"/>
        </w:rPr>
        <w:t xml:space="preserve">azt </w:t>
      </w:r>
      <w:r w:rsidR="00421E19" w:rsidRPr="009C7B36">
        <w:rPr>
          <w:color w:val="333333"/>
          <w:sz w:val="22"/>
          <w:szCs w:val="22"/>
        </w:rPr>
        <w:t xml:space="preserve">jelenti majd, hogy </w:t>
      </w:r>
      <w:r w:rsidR="0078444C">
        <w:rPr>
          <w:color w:val="333333"/>
          <w:sz w:val="22"/>
          <w:szCs w:val="22"/>
        </w:rPr>
        <w:t>a háziorvosok hétköznap</w:t>
      </w:r>
      <w:r w:rsidR="00421E19" w:rsidRPr="009C7B36">
        <w:rPr>
          <w:color w:val="333333"/>
          <w:sz w:val="22"/>
          <w:szCs w:val="22"/>
        </w:rPr>
        <w:t xml:space="preserve"> délután 16</w:t>
      </w:r>
      <w:r w:rsidR="0078444C">
        <w:rPr>
          <w:color w:val="333333"/>
          <w:sz w:val="22"/>
          <w:szCs w:val="22"/>
        </w:rPr>
        <w:t>.00</w:t>
      </w:r>
      <w:r w:rsidR="00421E19" w:rsidRPr="009C7B36">
        <w:rPr>
          <w:color w:val="333333"/>
          <w:sz w:val="22"/>
          <w:szCs w:val="22"/>
        </w:rPr>
        <w:t xml:space="preserve"> óra és este 22</w:t>
      </w:r>
      <w:r w:rsidR="0078444C">
        <w:rPr>
          <w:color w:val="333333"/>
          <w:sz w:val="22"/>
          <w:szCs w:val="22"/>
        </w:rPr>
        <w:t>.00 óra között a kijelölt orvosi rendelőben</w:t>
      </w:r>
      <w:r w:rsidR="00AC27A3" w:rsidRPr="009C7B36">
        <w:rPr>
          <w:color w:val="333333"/>
          <w:sz w:val="22"/>
          <w:szCs w:val="22"/>
        </w:rPr>
        <w:t xml:space="preserve"> fogják </w:t>
      </w:r>
      <w:r w:rsidR="0078444C">
        <w:rPr>
          <w:color w:val="333333"/>
          <w:sz w:val="22"/>
          <w:szCs w:val="22"/>
        </w:rPr>
        <w:t xml:space="preserve">a háziorvosi ügyeleti rendelést ellátni. </w:t>
      </w:r>
      <w:r w:rsidR="00AC27A3" w:rsidRPr="009C7B36">
        <w:rPr>
          <w:color w:val="333333"/>
          <w:sz w:val="22"/>
          <w:szCs w:val="22"/>
        </w:rPr>
        <w:t xml:space="preserve"> Hétvégén és munkaszüneti napokon</w:t>
      </w:r>
      <w:r w:rsidR="004653F7">
        <w:t>,</w:t>
      </w:r>
      <w:r w:rsidR="001E5191" w:rsidRPr="0078444C">
        <w:t> </w:t>
      </w:r>
      <w:r w:rsidR="0078444C">
        <w:rPr>
          <w:color w:val="333333"/>
          <w:sz w:val="22"/>
          <w:szCs w:val="22"/>
        </w:rPr>
        <w:t xml:space="preserve"> </w:t>
      </w:r>
      <w:r w:rsidR="00AC27A3" w:rsidRPr="009C7B36">
        <w:rPr>
          <w:color w:val="333333"/>
          <w:sz w:val="22"/>
          <w:szCs w:val="22"/>
        </w:rPr>
        <w:t xml:space="preserve">reggel </w:t>
      </w:r>
      <w:r w:rsidR="0078444C">
        <w:rPr>
          <w:color w:val="333333"/>
          <w:sz w:val="22"/>
          <w:szCs w:val="22"/>
        </w:rPr>
        <w:t>0</w:t>
      </w:r>
      <w:r w:rsidR="00AC27A3" w:rsidRPr="009C7B36">
        <w:rPr>
          <w:color w:val="333333"/>
          <w:sz w:val="22"/>
          <w:szCs w:val="22"/>
        </w:rPr>
        <w:t>8</w:t>
      </w:r>
      <w:r w:rsidR="0078444C">
        <w:rPr>
          <w:color w:val="333333"/>
          <w:sz w:val="22"/>
          <w:szCs w:val="22"/>
        </w:rPr>
        <w:t>.00 és délután 14.00 óra</w:t>
      </w:r>
      <w:r w:rsidR="00AC27A3" w:rsidRPr="009C7B36">
        <w:rPr>
          <w:color w:val="333333"/>
          <w:sz w:val="22"/>
          <w:szCs w:val="22"/>
        </w:rPr>
        <w:t xml:space="preserve"> között ügyelnek majd a háziorvosok.</w:t>
      </w:r>
      <w:r w:rsidR="0078444C">
        <w:rPr>
          <w:color w:val="333333"/>
          <w:sz w:val="22"/>
          <w:szCs w:val="22"/>
        </w:rPr>
        <w:t xml:space="preserve"> Az ügyeleti orvosi rendelő helyszíne a jelenlegi központi orvosi </w:t>
      </w:r>
      <w:r w:rsidR="00ED28AB">
        <w:rPr>
          <w:color w:val="333333"/>
          <w:sz w:val="22"/>
          <w:szCs w:val="22"/>
        </w:rPr>
        <w:t>ügyelet,</w:t>
      </w:r>
      <w:r w:rsidR="006E47BB">
        <w:rPr>
          <w:color w:val="333333"/>
          <w:sz w:val="22"/>
          <w:szCs w:val="22"/>
        </w:rPr>
        <w:t xml:space="preserve"> 6640</w:t>
      </w:r>
      <w:r w:rsidR="0078444C">
        <w:rPr>
          <w:color w:val="333333"/>
          <w:sz w:val="22"/>
          <w:szCs w:val="22"/>
        </w:rPr>
        <w:t xml:space="preserve"> Csongrád</w:t>
      </w:r>
      <w:r w:rsidR="006E47BB">
        <w:rPr>
          <w:color w:val="333333"/>
          <w:sz w:val="22"/>
          <w:szCs w:val="22"/>
        </w:rPr>
        <w:t>,</w:t>
      </w:r>
      <w:r w:rsidR="0078444C">
        <w:rPr>
          <w:color w:val="333333"/>
          <w:sz w:val="22"/>
          <w:szCs w:val="22"/>
        </w:rPr>
        <w:t xml:space="preserve"> József </w:t>
      </w:r>
      <w:proofErr w:type="gramStart"/>
      <w:r w:rsidR="0078444C">
        <w:rPr>
          <w:color w:val="333333"/>
          <w:sz w:val="22"/>
          <w:szCs w:val="22"/>
        </w:rPr>
        <w:t>A</w:t>
      </w:r>
      <w:proofErr w:type="gramEnd"/>
      <w:r w:rsidR="0078444C">
        <w:rPr>
          <w:color w:val="333333"/>
          <w:sz w:val="22"/>
          <w:szCs w:val="22"/>
        </w:rPr>
        <w:t>.</w:t>
      </w:r>
      <w:r w:rsidR="00ED28AB">
        <w:rPr>
          <w:color w:val="333333"/>
          <w:sz w:val="22"/>
          <w:szCs w:val="22"/>
        </w:rPr>
        <w:t xml:space="preserve"> </w:t>
      </w:r>
      <w:proofErr w:type="gramStart"/>
      <w:r w:rsidR="0078444C">
        <w:rPr>
          <w:color w:val="333333"/>
          <w:sz w:val="22"/>
          <w:szCs w:val="22"/>
        </w:rPr>
        <w:t>u.</w:t>
      </w:r>
      <w:proofErr w:type="gramEnd"/>
      <w:r w:rsidR="0078444C">
        <w:rPr>
          <w:color w:val="333333"/>
          <w:sz w:val="22"/>
          <w:szCs w:val="22"/>
        </w:rPr>
        <w:t xml:space="preserve"> 1</w:t>
      </w:r>
      <w:r w:rsidR="006E47BB">
        <w:rPr>
          <w:color w:val="333333"/>
          <w:sz w:val="22"/>
          <w:szCs w:val="22"/>
        </w:rPr>
        <w:t>.</w:t>
      </w:r>
      <w:r w:rsidR="0078444C">
        <w:rPr>
          <w:color w:val="333333"/>
          <w:sz w:val="22"/>
          <w:szCs w:val="22"/>
        </w:rPr>
        <w:t xml:space="preserve"> sz. alatt</w:t>
      </w:r>
      <w:r w:rsidR="006E47BB">
        <w:rPr>
          <w:color w:val="333333"/>
          <w:sz w:val="22"/>
          <w:szCs w:val="22"/>
        </w:rPr>
        <w:t>,</w:t>
      </w:r>
      <w:r w:rsidR="0078444C">
        <w:rPr>
          <w:color w:val="333333"/>
          <w:sz w:val="22"/>
          <w:szCs w:val="22"/>
        </w:rPr>
        <w:t xml:space="preserve"> a csongrádi </w:t>
      </w:r>
      <w:r w:rsidR="00ED28AB">
        <w:rPr>
          <w:color w:val="333333"/>
          <w:sz w:val="22"/>
          <w:szCs w:val="22"/>
        </w:rPr>
        <w:t>Mentőállomáson</w:t>
      </w:r>
      <w:r w:rsidR="0078444C">
        <w:rPr>
          <w:color w:val="333333"/>
          <w:sz w:val="22"/>
          <w:szCs w:val="22"/>
        </w:rPr>
        <w:t xml:space="preserve"> lesz elérhető. </w:t>
      </w:r>
      <w:r w:rsidR="00ED28AB">
        <w:rPr>
          <w:color w:val="333333"/>
          <w:sz w:val="22"/>
          <w:szCs w:val="22"/>
        </w:rPr>
        <w:t>A háziorvosi ügyeleti rendelés</w:t>
      </w:r>
      <w:r w:rsidR="0052064A">
        <w:rPr>
          <w:color w:val="333333"/>
          <w:sz w:val="22"/>
          <w:szCs w:val="22"/>
        </w:rPr>
        <w:t>i</w:t>
      </w:r>
      <w:r w:rsidR="00ED28AB">
        <w:rPr>
          <w:color w:val="333333"/>
          <w:sz w:val="22"/>
          <w:szCs w:val="22"/>
        </w:rPr>
        <w:t xml:space="preserve"> időn kívül eső időszakokban </w:t>
      </w:r>
      <w:r w:rsidR="006E47BB">
        <w:rPr>
          <w:color w:val="333333"/>
          <w:sz w:val="22"/>
          <w:szCs w:val="22"/>
        </w:rPr>
        <w:t xml:space="preserve">a </w:t>
      </w:r>
      <w:r w:rsidR="00ED28AB">
        <w:rPr>
          <w:color w:val="333333"/>
          <w:sz w:val="22"/>
          <w:szCs w:val="22"/>
        </w:rPr>
        <w:t xml:space="preserve">sürgősségi ellátást az Országos Mentőszolgálat fogja biztosítani. </w:t>
      </w:r>
    </w:p>
    <w:p w:rsidR="00ED28AB" w:rsidRDefault="00ED28AB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ED28AB" w:rsidRDefault="00ED28AB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 Központi orvosi üg</w:t>
      </w:r>
      <w:r w:rsidR="00C13621">
        <w:rPr>
          <w:color w:val="333333"/>
          <w:sz w:val="22"/>
          <w:szCs w:val="22"/>
        </w:rPr>
        <w:t>yelet működtetését 2016. január</w:t>
      </w:r>
      <w:r>
        <w:rPr>
          <w:color w:val="333333"/>
          <w:sz w:val="22"/>
          <w:szCs w:val="22"/>
        </w:rPr>
        <w:t xml:space="preserve"> 01 napjával átvette a Dr. Szarka Ödön Egyesített Egészségügyi és Szociális Intézmény, (továbbiakban Intézmény) 6640 Csongrád</w:t>
      </w:r>
      <w:r w:rsidR="006E47BB">
        <w:rPr>
          <w:color w:val="333333"/>
          <w:sz w:val="22"/>
          <w:szCs w:val="22"/>
        </w:rPr>
        <w:t>,</w:t>
      </w:r>
      <w:r>
        <w:rPr>
          <w:color w:val="333333"/>
          <w:sz w:val="22"/>
          <w:szCs w:val="22"/>
        </w:rPr>
        <w:t xml:space="preserve"> Gyöngyvirág u 5. Az Intézmény szervezeti egysége a 6640 Csongrád</w:t>
      </w:r>
      <w:r w:rsidR="006E47BB">
        <w:rPr>
          <w:color w:val="333333"/>
          <w:sz w:val="22"/>
          <w:szCs w:val="22"/>
        </w:rPr>
        <w:t>,</w:t>
      </w:r>
      <w:r>
        <w:rPr>
          <w:color w:val="333333"/>
          <w:sz w:val="22"/>
          <w:szCs w:val="22"/>
        </w:rPr>
        <w:t xml:space="preserve"> József </w:t>
      </w:r>
      <w:proofErr w:type="gramStart"/>
      <w:r>
        <w:rPr>
          <w:color w:val="333333"/>
          <w:sz w:val="22"/>
          <w:szCs w:val="22"/>
        </w:rPr>
        <w:t>A</w:t>
      </w:r>
      <w:proofErr w:type="gramEnd"/>
      <w:r>
        <w:rPr>
          <w:color w:val="333333"/>
          <w:sz w:val="22"/>
          <w:szCs w:val="22"/>
        </w:rPr>
        <w:t xml:space="preserve">. </w:t>
      </w:r>
      <w:proofErr w:type="gramStart"/>
      <w:r>
        <w:rPr>
          <w:color w:val="333333"/>
          <w:sz w:val="22"/>
          <w:szCs w:val="22"/>
        </w:rPr>
        <w:t>u.</w:t>
      </w:r>
      <w:proofErr w:type="gramEnd"/>
      <w:r>
        <w:rPr>
          <w:color w:val="333333"/>
          <w:sz w:val="22"/>
          <w:szCs w:val="22"/>
        </w:rPr>
        <w:t xml:space="preserve"> 1</w:t>
      </w:r>
      <w:r w:rsidR="004653F7">
        <w:rPr>
          <w:color w:val="333333"/>
          <w:sz w:val="22"/>
          <w:szCs w:val="22"/>
        </w:rPr>
        <w:t xml:space="preserve">. </w:t>
      </w:r>
      <w:r>
        <w:rPr>
          <w:color w:val="333333"/>
          <w:sz w:val="22"/>
          <w:szCs w:val="22"/>
        </w:rPr>
        <w:t>sz</w:t>
      </w:r>
      <w:r w:rsidR="004653F7"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</w:rPr>
        <w:t xml:space="preserve"> alatti telephelyen működő központi orvosi ügyelet. Az Intézmény Csongrád - Csanád Vármegyei Kormányhivatal Szentes Járási Hivatal Népegészségügyi Osztálya által kiadott működési engedélyében rögzítettek szerint működtette a </w:t>
      </w:r>
      <w:r w:rsidR="00E64ACC">
        <w:rPr>
          <w:color w:val="333333"/>
          <w:sz w:val="22"/>
          <w:szCs w:val="22"/>
        </w:rPr>
        <w:t>feladatellátást</w:t>
      </w:r>
      <w:r>
        <w:rPr>
          <w:color w:val="333333"/>
          <w:sz w:val="22"/>
          <w:szCs w:val="22"/>
        </w:rPr>
        <w:t xml:space="preserve">, biztosítva a </w:t>
      </w:r>
      <w:r w:rsidR="00E64ACC">
        <w:rPr>
          <w:color w:val="333333"/>
          <w:sz w:val="22"/>
          <w:szCs w:val="22"/>
        </w:rPr>
        <w:t>személyi</w:t>
      </w:r>
      <w:r>
        <w:rPr>
          <w:color w:val="333333"/>
          <w:sz w:val="22"/>
          <w:szCs w:val="22"/>
        </w:rPr>
        <w:t xml:space="preserve"> és tárgyi feltételeket.</w:t>
      </w:r>
      <w:r w:rsidR="00E64ACC">
        <w:rPr>
          <w:color w:val="333333"/>
          <w:sz w:val="22"/>
          <w:szCs w:val="22"/>
        </w:rPr>
        <w:t xml:space="preserve"> </w:t>
      </w:r>
    </w:p>
    <w:p w:rsidR="00E64ACC" w:rsidRDefault="00ED28AB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 66</w:t>
      </w:r>
      <w:r w:rsidR="00E64ACC">
        <w:rPr>
          <w:color w:val="333333"/>
          <w:sz w:val="22"/>
          <w:szCs w:val="22"/>
        </w:rPr>
        <w:t>40</w:t>
      </w:r>
      <w:r w:rsidR="006E47BB">
        <w:rPr>
          <w:color w:val="333333"/>
          <w:sz w:val="22"/>
          <w:szCs w:val="22"/>
        </w:rPr>
        <w:t xml:space="preserve"> Csongrád,</w:t>
      </w:r>
      <w:r w:rsidR="00E64ACC">
        <w:rPr>
          <w:color w:val="333333"/>
          <w:sz w:val="22"/>
          <w:szCs w:val="22"/>
        </w:rPr>
        <w:t xml:space="preserve"> József </w:t>
      </w:r>
      <w:proofErr w:type="gramStart"/>
      <w:r w:rsidR="00E64ACC">
        <w:rPr>
          <w:color w:val="333333"/>
          <w:sz w:val="22"/>
          <w:szCs w:val="22"/>
        </w:rPr>
        <w:t>A</w:t>
      </w:r>
      <w:proofErr w:type="gramEnd"/>
      <w:r w:rsidR="00E64ACC">
        <w:rPr>
          <w:color w:val="333333"/>
          <w:sz w:val="22"/>
          <w:szCs w:val="22"/>
        </w:rPr>
        <w:t>.</w:t>
      </w:r>
      <w:r w:rsidR="004653F7">
        <w:rPr>
          <w:color w:val="333333"/>
          <w:sz w:val="22"/>
          <w:szCs w:val="22"/>
        </w:rPr>
        <w:t xml:space="preserve"> </w:t>
      </w:r>
      <w:proofErr w:type="gramStart"/>
      <w:r w:rsidR="00E64ACC">
        <w:rPr>
          <w:color w:val="333333"/>
          <w:sz w:val="22"/>
          <w:szCs w:val="22"/>
        </w:rPr>
        <w:t>u.</w:t>
      </w:r>
      <w:proofErr w:type="gramEnd"/>
      <w:r w:rsidR="00E64ACC">
        <w:rPr>
          <w:color w:val="333333"/>
          <w:sz w:val="22"/>
          <w:szCs w:val="22"/>
        </w:rPr>
        <w:t xml:space="preserve"> 1</w:t>
      </w:r>
      <w:r w:rsidR="004653F7">
        <w:rPr>
          <w:color w:val="333333"/>
          <w:sz w:val="22"/>
          <w:szCs w:val="22"/>
        </w:rPr>
        <w:t xml:space="preserve">. </w:t>
      </w:r>
      <w:r w:rsidR="00E64ACC">
        <w:rPr>
          <w:color w:val="333333"/>
          <w:sz w:val="22"/>
          <w:szCs w:val="22"/>
        </w:rPr>
        <w:t>sz. alatti é</w:t>
      </w:r>
      <w:r w:rsidR="004653F7">
        <w:rPr>
          <w:color w:val="333333"/>
          <w:sz w:val="22"/>
          <w:szCs w:val="22"/>
        </w:rPr>
        <w:t xml:space="preserve">pület tulajdonosa az OMSZ </w:t>
      </w:r>
      <w:r w:rsidR="006E47BB">
        <w:rPr>
          <w:color w:val="333333"/>
          <w:sz w:val="22"/>
          <w:szCs w:val="22"/>
        </w:rPr>
        <w:t>i</w:t>
      </w:r>
      <w:r w:rsidR="004653F7">
        <w:rPr>
          <w:color w:val="333333"/>
          <w:sz w:val="22"/>
          <w:szCs w:val="22"/>
        </w:rPr>
        <w:t>ntézmény</w:t>
      </w:r>
      <w:r w:rsidR="00E64ACC">
        <w:rPr>
          <w:color w:val="333333"/>
          <w:sz w:val="22"/>
          <w:szCs w:val="22"/>
        </w:rPr>
        <w:t xml:space="preserve"> </w:t>
      </w:r>
      <w:proofErr w:type="spellStart"/>
      <w:r w:rsidR="00E64ACC">
        <w:rPr>
          <w:color w:val="333333"/>
          <w:sz w:val="22"/>
          <w:szCs w:val="22"/>
        </w:rPr>
        <w:t>bérli</w:t>
      </w:r>
      <w:proofErr w:type="spellEnd"/>
      <w:r w:rsidR="00E64ACC">
        <w:rPr>
          <w:color w:val="333333"/>
          <w:sz w:val="22"/>
          <w:szCs w:val="22"/>
        </w:rPr>
        <w:t xml:space="preserve"> az ügyeleti feladatellátáshoz szükséges helységeket, és a diszpécser</w:t>
      </w:r>
      <w:r w:rsidR="004653F7">
        <w:rPr>
          <w:color w:val="333333"/>
          <w:sz w:val="22"/>
          <w:szCs w:val="22"/>
        </w:rPr>
        <w:t>szolgálat</w:t>
      </w:r>
      <w:r w:rsidR="00E64ACC">
        <w:rPr>
          <w:color w:val="333333"/>
          <w:sz w:val="22"/>
          <w:szCs w:val="22"/>
        </w:rPr>
        <w:t xml:space="preserve"> központ használatára használati díjat fizet az OMSZ</w:t>
      </w:r>
      <w:r w:rsidR="005C502D">
        <w:rPr>
          <w:color w:val="333333"/>
          <w:sz w:val="22"/>
          <w:szCs w:val="22"/>
        </w:rPr>
        <w:t xml:space="preserve"> </w:t>
      </w:r>
      <w:r w:rsidR="00E64ACC">
        <w:rPr>
          <w:color w:val="333333"/>
          <w:sz w:val="22"/>
          <w:szCs w:val="22"/>
        </w:rPr>
        <w:t xml:space="preserve">- </w:t>
      </w:r>
      <w:proofErr w:type="spellStart"/>
      <w:r w:rsidR="00E64ACC">
        <w:rPr>
          <w:color w:val="333333"/>
          <w:sz w:val="22"/>
          <w:szCs w:val="22"/>
        </w:rPr>
        <w:t>nak</w:t>
      </w:r>
      <w:proofErr w:type="spellEnd"/>
      <w:r w:rsidR="00E64ACC">
        <w:rPr>
          <w:color w:val="333333"/>
          <w:sz w:val="22"/>
          <w:szCs w:val="22"/>
        </w:rPr>
        <w:t>.</w:t>
      </w:r>
    </w:p>
    <w:p w:rsidR="006E47BB" w:rsidRDefault="00E64ACC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Az </w:t>
      </w:r>
      <w:r w:rsidR="005C502D">
        <w:rPr>
          <w:color w:val="333333"/>
          <w:sz w:val="22"/>
          <w:szCs w:val="22"/>
        </w:rPr>
        <w:t>orvosi</w:t>
      </w:r>
      <w:r>
        <w:rPr>
          <w:color w:val="333333"/>
          <w:sz w:val="22"/>
          <w:szCs w:val="22"/>
        </w:rPr>
        <w:t xml:space="preserve"> ügyeleti </w:t>
      </w:r>
      <w:r w:rsidR="005C502D">
        <w:rPr>
          <w:color w:val="333333"/>
          <w:sz w:val="22"/>
          <w:szCs w:val="22"/>
        </w:rPr>
        <w:t>feladatok</w:t>
      </w:r>
      <w:r>
        <w:rPr>
          <w:color w:val="333333"/>
          <w:sz w:val="22"/>
          <w:szCs w:val="22"/>
        </w:rPr>
        <w:t xml:space="preserve"> átadása kapcsán az egységes ügyeleti rendszer kialakításához</w:t>
      </w:r>
      <w:r w:rsidR="00EE3259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szükséges tárgyi minimum feltételek vonatkozásában az eszközöket ingyenesen </w:t>
      </w:r>
      <w:r w:rsidR="004653F7">
        <w:rPr>
          <w:color w:val="333333"/>
          <w:sz w:val="22"/>
          <w:szCs w:val="22"/>
        </w:rPr>
        <w:t xml:space="preserve">használatba </w:t>
      </w:r>
      <w:r>
        <w:rPr>
          <w:color w:val="333333"/>
          <w:sz w:val="22"/>
          <w:szCs w:val="22"/>
        </w:rPr>
        <w:t>át kell adni az OMSZ részére</w:t>
      </w:r>
      <w:r w:rsidR="004653F7">
        <w:rPr>
          <w:color w:val="333333"/>
          <w:sz w:val="22"/>
          <w:szCs w:val="22"/>
        </w:rPr>
        <w:t>, haszonkölcsön</w:t>
      </w:r>
      <w:r w:rsidR="00147A63">
        <w:rPr>
          <w:color w:val="333333"/>
          <w:sz w:val="22"/>
          <w:szCs w:val="22"/>
        </w:rPr>
        <w:t xml:space="preserve"> szerződés megkötésével</w:t>
      </w:r>
      <w:r>
        <w:rPr>
          <w:color w:val="333333"/>
          <w:sz w:val="22"/>
          <w:szCs w:val="22"/>
        </w:rPr>
        <w:t xml:space="preserve">. </w:t>
      </w:r>
    </w:p>
    <w:p w:rsidR="00ED28AB" w:rsidRDefault="00E64ACC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A haszonkölcsön szerződés tervezete az előterjesztés 2</w:t>
      </w:r>
      <w:r w:rsidR="00E35A6B">
        <w:rPr>
          <w:color w:val="333333"/>
          <w:sz w:val="22"/>
          <w:szCs w:val="22"/>
        </w:rPr>
        <w:t xml:space="preserve"> sz. mellékletében olvasható.</w:t>
      </w:r>
      <w:r>
        <w:rPr>
          <w:color w:val="333333"/>
          <w:sz w:val="22"/>
          <w:szCs w:val="22"/>
        </w:rPr>
        <w:t xml:space="preserve"> A szerződés mellé csatolásra került részletes átadandó eszközlista. Az átalakítás</w:t>
      </w:r>
      <w:r w:rsidR="006E47BB">
        <w:rPr>
          <w:color w:val="333333"/>
          <w:sz w:val="22"/>
          <w:szCs w:val="22"/>
        </w:rPr>
        <w:t>t követően,</w:t>
      </w:r>
      <w:r>
        <w:rPr>
          <w:color w:val="333333"/>
          <w:sz w:val="22"/>
          <w:szCs w:val="22"/>
        </w:rPr>
        <w:t xml:space="preserve"> 2023.10.</w:t>
      </w:r>
      <w:r w:rsidR="00E35A6B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01.után az Intézménynek a diszpécser szolgáltatásért és helységhasználatért</w:t>
      </w:r>
      <w:r w:rsidR="00636233">
        <w:rPr>
          <w:color w:val="333333"/>
          <w:sz w:val="22"/>
          <w:szCs w:val="22"/>
        </w:rPr>
        <w:t xml:space="preserve"> nem kell fizetni,</w:t>
      </w:r>
      <w:r>
        <w:rPr>
          <w:color w:val="333333"/>
          <w:sz w:val="22"/>
          <w:szCs w:val="22"/>
        </w:rPr>
        <w:t xml:space="preserve"> mert az új üzemeltető a tulajdonos OMSZ. lesz.</w:t>
      </w:r>
    </w:p>
    <w:p w:rsidR="00E64ACC" w:rsidRDefault="00636233" w:rsidP="00ED28A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Mint </w:t>
      </w:r>
      <w:r w:rsidR="006E47BB">
        <w:rPr>
          <w:color w:val="333333"/>
          <w:sz w:val="22"/>
          <w:szCs w:val="22"/>
        </w:rPr>
        <w:t xml:space="preserve">ahogyan azt az </w:t>
      </w:r>
      <w:r>
        <w:rPr>
          <w:color w:val="333333"/>
          <w:sz w:val="22"/>
          <w:szCs w:val="22"/>
        </w:rPr>
        <w:t>előterjeszt</w:t>
      </w:r>
      <w:r w:rsidR="00E64ACC">
        <w:rPr>
          <w:color w:val="333333"/>
          <w:sz w:val="22"/>
          <w:szCs w:val="22"/>
        </w:rPr>
        <w:t>és</w:t>
      </w:r>
      <w:r w:rsidR="006E47BB">
        <w:rPr>
          <w:color w:val="333333"/>
          <w:sz w:val="22"/>
          <w:szCs w:val="22"/>
        </w:rPr>
        <w:t xml:space="preserve"> is</w:t>
      </w:r>
      <w:r w:rsidR="00E64ACC">
        <w:rPr>
          <w:color w:val="333333"/>
          <w:sz w:val="22"/>
          <w:szCs w:val="22"/>
        </w:rPr>
        <w:t xml:space="preserve"> tartalmazza</w:t>
      </w:r>
      <w:r w:rsidR="00A75C25">
        <w:rPr>
          <w:color w:val="333333"/>
          <w:sz w:val="22"/>
          <w:szCs w:val="22"/>
        </w:rPr>
        <w:t>,</w:t>
      </w:r>
      <w:r w:rsidR="00E64ACC">
        <w:rPr>
          <w:color w:val="333333"/>
          <w:sz w:val="22"/>
          <w:szCs w:val="22"/>
        </w:rPr>
        <w:t xml:space="preserve"> az ügyeleti rendszer átalakítása hónapról –</w:t>
      </w:r>
      <w:r>
        <w:rPr>
          <w:color w:val="333333"/>
          <w:sz w:val="22"/>
          <w:szCs w:val="22"/>
        </w:rPr>
        <w:t xml:space="preserve"> </w:t>
      </w:r>
      <w:r w:rsidR="00E64ACC">
        <w:rPr>
          <w:color w:val="333333"/>
          <w:sz w:val="22"/>
          <w:szCs w:val="22"/>
        </w:rPr>
        <w:t xml:space="preserve">hónapra </w:t>
      </w:r>
      <w:r>
        <w:rPr>
          <w:color w:val="333333"/>
          <w:sz w:val="22"/>
          <w:szCs w:val="22"/>
        </w:rPr>
        <w:t xml:space="preserve">történik, időben behatárolni nem lehetett pontosan. </w:t>
      </w:r>
      <w:r w:rsidR="00E36FA5">
        <w:rPr>
          <w:color w:val="333333"/>
          <w:sz w:val="22"/>
          <w:szCs w:val="22"/>
        </w:rPr>
        <w:t xml:space="preserve">Csongrád Városi </w:t>
      </w:r>
      <w:r>
        <w:rPr>
          <w:color w:val="333333"/>
          <w:sz w:val="22"/>
          <w:szCs w:val="22"/>
        </w:rPr>
        <w:t>Önkormányzat 2023.</w:t>
      </w:r>
      <w:r w:rsidR="00E36FA5">
        <w:rPr>
          <w:color w:val="333333"/>
          <w:sz w:val="22"/>
          <w:szCs w:val="22"/>
        </w:rPr>
        <w:t xml:space="preserve"> évi költségvetés</w:t>
      </w:r>
      <w:r>
        <w:rPr>
          <w:color w:val="333333"/>
          <w:sz w:val="22"/>
          <w:szCs w:val="22"/>
        </w:rPr>
        <w:t xml:space="preserve">ében az ügyeleti feladatellátást 2023.07.31.-ig tervezte. Az átszervezés idejének valószínűsíthető ideje </w:t>
      </w:r>
      <w:r w:rsidR="00E35A6B">
        <w:rPr>
          <w:color w:val="333333"/>
          <w:sz w:val="22"/>
          <w:szCs w:val="22"/>
        </w:rPr>
        <w:t xml:space="preserve">várhatóan </w:t>
      </w:r>
      <w:r>
        <w:rPr>
          <w:color w:val="333333"/>
          <w:sz w:val="22"/>
          <w:szCs w:val="22"/>
        </w:rPr>
        <w:t xml:space="preserve">2023.10.01. Az Intézménynek a két hónapos feladatellátásra a költségvetését meg kell tervezni. </w:t>
      </w:r>
    </w:p>
    <w:p w:rsidR="00CC5A1A" w:rsidRDefault="001A5F92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</w:t>
      </w:r>
      <w:r w:rsidR="00636233">
        <w:rPr>
          <w:color w:val="333333"/>
          <w:sz w:val="22"/>
          <w:szCs w:val="22"/>
        </w:rPr>
        <w:t xml:space="preserve">023. augusztus és 2023. szeptember hónapra a központi orvosi ügyelet feladatellátásának költségei az alábbiak szerint alakulnak. </w:t>
      </w:r>
    </w:p>
    <w:p w:rsidR="00AA7DE7" w:rsidRPr="00CC5A1A" w:rsidRDefault="00AA7DE7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26634" w:rsidRPr="00CC5A1A" w:rsidRDefault="00CC5A1A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A26634">
        <w:rPr>
          <w:b/>
          <w:bCs/>
          <w:color w:val="000000"/>
          <w:sz w:val="22"/>
          <w:szCs w:val="22"/>
        </w:rPr>
        <w:t>ORVOSI ÜGYELETI TEVÉKENYSÉG</w:t>
      </w: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310"/>
        <w:gridCol w:w="1560"/>
        <w:gridCol w:w="146"/>
        <w:gridCol w:w="960"/>
      </w:tblGrid>
      <w:tr w:rsidR="00A26634" w:rsidRPr="00A26634" w:rsidTr="00A26634">
        <w:trPr>
          <w:trHeight w:val="300"/>
        </w:trPr>
        <w:tc>
          <w:tcPr>
            <w:tcW w:w="5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A26634" w:rsidRPr="00A26634" w:rsidTr="00CC5A1A">
        <w:trPr>
          <w:trHeight w:val="8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CC5A1A">
        <w:trPr>
          <w:trHeight w:val="8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Várható bevételek 2023.08.01-től 09.30-ig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NEAK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5 874 800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Támogatás Községektől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798 806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 összesen: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6 673 606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EE3259">
        <w:trPr>
          <w:trHeight w:val="8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Várható kiadások 2023.08.01-től 09.30-ig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Szakmai anyagok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184 600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Üzemeltetési anyagok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42 200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Informatikai </w:t>
            </w:r>
            <w:proofErr w:type="spellStart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szolg</w:t>
            </w:r>
            <w:proofErr w:type="spellEnd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12 304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komm</w:t>
            </w:r>
            <w:proofErr w:type="spellEnd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szolg</w:t>
            </w:r>
            <w:proofErr w:type="spellEnd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9 590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Bérleti és lízingdíjak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280 000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Szakmai </w:t>
            </w:r>
            <w:proofErr w:type="spellStart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tev</w:t>
            </w:r>
            <w:proofErr w:type="spellEnd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. seg. </w:t>
            </w:r>
            <w:proofErr w:type="spellStart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szolg</w:t>
            </w:r>
            <w:proofErr w:type="spellEnd"/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15 140 000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Egyéb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90 930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Műk. célú ÁFA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91 482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Kiadások összesen: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15 851 106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26634" w:rsidRPr="00A26634" w:rsidTr="00A26634">
        <w:trPr>
          <w:trHeight w:val="30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EE3259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Kért önkormányzati támogatás a kettő hónapra: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2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9 177 500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34" w:rsidRPr="00A26634" w:rsidRDefault="00A26634" w:rsidP="00A26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A26634" w:rsidRDefault="00A26634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78444C" w:rsidRPr="00887C69" w:rsidRDefault="00A16E04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7C69">
        <w:rPr>
          <w:sz w:val="22"/>
          <w:szCs w:val="22"/>
        </w:rPr>
        <w:t xml:space="preserve">Az </w:t>
      </w:r>
      <w:r w:rsidR="00EA7108" w:rsidRPr="00887C69">
        <w:rPr>
          <w:sz w:val="22"/>
          <w:szCs w:val="22"/>
        </w:rPr>
        <w:t xml:space="preserve">Intézmény az </w:t>
      </w:r>
      <w:r w:rsidRPr="00887C69">
        <w:rPr>
          <w:sz w:val="22"/>
          <w:szCs w:val="22"/>
        </w:rPr>
        <w:t>orvosi ügyelet személyi feltételeit</w:t>
      </w:r>
      <w:r w:rsidR="00EA7108" w:rsidRPr="00887C69">
        <w:rPr>
          <w:sz w:val="22"/>
          <w:szCs w:val="22"/>
        </w:rPr>
        <w:t xml:space="preserve"> szerződéssel biztosítja. Szerződésben áll az ügyeletvezető főorvossal, az ügyeletben dolgozó orvosokkal. Az ügyeli ellátás szervezési feladatainak ellátására, a gépkocsivezetők és az </w:t>
      </w:r>
      <w:proofErr w:type="gramStart"/>
      <w:r w:rsidR="00EA7108" w:rsidRPr="00887C69">
        <w:rPr>
          <w:sz w:val="22"/>
          <w:szCs w:val="22"/>
        </w:rPr>
        <w:t>asszisztensek</w:t>
      </w:r>
      <w:proofErr w:type="gramEnd"/>
      <w:r w:rsidR="00EA7108" w:rsidRPr="00887C69">
        <w:rPr>
          <w:sz w:val="22"/>
          <w:szCs w:val="22"/>
        </w:rPr>
        <w:t xml:space="preserve"> </w:t>
      </w:r>
      <w:proofErr w:type="spellStart"/>
      <w:r w:rsidR="00EA7108" w:rsidRPr="00887C69">
        <w:rPr>
          <w:sz w:val="22"/>
          <w:szCs w:val="22"/>
        </w:rPr>
        <w:t>foglalkozatásra</w:t>
      </w:r>
      <w:proofErr w:type="spellEnd"/>
      <w:r w:rsidR="00EA7108" w:rsidRPr="00887C69">
        <w:rPr>
          <w:sz w:val="22"/>
          <w:szCs w:val="22"/>
        </w:rPr>
        <w:t xml:space="preserve">, szerződésben áll a Csongrád </w:t>
      </w:r>
      <w:r w:rsidR="00887C69" w:rsidRPr="00887C69">
        <w:rPr>
          <w:sz w:val="22"/>
          <w:szCs w:val="22"/>
        </w:rPr>
        <w:t>–</w:t>
      </w:r>
      <w:r w:rsidR="00EA7108" w:rsidRPr="00887C69">
        <w:rPr>
          <w:sz w:val="22"/>
          <w:szCs w:val="22"/>
        </w:rPr>
        <w:t xml:space="preserve"> </w:t>
      </w:r>
      <w:proofErr w:type="spellStart"/>
      <w:r w:rsidR="00EA7108" w:rsidRPr="00887C69">
        <w:rPr>
          <w:sz w:val="22"/>
          <w:szCs w:val="22"/>
        </w:rPr>
        <w:t>Med</w:t>
      </w:r>
      <w:proofErr w:type="spellEnd"/>
      <w:r w:rsidR="00887C69" w:rsidRPr="00887C69">
        <w:rPr>
          <w:sz w:val="22"/>
          <w:szCs w:val="22"/>
        </w:rPr>
        <w:t>.</w:t>
      </w:r>
      <w:r w:rsidR="00EA7108" w:rsidRPr="00887C69">
        <w:rPr>
          <w:sz w:val="22"/>
          <w:szCs w:val="22"/>
        </w:rPr>
        <w:t xml:space="preserve"> Bt.- </w:t>
      </w:r>
      <w:proofErr w:type="spellStart"/>
      <w:r w:rsidR="00A00EF8">
        <w:rPr>
          <w:sz w:val="22"/>
          <w:szCs w:val="22"/>
        </w:rPr>
        <w:t>al</w:t>
      </w:r>
      <w:proofErr w:type="spellEnd"/>
      <w:r w:rsidR="00A00EF8">
        <w:rPr>
          <w:sz w:val="22"/>
          <w:szCs w:val="22"/>
        </w:rPr>
        <w:t>,</w:t>
      </w:r>
      <w:r w:rsidR="00EA7108" w:rsidRPr="00887C69">
        <w:rPr>
          <w:sz w:val="22"/>
          <w:szCs w:val="22"/>
        </w:rPr>
        <w:t xml:space="preserve"> Kiri L</w:t>
      </w:r>
      <w:r w:rsidR="00A00EF8">
        <w:rPr>
          <w:sz w:val="22"/>
          <w:szCs w:val="22"/>
        </w:rPr>
        <w:t>ei</w:t>
      </w:r>
      <w:r w:rsidR="00EA7108" w:rsidRPr="00887C69">
        <w:rPr>
          <w:sz w:val="22"/>
          <w:szCs w:val="22"/>
        </w:rPr>
        <w:t xml:space="preserve">la ev. és Szűcs Béla ev.- </w:t>
      </w:r>
      <w:proofErr w:type="spellStart"/>
      <w:r w:rsidR="00EA7108" w:rsidRPr="00887C69">
        <w:rPr>
          <w:sz w:val="22"/>
          <w:szCs w:val="22"/>
        </w:rPr>
        <w:t>val</w:t>
      </w:r>
      <w:proofErr w:type="spellEnd"/>
      <w:r w:rsidRPr="00887C69">
        <w:rPr>
          <w:sz w:val="22"/>
          <w:szCs w:val="22"/>
        </w:rPr>
        <w:t xml:space="preserve">. </w:t>
      </w:r>
      <w:r w:rsidR="00A00EF8">
        <w:rPr>
          <w:sz w:val="22"/>
          <w:szCs w:val="22"/>
        </w:rPr>
        <w:t xml:space="preserve">A szerződések felmondási ideje 30 nap. Az Intézmény vezetője kezdeményezte az OMSZ. - </w:t>
      </w:r>
      <w:proofErr w:type="spellStart"/>
      <w:r w:rsidR="00A00EF8">
        <w:rPr>
          <w:sz w:val="22"/>
          <w:szCs w:val="22"/>
        </w:rPr>
        <w:t>nál</w:t>
      </w:r>
      <w:proofErr w:type="spellEnd"/>
      <w:r w:rsidR="00A00EF8">
        <w:rPr>
          <w:sz w:val="22"/>
          <w:szCs w:val="22"/>
        </w:rPr>
        <w:t xml:space="preserve"> hogy írásban legkésőbb harminc nappal az átszervezés előtt írásban értesítsék az Intézményt a szerződések felbontása érdekében.</w:t>
      </w:r>
    </w:p>
    <w:p w:rsidR="00A16E04" w:rsidRPr="00AA7DE7" w:rsidRDefault="00A16E04" w:rsidP="007844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:rsidR="0078444C" w:rsidRPr="009E4C5D" w:rsidRDefault="0078444C" w:rsidP="0078444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9E4C5D">
        <w:rPr>
          <w:rFonts w:ascii="Times New Roman" w:eastAsia="Batang" w:hAnsi="Times New Roman" w:cs="Times New Roman"/>
          <w:lang w:eastAsia="ar-SA"/>
        </w:rPr>
        <w:t>Kérem, a Tisztelt Képviselő-testületet az előterjesztés megvitatására és a határozati javaslat elfogadására.</w:t>
      </w:r>
    </w:p>
    <w:p w:rsidR="0078444C" w:rsidRPr="009E4C5D" w:rsidRDefault="0078444C" w:rsidP="0078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78444C" w:rsidRPr="009E4C5D" w:rsidRDefault="0078444C" w:rsidP="0078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78444C" w:rsidRPr="009E4C5D" w:rsidRDefault="0078444C" w:rsidP="0078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</w:p>
    <w:p w:rsidR="0078444C" w:rsidRPr="00A16E04" w:rsidRDefault="0078444C" w:rsidP="00A75C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E4C5D">
        <w:rPr>
          <w:rFonts w:ascii="Times New Roman" w:eastAsia="Times New Roman" w:hAnsi="Times New Roman" w:cs="Times New Roman"/>
          <w:lang w:eastAsia="hu-HU"/>
        </w:rPr>
        <w:t>Csongrád Városi Önkormányzat Képviselő-testülete megtárgyalta a „</w:t>
      </w:r>
      <w:r w:rsidR="00A00EF8" w:rsidRPr="00A26634">
        <w:rPr>
          <w:rFonts w:ascii="Times New Roman" w:eastAsia="Times New Roman" w:hAnsi="Times New Roman" w:cs="Times New Roman"/>
          <w:lang w:eastAsia="hu-HU"/>
        </w:rPr>
        <w:t>Központi orvosi ügyelet átszervezése, haszonkölcsön szerződés megkötése</w:t>
      </w:r>
      <w:r w:rsidR="00A00EF8">
        <w:rPr>
          <w:rFonts w:ascii="Times New Roman" w:eastAsia="Times New Roman" w:hAnsi="Times New Roman" w:cs="Times New Roman"/>
          <w:lang w:eastAsia="hu-HU"/>
        </w:rPr>
        <w:t xml:space="preserve"> az Országos Mentőszolgálattal</w:t>
      </w:r>
      <w:r w:rsidR="00A00EF8" w:rsidRPr="00A26634">
        <w:rPr>
          <w:rFonts w:ascii="Times New Roman" w:eastAsia="Times New Roman" w:hAnsi="Times New Roman" w:cs="Times New Roman"/>
          <w:lang w:eastAsia="hu-HU"/>
        </w:rPr>
        <w:t xml:space="preserve"> a feladat ellátáshoz szükséges minimum tá</w:t>
      </w:r>
      <w:r w:rsidR="00A00EF8">
        <w:rPr>
          <w:rFonts w:ascii="Times New Roman" w:eastAsia="Times New Roman" w:hAnsi="Times New Roman" w:cs="Times New Roman"/>
          <w:lang w:eastAsia="hu-HU"/>
        </w:rPr>
        <w:t>rgyi feltételek biztosítására.</w:t>
      </w:r>
      <w:r w:rsidRPr="009E4C5D">
        <w:rPr>
          <w:rFonts w:ascii="Times New Roman" w:eastAsia="Times New Roman" w:hAnsi="Times New Roman" w:cs="Times New Roman"/>
          <w:lang w:eastAsia="hu-HU"/>
        </w:rPr>
        <w:t>”</w:t>
      </w:r>
      <w:r w:rsidRPr="009E4C5D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</w:t>
      </w:r>
      <w:r w:rsidRPr="009E4C5D">
        <w:rPr>
          <w:rFonts w:ascii="Times New Roman" w:eastAsia="Times New Roman" w:hAnsi="Times New Roman" w:cs="Times New Roman"/>
          <w:lang w:eastAsia="hu-HU"/>
        </w:rPr>
        <w:t>tárgyú előterjesztést, és az alábbi döntést hozza:</w:t>
      </w:r>
    </w:p>
    <w:p w:rsidR="0078444C" w:rsidRPr="009E4C5D" w:rsidRDefault="0078444C" w:rsidP="0078444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78444C" w:rsidRPr="00191572" w:rsidRDefault="0078444C" w:rsidP="00A75C25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1572">
        <w:rPr>
          <w:rFonts w:ascii="Times New Roman" w:eastAsia="Batang" w:hAnsi="Times New Roman" w:cs="Times New Roman"/>
          <w:lang w:eastAsia="ar-SA"/>
        </w:rPr>
        <w:t xml:space="preserve">Csongrád Városi Önkormányzat Képviselő – testülete </w:t>
      </w:r>
      <w:r w:rsidR="00191572" w:rsidRPr="00191572">
        <w:rPr>
          <w:rFonts w:ascii="Times New Roman" w:eastAsia="Batang" w:hAnsi="Times New Roman" w:cs="Times New Roman"/>
          <w:lang w:eastAsia="ar-SA"/>
        </w:rPr>
        <w:t>tudomásul veszi</w:t>
      </w:r>
      <w:r w:rsidR="00A16E04" w:rsidRPr="00191572">
        <w:rPr>
          <w:rFonts w:ascii="Times New Roman" w:eastAsia="Batang" w:hAnsi="Times New Roman" w:cs="Times New Roman"/>
          <w:lang w:eastAsia="ar-SA"/>
        </w:rPr>
        <w:t xml:space="preserve"> </w:t>
      </w:r>
      <w:r w:rsidR="00191572" w:rsidRPr="00191572">
        <w:rPr>
          <w:rFonts w:ascii="Times New Roman" w:eastAsia="Batang" w:hAnsi="Times New Roman" w:cs="Times New Roman"/>
          <w:lang w:eastAsia="ar-SA"/>
        </w:rPr>
        <w:t xml:space="preserve">az egységes ügyeleti rendszer kialakítását és a Dr. Szarka Ödön Egyesített Egészségügyi Intézmény 6640. Csongrád József </w:t>
      </w:r>
      <w:proofErr w:type="gramStart"/>
      <w:r w:rsidR="00191572" w:rsidRPr="00191572">
        <w:rPr>
          <w:rFonts w:ascii="Times New Roman" w:eastAsia="Batang" w:hAnsi="Times New Roman" w:cs="Times New Roman"/>
          <w:lang w:eastAsia="ar-SA"/>
        </w:rPr>
        <w:t>A</w:t>
      </w:r>
      <w:proofErr w:type="gramEnd"/>
      <w:r w:rsidR="00191572" w:rsidRPr="00191572">
        <w:rPr>
          <w:rFonts w:ascii="Times New Roman" w:eastAsia="Batang" w:hAnsi="Times New Roman" w:cs="Times New Roman"/>
          <w:lang w:eastAsia="ar-SA"/>
        </w:rPr>
        <w:t xml:space="preserve"> u. 1. sz</w:t>
      </w:r>
      <w:r w:rsidR="00191572">
        <w:rPr>
          <w:rFonts w:ascii="Times New Roman" w:eastAsia="Batang" w:hAnsi="Times New Roman" w:cs="Times New Roman"/>
          <w:lang w:eastAsia="ar-SA"/>
        </w:rPr>
        <w:t>.</w:t>
      </w:r>
      <w:r w:rsidR="00191572" w:rsidRPr="00191572">
        <w:rPr>
          <w:rFonts w:ascii="Times New Roman" w:eastAsia="Batang" w:hAnsi="Times New Roman" w:cs="Times New Roman"/>
          <w:lang w:eastAsia="ar-SA"/>
        </w:rPr>
        <w:t xml:space="preserve"> alatti központi orvosi ügyelet átszervezését az Országos Mentőszolgálat feladatellátásába, 2023.10.01. </w:t>
      </w:r>
      <w:r w:rsidR="00191572">
        <w:rPr>
          <w:rFonts w:ascii="Times New Roman" w:eastAsia="Batang" w:hAnsi="Times New Roman" w:cs="Times New Roman"/>
          <w:lang w:eastAsia="ar-SA"/>
        </w:rPr>
        <w:t>napjával. A jelenleg érvényben levő szerződések az OMS</w:t>
      </w:r>
      <w:r w:rsidR="00272A69">
        <w:rPr>
          <w:rFonts w:ascii="Times New Roman" w:eastAsia="Batang" w:hAnsi="Times New Roman" w:cs="Times New Roman"/>
          <w:lang w:eastAsia="ar-SA"/>
        </w:rPr>
        <w:t>Z</w:t>
      </w:r>
      <w:r w:rsidR="00191572">
        <w:rPr>
          <w:rFonts w:ascii="Times New Roman" w:eastAsia="Batang" w:hAnsi="Times New Roman" w:cs="Times New Roman"/>
          <w:lang w:eastAsia="ar-SA"/>
        </w:rPr>
        <w:t xml:space="preserve">. </w:t>
      </w:r>
      <w:r w:rsidR="00272A69">
        <w:rPr>
          <w:rFonts w:ascii="Times New Roman" w:eastAsia="Batang" w:hAnsi="Times New Roman" w:cs="Times New Roman"/>
          <w:lang w:eastAsia="ar-SA"/>
        </w:rPr>
        <w:t>kihirdetése</w:t>
      </w:r>
      <w:r w:rsidR="00191572">
        <w:rPr>
          <w:rFonts w:ascii="Times New Roman" w:eastAsia="Batang" w:hAnsi="Times New Roman" w:cs="Times New Roman"/>
          <w:lang w:eastAsia="ar-SA"/>
        </w:rPr>
        <w:t xml:space="preserve"> és </w:t>
      </w:r>
      <w:r w:rsidR="00272A69">
        <w:rPr>
          <w:rFonts w:ascii="Times New Roman" w:eastAsia="Batang" w:hAnsi="Times New Roman" w:cs="Times New Roman"/>
          <w:lang w:eastAsia="ar-SA"/>
        </w:rPr>
        <w:t>írásos</w:t>
      </w:r>
      <w:r w:rsidR="00191572">
        <w:rPr>
          <w:rFonts w:ascii="Times New Roman" w:eastAsia="Batang" w:hAnsi="Times New Roman" w:cs="Times New Roman"/>
          <w:lang w:eastAsia="ar-SA"/>
        </w:rPr>
        <w:t xml:space="preserve"> értesítése után </w:t>
      </w:r>
      <w:r w:rsidR="00272A69">
        <w:rPr>
          <w:rFonts w:ascii="Times New Roman" w:eastAsia="Batang" w:hAnsi="Times New Roman" w:cs="Times New Roman"/>
          <w:lang w:eastAsia="ar-SA"/>
        </w:rPr>
        <w:t>harminc</w:t>
      </w:r>
      <w:r w:rsidR="00191572">
        <w:rPr>
          <w:rFonts w:ascii="Times New Roman" w:eastAsia="Batang" w:hAnsi="Times New Roman" w:cs="Times New Roman"/>
          <w:lang w:eastAsia="ar-SA"/>
        </w:rPr>
        <w:t xml:space="preserve"> nappal az átszervezés előtt </w:t>
      </w:r>
      <w:r w:rsidR="00AA1B67">
        <w:rPr>
          <w:rFonts w:ascii="Times New Roman" w:eastAsia="Batang" w:hAnsi="Times New Roman" w:cs="Times New Roman"/>
          <w:lang w:eastAsia="ar-SA"/>
        </w:rPr>
        <w:t>kerüljön felbontásra.</w:t>
      </w:r>
    </w:p>
    <w:p w:rsidR="00191572" w:rsidRPr="00191572" w:rsidRDefault="00191572" w:rsidP="00191572">
      <w:pPr>
        <w:pStyle w:val="Listaszerbekezds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78444C" w:rsidRPr="009E4C5D" w:rsidRDefault="00191572" w:rsidP="00A75C25">
      <w:pPr>
        <w:pStyle w:val="Nincstrkz"/>
        <w:ind w:left="284"/>
        <w:rPr>
          <w:rFonts w:ascii="Times New Roman" w:hAnsi="Times New Roman" w:cs="Times New Roman"/>
          <w:lang w:eastAsia="hu-HU"/>
        </w:rPr>
      </w:pPr>
      <w:r w:rsidRPr="00305B41">
        <w:rPr>
          <w:rFonts w:ascii="Times New Roman" w:hAnsi="Times New Roman" w:cs="Times New Roman"/>
          <w:u w:val="single"/>
          <w:lang w:eastAsia="hu-HU"/>
        </w:rPr>
        <w:t>Felelős</w:t>
      </w:r>
      <w:r>
        <w:rPr>
          <w:rFonts w:ascii="Times New Roman" w:hAnsi="Times New Roman" w:cs="Times New Roman"/>
          <w:lang w:eastAsia="hu-HU"/>
        </w:rPr>
        <w:t>: Tóth Irén intézményvezető</w:t>
      </w:r>
      <w:r w:rsidR="0078444C" w:rsidRPr="009E4C5D">
        <w:rPr>
          <w:rFonts w:ascii="Times New Roman" w:hAnsi="Times New Roman" w:cs="Times New Roman"/>
          <w:lang w:eastAsia="hu-HU"/>
        </w:rPr>
        <w:t xml:space="preserve"> </w:t>
      </w:r>
    </w:p>
    <w:p w:rsidR="0078444C" w:rsidRDefault="008616EC" w:rsidP="00A75C25">
      <w:pPr>
        <w:pStyle w:val="Nincstrkz"/>
        <w:ind w:left="284"/>
        <w:rPr>
          <w:rFonts w:ascii="Times New Roman" w:hAnsi="Times New Roman" w:cs="Times New Roman"/>
          <w:lang w:eastAsia="hu-HU"/>
        </w:rPr>
      </w:pPr>
      <w:r w:rsidRPr="00305B41">
        <w:rPr>
          <w:rFonts w:ascii="Times New Roman" w:hAnsi="Times New Roman" w:cs="Times New Roman"/>
          <w:u w:val="single"/>
          <w:lang w:eastAsia="hu-HU"/>
        </w:rPr>
        <w:t>Határidő:</w:t>
      </w:r>
      <w:r>
        <w:rPr>
          <w:rFonts w:ascii="Times New Roman" w:hAnsi="Times New Roman" w:cs="Times New Roman"/>
          <w:lang w:eastAsia="hu-HU"/>
        </w:rPr>
        <w:t xml:space="preserve"> folyamatos</w:t>
      </w:r>
    </w:p>
    <w:p w:rsidR="00191572" w:rsidRDefault="00191572" w:rsidP="00A75C25">
      <w:pPr>
        <w:pStyle w:val="Nincstrkz"/>
        <w:ind w:left="284"/>
        <w:rPr>
          <w:rFonts w:ascii="Times New Roman" w:hAnsi="Times New Roman" w:cs="Times New Roman"/>
          <w:lang w:eastAsia="hu-HU"/>
        </w:rPr>
      </w:pPr>
    </w:p>
    <w:p w:rsidR="0078444C" w:rsidRDefault="00191572" w:rsidP="00A75C25">
      <w:pPr>
        <w:pStyle w:val="Nincstrkz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Csongrád Városi Önkormányzat hozzájárulását adja és felhatalmazza a polgármestert a mellékletben szereplő tartalommal </w:t>
      </w:r>
      <w:r w:rsidR="00272A69">
        <w:rPr>
          <w:rFonts w:ascii="Times New Roman" w:hAnsi="Times New Roman" w:cs="Times New Roman"/>
          <w:lang w:eastAsia="hu-HU"/>
        </w:rPr>
        <w:t>a haszonkölcsön</w:t>
      </w:r>
      <w:r>
        <w:rPr>
          <w:rFonts w:ascii="Times New Roman" w:hAnsi="Times New Roman" w:cs="Times New Roman"/>
          <w:lang w:eastAsia="hu-HU"/>
        </w:rPr>
        <w:t xml:space="preserve"> szerző</w:t>
      </w:r>
      <w:r w:rsidR="00AF71B0">
        <w:rPr>
          <w:rFonts w:ascii="Times New Roman" w:hAnsi="Times New Roman" w:cs="Times New Roman"/>
          <w:lang w:eastAsia="hu-HU"/>
        </w:rPr>
        <w:t>dés aláírására az Országos Mentőszolgálattal</w:t>
      </w:r>
      <w:r w:rsidR="00375B96">
        <w:rPr>
          <w:rFonts w:ascii="Times New Roman" w:hAnsi="Times New Roman" w:cs="Times New Roman"/>
          <w:lang w:eastAsia="hu-HU"/>
        </w:rPr>
        <w:t>.</w:t>
      </w:r>
    </w:p>
    <w:p w:rsidR="00272A69" w:rsidRPr="00191572" w:rsidRDefault="00272A69" w:rsidP="00272A69">
      <w:pPr>
        <w:pStyle w:val="Nincstrkz"/>
        <w:ind w:left="720"/>
        <w:rPr>
          <w:rFonts w:ascii="Times New Roman" w:hAnsi="Times New Roman" w:cs="Times New Roman"/>
          <w:lang w:eastAsia="hu-HU"/>
        </w:rPr>
      </w:pPr>
    </w:p>
    <w:p w:rsidR="0078444C" w:rsidRDefault="0078444C" w:rsidP="00A75C25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305B41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="00191572" w:rsidRPr="00305B41">
        <w:rPr>
          <w:rFonts w:ascii="Times New Roman" w:eastAsia="Times New Roman" w:hAnsi="Times New Roman" w:cs="Times New Roman"/>
          <w:u w:val="single"/>
          <w:lang w:eastAsia="hu-HU"/>
        </w:rPr>
        <w:t>lelős:</w:t>
      </w:r>
      <w:r w:rsidR="00191572">
        <w:rPr>
          <w:rFonts w:ascii="Times New Roman" w:eastAsia="Times New Roman" w:hAnsi="Times New Roman" w:cs="Times New Roman"/>
          <w:lang w:eastAsia="hu-HU"/>
        </w:rPr>
        <w:t xml:space="preserve"> Bedő tamás polgármester</w:t>
      </w:r>
      <w:r w:rsidR="00305B41">
        <w:rPr>
          <w:rFonts w:ascii="Times New Roman" w:eastAsia="Times New Roman" w:hAnsi="Times New Roman" w:cs="Times New Roman"/>
          <w:lang w:eastAsia="hu-HU"/>
        </w:rPr>
        <w:t>,</w:t>
      </w:r>
    </w:p>
    <w:p w:rsidR="00AF71B0" w:rsidRPr="009E4C5D" w:rsidRDefault="00AF71B0" w:rsidP="00A75C25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Országos Mentőszolgálat</w:t>
      </w:r>
    </w:p>
    <w:p w:rsidR="0078444C" w:rsidRDefault="0078444C" w:rsidP="00A75C25">
      <w:pPr>
        <w:pStyle w:val="Listaszerbekezds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 w:rsidRPr="00305B41">
        <w:rPr>
          <w:rFonts w:ascii="Times New Roman" w:eastAsia="Times New Roman" w:hAnsi="Times New Roman" w:cs="Times New Roman"/>
          <w:u w:val="single"/>
          <w:lang w:eastAsia="hu-HU"/>
        </w:rPr>
        <w:t>Határidő:</w:t>
      </w:r>
      <w:r w:rsidRPr="009E4C5D">
        <w:rPr>
          <w:rFonts w:ascii="Times New Roman" w:eastAsia="Times New Roman" w:hAnsi="Times New Roman" w:cs="Times New Roman"/>
          <w:lang w:eastAsia="hu-HU"/>
        </w:rPr>
        <w:t xml:space="preserve"> azonnal</w:t>
      </w:r>
    </w:p>
    <w:p w:rsidR="00191572" w:rsidRDefault="00191572" w:rsidP="0078444C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u-HU"/>
        </w:rPr>
      </w:pPr>
    </w:p>
    <w:p w:rsidR="00191572" w:rsidRPr="00191572" w:rsidRDefault="00191572" w:rsidP="00A75C25">
      <w:pPr>
        <w:pStyle w:val="Listaszerbekezds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 Városi Önkormányzat hozzájárulását adja a Dr. Szarka Ödön Egyesített Egészségügyi és Szociális Intézmény által működtetet</w:t>
      </w:r>
      <w:r w:rsidR="00FC2E01">
        <w:rPr>
          <w:rFonts w:ascii="Times New Roman" w:eastAsia="Times New Roman" w:hAnsi="Times New Roman" w:cs="Times New Roman"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FC2E01">
        <w:rPr>
          <w:rFonts w:ascii="Times New Roman" w:eastAsia="Times New Roman" w:hAnsi="Times New Roman" w:cs="Times New Roman"/>
          <w:lang w:eastAsia="hu-HU"/>
        </w:rPr>
        <w:t xml:space="preserve">központi </w:t>
      </w:r>
      <w:r>
        <w:rPr>
          <w:rFonts w:ascii="Times New Roman" w:eastAsia="Times New Roman" w:hAnsi="Times New Roman" w:cs="Times New Roman"/>
          <w:lang w:eastAsia="hu-HU"/>
        </w:rPr>
        <w:t>orvosi ügyelet üzemeltetéséhez</w:t>
      </w:r>
      <w:r w:rsidR="00FC2E01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2023. augusztus és 2023. szeptember hónapra vonatkozóan</w:t>
      </w:r>
      <w:r w:rsidR="00FC2E01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9</w:t>
      </w:r>
      <w:r w:rsidRPr="00A26634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177</w:t>
      </w:r>
      <w:r w:rsidRPr="00191572">
        <w:rPr>
          <w:rFonts w:ascii="Times New Roman" w:eastAsia="Times New Roman" w:hAnsi="Times New Roman" w:cs="Times New Roman"/>
          <w:bCs/>
          <w:color w:val="000000"/>
          <w:lang w:eastAsia="hu-HU"/>
        </w:rPr>
        <w:t> </w:t>
      </w:r>
      <w:r w:rsidRPr="00A26634">
        <w:rPr>
          <w:rFonts w:ascii="Times New Roman" w:eastAsia="Times New Roman" w:hAnsi="Times New Roman" w:cs="Times New Roman"/>
          <w:bCs/>
          <w:color w:val="000000"/>
          <w:lang w:eastAsia="hu-HU"/>
        </w:rPr>
        <w:t>500</w:t>
      </w:r>
      <w:r w:rsidRPr="00191572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>F</w:t>
      </w:r>
      <w:r w:rsidRPr="00191572">
        <w:rPr>
          <w:rFonts w:ascii="Times New Roman" w:eastAsia="Times New Roman" w:hAnsi="Times New Roman" w:cs="Times New Roman"/>
          <w:bCs/>
          <w:color w:val="000000"/>
          <w:lang w:eastAsia="hu-HU"/>
        </w:rPr>
        <w:t>t</w:t>
      </w:r>
      <w:r w:rsidR="00FC2E01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aza</w:t>
      </w:r>
      <w:r w:rsidR="007A242D">
        <w:rPr>
          <w:rFonts w:ascii="Times New Roman" w:eastAsia="Times New Roman" w:hAnsi="Times New Roman" w:cs="Times New Roman"/>
          <w:bCs/>
          <w:color w:val="000000"/>
          <w:lang w:eastAsia="hu-HU"/>
        </w:rPr>
        <w:t>z</w:t>
      </w:r>
      <w:r w:rsidR="00FC2E01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kilencmillióegyszázhetvenhét</w:t>
      </w:r>
      <w:r w:rsidR="007A242D">
        <w:rPr>
          <w:rFonts w:ascii="Times New Roman" w:eastAsia="Times New Roman" w:hAnsi="Times New Roman" w:cs="Times New Roman"/>
          <w:bCs/>
          <w:color w:val="000000"/>
          <w:lang w:eastAsia="hu-HU"/>
        </w:rPr>
        <w:t>ezerötszáz forint</w:t>
      </w:r>
      <w:r w:rsidRPr="00191572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önkormányzati támogatás kifizetéséhez.</w:t>
      </w:r>
    </w:p>
    <w:p w:rsidR="00191572" w:rsidRPr="009E4C5D" w:rsidRDefault="00191572" w:rsidP="00191572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6656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2"/>
        <w:gridCol w:w="594"/>
      </w:tblGrid>
      <w:tr w:rsidR="00191572" w:rsidRPr="00A26634" w:rsidTr="00A75C25">
        <w:trPr>
          <w:trHeight w:val="3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572" w:rsidRPr="009E4C5D" w:rsidRDefault="00191572" w:rsidP="00191572">
            <w:pPr>
              <w:pStyle w:val="Listaszerbekezds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Fe</w:t>
            </w:r>
            <w:r w:rsidR="00A75C25"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lelő</w:t>
            </w:r>
            <w:r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s: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Bedő tamás polgármester</w:t>
            </w:r>
          </w:p>
          <w:p w:rsidR="00191572" w:rsidRPr="00A26634" w:rsidRDefault="00191572" w:rsidP="00A75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H</w:t>
            </w:r>
            <w:r w:rsidR="00A75C25"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</w:t>
            </w:r>
            <w:r w:rsidRPr="00305B41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táridő:</w:t>
            </w:r>
            <w:r w:rsidRPr="009E4C5D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572" w:rsidRPr="00A26634" w:rsidRDefault="00191572" w:rsidP="00E54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:rsidR="00191572" w:rsidRPr="009E4C5D" w:rsidRDefault="00191572" w:rsidP="00272A69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8444C" w:rsidRPr="009E4C5D" w:rsidRDefault="0078444C" w:rsidP="0078444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78444C" w:rsidRPr="009E4C5D" w:rsidRDefault="0078444C" w:rsidP="0078444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78444C" w:rsidRPr="009E4C5D" w:rsidRDefault="0078444C" w:rsidP="007844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78444C" w:rsidRPr="009E4C5D" w:rsidRDefault="0078444C" w:rsidP="007844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Egészségügyi referens </w:t>
      </w:r>
      <w:r w:rsidRPr="009E4C5D">
        <w:rPr>
          <w:rFonts w:ascii="Times New Roman" w:eastAsia="Times New Roman" w:hAnsi="Times New Roman" w:cs="Times New Roman"/>
          <w:bCs/>
          <w:u w:val="single"/>
          <w:lang w:eastAsia="hu-HU"/>
        </w:rPr>
        <w:t>és általa</w:t>
      </w:r>
    </w:p>
    <w:p w:rsidR="0078444C" w:rsidRPr="009E4C5D" w:rsidRDefault="0078444C" w:rsidP="0078444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u w:val="single"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u w:val="single"/>
          <w:lang w:eastAsia="hu-HU"/>
        </w:rPr>
        <w:t>az érintettek</w:t>
      </w:r>
    </w:p>
    <w:p w:rsidR="0078444C" w:rsidRPr="009E4C5D" w:rsidRDefault="0078444C" w:rsidP="0078444C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hu-HU"/>
        </w:rPr>
      </w:pPr>
    </w:p>
    <w:p w:rsidR="0078444C" w:rsidRPr="009E4C5D" w:rsidRDefault="0078444C" w:rsidP="0078444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>Csongrád, 202</w:t>
      </w:r>
      <w:r>
        <w:rPr>
          <w:rFonts w:ascii="Times New Roman" w:eastAsia="Times New Roman" w:hAnsi="Times New Roman" w:cs="Times New Roman"/>
          <w:bCs/>
          <w:lang w:eastAsia="hu-HU"/>
        </w:rPr>
        <w:t>3. augusztus 22</w:t>
      </w:r>
      <w:r w:rsidRPr="009E4C5D">
        <w:rPr>
          <w:rFonts w:ascii="Times New Roman" w:eastAsia="Times New Roman" w:hAnsi="Times New Roman" w:cs="Times New Roman"/>
          <w:bCs/>
          <w:lang w:eastAsia="hu-HU"/>
        </w:rPr>
        <w:t>.</w:t>
      </w:r>
    </w:p>
    <w:p w:rsidR="0078444C" w:rsidRPr="009E4C5D" w:rsidRDefault="0078444C" w:rsidP="0078444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78444C" w:rsidRPr="009E4C5D" w:rsidRDefault="0078444C" w:rsidP="0078444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78444C" w:rsidRPr="009E4C5D" w:rsidRDefault="0078444C" w:rsidP="0078444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9E4C5D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  </w:t>
      </w:r>
      <w:proofErr w:type="gramStart"/>
      <w:r w:rsidRPr="009E4C5D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78444C" w:rsidRPr="009E4C5D" w:rsidRDefault="0078444C" w:rsidP="0078444C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94613" w:rsidRPr="00F94613" w:rsidRDefault="00F94613" w:rsidP="00F9461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F94613" w:rsidRPr="00F94613" w:rsidRDefault="00F94613" w:rsidP="00F94613">
      <w:pPr>
        <w:rPr>
          <w:rFonts w:ascii="Times New Roman" w:hAnsi="Times New Roman" w:cs="Times New Roman"/>
          <w:color w:val="FF0000"/>
        </w:rPr>
      </w:pPr>
    </w:p>
    <w:p w:rsidR="002A76A3" w:rsidRDefault="002A76A3">
      <w:pPr>
        <w:rPr>
          <w:color w:val="FF0000"/>
        </w:rPr>
      </w:pPr>
    </w:p>
    <w:p w:rsidR="009C7B36" w:rsidRDefault="009C7B36">
      <w:pPr>
        <w:rPr>
          <w:color w:val="FF0000"/>
        </w:rPr>
      </w:pPr>
    </w:p>
    <w:p w:rsidR="009C7B36" w:rsidRDefault="009C7B36">
      <w:pPr>
        <w:rPr>
          <w:color w:val="FF0000"/>
        </w:rPr>
      </w:pPr>
    </w:p>
    <w:p w:rsidR="009C7B36" w:rsidRDefault="009C7B36">
      <w:pPr>
        <w:rPr>
          <w:color w:val="FF0000"/>
        </w:rPr>
      </w:pPr>
    </w:p>
    <w:p w:rsidR="009C7B36" w:rsidRDefault="009C7B36">
      <w:pPr>
        <w:rPr>
          <w:color w:val="FF0000"/>
        </w:rPr>
      </w:pPr>
    </w:p>
    <w:p w:rsidR="009C7B36" w:rsidRDefault="009C7B36">
      <w:pPr>
        <w:rPr>
          <w:color w:val="FF0000"/>
        </w:rPr>
      </w:pPr>
    </w:p>
    <w:p w:rsidR="0078444C" w:rsidRDefault="0078444C">
      <w:pPr>
        <w:rPr>
          <w:color w:val="FF0000"/>
        </w:rPr>
      </w:pPr>
    </w:p>
    <w:p w:rsidR="0078444C" w:rsidRDefault="0078444C">
      <w:pPr>
        <w:rPr>
          <w:color w:val="FF0000"/>
        </w:rPr>
      </w:pPr>
    </w:p>
    <w:p w:rsidR="0078444C" w:rsidRDefault="0078444C">
      <w:pPr>
        <w:rPr>
          <w:color w:val="FF0000"/>
        </w:rPr>
      </w:pPr>
    </w:p>
    <w:p w:rsidR="009C7B36" w:rsidRPr="007A242D" w:rsidRDefault="009C7B36">
      <w:pPr>
        <w:rPr>
          <w:rFonts w:ascii="Times New Roman" w:hAnsi="Times New Roman" w:cs="Times New Roman"/>
        </w:rPr>
      </w:pPr>
    </w:p>
    <w:p w:rsidR="009C7B36" w:rsidRPr="007A242D" w:rsidRDefault="007D5FEE" w:rsidP="00644781">
      <w:pPr>
        <w:jc w:val="right"/>
        <w:rPr>
          <w:rFonts w:ascii="Times New Roman" w:hAnsi="Times New Roman" w:cs="Times New Roman"/>
        </w:rPr>
      </w:pPr>
      <w:r w:rsidRPr="00A26634">
        <w:rPr>
          <w:rFonts w:ascii="Times New Roman" w:eastAsia="Times New Roman" w:hAnsi="Times New Roman" w:cs="Times New Roman"/>
          <w:bCs/>
          <w:lang w:eastAsia="hu-HU"/>
        </w:rPr>
        <w:t>REF 74-1/ 2023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. előterjesztés </w:t>
      </w:r>
      <w:r w:rsidR="009C7B36" w:rsidRPr="007A242D">
        <w:rPr>
          <w:rFonts w:ascii="Times New Roman" w:hAnsi="Times New Roman" w:cs="Times New Roman"/>
        </w:rPr>
        <w:t>1 sz. melléklet</w:t>
      </w:r>
      <w:r>
        <w:rPr>
          <w:rFonts w:ascii="Times New Roman" w:hAnsi="Times New Roman" w:cs="Times New Roman"/>
        </w:rPr>
        <w:t>e</w:t>
      </w:r>
    </w:p>
    <w:p w:rsidR="009C7B36" w:rsidRDefault="009C7B36">
      <w:pPr>
        <w:rPr>
          <w:color w:val="FF0000"/>
        </w:rPr>
      </w:pPr>
      <w:r>
        <w:rPr>
          <w:noProof/>
          <w:lang w:eastAsia="hu-HU"/>
        </w:rPr>
        <w:drawing>
          <wp:inline distT="0" distB="0" distL="0" distR="0" wp14:anchorId="0DEC3276" wp14:editId="395888AC">
            <wp:extent cx="5760720" cy="6618331"/>
            <wp:effectExtent l="0" t="0" r="0" b="0"/>
            <wp:docPr id="1" name="Kép 1" descr="https://www.mentok.hu/wp-content/uploads/2023/08/OMSZ_UGYELET_VARMEGYEK_2023_v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ntok.hu/wp-content/uploads/2023/08/OMSZ_UGYELET_VARMEGYEK_2023_v2-7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1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25" w:rsidRDefault="007F0E25">
      <w:pPr>
        <w:rPr>
          <w:rFonts w:ascii="Times New Roman" w:hAnsi="Times New Roman" w:cs="Times New Roman"/>
          <w:i/>
          <w:sz w:val="20"/>
          <w:szCs w:val="20"/>
        </w:rPr>
      </w:pPr>
      <w:r w:rsidRPr="007A242D">
        <w:rPr>
          <w:rFonts w:ascii="Times New Roman" w:hAnsi="Times New Roman" w:cs="Times New Roman"/>
          <w:i/>
          <w:sz w:val="20"/>
          <w:szCs w:val="20"/>
        </w:rPr>
        <w:t>Forrás: Országos Mentőszolgálat honlapja</w:t>
      </w:r>
    </w:p>
    <w:p w:rsidR="00375B96" w:rsidRDefault="00375B96">
      <w:pPr>
        <w:rPr>
          <w:rFonts w:ascii="Times New Roman" w:hAnsi="Times New Roman" w:cs="Times New Roman"/>
          <w:i/>
          <w:sz w:val="20"/>
          <w:szCs w:val="20"/>
        </w:rPr>
      </w:pPr>
    </w:p>
    <w:p w:rsidR="00375B96" w:rsidRDefault="00375B96">
      <w:pPr>
        <w:rPr>
          <w:rFonts w:ascii="Times New Roman" w:hAnsi="Times New Roman" w:cs="Times New Roman"/>
          <w:i/>
          <w:sz w:val="20"/>
          <w:szCs w:val="20"/>
        </w:rPr>
      </w:pPr>
    </w:p>
    <w:p w:rsidR="00375B96" w:rsidRDefault="00375B96">
      <w:pPr>
        <w:rPr>
          <w:rFonts w:ascii="Times New Roman" w:hAnsi="Times New Roman" w:cs="Times New Roman"/>
          <w:i/>
          <w:sz w:val="20"/>
          <w:szCs w:val="20"/>
        </w:rPr>
      </w:pPr>
    </w:p>
    <w:p w:rsidR="00375B96" w:rsidRDefault="00375B96">
      <w:pPr>
        <w:rPr>
          <w:rFonts w:ascii="Times New Roman" w:hAnsi="Times New Roman" w:cs="Times New Roman"/>
          <w:i/>
          <w:sz w:val="20"/>
          <w:szCs w:val="20"/>
        </w:rPr>
      </w:pPr>
    </w:p>
    <w:p w:rsidR="007D5FEE" w:rsidRPr="007A242D" w:rsidRDefault="007D5FEE" w:rsidP="007D5FEE">
      <w:pPr>
        <w:rPr>
          <w:rFonts w:ascii="Times New Roman" w:hAnsi="Times New Roman" w:cs="Times New Roman"/>
        </w:rPr>
      </w:pPr>
    </w:p>
    <w:p w:rsidR="007D5FEE" w:rsidRPr="007A242D" w:rsidRDefault="007D5FEE" w:rsidP="007D5FEE">
      <w:pPr>
        <w:jc w:val="right"/>
        <w:rPr>
          <w:rFonts w:ascii="Times New Roman" w:hAnsi="Times New Roman" w:cs="Times New Roman"/>
        </w:rPr>
      </w:pPr>
      <w:r w:rsidRPr="00A26634">
        <w:rPr>
          <w:rFonts w:ascii="Times New Roman" w:eastAsia="Times New Roman" w:hAnsi="Times New Roman" w:cs="Times New Roman"/>
          <w:bCs/>
          <w:lang w:eastAsia="hu-HU"/>
        </w:rPr>
        <w:t>REF 74-1/ 2023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. előterjesztés </w:t>
      </w:r>
      <w:r>
        <w:rPr>
          <w:rFonts w:ascii="Times New Roman" w:hAnsi="Times New Roman" w:cs="Times New Roman"/>
        </w:rPr>
        <w:t>2</w:t>
      </w:r>
      <w:r w:rsidRPr="007A242D">
        <w:rPr>
          <w:rFonts w:ascii="Times New Roman" w:hAnsi="Times New Roman" w:cs="Times New Roman"/>
        </w:rPr>
        <w:t xml:space="preserve"> sz. melléklet</w:t>
      </w:r>
      <w:r>
        <w:rPr>
          <w:rFonts w:ascii="Times New Roman" w:hAnsi="Times New Roman" w:cs="Times New Roman"/>
        </w:rPr>
        <w:t>e</w:t>
      </w:r>
    </w:p>
    <w:p w:rsidR="007D5FEE" w:rsidRDefault="007D5FEE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HASZONKÖLCSÖNSZERZŐDÉS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kern w:val="3"/>
          <w:lang w:eastAsia="zh-CN"/>
        </w:rPr>
        <w:t>(ingó dolog)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amely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létrejött egyrészről a Csongrád Városi Önkormányzat (székhely: 6640 Csongrád, Kossuth tér 7., törzskönyvi azonosító szám: 726896, adószám: 15726896-2-06, bankszámlaszám: 11735050-15354721, képviseli:</w:t>
      </w:r>
      <w:r w:rsidR="00BB79C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Bedő Tamás polgármester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): Kölcsönadó, továbbiakban </w:t>
      </w:r>
      <w:r w:rsidRPr="00DF5C9A">
        <w:rPr>
          <w:rFonts w:ascii="Times New Roman" w:eastAsia="Times New Roman" w:hAnsi="Times New Roman" w:cs="Times New Roman"/>
          <w:b/>
          <w:kern w:val="3"/>
          <w:lang w:eastAsia="hu-HU" w:bidi="hi-IN"/>
        </w:rPr>
        <w:t>Kölcsönadó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másrészről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az </w:t>
      </w:r>
      <w:r w:rsidRPr="00DF5C9A">
        <w:rPr>
          <w:rFonts w:ascii="Times New Roman" w:eastAsia="Times New Roman" w:hAnsi="Times New Roman" w:cs="Times New Roman"/>
          <w:b/>
          <w:kern w:val="3"/>
          <w:lang w:eastAsia="hu-HU" w:bidi="hi-IN"/>
        </w:rPr>
        <w:t>Országos Mentőszolgálat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(1055 Budapest, Markó u. 22., adószám: 15309989-2-41, bankszámlaszám: MÁK 10032000–01491687-00000000, képviseli: …………</w:t>
      </w:r>
      <w:r>
        <w:rPr>
          <w:rFonts w:ascii="Times New Roman" w:eastAsia="Times New Roman" w:hAnsi="Times New Roman" w:cs="Times New Roman"/>
          <w:kern w:val="3"/>
          <w:lang w:eastAsia="hu-HU" w:bidi="hi-IN"/>
        </w:rPr>
        <w:t>……………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főigazgató) Kölcsönvevő, továbbiakban </w:t>
      </w:r>
      <w:r w:rsidRPr="00DF5C9A">
        <w:rPr>
          <w:rFonts w:ascii="Times New Roman" w:eastAsia="Times New Roman" w:hAnsi="Times New Roman" w:cs="Times New Roman"/>
          <w:b/>
          <w:kern w:val="3"/>
          <w:lang w:eastAsia="hu-HU" w:bidi="hi-IN"/>
        </w:rPr>
        <w:t>Kölcsönvevő, OMSZ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között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– (a továbbiakban együttesen: Szerződő Felek) az alábbi feltételek szerint: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b/>
          <w:kern w:val="3"/>
          <w:lang w:eastAsia="hu-HU" w:bidi="hi-IN"/>
        </w:rPr>
        <w:t>I. Szerződés tárgya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9E7FA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1. A Kölcsönadó tulajdonát </w:t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zh-CN"/>
        </w:rPr>
        <w:t>képezi(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zh-CN"/>
        </w:rPr>
        <w:t>k) az alábbi táblázatban összesített eszköz(</w:t>
      </w:r>
      <w:proofErr w:type="spellStart"/>
      <w:r w:rsidRPr="00DF5C9A">
        <w:rPr>
          <w:rFonts w:ascii="Times New Roman" w:eastAsia="Times New Roman" w:hAnsi="Times New Roman" w:cs="Times New Roman"/>
          <w:kern w:val="3"/>
          <w:lang w:eastAsia="zh-CN"/>
        </w:rPr>
        <w:t>ök</w:t>
      </w:r>
      <w:proofErr w:type="spellEnd"/>
      <w:r w:rsidRPr="00DF5C9A">
        <w:rPr>
          <w:rFonts w:ascii="Times New Roman" w:eastAsia="Times New Roman" w:hAnsi="Times New Roman" w:cs="Times New Roman"/>
          <w:kern w:val="3"/>
          <w:lang w:eastAsia="zh-CN"/>
        </w:rPr>
        <w:t>) (a</w:t>
      </w:r>
      <w:r w:rsidRPr="00DF5C9A">
        <w:rPr>
          <w:rFonts w:ascii="Times New Roman" w:eastAsia="Times New Roman" w:hAnsi="Times New Roman" w:cs="Times New Roman"/>
          <w:bCs/>
          <w:kern w:val="3"/>
          <w:lang w:eastAsia="zh-CN"/>
        </w:rPr>
        <w:t xml:space="preserve"> továbbiakban: Eszköz)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, amelyet jelen szerződéssel ingyenesen, határozott/</w:t>
      </w:r>
      <w:r w:rsidRPr="00DF5C9A">
        <w:rPr>
          <w:rFonts w:ascii="Times New Roman" w:eastAsia="Times New Roman" w:hAnsi="Times New Roman" w:cs="Times New Roman"/>
          <w:kern w:val="3"/>
          <w:u w:val="single"/>
          <w:lang w:eastAsia="zh-CN"/>
        </w:rPr>
        <w:t>határozatlan időtartamra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a Kölcsönvevő használatába ad. A Felek kölcsönösen nyilatkoznak, hogy jelen szerződés hatálya alatt az Eszköz a Kölcsönadó tulajdonában marad.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ind w:left="78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3260"/>
        <w:gridCol w:w="3260"/>
      </w:tblGrid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Berendezés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- </w:t>
            </w:r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eszköz</w:t>
            </w:r>
            <w:proofErr w:type="gramEnd"/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neve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Berendezés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- </w:t>
            </w:r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eszköz</w:t>
            </w:r>
            <w:proofErr w:type="gramEnd"/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neve</w:t>
            </w:r>
          </w:p>
        </w:tc>
        <w:tc>
          <w:tcPr>
            <w:tcW w:w="3260" w:type="dxa"/>
          </w:tcPr>
          <w:p w:rsidR="00BD0744" w:rsidRPr="00DF5C9A" w:rsidRDefault="00BD0744" w:rsidP="00BD0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Berendezés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- </w:t>
            </w:r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eszköz</w:t>
            </w:r>
            <w:proofErr w:type="gramEnd"/>
            <w:r w:rsidRPr="00DF5C9A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 neve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Beöntő készlet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</w:t>
            </w:r>
            <w:r w:rsidR="009E7F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használatos infúzió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 szerelék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Nyomtató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Vesetálak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Infúziós oldat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 hozzáférés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="009E7F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iezele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  <w:proofErr w:type="spellEnd"/>
            <w:r w:rsidR="009E7F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vizsgálati gyors teszt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Intravénás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kanül</w:t>
            </w:r>
            <w:proofErr w:type="spellEnd"/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Telefon-mobil telefon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Vizelet</w:t>
            </w:r>
            <w:r w:rsidR="009E7F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gyüjtő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edény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Izolációs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takarók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szoftver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 mérleg</w:t>
            </w:r>
            <w:proofErr w:type="gramEnd"/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Babyhaler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spacer</w:t>
            </w:r>
            <w:proofErr w:type="spellEnd"/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Vizsgáló ágy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="009E7F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szalag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Rugós heverő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Vizsgáló lámpa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Magasságmérő</w:t>
            </w:r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Éjjeli szekrény</w:t>
            </w:r>
          </w:p>
        </w:tc>
      </w:tr>
      <w:tr w:rsidR="00BD0744" w:rsidRPr="00DF5C9A" w:rsidTr="00BD0744">
        <w:tc>
          <w:tcPr>
            <w:tcW w:w="2864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Bútorzat</w:t>
            </w:r>
          </w:p>
        </w:tc>
        <w:tc>
          <w:tcPr>
            <w:tcW w:w="3260" w:type="dxa"/>
            <w:shd w:val="clear" w:color="auto" w:fill="auto"/>
          </w:tcPr>
          <w:p w:rsidR="00BD0744" w:rsidRPr="00DF5C9A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Nyelvlapocok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</w:tcPr>
          <w:p w:rsidR="00BD0744" w:rsidRDefault="00BD0744" w:rsidP="00BD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Asztali lámpa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Hideg- meleg vizes orvosi csaptelep, fertőtlenítési és törlési lehetőséggel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Bőrfertőtlenítők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Pupilla lámpa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Fűtés- világítás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 használatos fecskendők különböző méretben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Hőmérő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Hűtőszekrény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 használatos injekciós tűk különböző méretben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Sebészeti csipeszek, ollók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Vérnyomásmérő, vérnyomásmérő mandzsettasor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Egyszer használatos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perkutan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vénakanülök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szárnyas tűk 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Gyomormosó szett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EKG készülék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 használatos vizelet katéterek vizelet katéterek különböző méretben</w:t>
            </w:r>
          </w:p>
        </w:tc>
        <w:tc>
          <w:tcPr>
            <w:tcW w:w="3260" w:type="dxa"/>
            <w:shd w:val="clear" w:color="auto" w:fill="auto"/>
          </w:tcPr>
          <w:p w:rsidR="009E7FA1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Színlátást vizsgáló könyv</w:t>
            </w:r>
          </w:p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Szívókészülék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Oszcillometer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Különböző méretű steril és nem steril kötszerek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szerhasználatos szívó katéterek különböző méretben</w:t>
            </w:r>
          </w:p>
        </w:tc>
      </w:tr>
      <w:tr w:rsidR="009E7FA1" w:rsidRPr="00DF5C9A" w:rsidTr="009E39FC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Vércukor mérő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Egyszer használatos gumikesztyűk és gumiujjak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Lélegeztető ballon felnőtt</w:t>
            </w:r>
          </w:p>
        </w:tc>
      </w:tr>
      <w:tr w:rsidR="009E7FA1" w:rsidRPr="00DF5C9A" w:rsidTr="00CC0C22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Fonendoszkóp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Otoskóp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Lélegeztető ballon gyermek</w:t>
            </w:r>
          </w:p>
        </w:tc>
      </w:tr>
      <w:tr w:rsidR="009E7FA1" w:rsidRPr="00DF5C9A" w:rsidTr="00CC0C22">
        <w:tc>
          <w:tcPr>
            <w:tcW w:w="2864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Reflex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kalapács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Desmares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-kanál</w:t>
            </w:r>
          </w:p>
        </w:tc>
        <w:tc>
          <w:tcPr>
            <w:tcW w:w="3260" w:type="dxa"/>
            <w:shd w:val="clear" w:color="auto" w:fill="auto"/>
          </w:tcPr>
          <w:p w:rsidR="009E7FA1" w:rsidRPr="00DF5C9A" w:rsidRDefault="009E7FA1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Mayo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tubus különböző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méretben</w:t>
            </w:r>
          </w:p>
        </w:tc>
      </w:tr>
      <w:tr w:rsidR="002E51C5" w:rsidRPr="00DF5C9A" w:rsidTr="00CC0C22">
        <w:tc>
          <w:tcPr>
            <w:tcW w:w="2864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Várószékek</w:t>
            </w:r>
          </w:p>
        </w:tc>
        <w:tc>
          <w:tcPr>
            <w:tcW w:w="3260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Íróasztalok</w:t>
            </w:r>
          </w:p>
        </w:tc>
        <w:tc>
          <w:tcPr>
            <w:tcW w:w="3260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 szekrény</w:t>
            </w:r>
          </w:p>
        </w:tc>
      </w:tr>
      <w:tr w:rsidR="002E51C5" w:rsidRPr="00DF5C9A" w:rsidTr="00CC0C22">
        <w:tc>
          <w:tcPr>
            <w:tcW w:w="2864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Defibrillátor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Polc</w:t>
            </w:r>
          </w:p>
        </w:tc>
        <w:tc>
          <w:tcPr>
            <w:tcW w:w="3260" w:type="dxa"/>
            <w:shd w:val="clear" w:color="auto" w:fill="auto"/>
          </w:tcPr>
          <w:p w:rsidR="002E51C5" w:rsidRDefault="002E51C5" w:rsidP="009E7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kern w:val="3"/>
          <w:lang w:eastAsia="zh-CN"/>
        </w:rPr>
        <w:t>II. Felek jogai és kötelezettségei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>2.1. A</w:t>
      </w:r>
      <w:r w:rsidR="00341A98">
        <w:rPr>
          <w:rFonts w:ascii="Times New Roman" w:eastAsia="Times New Roman" w:hAnsi="Times New Roman" w:cs="Times New Roman"/>
          <w:kern w:val="3"/>
          <w:lang w:eastAsia="zh-CN"/>
        </w:rPr>
        <w:t xml:space="preserve"> Kölcsönvevő az </w:t>
      </w:r>
      <w:proofErr w:type="gramStart"/>
      <w:r w:rsidR="00341A98">
        <w:rPr>
          <w:rFonts w:ascii="Times New Roman" w:eastAsia="Times New Roman" w:hAnsi="Times New Roman" w:cs="Times New Roman"/>
          <w:kern w:val="3"/>
          <w:lang w:eastAsia="zh-CN"/>
        </w:rPr>
        <w:t>Eszközt …</w:t>
      </w:r>
      <w:proofErr w:type="gramEnd"/>
      <w:r w:rsidR="00341A98">
        <w:rPr>
          <w:rFonts w:ascii="Times New Roman" w:eastAsia="Times New Roman" w:hAnsi="Times New Roman" w:cs="Times New Roman"/>
          <w:kern w:val="3"/>
          <w:lang w:eastAsia="zh-CN"/>
        </w:rPr>
        <w:t>………………………………..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napján használatra átveszi.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Liberation Serif" w:eastAsia="SimSun" w:hAnsi="Liberation Serif" w:cs="Arial"/>
          <w:kern w:val="3"/>
          <w:lang w:eastAsia="zh-CN" w:bidi="hi-IN"/>
        </w:rPr>
        <w:t>2.2. A Kölcsön</w:t>
      </w:r>
      <w:r w:rsidR="00341A98">
        <w:rPr>
          <w:rFonts w:ascii="Liberation Serif" w:eastAsia="SimSun" w:hAnsi="Liberation Serif" w:cs="Arial"/>
          <w:kern w:val="3"/>
          <w:lang w:eastAsia="zh-CN" w:bidi="hi-IN"/>
        </w:rPr>
        <w:t xml:space="preserve">adó kiköti, hogy az Eszközt az Országos Mentőszolgálat ügyeleti feladatinak </w:t>
      </w:r>
      <w:proofErr w:type="gramStart"/>
      <w:r w:rsidR="00341A98">
        <w:rPr>
          <w:rFonts w:ascii="Liberation Serif" w:eastAsia="SimSun" w:hAnsi="Liberation Serif" w:cs="Arial"/>
          <w:kern w:val="3"/>
          <w:lang w:eastAsia="zh-CN" w:bidi="hi-IN"/>
        </w:rPr>
        <w:t xml:space="preserve">ellátásához  </w:t>
      </w:r>
      <w:r w:rsidRPr="00DF5C9A">
        <w:rPr>
          <w:rFonts w:ascii="Liberation Serif" w:eastAsia="SimSun" w:hAnsi="Liberation Serif" w:cs="Arial"/>
          <w:kern w:val="3"/>
          <w:lang w:eastAsia="zh-CN" w:bidi="hi-IN"/>
        </w:rPr>
        <w:t xml:space="preserve"> biztosítja</w:t>
      </w:r>
      <w:proofErr w:type="gramEnd"/>
      <w:r w:rsidRPr="00DF5C9A">
        <w:rPr>
          <w:rFonts w:ascii="Liberation Serif" w:eastAsia="SimSun" w:hAnsi="Liberation Serif" w:cs="Arial"/>
          <w:kern w:val="3"/>
          <w:lang w:eastAsia="zh-CN" w:bidi="hi-IN"/>
        </w:rPr>
        <w:t xml:space="preserve">. A Kölcsönvevő 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az eszköz nyilv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ntart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val </w:t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zh-CN"/>
        </w:rPr>
        <w:t>a(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zh-CN"/>
        </w:rPr>
        <w:t>z)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………………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Region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lis Ment</w:t>
      </w:r>
      <w:r w:rsidRPr="00DF5C9A">
        <w:rPr>
          <w:rFonts w:ascii="Times New Roman" w:eastAsia="Times New Roman" w:hAnsi="Times New Roman" w:cs="Times New Roman" w:hint="cs"/>
          <w:kern w:val="3"/>
          <w:lang w:eastAsia="zh-CN"/>
        </w:rPr>
        <w:t>ő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szervezet 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………………………………………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………… (n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é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v, beoszt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s), a napi karbantart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 ir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ny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í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t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val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…………………………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. vezet</w:t>
      </w:r>
      <w:r w:rsidRPr="00DF5C9A">
        <w:rPr>
          <w:rFonts w:ascii="Times New Roman" w:eastAsia="Times New Roman" w:hAnsi="Times New Roman" w:cs="Times New Roman" w:hint="cs"/>
          <w:kern w:val="3"/>
          <w:lang w:eastAsia="zh-CN"/>
        </w:rPr>
        <w:t>ő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ment</w:t>
      </w:r>
      <w:r w:rsidRPr="00DF5C9A">
        <w:rPr>
          <w:rFonts w:ascii="Times New Roman" w:eastAsia="Times New Roman" w:hAnsi="Times New Roman" w:cs="Times New Roman" w:hint="cs"/>
          <w:kern w:val="3"/>
          <w:lang w:eastAsia="zh-CN"/>
        </w:rPr>
        <w:t>ő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tisztet vagy 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llom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svezet</w:t>
      </w:r>
      <w:r w:rsidRPr="00DF5C9A">
        <w:rPr>
          <w:rFonts w:ascii="Times New Roman" w:eastAsia="Times New Roman" w:hAnsi="Times New Roman" w:cs="Times New Roman" w:hint="cs"/>
          <w:kern w:val="3"/>
          <w:lang w:eastAsia="zh-CN"/>
        </w:rPr>
        <w:t>ő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t (n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é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v, beoszt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á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s) b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>í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zza me</w:t>
      </w:r>
      <w:r w:rsidRPr="00DF5C9A">
        <w:rPr>
          <w:rFonts w:ascii="Times New Roman" w:eastAsia="Times New Roman" w:hAnsi="Times New Roman" w:cs="Times New Roman" w:hint="eastAsia"/>
          <w:kern w:val="3"/>
          <w:lang w:eastAsia="zh-CN"/>
        </w:rPr>
        <w:t xml:space="preserve">g. 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>Az eszköz leltárba vételéről a Kölcsönvevő a mindenkor hatályos Eszközök és Források leltárkezelési szabályzata szerint gondoskodik.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>2.3. Az átvételt követően a Kölcsönvevő az Eszközt folyamatosan jogosult rendeltetésszerűen a feladatai ellátásához használni. A Kölcsönvevő bármely, az Eszköz használatát érintő eseményről köteles a Kölcsönadót tájékoztatni.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kern w:val="3"/>
          <w:lang w:eastAsia="zh-CN"/>
        </w:rPr>
        <w:t>III. Pénzügyi rendelkezések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>3.1. A Felek rögzítik, hogy az Eszköz fenntartásával,</w:t>
      </w:r>
      <w:r w:rsidR="00BD0744">
        <w:rPr>
          <w:rFonts w:ascii="Times New Roman" w:eastAsia="Times New Roman" w:hAnsi="Times New Roman" w:cs="Times New Roman"/>
          <w:kern w:val="3"/>
          <w:lang w:eastAsia="zh-CN"/>
        </w:rPr>
        <w:t xml:space="preserve"> egyszer használatos/fogyó eszközök pótlásával,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karbantartásával kapcsolatos költségeket a szerződés ideje alat</w:t>
      </w:r>
      <w:r w:rsidR="00341A98">
        <w:rPr>
          <w:rFonts w:ascii="Times New Roman" w:eastAsia="Times New Roman" w:hAnsi="Times New Roman" w:cs="Times New Roman"/>
          <w:kern w:val="3"/>
          <w:lang w:eastAsia="zh-CN"/>
        </w:rPr>
        <w:t>t a Kölcsönvevő</w:t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viseli.</w:t>
      </w:r>
      <w:r w:rsidR="00BD074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kern w:val="3"/>
          <w:lang w:eastAsia="zh-CN"/>
        </w:rPr>
        <w:t>IV. Szerződés hatálya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zh-CN" w:bidi="hi-IN"/>
        </w:rPr>
        <w:t>4. A Felek jelen haszonkölcsön</w:t>
      </w:r>
      <w:r w:rsidR="00341A98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szerződést 2023</w:t>
      </w:r>
      <w:r w:rsidRPr="00DF5C9A">
        <w:rPr>
          <w:rFonts w:ascii="Times New Roman" w:eastAsia="Times New Roman" w:hAnsi="Times New Roman" w:cs="Times New Roman"/>
          <w:kern w:val="3"/>
          <w:lang w:eastAsia="zh-CN" w:bidi="hi-IN"/>
        </w:rPr>
        <w:t>.  …</w:t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zh-CN" w:bidi="hi-IN"/>
        </w:rPr>
        <w:t>………………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zh-CN" w:bidi="hi-IN"/>
        </w:rPr>
        <w:t>napjától terjedő határozott/</w:t>
      </w:r>
      <w:r w:rsidRPr="00DF5C9A">
        <w:rPr>
          <w:rFonts w:ascii="Times New Roman" w:eastAsia="Times New Roman" w:hAnsi="Times New Roman" w:cs="Times New Roman"/>
          <w:kern w:val="3"/>
          <w:u w:val="single"/>
          <w:lang w:eastAsia="zh-CN" w:bidi="hi-IN"/>
        </w:rPr>
        <w:t>határozatlan</w:t>
      </w:r>
      <w:r w:rsidRPr="00DF5C9A">
        <w:rPr>
          <w:rFonts w:ascii="Times New Roman" w:eastAsia="Times New Roman" w:hAnsi="Times New Roman" w:cs="Times New Roman"/>
          <w:kern w:val="3"/>
          <w:u w:val="single"/>
          <w:vertAlign w:val="superscript"/>
          <w:lang w:eastAsia="zh-CN" w:bidi="hi-IN"/>
        </w:rPr>
        <w:footnoteReference w:id="1"/>
      </w:r>
      <w:r w:rsidRPr="00DF5C9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időtartamra kötik.</w:t>
      </w:r>
    </w:p>
    <w:p w:rsidR="00DF5C9A" w:rsidRPr="00DF5C9A" w:rsidRDefault="00DF5C9A" w:rsidP="00DF5C9A">
      <w:pPr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b/>
          <w:snapToGrid w:val="0"/>
          <w:kern w:val="3"/>
          <w:lang w:eastAsia="zh-CN"/>
        </w:rPr>
        <w:t>V. Kapcsolattartás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5. Felek a szerződés rendelkezéseinek érvényesülése érdekében egymással együttműködnek, és kölcsönösen segítik egymást. A szerződés megkötése után felmerülő, a szerződés teljesülését akadályozó körülményről Felek a lehető legrövidebb időn belül kötelesek egymást tájékoztatni.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Kapcsolattartó személy a Kölcsönvevő részéről: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Név/beosztás: 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Telefon: 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e-mail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: 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Kapcsolattartó személy a Kölcsönadó részéről: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Név/beosztás: Tóth Irén, a Dr. Szarka Ödön Egyesített Egészségügyi és Szociális Intézmény igazgatója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Telefon: 20/777-8351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e-mail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: tothiren@csongrad.hu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A Felek rögzítik, hogy a kapcsolattartók személyében történő változás közöttük szerződésmódosítást nem igényel.</w:t>
      </w:r>
    </w:p>
    <w:p w:rsidR="00E179C8" w:rsidRDefault="00E179C8" w:rsidP="00DF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</w:rPr>
      </w:pPr>
      <w:r w:rsidRPr="00DF5C9A">
        <w:rPr>
          <w:rFonts w:ascii="Liberation Serif" w:eastAsia="SimSun" w:hAnsi="Liberation Serif" w:cs="Arial"/>
          <w:b/>
          <w:kern w:val="3"/>
          <w:lang w:eastAsia="zh-CN" w:bidi="hi-IN"/>
        </w:rPr>
        <w:t>VI. Titoktartás, adatvédelem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6.1. Felek rögzítik, hogy a szerződésben megadott személyes adataik kezelése a mindenkor hatályos jogszabályoknak – így különösen az Info.tv</w:t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.,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valamint az általános adatvédelmi rendelet (GDPR) rendelkezéseinek – megfelelően a szerződés teljesítéséhez szükségesek; kapcsolattartóik adatait a szerződés keretén belül, jogos érdekük alapján adják át egymásnak az adatkezelési célhoz szükséges mértékben és ideig. A kapcsolattartói adatok kezelése tekintetében a szerződéses felek önálló adatkezelőnek minősülnek.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6.2. Felek kötelezik magukat arra, hogy a szerződés teljesítése során tudomásukra jutott adatokat, </w:t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információkat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a szerződés időbeli hatályától függetlenül bizalmasan kezelik, azokat harmadik személy részére nem adják át, különös tekintettel az üzleti és egyéb titoknak minősülő adatokra, valamint – amennyiben a szerződés az OMSZ által végzett közfeladatot is érinti –  az egészségügyi adatokra. Jelen rendelkezés nem érinti a szerződés azon részeit, melyek az OMSZ közfeladatot ellátó szerv jogállásából fakadóan az Info.tv. alapján bárki számára hozzáférhető közérdekű, vagy közérdekből nyilvános adatnak minősülnek. </w:t>
      </w:r>
    </w:p>
    <w:p w:rsidR="00DF5C9A" w:rsidRPr="00DF5C9A" w:rsidRDefault="00DF5C9A" w:rsidP="00DF5C9A">
      <w:pPr>
        <w:keepLines/>
        <w:spacing w:before="240" w:after="240" w:line="240" w:lineRule="auto"/>
        <w:jc w:val="center"/>
        <w:rPr>
          <w:rFonts w:ascii="Liberation Serif" w:eastAsia="SimSun" w:hAnsi="Liberation Serif" w:cs="Arial" w:hint="eastAsia"/>
          <w:b/>
          <w:snapToGrid w:val="0"/>
          <w:kern w:val="3"/>
          <w:lang w:eastAsia="zh-CN" w:bidi="hi-IN"/>
        </w:rPr>
      </w:pPr>
      <w:r w:rsidRPr="00DF5C9A">
        <w:rPr>
          <w:rFonts w:ascii="Liberation Serif" w:eastAsia="SimSun" w:hAnsi="Liberation Serif" w:cs="Arial"/>
          <w:b/>
          <w:snapToGrid w:val="0"/>
          <w:kern w:val="3"/>
          <w:lang w:eastAsia="zh-CN" w:bidi="hi-IN"/>
        </w:rPr>
        <w:t>VII. Szerződés megszűnése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>7.1. Az indokolás nélküli rendes felmondás joga 15 napos felmondási idővel gyakorolható.</w:t>
      </w:r>
      <w:r w:rsidRPr="00DF5C9A">
        <w:rPr>
          <w:rFonts w:ascii="Times New Roman" w:eastAsia="Times New Roman" w:hAnsi="Times New Roman" w:cs="Times New Roman"/>
          <w:kern w:val="3"/>
          <w:vertAlign w:val="superscript"/>
          <w:lang w:eastAsia="zh-CN"/>
        </w:rPr>
        <w:footnoteReference w:id="2"/>
      </w: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 Az azonnali hatályú felmondásra a Polgári Törvénykönyvről szóló 2013. évi V. törvény 6:359.§ (4) bekezdésében rögzített esetekben van lehetőség.</w:t>
      </w:r>
    </w:p>
    <w:p w:rsidR="00DF5C9A" w:rsidRPr="00DF5C9A" w:rsidRDefault="00DF5C9A" w:rsidP="00DF5C9A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>7.2. A szerződés megszűnésekor a Kölcsönvevő köteles az Eszközt a Kölcsönadónak visszaszolgáltatni.</w:t>
      </w:r>
    </w:p>
    <w:p w:rsidR="00DF5C9A" w:rsidRPr="00DF5C9A" w:rsidRDefault="00DF5C9A" w:rsidP="00DF5C9A">
      <w:pPr>
        <w:keepLines/>
        <w:spacing w:before="240" w:after="240" w:line="240" w:lineRule="auto"/>
        <w:jc w:val="center"/>
        <w:rPr>
          <w:rFonts w:ascii="Liberation Serif" w:eastAsia="SimSun" w:hAnsi="Liberation Serif" w:cs="Arial" w:hint="eastAsia"/>
          <w:b/>
          <w:snapToGrid w:val="0"/>
          <w:kern w:val="3"/>
          <w:lang w:eastAsia="zh-CN" w:bidi="hi-IN"/>
        </w:rPr>
      </w:pPr>
      <w:r w:rsidRPr="00DF5C9A">
        <w:rPr>
          <w:rFonts w:ascii="Liberation Serif" w:eastAsia="SimSun" w:hAnsi="Liberation Serif" w:cs="Arial"/>
          <w:b/>
          <w:snapToGrid w:val="0"/>
          <w:kern w:val="3"/>
          <w:lang w:eastAsia="zh-CN" w:bidi="hi-IN"/>
        </w:rPr>
        <w:t>VIII. Vegyes rendelkezések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Liberation Serif" w:eastAsia="SimSun" w:hAnsi="Liberation Serif" w:cs="Arial"/>
          <w:snapToGrid w:val="0"/>
          <w:kern w:val="3"/>
          <w:lang w:eastAsia="zh-CN" w:bidi="hi-IN"/>
        </w:rPr>
        <w:t xml:space="preserve">8.1. 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Jelen szerződés mindkét fél általi aláírás napján, amennyiben az aláírásokra nem egyidejűleg kerül sor, az azt utolsóként aláíró fél aláírásának napján lép hatályba a IV. pontban megjelölt időtartamra szól.</w:t>
      </w:r>
    </w:p>
    <w:p w:rsidR="00DF5C9A" w:rsidRPr="00DF5C9A" w:rsidRDefault="00DF5C9A" w:rsidP="00DF5C9A">
      <w:pPr>
        <w:keepLines/>
        <w:spacing w:before="240" w:after="240" w:line="240" w:lineRule="auto"/>
        <w:jc w:val="both"/>
        <w:rPr>
          <w:rFonts w:ascii="Liberation Serif" w:eastAsia="SimSun" w:hAnsi="Liberation Serif" w:cs="Arial" w:hint="eastAsia"/>
          <w:snapToGrid w:val="0"/>
          <w:kern w:val="3"/>
          <w:lang w:eastAsia="zh-CN" w:bidi="hi-IN"/>
        </w:rPr>
      </w:pPr>
      <w:r w:rsidRPr="00DF5C9A">
        <w:rPr>
          <w:rFonts w:ascii="Liberation Serif" w:eastAsia="SimSun" w:hAnsi="Liberation Serif" w:cs="Arial"/>
          <w:snapToGrid w:val="0"/>
          <w:kern w:val="3"/>
          <w:lang w:eastAsia="zh-CN" w:bidi="hi-IN"/>
        </w:rPr>
        <w:t>8.2. Felek kölcsönösen kijelentik, hogy rendelkeznek minden olyan felhatalmazással, amely jelen szerződés megkötéséhez szükséges, és képesek a jelen szerződésben foglaltak teljesítésére.</w:t>
      </w:r>
    </w:p>
    <w:p w:rsidR="00DF5C9A" w:rsidRPr="00DF5C9A" w:rsidRDefault="00DF5C9A" w:rsidP="00DF5C9A">
      <w:pPr>
        <w:keepLines/>
        <w:spacing w:before="240" w:after="240" w:line="240" w:lineRule="auto"/>
        <w:jc w:val="both"/>
        <w:rPr>
          <w:rFonts w:ascii="Liberation Serif" w:eastAsia="SimSun" w:hAnsi="Liberation Serif" w:cs="Arial" w:hint="eastAsia"/>
          <w:snapToGrid w:val="0"/>
          <w:kern w:val="3"/>
          <w:lang w:eastAsia="zh-CN" w:bidi="hi-IN"/>
        </w:rPr>
      </w:pPr>
      <w:r w:rsidRPr="00DF5C9A">
        <w:rPr>
          <w:rFonts w:ascii="Liberation Serif" w:eastAsia="SimSun" w:hAnsi="Liberation Serif" w:cs="Arial"/>
          <w:snapToGrid w:val="0"/>
          <w:kern w:val="3"/>
          <w:lang w:eastAsia="zh-CN" w:bidi="hi-IN"/>
        </w:rPr>
        <w:t>8.3. Felek kölcsönösen kijelentik, hogy a közöttük létrejött szerződést az időközben esetlegesen bekövetkező jogszabályváltozásokra tekintettel, azokkal összhangban írásban módosítják. Jelen szerződést a Felek csak írásban jogosultak módosítani.</w:t>
      </w:r>
    </w:p>
    <w:p w:rsidR="00DF5C9A" w:rsidRPr="00DF5C9A" w:rsidRDefault="00DF5C9A" w:rsidP="00DF5C9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snapToGrid w:val="0"/>
          <w:kern w:val="3"/>
          <w:lang w:eastAsia="zh-CN"/>
        </w:rPr>
        <w:t xml:space="preserve">8.4. Jelen szerződésben nem szabályozott kérdésekben a hatályos jogszabályi rendelkezések, különösen a Ptk. haszonkölcsönre vonatkozó rendelkezései az irányadók. Felek a közöttük felmerülő vitás kérdéseiket elsődlegesen egyezséggel </w:t>
      </w:r>
      <w:proofErr w:type="spellStart"/>
      <w:r w:rsidRPr="00DF5C9A">
        <w:rPr>
          <w:rFonts w:ascii="Times New Roman" w:eastAsia="Times New Roman" w:hAnsi="Times New Roman" w:cs="Times New Roman"/>
          <w:snapToGrid w:val="0"/>
          <w:kern w:val="3"/>
          <w:lang w:eastAsia="zh-CN"/>
        </w:rPr>
        <w:t>kísérlik</w:t>
      </w:r>
      <w:proofErr w:type="spellEnd"/>
      <w:r w:rsidRPr="00DF5C9A">
        <w:rPr>
          <w:rFonts w:ascii="Times New Roman" w:eastAsia="Times New Roman" w:hAnsi="Times New Roman" w:cs="Times New Roman"/>
          <w:snapToGrid w:val="0"/>
          <w:kern w:val="3"/>
          <w:lang w:eastAsia="zh-CN"/>
        </w:rPr>
        <w:t xml:space="preserve"> meg rendezni és csak ennek eredménytelensége esetén fordulnak a jogvita elbírálására az illetékes bírósághoz, az általános illetékességi szabályai szerint járnak el.</w:t>
      </w:r>
    </w:p>
    <w:p w:rsidR="00DF5C9A" w:rsidRPr="00DF5C9A" w:rsidRDefault="00DF5C9A" w:rsidP="00DF5C9A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kern w:val="3"/>
          <w:lang w:eastAsia="zh-CN"/>
        </w:rPr>
      </w:pPr>
      <w:r w:rsidRPr="00DF5C9A">
        <w:rPr>
          <w:rFonts w:ascii="Times New Roman" w:eastAsia="Times New Roman" w:hAnsi="Times New Roman" w:cs="Times New Roman"/>
          <w:kern w:val="3"/>
          <w:lang w:eastAsia="zh-CN"/>
        </w:rPr>
        <w:t xml:space="preserve">8.5. Felek egybehangzóan kijelentik, hogy jelen 4 (négy) egyező példányban szerkesztett szerződés </w:t>
      </w:r>
      <w:proofErr w:type="spellStart"/>
      <w:r w:rsidRPr="00DF5C9A">
        <w:rPr>
          <w:rFonts w:ascii="Times New Roman" w:eastAsia="Times New Roman" w:hAnsi="Times New Roman" w:cs="Times New Roman"/>
          <w:kern w:val="3"/>
          <w:lang w:eastAsia="zh-CN"/>
        </w:rPr>
        <w:t>teljeskörűen</w:t>
      </w:r>
      <w:proofErr w:type="spellEnd"/>
      <w:r w:rsidRPr="00DF5C9A">
        <w:rPr>
          <w:rFonts w:ascii="Times New Roman" w:eastAsia="Times New Roman" w:hAnsi="Times New Roman" w:cs="Times New Roman"/>
          <w:kern w:val="3"/>
          <w:lang w:eastAsia="zh-CN"/>
        </w:rPr>
        <w:t>, hiánytalanul és egybehangzóan, valamint helyesen tartalmazza az előzetes tárgyalásaik és egyeztetéseik során kölcsönösen kialakított szerződéses akaratukat, amely a jelen szerződésben foglalt nyilatkozataikkal mindenben megegyezik, így azt elolvasás és értelmezés után, mint akaratukkal mindenben megegyezőt írnak alá.</w:t>
      </w:r>
    </w:p>
    <w:p w:rsidR="00DF5C9A" w:rsidRPr="00DF5C9A" w:rsidRDefault="00DF5C9A" w:rsidP="00DF5C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Kelt: Csongrád, </w:t>
      </w:r>
      <w:r w:rsidR="005545D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2023. </w:t>
      </w:r>
      <w:proofErr w:type="gramStart"/>
      <w:r w:rsidR="005545DA">
        <w:rPr>
          <w:rFonts w:ascii="Times New Roman" w:eastAsia="Times New Roman" w:hAnsi="Times New Roman" w:cs="Times New Roman"/>
          <w:kern w:val="3"/>
          <w:lang w:eastAsia="hu-HU" w:bidi="hi-IN"/>
        </w:rPr>
        <w:t>augusztus .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.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  <w:t xml:space="preserve">Kelt: 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……………………………</w:t>
      </w:r>
      <w:proofErr w:type="gramEnd"/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Bedő Tamás polgármester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                         Kölcsönadó</w:t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ab/>
        <w:t>Kölcsönvevő</w:t>
      </w:r>
    </w:p>
    <w:p w:rsidR="00DF5C9A" w:rsidRPr="00DF5C9A" w:rsidRDefault="00DF5C9A" w:rsidP="00DF5C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</w:p>
    <w:p w:rsidR="00375B96" w:rsidRDefault="00DF5C9A" w:rsidP="002E51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hu-HU" w:bidi="hi-IN"/>
        </w:rPr>
      </w:pPr>
      <w:proofErr w:type="gram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Dátum</w:t>
      </w:r>
      <w:proofErr w:type="gram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:</w:t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="00E179C8">
        <w:rPr>
          <w:rFonts w:ascii="Times New Roman" w:eastAsia="Times New Roman" w:hAnsi="Times New Roman" w:cs="Times New Roman"/>
          <w:kern w:val="3"/>
          <w:lang w:eastAsia="hu-HU" w:bidi="hi-IN"/>
        </w:rPr>
        <w:tab/>
      </w:r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 xml:space="preserve">Pénzügyileg </w:t>
      </w:r>
      <w:proofErr w:type="spellStart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ellenjegyzem</w:t>
      </w:r>
      <w:proofErr w:type="spellEnd"/>
      <w:r w:rsidRPr="00DF5C9A">
        <w:rPr>
          <w:rFonts w:ascii="Times New Roman" w:eastAsia="Times New Roman" w:hAnsi="Times New Roman" w:cs="Times New Roman"/>
          <w:kern w:val="3"/>
          <w:lang w:eastAsia="hu-HU" w:bidi="hi-IN"/>
        </w:rPr>
        <w:t>:</w:t>
      </w:r>
    </w:p>
    <w:sectPr w:rsidR="00375B96" w:rsidSect="00E179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8F" w:rsidRDefault="006F1E8F">
      <w:pPr>
        <w:spacing w:after="0" w:line="240" w:lineRule="auto"/>
      </w:pPr>
      <w:r>
        <w:separator/>
      </w:r>
    </w:p>
  </w:endnote>
  <w:endnote w:type="continuationSeparator" w:id="0">
    <w:p w:rsidR="006F1E8F" w:rsidRDefault="006F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C8" w:rsidRDefault="00E179C8">
    <w:pPr>
      <w:pStyle w:val="llb"/>
    </w:pPr>
  </w:p>
  <w:p w:rsidR="00EE495B" w:rsidRDefault="00305B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8F" w:rsidRDefault="006F1E8F">
      <w:pPr>
        <w:spacing w:after="0" w:line="240" w:lineRule="auto"/>
      </w:pPr>
      <w:r>
        <w:separator/>
      </w:r>
    </w:p>
  </w:footnote>
  <w:footnote w:type="continuationSeparator" w:id="0">
    <w:p w:rsidR="006F1E8F" w:rsidRDefault="006F1E8F">
      <w:pPr>
        <w:spacing w:after="0" w:line="240" w:lineRule="auto"/>
      </w:pPr>
      <w:r>
        <w:continuationSeparator/>
      </w:r>
    </w:p>
  </w:footnote>
  <w:footnote w:id="1">
    <w:p w:rsidR="00DF5C9A" w:rsidRDefault="00DF5C9A" w:rsidP="00DF5C9A">
      <w:pPr>
        <w:pStyle w:val="Lbjegyzetszveg"/>
      </w:pPr>
    </w:p>
  </w:footnote>
  <w:footnote w:id="2">
    <w:p w:rsidR="00DF5C9A" w:rsidRDefault="00DF5C9A" w:rsidP="00DF5C9A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32D"/>
    <w:multiLevelType w:val="hybridMultilevel"/>
    <w:tmpl w:val="5210BF5C"/>
    <w:lvl w:ilvl="0" w:tplc="73B2E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13"/>
    <w:rsid w:val="000A74D0"/>
    <w:rsid w:val="0011718B"/>
    <w:rsid w:val="00147A63"/>
    <w:rsid w:val="00191572"/>
    <w:rsid w:val="00192E5B"/>
    <w:rsid w:val="001A5F92"/>
    <w:rsid w:val="001E5191"/>
    <w:rsid w:val="00272A69"/>
    <w:rsid w:val="002A76A3"/>
    <w:rsid w:val="002E51C5"/>
    <w:rsid w:val="00305B41"/>
    <w:rsid w:val="00341A98"/>
    <w:rsid w:val="00362A25"/>
    <w:rsid w:val="00375B96"/>
    <w:rsid w:val="00421E19"/>
    <w:rsid w:val="004653F7"/>
    <w:rsid w:val="0052064A"/>
    <w:rsid w:val="005545DA"/>
    <w:rsid w:val="00596CD1"/>
    <w:rsid w:val="005C502D"/>
    <w:rsid w:val="00636233"/>
    <w:rsid w:val="00644781"/>
    <w:rsid w:val="006D5ED8"/>
    <w:rsid w:val="006E0A83"/>
    <w:rsid w:val="006E47BB"/>
    <w:rsid w:val="006F1E8F"/>
    <w:rsid w:val="0078444C"/>
    <w:rsid w:val="00796FEA"/>
    <w:rsid w:val="007A242D"/>
    <w:rsid w:val="007D5FEE"/>
    <w:rsid w:val="007F0E25"/>
    <w:rsid w:val="008616EC"/>
    <w:rsid w:val="00887C69"/>
    <w:rsid w:val="008F4622"/>
    <w:rsid w:val="009A1F53"/>
    <w:rsid w:val="009C7B36"/>
    <w:rsid w:val="009E7FA1"/>
    <w:rsid w:val="00A00EF8"/>
    <w:rsid w:val="00A16E04"/>
    <w:rsid w:val="00A26634"/>
    <w:rsid w:val="00A75C25"/>
    <w:rsid w:val="00AA1B67"/>
    <w:rsid w:val="00AA7DE7"/>
    <w:rsid w:val="00AC27A3"/>
    <w:rsid w:val="00AF71B0"/>
    <w:rsid w:val="00BB79CA"/>
    <w:rsid w:val="00BD0744"/>
    <w:rsid w:val="00C13621"/>
    <w:rsid w:val="00C23526"/>
    <w:rsid w:val="00C76408"/>
    <w:rsid w:val="00CC5A1A"/>
    <w:rsid w:val="00DF5C9A"/>
    <w:rsid w:val="00E179C8"/>
    <w:rsid w:val="00E35A6B"/>
    <w:rsid w:val="00E36FA5"/>
    <w:rsid w:val="00E53241"/>
    <w:rsid w:val="00E64ACC"/>
    <w:rsid w:val="00EA42CC"/>
    <w:rsid w:val="00EA7108"/>
    <w:rsid w:val="00EC1E47"/>
    <w:rsid w:val="00ED28AB"/>
    <w:rsid w:val="00EE3259"/>
    <w:rsid w:val="00F46DB8"/>
    <w:rsid w:val="00F84FC1"/>
    <w:rsid w:val="00F94613"/>
    <w:rsid w:val="00FC2E01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329E"/>
  <w15:chartTrackingRefBased/>
  <w15:docId w15:val="{D3DBCD37-9FD8-46CC-9546-B4EAB24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46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4613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613"/>
  </w:style>
  <w:style w:type="paragraph" w:styleId="Nincstrkz">
    <w:name w:val="No Spacing"/>
    <w:uiPriority w:val="1"/>
    <w:qFormat/>
    <w:rsid w:val="00F94613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AC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C27A3"/>
    <w:rPr>
      <w:b/>
      <w:bCs/>
    </w:rPr>
  </w:style>
  <w:style w:type="paragraph" w:customStyle="1" w:styleId="featured">
    <w:name w:val="featured"/>
    <w:basedOn w:val="Norml"/>
    <w:rsid w:val="00AC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gkelc">
    <w:name w:val="hgkelc"/>
    <w:basedOn w:val="Bekezdsalapbettpusa"/>
    <w:rsid w:val="00596CD1"/>
  </w:style>
  <w:style w:type="character" w:customStyle="1" w:styleId="kx21rb">
    <w:name w:val="kx21rb"/>
    <w:basedOn w:val="Bekezdsalapbettpusa"/>
    <w:rsid w:val="00596CD1"/>
  </w:style>
  <w:style w:type="paragraph" w:styleId="Buborkszveg">
    <w:name w:val="Balloon Text"/>
    <w:basedOn w:val="Norml"/>
    <w:link w:val="BuborkszvegChar"/>
    <w:uiPriority w:val="99"/>
    <w:semiHidden/>
    <w:unhideWhenUsed/>
    <w:rsid w:val="00FF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E42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5C9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5C9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F5C9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6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F856-3F29-4674-9806-7F95DB5A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1948</Words>
  <Characters>13442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6</cp:revision>
  <cp:lastPrinted>2023-08-23T07:21:00Z</cp:lastPrinted>
  <dcterms:created xsi:type="dcterms:W3CDTF">2023-08-23T12:52:00Z</dcterms:created>
  <dcterms:modified xsi:type="dcterms:W3CDTF">2023-08-23T13:33:00Z</dcterms:modified>
</cp:coreProperties>
</file>