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525274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b/>
          <w:i/>
          <w:sz w:val="24"/>
          <w:szCs w:val="24"/>
        </w:rPr>
        <w:t>Csongrád Város Polgármesterétől</w:t>
      </w:r>
    </w:p>
    <w:p w:rsidR="0041321A" w:rsidRPr="00525274" w:rsidRDefault="0041321A" w:rsidP="001348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Száma</w:t>
      </w:r>
      <w:r w:rsidRPr="00525274">
        <w:rPr>
          <w:rFonts w:ascii="Times New Roman" w:hAnsi="Times New Roman"/>
          <w:sz w:val="24"/>
          <w:szCs w:val="24"/>
        </w:rPr>
        <w:t>:</w:t>
      </w:r>
      <w:r w:rsidR="00D16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6587">
        <w:rPr>
          <w:rFonts w:ascii="Times New Roman" w:hAnsi="Times New Roman"/>
          <w:sz w:val="24"/>
          <w:szCs w:val="24"/>
        </w:rPr>
        <w:t>Önk</w:t>
      </w:r>
      <w:proofErr w:type="spellEnd"/>
      <w:r w:rsidR="00D16587">
        <w:rPr>
          <w:rFonts w:ascii="Times New Roman" w:hAnsi="Times New Roman"/>
          <w:sz w:val="24"/>
          <w:szCs w:val="24"/>
        </w:rPr>
        <w:t>/80</w:t>
      </w:r>
      <w:r w:rsidR="00954C66">
        <w:rPr>
          <w:rFonts w:ascii="Times New Roman" w:hAnsi="Times New Roman"/>
          <w:sz w:val="24"/>
          <w:szCs w:val="24"/>
        </w:rPr>
        <w:t>-9</w:t>
      </w:r>
      <w:r w:rsidR="00E427AE" w:rsidRPr="00525274">
        <w:rPr>
          <w:rFonts w:ascii="Times New Roman" w:hAnsi="Times New Roman"/>
          <w:sz w:val="24"/>
          <w:szCs w:val="24"/>
        </w:rPr>
        <w:t>/202</w:t>
      </w:r>
      <w:r w:rsidR="0043248E" w:rsidRPr="00525274">
        <w:rPr>
          <w:rFonts w:ascii="Times New Roman" w:hAnsi="Times New Roman"/>
          <w:sz w:val="24"/>
          <w:szCs w:val="24"/>
        </w:rPr>
        <w:t>3</w:t>
      </w:r>
    </w:p>
    <w:p w:rsidR="00D16587" w:rsidRPr="00525274" w:rsidRDefault="0041321A" w:rsidP="00BD1713">
      <w:pPr>
        <w:pStyle w:val="Nincstrkz"/>
        <w:ind w:left="1260" w:hanging="1260"/>
        <w:rPr>
          <w:rFonts w:ascii="Times New Roman" w:hAnsi="Times New Roman"/>
          <w:b/>
          <w:spacing w:val="52"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Témafelelős:</w:t>
      </w:r>
      <w:r w:rsidR="00B17D02" w:rsidRPr="00525274">
        <w:rPr>
          <w:rFonts w:ascii="Times New Roman" w:hAnsi="Times New Roman"/>
          <w:b/>
          <w:sz w:val="24"/>
          <w:szCs w:val="24"/>
        </w:rPr>
        <w:t xml:space="preserve"> </w:t>
      </w:r>
      <w:r w:rsidR="009D22E6" w:rsidRPr="00525274">
        <w:rPr>
          <w:rFonts w:ascii="Times New Roman" w:hAnsi="Times New Roman"/>
          <w:sz w:val="24"/>
          <w:szCs w:val="24"/>
        </w:rPr>
        <w:t>dr. Barcsi Judit</w:t>
      </w:r>
      <w:r w:rsidR="001E6DA7">
        <w:rPr>
          <w:rFonts w:ascii="Times New Roman" w:hAnsi="Times New Roman"/>
          <w:sz w:val="24"/>
          <w:szCs w:val="24"/>
        </w:rPr>
        <w:t xml:space="preserve"> </w:t>
      </w:r>
    </w:p>
    <w:p w:rsidR="00472A56" w:rsidRDefault="00472A56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41321A" w:rsidRPr="00525274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525274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525274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Csongrád Város</w:t>
      </w:r>
      <w:r w:rsidR="00EB3147" w:rsidRPr="00525274">
        <w:rPr>
          <w:rFonts w:ascii="Times New Roman" w:hAnsi="Times New Roman"/>
          <w:b/>
          <w:sz w:val="24"/>
          <w:szCs w:val="24"/>
        </w:rPr>
        <w:t>i</w:t>
      </w:r>
      <w:r w:rsidRPr="00525274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525274">
        <w:rPr>
          <w:rFonts w:ascii="Times New Roman" w:hAnsi="Times New Roman"/>
          <w:b/>
          <w:sz w:val="24"/>
          <w:szCs w:val="24"/>
        </w:rPr>
        <w:t>ányzat Képviselő- testületének</w:t>
      </w:r>
    </w:p>
    <w:p w:rsidR="0041321A" w:rsidRPr="00525274" w:rsidRDefault="00952608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202</w:t>
      </w:r>
      <w:r w:rsidR="00177D31" w:rsidRPr="00525274">
        <w:rPr>
          <w:rFonts w:ascii="Times New Roman" w:hAnsi="Times New Roman"/>
          <w:b/>
          <w:sz w:val="24"/>
          <w:szCs w:val="24"/>
        </w:rPr>
        <w:t>3</w:t>
      </w:r>
      <w:r w:rsidR="00FC7A39" w:rsidRPr="00525274">
        <w:rPr>
          <w:rFonts w:ascii="Times New Roman" w:hAnsi="Times New Roman"/>
          <w:b/>
          <w:sz w:val="24"/>
          <w:szCs w:val="24"/>
        </w:rPr>
        <w:t>.</w:t>
      </w:r>
      <w:r w:rsidR="00FA12D5">
        <w:rPr>
          <w:rFonts w:ascii="Times New Roman" w:hAnsi="Times New Roman"/>
          <w:b/>
          <w:sz w:val="24"/>
          <w:szCs w:val="24"/>
        </w:rPr>
        <w:t xml:space="preserve"> </w:t>
      </w:r>
      <w:r w:rsidR="00954C66">
        <w:rPr>
          <w:rFonts w:ascii="Times New Roman" w:hAnsi="Times New Roman"/>
          <w:b/>
          <w:sz w:val="24"/>
          <w:szCs w:val="24"/>
        </w:rPr>
        <w:t>szeptember 14-i rendkívüli</w:t>
      </w:r>
      <w:r w:rsidR="0041321A" w:rsidRPr="00525274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Pr="00525274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D16587" w:rsidRDefault="0041321A" w:rsidP="00BD1713">
      <w:pPr>
        <w:spacing w:after="240"/>
        <w:jc w:val="both"/>
        <w:rPr>
          <w:b/>
        </w:rPr>
      </w:pPr>
      <w:r w:rsidRPr="00525274">
        <w:rPr>
          <w:b/>
          <w:u w:val="single"/>
        </w:rPr>
        <w:t>Tárgy:</w:t>
      </w:r>
      <w:r w:rsidR="009D22E6" w:rsidRPr="00525274">
        <w:t xml:space="preserve"> </w:t>
      </w:r>
      <w:r w:rsidR="001E6DA7">
        <w:t xml:space="preserve">A </w:t>
      </w:r>
      <w:hyperlink r:id="rId8" w:anchor="datasheet" w:history="1">
        <w:r w:rsidR="00D16587" w:rsidRPr="00D16587">
          <w:t>Csongrád Városi Önkormányzat Gazdasági Ellátó Szervezete</w:t>
        </w:r>
      </w:hyperlink>
      <w:r w:rsidR="001E6DA7">
        <w:t xml:space="preserve"> </w:t>
      </w:r>
      <w:r w:rsidR="00910E07" w:rsidRPr="00525274">
        <w:t>alapító okirat</w:t>
      </w:r>
      <w:r w:rsidR="001E6DA7">
        <w:t>ának módosítása</w:t>
      </w:r>
    </w:p>
    <w:p w:rsidR="0041321A" w:rsidRPr="00525274" w:rsidRDefault="0041321A" w:rsidP="002F43E3">
      <w:pPr>
        <w:jc w:val="both"/>
        <w:rPr>
          <w:b/>
        </w:rPr>
      </w:pPr>
      <w:r w:rsidRPr="00525274">
        <w:rPr>
          <w:b/>
        </w:rPr>
        <w:t xml:space="preserve">Tisztelt </w:t>
      </w:r>
      <w:r w:rsidR="00C14340" w:rsidRPr="00525274">
        <w:rPr>
          <w:b/>
        </w:rPr>
        <w:t>Képviselő-</w:t>
      </w:r>
      <w:r w:rsidR="009B4B74" w:rsidRPr="00525274">
        <w:rPr>
          <w:b/>
        </w:rPr>
        <w:t>testület</w:t>
      </w:r>
      <w:r w:rsidRPr="00525274">
        <w:rPr>
          <w:b/>
        </w:rPr>
        <w:t>!</w:t>
      </w:r>
    </w:p>
    <w:p w:rsidR="00954C66" w:rsidRDefault="00954C66" w:rsidP="00954C66">
      <w:pPr>
        <w:jc w:val="both"/>
      </w:pPr>
    </w:p>
    <w:p w:rsidR="00954C66" w:rsidRPr="00954C66" w:rsidRDefault="00D16587" w:rsidP="00954C66">
      <w:pPr>
        <w:jc w:val="both"/>
      </w:pPr>
      <w:r>
        <w:t>A</w:t>
      </w:r>
      <w:r w:rsidR="00954C66">
        <w:t xml:space="preserve"> </w:t>
      </w:r>
      <w:r w:rsidR="00954C66" w:rsidRPr="00954C66">
        <w:t>Magyar Államkincstár Csongrád-Csanád Vármegyei Igazgatósága a törzskönyvi nyilvántartási eljárás során pontosítani kérte a T. Képviselő-testület korábbi, 147/2023.(VIII.31.) számú határozatát, melyet a Diana tálalókonyha ügyében hozott</w:t>
      </w:r>
      <w:r w:rsidR="00472A56">
        <w:t xml:space="preserve">, továbbá a </w:t>
      </w:r>
      <w:r w:rsidR="00472A56" w:rsidRPr="00472A56">
        <w:t>Gazdasági Ellátó Szervezet</w:t>
      </w:r>
      <w:r w:rsidR="00472A56">
        <w:t xml:space="preserve"> alapító okiratának 5.2. táblázatát az alábbi szövegrészek vonatkozásában</w:t>
      </w:r>
      <w:r w:rsidR="00954C66" w:rsidRPr="00954C66">
        <w:t>:</w:t>
      </w:r>
    </w:p>
    <w:p w:rsidR="00954C66" w:rsidRPr="00954C66" w:rsidRDefault="00954C66" w:rsidP="00954C66">
      <w:pPr>
        <w:jc w:val="both"/>
      </w:pPr>
    </w:p>
    <w:p w:rsidR="00954C66" w:rsidRPr="00954C66" w:rsidRDefault="00954C66" w:rsidP="00954C66">
      <w:pPr>
        <w:numPr>
          <w:ilvl w:val="0"/>
          <w:numId w:val="40"/>
        </w:numPr>
        <w:jc w:val="both"/>
      </w:pPr>
      <w:r w:rsidRPr="00954C66">
        <w:t>„Dob u.” szövegrész helyett „Dob utca” szövegrész feltüntetése,</w:t>
      </w:r>
    </w:p>
    <w:p w:rsidR="00954C66" w:rsidRPr="00954C66" w:rsidRDefault="00954C66" w:rsidP="00954C66">
      <w:pPr>
        <w:numPr>
          <w:ilvl w:val="0"/>
          <w:numId w:val="40"/>
        </w:numPr>
        <w:jc w:val="both"/>
      </w:pPr>
      <w:r w:rsidRPr="00954C66">
        <w:t>„munkajogi jogviszony” helyett „munkaviszony” feltüntetése,</w:t>
      </w:r>
    </w:p>
    <w:p w:rsidR="00954C66" w:rsidRPr="00954C66" w:rsidRDefault="00954C66" w:rsidP="00954C66">
      <w:pPr>
        <w:numPr>
          <w:ilvl w:val="0"/>
          <w:numId w:val="40"/>
        </w:numPr>
        <w:jc w:val="both"/>
      </w:pPr>
      <w:r w:rsidRPr="00954C66">
        <w:t>„Közalkalmazottak jogállásáról szóló 1992. évi XXXIII. törvény” helyett „a közalkalmazottak jogállásáról szóló 1992. évi XXXIII. törvény” feltüntetése,</w:t>
      </w:r>
    </w:p>
    <w:p w:rsidR="00954C66" w:rsidRPr="00954C66" w:rsidRDefault="00954C66" w:rsidP="00954C66">
      <w:pPr>
        <w:numPr>
          <w:ilvl w:val="0"/>
          <w:numId w:val="40"/>
        </w:numPr>
        <w:jc w:val="both"/>
      </w:pPr>
      <w:r w:rsidRPr="00954C66">
        <w:t>„Munka törvénykönyvéről szóló 2012. évi I. törvény” helyett „a munka törvénykönyvéről szóló 2012. évi I. törvény” feltüntetése,</w:t>
      </w:r>
    </w:p>
    <w:p w:rsidR="00954C66" w:rsidRDefault="00954C66" w:rsidP="00954C66">
      <w:pPr>
        <w:numPr>
          <w:ilvl w:val="0"/>
          <w:numId w:val="40"/>
        </w:numPr>
        <w:jc w:val="both"/>
      </w:pPr>
      <w:r w:rsidRPr="00954C66">
        <w:t>„Polgári törvénykönyvről szóló 2013. évi V. törvény” helyett „a Polgári Törvénykönyvről szóló 2013. évi V. törvény” feltüntetése.</w:t>
      </w:r>
    </w:p>
    <w:p w:rsidR="00117757" w:rsidRDefault="00117757" w:rsidP="00117757">
      <w:pPr>
        <w:jc w:val="both"/>
      </w:pPr>
    </w:p>
    <w:p w:rsidR="00117757" w:rsidRPr="00954C66" w:rsidRDefault="00117757" w:rsidP="00117757">
      <w:pPr>
        <w:jc w:val="both"/>
      </w:pPr>
      <w:r>
        <w:t xml:space="preserve">Az alapító okiratban található kormányzati </w:t>
      </w:r>
      <w:proofErr w:type="gramStart"/>
      <w:r>
        <w:t>funkciók</w:t>
      </w:r>
      <w:proofErr w:type="gramEnd"/>
      <w:r>
        <w:t xml:space="preserve"> sorrendje is módosításra kerül.</w:t>
      </w:r>
    </w:p>
    <w:p w:rsidR="00954C66" w:rsidRPr="00954C66" w:rsidRDefault="00954C66" w:rsidP="00954C66">
      <w:pPr>
        <w:ind w:left="360"/>
        <w:jc w:val="both"/>
      </w:pPr>
    </w:p>
    <w:p w:rsidR="00D16587" w:rsidRDefault="001E6DA7" w:rsidP="00BD1713">
      <w:pPr>
        <w:jc w:val="both"/>
      </w:pPr>
      <w:r>
        <w:t>K</w:t>
      </w:r>
      <w:r w:rsidR="003B7260">
        <w:t>érem a Tisztelt Képviselő-</w:t>
      </w:r>
      <w:r w:rsidR="007717A8" w:rsidRPr="00525274">
        <w:t>testületet a</w:t>
      </w:r>
      <w:r w:rsidR="00954C66">
        <w:t xml:space="preserve"> fentiek szerint módosított határozati javaslat elfogadására! </w:t>
      </w:r>
    </w:p>
    <w:p w:rsidR="00BD1713" w:rsidRDefault="00BD1713" w:rsidP="00BD1713">
      <w:pPr>
        <w:jc w:val="both"/>
        <w:rPr>
          <w:b/>
        </w:rPr>
      </w:pPr>
    </w:p>
    <w:p w:rsidR="00EE6396" w:rsidRDefault="007717A8" w:rsidP="007717A8">
      <w:pPr>
        <w:jc w:val="center"/>
        <w:rPr>
          <w:b/>
        </w:rPr>
      </w:pPr>
      <w:r w:rsidRPr="00525274">
        <w:rPr>
          <w:b/>
        </w:rPr>
        <w:t>Határozati javaslat</w:t>
      </w:r>
    </w:p>
    <w:p w:rsidR="00954C66" w:rsidRPr="00525274" w:rsidRDefault="00954C66" w:rsidP="007717A8">
      <w:pPr>
        <w:jc w:val="center"/>
        <w:rPr>
          <w:b/>
        </w:rPr>
      </w:pPr>
    </w:p>
    <w:p w:rsidR="00E418C9" w:rsidRPr="00525274" w:rsidRDefault="007717A8" w:rsidP="001E6DA7">
      <w:pPr>
        <w:spacing w:after="240"/>
        <w:jc w:val="both"/>
      </w:pPr>
      <w:r w:rsidRPr="00525274">
        <w:t>Csongrád Város</w:t>
      </w:r>
      <w:r w:rsidR="00FC7A39" w:rsidRPr="00525274">
        <w:t>i Önkormányzat</w:t>
      </w:r>
      <w:r w:rsidR="001E6DA7">
        <w:t xml:space="preserve"> Képviselő-</w:t>
      </w:r>
      <w:r w:rsidRPr="00525274">
        <w:t>testülete</w:t>
      </w:r>
      <w:r w:rsidR="001E6DA7">
        <w:t xml:space="preserve"> </w:t>
      </w:r>
      <w:r w:rsidR="00236841" w:rsidRPr="00D16587">
        <w:rPr>
          <w:i/>
        </w:rPr>
        <w:t>„</w:t>
      </w:r>
      <w:proofErr w:type="gramStart"/>
      <w:r w:rsidR="00D16587" w:rsidRPr="00D16587">
        <w:rPr>
          <w:i/>
        </w:rPr>
        <w:t>A</w:t>
      </w:r>
      <w:proofErr w:type="gramEnd"/>
      <w:r w:rsidR="00D16587" w:rsidRPr="00D16587">
        <w:rPr>
          <w:i/>
        </w:rPr>
        <w:t xml:space="preserve"> </w:t>
      </w:r>
      <w:hyperlink r:id="rId9" w:anchor="datasheet" w:history="1">
        <w:r w:rsidR="00D16587" w:rsidRPr="00D16587">
          <w:rPr>
            <w:i/>
          </w:rPr>
          <w:t>Csongrád Városi Önkormányzat Gazdasági Ellátó Szervezete</w:t>
        </w:r>
      </w:hyperlink>
      <w:r w:rsidR="00D16587" w:rsidRPr="00D16587">
        <w:rPr>
          <w:i/>
        </w:rPr>
        <w:t xml:space="preserve"> alapító okiratának módosítása</w:t>
      </w:r>
      <w:r w:rsidR="00236841" w:rsidRPr="00D16587">
        <w:rPr>
          <w:i/>
        </w:rPr>
        <w:t>”</w:t>
      </w:r>
      <w:r w:rsidR="00236841" w:rsidRPr="00525274">
        <w:t xml:space="preserve"> </w:t>
      </w:r>
      <w:r w:rsidRPr="00525274">
        <w:t>című előterjesztést megtárgyalta, és az alábbi döntést hozta:</w:t>
      </w:r>
    </w:p>
    <w:p w:rsidR="001E6DA7" w:rsidRDefault="00E37951" w:rsidP="00AA36A3">
      <w:pPr>
        <w:pStyle w:val="Listaszerbekezds"/>
        <w:ind w:left="0"/>
        <w:jc w:val="both"/>
        <w:rPr>
          <w:lang w:val="hu-HU" w:eastAsia="hu-HU"/>
        </w:rPr>
      </w:pPr>
      <w:r w:rsidRPr="00954C66">
        <w:rPr>
          <w:lang w:val="hu-HU" w:eastAsia="hu-HU"/>
        </w:rPr>
        <w:t xml:space="preserve">A Képviselő-testület </w:t>
      </w:r>
      <w:r w:rsidR="00954C66">
        <w:rPr>
          <w:lang w:val="hu-HU" w:eastAsia="hu-HU"/>
        </w:rPr>
        <w:t xml:space="preserve">– visszavonva a </w:t>
      </w:r>
      <w:r w:rsidR="00954C66" w:rsidRPr="00954C66">
        <w:rPr>
          <w:lang w:val="hu-HU" w:eastAsia="hu-HU"/>
        </w:rPr>
        <w:t xml:space="preserve">147/2023.(VIII.31.) számú határozatát - </w:t>
      </w:r>
      <w:r w:rsidR="00D16587">
        <w:rPr>
          <w:lang w:val="hu-HU" w:eastAsia="hu-HU"/>
        </w:rPr>
        <w:t>a</w:t>
      </w:r>
      <w:r w:rsidR="00D16587" w:rsidRPr="00954C66">
        <w:rPr>
          <w:lang w:val="hu-HU" w:eastAsia="hu-HU"/>
        </w:rPr>
        <w:t xml:space="preserve"> </w:t>
      </w:r>
      <w:hyperlink r:id="rId10" w:anchor="datasheet" w:history="1">
        <w:r w:rsidR="00D16587" w:rsidRPr="00954C66">
          <w:rPr>
            <w:lang w:val="hu-HU" w:eastAsia="hu-HU"/>
          </w:rPr>
          <w:t>Csongrád Városi Önkormányzat Gazdasági Ellátó Szervezete</w:t>
        </w:r>
      </w:hyperlink>
      <w:r w:rsidR="00D16587" w:rsidRPr="00954C66">
        <w:rPr>
          <w:lang w:val="hu-HU" w:eastAsia="hu-HU"/>
        </w:rPr>
        <w:t xml:space="preserve"> </w:t>
      </w:r>
      <w:r w:rsidR="00D16587">
        <w:rPr>
          <w:lang w:val="hu-HU" w:eastAsia="hu-HU"/>
        </w:rPr>
        <w:t>81</w:t>
      </w:r>
      <w:r w:rsidR="001E6DA7" w:rsidRPr="00954C66">
        <w:rPr>
          <w:lang w:val="hu-HU" w:eastAsia="hu-HU"/>
        </w:rPr>
        <w:t>-</w:t>
      </w:r>
      <w:r w:rsidR="00D16587">
        <w:rPr>
          <w:lang w:val="hu-HU" w:eastAsia="hu-HU"/>
        </w:rPr>
        <w:t>1</w:t>
      </w:r>
      <w:r w:rsidR="001E6DA7" w:rsidRPr="00954C66">
        <w:rPr>
          <w:lang w:val="hu-HU" w:eastAsia="hu-HU"/>
        </w:rPr>
        <w:t>/202</w:t>
      </w:r>
      <w:r w:rsidR="001E6DA7">
        <w:rPr>
          <w:lang w:val="hu-HU" w:eastAsia="hu-HU"/>
        </w:rPr>
        <w:t>3</w:t>
      </w:r>
      <w:r w:rsidRPr="00954C66">
        <w:rPr>
          <w:lang w:val="hu-HU" w:eastAsia="hu-HU"/>
        </w:rPr>
        <w:t xml:space="preserve">. okiratszámú, a </w:t>
      </w:r>
      <w:r w:rsidR="00D16587">
        <w:rPr>
          <w:lang w:val="hu-HU" w:eastAsia="hu-HU"/>
        </w:rPr>
        <w:t>95</w:t>
      </w:r>
      <w:r w:rsidR="001E6DA7" w:rsidRPr="00954C66">
        <w:rPr>
          <w:lang w:val="hu-HU" w:eastAsia="hu-HU"/>
        </w:rPr>
        <w:t>/202</w:t>
      </w:r>
      <w:r w:rsidR="001E6DA7">
        <w:rPr>
          <w:lang w:val="hu-HU" w:eastAsia="hu-HU"/>
        </w:rPr>
        <w:t>3</w:t>
      </w:r>
      <w:r w:rsidR="001E6DA7" w:rsidRPr="00954C66">
        <w:rPr>
          <w:lang w:val="hu-HU" w:eastAsia="hu-HU"/>
        </w:rPr>
        <w:t>.(V.2</w:t>
      </w:r>
      <w:r w:rsidR="001E6DA7">
        <w:rPr>
          <w:lang w:val="hu-HU" w:eastAsia="hu-HU"/>
        </w:rPr>
        <w:t>5</w:t>
      </w:r>
      <w:r w:rsidRPr="00954C66">
        <w:rPr>
          <w:lang w:val="hu-HU" w:eastAsia="hu-HU"/>
        </w:rPr>
        <w:t xml:space="preserve">.) önkormányzati határozattal elfogadott alapító okiratát az alábbiak szerint módosítja és fogadja el egységes szerkezetbe foglalva </w:t>
      </w:r>
      <w:r w:rsidR="00D16587">
        <w:rPr>
          <w:lang w:val="hu-HU" w:eastAsia="hu-HU"/>
        </w:rPr>
        <w:t xml:space="preserve">a törzskönyvi </w:t>
      </w:r>
      <w:r w:rsidR="00BD1713">
        <w:rPr>
          <w:lang w:val="hu-HU" w:eastAsia="hu-HU"/>
        </w:rPr>
        <w:t>nyilvántartásba történő bejegyzés napjától:</w:t>
      </w:r>
    </w:p>
    <w:p w:rsidR="00117757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 w:rsidRPr="00FB7650">
        <w:rPr>
          <w:rFonts w:ascii="Cambria" w:hAnsi="Cambria"/>
          <w:b/>
          <w:sz w:val="22"/>
          <w:szCs w:val="22"/>
        </w:rPr>
        <w:t>Az alapító okirat 1.2.2. alpontjába foglalt táblázat a következő 9 sorral egészül ki: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4288"/>
        <w:gridCol w:w="4113"/>
      </w:tblGrid>
      <w:tr w:rsidR="00117757" w:rsidRPr="00C57881" w:rsidTr="00117757">
        <w:trPr>
          <w:jc w:val="center"/>
        </w:trPr>
        <w:tc>
          <w:tcPr>
            <w:tcW w:w="3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2366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Diana tálalókonyha</w:t>
            </w:r>
          </w:p>
        </w:tc>
        <w:tc>
          <w:tcPr>
            <w:tcW w:w="2270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6640 Csongrád, Dob utca 4-8.</w:t>
            </w:r>
          </w:p>
        </w:tc>
      </w:tr>
    </w:tbl>
    <w:p w:rsidR="00117757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 w:rsidRPr="00FB7650">
        <w:rPr>
          <w:rFonts w:ascii="Cambria" w:hAnsi="Cambria"/>
          <w:b/>
          <w:sz w:val="22"/>
          <w:szCs w:val="22"/>
        </w:rPr>
        <w:t xml:space="preserve">Az alapító okirat 4.4. pontjába foglalt táblázat 6, 7, 8 sora helyébe a következő rendelkezés lép a további szerkezeti egységek számozásának értelemszerű megváltozásával: </w:t>
      </w:r>
    </w:p>
    <w:p w:rsidR="00117757" w:rsidRDefault="00117757" w:rsidP="00117757">
      <w:pPr>
        <w:pStyle w:val="Listaszerbekezds"/>
        <w:ind w:left="425"/>
        <w:jc w:val="both"/>
        <w:rPr>
          <w:rFonts w:ascii="Cambria" w:hAnsi="Cambria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490"/>
        <w:gridCol w:w="5913"/>
      </w:tblGrid>
      <w:tr w:rsidR="00117757" w:rsidRPr="00C57881" w:rsidTr="00117757">
        <w:trPr>
          <w:jc w:val="center"/>
        </w:trPr>
        <w:tc>
          <w:tcPr>
            <w:tcW w:w="3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096015</w:t>
            </w:r>
          </w:p>
        </w:tc>
        <w:tc>
          <w:tcPr>
            <w:tcW w:w="32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Gyermekétkeztetés köznevelési intézményben</w:t>
            </w:r>
          </w:p>
        </w:tc>
      </w:tr>
      <w:tr w:rsidR="00117757" w:rsidRPr="00C57881" w:rsidTr="00117757">
        <w:trPr>
          <w:jc w:val="center"/>
        </w:trPr>
        <w:tc>
          <w:tcPr>
            <w:tcW w:w="3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374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096025</w:t>
            </w:r>
          </w:p>
        </w:tc>
        <w:tc>
          <w:tcPr>
            <w:tcW w:w="32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Munkahelyi étkeztetés köznevelési intézményben</w:t>
            </w:r>
          </w:p>
        </w:tc>
      </w:tr>
      <w:tr w:rsidR="00117757" w:rsidRPr="00C57881" w:rsidTr="00117757">
        <w:trPr>
          <w:jc w:val="center"/>
        </w:trPr>
        <w:tc>
          <w:tcPr>
            <w:tcW w:w="3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lastRenderedPageBreak/>
              <w:t>8</w:t>
            </w:r>
          </w:p>
        </w:tc>
        <w:tc>
          <w:tcPr>
            <w:tcW w:w="1374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096030</w:t>
            </w:r>
          </w:p>
        </w:tc>
        <w:tc>
          <w:tcPr>
            <w:tcW w:w="32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Köznevelési intézményben tanulók lakhatásának biztosítása</w:t>
            </w:r>
          </w:p>
        </w:tc>
      </w:tr>
    </w:tbl>
    <w:p w:rsidR="00117757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Az alapító okirat 5.2. pontjába foglalt táblázat 1 sorában a „</w:t>
      </w:r>
      <w:r w:rsidRPr="00FB7650">
        <w:rPr>
          <w:rFonts w:ascii="Cambria" w:hAnsi="Cambria"/>
          <w:sz w:val="22"/>
          <w:szCs w:val="22"/>
        </w:rPr>
        <w:t>Közalkalmazottak jogállásáról szóló 1992. évi XXXIII. törvény</w:t>
      </w:r>
      <w:r>
        <w:rPr>
          <w:rFonts w:ascii="Cambria" w:hAnsi="Cambria"/>
          <w:b/>
          <w:sz w:val="22"/>
          <w:szCs w:val="22"/>
        </w:rPr>
        <w:t>” szövegrész helyébe a „</w:t>
      </w:r>
      <w:r w:rsidRPr="00FB7650">
        <w:rPr>
          <w:rFonts w:ascii="Cambria" w:hAnsi="Cambria"/>
          <w:sz w:val="22"/>
          <w:szCs w:val="22"/>
        </w:rPr>
        <w:t>a közalkalmazottak jogállásáról szóló 1992. évi XXXIII. törvény</w:t>
      </w:r>
      <w:r>
        <w:rPr>
          <w:rFonts w:ascii="Cambria" w:hAnsi="Cambria"/>
          <w:b/>
          <w:sz w:val="22"/>
          <w:szCs w:val="22"/>
        </w:rPr>
        <w:t>” szöveg lép.</w:t>
      </w:r>
    </w:p>
    <w:p w:rsidR="00117757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Az alapító okirat 5.2. pontjába foglalt táblázat 2 sorában a „</w:t>
      </w:r>
      <w:r w:rsidRPr="00FB7650">
        <w:rPr>
          <w:rFonts w:ascii="Cambria" w:hAnsi="Cambria"/>
          <w:sz w:val="22"/>
          <w:szCs w:val="22"/>
        </w:rPr>
        <w:t>munkajogi jogviszony</w:t>
      </w:r>
      <w:r>
        <w:rPr>
          <w:rFonts w:ascii="Cambria" w:hAnsi="Cambria"/>
          <w:b/>
          <w:sz w:val="22"/>
          <w:szCs w:val="22"/>
        </w:rPr>
        <w:t>” szövegrész helyébe a „</w:t>
      </w:r>
      <w:r w:rsidRPr="00FB7650">
        <w:rPr>
          <w:rFonts w:ascii="Cambria" w:hAnsi="Cambria"/>
          <w:sz w:val="22"/>
          <w:szCs w:val="22"/>
        </w:rPr>
        <w:t>munkaviszony</w:t>
      </w:r>
      <w:r>
        <w:rPr>
          <w:rFonts w:ascii="Cambria" w:hAnsi="Cambria"/>
          <w:b/>
          <w:sz w:val="22"/>
          <w:szCs w:val="22"/>
        </w:rPr>
        <w:t>” szöveg lép.</w:t>
      </w:r>
    </w:p>
    <w:p w:rsidR="00117757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Az alapító okirat 5.2. pontjába foglalt táblázat 2 sorában a „</w:t>
      </w:r>
      <w:r w:rsidRPr="00FB7650">
        <w:rPr>
          <w:rFonts w:ascii="Cambria" w:hAnsi="Cambria"/>
          <w:sz w:val="22"/>
          <w:szCs w:val="22"/>
        </w:rPr>
        <w:t>Munka törvénykönyvéről szóló 2012. évi I. törvény</w:t>
      </w:r>
      <w:r>
        <w:rPr>
          <w:rFonts w:ascii="Cambria" w:hAnsi="Cambria"/>
          <w:b/>
          <w:sz w:val="22"/>
          <w:szCs w:val="22"/>
        </w:rPr>
        <w:t>” szövegrész helyébe a „</w:t>
      </w:r>
      <w:r w:rsidRPr="00FB7650">
        <w:rPr>
          <w:rFonts w:ascii="Cambria" w:hAnsi="Cambria"/>
          <w:sz w:val="22"/>
          <w:szCs w:val="22"/>
        </w:rPr>
        <w:t>a munka törvénykönyvéről szóló 2012. évi I. törvény</w:t>
      </w:r>
      <w:r>
        <w:rPr>
          <w:rFonts w:ascii="Cambria" w:hAnsi="Cambria"/>
          <w:b/>
          <w:sz w:val="22"/>
          <w:szCs w:val="22"/>
        </w:rPr>
        <w:t>” szöveg lép.</w:t>
      </w:r>
    </w:p>
    <w:p w:rsidR="00117757" w:rsidRPr="00117757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Az alapító okirat 5.2. pontjába foglalt táblázat 3 sorában a „</w:t>
      </w:r>
      <w:r w:rsidRPr="00836625">
        <w:rPr>
          <w:rFonts w:ascii="Cambria" w:hAnsi="Cambria"/>
          <w:sz w:val="22"/>
          <w:szCs w:val="22"/>
        </w:rPr>
        <w:t>Polgári törvénykönyvről szóló 2013. évi V. törvény</w:t>
      </w:r>
      <w:r>
        <w:rPr>
          <w:rFonts w:ascii="Cambria" w:hAnsi="Cambria"/>
          <w:b/>
          <w:sz w:val="22"/>
          <w:szCs w:val="22"/>
        </w:rPr>
        <w:t>” szövegrész helyébe a „</w:t>
      </w:r>
      <w:r w:rsidRPr="00836625">
        <w:rPr>
          <w:rFonts w:ascii="Cambria" w:hAnsi="Cambria"/>
          <w:sz w:val="22"/>
          <w:szCs w:val="22"/>
        </w:rPr>
        <w:t>a Polgári Törvénykönyvről szóló 2013. évi V. törvény</w:t>
      </w:r>
      <w:r>
        <w:rPr>
          <w:rFonts w:ascii="Cambria" w:hAnsi="Cambria"/>
          <w:b/>
          <w:sz w:val="22"/>
          <w:szCs w:val="22"/>
        </w:rPr>
        <w:t>” szöveg lép.</w:t>
      </w:r>
    </w:p>
    <w:p w:rsidR="00117757" w:rsidRPr="00041050" w:rsidRDefault="00117757" w:rsidP="00117757">
      <w:pPr>
        <w:pStyle w:val="Listaszerbekezds"/>
        <w:spacing w:before="240"/>
        <w:ind w:left="426"/>
        <w:jc w:val="both"/>
        <w:rPr>
          <w:rFonts w:ascii="Cambria" w:hAnsi="Cambria"/>
          <w:b/>
          <w:sz w:val="22"/>
          <w:szCs w:val="22"/>
        </w:rPr>
      </w:pPr>
    </w:p>
    <w:p w:rsidR="00793463" w:rsidRPr="00525274" w:rsidRDefault="00117757" w:rsidP="003B7260">
      <w:pPr>
        <w:jc w:val="both"/>
      </w:pPr>
      <w:r>
        <w:t>7</w:t>
      </w:r>
      <w:r w:rsidR="00954C66">
        <w:t xml:space="preserve">. </w:t>
      </w:r>
      <w:r w:rsidR="003E38B4" w:rsidRPr="00525274">
        <w:t>A Képviselő-testület felha</w:t>
      </w:r>
      <w:r w:rsidR="00970221" w:rsidRPr="00525274">
        <w:t xml:space="preserve">talmazza a polgármestert, hogy </w:t>
      </w:r>
      <w:r w:rsidR="00BD7458" w:rsidRPr="00525274">
        <w:t xml:space="preserve">a </w:t>
      </w:r>
      <w:r w:rsidR="003E38B4" w:rsidRPr="00525274">
        <w:t>módosító okirato</w:t>
      </w:r>
      <w:r w:rsidR="000A2EF3" w:rsidRPr="00525274">
        <w:t>kat</w:t>
      </w:r>
      <w:r w:rsidR="003E38B4" w:rsidRPr="00525274">
        <w:t xml:space="preserve"> és az egységes szerkezetbe fogl</w:t>
      </w:r>
      <w:r w:rsidR="000A2EF3" w:rsidRPr="00525274">
        <w:t>alt alapító okiratokat</w:t>
      </w:r>
      <w:r w:rsidR="003E38B4" w:rsidRPr="00525274">
        <w:t xml:space="preserve"> írja alá.</w:t>
      </w:r>
    </w:p>
    <w:p w:rsidR="003E38B4" w:rsidRPr="00525274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Határidő</w:t>
      </w:r>
      <w:r w:rsidRPr="00525274">
        <w:rPr>
          <w:rFonts w:ascii="Times New Roman" w:hAnsi="Times New Roman"/>
          <w:sz w:val="24"/>
          <w:szCs w:val="24"/>
        </w:rPr>
        <w:t>: azonnal</w:t>
      </w:r>
    </w:p>
    <w:p w:rsidR="003E38B4" w:rsidRPr="00525274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Felelős:</w:t>
      </w:r>
      <w:r w:rsidRPr="00525274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3E38B4" w:rsidRPr="00525274" w:rsidRDefault="003E38B4" w:rsidP="003E38B4">
      <w:pPr>
        <w:jc w:val="both"/>
      </w:pPr>
    </w:p>
    <w:p w:rsidR="00A37172" w:rsidRDefault="00117757" w:rsidP="003B7260">
      <w:pPr>
        <w:jc w:val="both"/>
      </w:pPr>
      <w:r>
        <w:t>8</w:t>
      </w:r>
      <w:r w:rsidR="003B7260">
        <w:t xml:space="preserve">. </w:t>
      </w:r>
      <w:r w:rsidR="00793463" w:rsidRPr="00525274">
        <w:t xml:space="preserve">A </w:t>
      </w:r>
      <w:r w:rsidR="00E37951" w:rsidRPr="00525274">
        <w:t>K</w:t>
      </w:r>
      <w:r w:rsidR="00525274">
        <w:t>épviselő</w:t>
      </w:r>
      <w:r w:rsidR="00793463" w:rsidRPr="00525274">
        <w:t>–testület utasítja a jegyzőt, hogy</w:t>
      </w:r>
      <w:r w:rsidR="00CB1FD4" w:rsidRPr="00525274">
        <w:t xml:space="preserve"> a</w:t>
      </w:r>
      <w:r w:rsidR="00970221" w:rsidRPr="00525274">
        <w:t>z intézmény</w:t>
      </w:r>
      <w:r w:rsidR="000A2EF3" w:rsidRPr="00525274">
        <w:t>ek</w:t>
      </w:r>
      <w:r w:rsidR="00970221" w:rsidRPr="00525274">
        <w:t xml:space="preserve"> </w:t>
      </w:r>
      <w:r w:rsidR="003E38B4" w:rsidRPr="00525274">
        <w:t>módosító</w:t>
      </w:r>
      <w:r w:rsidR="00793463" w:rsidRPr="00525274">
        <w:t xml:space="preserve"> és egységes szerkezetbe foglalt alapító okirat</w:t>
      </w:r>
      <w:r w:rsidR="00970221" w:rsidRPr="00525274">
        <w:t xml:space="preserve">át </w:t>
      </w:r>
      <w:r w:rsidR="00793463" w:rsidRPr="00525274">
        <w:t>küldje meg törzskönyvi nyilvántartásba történő bejegyzés végett a Magyar Államkincstár Csongrád</w:t>
      </w:r>
      <w:r w:rsidR="00E37951" w:rsidRPr="00525274">
        <w:t>-Csanád Várm</w:t>
      </w:r>
      <w:r w:rsidR="00793463" w:rsidRPr="00525274">
        <w:t>egyei Igazgatóságához.</w:t>
      </w:r>
    </w:p>
    <w:p w:rsidR="00BD1713" w:rsidRDefault="00BD1713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472A56" w:rsidRDefault="00472A56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C94EAE" w:rsidRPr="00525274" w:rsidRDefault="00C94EAE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>______________________</w:t>
      </w:r>
    </w:p>
    <w:p w:rsidR="00C94EAE" w:rsidRPr="00525274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 xml:space="preserve">Bedő Tamás </w:t>
      </w:r>
    </w:p>
    <w:p w:rsidR="00C94EAE" w:rsidRPr="00525274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5274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472A56" w:rsidRDefault="00472A56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72A56" w:rsidRDefault="00472A56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525274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 xml:space="preserve">Csongrád, </w:t>
      </w:r>
      <w:r w:rsidR="00E50C0F" w:rsidRPr="00525274">
        <w:rPr>
          <w:rFonts w:ascii="Times New Roman" w:hAnsi="Times New Roman"/>
          <w:sz w:val="24"/>
          <w:szCs w:val="24"/>
        </w:rPr>
        <w:t>202</w:t>
      </w:r>
      <w:r w:rsidR="00A37172" w:rsidRPr="00525274">
        <w:rPr>
          <w:rFonts w:ascii="Times New Roman" w:hAnsi="Times New Roman"/>
          <w:sz w:val="24"/>
          <w:szCs w:val="24"/>
        </w:rPr>
        <w:t>3</w:t>
      </w:r>
      <w:r w:rsidR="00E50C0F" w:rsidRPr="00525274">
        <w:rPr>
          <w:rFonts w:ascii="Times New Roman" w:hAnsi="Times New Roman"/>
          <w:sz w:val="24"/>
          <w:szCs w:val="24"/>
        </w:rPr>
        <w:t xml:space="preserve">. </w:t>
      </w:r>
      <w:r w:rsidR="00472A56">
        <w:rPr>
          <w:rFonts w:ascii="Times New Roman" w:hAnsi="Times New Roman"/>
          <w:sz w:val="24"/>
          <w:szCs w:val="24"/>
        </w:rPr>
        <w:t>szeptember 13.</w:t>
      </w:r>
    </w:p>
    <w:p w:rsidR="00525274" w:rsidRDefault="00525274" w:rsidP="00AC7BE9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:rsidR="00472A56" w:rsidRDefault="00472A56" w:rsidP="00AC7BE9">
      <w:pPr>
        <w:pStyle w:val="Nincstrkz"/>
        <w:jc w:val="both"/>
        <w:rPr>
          <w:rFonts w:ascii="Times New Roman" w:hAnsi="Times New Roman"/>
        </w:rPr>
      </w:pPr>
    </w:p>
    <w:p w:rsidR="00472A56" w:rsidRDefault="00472A56" w:rsidP="00AC7BE9">
      <w:pPr>
        <w:pStyle w:val="Nincstrkz"/>
        <w:jc w:val="both"/>
        <w:rPr>
          <w:rFonts w:ascii="Times New Roman" w:hAnsi="Times New Roman"/>
        </w:rPr>
      </w:pPr>
    </w:p>
    <w:p w:rsidR="00AC7BE9" w:rsidRPr="00BD1713" w:rsidRDefault="00AC7BE9" w:rsidP="00AC7BE9">
      <w:pPr>
        <w:pStyle w:val="Nincstrkz"/>
        <w:jc w:val="both"/>
        <w:rPr>
          <w:rFonts w:ascii="Times New Roman" w:hAnsi="Times New Roman"/>
        </w:rPr>
      </w:pPr>
      <w:r w:rsidRPr="00BD1713">
        <w:rPr>
          <w:rFonts w:ascii="Times New Roman" w:hAnsi="Times New Roman"/>
        </w:rPr>
        <w:t xml:space="preserve">Erről </w:t>
      </w:r>
      <w:r w:rsidR="003E38B4" w:rsidRPr="00BD1713">
        <w:rPr>
          <w:rFonts w:ascii="Times New Roman" w:hAnsi="Times New Roman"/>
        </w:rPr>
        <w:t xml:space="preserve">jegyzőkönyvi kivonaton </w:t>
      </w:r>
      <w:r w:rsidRPr="00BD1713">
        <w:rPr>
          <w:rFonts w:ascii="Times New Roman" w:hAnsi="Times New Roman"/>
        </w:rPr>
        <w:t>értesítést kap:</w:t>
      </w:r>
    </w:p>
    <w:p w:rsidR="006F473E" w:rsidRPr="00BD1713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BD1713">
        <w:rPr>
          <w:sz w:val="22"/>
          <w:szCs w:val="22"/>
        </w:rPr>
        <w:t>Csongrád Város Polgármestere</w:t>
      </w:r>
    </w:p>
    <w:p w:rsidR="006F473E" w:rsidRPr="00BD1713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BD1713">
        <w:rPr>
          <w:sz w:val="22"/>
          <w:szCs w:val="22"/>
        </w:rPr>
        <w:t>A Képviselő-testület tagjai</w:t>
      </w:r>
    </w:p>
    <w:p w:rsidR="00C87C84" w:rsidRPr="00BD1713" w:rsidRDefault="00C87C84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BD1713">
        <w:rPr>
          <w:sz w:val="22"/>
          <w:szCs w:val="22"/>
        </w:rPr>
        <w:t>Magyar Államkincstár Csongrád</w:t>
      </w:r>
      <w:r w:rsidR="00525274" w:rsidRPr="00BD1713">
        <w:rPr>
          <w:sz w:val="22"/>
          <w:szCs w:val="22"/>
        </w:rPr>
        <w:t>-Csanád</w:t>
      </w:r>
      <w:r w:rsidRPr="00BD1713">
        <w:rPr>
          <w:sz w:val="22"/>
          <w:szCs w:val="22"/>
        </w:rPr>
        <w:t xml:space="preserve"> </w:t>
      </w:r>
      <w:r w:rsidR="00525274" w:rsidRPr="00BD1713">
        <w:rPr>
          <w:sz w:val="22"/>
          <w:szCs w:val="22"/>
        </w:rPr>
        <w:t>Várm</w:t>
      </w:r>
      <w:r w:rsidRPr="00BD1713">
        <w:rPr>
          <w:sz w:val="22"/>
          <w:szCs w:val="22"/>
        </w:rPr>
        <w:t>egyei Igazgatósága</w:t>
      </w:r>
    </w:p>
    <w:p w:rsidR="00E50C0F" w:rsidRPr="00BD1713" w:rsidRDefault="00BD1713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BD1713">
        <w:rPr>
          <w:sz w:val="22"/>
          <w:szCs w:val="22"/>
        </w:rPr>
        <w:t>Jegyzői Iroda</w:t>
      </w:r>
      <w:r>
        <w:rPr>
          <w:sz w:val="22"/>
          <w:szCs w:val="22"/>
        </w:rPr>
        <w:t xml:space="preserve">, </w:t>
      </w:r>
      <w:r w:rsidR="00E50C0F" w:rsidRPr="00BD1713">
        <w:rPr>
          <w:sz w:val="22"/>
          <w:szCs w:val="22"/>
        </w:rPr>
        <w:t>Érintettek</w:t>
      </w:r>
    </w:p>
    <w:p w:rsidR="00AA36A3" w:rsidRPr="00BD1713" w:rsidRDefault="006F473E" w:rsidP="00FA0251">
      <w:pPr>
        <w:numPr>
          <w:ilvl w:val="0"/>
          <w:numId w:val="16"/>
        </w:numPr>
        <w:jc w:val="both"/>
        <w:rPr>
          <w:sz w:val="22"/>
          <w:szCs w:val="22"/>
        </w:rPr>
      </w:pPr>
      <w:r w:rsidRPr="00BD1713">
        <w:rPr>
          <w:sz w:val="22"/>
          <w:szCs w:val="22"/>
        </w:rPr>
        <w:t>Irattár</w:t>
      </w:r>
    </w:p>
    <w:p w:rsidR="00117757" w:rsidRPr="00041050" w:rsidRDefault="00AA36A3" w:rsidP="00117757">
      <w:pPr>
        <w:spacing w:after="840"/>
        <w:rPr>
          <w:rFonts w:ascii="Cambria" w:hAnsi="Cambria"/>
          <w:sz w:val="22"/>
          <w:szCs w:val="22"/>
        </w:rPr>
      </w:pPr>
      <w:r>
        <w:br w:type="page"/>
      </w:r>
      <w:r w:rsidR="00117757" w:rsidRPr="00041050">
        <w:rPr>
          <w:rFonts w:ascii="Cambria" w:hAnsi="Cambria"/>
          <w:sz w:val="22"/>
          <w:szCs w:val="22"/>
        </w:rPr>
        <w:lastRenderedPageBreak/>
        <w:t>Okirat száma:</w:t>
      </w:r>
    </w:p>
    <w:p w:rsidR="00117757" w:rsidRPr="00041050" w:rsidRDefault="00117757" w:rsidP="00117757">
      <w:pPr>
        <w:spacing w:before="240" w:after="480"/>
        <w:jc w:val="center"/>
        <w:rPr>
          <w:rFonts w:ascii="Cambria" w:hAnsi="Cambria"/>
          <w:sz w:val="40"/>
        </w:rPr>
      </w:pPr>
      <w:r w:rsidRPr="00041050">
        <w:rPr>
          <w:rFonts w:ascii="Cambria" w:hAnsi="Cambria"/>
          <w:sz w:val="40"/>
        </w:rPr>
        <w:t>Módosító okirat</w:t>
      </w:r>
    </w:p>
    <w:p w:rsidR="00117757" w:rsidRPr="00FB7650" w:rsidRDefault="00117757" w:rsidP="00117757">
      <w:pPr>
        <w:jc w:val="both"/>
        <w:rPr>
          <w:rFonts w:ascii="Cambria" w:hAnsi="Cambria"/>
          <w:b/>
          <w:sz w:val="22"/>
          <w:szCs w:val="22"/>
        </w:rPr>
      </w:pPr>
      <w:r w:rsidRPr="00FB7650">
        <w:rPr>
          <w:rFonts w:ascii="Cambria" w:hAnsi="Cambria"/>
          <w:b/>
          <w:sz w:val="22"/>
          <w:szCs w:val="22"/>
        </w:rPr>
        <w:t>A Csongrád Városi Önkormányzat Gazdasági Ellátó Szervezet a Csongrád Városi Önkormányzat Képviselő-testülete által 2023. június 5. napján kiadott, 81-1/2023. számú alapító okiratát az államháztartásról szóló 2011. évi CXCV. törvény 8/</w:t>
      </w:r>
      <w:proofErr w:type="gramStart"/>
      <w:r w:rsidRPr="00FB7650">
        <w:rPr>
          <w:rFonts w:ascii="Cambria" w:hAnsi="Cambria"/>
          <w:b/>
          <w:sz w:val="22"/>
          <w:szCs w:val="22"/>
        </w:rPr>
        <w:t>A</w:t>
      </w:r>
      <w:proofErr w:type="gramEnd"/>
      <w:r w:rsidRPr="00FB7650">
        <w:rPr>
          <w:rFonts w:ascii="Cambria" w:hAnsi="Cambria"/>
          <w:b/>
          <w:sz w:val="22"/>
          <w:szCs w:val="22"/>
        </w:rPr>
        <w:t>. §-</w:t>
      </w:r>
      <w:proofErr w:type="gramStart"/>
      <w:r w:rsidRPr="00FB7650">
        <w:rPr>
          <w:rFonts w:ascii="Cambria" w:hAnsi="Cambria"/>
          <w:b/>
          <w:sz w:val="22"/>
          <w:szCs w:val="22"/>
        </w:rPr>
        <w:t>a</w:t>
      </w:r>
      <w:proofErr w:type="gramEnd"/>
      <w:r w:rsidRPr="00FB7650">
        <w:rPr>
          <w:rFonts w:ascii="Cambria" w:hAnsi="Cambria"/>
          <w:b/>
          <w:sz w:val="22"/>
          <w:szCs w:val="22"/>
        </w:rPr>
        <w:t xml:space="preserve"> alapján –</w:t>
      </w:r>
      <w:r>
        <w:rPr>
          <w:rFonts w:ascii="Cambria" w:hAnsi="Cambria"/>
          <w:b/>
          <w:sz w:val="22"/>
          <w:szCs w:val="22"/>
        </w:rPr>
        <w:t xml:space="preserve">… </w:t>
      </w:r>
      <w:r w:rsidRPr="00FB7650">
        <w:rPr>
          <w:rFonts w:ascii="Cambria" w:hAnsi="Cambria"/>
          <w:b/>
          <w:sz w:val="22"/>
          <w:szCs w:val="22"/>
        </w:rPr>
        <w:t>Kt. határozatra figyelemmel –a következők szerint módosítom:</w:t>
      </w:r>
    </w:p>
    <w:p w:rsidR="00117757" w:rsidRPr="00FB7650" w:rsidRDefault="00117757" w:rsidP="00117757">
      <w:pPr>
        <w:jc w:val="both"/>
        <w:rPr>
          <w:rFonts w:ascii="Cambria" w:hAnsi="Cambria"/>
          <w:b/>
          <w:sz w:val="22"/>
          <w:szCs w:val="22"/>
        </w:rPr>
      </w:pPr>
    </w:p>
    <w:p w:rsidR="00117757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 w:rsidRPr="00FB7650">
        <w:rPr>
          <w:rFonts w:ascii="Cambria" w:hAnsi="Cambria"/>
          <w:b/>
          <w:sz w:val="22"/>
          <w:szCs w:val="22"/>
        </w:rPr>
        <w:t>Az alapító okirat 1.2.2. alpontjába foglalt táblázat a következő 9 sorral egészül ki: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4288"/>
        <w:gridCol w:w="4113"/>
      </w:tblGrid>
      <w:tr w:rsidR="00117757" w:rsidRPr="00C57881" w:rsidTr="00117757">
        <w:trPr>
          <w:jc w:val="center"/>
        </w:trPr>
        <w:tc>
          <w:tcPr>
            <w:tcW w:w="3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2366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Diana tálalókonyha</w:t>
            </w:r>
          </w:p>
        </w:tc>
        <w:tc>
          <w:tcPr>
            <w:tcW w:w="2270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6640 Csongrád, Dob utca 4-8.</w:t>
            </w:r>
          </w:p>
        </w:tc>
      </w:tr>
    </w:tbl>
    <w:p w:rsidR="00117757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 w:rsidRPr="00FB7650">
        <w:rPr>
          <w:rFonts w:ascii="Cambria" w:hAnsi="Cambria"/>
          <w:b/>
          <w:sz w:val="22"/>
          <w:szCs w:val="22"/>
        </w:rPr>
        <w:t xml:space="preserve">Az alapító okirat 4.4. pontjába foglalt táblázat 6, 7, 8 sora helyébe a következő rendelkezés lép a további szerkezeti egységek számozásának értelemszerű megváltozásával: </w:t>
      </w:r>
    </w:p>
    <w:p w:rsidR="00117757" w:rsidRDefault="00117757" w:rsidP="00117757">
      <w:pPr>
        <w:pStyle w:val="Listaszerbekezds"/>
        <w:ind w:left="425"/>
        <w:jc w:val="both"/>
        <w:rPr>
          <w:rFonts w:ascii="Cambria" w:hAnsi="Cambria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490"/>
        <w:gridCol w:w="5913"/>
      </w:tblGrid>
      <w:tr w:rsidR="00117757" w:rsidRPr="00C57881" w:rsidTr="00117757">
        <w:trPr>
          <w:jc w:val="center"/>
        </w:trPr>
        <w:tc>
          <w:tcPr>
            <w:tcW w:w="3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096015</w:t>
            </w:r>
          </w:p>
        </w:tc>
        <w:tc>
          <w:tcPr>
            <w:tcW w:w="32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Gyermekétkeztetés köznevelési intézményben</w:t>
            </w:r>
          </w:p>
        </w:tc>
      </w:tr>
      <w:tr w:rsidR="00117757" w:rsidRPr="00C57881" w:rsidTr="00117757">
        <w:trPr>
          <w:jc w:val="center"/>
        </w:trPr>
        <w:tc>
          <w:tcPr>
            <w:tcW w:w="3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374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096025</w:t>
            </w:r>
          </w:p>
        </w:tc>
        <w:tc>
          <w:tcPr>
            <w:tcW w:w="32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Munkahelyi étkeztetés köznevelési intézményben</w:t>
            </w:r>
          </w:p>
        </w:tc>
      </w:tr>
      <w:tr w:rsidR="00117757" w:rsidRPr="00C57881" w:rsidTr="00117757">
        <w:trPr>
          <w:jc w:val="center"/>
        </w:trPr>
        <w:tc>
          <w:tcPr>
            <w:tcW w:w="3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374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096030</w:t>
            </w:r>
          </w:p>
        </w:tc>
        <w:tc>
          <w:tcPr>
            <w:tcW w:w="3263" w:type="pct"/>
            <w:vAlign w:val="center"/>
          </w:tcPr>
          <w:p w:rsidR="00117757" w:rsidRPr="00117757" w:rsidRDefault="00117757" w:rsidP="00117757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117757">
              <w:rPr>
                <w:rFonts w:ascii="Cambria" w:hAnsi="Cambria"/>
                <w:sz w:val="22"/>
                <w:szCs w:val="22"/>
              </w:rPr>
              <w:t>Köznevelési intézményben tanulók lakhatásának biztosítása</w:t>
            </w:r>
          </w:p>
        </w:tc>
      </w:tr>
    </w:tbl>
    <w:p w:rsidR="00117757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Az alapító okirat 5.2. pontjába foglalt táblázat 1 sorában a „</w:t>
      </w:r>
      <w:r w:rsidRPr="00FB7650">
        <w:rPr>
          <w:rFonts w:ascii="Cambria" w:hAnsi="Cambria"/>
          <w:sz w:val="22"/>
          <w:szCs w:val="22"/>
        </w:rPr>
        <w:t>Közalkalmazottak jogállásáról szóló 1992. évi XXXIII. törvény</w:t>
      </w:r>
      <w:r>
        <w:rPr>
          <w:rFonts w:ascii="Cambria" w:hAnsi="Cambria"/>
          <w:b/>
          <w:sz w:val="22"/>
          <w:szCs w:val="22"/>
        </w:rPr>
        <w:t>” szövegrész helyébe a „</w:t>
      </w:r>
      <w:r w:rsidRPr="00FB7650">
        <w:rPr>
          <w:rFonts w:ascii="Cambria" w:hAnsi="Cambria"/>
          <w:sz w:val="22"/>
          <w:szCs w:val="22"/>
        </w:rPr>
        <w:t>a közalkalmazottak jogállásáról szóló 1992. évi XXXIII. törvény</w:t>
      </w:r>
      <w:r>
        <w:rPr>
          <w:rFonts w:ascii="Cambria" w:hAnsi="Cambria"/>
          <w:b/>
          <w:sz w:val="22"/>
          <w:szCs w:val="22"/>
        </w:rPr>
        <w:t>” szöveg lép.</w:t>
      </w:r>
    </w:p>
    <w:p w:rsidR="00117757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Az alapító okirat 5.2. pontjába foglalt táblázat 2 sorában a „</w:t>
      </w:r>
      <w:r w:rsidRPr="00FB7650">
        <w:rPr>
          <w:rFonts w:ascii="Cambria" w:hAnsi="Cambria"/>
          <w:sz w:val="22"/>
          <w:szCs w:val="22"/>
        </w:rPr>
        <w:t>munkajogi jogviszony</w:t>
      </w:r>
      <w:r>
        <w:rPr>
          <w:rFonts w:ascii="Cambria" w:hAnsi="Cambria"/>
          <w:b/>
          <w:sz w:val="22"/>
          <w:szCs w:val="22"/>
        </w:rPr>
        <w:t>” szövegrész helyébe a „</w:t>
      </w:r>
      <w:r w:rsidRPr="00FB7650">
        <w:rPr>
          <w:rFonts w:ascii="Cambria" w:hAnsi="Cambria"/>
          <w:sz w:val="22"/>
          <w:szCs w:val="22"/>
        </w:rPr>
        <w:t>munkaviszony</w:t>
      </w:r>
      <w:r>
        <w:rPr>
          <w:rFonts w:ascii="Cambria" w:hAnsi="Cambria"/>
          <w:b/>
          <w:sz w:val="22"/>
          <w:szCs w:val="22"/>
        </w:rPr>
        <w:t>” szöveg lép.</w:t>
      </w:r>
    </w:p>
    <w:p w:rsidR="00117757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Az alapító okirat 5.2. pontjába foglalt táblázat 2 sorában a „</w:t>
      </w:r>
      <w:r w:rsidRPr="00FB7650">
        <w:rPr>
          <w:rFonts w:ascii="Cambria" w:hAnsi="Cambria"/>
          <w:sz w:val="22"/>
          <w:szCs w:val="22"/>
        </w:rPr>
        <w:t>Munka törvénykönyvéről szóló 2012. évi I. törvény</w:t>
      </w:r>
      <w:r>
        <w:rPr>
          <w:rFonts w:ascii="Cambria" w:hAnsi="Cambria"/>
          <w:b/>
          <w:sz w:val="22"/>
          <w:szCs w:val="22"/>
        </w:rPr>
        <w:t>” szövegrész helyébe a „</w:t>
      </w:r>
      <w:r w:rsidRPr="00FB7650">
        <w:rPr>
          <w:rFonts w:ascii="Cambria" w:hAnsi="Cambria"/>
          <w:sz w:val="22"/>
          <w:szCs w:val="22"/>
        </w:rPr>
        <w:t>a munka törvénykönyvéről szóló 2012. évi I. törvény</w:t>
      </w:r>
      <w:r>
        <w:rPr>
          <w:rFonts w:ascii="Cambria" w:hAnsi="Cambria"/>
          <w:b/>
          <w:sz w:val="22"/>
          <w:szCs w:val="22"/>
        </w:rPr>
        <w:t>” szöveg lép.</w:t>
      </w:r>
    </w:p>
    <w:p w:rsidR="00117757" w:rsidRPr="00041050" w:rsidRDefault="00117757" w:rsidP="00117757">
      <w:pPr>
        <w:pStyle w:val="Listaszerbekezds"/>
        <w:numPr>
          <w:ilvl w:val="0"/>
          <w:numId w:val="28"/>
        </w:numPr>
        <w:spacing w:before="240"/>
        <w:ind w:left="426" w:hanging="42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Az alapító okirat 5.2. pontjába foglalt táblázat 3 sorában a „</w:t>
      </w:r>
      <w:r w:rsidRPr="00836625">
        <w:rPr>
          <w:rFonts w:ascii="Cambria" w:hAnsi="Cambria"/>
          <w:sz w:val="22"/>
          <w:szCs w:val="22"/>
        </w:rPr>
        <w:t>Polgári törvénykönyvről szóló 2013. évi V. törvény</w:t>
      </w:r>
      <w:r>
        <w:rPr>
          <w:rFonts w:ascii="Cambria" w:hAnsi="Cambria"/>
          <w:b/>
          <w:sz w:val="22"/>
          <w:szCs w:val="22"/>
        </w:rPr>
        <w:t>” szövegrész helyébe a „</w:t>
      </w:r>
      <w:r w:rsidRPr="00836625">
        <w:rPr>
          <w:rFonts w:ascii="Cambria" w:hAnsi="Cambria"/>
          <w:sz w:val="22"/>
          <w:szCs w:val="22"/>
        </w:rPr>
        <w:t>a Polgári Törvénykönyvről szóló 2013. évi V. törvény</w:t>
      </w:r>
      <w:r>
        <w:rPr>
          <w:rFonts w:ascii="Cambria" w:hAnsi="Cambria"/>
          <w:b/>
          <w:sz w:val="22"/>
          <w:szCs w:val="22"/>
        </w:rPr>
        <w:t>” szöveg lép.</w:t>
      </w:r>
    </w:p>
    <w:p w:rsidR="00117757" w:rsidRPr="00041050" w:rsidRDefault="00117757" w:rsidP="00117757">
      <w:pPr>
        <w:spacing w:before="480"/>
        <w:jc w:val="both"/>
        <w:rPr>
          <w:rFonts w:ascii="Cambria" w:hAnsi="Cambria"/>
          <w:sz w:val="22"/>
          <w:szCs w:val="22"/>
        </w:rPr>
      </w:pPr>
      <w:r w:rsidRPr="00041050">
        <w:rPr>
          <w:rFonts w:ascii="Cambria" w:hAnsi="Cambria"/>
          <w:sz w:val="22"/>
          <w:szCs w:val="22"/>
        </w:rPr>
        <w:t>Jelen módosító okiratot a törzskönyvi nyilvántartásba történő bejegyzés napjától</w:t>
      </w:r>
      <w:r w:rsidR="004355B9">
        <w:rPr>
          <w:rFonts w:ascii="Cambria" w:hAnsi="Cambria"/>
          <w:sz w:val="22"/>
          <w:szCs w:val="22"/>
        </w:rPr>
        <w:t xml:space="preserve"> </w:t>
      </w:r>
      <w:r w:rsidRPr="00041050">
        <w:rPr>
          <w:rFonts w:ascii="Cambria" w:hAnsi="Cambria"/>
          <w:sz w:val="22"/>
          <w:szCs w:val="22"/>
        </w:rPr>
        <w:t>kell alkalmazni.</w:t>
      </w:r>
    </w:p>
    <w:p w:rsidR="00117757" w:rsidRPr="00041050" w:rsidRDefault="00117757" w:rsidP="00117757">
      <w:pPr>
        <w:spacing w:before="480"/>
        <w:jc w:val="both"/>
        <w:rPr>
          <w:rFonts w:ascii="Cambria" w:hAnsi="Cambria"/>
          <w:sz w:val="22"/>
          <w:szCs w:val="22"/>
        </w:rPr>
      </w:pPr>
      <w:r w:rsidRPr="00041050">
        <w:rPr>
          <w:rFonts w:ascii="Cambria" w:hAnsi="Cambria"/>
          <w:sz w:val="22"/>
          <w:szCs w:val="22"/>
        </w:rPr>
        <w:t>Kelt:</w:t>
      </w:r>
      <w:r>
        <w:rPr>
          <w:rFonts w:ascii="Cambria" w:hAnsi="Cambria"/>
          <w:sz w:val="22"/>
          <w:szCs w:val="22"/>
        </w:rPr>
        <w:t xml:space="preserve"> Csongrád, „időbélyegző szerint”</w:t>
      </w:r>
    </w:p>
    <w:p w:rsidR="00117757" w:rsidRPr="00041050" w:rsidRDefault="00117757" w:rsidP="00117757">
      <w:pPr>
        <w:spacing w:before="480" w:after="480"/>
        <w:jc w:val="center"/>
        <w:rPr>
          <w:rFonts w:ascii="Cambria" w:hAnsi="Cambria"/>
          <w:sz w:val="22"/>
          <w:szCs w:val="22"/>
        </w:rPr>
      </w:pPr>
      <w:r w:rsidRPr="00041050">
        <w:rPr>
          <w:rFonts w:ascii="Cambria" w:hAnsi="Cambria"/>
          <w:sz w:val="22"/>
          <w:szCs w:val="22"/>
        </w:rPr>
        <w:t>P.H.</w:t>
      </w:r>
    </w:p>
    <w:p w:rsidR="00117757" w:rsidRPr="00FB7650" w:rsidRDefault="00117757" w:rsidP="00117757">
      <w:pPr>
        <w:pBdr>
          <w:top w:val="single" w:sz="4" w:space="1" w:color="auto"/>
        </w:pBdr>
        <w:ind w:left="5103"/>
        <w:jc w:val="center"/>
        <w:rPr>
          <w:rFonts w:ascii="Cambria" w:hAnsi="Cambria"/>
          <w:sz w:val="22"/>
          <w:szCs w:val="22"/>
        </w:rPr>
      </w:pPr>
      <w:r w:rsidRPr="00FB7650">
        <w:rPr>
          <w:rFonts w:ascii="Cambria" w:hAnsi="Cambria"/>
          <w:sz w:val="22"/>
          <w:szCs w:val="22"/>
        </w:rPr>
        <w:t>Bedő Tamás</w:t>
      </w:r>
    </w:p>
    <w:p w:rsidR="00117757" w:rsidRPr="009A62A6" w:rsidRDefault="00117757" w:rsidP="00117757">
      <w:pPr>
        <w:pBdr>
          <w:top w:val="single" w:sz="4" w:space="1" w:color="auto"/>
        </w:pBdr>
        <w:ind w:left="5103"/>
        <w:jc w:val="center"/>
        <w:rPr>
          <w:rFonts w:ascii="Cambria" w:hAnsi="Cambria"/>
          <w:sz w:val="22"/>
          <w:szCs w:val="22"/>
        </w:rPr>
      </w:pPr>
      <w:proofErr w:type="gramStart"/>
      <w:r w:rsidRPr="00FB7650">
        <w:rPr>
          <w:rFonts w:ascii="Cambria" w:hAnsi="Cambria"/>
          <w:sz w:val="22"/>
          <w:szCs w:val="22"/>
        </w:rPr>
        <w:t>polgármester</w:t>
      </w:r>
      <w:proofErr w:type="gramEnd"/>
    </w:p>
    <w:p w:rsidR="00411411" w:rsidRDefault="00117757" w:rsidP="00117757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</w:rPr>
      </w:pPr>
      <w:r w:rsidRPr="00E57AA3">
        <w:rPr>
          <w:rFonts w:ascii="Cambria" w:hAnsi="Cambria"/>
        </w:rPr>
        <w:t xml:space="preserve"> </w:t>
      </w:r>
    </w:p>
    <w:p w:rsidR="00411411" w:rsidRPr="00C57881" w:rsidRDefault="00411411" w:rsidP="00411411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</w:rPr>
        <w:br w:type="page"/>
      </w:r>
      <w:r w:rsidRPr="00C57881">
        <w:rPr>
          <w:rFonts w:asciiTheme="majorHAnsi" w:hAnsiTheme="majorHAnsi"/>
          <w:sz w:val="22"/>
          <w:szCs w:val="22"/>
        </w:rPr>
        <w:t>Okirat száma:</w:t>
      </w:r>
    </w:p>
    <w:p w:rsidR="00411411" w:rsidRPr="00C57881" w:rsidRDefault="00411411" w:rsidP="00411411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</w:rPr>
        <w:t>Alapító okirat</w:t>
      </w:r>
      <w:r w:rsidRPr="00C57881">
        <w:rPr>
          <w:rFonts w:asciiTheme="majorHAnsi" w:hAnsiTheme="majorHAnsi"/>
          <w:sz w:val="40"/>
        </w:rPr>
        <w:br/>
      </w:r>
      <w:r w:rsidRPr="00C57881">
        <w:rPr>
          <w:rFonts w:asciiTheme="majorHAnsi" w:hAnsiTheme="majorHAnsi"/>
          <w:sz w:val="28"/>
          <w:szCs w:val="28"/>
        </w:rPr>
        <w:t>módosításokkal egységes szerkezetbe foglalva</w:t>
      </w:r>
    </w:p>
    <w:p w:rsidR="00411411" w:rsidRPr="001F4920" w:rsidRDefault="00411411" w:rsidP="00411411">
      <w:pPr>
        <w:tabs>
          <w:tab w:val="left" w:leader="dot" w:pos="9072"/>
        </w:tabs>
        <w:spacing w:after="240"/>
        <w:jc w:val="both"/>
        <w:rPr>
          <w:rFonts w:asciiTheme="majorHAnsi" w:hAnsiTheme="majorHAnsi"/>
          <w:b/>
          <w:sz w:val="22"/>
          <w:szCs w:val="22"/>
        </w:rPr>
      </w:pPr>
      <w:r w:rsidRPr="00854C49">
        <w:rPr>
          <w:rFonts w:asciiTheme="majorHAnsi" w:hAnsiTheme="majorHAnsi"/>
          <w:b/>
          <w:sz w:val="22"/>
          <w:szCs w:val="22"/>
        </w:rPr>
        <w:t>Az államháztartásról szóló 2011. évi CXCV. törvény 8/</w:t>
      </w:r>
      <w:proofErr w:type="gramStart"/>
      <w:r w:rsidRPr="00854C49">
        <w:rPr>
          <w:rFonts w:asciiTheme="majorHAnsi" w:hAnsiTheme="majorHAnsi"/>
          <w:b/>
          <w:sz w:val="22"/>
          <w:szCs w:val="22"/>
        </w:rPr>
        <w:t>A</w:t>
      </w:r>
      <w:proofErr w:type="gramEnd"/>
      <w:r w:rsidRPr="00854C49">
        <w:rPr>
          <w:rFonts w:asciiTheme="majorHAnsi" w:hAnsiTheme="majorHAnsi"/>
          <w:b/>
          <w:sz w:val="22"/>
          <w:szCs w:val="22"/>
        </w:rPr>
        <w:t>. §-</w:t>
      </w:r>
      <w:proofErr w:type="gramStart"/>
      <w:r w:rsidRPr="00854C49">
        <w:rPr>
          <w:rFonts w:asciiTheme="majorHAnsi" w:hAnsiTheme="majorHAnsi"/>
          <w:b/>
          <w:sz w:val="22"/>
          <w:szCs w:val="22"/>
        </w:rPr>
        <w:t>a</w:t>
      </w:r>
      <w:proofErr w:type="gramEnd"/>
      <w:r w:rsidRPr="00854C49">
        <w:rPr>
          <w:rFonts w:asciiTheme="majorHAnsi" w:hAnsiTheme="majorHAnsi"/>
          <w:b/>
          <w:sz w:val="22"/>
          <w:szCs w:val="22"/>
        </w:rPr>
        <w:t xml:space="preserve"> alapján a(z) </w:t>
      </w:r>
      <w:r>
        <w:rPr>
          <w:rFonts w:asciiTheme="majorHAnsi" w:hAnsiTheme="majorHAnsi"/>
          <w:b/>
          <w:sz w:val="22"/>
          <w:szCs w:val="22"/>
        </w:rPr>
        <w:t xml:space="preserve">a Csongrád Városi Önkormányzat Gazdasági Ellátó Szervezet </w:t>
      </w:r>
      <w:r w:rsidRPr="00146335">
        <w:rPr>
          <w:rFonts w:asciiTheme="majorHAnsi" w:hAnsiTheme="majorHAnsi"/>
          <w:b/>
          <w:sz w:val="22"/>
          <w:szCs w:val="22"/>
        </w:rPr>
        <w:t>alapító okiratát a következők szerint adom ki:</w:t>
      </w:r>
    </w:p>
    <w:p w:rsidR="00411411" w:rsidRPr="00C57881" w:rsidRDefault="00411411" w:rsidP="00411411">
      <w:pPr>
        <w:pStyle w:val="Listaszerbekezds"/>
        <w:numPr>
          <w:ilvl w:val="0"/>
          <w:numId w:val="37"/>
        </w:numPr>
        <w:tabs>
          <w:tab w:val="left" w:leader="dot" w:pos="9072"/>
        </w:tabs>
        <w:spacing w:before="720" w:after="480"/>
        <w:jc w:val="center"/>
        <w:rPr>
          <w:rFonts w:asciiTheme="majorHAnsi" w:hAnsiTheme="majorHAnsi"/>
          <w:b/>
          <w:sz w:val="28"/>
        </w:rPr>
      </w:pPr>
      <w:r w:rsidRPr="00C57881">
        <w:rPr>
          <w:rFonts w:asciiTheme="majorHAnsi" w:hAnsiTheme="majorHAnsi"/>
          <w:b/>
          <w:sz w:val="28"/>
        </w:rPr>
        <w:t>A költségvetési szerv</w:t>
      </w:r>
      <w:r w:rsidRPr="00C57881">
        <w:rPr>
          <w:rFonts w:asciiTheme="majorHAnsi" w:hAnsiTheme="majorHAnsi"/>
          <w:b/>
          <w:sz w:val="28"/>
        </w:rPr>
        <w:br/>
        <w:t>megnevezése, székhelye, telephelye</w:t>
      </w:r>
    </w:p>
    <w:p w:rsidR="00411411" w:rsidRPr="00C57881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:rsidR="00411411" w:rsidRPr="00C57881" w:rsidRDefault="00411411" w:rsidP="00411411">
      <w:pPr>
        <w:pStyle w:val="Listaszerbekezds"/>
        <w:numPr>
          <w:ilvl w:val="2"/>
          <w:numId w:val="37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>
        <w:rPr>
          <w:rFonts w:asciiTheme="majorHAnsi" w:hAnsiTheme="majorHAnsi"/>
          <w:sz w:val="22"/>
          <w:szCs w:val="22"/>
        </w:rPr>
        <w:t xml:space="preserve"> Csongrád Városi Önkormányzat Gazdasági Ellátó Szervezet</w:t>
      </w:r>
    </w:p>
    <w:p w:rsidR="00411411" w:rsidRPr="00C57881" w:rsidRDefault="00411411" w:rsidP="00411411">
      <w:pPr>
        <w:pStyle w:val="Listaszerbekezds"/>
        <w:numPr>
          <w:ilvl w:val="2"/>
          <w:numId w:val="37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rövidített neve:</w:t>
      </w:r>
      <w:r>
        <w:rPr>
          <w:rFonts w:asciiTheme="majorHAnsi" w:hAnsiTheme="majorHAnsi"/>
          <w:sz w:val="22"/>
          <w:szCs w:val="22"/>
        </w:rPr>
        <w:t xml:space="preserve"> Gazdasági Ellátó Szervezet</w:t>
      </w:r>
    </w:p>
    <w:p w:rsidR="00411411" w:rsidRPr="00C57881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:rsidR="00411411" w:rsidRPr="00C57881" w:rsidRDefault="00411411" w:rsidP="00411411">
      <w:pPr>
        <w:pStyle w:val="Listaszerbekezds"/>
        <w:numPr>
          <w:ilvl w:val="2"/>
          <w:numId w:val="37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>
        <w:rPr>
          <w:rFonts w:asciiTheme="majorHAnsi" w:hAnsiTheme="majorHAnsi"/>
          <w:sz w:val="22"/>
          <w:szCs w:val="22"/>
        </w:rPr>
        <w:t xml:space="preserve"> 6640 Csongrád, Kossuth tér 7.</w:t>
      </w:r>
    </w:p>
    <w:p w:rsidR="00411411" w:rsidRPr="00C57881" w:rsidRDefault="00411411" w:rsidP="00411411">
      <w:pPr>
        <w:pStyle w:val="Listaszerbekezds"/>
        <w:numPr>
          <w:ilvl w:val="2"/>
          <w:numId w:val="37"/>
        </w:numPr>
        <w:tabs>
          <w:tab w:val="left" w:leader="dot" w:pos="9072"/>
        </w:tabs>
        <w:spacing w:before="80" w:after="12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telephelye(i):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4288"/>
        <w:gridCol w:w="4113"/>
      </w:tblGrid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6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Csongrád és Térsége Széchenyi Általános Iskola Alapfokú Művészeti Iskola és Kollégium tálalókonyha</w:t>
            </w:r>
          </w:p>
        </w:tc>
        <w:tc>
          <w:tcPr>
            <w:tcW w:w="2270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6640  Csongrád, Széchenyi út 29</w:t>
            </w:r>
            <w:r w:rsidRPr="00C57881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66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Piroskavárosi Általános Iskola tálalókonyha</w:t>
            </w:r>
          </w:p>
        </w:tc>
        <w:tc>
          <w:tcPr>
            <w:tcW w:w="2270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6640 Csongrád, Piroska János tér 3.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366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Csongrád Batsányi János Gimnázium, Szakképző Iskola B. épülete tálalókonyha</w:t>
            </w:r>
          </w:p>
        </w:tc>
        <w:tc>
          <w:tcPr>
            <w:tcW w:w="2270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6640 Csongrád, Szent György utca 1</w:t>
            </w:r>
            <w:r w:rsidRPr="00C57881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366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Óvoda-Iskola konyha (Sághy SZK)</w:t>
            </w:r>
          </w:p>
        </w:tc>
        <w:tc>
          <w:tcPr>
            <w:tcW w:w="2270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6640 Csongrád, Gyöngyvirág utca 16.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366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Óvoda-Iskola konyha Bokros</w:t>
            </w:r>
          </w:p>
        </w:tc>
        <w:tc>
          <w:tcPr>
            <w:tcW w:w="2270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6648 Csongrád, Bokros utca 29.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366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Szentháromság téri tálalókonyha</w:t>
            </w:r>
          </w:p>
        </w:tc>
        <w:tc>
          <w:tcPr>
            <w:tcW w:w="2270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6640 Csongrád, Szentháromság tér 10.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366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Templom utcai Bölcsőde főzőkonyha</w:t>
            </w:r>
          </w:p>
        </w:tc>
        <w:tc>
          <w:tcPr>
            <w:tcW w:w="2270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6640 Csongrád, Templom utca 4-8.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366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Kozmutcza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Flóra Óvoda, Általános Iskola, Szakiskola, Diákotthon és Gyermekotthon Csongrádi Tagintézménye tálalókonyha</w:t>
            </w:r>
          </w:p>
        </w:tc>
        <w:tc>
          <w:tcPr>
            <w:tcW w:w="2270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6640 Csongrád, Kereszt tér 1.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366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Diana tálalókonyha</w:t>
            </w:r>
          </w:p>
        </w:tc>
        <w:tc>
          <w:tcPr>
            <w:tcW w:w="2270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6640 Csongrád, Dob utca 4-8.</w:t>
            </w:r>
          </w:p>
        </w:tc>
      </w:tr>
    </w:tbl>
    <w:p w:rsidR="00411411" w:rsidRPr="00C57881" w:rsidRDefault="00411411" w:rsidP="00411411">
      <w:pPr>
        <w:pStyle w:val="Listaszerbekezds"/>
        <w:numPr>
          <w:ilvl w:val="0"/>
          <w:numId w:val="37"/>
        </w:numPr>
        <w:tabs>
          <w:tab w:val="left" w:leader="dot" w:pos="9072"/>
        </w:tabs>
        <w:spacing w:before="720" w:after="480"/>
        <w:jc w:val="center"/>
        <w:rPr>
          <w:rFonts w:asciiTheme="majorHAnsi" w:hAnsiTheme="majorHAnsi"/>
          <w:b/>
          <w:sz w:val="28"/>
        </w:rPr>
      </w:pPr>
      <w:r w:rsidRPr="00C57881">
        <w:rPr>
          <w:rFonts w:asciiTheme="majorHAnsi" w:hAnsiTheme="majorHAnsi"/>
          <w:b/>
          <w:sz w:val="28"/>
        </w:rPr>
        <w:t>A költségvetési szerv</w:t>
      </w:r>
      <w:r w:rsidRPr="00C57881">
        <w:rPr>
          <w:rFonts w:asciiTheme="majorHAnsi" w:hAnsiTheme="majorHAnsi"/>
          <w:b/>
          <w:sz w:val="28"/>
        </w:rPr>
        <w:br/>
        <w:t>alapításával és megszűnésével összefüggő rendelkezések</w:t>
      </w:r>
    </w:p>
    <w:p w:rsidR="00411411" w:rsidRPr="00C57881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alapításának dátuma:</w:t>
      </w:r>
      <w:r>
        <w:rPr>
          <w:rFonts w:asciiTheme="majorHAnsi" w:hAnsiTheme="majorHAnsi"/>
          <w:sz w:val="22"/>
          <w:szCs w:val="22"/>
        </w:rPr>
        <w:t xml:space="preserve"> 2015.04.01.</w:t>
      </w:r>
    </w:p>
    <w:p w:rsidR="00411411" w:rsidRPr="00C57881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 w:after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jogelőd költségvetési szervének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4289"/>
        <w:gridCol w:w="4113"/>
      </w:tblGrid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7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megnevezése</w:t>
            </w:r>
          </w:p>
        </w:tc>
        <w:tc>
          <w:tcPr>
            <w:tcW w:w="2270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székhelye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7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Csongrád Város Önkormányzata Városellátó Intézménye</w:t>
            </w:r>
          </w:p>
        </w:tc>
        <w:tc>
          <w:tcPr>
            <w:tcW w:w="2270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6640 Csongrád, Bercsényi utca 26/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a.</w:t>
            </w:r>
            <w:proofErr w:type="gramEnd"/>
          </w:p>
        </w:tc>
      </w:tr>
    </w:tbl>
    <w:p w:rsidR="00411411" w:rsidRPr="00C57881" w:rsidRDefault="00411411" w:rsidP="00411411">
      <w:pPr>
        <w:pStyle w:val="Listaszerbekezds"/>
        <w:numPr>
          <w:ilvl w:val="0"/>
          <w:numId w:val="37"/>
        </w:numPr>
        <w:tabs>
          <w:tab w:val="left" w:leader="dot" w:pos="9072"/>
        </w:tabs>
        <w:spacing w:before="720" w:after="480"/>
        <w:jc w:val="center"/>
        <w:rPr>
          <w:rFonts w:asciiTheme="majorHAnsi" w:hAnsiTheme="majorHAnsi"/>
          <w:b/>
          <w:sz w:val="28"/>
        </w:rPr>
      </w:pPr>
      <w:r w:rsidRPr="00C57881">
        <w:rPr>
          <w:rFonts w:asciiTheme="majorHAnsi" w:hAnsiTheme="majorHAnsi"/>
          <w:b/>
          <w:sz w:val="28"/>
        </w:rPr>
        <w:t>A költségvetési szerv irányítása, felügyelete</w:t>
      </w:r>
    </w:p>
    <w:p w:rsidR="00411411" w:rsidRPr="0057520C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:rsidR="00411411" w:rsidRPr="00C57881" w:rsidRDefault="00411411" w:rsidP="00411411">
      <w:pPr>
        <w:pStyle w:val="Listaszerbekezds"/>
        <w:numPr>
          <w:ilvl w:val="2"/>
          <w:numId w:val="37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>
        <w:rPr>
          <w:rFonts w:asciiTheme="majorHAnsi" w:hAnsiTheme="majorHAnsi"/>
          <w:sz w:val="22"/>
          <w:szCs w:val="22"/>
        </w:rPr>
        <w:t xml:space="preserve"> Csongrád Városi Önkormányzat Képviselő-testülete</w:t>
      </w:r>
    </w:p>
    <w:p w:rsidR="00411411" w:rsidRPr="00C57881" w:rsidRDefault="00411411" w:rsidP="00411411">
      <w:pPr>
        <w:pStyle w:val="Listaszerbekezds"/>
        <w:numPr>
          <w:ilvl w:val="2"/>
          <w:numId w:val="37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>
        <w:rPr>
          <w:rFonts w:asciiTheme="majorHAnsi" w:hAnsiTheme="majorHAnsi"/>
          <w:sz w:val="22"/>
          <w:szCs w:val="22"/>
        </w:rPr>
        <w:t xml:space="preserve"> 6640 Csongrád, Kossuth tér 7.</w:t>
      </w:r>
    </w:p>
    <w:p w:rsidR="00411411" w:rsidRPr="00C57881" w:rsidRDefault="00411411" w:rsidP="00411411">
      <w:pPr>
        <w:pStyle w:val="Listaszerbekezds"/>
        <w:numPr>
          <w:ilvl w:val="0"/>
          <w:numId w:val="37"/>
        </w:numPr>
        <w:tabs>
          <w:tab w:val="left" w:leader="dot" w:pos="9072"/>
        </w:tabs>
        <w:spacing w:before="720" w:after="480"/>
        <w:jc w:val="center"/>
        <w:rPr>
          <w:rFonts w:asciiTheme="majorHAnsi" w:hAnsiTheme="majorHAnsi"/>
          <w:b/>
          <w:sz w:val="28"/>
        </w:rPr>
      </w:pPr>
      <w:r w:rsidRPr="00C57881">
        <w:rPr>
          <w:rFonts w:asciiTheme="majorHAnsi" w:hAnsiTheme="majorHAnsi"/>
          <w:b/>
          <w:sz w:val="28"/>
        </w:rPr>
        <w:t>A költségvetési szerv tevékenysége</w:t>
      </w:r>
    </w:p>
    <w:p w:rsidR="00411411" w:rsidRPr="00C57881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közfeladata: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411411" w:rsidRDefault="00411411" w:rsidP="00411411">
      <w:pPr>
        <w:pStyle w:val="Listaszerbekezds"/>
        <w:numPr>
          <w:ilvl w:val="0"/>
          <w:numId w:val="41"/>
        </w:numPr>
        <w:tabs>
          <w:tab w:val="left" w:leader="dot" w:pos="9072"/>
        </w:tabs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bölcsődei ellátási, óvodai nevelési, iskolai előkészítési, könyvtári, művelődési, szociális, városüzemeltetési feladatokat ellátó, önállóan működő költségvetési szervek operatív pénzügyi, gazdálkodási, munkaügyi és egyéb technikai szervezési feladatainak ellátása,</w:t>
      </w:r>
    </w:p>
    <w:p w:rsidR="00411411" w:rsidRDefault="00411411" w:rsidP="00411411">
      <w:pPr>
        <w:pStyle w:val="Listaszerbekezds"/>
        <w:numPr>
          <w:ilvl w:val="0"/>
          <w:numId w:val="41"/>
        </w:numPr>
        <w:tabs>
          <w:tab w:val="left" w:leader="dot" w:pos="9072"/>
        </w:tabs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üdültetés, táborozás, étkeztetés, </w:t>
      </w:r>
    </w:p>
    <w:p w:rsidR="00411411" w:rsidRDefault="00411411" w:rsidP="00411411">
      <w:pPr>
        <w:pStyle w:val="Listaszerbekezds"/>
        <w:numPr>
          <w:ilvl w:val="0"/>
          <w:numId w:val="41"/>
        </w:numPr>
        <w:tabs>
          <w:tab w:val="left" w:leader="dot" w:pos="9072"/>
        </w:tabs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bölcsődések, óvodások, általános és középiskolai tanulók, intézmények dolgozói részére, az életkori sajátosságainak é az időszaknak megfelelő étrend összeállítása, az ételek megfelelő mennyiségű és minőségű választékos elkészítése, kiszállítása, illetve a konyhákhoz tartozó éttermekben a tálalás,</w:t>
      </w:r>
    </w:p>
    <w:p w:rsidR="00411411" w:rsidRDefault="00411411" w:rsidP="00411411">
      <w:pPr>
        <w:pStyle w:val="Listaszerbekezds"/>
        <w:numPr>
          <w:ilvl w:val="0"/>
          <w:numId w:val="41"/>
        </w:numPr>
        <w:tabs>
          <w:tab w:val="left" w:leader="dot" w:pos="9072"/>
        </w:tabs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Csongrádi Tourinform Iroda működtetése,</w:t>
      </w:r>
    </w:p>
    <w:p w:rsidR="00411411" w:rsidRDefault="00411411" w:rsidP="00411411">
      <w:pPr>
        <w:pStyle w:val="Listaszerbekezds"/>
        <w:numPr>
          <w:ilvl w:val="0"/>
          <w:numId w:val="41"/>
        </w:numPr>
        <w:tabs>
          <w:tab w:val="left" w:leader="dot" w:pos="9072"/>
        </w:tabs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ellátja az alábbiakban részletezett költségvetési szervekre vonatkozóan a pénzügyi, gazdálkodási feladatokat. A munkamegosztás és felelősségvállalás rendjét külön megállapodás rögzíti:</w:t>
      </w:r>
    </w:p>
    <w:p w:rsidR="00411411" w:rsidRDefault="00411411" w:rsidP="00411411">
      <w:pPr>
        <w:pStyle w:val="Listaszerbekezds"/>
        <w:numPr>
          <w:ilvl w:val="0"/>
          <w:numId w:val="41"/>
        </w:numPr>
        <w:tabs>
          <w:tab w:val="left" w:leader="dot" w:pos="9072"/>
        </w:tabs>
        <w:ind w:left="1560"/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Csongrádi Óvodák Igazgatósága</w:t>
      </w:r>
    </w:p>
    <w:p w:rsidR="00411411" w:rsidRDefault="00411411" w:rsidP="00411411">
      <w:pPr>
        <w:pStyle w:val="Listaszerbekezds"/>
        <w:numPr>
          <w:ilvl w:val="0"/>
          <w:numId w:val="41"/>
        </w:numPr>
        <w:tabs>
          <w:tab w:val="left" w:leader="dot" w:pos="9072"/>
        </w:tabs>
        <w:ind w:left="1560"/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Csongrádi Információs Központ </w:t>
      </w:r>
      <w:proofErr w:type="spellStart"/>
      <w:r>
        <w:rPr>
          <w:rFonts w:asciiTheme="majorHAnsi" w:hAnsiTheme="majorHAnsi"/>
          <w:sz w:val="22"/>
          <w:szCs w:val="22"/>
        </w:rPr>
        <w:t>Csemegi</w:t>
      </w:r>
      <w:proofErr w:type="spellEnd"/>
      <w:r>
        <w:rPr>
          <w:rFonts w:asciiTheme="majorHAnsi" w:hAnsiTheme="majorHAnsi"/>
          <w:sz w:val="22"/>
          <w:szCs w:val="22"/>
        </w:rPr>
        <w:t xml:space="preserve"> Károly Könyvtár és Tari László Múzeum</w:t>
      </w:r>
    </w:p>
    <w:p w:rsidR="00411411" w:rsidRDefault="00411411" w:rsidP="00411411">
      <w:pPr>
        <w:pStyle w:val="Listaszerbekezds"/>
        <w:numPr>
          <w:ilvl w:val="0"/>
          <w:numId w:val="41"/>
        </w:numPr>
        <w:tabs>
          <w:tab w:val="left" w:leader="dot" w:pos="9072"/>
        </w:tabs>
        <w:ind w:left="1560"/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Művelődési Központ és Városi Galéria</w:t>
      </w:r>
    </w:p>
    <w:p w:rsidR="00411411" w:rsidRDefault="00411411" w:rsidP="00411411">
      <w:pPr>
        <w:pStyle w:val="Listaszerbekezds"/>
        <w:numPr>
          <w:ilvl w:val="0"/>
          <w:numId w:val="41"/>
        </w:numPr>
        <w:tabs>
          <w:tab w:val="left" w:leader="dot" w:pos="9072"/>
        </w:tabs>
        <w:ind w:left="1560"/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Csongrád Város Önkormányzata Városellátó Intézménye</w:t>
      </w:r>
    </w:p>
    <w:p w:rsidR="00411411" w:rsidRPr="00A331FE" w:rsidRDefault="00411411" w:rsidP="00411411">
      <w:pPr>
        <w:pStyle w:val="Listaszerbekezds"/>
        <w:numPr>
          <w:ilvl w:val="0"/>
          <w:numId w:val="41"/>
        </w:numPr>
        <w:tabs>
          <w:tab w:val="left" w:leader="dot" w:pos="9072"/>
        </w:tabs>
        <w:ind w:left="1560"/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Esély Szociális Alapellátási Központ</w:t>
      </w:r>
    </w:p>
    <w:p w:rsidR="00411411" w:rsidRPr="00C57881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 w:after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211"/>
        <w:gridCol w:w="6192"/>
      </w:tblGrid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841117</w:t>
            </w:r>
          </w:p>
        </w:tc>
        <w:tc>
          <w:tcPr>
            <w:tcW w:w="3416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Kormányzati és önkormányzati intézmények ellátó, kisegítő szolgálatai</w:t>
            </w:r>
          </w:p>
        </w:tc>
      </w:tr>
    </w:tbl>
    <w:p w:rsidR="00411411" w:rsidRPr="00C57881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411411" w:rsidRDefault="00411411" w:rsidP="00411411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Ellátja Csongrád Városi Önkormányzat egyes intézményeinek pénzügyi, gazdálkodási, munkaügyi és egyes technikai szervezési feladatait. Bölcsődei, óvodai és iskolai nevelésben résztvevő gyermekek, intézményi dolgozók részére étkeztetés biztosítása, készítése, kiszállítása, tálalás biztosítása.</w:t>
      </w:r>
    </w:p>
    <w:p w:rsidR="00411411" w:rsidRPr="00C57881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 w:after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490"/>
        <w:gridCol w:w="5913"/>
      </w:tblGrid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 xml:space="preserve">kormányzati </w:t>
            </w:r>
            <w:proofErr w:type="gramStart"/>
            <w:r w:rsidRPr="00C57881">
              <w:rPr>
                <w:rFonts w:asciiTheme="majorHAnsi" w:hAnsiTheme="majorHAnsi"/>
                <w:sz w:val="22"/>
                <w:szCs w:val="22"/>
              </w:rPr>
              <w:t>funkció</w:t>
            </w:r>
            <w:proofErr w:type="gramEnd"/>
            <w:r w:rsidRPr="00C57881">
              <w:rPr>
                <w:rFonts w:asciiTheme="majorHAnsi" w:hAnsiTheme="majorHAnsi"/>
                <w:sz w:val="22"/>
                <w:szCs w:val="22"/>
              </w:rPr>
              <w:t xml:space="preserve"> megnevezése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013350</w:t>
            </w:r>
          </w:p>
        </w:tc>
        <w:tc>
          <w:tcPr>
            <w:tcW w:w="32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013360</w:t>
            </w:r>
          </w:p>
        </w:tc>
        <w:tc>
          <w:tcPr>
            <w:tcW w:w="32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041233</w:t>
            </w:r>
          </w:p>
        </w:tc>
        <w:tc>
          <w:tcPr>
            <w:tcW w:w="32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Hosszabb időtartamú közfoglalkoztatás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081071</w:t>
            </w:r>
          </w:p>
        </w:tc>
        <w:tc>
          <w:tcPr>
            <w:tcW w:w="32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Üdülői szálláshely-szolgáltatás és étkeztetés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086020</w:t>
            </w:r>
          </w:p>
        </w:tc>
        <w:tc>
          <w:tcPr>
            <w:tcW w:w="32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Helyi, térségi közösségi tér biztosítása, működtetése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096015</w:t>
            </w:r>
          </w:p>
        </w:tc>
        <w:tc>
          <w:tcPr>
            <w:tcW w:w="32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Gyermekétkeztetés köznevelési intézményben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374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096025</w:t>
            </w:r>
          </w:p>
        </w:tc>
        <w:tc>
          <w:tcPr>
            <w:tcW w:w="32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Munkahelyi étkeztetés köznevelési intézményben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374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096030</w:t>
            </w:r>
          </w:p>
        </w:tc>
        <w:tc>
          <w:tcPr>
            <w:tcW w:w="32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Köznevelési intézményben tanulók lakhatásának biztosítása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374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104035</w:t>
            </w:r>
          </w:p>
        </w:tc>
        <w:tc>
          <w:tcPr>
            <w:tcW w:w="32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Gyermekétkeztetés bölcsődében, fogyatékosok nappali intézményében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374" w:type="pct"/>
            <w:vAlign w:val="center"/>
          </w:tcPr>
          <w:p w:rsidR="0041141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104037</w:t>
            </w:r>
          </w:p>
        </w:tc>
        <w:tc>
          <w:tcPr>
            <w:tcW w:w="32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Intézményen kívüli gyermekétkeztetés</w:t>
            </w:r>
          </w:p>
        </w:tc>
      </w:tr>
    </w:tbl>
    <w:p w:rsidR="00411411" w:rsidRPr="00B711A1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B711A1">
        <w:rPr>
          <w:rFonts w:asciiTheme="majorHAnsi" w:hAnsiTheme="majorHAnsi"/>
          <w:sz w:val="22"/>
          <w:szCs w:val="22"/>
        </w:rPr>
        <w:t>A költségvetési szerv illetékessége, működési területe: Csongrád város közigazgatási területe.</w:t>
      </w:r>
    </w:p>
    <w:p w:rsidR="00411411" w:rsidRPr="00C57881" w:rsidRDefault="00411411" w:rsidP="00411411">
      <w:pPr>
        <w:pStyle w:val="Listaszerbekezds"/>
        <w:numPr>
          <w:ilvl w:val="0"/>
          <w:numId w:val="37"/>
        </w:numPr>
        <w:tabs>
          <w:tab w:val="left" w:leader="dot" w:pos="9072"/>
        </w:tabs>
        <w:spacing w:before="720" w:after="480"/>
        <w:jc w:val="center"/>
        <w:rPr>
          <w:rFonts w:asciiTheme="majorHAnsi" w:hAnsiTheme="majorHAnsi"/>
          <w:b/>
          <w:sz w:val="28"/>
        </w:rPr>
      </w:pPr>
      <w:r w:rsidRPr="00C57881">
        <w:rPr>
          <w:rFonts w:asciiTheme="majorHAnsi" w:hAnsiTheme="majorHAnsi"/>
          <w:b/>
          <w:sz w:val="28"/>
        </w:rPr>
        <w:t>A költségvetési szerv szervezete és működése</w:t>
      </w:r>
    </w:p>
    <w:p w:rsidR="00411411" w:rsidRPr="00C57881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vezetőjének megbízási rendje: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411411" w:rsidRDefault="00411411" w:rsidP="00411411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 kinevezési, megbízási jogkör gyakorlója a Csongrád Városi Önkormányzat Képviselő-testülete, nyilvános pályázat alapján. A megbízás időtartama határozott, 5 év. </w:t>
      </w:r>
    </w:p>
    <w:p w:rsidR="00411411" w:rsidRDefault="00411411" w:rsidP="00411411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pályázati eljárással kapcsolatos feladatokat a polgármester látja el.</w:t>
      </w:r>
    </w:p>
    <w:p w:rsidR="00411411" w:rsidRDefault="00411411" w:rsidP="00411411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vezetője megbízásának rendjét meghatározó jogszabályok: a Magyarország helyi önkormányzatairól szóló 2011. évi CLXXXIX. tv</w:t>
      </w:r>
      <w:proofErr w:type="gramStart"/>
      <w:r>
        <w:rPr>
          <w:rFonts w:asciiTheme="majorHAnsi" w:hAnsiTheme="majorHAnsi"/>
          <w:sz w:val="22"/>
          <w:szCs w:val="22"/>
        </w:rPr>
        <w:t>.,</w:t>
      </w:r>
      <w:proofErr w:type="gramEnd"/>
      <w:r>
        <w:rPr>
          <w:rFonts w:asciiTheme="majorHAnsi" w:hAnsiTheme="majorHAnsi"/>
          <w:sz w:val="22"/>
          <w:szCs w:val="22"/>
        </w:rPr>
        <w:t xml:space="preserve"> a közalkalmazottak jogállásáról szóló 1992. évi XXXIII. törvény.</w:t>
      </w:r>
    </w:p>
    <w:p w:rsidR="00411411" w:rsidRDefault="00411411" w:rsidP="00411411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kinevezési, megbízási jogkör magába foglalja a felmentés, az összeférhetetlenség megállapítását, a fegyelmi eljárás megindítását, a fegyelmi büntetés kiszabását. Az egyéb munkáltatói jogkört a polgármester gyakorolja, melyen a kinevezési, megbízási jogkörön kívül minden más munkáltatói jogot kell érteni.</w:t>
      </w:r>
    </w:p>
    <w:p w:rsidR="00411411" w:rsidRDefault="00411411" w:rsidP="00411411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vezető felett az egyéb munkáltatói jogokat a polgármester gyakorolja.</w:t>
      </w:r>
    </w:p>
    <w:p w:rsidR="00411411" w:rsidRDefault="00411411" w:rsidP="00411411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vezetői megbízás határozott időre szól.</w:t>
      </w:r>
    </w:p>
    <w:p w:rsidR="00411411" w:rsidRPr="00C57881" w:rsidRDefault="00411411" w:rsidP="00411411">
      <w:pPr>
        <w:pStyle w:val="Listaszerbekezds"/>
        <w:numPr>
          <w:ilvl w:val="1"/>
          <w:numId w:val="37"/>
        </w:numPr>
        <w:tabs>
          <w:tab w:val="left" w:leader="dot" w:pos="9072"/>
        </w:tabs>
        <w:spacing w:before="240" w:after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905"/>
        <w:gridCol w:w="5498"/>
      </w:tblGrid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0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közalkalmazotti jogviszony</w:t>
            </w:r>
          </w:p>
        </w:tc>
        <w:tc>
          <w:tcPr>
            <w:tcW w:w="3034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közalkalmazottak jogállásáról szóló 1992. évi XXXIII. törvény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0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34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411411" w:rsidRPr="00C57881" w:rsidTr="00A84988">
        <w:trPr>
          <w:jc w:val="center"/>
        </w:trPr>
        <w:tc>
          <w:tcPr>
            <w:tcW w:w="36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03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:rsidR="00411411" w:rsidRPr="00C57881" w:rsidRDefault="00411411" w:rsidP="00A8498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p w:rsidR="00411411" w:rsidRPr="00C57881" w:rsidRDefault="00411411" w:rsidP="00411411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:rsidR="00411411" w:rsidRDefault="00411411">
      <w:pPr>
        <w:rPr>
          <w:rFonts w:ascii="Cambria" w:hAnsi="Cambria"/>
        </w:rPr>
      </w:pPr>
    </w:p>
    <w:p w:rsidR="00BD1713" w:rsidRPr="00E57AA3" w:rsidRDefault="00BD1713" w:rsidP="00117757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</w:rPr>
      </w:pPr>
      <w:bookmarkStart w:id="0" w:name="_GoBack"/>
      <w:bookmarkEnd w:id="0"/>
    </w:p>
    <w:sectPr w:rsidR="00BD1713" w:rsidRPr="00E57AA3" w:rsidSect="00BD1713"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00" w:rsidRDefault="00FE1300" w:rsidP="00824CA4">
      <w:r>
        <w:separator/>
      </w:r>
    </w:p>
  </w:endnote>
  <w:endnote w:type="continuationSeparator" w:id="0">
    <w:p w:rsidR="00FE1300" w:rsidRDefault="00FE1300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1411">
      <w:rPr>
        <w:noProof/>
      </w:rPr>
      <w:t>6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00" w:rsidRDefault="00FE1300" w:rsidP="00824CA4">
      <w:r>
        <w:separator/>
      </w:r>
    </w:p>
  </w:footnote>
  <w:footnote w:type="continuationSeparator" w:id="0">
    <w:p w:rsidR="00FE1300" w:rsidRDefault="00FE1300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049C7"/>
    <w:multiLevelType w:val="hybridMultilevel"/>
    <w:tmpl w:val="82CA1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A29"/>
    <w:multiLevelType w:val="hybridMultilevel"/>
    <w:tmpl w:val="88B89388"/>
    <w:lvl w:ilvl="0" w:tplc="FBB86A40">
      <w:start w:val="6640"/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468D8"/>
    <w:multiLevelType w:val="hybridMultilevel"/>
    <w:tmpl w:val="9DFE8864"/>
    <w:lvl w:ilvl="0" w:tplc="BF18B52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87B43"/>
    <w:multiLevelType w:val="singleLevel"/>
    <w:tmpl w:val="3454D002"/>
    <w:lvl w:ilvl="0">
      <w:start w:val="6640"/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14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1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37AD"/>
    <w:multiLevelType w:val="hybridMultilevel"/>
    <w:tmpl w:val="536CC05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5037F1"/>
    <w:multiLevelType w:val="hybridMultilevel"/>
    <w:tmpl w:val="CBD66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72CCD"/>
    <w:multiLevelType w:val="multilevel"/>
    <w:tmpl w:val="E0C0DE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E3332"/>
    <w:multiLevelType w:val="hybridMultilevel"/>
    <w:tmpl w:val="A3A44E46"/>
    <w:lvl w:ilvl="0" w:tplc="E912D7CE">
      <w:start w:val="85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2"/>
  </w:num>
  <w:num w:numId="4">
    <w:abstractNumId w:val="18"/>
  </w:num>
  <w:num w:numId="5">
    <w:abstractNumId w:val="37"/>
  </w:num>
  <w:num w:numId="6">
    <w:abstractNumId w:val="9"/>
  </w:num>
  <w:num w:numId="7">
    <w:abstractNumId w:val="4"/>
  </w:num>
  <w:num w:numId="8">
    <w:abstractNumId w:val="8"/>
  </w:num>
  <w:num w:numId="9">
    <w:abstractNumId w:val="22"/>
  </w:num>
  <w:num w:numId="10">
    <w:abstractNumId w:val="14"/>
  </w:num>
  <w:num w:numId="11">
    <w:abstractNumId w:val="38"/>
  </w:num>
  <w:num w:numId="12">
    <w:abstractNumId w:val="36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1"/>
  </w:num>
  <w:num w:numId="18">
    <w:abstractNumId w:val="32"/>
  </w:num>
  <w:num w:numId="19">
    <w:abstractNumId w:val="23"/>
  </w:num>
  <w:num w:numId="20">
    <w:abstractNumId w:val="21"/>
  </w:num>
  <w:num w:numId="21">
    <w:abstractNumId w:val="34"/>
  </w:num>
  <w:num w:numId="22">
    <w:abstractNumId w:val="1"/>
  </w:num>
  <w:num w:numId="23">
    <w:abstractNumId w:val="2"/>
  </w:num>
  <w:num w:numId="24">
    <w:abstractNumId w:val="29"/>
  </w:num>
  <w:num w:numId="25">
    <w:abstractNumId w:val="25"/>
  </w:num>
  <w:num w:numId="26">
    <w:abstractNumId w:val="24"/>
  </w:num>
  <w:num w:numId="27">
    <w:abstractNumId w:val="19"/>
  </w:num>
  <w:num w:numId="28">
    <w:abstractNumId w:val="20"/>
  </w:num>
  <w:num w:numId="29">
    <w:abstractNumId w:val="0"/>
  </w:num>
  <w:num w:numId="30">
    <w:abstractNumId w:val="7"/>
  </w:num>
  <w:num w:numId="31">
    <w:abstractNumId w:val="3"/>
  </w:num>
  <w:num w:numId="32">
    <w:abstractNumId w:val="35"/>
  </w:num>
  <w:num w:numId="33">
    <w:abstractNumId w:val="33"/>
  </w:num>
  <w:num w:numId="34">
    <w:abstractNumId w:val="26"/>
  </w:num>
  <w:num w:numId="35">
    <w:abstractNumId w:val="30"/>
  </w:num>
  <w:num w:numId="36">
    <w:abstractNumId w:val="5"/>
  </w:num>
  <w:num w:numId="37">
    <w:abstractNumId w:val="17"/>
  </w:num>
  <w:num w:numId="38">
    <w:abstractNumId w:val="40"/>
  </w:num>
  <w:num w:numId="39">
    <w:abstractNumId w:val="13"/>
  </w:num>
  <w:num w:numId="40">
    <w:abstractNumId w:val="10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1D4D"/>
    <w:rsid w:val="00055A6F"/>
    <w:rsid w:val="00067BCF"/>
    <w:rsid w:val="000730E0"/>
    <w:rsid w:val="00073B36"/>
    <w:rsid w:val="00095329"/>
    <w:rsid w:val="00096C43"/>
    <w:rsid w:val="000A26D9"/>
    <w:rsid w:val="000A2EF3"/>
    <w:rsid w:val="000D34B6"/>
    <w:rsid w:val="000D5FE7"/>
    <w:rsid w:val="000E45C4"/>
    <w:rsid w:val="000E4721"/>
    <w:rsid w:val="000F23C9"/>
    <w:rsid w:val="000F2C0F"/>
    <w:rsid w:val="000F629B"/>
    <w:rsid w:val="000F6B77"/>
    <w:rsid w:val="000F6FAB"/>
    <w:rsid w:val="001019B7"/>
    <w:rsid w:val="00105170"/>
    <w:rsid w:val="00107FFB"/>
    <w:rsid w:val="00110CA6"/>
    <w:rsid w:val="00110D88"/>
    <w:rsid w:val="00115856"/>
    <w:rsid w:val="00117757"/>
    <w:rsid w:val="00122B28"/>
    <w:rsid w:val="001278AF"/>
    <w:rsid w:val="00134862"/>
    <w:rsid w:val="00142776"/>
    <w:rsid w:val="00151EBA"/>
    <w:rsid w:val="0015208F"/>
    <w:rsid w:val="00162478"/>
    <w:rsid w:val="00163085"/>
    <w:rsid w:val="001679CE"/>
    <w:rsid w:val="00172E79"/>
    <w:rsid w:val="00175BC3"/>
    <w:rsid w:val="00177D31"/>
    <w:rsid w:val="00184BA2"/>
    <w:rsid w:val="00186E2C"/>
    <w:rsid w:val="001957FD"/>
    <w:rsid w:val="00197AE4"/>
    <w:rsid w:val="001A5918"/>
    <w:rsid w:val="001B0D0B"/>
    <w:rsid w:val="001B74CA"/>
    <w:rsid w:val="001C7760"/>
    <w:rsid w:val="001D74EC"/>
    <w:rsid w:val="001E15EE"/>
    <w:rsid w:val="001E6DA7"/>
    <w:rsid w:val="001F1823"/>
    <w:rsid w:val="001F1FEB"/>
    <w:rsid w:val="001F47F4"/>
    <w:rsid w:val="00200398"/>
    <w:rsid w:val="00202328"/>
    <w:rsid w:val="00205A62"/>
    <w:rsid w:val="00216687"/>
    <w:rsid w:val="00216C35"/>
    <w:rsid w:val="002318FD"/>
    <w:rsid w:val="00234297"/>
    <w:rsid w:val="002367BC"/>
    <w:rsid w:val="00236841"/>
    <w:rsid w:val="00240F0C"/>
    <w:rsid w:val="0024619D"/>
    <w:rsid w:val="00250E1D"/>
    <w:rsid w:val="002610CE"/>
    <w:rsid w:val="00270E5A"/>
    <w:rsid w:val="00275AC7"/>
    <w:rsid w:val="00275EE2"/>
    <w:rsid w:val="00275F96"/>
    <w:rsid w:val="002875BC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2F77F6"/>
    <w:rsid w:val="0030490B"/>
    <w:rsid w:val="00314D27"/>
    <w:rsid w:val="00321608"/>
    <w:rsid w:val="00324E0E"/>
    <w:rsid w:val="00342E73"/>
    <w:rsid w:val="00345160"/>
    <w:rsid w:val="003550B4"/>
    <w:rsid w:val="00365F4F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A6F41"/>
    <w:rsid w:val="003B4552"/>
    <w:rsid w:val="003B7260"/>
    <w:rsid w:val="003C5277"/>
    <w:rsid w:val="003D0ADD"/>
    <w:rsid w:val="003D49CD"/>
    <w:rsid w:val="003E38B4"/>
    <w:rsid w:val="003E3EDD"/>
    <w:rsid w:val="003E5808"/>
    <w:rsid w:val="003F080E"/>
    <w:rsid w:val="003F0DF7"/>
    <w:rsid w:val="003F677A"/>
    <w:rsid w:val="00400FF5"/>
    <w:rsid w:val="00411411"/>
    <w:rsid w:val="0041321A"/>
    <w:rsid w:val="00414004"/>
    <w:rsid w:val="004149AE"/>
    <w:rsid w:val="0043248E"/>
    <w:rsid w:val="00434071"/>
    <w:rsid w:val="004355B9"/>
    <w:rsid w:val="00436349"/>
    <w:rsid w:val="00443792"/>
    <w:rsid w:val="0045230B"/>
    <w:rsid w:val="00453B8F"/>
    <w:rsid w:val="0045732E"/>
    <w:rsid w:val="0046343F"/>
    <w:rsid w:val="0047138B"/>
    <w:rsid w:val="00472A56"/>
    <w:rsid w:val="00472B97"/>
    <w:rsid w:val="00475C98"/>
    <w:rsid w:val="00481516"/>
    <w:rsid w:val="004833C6"/>
    <w:rsid w:val="0049577A"/>
    <w:rsid w:val="00496089"/>
    <w:rsid w:val="004A6354"/>
    <w:rsid w:val="004B1AEA"/>
    <w:rsid w:val="004B4094"/>
    <w:rsid w:val="004C01D0"/>
    <w:rsid w:val="004D24A3"/>
    <w:rsid w:val="004E331E"/>
    <w:rsid w:val="004E3641"/>
    <w:rsid w:val="004E3B1E"/>
    <w:rsid w:val="004E64A5"/>
    <w:rsid w:val="004F1B06"/>
    <w:rsid w:val="004F4819"/>
    <w:rsid w:val="004F5713"/>
    <w:rsid w:val="005025EE"/>
    <w:rsid w:val="00506FA0"/>
    <w:rsid w:val="00513657"/>
    <w:rsid w:val="0051392E"/>
    <w:rsid w:val="00517E8A"/>
    <w:rsid w:val="00520791"/>
    <w:rsid w:val="00523051"/>
    <w:rsid w:val="00525274"/>
    <w:rsid w:val="005279DB"/>
    <w:rsid w:val="00530999"/>
    <w:rsid w:val="00532E9F"/>
    <w:rsid w:val="005434A2"/>
    <w:rsid w:val="00543732"/>
    <w:rsid w:val="00545ADC"/>
    <w:rsid w:val="00554CA0"/>
    <w:rsid w:val="0056768A"/>
    <w:rsid w:val="0057010B"/>
    <w:rsid w:val="00572BA7"/>
    <w:rsid w:val="0058063E"/>
    <w:rsid w:val="00582622"/>
    <w:rsid w:val="005846B5"/>
    <w:rsid w:val="00590388"/>
    <w:rsid w:val="005918D3"/>
    <w:rsid w:val="0059344B"/>
    <w:rsid w:val="0059589C"/>
    <w:rsid w:val="005A008A"/>
    <w:rsid w:val="005A1094"/>
    <w:rsid w:val="005B117A"/>
    <w:rsid w:val="005C4E89"/>
    <w:rsid w:val="005C5D6C"/>
    <w:rsid w:val="005D3839"/>
    <w:rsid w:val="005D7591"/>
    <w:rsid w:val="005F5737"/>
    <w:rsid w:val="00620FA0"/>
    <w:rsid w:val="00621582"/>
    <w:rsid w:val="00624EC9"/>
    <w:rsid w:val="00626693"/>
    <w:rsid w:val="00652D33"/>
    <w:rsid w:val="00654C93"/>
    <w:rsid w:val="006570BB"/>
    <w:rsid w:val="0065762E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35A"/>
    <w:rsid w:val="006A4C40"/>
    <w:rsid w:val="006A5049"/>
    <w:rsid w:val="006B42B3"/>
    <w:rsid w:val="006B512A"/>
    <w:rsid w:val="006B5C66"/>
    <w:rsid w:val="006C254F"/>
    <w:rsid w:val="006D1BE3"/>
    <w:rsid w:val="006E257C"/>
    <w:rsid w:val="006E4C86"/>
    <w:rsid w:val="006E5AA8"/>
    <w:rsid w:val="006E642B"/>
    <w:rsid w:val="006E7999"/>
    <w:rsid w:val="006F473E"/>
    <w:rsid w:val="006F782D"/>
    <w:rsid w:val="0070483B"/>
    <w:rsid w:val="007066C7"/>
    <w:rsid w:val="00707C2F"/>
    <w:rsid w:val="00711EA5"/>
    <w:rsid w:val="007137B2"/>
    <w:rsid w:val="00714E1F"/>
    <w:rsid w:val="0071522E"/>
    <w:rsid w:val="00715B43"/>
    <w:rsid w:val="0072374E"/>
    <w:rsid w:val="007240E8"/>
    <w:rsid w:val="00725D75"/>
    <w:rsid w:val="00726817"/>
    <w:rsid w:val="007320F6"/>
    <w:rsid w:val="00733A89"/>
    <w:rsid w:val="00736EDE"/>
    <w:rsid w:val="0074766A"/>
    <w:rsid w:val="00747E94"/>
    <w:rsid w:val="00761309"/>
    <w:rsid w:val="00763AFB"/>
    <w:rsid w:val="007641F9"/>
    <w:rsid w:val="0076682C"/>
    <w:rsid w:val="007717A8"/>
    <w:rsid w:val="0077466E"/>
    <w:rsid w:val="00780B99"/>
    <w:rsid w:val="00793463"/>
    <w:rsid w:val="00796DCD"/>
    <w:rsid w:val="007A182E"/>
    <w:rsid w:val="007A358A"/>
    <w:rsid w:val="007A5993"/>
    <w:rsid w:val="007B0FB9"/>
    <w:rsid w:val="007B1B04"/>
    <w:rsid w:val="007B3524"/>
    <w:rsid w:val="007B5D46"/>
    <w:rsid w:val="007C3A07"/>
    <w:rsid w:val="007D575E"/>
    <w:rsid w:val="007D5B77"/>
    <w:rsid w:val="007E250B"/>
    <w:rsid w:val="007F0A54"/>
    <w:rsid w:val="007F2347"/>
    <w:rsid w:val="0080277D"/>
    <w:rsid w:val="00806FE9"/>
    <w:rsid w:val="00810D01"/>
    <w:rsid w:val="00812C61"/>
    <w:rsid w:val="008132A5"/>
    <w:rsid w:val="00821EFA"/>
    <w:rsid w:val="00823EBD"/>
    <w:rsid w:val="00824CA4"/>
    <w:rsid w:val="008304F4"/>
    <w:rsid w:val="00835320"/>
    <w:rsid w:val="00836C27"/>
    <w:rsid w:val="0083701D"/>
    <w:rsid w:val="00845451"/>
    <w:rsid w:val="00845BE1"/>
    <w:rsid w:val="0084748E"/>
    <w:rsid w:val="008508D2"/>
    <w:rsid w:val="00854078"/>
    <w:rsid w:val="008629B0"/>
    <w:rsid w:val="008676AD"/>
    <w:rsid w:val="0087552F"/>
    <w:rsid w:val="00877D7B"/>
    <w:rsid w:val="008913D0"/>
    <w:rsid w:val="008A01A7"/>
    <w:rsid w:val="008A4103"/>
    <w:rsid w:val="008A6E19"/>
    <w:rsid w:val="008A7EAE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1F4E"/>
    <w:rsid w:val="008F229A"/>
    <w:rsid w:val="008F2D05"/>
    <w:rsid w:val="008F789C"/>
    <w:rsid w:val="00900A37"/>
    <w:rsid w:val="009042A8"/>
    <w:rsid w:val="00910E07"/>
    <w:rsid w:val="00912289"/>
    <w:rsid w:val="00915750"/>
    <w:rsid w:val="00930ADB"/>
    <w:rsid w:val="00934987"/>
    <w:rsid w:val="00944646"/>
    <w:rsid w:val="00947204"/>
    <w:rsid w:val="00952608"/>
    <w:rsid w:val="009530B0"/>
    <w:rsid w:val="00954C66"/>
    <w:rsid w:val="0095539C"/>
    <w:rsid w:val="00962ABC"/>
    <w:rsid w:val="00962CA8"/>
    <w:rsid w:val="00964F3E"/>
    <w:rsid w:val="00970221"/>
    <w:rsid w:val="00971BF2"/>
    <w:rsid w:val="009720C7"/>
    <w:rsid w:val="009858AB"/>
    <w:rsid w:val="0099370F"/>
    <w:rsid w:val="0099489F"/>
    <w:rsid w:val="009958E5"/>
    <w:rsid w:val="009A0288"/>
    <w:rsid w:val="009A054B"/>
    <w:rsid w:val="009A4A9C"/>
    <w:rsid w:val="009A6DB0"/>
    <w:rsid w:val="009A7BC1"/>
    <w:rsid w:val="009B4B74"/>
    <w:rsid w:val="009B4F68"/>
    <w:rsid w:val="009B6B60"/>
    <w:rsid w:val="009C557B"/>
    <w:rsid w:val="009D22E6"/>
    <w:rsid w:val="00A12ADA"/>
    <w:rsid w:val="00A262C2"/>
    <w:rsid w:val="00A33207"/>
    <w:rsid w:val="00A35D3A"/>
    <w:rsid w:val="00A37172"/>
    <w:rsid w:val="00A41645"/>
    <w:rsid w:val="00A505ED"/>
    <w:rsid w:val="00A55D14"/>
    <w:rsid w:val="00A638D8"/>
    <w:rsid w:val="00A661C8"/>
    <w:rsid w:val="00A7727F"/>
    <w:rsid w:val="00A77D34"/>
    <w:rsid w:val="00A83648"/>
    <w:rsid w:val="00AA079B"/>
    <w:rsid w:val="00AA36A3"/>
    <w:rsid w:val="00AA4B5A"/>
    <w:rsid w:val="00AB0DAE"/>
    <w:rsid w:val="00AB5901"/>
    <w:rsid w:val="00AB6178"/>
    <w:rsid w:val="00AC3ADA"/>
    <w:rsid w:val="00AC7BE9"/>
    <w:rsid w:val="00AD41D8"/>
    <w:rsid w:val="00AE0DCC"/>
    <w:rsid w:val="00AE2232"/>
    <w:rsid w:val="00AF5980"/>
    <w:rsid w:val="00B01CD0"/>
    <w:rsid w:val="00B13AF5"/>
    <w:rsid w:val="00B1533C"/>
    <w:rsid w:val="00B17C18"/>
    <w:rsid w:val="00B17D02"/>
    <w:rsid w:val="00B2100C"/>
    <w:rsid w:val="00B3117D"/>
    <w:rsid w:val="00B36AE2"/>
    <w:rsid w:val="00B4712F"/>
    <w:rsid w:val="00B55381"/>
    <w:rsid w:val="00B572C4"/>
    <w:rsid w:val="00B660A0"/>
    <w:rsid w:val="00B748F6"/>
    <w:rsid w:val="00B77382"/>
    <w:rsid w:val="00B81F38"/>
    <w:rsid w:val="00B93C38"/>
    <w:rsid w:val="00BA7AB8"/>
    <w:rsid w:val="00BB5EBB"/>
    <w:rsid w:val="00BC205F"/>
    <w:rsid w:val="00BC222D"/>
    <w:rsid w:val="00BC7C61"/>
    <w:rsid w:val="00BD1713"/>
    <w:rsid w:val="00BD1966"/>
    <w:rsid w:val="00BD3C66"/>
    <w:rsid w:val="00BD3EB3"/>
    <w:rsid w:val="00BD7458"/>
    <w:rsid w:val="00BD7F3A"/>
    <w:rsid w:val="00BF1F67"/>
    <w:rsid w:val="00BF3C91"/>
    <w:rsid w:val="00C06CD8"/>
    <w:rsid w:val="00C14340"/>
    <w:rsid w:val="00C15905"/>
    <w:rsid w:val="00C228E2"/>
    <w:rsid w:val="00C40088"/>
    <w:rsid w:val="00C42207"/>
    <w:rsid w:val="00C427F7"/>
    <w:rsid w:val="00C43C6F"/>
    <w:rsid w:val="00C57878"/>
    <w:rsid w:val="00C76AF8"/>
    <w:rsid w:val="00C80BFE"/>
    <w:rsid w:val="00C87C84"/>
    <w:rsid w:val="00C91258"/>
    <w:rsid w:val="00C93B10"/>
    <w:rsid w:val="00C94EAE"/>
    <w:rsid w:val="00C958A9"/>
    <w:rsid w:val="00C961DA"/>
    <w:rsid w:val="00CA4764"/>
    <w:rsid w:val="00CA4810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76C"/>
    <w:rsid w:val="00D13258"/>
    <w:rsid w:val="00D16587"/>
    <w:rsid w:val="00D16B7C"/>
    <w:rsid w:val="00D16C04"/>
    <w:rsid w:val="00D1718F"/>
    <w:rsid w:val="00D272D0"/>
    <w:rsid w:val="00D33FA0"/>
    <w:rsid w:val="00D3667C"/>
    <w:rsid w:val="00D36F07"/>
    <w:rsid w:val="00D425C4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C6F"/>
    <w:rsid w:val="00D86D12"/>
    <w:rsid w:val="00D879CD"/>
    <w:rsid w:val="00DA6F57"/>
    <w:rsid w:val="00DA7048"/>
    <w:rsid w:val="00DB023C"/>
    <w:rsid w:val="00DB1B55"/>
    <w:rsid w:val="00DB4660"/>
    <w:rsid w:val="00DC26CB"/>
    <w:rsid w:val="00DD379F"/>
    <w:rsid w:val="00DE7A6A"/>
    <w:rsid w:val="00E05C7F"/>
    <w:rsid w:val="00E077F6"/>
    <w:rsid w:val="00E14D09"/>
    <w:rsid w:val="00E1572F"/>
    <w:rsid w:val="00E16D75"/>
    <w:rsid w:val="00E267F3"/>
    <w:rsid w:val="00E26DBE"/>
    <w:rsid w:val="00E37951"/>
    <w:rsid w:val="00E40162"/>
    <w:rsid w:val="00E418C9"/>
    <w:rsid w:val="00E427AE"/>
    <w:rsid w:val="00E46DE7"/>
    <w:rsid w:val="00E500C6"/>
    <w:rsid w:val="00E50C0F"/>
    <w:rsid w:val="00E575A6"/>
    <w:rsid w:val="00E60241"/>
    <w:rsid w:val="00E659E9"/>
    <w:rsid w:val="00E734B2"/>
    <w:rsid w:val="00E77130"/>
    <w:rsid w:val="00E804B6"/>
    <w:rsid w:val="00E80DE4"/>
    <w:rsid w:val="00E85372"/>
    <w:rsid w:val="00E87C65"/>
    <w:rsid w:val="00E902B7"/>
    <w:rsid w:val="00E96091"/>
    <w:rsid w:val="00E967F5"/>
    <w:rsid w:val="00EB3147"/>
    <w:rsid w:val="00EB55B6"/>
    <w:rsid w:val="00EC0E95"/>
    <w:rsid w:val="00EC12A9"/>
    <w:rsid w:val="00EC7492"/>
    <w:rsid w:val="00EC7704"/>
    <w:rsid w:val="00EE0A16"/>
    <w:rsid w:val="00EE12BD"/>
    <w:rsid w:val="00EE6396"/>
    <w:rsid w:val="00EF0A20"/>
    <w:rsid w:val="00EF0D9A"/>
    <w:rsid w:val="00EF2731"/>
    <w:rsid w:val="00EF43C5"/>
    <w:rsid w:val="00F02CF4"/>
    <w:rsid w:val="00F0575E"/>
    <w:rsid w:val="00F07FF4"/>
    <w:rsid w:val="00F10FF7"/>
    <w:rsid w:val="00F12FAA"/>
    <w:rsid w:val="00F17E84"/>
    <w:rsid w:val="00F260DD"/>
    <w:rsid w:val="00F34C83"/>
    <w:rsid w:val="00F35634"/>
    <w:rsid w:val="00F42078"/>
    <w:rsid w:val="00F45C7B"/>
    <w:rsid w:val="00F5124E"/>
    <w:rsid w:val="00F52125"/>
    <w:rsid w:val="00F64E33"/>
    <w:rsid w:val="00F738E0"/>
    <w:rsid w:val="00F84C60"/>
    <w:rsid w:val="00F8508B"/>
    <w:rsid w:val="00F90504"/>
    <w:rsid w:val="00F929B4"/>
    <w:rsid w:val="00F92AD9"/>
    <w:rsid w:val="00FA0251"/>
    <w:rsid w:val="00FA058E"/>
    <w:rsid w:val="00FA079F"/>
    <w:rsid w:val="00FA12D5"/>
    <w:rsid w:val="00FC007E"/>
    <w:rsid w:val="00FC0895"/>
    <w:rsid w:val="00FC5CCE"/>
    <w:rsid w:val="00FC62A1"/>
    <w:rsid w:val="00FC7902"/>
    <w:rsid w:val="00FC7A39"/>
    <w:rsid w:val="00FD5254"/>
    <w:rsid w:val="00FD643A"/>
    <w:rsid w:val="00FD7055"/>
    <w:rsid w:val="00FE052C"/>
    <w:rsid w:val="00FE1300"/>
    <w:rsid w:val="00FE15D7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C6DDB-49FD-4B4D-BA95-B3ADCEA3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uiPriority w:val="99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824CA4"/>
    <w:rPr>
      <w:sz w:val="24"/>
      <w:szCs w:val="24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952608"/>
    <w:pPr>
      <w:numPr>
        <w:ilvl w:val="1"/>
        <w:numId w:val="31"/>
      </w:numPr>
      <w:tabs>
        <w:tab w:val="num" w:pos="1440"/>
        <w:tab w:val="left" w:leader="dot" w:pos="9072"/>
        <w:tab w:val="left" w:leader="dot" w:pos="9781"/>
        <w:tab w:val="left" w:leader="dot" w:pos="16443"/>
      </w:tabs>
      <w:spacing w:before="240"/>
      <w:ind w:left="144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952608"/>
    <w:pPr>
      <w:numPr>
        <w:ilvl w:val="2"/>
        <w:numId w:val="31"/>
      </w:numPr>
      <w:tabs>
        <w:tab w:val="num" w:pos="2160"/>
        <w:tab w:val="left" w:leader="dot" w:pos="9072"/>
        <w:tab w:val="left" w:leader="dot" w:pos="9781"/>
        <w:tab w:val="left" w:leader="dot" w:pos="16443"/>
      </w:tabs>
      <w:spacing w:before="80"/>
      <w:ind w:left="216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952608"/>
    <w:rPr>
      <w:sz w:val="24"/>
      <w:szCs w:val="24"/>
    </w:rPr>
  </w:style>
  <w:style w:type="character" w:styleId="Jegyzethivatkozs">
    <w:name w:val="annotation reference"/>
    <w:rsid w:val="0095260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526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52608"/>
  </w:style>
  <w:style w:type="paragraph" w:styleId="Megjegyzstrgya">
    <w:name w:val="annotation subject"/>
    <w:basedOn w:val="Jegyzetszveg"/>
    <w:next w:val="Jegyzetszveg"/>
    <w:link w:val="MegjegyzstrgyaChar"/>
    <w:rsid w:val="00952608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952608"/>
    <w:rPr>
      <w:b/>
      <w:bCs/>
    </w:rPr>
  </w:style>
  <w:style w:type="paragraph" w:styleId="Buborkszveg">
    <w:name w:val="Balloon Text"/>
    <w:basedOn w:val="Norml"/>
    <w:link w:val="BuborkszvegChar"/>
    <w:rsid w:val="0095260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952608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rsid w:val="009D22E6"/>
    <w:rPr>
      <w:color w:val="800080"/>
      <w:u w:val="single"/>
    </w:rPr>
  </w:style>
  <w:style w:type="character" w:customStyle="1" w:styleId="StluskettChar">
    <w:name w:val="Stílus_kettő Char"/>
    <w:basedOn w:val="ListaszerbekezdsChar"/>
    <w:link w:val="Stluskett"/>
    <w:rsid w:val="00AA36A3"/>
    <w:rPr>
      <w:rFonts w:ascii="Cambria" w:eastAsia="Calibri" w:hAnsi="Cambria" w:cs="Calibri"/>
      <w:sz w:val="22"/>
      <w:szCs w:val="22"/>
      <w:lang w:val="x-none" w:eastAsia="en-US"/>
    </w:rPr>
  </w:style>
  <w:style w:type="character" w:customStyle="1" w:styleId="Stlus1haromChar">
    <w:name w:val="Stílus1_harom Char"/>
    <w:basedOn w:val="ListaszerbekezdsChar"/>
    <w:link w:val="Stlus1harom"/>
    <w:rsid w:val="00AA36A3"/>
    <w:rPr>
      <w:rFonts w:ascii="Cambria" w:eastAsia="Calibri" w:hAnsi="Cambria" w:cs="Calibri"/>
      <w:sz w:val="22"/>
      <w:szCs w:val="22"/>
      <w:lang w:val="x-none" w:eastAsia="en-US"/>
    </w:rPr>
  </w:style>
  <w:style w:type="character" w:customStyle="1" w:styleId="searchmatch">
    <w:name w:val="searchmatch"/>
    <w:basedOn w:val="Bekezdsalapbettpusa"/>
    <w:rsid w:val="00AA36A3"/>
  </w:style>
  <w:style w:type="paragraph" w:customStyle="1" w:styleId="Listaszerbekezds1">
    <w:name w:val="Listaszerű bekezdés1"/>
    <w:basedOn w:val="Norml"/>
    <w:uiPriority w:val="99"/>
    <w:rsid w:val="00BD1713"/>
    <w:pPr>
      <w:ind w:left="720"/>
      <w:contextualSpacing/>
    </w:pPr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Koltsegvetes/Torzskonyvi_nyilvantartas/ktorzs?pirId=8312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llamkincstar.gov.hu/Koltsegvetes/Torzskonyvi_nyilvantartas/ktorzs?pirId=831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amkincstar.gov.hu/Koltsegvetes/Torzskonyvi_nyilvantartas/ktorzs?pirId=83127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3C84-5925-4648-979F-F30FFF7B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1422</Words>
  <Characters>10409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11808</CharactersWithSpaces>
  <SharedDoc>false</SharedDoc>
  <HLinks>
    <vt:vector size="18" baseType="variant">
      <vt:variant>
        <vt:i4>5308541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https://www.allamkincstar.gov.hu/Koltsegvetes/Torzskonyvi_nyilvantartas/ktorzs?pirId=831279</vt:lpwstr>
      </vt:variant>
      <vt:variant>
        <vt:lpwstr>datasheet</vt:lpwstr>
      </vt:variant>
      <vt:variant>
        <vt:i4>5308541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https://www.allamkincstar.gov.hu/Koltsegvetes/Torzskonyvi_nyilvantartas/ktorzs?pirId=831279</vt:lpwstr>
      </vt:variant>
      <vt:variant>
        <vt:lpwstr>datasheet</vt:lpwstr>
      </vt:variant>
      <vt:variant>
        <vt:i4>5308541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https://www.allamkincstar.gov.hu/Koltsegvetes/Torzskonyvi_nyilvantartas/ktorzs?pirId=831279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4</cp:revision>
  <cp:lastPrinted>2023-08-24T07:35:00Z</cp:lastPrinted>
  <dcterms:created xsi:type="dcterms:W3CDTF">2023-09-13T14:30:00Z</dcterms:created>
  <dcterms:modified xsi:type="dcterms:W3CDTF">2023-09-13T14:31:00Z</dcterms:modified>
</cp:coreProperties>
</file>