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CE" w:rsidRDefault="003411CE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Ügyrendi-és Összeférhetetlenségi Bizottság</w:t>
      </w:r>
    </w:p>
    <w:p w:rsidR="002B1ED2" w:rsidRPr="00163EE7" w:rsidRDefault="002B1ED2" w:rsidP="002B1ED2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2B1ED2" w:rsidRPr="00163EE7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Pr="00584D06" w:rsidRDefault="002B1ED2" w:rsidP="002B1ED2"/>
    <w:p w:rsidR="002B1ED2" w:rsidRPr="00584D06" w:rsidRDefault="002B1ED2" w:rsidP="002B1ED2"/>
    <w:p w:rsidR="002B1ED2" w:rsidRDefault="002B1ED2" w:rsidP="002B1ED2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2B1ED2" w:rsidRPr="00163EE7" w:rsidRDefault="002B1ED2" w:rsidP="002B1ED2"/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 w:rsidR="00A44283">
        <w:rPr>
          <w:b/>
          <w:szCs w:val="26"/>
          <w:u w:val="single"/>
        </w:rPr>
        <w:t>23</w:t>
      </w:r>
      <w:r w:rsidRPr="00163EE7">
        <w:rPr>
          <w:b/>
          <w:szCs w:val="26"/>
          <w:u w:val="single"/>
        </w:rPr>
        <w:t>.</w:t>
      </w:r>
      <w:r w:rsidR="00356D31">
        <w:rPr>
          <w:b/>
          <w:szCs w:val="26"/>
          <w:u w:val="single"/>
        </w:rPr>
        <w:t xml:space="preserve"> </w:t>
      </w:r>
      <w:r w:rsidR="006B60C9">
        <w:rPr>
          <w:b/>
          <w:szCs w:val="26"/>
          <w:u w:val="single"/>
        </w:rPr>
        <w:t>szeptember 14-é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356D31">
        <w:rPr>
          <w:i/>
          <w:szCs w:val="26"/>
          <w:u w:val="single"/>
        </w:rPr>
        <w:t>csütörtökön</w:t>
      </w:r>
      <w:r w:rsidRPr="00163EE7">
        <w:rPr>
          <w:szCs w:val="26"/>
          <w:u w:val="single"/>
        </w:rPr>
        <w:t>),</w:t>
      </w:r>
      <w:r w:rsidR="001B5D3E">
        <w:rPr>
          <w:szCs w:val="26"/>
          <w:u w:val="single"/>
        </w:rPr>
        <w:t xml:space="preserve"> </w:t>
      </w:r>
      <w:r w:rsidR="00356D31">
        <w:rPr>
          <w:b/>
          <w:szCs w:val="26"/>
          <w:u w:val="single"/>
        </w:rPr>
        <w:t>07,45</w:t>
      </w:r>
      <w:r w:rsidR="001B5D3E" w:rsidRPr="001B5D3E">
        <w:rPr>
          <w:b/>
          <w:szCs w:val="26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 xml:space="preserve">kezdettel </w:t>
      </w:r>
      <w:r w:rsidRPr="00163EE7">
        <w:rPr>
          <w:b/>
          <w:i/>
          <w:szCs w:val="26"/>
        </w:rPr>
        <w:t>rendkívüli</w:t>
      </w:r>
      <w:r w:rsidR="001B5D3E"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2B1ED2" w:rsidRPr="00163EE7" w:rsidRDefault="002B1ED2" w:rsidP="002B1ED2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>Az ülés helye:</w:t>
      </w:r>
      <w:r w:rsidRPr="001A4EA2">
        <w:rPr>
          <w:szCs w:val="26"/>
        </w:rPr>
        <w:t>Polgármesteri tárgyaló (120-as szoba)</w:t>
      </w:r>
    </w:p>
    <w:p w:rsidR="00977C51" w:rsidRDefault="00977C51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2B1ED2" w:rsidRPr="00163EE7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Napirend:</w:t>
      </w:r>
    </w:p>
    <w:p w:rsidR="00F479FD" w:rsidRDefault="00F479FD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Pr="005C0AB8" w:rsidRDefault="00765B47" w:rsidP="005C0AB8">
      <w:pPr>
        <w:spacing w:before="120" w:line="276" w:lineRule="auto"/>
        <w:jc w:val="both"/>
        <w:rPr>
          <w:rFonts w:eastAsia="Calibri"/>
          <w:szCs w:val="26"/>
          <w:lang w:eastAsia="en-US"/>
        </w:rPr>
      </w:pPr>
      <w:r w:rsidRPr="00765B47">
        <w:rPr>
          <w:rFonts w:eastAsia="Calibri"/>
          <w:b/>
          <w:szCs w:val="26"/>
          <w:lang w:eastAsia="en-US"/>
        </w:rPr>
        <w:t xml:space="preserve">1. </w:t>
      </w:r>
      <w:r w:rsidR="005C0AB8" w:rsidRPr="005C0AB8">
        <w:rPr>
          <w:rFonts w:eastAsia="Calibri"/>
          <w:b/>
          <w:szCs w:val="26"/>
          <w:lang w:eastAsia="en-US"/>
        </w:rPr>
        <w:t>1.</w:t>
      </w:r>
      <w:r w:rsidR="005C0AB8" w:rsidRPr="005C0AB8">
        <w:rPr>
          <w:rFonts w:eastAsia="Calibri"/>
          <w:szCs w:val="26"/>
          <w:lang w:eastAsia="en-US"/>
        </w:rPr>
        <w:t xml:space="preserve"> Csongrád 2024-2038 gördülő fejlesztési tervek jóváhagyása </w:t>
      </w:r>
    </w:p>
    <w:p w:rsidR="005C0AB8" w:rsidRPr="005C0AB8" w:rsidRDefault="005C0AB8" w:rsidP="005C0AB8">
      <w:pPr>
        <w:jc w:val="both"/>
        <w:rPr>
          <w:rFonts w:eastAsia="Calibri"/>
          <w:szCs w:val="26"/>
          <w:lang w:eastAsia="en-US"/>
        </w:rPr>
      </w:pPr>
    </w:p>
    <w:p w:rsidR="005C0AB8" w:rsidRPr="005C0AB8" w:rsidRDefault="00917B19" w:rsidP="005C0AB8"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2</w:t>
      </w:r>
      <w:r w:rsidR="00765B47" w:rsidRPr="00765B47">
        <w:rPr>
          <w:rFonts w:eastAsia="Calibri"/>
          <w:b/>
          <w:szCs w:val="26"/>
          <w:lang w:eastAsia="en-US"/>
        </w:rPr>
        <w:t xml:space="preserve">. </w:t>
      </w:r>
      <w:r>
        <w:rPr>
          <w:rFonts w:eastAsia="Calibri"/>
          <w:b/>
          <w:szCs w:val="26"/>
          <w:lang w:eastAsia="en-US"/>
        </w:rPr>
        <w:t>3</w:t>
      </w:r>
      <w:r w:rsidR="005C0AB8" w:rsidRPr="005C0AB8">
        <w:rPr>
          <w:rFonts w:eastAsia="Calibri"/>
          <w:b/>
          <w:szCs w:val="26"/>
          <w:lang w:eastAsia="en-US"/>
        </w:rPr>
        <w:t>.</w:t>
      </w:r>
      <w:r w:rsidR="005C0AB8" w:rsidRPr="005C0AB8">
        <w:rPr>
          <w:rFonts w:eastAsia="Calibri"/>
          <w:szCs w:val="26"/>
          <w:lang w:eastAsia="en-US"/>
        </w:rPr>
        <w:t xml:space="preserve"> TOP-Plusz 1.3.1-21 CS1-2022-00003 azonosító számú Fenntartható Városfejlesztési Stratégiák alapdokumentumainak első mérföldkőig történő módosítása</w:t>
      </w:r>
    </w:p>
    <w:p w:rsidR="005C0AB8" w:rsidRPr="005C0AB8" w:rsidRDefault="005C0AB8" w:rsidP="005C0AB8">
      <w:pPr>
        <w:jc w:val="both"/>
        <w:rPr>
          <w:rFonts w:eastAsia="Calibri"/>
          <w:szCs w:val="26"/>
          <w:lang w:eastAsia="en-US"/>
        </w:rPr>
      </w:pP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Pr="005C0AB8" w:rsidRDefault="005C0AB8" w:rsidP="00F479FD">
      <w:pPr>
        <w:pStyle w:val="Szvegtrzs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5C0AB8">
        <w:rPr>
          <w:rFonts w:ascii="Times New Roman" w:hAnsi="Times New Roman"/>
          <w:b/>
          <w:sz w:val="26"/>
          <w:szCs w:val="26"/>
          <w:u w:val="single"/>
        </w:rPr>
        <w:t>Zárt ülés:</w:t>
      </w:r>
    </w:p>
    <w:p w:rsidR="005C0AB8" w:rsidRPr="005C0AB8" w:rsidRDefault="005C0AB8" w:rsidP="005C0AB8">
      <w:pPr>
        <w:pStyle w:val="Listaszerbekezds"/>
        <w:numPr>
          <w:ilvl w:val="0"/>
          <w:numId w:val="5"/>
        </w:numPr>
        <w:jc w:val="both"/>
        <w:rPr>
          <w:rFonts w:eastAsiaTheme="minorHAnsi"/>
          <w:b/>
          <w:szCs w:val="26"/>
        </w:rPr>
      </w:pPr>
      <w:r w:rsidRPr="005C0AB8">
        <w:rPr>
          <w:szCs w:val="26"/>
        </w:rPr>
        <w:t xml:space="preserve">Első lakáshoz jutók támogatása </w:t>
      </w: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BC1E03">
        <w:rPr>
          <w:rFonts w:ascii="Times New Roman" w:hAnsi="Times New Roman"/>
          <w:sz w:val="26"/>
          <w:szCs w:val="26"/>
        </w:rPr>
        <w:t>2023</w:t>
      </w:r>
      <w:r w:rsidR="006B60C9">
        <w:rPr>
          <w:rFonts w:ascii="Times New Roman" w:hAnsi="Times New Roman"/>
          <w:sz w:val="26"/>
          <w:szCs w:val="26"/>
        </w:rPr>
        <w:t>. szeptember 13.</w:t>
      </w: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  <w:t xml:space="preserve">Murányi László </w:t>
      </w:r>
      <w:proofErr w:type="spellStart"/>
      <w:r w:rsidRPr="00163EE7">
        <w:rPr>
          <w:szCs w:val="26"/>
        </w:rPr>
        <w:t>sk</w:t>
      </w:r>
      <w:proofErr w:type="spellEnd"/>
      <w:r w:rsidRPr="00163EE7">
        <w:rPr>
          <w:szCs w:val="26"/>
        </w:rPr>
        <w:t>.</w:t>
      </w:r>
    </w:p>
    <w:p w:rsidR="002B1ED2" w:rsidRPr="00163EE7" w:rsidRDefault="002B1ED2" w:rsidP="002B1ED2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690A47">
        <w:rPr>
          <w:szCs w:val="26"/>
        </w:rPr>
        <w:tab/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p w:rsidR="00326270" w:rsidRDefault="00917B19"/>
    <w:sectPr w:rsidR="00326270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7A59"/>
    <w:multiLevelType w:val="hybridMultilevel"/>
    <w:tmpl w:val="D1FEAB32"/>
    <w:lvl w:ilvl="0" w:tplc="8698F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B50C8"/>
    <w:multiLevelType w:val="hybridMultilevel"/>
    <w:tmpl w:val="30162D0A"/>
    <w:lvl w:ilvl="0" w:tplc="E22097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74926"/>
    <w:multiLevelType w:val="hybridMultilevel"/>
    <w:tmpl w:val="1FC8A846"/>
    <w:lvl w:ilvl="0" w:tplc="0D5CC6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94342"/>
    <w:multiLevelType w:val="hybridMultilevel"/>
    <w:tmpl w:val="EBB40A5A"/>
    <w:lvl w:ilvl="0" w:tplc="81087A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8526E"/>
    <w:multiLevelType w:val="hybridMultilevel"/>
    <w:tmpl w:val="501E15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1ED2"/>
    <w:rsid w:val="0002544F"/>
    <w:rsid w:val="00035378"/>
    <w:rsid w:val="001B5D3E"/>
    <w:rsid w:val="001E5027"/>
    <w:rsid w:val="00277B11"/>
    <w:rsid w:val="002A1BCE"/>
    <w:rsid w:val="002B1ED2"/>
    <w:rsid w:val="003411CE"/>
    <w:rsid w:val="00356D31"/>
    <w:rsid w:val="004959CF"/>
    <w:rsid w:val="004A33EE"/>
    <w:rsid w:val="00504869"/>
    <w:rsid w:val="005151E1"/>
    <w:rsid w:val="005214AA"/>
    <w:rsid w:val="005C0AB8"/>
    <w:rsid w:val="005D1925"/>
    <w:rsid w:val="005E6C36"/>
    <w:rsid w:val="00690A47"/>
    <w:rsid w:val="006B60C9"/>
    <w:rsid w:val="006C5F05"/>
    <w:rsid w:val="006D4356"/>
    <w:rsid w:val="00765B47"/>
    <w:rsid w:val="007F054F"/>
    <w:rsid w:val="00870EB2"/>
    <w:rsid w:val="008D578B"/>
    <w:rsid w:val="008E77DE"/>
    <w:rsid w:val="008F40CC"/>
    <w:rsid w:val="00917B19"/>
    <w:rsid w:val="00977C51"/>
    <w:rsid w:val="009934BC"/>
    <w:rsid w:val="00A44283"/>
    <w:rsid w:val="00AB799D"/>
    <w:rsid w:val="00B03F3A"/>
    <w:rsid w:val="00BC1E03"/>
    <w:rsid w:val="00C46DFE"/>
    <w:rsid w:val="00C734CE"/>
    <w:rsid w:val="00C91B42"/>
    <w:rsid w:val="00CE3508"/>
    <w:rsid w:val="00D25435"/>
    <w:rsid w:val="00DD3D80"/>
    <w:rsid w:val="00E22745"/>
    <w:rsid w:val="00E61149"/>
    <w:rsid w:val="00E7380F"/>
    <w:rsid w:val="00F479FD"/>
    <w:rsid w:val="00FC0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E0E4"/>
  <w15:docId w15:val="{9AC13207-1BC3-402E-9848-F638D5FC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D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B1ED2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2B1ED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B1ED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2B1ED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B1E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2B1ED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ED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5C0AB8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5C0AB8"/>
    <w:rPr>
      <w:rFonts w:ascii="Times New Roman" w:eastAsia="Times New Roman" w:hAnsi="Times New Roman" w:cs="Times New Roman"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Szvoboda Lászlóné</dc:creator>
  <cp:lastModifiedBy>Szvoboda Lászlóné</cp:lastModifiedBy>
  <cp:revision>27</cp:revision>
  <cp:lastPrinted>2023-08-01T07:30:00Z</cp:lastPrinted>
  <dcterms:created xsi:type="dcterms:W3CDTF">2023-07-05T06:06:00Z</dcterms:created>
  <dcterms:modified xsi:type="dcterms:W3CDTF">2023-09-13T13:36:00Z</dcterms:modified>
</cp:coreProperties>
</file>