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EFCB0" w14:textId="77777777" w:rsidR="009805EE" w:rsidRDefault="009805EE" w:rsidP="00B471F1">
      <w:pPr>
        <w:keepLines/>
        <w:spacing w:after="0" w:line="240" w:lineRule="auto"/>
        <w:ind w:left="9"/>
        <w:outlineLvl w:val="0"/>
        <w:rPr>
          <w:rFonts w:eastAsia="Times New Roman" w:cs="Times New Roman"/>
          <w:b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Cs w:val="24"/>
        </w:rPr>
        <w:t>Csongrád Város Polgármesterétől</w:t>
      </w:r>
    </w:p>
    <w:p w14:paraId="3FC0B764" w14:textId="34FEB80B" w:rsidR="009805EE" w:rsidRPr="00E0008C" w:rsidRDefault="009805EE" w:rsidP="00B471F1">
      <w:pPr>
        <w:keepLines/>
        <w:spacing w:after="0" w:line="240" w:lineRule="auto"/>
        <w:ind w:left="9"/>
        <w:outlineLvl w:val="0"/>
        <w:rPr>
          <w:rFonts w:eastAsia="Times New Roman" w:cs="Times New Roman"/>
          <w:szCs w:val="24"/>
        </w:rPr>
      </w:pPr>
      <w:r w:rsidRPr="009805EE">
        <w:rPr>
          <w:rFonts w:eastAsia="Times New Roman" w:cs="Times New Roman"/>
          <w:szCs w:val="24"/>
        </w:rPr>
        <w:t>Száma:</w:t>
      </w:r>
      <w:r w:rsidRPr="00E0008C">
        <w:rPr>
          <w:rFonts w:eastAsia="Times New Roman" w:cs="Times New Roman"/>
          <w:szCs w:val="24"/>
        </w:rPr>
        <w:t xml:space="preserve"> </w:t>
      </w:r>
      <w:r w:rsidR="00FB5B9C">
        <w:rPr>
          <w:rFonts w:eastAsia="Times New Roman" w:cs="Times New Roman"/>
          <w:szCs w:val="24"/>
        </w:rPr>
        <w:t>Fjl/</w:t>
      </w:r>
      <w:r w:rsidR="00983447">
        <w:rPr>
          <w:rFonts w:eastAsia="Times New Roman" w:cs="Times New Roman"/>
          <w:szCs w:val="24"/>
        </w:rPr>
        <w:t>200</w:t>
      </w:r>
      <w:r w:rsidR="00FB5B9C">
        <w:rPr>
          <w:rFonts w:eastAsia="Times New Roman" w:cs="Times New Roman"/>
          <w:szCs w:val="24"/>
        </w:rPr>
        <w:t>-1/202</w:t>
      </w:r>
      <w:r w:rsidR="00983447">
        <w:rPr>
          <w:rFonts w:eastAsia="Times New Roman" w:cs="Times New Roman"/>
          <w:szCs w:val="24"/>
        </w:rPr>
        <w:t>4</w:t>
      </w:r>
      <w:r w:rsidR="00FB5B9C">
        <w:rPr>
          <w:rFonts w:eastAsia="Times New Roman" w:cs="Times New Roman"/>
          <w:szCs w:val="24"/>
        </w:rPr>
        <w:t>.</w:t>
      </w:r>
    </w:p>
    <w:p w14:paraId="5F484DCB" w14:textId="3F540C22" w:rsidR="009805EE" w:rsidRDefault="009805EE" w:rsidP="00B471F1">
      <w:pPr>
        <w:keepLines/>
        <w:spacing w:after="0" w:line="240" w:lineRule="auto"/>
        <w:ind w:left="9"/>
        <w:rPr>
          <w:rFonts w:eastAsia="Times New Roman" w:cs="Times New Roman"/>
          <w:szCs w:val="24"/>
        </w:rPr>
      </w:pPr>
      <w:r w:rsidRPr="009805EE">
        <w:rPr>
          <w:rFonts w:eastAsia="Times New Roman" w:cs="Times New Roman"/>
          <w:szCs w:val="24"/>
        </w:rPr>
        <w:t>Témafelelős:</w:t>
      </w:r>
      <w:r>
        <w:rPr>
          <w:rFonts w:eastAsia="Times New Roman" w:cs="Times New Roman"/>
          <w:szCs w:val="24"/>
        </w:rPr>
        <w:t xml:space="preserve"> </w:t>
      </w:r>
      <w:r w:rsidR="00983447">
        <w:rPr>
          <w:rFonts w:eastAsia="Times New Roman" w:cs="Times New Roman"/>
          <w:szCs w:val="24"/>
        </w:rPr>
        <w:t>Tóth-Viglási Nóra</w:t>
      </w:r>
    </w:p>
    <w:p w14:paraId="5427E1EE" w14:textId="77777777" w:rsidR="00983447" w:rsidRDefault="00983447" w:rsidP="00B471F1">
      <w:pPr>
        <w:keepLines/>
        <w:spacing w:after="0" w:line="240" w:lineRule="auto"/>
        <w:ind w:left="9"/>
        <w:rPr>
          <w:rFonts w:eastAsia="Times New Roman" w:cs="Times New Roman"/>
          <w:szCs w:val="24"/>
        </w:rPr>
      </w:pPr>
    </w:p>
    <w:p w14:paraId="2558BF6A" w14:textId="77777777" w:rsidR="00983447" w:rsidRDefault="00983447" w:rsidP="00B471F1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</w:p>
    <w:p w14:paraId="73DD561C" w14:textId="73B94353" w:rsidR="009805EE" w:rsidRPr="00244645" w:rsidRDefault="009805EE" w:rsidP="00B471F1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 w:val="28"/>
          <w:szCs w:val="28"/>
        </w:rPr>
      </w:pPr>
      <w:r w:rsidRPr="00244645">
        <w:rPr>
          <w:rFonts w:eastAsia="Times New Roman" w:cs="Times New Roman"/>
          <w:b/>
          <w:sz w:val="28"/>
          <w:szCs w:val="28"/>
        </w:rPr>
        <w:t>E l ő t e r j e s z t é s</w:t>
      </w:r>
    </w:p>
    <w:p w14:paraId="12E816B5" w14:textId="77777777" w:rsidR="00983447" w:rsidRDefault="00983447" w:rsidP="00B471F1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</w:p>
    <w:p w14:paraId="0D3D698F" w14:textId="77777777" w:rsidR="009805EE" w:rsidRPr="00C80684" w:rsidRDefault="009805EE" w:rsidP="00B471F1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  <w:r w:rsidRPr="00C80684">
        <w:rPr>
          <w:rFonts w:eastAsia="Times New Roman" w:cs="Times New Roman"/>
          <w:b/>
          <w:szCs w:val="24"/>
        </w:rPr>
        <w:t>Csongrád Városi Önkormányzat Képviselő-testületének</w:t>
      </w:r>
    </w:p>
    <w:p w14:paraId="08075052" w14:textId="6988F2B4" w:rsidR="009805EE" w:rsidRPr="00C80684" w:rsidRDefault="009805EE" w:rsidP="00B471F1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  <w:r w:rsidRPr="00C80684">
        <w:rPr>
          <w:rFonts w:eastAsia="Times New Roman" w:cs="Times New Roman"/>
          <w:b/>
          <w:szCs w:val="24"/>
        </w:rPr>
        <w:t>202</w:t>
      </w:r>
      <w:r w:rsidR="00983447">
        <w:rPr>
          <w:rFonts w:eastAsia="Times New Roman" w:cs="Times New Roman"/>
          <w:b/>
          <w:szCs w:val="24"/>
        </w:rPr>
        <w:t>4. február 28</w:t>
      </w:r>
      <w:r w:rsidR="00FB5B9C">
        <w:rPr>
          <w:rFonts w:eastAsia="Times New Roman" w:cs="Times New Roman"/>
          <w:b/>
          <w:szCs w:val="24"/>
        </w:rPr>
        <w:t>-</w:t>
      </w:r>
      <w:r w:rsidR="00983447">
        <w:rPr>
          <w:rFonts w:eastAsia="Times New Roman" w:cs="Times New Roman"/>
          <w:b/>
          <w:szCs w:val="24"/>
        </w:rPr>
        <w:t>á</w:t>
      </w:r>
      <w:r w:rsidR="00FB5B9C">
        <w:rPr>
          <w:rFonts w:eastAsia="Times New Roman" w:cs="Times New Roman"/>
          <w:b/>
          <w:szCs w:val="24"/>
        </w:rPr>
        <w:t xml:space="preserve">n tartandó </w:t>
      </w:r>
      <w:r w:rsidR="00983447">
        <w:rPr>
          <w:rFonts w:eastAsia="Times New Roman" w:cs="Times New Roman"/>
          <w:b/>
          <w:szCs w:val="24"/>
        </w:rPr>
        <w:t xml:space="preserve">rendkívüli </w:t>
      </w:r>
      <w:r w:rsidR="00FB5B9C">
        <w:rPr>
          <w:rFonts w:eastAsia="Times New Roman" w:cs="Times New Roman"/>
          <w:b/>
          <w:szCs w:val="24"/>
        </w:rPr>
        <w:t>ülésére</w:t>
      </w:r>
    </w:p>
    <w:p w14:paraId="1BA10433" w14:textId="77777777" w:rsidR="009805EE" w:rsidRDefault="009805EE" w:rsidP="00B471F1">
      <w:pPr>
        <w:spacing w:after="0" w:line="240" w:lineRule="auto"/>
        <w:jc w:val="left"/>
        <w:rPr>
          <w:rFonts w:eastAsia="Times New Roman" w:cs="Times New Roman"/>
          <w:bCs/>
          <w:szCs w:val="24"/>
          <w:u w:val="single"/>
          <w:lang w:val="en-GB" w:eastAsia="en-GB"/>
        </w:rPr>
      </w:pPr>
    </w:p>
    <w:p w14:paraId="3C7D5C7B" w14:textId="5B23E437" w:rsidR="0013721D" w:rsidRDefault="009805EE" w:rsidP="00B471F1">
      <w:pPr>
        <w:spacing w:after="0" w:line="240" w:lineRule="auto"/>
        <w:ind w:left="709" w:hanging="700"/>
        <w:rPr>
          <w:rFonts w:eastAsia="Times New Roman" w:cs="Times New Roman"/>
          <w:bCs/>
          <w:szCs w:val="24"/>
          <w:lang w:val="en-GB" w:eastAsia="en-GB"/>
        </w:rPr>
      </w:pPr>
      <w:r w:rsidRPr="00FB5B9C">
        <w:rPr>
          <w:rFonts w:eastAsia="Times New Roman" w:cs="Times New Roman"/>
          <w:bCs/>
          <w:szCs w:val="24"/>
          <w:u w:val="single"/>
          <w:lang w:val="en-GB" w:eastAsia="en-GB"/>
        </w:rPr>
        <w:t>Tárgy:</w:t>
      </w:r>
      <w:r>
        <w:rPr>
          <w:rFonts w:eastAsia="Times New Roman" w:cs="Times New Roman"/>
          <w:bCs/>
          <w:szCs w:val="24"/>
          <w:lang w:val="en-GB" w:eastAsia="en-GB"/>
        </w:rPr>
        <w:t xml:space="preserve"> </w:t>
      </w:r>
      <w:r w:rsidR="0013721D">
        <w:rPr>
          <w:rFonts w:eastAsia="Times New Roman" w:cs="Times New Roman"/>
          <w:bCs/>
          <w:szCs w:val="24"/>
          <w:lang w:val="en-GB" w:eastAsia="en-GB"/>
        </w:rPr>
        <w:t xml:space="preserve">Csongrádi Óvodák Igazgatósága 4 tagintézményének </w:t>
      </w:r>
      <w:r w:rsidR="00F9601A">
        <w:rPr>
          <w:rFonts w:eastAsia="Times New Roman" w:cs="Times New Roman"/>
          <w:bCs/>
          <w:szCs w:val="24"/>
          <w:lang w:val="en-GB" w:eastAsia="en-GB"/>
        </w:rPr>
        <w:t>hum</w:t>
      </w:r>
      <w:r w:rsidR="002D71F9">
        <w:rPr>
          <w:rFonts w:eastAsia="Times New Roman" w:cs="Times New Roman"/>
          <w:bCs/>
          <w:szCs w:val="24"/>
          <w:lang w:val="en-GB" w:eastAsia="en-GB"/>
        </w:rPr>
        <w:t>á</w:t>
      </w:r>
      <w:r w:rsidR="00F9601A">
        <w:rPr>
          <w:rFonts w:eastAsia="Times New Roman" w:cs="Times New Roman"/>
          <w:bCs/>
          <w:szCs w:val="24"/>
          <w:lang w:val="en-GB" w:eastAsia="en-GB"/>
        </w:rPr>
        <w:t>n infrastruktúra fejlesztésére pályázat benyújtása</w:t>
      </w:r>
    </w:p>
    <w:p w14:paraId="4881B61F" w14:textId="77777777" w:rsidR="0013721D" w:rsidRDefault="0013721D" w:rsidP="00B471F1">
      <w:pPr>
        <w:spacing w:after="0" w:line="240" w:lineRule="auto"/>
        <w:ind w:left="709" w:hanging="700"/>
        <w:jc w:val="left"/>
        <w:rPr>
          <w:szCs w:val="24"/>
        </w:rPr>
      </w:pPr>
    </w:p>
    <w:p w14:paraId="031FEFC5" w14:textId="77777777" w:rsidR="0013721D" w:rsidRDefault="0013721D" w:rsidP="00B471F1">
      <w:pPr>
        <w:spacing w:after="0" w:line="240" w:lineRule="auto"/>
        <w:ind w:left="709" w:hanging="700"/>
        <w:jc w:val="left"/>
        <w:rPr>
          <w:szCs w:val="24"/>
        </w:rPr>
      </w:pPr>
    </w:p>
    <w:p w14:paraId="42A9B565" w14:textId="77777777" w:rsidR="009805EE" w:rsidRPr="00997A41" w:rsidRDefault="009805EE" w:rsidP="00B471F1">
      <w:pPr>
        <w:keepLines/>
        <w:spacing w:after="0" w:line="240" w:lineRule="auto"/>
        <w:outlineLvl w:val="0"/>
        <w:rPr>
          <w:rFonts w:eastAsia="Times New Roman" w:cs="Times New Roman"/>
          <w:b/>
          <w:bCs/>
          <w:szCs w:val="24"/>
        </w:rPr>
      </w:pPr>
      <w:r w:rsidRPr="00997A41">
        <w:rPr>
          <w:rFonts w:eastAsia="Times New Roman" w:cs="Times New Roman"/>
          <w:b/>
          <w:bCs/>
          <w:szCs w:val="24"/>
        </w:rPr>
        <w:t>Tisztelt Képviselő-testület!</w:t>
      </w:r>
    </w:p>
    <w:p w14:paraId="03A0B392" w14:textId="77777777" w:rsidR="009805EE" w:rsidRDefault="009805EE" w:rsidP="00B471F1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76F4F462" w14:textId="59510921" w:rsidR="00F9601A" w:rsidRDefault="00F9601A" w:rsidP="00B471F1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TOP_PLUSZ-3.3.1-21 kódszámú, „Gyermeknevelést támogató humáninfrastruktúra fejlesztése” című pályázat 2024. február 01. vált elérhetővé a pályázó, Csongrád Városi Önkormányzat számára. </w:t>
      </w:r>
    </w:p>
    <w:p w14:paraId="596CC5DD" w14:textId="77777777" w:rsidR="00F9601A" w:rsidRDefault="00F9601A" w:rsidP="00B471F1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2086D208" w14:textId="6FA71281" w:rsidR="00211C94" w:rsidRPr="00211C94" w:rsidRDefault="00211C94" w:rsidP="00211C94">
      <w:pPr>
        <w:pStyle w:val="Listaszerbekezds"/>
        <w:keepLines/>
        <w:numPr>
          <w:ilvl w:val="0"/>
          <w:numId w:val="9"/>
        </w:numPr>
        <w:spacing w:after="120" w:line="240" w:lineRule="auto"/>
        <w:ind w:left="1077"/>
        <w:outlineLvl w:val="0"/>
        <w:rPr>
          <w:rFonts w:eastAsia="Times New Roman" w:cs="Times New Roman"/>
          <w:b/>
          <w:bCs/>
          <w:szCs w:val="24"/>
        </w:rPr>
      </w:pPr>
      <w:r w:rsidRPr="00211C94">
        <w:rPr>
          <w:rFonts w:eastAsia="Times New Roman" w:cs="Times New Roman"/>
          <w:b/>
          <w:bCs/>
          <w:szCs w:val="24"/>
        </w:rPr>
        <w:t>A pályázat</w:t>
      </w:r>
      <w:r w:rsidR="00204C3A">
        <w:rPr>
          <w:rFonts w:eastAsia="Times New Roman" w:cs="Times New Roman"/>
          <w:b/>
          <w:bCs/>
          <w:szCs w:val="24"/>
        </w:rPr>
        <w:t xml:space="preserve">i követelmények, </w:t>
      </w:r>
      <w:r w:rsidRPr="00211C94">
        <w:rPr>
          <w:rFonts w:eastAsia="Times New Roman" w:cs="Times New Roman"/>
          <w:b/>
          <w:bCs/>
          <w:szCs w:val="24"/>
        </w:rPr>
        <w:t>tartalmi eleme</w:t>
      </w:r>
      <w:r w:rsidR="00204C3A">
        <w:rPr>
          <w:rFonts w:eastAsia="Times New Roman" w:cs="Times New Roman"/>
          <w:b/>
          <w:bCs/>
          <w:szCs w:val="24"/>
        </w:rPr>
        <w:t>k</w:t>
      </w:r>
    </w:p>
    <w:p w14:paraId="29E8513D" w14:textId="1D33FA30" w:rsidR="00DC2CB5" w:rsidRDefault="008B1D24" w:rsidP="00B471F1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pályázat lehetőséget biztosít</w:t>
      </w:r>
      <w:r w:rsidR="00F156B3">
        <w:rPr>
          <w:rFonts w:eastAsia="Times New Roman" w:cs="Times New Roman"/>
          <w:szCs w:val="24"/>
        </w:rPr>
        <w:t xml:space="preserve"> önállóan támogatható tevékenységek keretében az</w:t>
      </w:r>
      <w:r>
        <w:rPr>
          <w:rFonts w:eastAsia="Times New Roman" w:cs="Times New Roman"/>
          <w:szCs w:val="24"/>
        </w:rPr>
        <w:t xml:space="preserve"> </w:t>
      </w:r>
      <w:r w:rsidR="00DC2CB5">
        <w:rPr>
          <w:rFonts w:eastAsia="Times New Roman" w:cs="Times New Roman"/>
          <w:szCs w:val="24"/>
        </w:rPr>
        <w:t>óvodai intézmények fejlesztésére az alábbiak szerint:</w:t>
      </w:r>
    </w:p>
    <w:p w14:paraId="2DEDAB61" w14:textId="77777777" w:rsidR="00DC2CB5" w:rsidRDefault="00DC2CB5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meglévő feladatellátási hely fejlesztése</w:t>
      </w:r>
    </w:p>
    <w:p w14:paraId="3D751F61" w14:textId="2DF31702" w:rsidR="00DC2CB5" w:rsidRDefault="00DC2CB5" w:rsidP="00B471F1">
      <w:pPr>
        <w:pStyle w:val="Listaszerbekezds"/>
        <w:keepLines/>
        <w:numPr>
          <w:ilvl w:val="0"/>
          <w:numId w:val="6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meglévő épület/helyiség felújítása, korszerűsítése (beleértve az épületgépészeti, épületvillamossági és épületszerkezeti fejlesztéseket),</w:t>
      </w:r>
    </w:p>
    <w:p w14:paraId="163796EE" w14:textId="76ACA15D" w:rsidR="00DC2CB5" w:rsidRDefault="00DC2CB5" w:rsidP="00B471F1">
      <w:pPr>
        <w:pStyle w:val="Listaszerbekezds"/>
        <w:keepLines/>
        <w:numPr>
          <w:ilvl w:val="0"/>
          <w:numId w:val="6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udvar, játszóudvar felújítása, kialakítása (kerítés, kert építése, javítása; zöldfelület fejlesztése, növelése, ivókút építése) </w:t>
      </w:r>
    </w:p>
    <w:p w14:paraId="185F9518" w14:textId="77777777" w:rsidR="00DC2CB5" w:rsidRDefault="00DC2CB5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eszközbeszerzés:</w:t>
      </w:r>
    </w:p>
    <w:p w14:paraId="4B71085B" w14:textId="77777777" w:rsidR="00DC2CB5" w:rsidRDefault="00DC2CB5" w:rsidP="00B471F1">
      <w:pPr>
        <w:pStyle w:val="Listaszerbekezds"/>
        <w:keepLines/>
        <w:numPr>
          <w:ilvl w:val="0"/>
          <w:numId w:val="5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bútorok és egyéb berendezési tárgyak (udvari játékok, utcabútorok, játéktároló), eszközök (fejlesztő eszközök) beszerzése közvetlenül az óvodai neveléshez kapcsolódóan.</w:t>
      </w:r>
    </w:p>
    <w:p w14:paraId="410A3B2D" w14:textId="661CB9C8" w:rsidR="00F9601A" w:rsidRPr="00DC2CB5" w:rsidRDefault="00DC2CB5" w:rsidP="00B471F1">
      <w:pPr>
        <w:pStyle w:val="Listaszerbekezds"/>
        <w:keepLines/>
        <w:numPr>
          <w:ilvl w:val="0"/>
          <w:numId w:val="5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informatikai eszközök és kapcsolódó szoftverek, berendezések, IKT eszközök óvodai nevelési munkához kapcsolódóan  </w:t>
      </w:r>
    </w:p>
    <w:p w14:paraId="7FCF11C9" w14:textId="77777777" w:rsidR="00F9601A" w:rsidRDefault="00F9601A" w:rsidP="00B471F1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31C62447" w14:textId="23BBEFDF" w:rsidR="00DC2CB5" w:rsidRDefault="00DC2CB5" w:rsidP="00B471F1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pályázathoz kapcsolódó</w:t>
      </w:r>
      <w:r w:rsidR="004D6063">
        <w:rPr>
          <w:rFonts w:eastAsia="Times New Roman" w:cs="Times New Roman"/>
          <w:szCs w:val="24"/>
        </w:rPr>
        <w:t>, kötelezően megvalósítandó, önállóan nem támogatható tevékenységek:</w:t>
      </w:r>
    </w:p>
    <w:p w14:paraId="7313D18B" w14:textId="1CC41899" w:rsidR="004D6063" w:rsidRDefault="004D6063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akadálymentesítés</w:t>
      </w:r>
    </w:p>
    <w:p w14:paraId="060DF52F" w14:textId="6504B67B" w:rsidR="004D6063" w:rsidRDefault="004D6063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infokommunikációs akadálymentesítés</w:t>
      </w:r>
    </w:p>
    <w:p w14:paraId="309DA493" w14:textId="5CCBADE4" w:rsidR="004D6063" w:rsidRDefault="004D6063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azbesztmentesítés</w:t>
      </w:r>
    </w:p>
    <w:p w14:paraId="4FD5EC00" w14:textId="086CE120" w:rsidR="004D6063" w:rsidRDefault="004D6063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energiahatékonysági és a megújuló energia felhasználás bővítése szempontok érvényesítése</w:t>
      </w:r>
    </w:p>
    <w:p w14:paraId="65F3F93B" w14:textId="184B757E" w:rsidR="004D6063" w:rsidRPr="004D6063" w:rsidRDefault="004D6063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nyilvánosság biztosítása</w:t>
      </w:r>
    </w:p>
    <w:p w14:paraId="271174A8" w14:textId="77777777" w:rsidR="00DC2CB5" w:rsidRDefault="00DC2CB5" w:rsidP="00B471F1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6447CBD3" w14:textId="57C4E5DF" w:rsidR="002C149A" w:rsidRDefault="002C149A" w:rsidP="00B471F1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pályázathoz kapcsolódó, választható, önállóan nem támogatható tevékenységek:</w:t>
      </w:r>
    </w:p>
    <w:p w14:paraId="7A91DFCE" w14:textId="108E1470" w:rsidR="002C149A" w:rsidRDefault="002C149A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főzőkonyha vagy tálaló/melegítő konyha infrastrukturális fejlesztése és kapcsolódó berendezési tárgyak, eszközök beszerzése</w:t>
      </w:r>
    </w:p>
    <w:p w14:paraId="5012183E" w14:textId="4880AF2C" w:rsidR="002C149A" w:rsidRDefault="002C149A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kerékpár támasztok és tárolók kiépítése, bővítése</w:t>
      </w:r>
    </w:p>
    <w:p w14:paraId="523F0FD5" w14:textId="50B27BCC" w:rsidR="002C149A" w:rsidRDefault="002C149A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parkoló férőhely bővítése</w:t>
      </w:r>
    </w:p>
    <w:p w14:paraId="54379204" w14:textId="0C9DBD71" w:rsidR="002C149A" w:rsidRDefault="002C149A" w:rsidP="00B471F1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megújuló energiaforrások kialakítása, bővítése</w:t>
      </w:r>
    </w:p>
    <w:p w14:paraId="3BA95C53" w14:textId="77777777" w:rsidR="002C149A" w:rsidRPr="002C149A" w:rsidRDefault="002C149A" w:rsidP="00B471F1">
      <w:pPr>
        <w:keepLines/>
        <w:spacing w:after="0" w:line="240" w:lineRule="auto"/>
        <w:ind w:left="360"/>
        <w:outlineLvl w:val="0"/>
        <w:rPr>
          <w:rFonts w:eastAsia="Times New Roman" w:cs="Times New Roman"/>
          <w:szCs w:val="24"/>
        </w:rPr>
      </w:pPr>
    </w:p>
    <w:p w14:paraId="471B0586" w14:textId="77777777" w:rsidR="002C149A" w:rsidRDefault="002C149A" w:rsidP="00B471F1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39D972B7" w14:textId="30D78049" w:rsidR="00F156B3" w:rsidRDefault="00F156B3" w:rsidP="00B471F1">
      <w:pPr>
        <w:pStyle w:val="Default"/>
        <w:jc w:val="both"/>
      </w:pPr>
      <w:r>
        <w:t>Műszaki / szakmai elvárások, amelyeknek a projekt tartalmának meg kell felelnie:</w:t>
      </w:r>
    </w:p>
    <w:p w14:paraId="6A693FE1" w14:textId="411211A4" w:rsidR="00F156B3" w:rsidRDefault="00F156B3" w:rsidP="00B471F1">
      <w:pPr>
        <w:pStyle w:val="Default"/>
        <w:numPr>
          <w:ilvl w:val="0"/>
          <w:numId w:val="4"/>
        </w:numPr>
        <w:jc w:val="both"/>
      </w:pPr>
      <w:r>
        <w:t>egy projekt keretében lehetőség van egy vagy több óvodai intézmény egy vagy több feladatellátási helyének fejlesztésére</w:t>
      </w:r>
    </w:p>
    <w:p w14:paraId="205E068A" w14:textId="668F6070" w:rsidR="00F156B3" w:rsidRDefault="00F156B3" w:rsidP="00B471F1">
      <w:pPr>
        <w:pStyle w:val="Default"/>
        <w:numPr>
          <w:ilvl w:val="0"/>
          <w:numId w:val="4"/>
        </w:numPr>
        <w:jc w:val="both"/>
      </w:pPr>
      <w:r>
        <w:t>legalább egy önállóan támogatható tevékenység megvalósítása kötelező a támogatási kérelemben meghatározott feladatellátási helyenként / telephelyenként / szolgáltatásonként</w:t>
      </w:r>
    </w:p>
    <w:p w14:paraId="5C887986" w14:textId="618942AD" w:rsidR="00F156B3" w:rsidRDefault="00C51954" w:rsidP="00B471F1">
      <w:pPr>
        <w:pStyle w:val="Default"/>
        <w:numPr>
          <w:ilvl w:val="0"/>
          <w:numId w:val="4"/>
        </w:numPr>
        <w:jc w:val="both"/>
      </w:pPr>
      <w:r>
        <w:t>jelen felhívás keretében kizárólag bölcsődei ellátások és óvodai ellátás fejlesztése támogatott</w:t>
      </w:r>
    </w:p>
    <w:p w14:paraId="43D19FEF" w14:textId="2742B99C" w:rsidR="00C51954" w:rsidRDefault="00C51954" w:rsidP="00B471F1">
      <w:pPr>
        <w:pStyle w:val="Default"/>
        <w:numPr>
          <w:ilvl w:val="0"/>
          <w:numId w:val="4"/>
        </w:numPr>
        <w:jc w:val="both"/>
      </w:pPr>
      <w:r>
        <w:t>építési beruházás esetén helyszínrajz, vázlatrajz (jelenlegi és tervezett állapot bemutatása) és rövid műszaki leírás kötelező, melyet a támogatási kérelemmel együtt szükséges benyújtani</w:t>
      </w:r>
    </w:p>
    <w:p w14:paraId="726562B6" w14:textId="31F7F56F" w:rsidR="00C51954" w:rsidRDefault="00C51954" w:rsidP="00B471F1">
      <w:pPr>
        <w:pStyle w:val="Default"/>
        <w:numPr>
          <w:ilvl w:val="0"/>
          <w:numId w:val="4"/>
        </w:numPr>
        <w:jc w:val="both"/>
      </w:pPr>
      <w:r>
        <w:t>akadálymentesítés – épület bővítése, felújítása, átalakítása esetén a beruházásnak az alábbi akadálymentesítési követelményeknek kell megfelelni:</w:t>
      </w:r>
    </w:p>
    <w:p w14:paraId="273FEBC3" w14:textId="7B9E6C33" w:rsidR="00C51954" w:rsidRDefault="00C51954" w:rsidP="00B471F1">
      <w:pPr>
        <w:pStyle w:val="Default"/>
        <w:numPr>
          <w:ilvl w:val="0"/>
          <w:numId w:val="7"/>
        </w:numPr>
        <w:jc w:val="both"/>
      </w:pPr>
      <w:r>
        <w:t>az intézményhez, szolgáltatáshoz kapcsolódóan legalább egy akadálymentes parkolót,</w:t>
      </w:r>
    </w:p>
    <w:p w14:paraId="1C166C90" w14:textId="4E449E59" w:rsidR="00C51954" w:rsidRDefault="00147121" w:rsidP="00B471F1">
      <w:pPr>
        <w:pStyle w:val="Default"/>
        <w:numPr>
          <w:ilvl w:val="0"/>
          <w:numId w:val="7"/>
        </w:numPr>
        <w:jc w:val="both"/>
      </w:pPr>
      <w:r>
        <w:t>az épület főbejáratának vagy egy másik bejárat akadálymentesítését (elérési útvonal biztosításával)</w:t>
      </w:r>
    </w:p>
    <w:p w14:paraId="5836A562" w14:textId="7816B973" w:rsidR="00147121" w:rsidRDefault="00147121" w:rsidP="00B471F1">
      <w:pPr>
        <w:pStyle w:val="Default"/>
        <w:numPr>
          <w:ilvl w:val="0"/>
          <w:numId w:val="7"/>
        </w:numPr>
        <w:jc w:val="both"/>
      </w:pPr>
      <w:r>
        <w:t>legalább egy akadálymentes mosdó kialakítását (elérési útvonal biztosításával)</w:t>
      </w:r>
    </w:p>
    <w:p w14:paraId="751C8BB3" w14:textId="708ACBDC" w:rsidR="0019234D" w:rsidRDefault="0019234D" w:rsidP="00B471F1">
      <w:pPr>
        <w:pStyle w:val="Default"/>
        <w:numPr>
          <w:ilvl w:val="0"/>
          <w:numId w:val="7"/>
        </w:numPr>
        <w:jc w:val="both"/>
      </w:pPr>
      <w:r>
        <w:t>rehabilitációs környezettervező szakmérnök/szakértő bevonása szükséges: a tervezés során a műszaki dokumentumok részeként akadálymentesítési tervfejezetet szükséges benyújtani. A kivitelezést követően pedig nyilatkozat szükséges az akadálymentesítés megvalósításáról.</w:t>
      </w:r>
    </w:p>
    <w:p w14:paraId="168162FB" w14:textId="61F3EDDD" w:rsidR="0019234D" w:rsidRDefault="0019234D" w:rsidP="00B471F1">
      <w:pPr>
        <w:pStyle w:val="Default"/>
        <w:numPr>
          <w:ilvl w:val="0"/>
          <w:numId w:val="7"/>
        </w:numPr>
        <w:jc w:val="both"/>
      </w:pPr>
      <w:r>
        <w:t>amennyiben a fejlesztés az óvodai ellátást nyújtó intézmény weboldalának fejlesztését is tartalmazza, kötelező az infokommunikációs akadálymentesítés projektarányos megvalósítása.</w:t>
      </w:r>
    </w:p>
    <w:p w14:paraId="094DBFA8" w14:textId="22CDA185" w:rsidR="00147121" w:rsidRDefault="0019234D" w:rsidP="00B471F1">
      <w:pPr>
        <w:pStyle w:val="Default"/>
        <w:numPr>
          <w:ilvl w:val="0"/>
          <w:numId w:val="4"/>
        </w:numPr>
        <w:jc w:val="both"/>
      </w:pPr>
      <w:r>
        <w:t xml:space="preserve">tálaló vagy melegítő konyha fejlesztése és kapcsolódó berendezési tárgyak, eszközök beszerzése is támogatható. </w:t>
      </w:r>
    </w:p>
    <w:p w14:paraId="728233CF" w14:textId="77777777" w:rsidR="00F156B3" w:rsidRDefault="00F156B3" w:rsidP="00B471F1">
      <w:pPr>
        <w:pStyle w:val="Default"/>
        <w:jc w:val="both"/>
      </w:pPr>
    </w:p>
    <w:p w14:paraId="58B64EF8" w14:textId="77777777" w:rsidR="00204C3A" w:rsidRDefault="00204C3A" w:rsidP="00B471F1">
      <w:pPr>
        <w:pStyle w:val="Default"/>
        <w:jc w:val="both"/>
      </w:pPr>
    </w:p>
    <w:p w14:paraId="7196D5B4" w14:textId="77A3C4D1" w:rsidR="009805EE" w:rsidRPr="00204C3A" w:rsidRDefault="009805EE" w:rsidP="00204C3A">
      <w:pPr>
        <w:pStyle w:val="Listaszerbekezds"/>
        <w:keepLines/>
        <w:numPr>
          <w:ilvl w:val="0"/>
          <w:numId w:val="9"/>
        </w:numPr>
        <w:spacing w:after="120" w:line="240" w:lineRule="auto"/>
        <w:ind w:left="1077"/>
        <w:outlineLvl w:val="0"/>
        <w:rPr>
          <w:rFonts w:eastAsia="Times New Roman" w:cs="Times New Roman"/>
          <w:b/>
          <w:bCs/>
          <w:szCs w:val="24"/>
        </w:rPr>
      </w:pPr>
      <w:r w:rsidRPr="00204C3A">
        <w:rPr>
          <w:rFonts w:eastAsia="Times New Roman" w:cs="Times New Roman"/>
          <w:b/>
          <w:bCs/>
          <w:szCs w:val="24"/>
        </w:rPr>
        <w:t>Előzmények</w:t>
      </w:r>
      <w:r w:rsidR="00212105" w:rsidRPr="00204C3A">
        <w:rPr>
          <w:rFonts w:eastAsia="Times New Roman" w:cs="Times New Roman"/>
          <w:b/>
          <w:bCs/>
          <w:szCs w:val="24"/>
        </w:rPr>
        <w:t xml:space="preserve"> / a pályázat indokoltsága</w:t>
      </w:r>
      <w:r w:rsidRPr="00204C3A">
        <w:rPr>
          <w:rFonts w:eastAsia="Times New Roman" w:cs="Times New Roman"/>
          <w:b/>
          <w:bCs/>
          <w:szCs w:val="24"/>
        </w:rPr>
        <w:t xml:space="preserve">: </w:t>
      </w:r>
    </w:p>
    <w:p w14:paraId="4B6A1B44" w14:textId="34E00896" w:rsidR="00B471F1" w:rsidRDefault="0019234D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Az előző pályázati ciklusban már mindegyik tagintézményben történtek kisebb nagyobb felújítások, viszont az óvodai </w:t>
      </w:r>
      <w:r w:rsidR="009E4685">
        <w:rPr>
          <w:rFonts w:eastAsiaTheme="minorHAnsi"/>
          <w:color w:val="000000"/>
          <w:lang w:eastAsia="en-US"/>
        </w:rPr>
        <w:t xml:space="preserve">játszóudvarok felújítására </w:t>
      </w:r>
      <w:r w:rsidR="00B471F1">
        <w:rPr>
          <w:rFonts w:eastAsiaTheme="minorHAnsi"/>
          <w:color w:val="000000"/>
          <w:lang w:eastAsia="en-US"/>
        </w:rPr>
        <w:t>eddig</w:t>
      </w:r>
      <w:r w:rsidR="009E4685">
        <w:rPr>
          <w:rFonts w:eastAsiaTheme="minorHAnsi"/>
          <w:color w:val="000000"/>
          <w:lang w:eastAsia="en-US"/>
        </w:rPr>
        <w:t xml:space="preserve"> nem volt lehetőség. </w:t>
      </w:r>
    </w:p>
    <w:p w14:paraId="17801731" w14:textId="77777777" w:rsidR="0086637A" w:rsidRDefault="0086637A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19ADF689" w14:textId="456E5670" w:rsidR="0086637A" w:rsidRPr="0039311B" w:rsidRDefault="0086637A" w:rsidP="0039311B">
      <w:pPr>
        <w:pStyle w:val="NormlWeb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rPr>
          <w:rFonts w:eastAsiaTheme="minorHAnsi"/>
          <w:b/>
          <w:bCs/>
          <w:color w:val="000000"/>
          <w:lang w:eastAsia="en-US"/>
        </w:rPr>
      </w:pPr>
      <w:r w:rsidRPr="0039311B">
        <w:rPr>
          <w:rFonts w:eastAsiaTheme="minorHAnsi"/>
          <w:b/>
          <w:bCs/>
          <w:color w:val="000000"/>
          <w:lang w:eastAsia="en-US"/>
        </w:rPr>
        <w:t>óvodai játszótéri udvarok:</w:t>
      </w:r>
    </w:p>
    <w:p w14:paraId="6206B0AA" w14:textId="24E3F640" w:rsidR="00B471F1" w:rsidRDefault="00B471F1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</w:t>
      </w:r>
      <w:r w:rsidR="00CB1593" w:rsidRPr="00B471F1">
        <w:rPr>
          <w:rFonts w:eastAsiaTheme="minorHAnsi"/>
          <w:color w:val="000000"/>
          <w:lang w:eastAsia="en-US"/>
        </w:rPr>
        <w:t>játszótéri eszközök biztonságosságáról</w:t>
      </w:r>
      <w:r w:rsidR="00CB1593">
        <w:rPr>
          <w:rFonts w:eastAsiaTheme="minorHAnsi"/>
          <w:color w:val="000000"/>
          <w:lang w:eastAsia="en-US"/>
        </w:rPr>
        <w:t xml:space="preserve"> szóló, </w:t>
      </w:r>
      <w:r w:rsidRPr="00B471F1">
        <w:rPr>
          <w:rFonts w:eastAsiaTheme="minorHAnsi"/>
          <w:color w:val="000000"/>
          <w:lang w:eastAsia="en-US"/>
        </w:rPr>
        <w:t>78/2003. (XI. 27.) GKM rendelet</w:t>
      </w:r>
      <w:r w:rsidR="00CB1593">
        <w:rPr>
          <w:rFonts w:eastAsiaTheme="minorHAnsi"/>
          <w:color w:val="000000"/>
          <w:lang w:eastAsia="en-US"/>
        </w:rPr>
        <w:t xml:space="preserve"> tartalmazza </w:t>
      </w:r>
      <w:r>
        <w:rPr>
          <w:rFonts w:eastAsiaTheme="minorHAnsi"/>
          <w:color w:val="000000"/>
          <w:lang w:eastAsia="en-US"/>
        </w:rPr>
        <w:t>az eszközök megfelelőségéről és azok használatáról</w:t>
      </w:r>
      <w:r w:rsidR="00CB1593">
        <w:rPr>
          <w:rFonts w:eastAsiaTheme="minorHAnsi"/>
          <w:color w:val="000000"/>
          <w:lang w:eastAsia="en-US"/>
        </w:rPr>
        <w:t xml:space="preserve"> szóló követelményeket</w:t>
      </w:r>
      <w:r>
        <w:rPr>
          <w:rFonts w:eastAsiaTheme="minorHAnsi"/>
          <w:color w:val="000000"/>
          <w:lang w:eastAsia="en-US"/>
        </w:rPr>
        <w:t>.</w:t>
      </w:r>
    </w:p>
    <w:p w14:paraId="706CECC3" w14:textId="77777777" w:rsidR="00C6726A" w:rsidRDefault="00C6726A" w:rsidP="00C672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B471F1">
        <w:rPr>
          <w:rFonts w:eastAsiaTheme="minorHAnsi"/>
          <w:color w:val="000000"/>
          <w:lang w:eastAsia="en-US"/>
        </w:rPr>
        <w:t>A játszótéri eszköz üzemeltetőjének a játszótéri eszköz időszakos ellenőrzését kijelölt szervezettel háromévenként kell elvégeztetnie.</w:t>
      </w:r>
    </w:p>
    <w:p w14:paraId="1DC3F592" w14:textId="77777777" w:rsidR="00C6726A" w:rsidRPr="00B471F1" w:rsidRDefault="00C6726A" w:rsidP="00C672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B471F1">
        <w:rPr>
          <w:rFonts w:eastAsiaTheme="minorHAnsi"/>
          <w:color w:val="000000"/>
          <w:lang w:eastAsia="en-US"/>
        </w:rPr>
        <w:t>A játszótéri eszközök kijelölt szervezet általi ellenőrzése a biztonságossági követelményeknek való megfelelőségre, azok állapotára, telepítési feltételeinek megfelelőségére irányul.</w:t>
      </w:r>
    </w:p>
    <w:p w14:paraId="7F0E6867" w14:textId="5BF200DE" w:rsidR="00A71A46" w:rsidRDefault="00A71A46" w:rsidP="00A71A4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B471F1">
        <w:rPr>
          <w:rFonts w:eastAsiaTheme="minorHAnsi"/>
          <w:color w:val="000000"/>
          <w:lang w:eastAsia="en-US"/>
        </w:rPr>
        <w:t>A kijelölt szervezet által végzett ellenőrzés során</w:t>
      </w:r>
      <w:r>
        <w:rPr>
          <w:rFonts w:eastAsiaTheme="minorHAnsi"/>
          <w:color w:val="000000"/>
          <w:lang w:eastAsia="en-US"/>
        </w:rPr>
        <w:t xml:space="preserve"> </w:t>
      </w:r>
      <w:r w:rsidRPr="00B471F1">
        <w:rPr>
          <w:rFonts w:eastAsiaTheme="minorHAnsi"/>
          <w:color w:val="000000"/>
          <w:lang w:eastAsia="en-US"/>
        </w:rPr>
        <w:t>megfelelőnek kell értékelni azt a játszótéri eszközt, amely megfelel a biztonságossági követelményeknek</w:t>
      </w:r>
      <w:r>
        <w:rPr>
          <w:rFonts w:eastAsiaTheme="minorHAnsi"/>
          <w:color w:val="000000"/>
          <w:lang w:eastAsia="en-US"/>
        </w:rPr>
        <w:t>. A k</w:t>
      </w:r>
      <w:r w:rsidRPr="00B471F1">
        <w:rPr>
          <w:rFonts w:eastAsiaTheme="minorHAnsi"/>
          <w:color w:val="000000"/>
          <w:lang w:eastAsia="en-US"/>
        </w:rPr>
        <w:t>ijelölt szervezet által nem megfelelőnek értékelt játszótéri eszköz nem vehető használatba.</w:t>
      </w:r>
    </w:p>
    <w:p w14:paraId="50FECA63" w14:textId="77777777" w:rsidR="009E4685" w:rsidRDefault="009E4685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7713197F" w14:textId="1F99F4BE" w:rsidR="00710F81" w:rsidRDefault="00710F81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Csongrádi Óvodák Igazgatósága tagintézményeiben legutóbb 2021-ben történt ilyen jellegű felülvizsgálat, ahol a jegyzőkönyvekben rögzítésre kerültek, hogy a tagintézmények </w:t>
      </w:r>
      <w:r w:rsidR="00386942">
        <w:rPr>
          <w:rFonts w:eastAsiaTheme="minorHAnsi"/>
          <w:color w:val="000000"/>
          <w:lang w:eastAsia="en-US"/>
        </w:rPr>
        <w:t xml:space="preserve">játszótéri eszközeinek </w:t>
      </w:r>
      <w:r>
        <w:rPr>
          <w:rFonts w:eastAsiaTheme="minorHAnsi"/>
          <w:color w:val="000000"/>
          <w:lang w:eastAsia="en-US"/>
        </w:rPr>
        <w:t>közel 90%-át használaton kívül kell helyezni</w:t>
      </w:r>
      <w:r w:rsidR="00F83D35">
        <w:rPr>
          <w:rFonts w:eastAsiaTheme="minorHAnsi"/>
          <w:color w:val="000000"/>
          <w:lang w:eastAsia="en-US"/>
        </w:rPr>
        <w:t>, azok az eszközök nem kapták meg a megfelelőségi tanúsítványt</w:t>
      </w:r>
      <w:r>
        <w:rPr>
          <w:rFonts w:eastAsiaTheme="minorHAnsi"/>
          <w:color w:val="000000"/>
          <w:lang w:eastAsia="en-US"/>
        </w:rPr>
        <w:t xml:space="preserve">. </w:t>
      </w:r>
      <w:r w:rsidR="005435FD">
        <w:rPr>
          <w:rFonts w:eastAsiaTheme="minorHAnsi"/>
          <w:color w:val="000000"/>
          <w:lang w:eastAsia="en-US"/>
        </w:rPr>
        <w:t>Az elmúlt időszakban saját forrásból kerültek beszerzésre játszótéri eszközök az egyes tagintézményekben</w:t>
      </w:r>
      <w:r w:rsidR="0086637A">
        <w:rPr>
          <w:rFonts w:eastAsiaTheme="minorHAnsi"/>
          <w:color w:val="000000"/>
          <w:lang w:eastAsia="en-US"/>
        </w:rPr>
        <w:t xml:space="preserve"> (a megfelelőségi tanúsítvánnyal nem rendelkező eszközök pótlására)</w:t>
      </w:r>
      <w:r w:rsidR="005435FD">
        <w:rPr>
          <w:rFonts w:eastAsiaTheme="minorHAnsi"/>
          <w:color w:val="000000"/>
          <w:lang w:eastAsia="en-US"/>
        </w:rPr>
        <w:t xml:space="preserve">, de 2023 évben, a meglévő játszótéri eszközökre alapozva, </w:t>
      </w:r>
      <w:r w:rsidR="005435FD">
        <w:rPr>
          <w:rFonts w:eastAsiaTheme="minorHAnsi"/>
          <w:color w:val="000000"/>
          <w:lang w:eastAsia="en-US"/>
        </w:rPr>
        <w:lastRenderedPageBreak/>
        <w:t xml:space="preserve">valamint a helyi igényeket figyelembe véve, a tagintézmény vezetőkkel egyeztetve </w:t>
      </w:r>
      <w:r w:rsidR="000C7CB3">
        <w:rPr>
          <w:rFonts w:eastAsiaTheme="minorHAnsi"/>
          <w:color w:val="000000"/>
          <w:lang w:eastAsia="en-US"/>
        </w:rPr>
        <w:t xml:space="preserve">elkészültek </w:t>
      </w:r>
      <w:r w:rsidR="005435FD">
        <w:rPr>
          <w:rFonts w:eastAsiaTheme="minorHAnsi"/>
          <w:color w:val="000000"/>
          <w:lang w:eastAsia="en-US"/>
        </w:rPr>
        <w:t xml:space="preserve">tagintézményenként </w:t>
      </w:r>
      <w:r w:rsidR="005109A7">
        <w:rPr>
          <w:rFonts w:eastAsiaTheme="minorHAnsi"/>
          <w:color w:val="000000"/>
          <w:lang w:eastAsia="en-US"/>
        </w:rPr>
        <w:t>a</w:t>
      </w:r>
      <w:r w:rsidR="005435FD">
        <w:rPr>
          <w:rFonts w:eastAsiaTheme="minorHAnsi"/>
          <w:color w:val="000000"/>
          <w:lang w:eastAsia="en-US"/>
        </w:rPr>
        <w:t xml:space="preserve"> </w:t>
      </w:r>
      <w:r w:rsidR="000C7CB3">
        <w:rPr>
          <w:rFonts w:eastAsiaTheme="minorHAnsi"/>
          <w:color w:val="000000"/>
          <w:lang w:eastAsia="en-US"/>
        </w:rPr>
        <w:t>környezetrendezési terv</w:t>
      </w:r>
      <w:r w:rsidR="005109A7">
        <w:rPr>
          <w:rFonts w:eastAsiaTheme="minorHAnsi"/>
          <w:color w:val="000000"/>
          <w:lang w:eastAsia="en-US"/>
        </w:rPr>
        <w:t>ek</w:t>
      </w:r>
      <w:r w:rsidR="000C7CB3">
        <w:rPr>
          <w:rFonts w:eastAsiaTheme="minorHAnsi"/>
          <w:color w:val="000000"/>
          <w:lang w:eastAsia="en-US"/>
        </w:rPr>
        <w:t xml:space="preserve"> </w:t>
      </w:r>
      <w:r w:rsidR="005435FD">
        <w:rPr>
          <w:rFonts w:eastAsiaTheme="minorHAnsi"/>
          <w:color w:val="000000"/>
          <w:lang w:eastAsia="en-US"/>
        </w:rPr>
        <w:t xml:space="preserve">a játszótéri udvarokra. </w:t>
      </w:r>
    </w:p>
    <w:p w14:paraId="31FF10C6" w14:textId="77777777" w:rsidR="0086637A" w:rsidRDefault="0086637A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4729925D" w14:textId="0DCD3DEA" w:rsidR="0086637A" w:rsidRPr="00DA5670" w:rsidRDefault="0086637A" w:rsidP="00DA5670">
      <w:pPr>
        <w:pStyle w:val="NormlWeb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rPr>
          <w:rFonts w:eastAsiaTheme="minorHAnsi"/>
          <w:b/>
          <w:bCs/>
          <w:color w:val="000000"/>
          <w:lang w:eastAsia="en-US"/>
        </w:rPr>
      </w:pPr>
      <w:r w:rsidRPr="00DA5670">
        <w:rPr>
          <w:rFonts w:eastAsiaTheme="minorHAnsi"/>
          <w:b/>
          <w:bCs/>
          <w:color w:val="000000"/>
          <w:lang w:eastAsia="en-US"/>
        </w:rPr>
        <w:t>tálalókonyha</w:t>
      </w:r>
    </w:p>
    <w:p w14:paraId="63A86F03" w14:textId="213346A3" w:rsidR="00515AE3" w:rsidRDefault="00515AE3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Az élelmiszerlán</w:t>
      </w:r>
      <w:r w:rsidR="00A10E52">
        <w:rPr>
          <w:rFonts w:eastAsiaTheme="minorHAnsi"/>
          <w:color w:val="000000"/>
          <w:lang w:eastAsia="en-US"/>
        </w:rPr>
        <w:t>cról</w:t>
      </w:r>
      <w:r>
        <w:rPr>
          <w:rFonts w:eastAsiaTheme="minorHAnsi"/>
          <w:color w:val="000000"/>
          <w:lang w:eastAsia="en-US"/>
        </w:rPr>
        <w:t xml:space="preserve"> és hatósági felügyeletéről szóló 2008. évi XLVI. törvény 23. § (5) bekezdése előírja, hogy „</w:t>
      </w:r>
      <w:r w:rsidR="00A10E52" w:rsidRPr="00A10E52">
        <w:rPr>
          <w:rFonts w:eastAsiaTheme="minorHAnsi"/>
          <w:color w:val="000000"/>
          <w:lang w:eastAsia="en-US"/>
        </w:rPr>
        <w:t>Közétkeztetés kizárólag olyan létesítményből végezhető, amelyet az élelmiszerlánc-felügyeleti szerv az e törvény felhatalmazása alapján kiadott rendeletben meghatározottak szerint az élelmiszer-higiéniai, élelmiszer-biztonsági és élelmiszer-minőségi szempontok értékelése alapján minősített, vagy amelynek minősítésére irányuló eljárás folyamatban van</w:t>
      </w:r>
      <w:r w:rsidR="00A10E52">
        <w:rPr>
          <w:rFonts w:eastAsiaTheme="minorHAnsi"/>
          <w:color w:val="000000"/>
          <w:lang w:eastAsia="en-US"/>
        </w:rPr>
        <w:t xml:space="preserve">.” </w:t>
      </w:r>
    </w:p>
    <w:p w14:paraId="44BEA8C5" w14:textId="77777777" w:rsidR="008C23BC" w:rsidRDefault="008C23BC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0830AE64" w14:textId="5321A613" w:rsidR="009E4685" w:rsidRDefault="00A10E52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</w:t>
      </w:r>
      <w:r w:rsidR="009E4685">
        <w:rPr>
          <w:rFonts w:eastAsiaTheme="minorHAnsi"/>
          <w:color w:val="000000"/>
          <w:lang w:eastAsia="en-US"/>
        </w:rPr>
        <w:t>Nemzeti Élelmiszerlánc-biztonsági Hivatal</w:t>
      </w:r>
      <w:r>
        <w:rPr>
          <w:rFonts w:eastAsiaTheme="minorHAnsi"/>
          <w:color w:val="000000"/>
          <w:lang w:eastAsia="en-US"/>
        </w:rPr>
        <w:t xml:space="preserve"> által a Csongrádi Óvodák Igazgatósága Bökényi „Napraforgó” tagóvodája tálalókonyha 2022. novemberében minősítési eljáráson esett át. A jegyzőkönyv alapján a 2019. évben végzett minősítést követően – melynek eredménye 84% volt – a tálalókonyha élelmiszer-higiéniai, élelmiszer-biztonsági és élelmiszer-minőségi állapota kismértékben romlott.</w:t>
      </w:r>
      <w:r w:rsidR="00856F65">
        <w:rPr>
          <w:rFonts w:eastAsiaTheme="minorHAnsi"/>
          <w:color w:val="000000"/>
          <w:lang w:eastAsia="en-US"/>
        </w:rPr>
        <w:t xml:space="preserve"> A tagintézmény </w:t>
      </w:r>
      <w:r w:rsidR="009E144F" w:rsidRPr="009E144F">
        <w:rPr>
          <w:rFonts w:eastAsiaTheme="minorHAnsi"/>
          <w:color w:val="000000"/>
          <w:lang w:eastAsia="en-US"/>
        </w:rPr>
        <w:t xml:space="preserve">TOP-3.2.1-15-CS1 - Önkormányzati épületek energetikai korszerűsítése </w:t>
      </w:r>
      <w:r w:rsidR="009E144F">
        <w:rPr>
          <w:rFonts w:eastAsiaTheme="minorHAnsi"/>
          <w:color w:val="000000"/>
          <w:lang w:eastAsia="en-US"/>
        </w:rPr>
        <w:t xml:space="preserve">pályázat keretein belül </w:t>
      </w:r>
      <w:r w:rsidR="00856F65">
        <w:rPr>
          <w:rFonts w:eastAsiaTheme="minorHAnsi"/>
          <w:color w:val="000000"/>
          <w:lang w:eastAsia="en-US"/>
        </w:rPr>
        <w:t xml:space="preserve">felújításon esett át, de a pályázati forrás nem tette lehetővé a tálalókonyha felújítását. </w:t>
      </w:r>
    </w:p>
    <w:p w14:paraId="471B1244" w14:textId="77777777" w:rsidR="00A10E52" w:rsidRDefault="00A10E52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6C150817" w14:textId="3240488F" w:rsidR="009E144F" w:rsidRPr="00DA5670" w:rsidRDefault="008C23BC" w:rsidP="00DA5670">
      <w:pPr>
        <w:pStyle w:val="NormlWeb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rPr>
          <w:rFonts w:eastAsiaTheme="minorHAnsi"/>
          <w:b/>
          <w:bCs/>
          <w:color w:val="000000"/>
          <w:lang w:eastAsia="en-US"/>
        </w:rPr>
      </w:pPr>
      <w:r w:rsidRPr="00DA5670">
        <w:rPr>
          <w:rFonts w:eastAsiaTheme="minorHAnsi"/>
          <w:b/>
          <w:bCs/>
          <w:color w:val="000000"/>
          <w:lang w:eastAsia="en-US"/>
        </w:rPr>
        <w:t>villamos hálózat felújítása, radiátorcsere:</w:t>
      </w:r>
    </w:p>
    <w:p w14:paraId="1058CACC" w14:textId="1E4FA51A" w:rsidR="008C23BC" w:rsidRDefault="008C23BC" w:rsidP="008C23B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villamos hálózat felújítását, valamint a radiátor cseréjét a </w:t>
      </w:r>
      <w:r w:rsidRPr="008C23BC">
        <w:rPr>
          <w:rFonts w:eastAsiaTheme="minorHAnsi"/>
          <w:color w:val="000000"/>
          <w:lang w:eastAsia="en-US"/>
        </w:rPr>
        <w:t>Csongrádi Óvodák Igazgatósága Bökényi „Napraforgó” tagóvodáj</w:t>
      </w:r>
      <w:r>
        <w:rPr>
          <w:rFonts w:eastAsiaTheme="minorHAnsi"/>
          <w:color w:val="000000"/>
          <w:lang w:eastAsia="en-US"/>
        </w:rPr>
        <w:t>ában tervezzük megvalósítani. Az intézményben 2008 óta jelentős elektromos felújítás nem történt. A dugalj áramköröknék nincs áram-védőkapcsoló, Mmfal alu vezetékek szereltek, a vezeték keresztmetszetek nem megfelelőek. Jelen pályázatnak köszönhetően a villamos rendszeren túl a tálalókonyha, valamint a fűtési rendszer is felújításra kerül, mely a korszerűtlen vezetékeken túl indokolja a</w:t>
      </w:r>
      <w:r w:rsidR="00830604">
        <w:rPr>
          <w:rFonts w:eastAsiaTheme="minorHAnsi"/>
          <w:color w:val="000000"/>
          <w:lang w:eastAsia="en-US"/>
        </w:rPr>
        <w:t xml:space="preserve">z erősáramú berendezés lehetőségekhez képest teljes felújítását. </w:t>
      </w:r>
    </w:p>
    <w:p w14:paraId="1CB6422C" w14:textId="77777777" w:rsidR="00830604" w:rsidRDefault="00830604" w:rsidP="008C23B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4008170B" w14:textId="6D655D06" w:rsidR="005732D1" w:rsidRPr="00DA5670" w:rsidRDefault="003977BC" w:rsidP="00DA5670">
      <w:pPr>
        <w:pStyle w:val="NormlWeb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rPr>
          <w:rFonts w:eastAsiaTheme="minorHAnsi"/>
          <w:b/>
          <w:bCs/>
          <w:color w:val="000000"/>
          <w:lang w:eastAsia="en-US"/>
        </w:rPr>
      </w:pPr>
      <w:r w:rsidRPr="00DA5670">
        <w:rPr>
          <w:rFonts w:eastAsiaTheme="minorHAnsi"/>
          <w:b/>
          <w:bCs/>
          <w:color w:val="000000"/>
          <w:lang w:eastAsia="en-US"/>
        </w:rPr>
        <w:t>napelem:</w:t>
      </w:r>
    </w:p>
    <w:p w14:paraId="18EA9E0C" w14:textId="2176AB89" w:rsidR="003977BC" w:rsidRDefault="00F53C6E" w:rsidP="003977B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F53C6E">
        <w:rPr>
          <w:rFonts w:eastAsiaTheme="minorHAnsi"/>
          <w:color w:val="000000"/>
          <w:lang w:eastAsia="en-US"/>
        </w:rPr>
        <w:t>Csongrád Városi Önkormányzat a fenntartásában lévő intézmények tekintetében kezdeményezte az épületek energetikai korszerűsítését a meglévő szolgáltatások további fenntarthatóságának érdekében</w:t>
      </w:r>
      <w:r w:rsidR="003823BA">
        <w:rPr>
          <w:rFonts w:eastAsiaTheme="minorHAnsi"/>
          <w:color w:val="000000"/>
          <w:lang w:eastAsia="en-US"/>
        </w:rPr>
        <w:t xml:space="preserve">. Ennek alapján a pályázat egyik fontos célkitűzése a </w:t>
      </w:r>
      <w:r w:rsidR="003823BA" w:rsidRPr="008C23BC">
        <w:rPr>
          <w:rFonts w:eastAsiaTheme="minorHAnsi"/>
          <w:color w:val="000000"/>
          <w:lang w:eastAsia="en-US"/>
        </w:rPr>
        <w:t>Csongrádi Óvodák Igazgatósága Bökényi „Napraforgó” tagóvodáj</w:t>
      </w:r>
      <w:r w:rsidR="003823BA">
        <w:rPr>
          <w:rFonts w:eastAsiaTheme="minorHAnsi"/>
          <w:color w:val="000000"/>
          <w:lang w:eastAsia="en-US"/>
        </w:rPr>
        <w:t xml:space="preserve">ában, valamint a </w:t>
      </w:r>
      <w:r w:rsidR="003823BA" w:rsidRPr="008C23BC">
        <w:rPr>
          <w:rFonts w:eastAsiaTheme="minorHAnsi"/>
          <w:color w:val="000000"/>
          <w:lang w:eastAsia="en-US"/>
        </w:rPr>
        <w:t xml:space="preserve">Csongrádi Óvodák Igazgatósága </w:t>
      </w:r>
      <w:r w:rsidR="003823BA">
        <w:rPr>
          <w:rFonts w:eastAsiaTheme="minorHAnsi"/>
          <w:color w:val="000000"/>
          <w:lang w:eastAsia="en-US"/>
        </w:rPr>
        <w:t xml:space="preserve">Templom utcai „Delfin” </w:t>
      </w:r>
      <w:r w:rsidR="003823BA" w:rsidRPr="008C23BC">
        <w:rPr>
          <w:rFonts w:eastAsiaTheme="minorHAnsi"/>
          <w:color w:val="000000"/>
          <w:lang w:eastAsia="en-US"/>
        </w:rPr>
        <w:t>tagóvodáj</w:t>
      </w:r>
      <w:r w:rsidR="003823BA">
        <w:rPr>
          <w:rFonts w:eastAsiaTheme="minorHAnsi"/>
          <w:color w:val="000000"/>
          <w:lang w:eastAsia="en-US"/>
        </w:rPr>
        <w:t>ában napelem</w:t>
      </w:r>
      <w:r w:rsidR="006978B6">
        <w:rPr>
          <w:rFonts w:eastAsiaTheme="minorHAnsi"/>
          <w:color w:val="000000"/>
          <w:lang w:eastAsia="en-US"/>
        </w:rPr>
        <w:t xml:space="preserve"> telepítés</w:t>
      </w:r>
      <w:r w:rsidR="00E61086">
        <w:rPr>
          <w:rFonts w:eastAsiaTheme="minorHAnsi"/>
          <w:color w:val="000000"/>
          <w:lang w:eastAsia="en-US"/>
        </w:rPr>
        <w:t>e.</w:t>
      </w:r>
    </w:p>
    <w:p w14:paraId="6367A9F3" w14:textId="3E327846" w:rsidR="003823BA" w:rsidRDefault="003823BA" w:rsidP="003977B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Energetikai minőségtanúsítvány </w:t>
      </w:r>
      <w:r w:rsidR="006978B6">
        <w:rPr>
          <w:rFonts w:eastAsiaTheme="minorHAnsi"/>
          <w:color w:val="000000"/>
          <w:lang w:eastAsia="en-US"/>
        </w:rPr>
        <w:t xml:space="preserve">készült az érintett tagóvodákra, </w:t>
      </w:r>
      <w:r w:rsidR="00E61086">
        <w:rPr>
          <w:rFonts w:eastAsiaTheme="minorHAnsi"/>
          <w:color w:val="000000"/>
          <w:lang w:eastAsia="en-US"/>
        </w:rPr>
        <w:t xml:space="preserve">az energetikai számítások elkészültek, </w:t>
      </w:r>
      <w:r w:rsidR="006978B6">
        <w:rPr>
          <w:rFonts w:eastAsiaTheme="minorHAnsi"/>
          <w:color w:val="000000"/>
          <w:lang w:eastAsia="en-US"/>
        </w:rPr>
        <w:t>mely alapján napelem</w:t>
      </w:r>
      <w:r w:rsidR="00E61086">
        <w:rPr>
          <w:rFonts w:eastAsiaTheme="minorHAnsi"/>
          <w:color w:val="000000"/>
          <w:lang w:eastAsia="en-US"/>
        </w:rPr>
        <w:t xml:space="preserve"> mindkét óvodában a tanúsítványban foglalt műszaki paraméterek alapján telepíthető. </w:t>
      </w:r>
    </w:p>
    <w:p w14:paraId="4F495973" w14:textId="77777777" w:rsidR="00B471F1" w:rsidRDefault="00B471F1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5A8585C2" w14:textId="77777777" w:rsidR="00E15917" w:rsidRDefault="00E15917" w:rsidP="00CB1593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2B6AAB3D" w14:textId="77777777" w:rsidR="009805EE" w:rsidRPr="00A64B15" w:rsidRDefault="009805EE" w:rsidP="00FD0A9E">
      <w:pPr>
        <w:pStyle w:val="Listaszerbekezds"/>
        <w:keepLines/>
        <w:numPr>
          <w:ilvl w:val="0"/>
          <w:numId w:val="9"/>
        </w:numPr>
        <w:spacing w:after="120" w:line="240" w:lineRule="auto"/>
        <w:ind w:left="1077"/>
        <w:outlineLvl w:val="0"/>
        <w:rPr>
          <w:rFonts w:eastAsia="Times New Roman" w:cs="Times New Roman"/>
          <w:b/>
          <w:bCs/>
          <w:szCs w:val="24"/>
        </w:rPr>
      </w:pPr>
      <w:r w:rsidRPr="00A64B15">
        <w:rPr>
          <w:rFonts w:eastAsia="Times New Roman" w:cs="Times New Roman"/>
          <w:b/>
          <w:bCs/>
          <w:szCs w:val="24"/>
        </w:rPr>
        <w:t>A projekt célja és tartalmi elemei</w:t>
      </w:r>
    </w:p>
    <w:p w14:paraId="25E04E6E" w14:textId="34DB3226" w:rsidR="009805EE" w:rsidRDefault="000C3BBD" w:rsidP="000C3BBD">
      <w:pPr>
        <w:spacing w:after="0" w:line="240" w:lineRule="auto"/>
        <w:rPr>
          <w:color w:val="000000"/>
        </w:rPr>
      </w:pPr>
      <w:r>
        <w:t>A tárgyban hivatkozott pályázat</w:t>
      </w:r>
      <w:r w:rsidR="00D46F6D">
        <w:t xml:space="preserve"> fejlesztési területe </w:t>
      </w:r>
      <w:r>
        <w:t xml:space="preserve">a </w:t>
      </w:r>
      <w:r w:rsidRPr="008C23BC">
        <w:rPr>
          <w:color w:val="000000"/>
        </w:rPr>
        <w:t>Csongrádi Óvodák Igazgatósága</w:t>
      </w:r>
      <w:r w:rsidR="00D46F6D">
        <w:rPr>
          <w:color w:val="000000"/>
        </w:rPr>
        <w:t xml:space="preserve"> 4 tagintézmény</w:t>
      </w:r>
      <w:r w:rsidR="0084589A">
        <w:rPr>
          <w:color w:val="000000"/>
        </w:rPr>
        <w:t>ének székhelye</w:t>
      </w:r>
      <w:r w:rsidR="00D85B9A">
        <w:rPr>
          <w:color w:val="000000"/>
        </w:rPr>
        <w:t>:</w:t>
      </w:r>
    </w:p>
    <w:p w14:paraId="13007980" w14:textId="77777777" w:rsidR="00E15917" w:rsidRDefault="00E15917" w:rsidP="000C3BBD">
      <w:pPr>
        <w:spacing w:after="0" w:line="240" w:lineRule="auto"/>
      </w:pPr>
    </w:p>
    <w:p w14:paraId="569DD14D" w14:textId="09F64578" w:rsidR="00D46F6D" w:rsidRDefault="00D46F6D" w:rsidP="00565259">
      <w:pPr>
        <w:pStyle w:val="Default"/>
        <w:numPr>
          <w:ilvl w:val="0"/>
          <w:numId w:val="4"/>
        </w:numPr>
        <w:jc w:val="both"/>
      </w:pPr>
      <w:r>
        <w:t>Templom utcai "Delfin" Óvoda (6640 Csongrád, Templom u. 4.-8.,</w:t>
      </w:r>
      <w:r w:rsidR="00D85B9A">
        <w:t xml:space="preserve"> </w:t>
      </w:r>
      <w:r>
        <w:t>hrsz.: 79)</w:t>
      </w:r>
    </w:p>
    <w:p w14:paraId="0A3FDB94" w14:textId="2E7D6CF2" w:rsidR="00D46F6D" w:rsidRDefault="00D46F6D" w:rsidP="00321E0E">
      <w:pPr>
        <w:pStyle w:val="Default"/>
        <w:numPr>
          <w:ilvl w:val="0"/>
          <w:numId w:val="4"/>
        </w:numPr>
        <w:jc w:val="both"/>
      </w:pPr>
      <w:r>
        <w:t>Bokrosi "Napsugár" Óvoda (6648 Csongrád-Bokros, Gyójai u. 1., hrsz.: 10</w:t>
      </w:r>
      <w:r w:rsidR="0056657A">
        <w:t>0</w:t>
      </w:r>
      <w:r>
        <w:t>70)</w:t>
      </w:r>
    </w:p>
    <w:p w14:paraId="387E5D44" w14:textId="7C673787" w:rsidR="00D46F6D" w:rsidRDefault="00D46F6D" w:rsidP="005F5AB7">
      <w:pPr>
        <w:pStyle w:val="Default"/>
        <w:numPr>
          <w:ilvl w:val="0"/>
          <w:numId w:val="4"/>
        </w:numPr>
        <w:jc w:val="both"/>
      </w:pPr>
      <w:r>
        <w:t>Bökényi "Napraforgó" Óvoda (6640 Csongrád, Orgona u. 26., hrsz.: 5627, 5631/27)</w:t>
      </w:r>
    </w:p>
    <w:p w14:paraId="558004DF" w14:textId="51770ABE" w:rsidR="000C3BBD" w:rsidRDefault="00D46F6D" w:rsidP="006F4CC9">
      <w:pPr>
        <w:pStyle w:val="Default"/>
        <w:numPr>
          <w:ilvl w:val="0"/>
          <w:numId w:val="4"/>
        </w:numPr>
        <w:jc w:val="both"/>
      </w:pPr>
      <w:r>
        <w:t>Fő utcai "Platánfa" Óvoda (6640 Csongrád, Fő u. 38., hrsz.: 915, 912)</w:t>
      </w:r>
    </w:p>
    <w:p w14:paraId="794EF794" w14:textId="77777777" w:rsidR="000C3BBD" w:rsidRDefault="000C3BBD" w:rsidP="000C3BBD">
      <w:pPr>
        <w:spacing w:after="0" w:line="240" w:lineRule="auto"/>
      </w:pPr>
    </w:p>
    <w:p w14:paraId="3F340BB9" w14:textId="77777777" w:rsidR="00E15917" w:rsidRDefault="00E15917" w:rsidP="000C3BBD">
      <w:pPr>
        <w:spacing w:after="0" w:line="240" w:lineRule="auto"/>
      </w:pPr>
    </w:p>
    <w:p w14:paraId="3E2C9875" w14:textId="77777777" w:rsidR="00E15917" w:rsidRDefault="00E15917" w:rsidP="000C3BBD">
      <w:pPr>
        <w:spacing w:after="0" w:line="240" w:lineRule="auto"/>
      </w:pPr>
    </w:p>
    <w:p w14:paraId="0569939B" w14:textId="69564BE4" w:rsidR="000C3BBD" w:rsidRDefault="0084589A" w:rsidP="000C3BBD">
      <w:p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A </w:t>
      </w:r>
      <w:r w:rsidRPr="008C23BC">
        <w:rPr>
          <w:color w:val="000000"/>
        </w:rPr>
        <w:t>Csongrádi Óvodák Igazgatósága</w:t>
      </w:r>
      <w:r>
        <w:rPr>
          <w:color w:val="000000"/>
        </w:rPr>
        <w:t xml:space="preserve"> egyesített intézményhez 6 tagintézmény tartozik, melyből kettő az alábbi pályázatok által </w:t>
      </w:r>
      <w:r w:rsidR="009675F7">
        <w:rPr>
          <w:color w:val="000000"/>
        </w:rPr>
        <w:t>kerül</w:t>
      </w:r>
      <w:r>
        <w:rPr>
          <w:color w:val="000000"/>
        </w:rPr>
        <w:t>t felújításra:</w:t>
      </w:r>
    </w:p>
    <w:p w14:paraId="495EEEAB" w14:textId="77777777" w:rsidR="0021720F" w:rsidRDefault="0021720F" w:rsidP="000C3BBD">
      <w:pPr>
        <w:spacing w:after="0" w:line="240" w:lineRule="auto"/>
        <w:rPr>
          <w:color w:val="000000"/>
        </w:rPr>
      </w:pPr>
    </w:p>
    <w:p w14:paraId="7B194E7E" w14:textId="2B9E3214" w:rsidR="009675F7" w:rsidRDefault="009675F7" w:rsidP="000C3BBD">
      <w:pPr>
        <w:spacing w:after="0" w:line="240" w:lineRule="auto"/>
        <w:rPr>
          <w:color w:val="000000"/>
        </w:rPr>
      </w:pPr>
      <w:r w:rsidRPr="009675F7">
        <w:rPr>
          <w:color w:val="000000"/>
        </w:rPr>
        <w:t>TOP-1.4.1-15-CS1</w:t>
      </w:r>
      <w:r>
        <w:rPr>
          <w:color w:val="000000"/>
        </w:rPr>
        <w:t xml:space="preserve"> </w:t>
      </w:r>
      <w:r w:rsidRPr="009675F7">
        <w:rPr>
          <w:color w:val="000000"/>
        </w:rPr>
        <w:t>Bercsényi utcai óvoda felújítása</w:t>
      </w:r>
    </w:p>
    <w:p w14:paraId="7EFEAAD3" w14:textId="17A68B62" w:rsidR="00226592" w:rsidRDefault="00226592" w:rsidP="00226592">
      <w:pPr>
        <w:spacing w:after="0" w:line="240" w:lineRule="auto"/>
        <w:rPr>
          <w:color w:val="000000"/>
        </w:rPr>
      </w:pPr>
      <w:r w:rsidRPr="009675F7">
        <w:rPr>
          <w:color w:val="000000"/>
        </w:rPr>
        <w:t>TOP-1.4.1-15-CS1</w:t>
      </w:r>
      <w:r>
        <w:rPr>
          <w:color w:val="000000"/>
        </w:rPr>
        <w:t xml:space="preserve"> Széchenyi úti</w:t>
      </w:r>
      <w:r w:rsidRPr="009675F7">
        <w:rPr>
          <w:color w:val="000000"/>
        </w:rPr>
        <w:t xml:space="preserve"> óvoda felújítása</w:t>
      </w:r>
    </w:p>
    <w:p w14:paraId="4E062D4E" w14:textId="77777777" w:rsidR="00226592" w:rsidRDefault="00226592" w:rsidP="000C3BBD">
      <w:pPr>
        <w:spacing w:after="0" w:line="240" w:lineRule="auto"/>
        <w:rPr>
          <w:color w:val="000000"/>
        </w:rPr>
      </w:pPr>
    </w:p>
    <w:p w14:paraId="2F637D09" w14:textId="7A0AC16D" w:rsidR="00A54C48" w:rsidRDefault="00A54C48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 pályázat keretében az alábbi fejlesztések valósulnak meg az egyes tagintézményekben:</w:t>
      </w:r>
    </w:p>
    <w:p w14:paraId="11D8AECA" w14:textId="2BF93403" w:rsidR="00A54C48" w:rsidRDefault="00A54C48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35219A3B" w14:textId="256081FD" w:rsidR="00A54C48" w:rsidRPr="00FF579F" w:rsidRDefault="00A54C48" w:rsidP="00FF579F">
      <w:pPr>
        <w:pStyle w:val="NormlWeb"/>
        <w:numPr>
          <w:ilvl w:val="0"/>
          <w:numId w:val="11"/>
        </w:numPr>
        <w:spacing w:before="0" w:beforeAutospacing="0" w:after="120" w:afterAutospacing="0"/>
        <w:ind w:left="714" w:hanging="357"/>
        <w:jc w:val="both"/>
        <w:rPr>
          <w:rFonts w:eastAsiaTheme="minorHAnsi"/>
          <w:b/>
          <w:bCs/>
          <w:color w:val="000000"/>
          <w:lang w:eastAsia="en-US"/>
        </w:rPr>
      </w:pPr>
      <w:r w:rsidRPr="00FF579F">
        <w:rPr>
          <w:b/>
          <w:bCs/>
        </w:rPr>
        <w:t>Templom utcai "Delfin" Óvoda</w:t>
      </w:r>
    </w:p>
    <w:p w14:paraId="10C64AD0" w14:textId="36A9F524" w:rsidR="00AF4CFF" w:rsidRDefault="00AF4CFF" w:rsidP="00AF4CFF">
      <w:pPr>
        <w:pStyle w:val="NormlWeb"/>
        <w:spacing w:before="0" w:beforeAutospacing="0" w:after="0" w:afterAutospacing="0"/>
        <w:jc w:val="both"/>
      </w:pPr>
      <w:r>
        <w:t>A pályázat az óvoda játszótéri udvar</w:t>
      </w:r>
      <w:r w:rsidR="004F5B4E">
        <w:t>ok</w:t>
      </w:r>
      <w:r>
        <w:t xml:space="preserve"> teljes felújítását tartalmazz</w:t>
      </w:r>
      <w:r w:rsidR="005611A2">
        <w:t>a</w:t>
      </w:r>
      <w:r w:rsidR="004F5B4E">
        <w:t>.</w:t>
      </w:r>
    </w:p>
    <w:p w14:paraId="41D5208A" w14:textId="1B3DF0FF" w:rsidR="00AF4CFF" w:rsidRDefault="005611A2" w:rsidP="00AF4CFF">
      <w:pPr>
        <w:pStyle w:val="NormlWeb"/>
        <w:spacing w:before="0" w:beforeAutospacing="0" w:after="0" w:afterAutospacing="0"/>
        <w:jc w:val="both"/>
      </w:pPr>
      <w:r>
        <w:t xml:space="preserve">Jelenleg az óvoda </w:t>
      </w:r>
      <w:r w:rsidR="00AF4CFF">
        <w:t>pavilon rendszerű belső játszóudvar</w:t>
      </w:r>
      <w:r>
        <w:t xml:space="preserve">a </w:t>
      </w:r>
      <w:r w:rsidR="00AF4CFF">
        <w:t xml:space="preserve">5 különálló egységre bontva szolgál ki 6 csoportot. </w:t>
      </w:r>
    </w:p>
    <w:p w14:paraId="38546543" w14:textId="77777777" w:rsidR="005611A2" w:rsidRDefault="005611A2" w:rsidP="00AF4CFF">
      <w:pPr>
        <w:pStyle w:val="NormlWeb"/>
        <w:spacing w:before="0" w:beforeAutospacing="0" w:after="0" w:afterAutospacing="0"/>
        <w:jc w:val="both"/>
      </w:pPr>
    </w:p>
    <w:p w14:paraId="393C77F9" w14:textId="5246215C" w:rsidR="005611A2" w:rsidRDefault="005611A2" w:rsidP="00AF4CFF">
      <w:pPr>
        <w:pStyle w:val="NormlWeb"/>
        <w:spacing w:before="0" w:beforeAutospacing="0" w:after="0" w:afterAutospacing="0"/>
        <w:jc w:val="both"/>
      </w:pPr>
      <w:r>
        <w:t>A tervezési program fő elemei:</w:t>
      </w:r>
    </w:p>
    <w:p w14:paraId="682367D6" w14:textId="097CDFAC" w:rsidR="005611A2" w:rsidRDefault="005611A2" w:rsidP="005611A2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új játszóeszközök kihelyezése</w:t>
      </w:r>
    </w:p>
    <w:p w14:paraId="354AFE76" w14:textId="59C6F9CB" w:rsidR="005611A2" w:rsidRDefault="005611A2" w:rsidP="005611A2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az épített homokozók ülőfelületeinek javítása</w:t>
      </w:r>
    </w:p>
    <w:p w14:paraId="14D6883D" w14:textId="15276DE2" w:rsidR="005611A2" w:rsidRDefault="005611A2" w:rsidP="005611A2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az esésmagasságok </w:t>
      </w:r>
      <w:r w:rsidR="00F37B31">
        <w:t>figyelembevételével</w:t>
      </w:r>
      <w:r>
        <w:t xml:space="preserve"> új burkolatok kialakítása, mely időjárástól függetlenül használható és fenntartható módon üzemeltethető</w:t>
      </w:r>
    </w:p>
    <w:p w14:paraId="56104D62" w14:textId="26C19453" w:rsidR="005611A2" w:rsidRDefault="005611A2" w:rsidP="005611A2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 rossz állapotú léckerítések cseréje</w:t>
      </w:r>
    </w:p>
    <w:p w14:paraId="745AAA68" w14:textId="77777777" w:rsidR="005611A2" w:rsidRDefault="005611A2" w:rsidP="005611A2">
      <w:pPr>
        <w:pStyle w:val="NormlWeb"/>
        <w:spacing w:before="0" w:beforeAutospacing="0" w:after="0" w:afterAutospacing="0"/>
        <w:jc w:val="both"/>
      </w:pPr>
    </w:p>
    <w:p w14:paraId="04975B52" w14:textId="5977FB2F" w:rsidR="00FF579F" w:rsidRDefault="005611A2" w:rsidP="005611A2">
      <w:pPr>
        <w:pStyle w:val="NormlWeb"/>
        <w:spacing w:before="0" w:beforeAutospacing="0" w:after="0" w:afterAutospacing="0"/>
        <w:jc w:val="both"/>
      </w:pPr>
      <w:r>
        <w:t xml:space="preserve">Ezen felül </w:t>
      </w:r>
      <w:r w:rsidR="003C54A2">
        <w:t xml:space="preserve">a pályázat keretében </w:t>
      </w:r>
      <w:r>
        <w:t xml:space="preserve">tervezetten napelem telepítése is megvalósul a jobb </w:t>
      </w:r>
      <w:r w:rsidR="00FF579F" w:rsidRPr="00FF579F">
        <w:t xml:space="preserve">zöldenergia-termelés </w:t>
      </w:r>
      <w:r w:rsidR="00FF579F">
        <w:t xml:space="preserve">érdekében, ezáltal </w:t>
      </w:r>
      <w:r w:rsidR="00FF579F" w:rsidRPr="00FF579F">
        <w:t xml:space="preserve">fenntarthatóbbá </w:t>
      </w:r>
      <w:r w:rsidR="00FF579F">
        <w:t>téve az intézményt.</w:t>
      </w:r>
    </w:p>
    <w:p w14:paraId="2E8B129E" w14:textId="783563D1" w:rsidR="00B105DC" w:rsidRDefault="00B105DC" w:rsidP="005611A2">
      <w:pPr>
        <w:pStyle w:val="NormlWeb"/>
        <w:spacing w:before="0" w:beforeAutospacing="0" w:after="0" w:afterAutospacing="0"/>
        <w:jc w:val="both"/>
      </w:pPr>
    </w:p>
    <w:p w14:paraId="5C5819E1" w14:textId="461E47BC" w:rsidR="00A54C48" w:rsidRPr="003C54A2" w:rsidRDefault="00A54C48" w:rsidP="003C54A2">
      <w:pPr>
        <w:pStyle w:val="NormlWeb"/>
        <w:numPr>
          <w:ilvl w:val="0"/>
          <w:numId w:val="11"/>
        </w:numPr>
        <w:spacing w:before="0" w:beforeAutospacing="0" w:after="120" w:afterAutospacing="0"/>
        <w:ind w:left="714" w:hanging="357"/>
        <w:jc w:val="both"/>
        <w:rPr>
          <w:b/>
          <w:bCs/>
        </w:rPr>
      </w:pPr>
      <w:r w:rsidRPr="003C54A2">
        <w:rPr>
          <w:b/>
          <w:bCs/>
        </w:rPr>
        <w:t>Bokrosi "Napsugár" Óvoda</w:t>
      </w:r>
    </w:p>
    <w:p w14:paraId="5F47F1AC" w14:textId="24D7801C" w:rsidR="008208D1" w:rsidRDefault="008208D1" w:rsidP="008208D1">
      <w:pPr>
        <w:pStyle w:val="NormlWeb"/>
        <w:spacing w:before="0" w:beforeAutospacing="0" w:after="0" w:afterAutospacing="0"/>
        <w:jc w:val="both"/>
      </w:pPr>
      <w:r>
        <w:t>A pályázat az óvoda játszótéri udvarának teljes felújítását tartalmazza.</w:t>
      </w:r>
    </w:p>
    <w:p w14:paraId="15DDB7E4" w14:textId="19922536" w:rsidR="0020231E" w:rsidRDefault="0020231E" w:rsidP="008208D1">
      <w:pPr>
        <w:pStyle w:val="NormlWeb"/>
        <w:spacing w:before="0" w:beforeAutospacing="0" w:after="0" w:afterAutospacing="0"/>
        <w:jc w:val="both"/>
      </w:pPr>
      <w:r>
        <w:t>A cél olyan játszótéri udvar kialakítása, mely megfelel a játszótéri szabványok előírásainak.</w:t>
      </w:r>
    </w:p>
    <w:p w14:paraId="1B3D9CFD" w14:textId="77777777" w:rsidR="0020231E" w:rsidRDefault="0020231E" w:rsidP="008208D1">
      <w:pPr>
        <w:pStyle w:val="NormlWeb"/>
        <w:spacing w:before="0" w:beforeAutospacing="0" w:after="0" w:afterAutospacing="0"/>
        <w:jc w:val="both"/>
      </w:pPr>
    </w:p>
    <w:p w14:paraId="6107E2FE" w14:textId="77777777" w:rsidR="0020231E" w:rsidRDefault="0020231E" w:rsidP="0020231E">
      <w:pPr>
        <w:pStyle w:val="NormlWeb"/>
        <w:spacing w:before="0" w:beforeAutospacing="0" w:after="0" w:afterAutospacing="0"/>
        <w:jc w:val="both"/>
      </w:pPr>
      <w:r>
        <w:t>A tervezési program fő elemei:</w:t>
      </w:r>
    </w:p>
    <w:p w14:paraId="4685FD5E" w14:textId="77777777" w:rsidR="0020231E" w:rsidRDefault="0020231E" w:rsidP="0020231E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új játszóeszközök kihelyezése</w:t>
      </w:r>
    </w:p>
    <w:p w14:paraId="73897CE4" w14:textId="77777777" w:rsidR="0020231E" w:rsidRDefault="0020231E" w:rsidP="0020231E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az esésmagasságok figyelembevételével új burkolatok kialakítása, mely időjárástól függetlenül használható és fenntartható módon üzemeltethető</w:t>
      </w:r>
    </w:p>
    <w:p w14:paraId="543E427C" w14:textId="4EDDAD07" w:rsidR="0020231E" w:rsidRDefault="0020231E" w:rsidP="0020231E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 hulladékgyűjtők könnyű mozgatásának biztosítása</w:t>
      </w:r>
    </w:p>
    <w:p w14:paraId="28DDCF95" w14:textId="5EEE3261" w:rsidR="0020231E" w:rsidRDefault="0020231E" w:rsidP="0020231E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 tetőről érkező csapadékvíz gyűjtésének és felhasználásának biztosítása</w:t>
      </w:r>
    </w:p>
    <w:p w14:paraId="3E6F597D" w14:textId="77777777" w:rsidR="0020231E" w:rsidRDefault="0020231E" w:rsidP="0020231E">
      <w:pPr>
        <w:pStyle w:val="NormlWeb"/>
        <w:spacing w:before="0" w:beforeAutospacing="0" w:after="0" w:afterAutospacing="0"/>
        <w:jc w:val="both"/>
      </w:pPr>
    </w:p>
    <w:p w14:paraId="07560B4C" w14:textId="0AFC14D1" w:rsidR="00A54C48" w:rsidRPr="005C1B75" w:rsidRDefault="00A54C48" w:rsidP="005C1B75">
      <w:pPr>
        <w:pStyle w:val="NormlWeb"/>
        <w:numPr>
          <w:ilvl w:val="0"/>
          <w:numId w:val="11"/>
        </w:numPr>
        <w:spacing w:before="0" w:beforeAutospacing="0" w:after="120" w:afterAutospacing="0"/>
        <w:ind w:left="714" w:hanging="357"/>
        <w:jc w:val="both"/>
        <w:rPr>
          <w:b/>
          <w:bCs/>
        </w:rPr>
      </w:pPr>
      <w:r w:rsidRPr="005C1B75">
        <w:rPr>
          <w:b/>
          <w:bCs/>
        </w:rPr>
        <w:t>Bökényi "Napraforgó" Óvoda</w:t>
      </w:r>
    </w:p>
    <w:p w14:paraId="4CA7F9AC" w14:textId="77777777" w:rsidR="00B105DC" w:rsidRDefault="00B105DC" w:rsidP="00B105DC">
      <w:pPr>
        <w:pStyle w:val="NormlWeb"/>
        <w:spacing w:before="0" w:beforeAutospacing="0" w:after="0" w:afterAutospacing="0"/>
        <w:jc w:val="both"/>
      </w:pPr>
      <w:r>
        <w:t>A pályázat az óvoda játszótéri udvarának teljes felújítását tartalmazza.</w:t>
      </w:r>
    </w:p>
    <w:p w14:paraId="38216CE8" w14:textId="73A49970" w:rsidR="00B105DC" w:rsidRDefault="00362B10" w:rsidP="00B105DC">
      <w:pPr>
        <w:pStyle w:val="NormlWeb"/>
        <w:spacing w:before="0" w:beforeAutospacing="0" w:after="0" w:afterAutospacing="0"/>
        <w:jc w:val="both"/>
      </w:pPr>
      <w:r>
        <w:t>Az udvar jelenlegi hármas tagolású beosztásának megtartása mellett tervezetten olyan korszerű játszószerek rendszere kerül kialakításra, mely megfelel a játszótéri szabványok előírásainak.</w:t>
      </w:r>
    </w:p>
    <w:p w14:paraId="5D562541" w14:textId="77777777" w:rsidR="00B105DC" w:rsidRDefault="00B105DC" w:rsidP="00B105D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6BB7993A" w14:textId="77777777" w:rsidR="00E11A5E" w:rsidRDefault="00E11A5E" w:rsidP="00E11A5E">
      <w:pPr>
        <w:pStyle w:val="NormlWeb"/>
        <w:spacing w:before="0" w:beforeAutospacing="0" w:after="0" w:afterAutospacing="0"/>
        <w:jc w:val="both"/>
      </w:pPr>
      <w:r>
        <w:t>A tervezési program fő elemei:</w:t>
      </w:r>
    </w:p>
    <w:p w14:paraId="7D7E3E2D" w14:textId="77777777" w:rsidR="00E11A5E" w:rsidRDefault="00E11A5E" w:rsidP="00E11A5E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új játszóeszközök kihelyezése</w:t>
      </w:r>
    </w:p>
    <w:p w14:paraId="18A96D96" w14:textId="77777777" w:rsidR="00E11A5E" w:rsidRDefault="00E11A5E" w:rsidP="00E11A5E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az épített homokozók ülőfelületeinek javítása, vagy cseréje, fenntartható módon</w:t>
      </w:r>
    </w:p>
    <w:p w14:paraId="6F244B24" w14:textId="77777777" w:rsidR="00E11A5E" w:rsidRDefault="00E11A5E" w:rsidP="00E11A5E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az esésmagasságok figyelembevételével új burkolatok kialakítása, mely időjárástól függetlenül használható és fenntartható módon üzemeltethető</w:t>
      </w:r>
    </w:p>
    <w:p w14:paraId="77EFC9B1" w14:textId="5C37D0D7" w:rsidR="00E11A5E" w:rsidRDefault="00E11A5E" w:rsidP="00E11A5E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 teraszokon a rossz állapotú gumilapok eltávolítása, új, egységes burkolat kialakítása</w:t>
      </w:r>
    </w:p>
    <w:p w14:paraId="2BC784AD" w14:textId="77777777" w:rsidR="00E11A5E" w:rsidRDefault="00E11A5E" w:rsidP="00B105D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60B06FA3" w14:textId="383A4B03" w:rsidR="00E11A5E" w:rsidRDefault="000954FA" w:rsidP="00B105D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 fentieken túl az óvodában tervezetten a főzőkonyha és kiegészítő helységeinek felújítása, vízvezeték cserékkel, valamint konyhatechn</w:t>
      </w:r>
      <w:r w:rsidR="00294DAA">
        <w:rPr>
          <w:rFonts w:eastAsiaTheme="minorHAnsi"/>
          <w:color w:val="000000"/>
          <w:lang w:eastAsia="en-US"/>
        </w:rPr>
        <w:t>ológiai</w:t>
      </w:r>
      <w:r>
        <w:rPr>
          <w:rFonts w:eastAsiaTheme="minorHAnsi"/>
          <w:color w:val="000000"/>
          <w:lang w:eastAsia="en-US"/>
        </w:rPr>
        <w:t xml:space="preserve"> eszközök beszerzése valósul meg. </w:t>
      </w:r>
    </w:p>
    <w:p w14:paraId="325D1DF0" w14:textId="77777777" w:rsidR="000954FA" w:rsidRDefault="000954FA" w:rsidP="00B105D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23947B69" w14:textId="6A6093F2" w:rsidR="000954FA" w:rsidRDefault="000954FA" w:rsidP="00B105D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pályázat keretében benyújtásra kerül a villamos vezeték hálózat cseréje, </w:t>
      </w:r>
      <w:r w:rsidR="00182A3D">
        <w:rPr>
          <w:rFonts w:eastAsiaTheme="minorHAnsi"/>
          <w:color w:val="000000"/>
          <w:lang w:eastAsia="en-US"/>
        </w:rPr>
        <w:t>radiátor csere, valamint napelem telepítése.</w:t>
      </w:r>
    </w:p>
    <w:p w14:paraId="2FCF209E" w14:textId="77777777" w:rsidR="000954FA" w:rsidRDefault="000954FA" w:rsidP="00B105D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27CD1A02" w14:textId="731E1DF6" w:rsidR="00A54C48" w:rsidRPr="002145AC" w:rsidRDefault="00A54C48" w:rsidP="002145AC">
      <w:pPr>
        <w:pStyle w:val="NormlWeb"/>
        <w:numPr>
          <w:ilvl w:val="0"/>
          <w:numId w:val="11"/>
        </w:numPr>
        <w:spacing w:before="0" w:beforeAutospacing="0" w:after="120" w:afterAutospacing="0"/>
        <w:ind w:left="714" w:hanging="357"/>
        <w:jc w:val="both"/>
        <w:rPr>
          <w:b/>
          <w:bCs/>
        </w:rPr>
      </w:pPr>
      <w:r w:rsidRPr="002145AC">
        <w:rPr>
          <w:b/>
          <w:bCs/>
        </w:rPr>
        <w:t>Fő utcai "Platánfa" Óvoda</w:t>
      </w:r>
    </w:p>
    <w:p w14:paraId="76822C38" w14:textId="64898435" w:rsidR="00A54C48" w:rsidRDefault="009C1667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A64B15">
        <w:rPr>
          <w:rFonts w:eastAsiaTheme="minorHAnsi"/>
          <w:color w:val="000000"/>
          <w:lang w:eastAsia="en-US"/>
        </w:rPr>
        <w:t>A Csongrádi Óvodák Igazgatósága saját költségvetése terhére az óvoda udvarán álló romos melléképület bontását, valamint ideiglenes kerítés létesítését valósítja meg, mely megfelelő alappal szolgál a pályázati tervezéshez.</w:t>
      </w:r>
    </w:p>
    <w:p w14:paraId="7F4E7249" w14:textId="77777777" w:rsidR="009C1667" w:rsidRDefault="009C1667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2BEB6F42" w14:textId="192AACB1" w:rsidR="00734DFC" w:rsidRDefault="00734DFC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pályázatban benyújtásra kerül a megmaradó melléképület felújítása, tűzfal megerősítése, mely </w:t>
      </w:r>
      <w:r w:rsidR="00602934">
        <w:rPr>
          <w:rFonts w:eastAsiaTheme="minorHAnsi"/>
          <w:color w:val="000000"/>
          <w:lang w:eastAsia="en-US"/>
        </w:rPr>
        <w:t xml:space="preserve">épület </w:t>
      </w:r>
      <w:r w:rsidRPr="00734DFC">
        <w:rPr>
          <w:rFonts w:eastAsiaTheme="minorHAnsi"/>
          <w:color w:val="000000"/>
          <w:lang w:eastAsia="en-US"/>
        </w:rPr>
        <w:t xml:space="preserve">elegendő lenne a játékok tárolására, és egyéb, a óvoda működéséhez szükséges anyagok előírás szerinti elhelyezéséhez (pl. tisztítószerek, vegyianyagok, stb.).  </w:t>
      </w:r>
    </w:p>
    <w:p w14:paraId="0B3D5480" w14:textId="77777777" w:rsidR="00734DFC" w:rsidRDefault="00734DFC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524C2711" w14:textId="77777777" w:rsidR="00734DFC" w:rsidRDefault="00734DFC" w:rsidP="00734DFC">
      <w:pPr>
        <w:pStyle w:val="NormlWeb"/>
        <w:spacing w:before="0" w:beforeAutospacing="0" w:after="0" w:afterAutospacing="0"/>
        <w:jc w:val="both"/>
      </w:pPr>
      <w:r>
        <w:t>A pályázat az óvoda játszótéri udvarának teljes felújítását tartalmazza.</w:t>
      </w:r>
    </w:p>
    <w:p w14:paraId="70B10650" w14:textId="7D3EFF93" w:rsidR="00734DFC" w:rsidRDefault="006547DC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Az udvaron a bontandó épületszárny helyén felszabaduló területtel kiegészülve </w:t>
      </w:r>
      <w:r w:rsidRPr="006547DC">
        <w:rPr>
          <w:rFonts w:eastAsiaTheme="minorHAnsi"/>
          <w:color w:val="000000"/>
          <w:lang w:eastAsia="en-US"/>
        </w:rPr>
        <w:t>olyan korszerű játszószerek rendszere kerül kialakításra, mely megfelel a játszótéri szabványok előírásainak</w:t>
      </w:r>
      <w:r>
        <w:rPr>
          <w:rFonts w:eastAsiaTheme="minorHAnsi"/>
          <w:color w:val="000000"/>
          <w:lang w:eastAsia="en-US"/>
        </w:rPr>
        <w:t>.</w:t>
      </w:r>
    </w:p>
    <w:p w14:paraId="31DC923D" w14:textId="77777777" w:rsidR="005611A2" w:rsidRDefault="005611A2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1927A296" w14:textId="77777777" w:rsidR="00576603" w:rsidRDefault="00576603" w:rsidP="00576603">
      <w:pPr>
        <w:pStyle w:val="NormlWeb"/>
        <w:spacing w:before="0" w:beforeAutospacing="0" w:after="0" w:afterAutospacing="0"/>
        <w:jc w:val="both"/>
      </w:pPr>
      <w:r>
        <w:t>A tervezési program fő elemei:</w:t>
      </w:r>
    </w:p>
    <w:p w14:paraId="209511DC" w14:textId="77777777" w:rsidR="00576603" w:rsidRDefault="00576603" w:rsidP="00576603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új játszóeszközök kihelyezése</w:t>
      </w:r>
    </w:p>
    <w:p w14:paraId="3A69AC21" w14:textId="559EA223" w:rsidR="0093179E" w:rsidRDefault="0093179E" w:rsidP="00576603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az elbontandó épületszárny helyének hasznosítása</w:t>
      </w:r>
    </w:p>
    <w:p w14:paraId="11DAF5B3" w14:textId="77777777" w:rsidR="00576603" w:rsidRDefault="00576603" w:rsidP="00576603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>az épített homokozók ülőfelületeinek javítása, vagy cseréje, fenntartható módon</w:t>
      </w:r>
    </w:p>
    <w:p w14:paraId="1FC57E6F" w14:textId="0C47C20F" w:rsidR="005611A2" w:rsidRPr="0093179E" w:rsidRDefault="00576603" w:rsidP="0093179E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az esésmagasságok figyelembevételével új </w:t>
      </w:r>
      <w:r w:rsidR="0093179E">
        <w:t>burkolatarchitektúra kialakítása, mely időjárástól függetlenül használható és fenntartható módon üzemeltethető</w:t>
      </w:r>
    </w:p>
    <w:p w14:paraId="141C7B67" w14:textId="77777777" w:rsidR="005611A2" w:rsidRDefault="005611A2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163FDFCB" w14:textId="77777777" w:rsidR="0021720F" w:rsidRDefault="0021720F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19AA96A5" w14:textId="48FAEE5A" w:rsidR="0021720F" w:rsidRPr="00A64B15" w:rsidRDefault="0021720F" w:rsidP="0021720F">
      <w:pPr>
        <w:pStyle w:val="Listaszerbekezds"/>
        <w:keepLines/>
        <w:numPr>
          <w:ilvl w:val="0"/>
          <w:numId w:val="9"/>
        </w:numPr>
        <w:spacing w:after="120" w:line="240" w:lineRule="auto"/>
        <w:ind w:left="1077"/>
        <w:outlineLvl w:val="0"/>
        <w:rPr>
          <w:rFonts w:eastAsia="Times New Roman" w:cs="Times New Roman"/>
          <w:b/>
          <w:bCs/>
          <w:szCs w:val="24"/>
        </w:rPr>
      </w:pPr>
      <w:r w:rsidRPr="00A64B15">
        <w:rPr>
          <w:rFonts w:eastAsia="Times New Roman" w:cs="Times New Roman"/>
          <w:b/>
          <w:bCs/>
          <w:szCs w:val="24"/>
        </w:rPr>
        <w:t xml:space="preserve">A </w:t>
      </w:r>
      <w:r>
        <w:rPr>
          <w:rFonts w:eastAsia="Times New Roman" w:cs="Times New Roman"/>
          <w:b/>
          <w:bCs/>
          <w:szCs w:val="24"/>
        </w:rPr>
        <w:t>pályázat</w:t>
      </w:r>
      <w:r w:rsidRPr="00A64B15">
        <w:rPr>
          <w:rFonts w:eastAsia="Times New Roman" w:cs="Times New Roman"/>
          <w:b/>
          <w:bCs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főbb adatai</w:t>
      </w:r>
    </w:p>
    <w:p w14:paraId="0107E64B" w14:textId="76902D08" w:rsidR="009805EE" w:rsidRDefault="009805EE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6937C5">
        <w:rPr>
          <w:rFonts w:eastAsiaTheme="minorHAnsi"/>
          <w:color w:val="000000"/>
          <w:lang w:eastAsia="en-US"/>
        </w:rPr>
        <w:t xml:space="preserve">A támogatás formája vissza nem térítendő támogatás. A </w:t>
      </w:r>
      <w:r w:rsidR="00A24D0D">
        <w:rPr>
          <w:rFonts w:eastAsiaTheme="minorHAnsi"/>
          <w:color w:val="000000"/>
          <w:lang w:eastAsia="en-US"/>
        </w:rPr>
        <w:t>támogatott projekt támogatási intenzitása 100</w:t>
      </w:r>
      <w:r w:rsidRPr="006937C5">
        <w:rPr>
          <w:rFonts w:eastAsiaTheme="minorHAnsi"/>
          <w:color w:val="000000"/>
          <w:lang w:eastAsia="en-US"/>
        </w:rPr>
        <w:t>%.</w:t>
      </w:r>
    </w:p>
    <w:p w14:paraId="0F2627C2" w14:textId="77777777" w:rsidR="00114007" w:rsidRPr="006937C5" w:rsidRDefault="00114007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340DA46F" w14:textId="0638CE58" w:rsidR="009805EE" w:rsidRDefault="009805EE" w:rsidP="00B471F1">
      <w:pPr>
        <w:pStyle w:val="Default"/>
        <w:jc w:val="both"/>
      </w:pPr>
      <w:r>
        <w:t>A pályázat benyújtás</w:t>
      </w:r>
      <w:r w:rsidR="00A24D0D">
        <w:t>ának határideje</w:t>
      </w:r>
      <w:r>
        <w:t xml:space="preserve">: </w:t>
      </w:r>
      <w:r w:rsidR="00A24D0D">
        <w:t>2024. március 07.</w:t>
      </w:r>
    </w:p>
    <w:p w14:paraId="0A6A127D" w14:textId="77777777" w:rsidR="009805EE" w:rsidRPr="009631FA" w:rsidRDefault="009805EE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225408EC" w14:textId="7484DC38" w:rsidR="009805EE" w:rsidRDefault="009805EE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 xml:space="preserve">A projekt teljes tervezett összköltsége: </w:t>
      </w:r>
      <w:r w:rsidR="003603C1" w:rsidRPr="003603C1">
        <w:rPr>
          <w:rFonts w:eastAsiaTheme="minorHAnsi"/>
          <w:color w:val="000000"/>
          <w:lang w:eastAsia="en-US"/>
        </w:rPr>
        <w:t>295</w:t>
      </w:r>
      <w:r w:rsidR="003603C1">
        <w:rPr>
          <w:rFonts w:eastAsiaTheme="minorHAnsi"/>
          <w:color w:val="000000"/>
          <w:lang w:eastAsia="en-US"/>
        </w:rPr>
        <w:t> </w:t>
      </w:r>
      <w:r w:rsidR="003603C1" w:rsidRPr="003603C1">
        <w:rPr>
          <w:rFonts w:eastAsiaTheme="minorHAnsi"/>
          <w:color w:val="000000"/>
          <w:lang w:eastAsia="en-US"/>
        </w:rPr>
        <w:t>162</w:t>
      </w:r>
      <w:r w:rsidR="003603C1">
        <w:rPr>
          <w:rFonts w:eastAsiaTheme="minorHAnsi"/>
          <w:color w:val="000000"/>
          <w:lang w:eastAsia="en-US"/>
        </w:rPr>
        <w:t xml:space="preserve"> </w:t>
      </w:r>
      <w:r w:rsidR="003603C1" w:rsidRPr="003603C1">
        <w:rPr>
          <w:rFonts w:eastAsiaTheme="minorHAnsi"/>
          <w:color w:val="000000"/>
          <w:lang w:eastAsia="en-US"/>
        </w:rPr>
        <w:t>740</w:t>
      </w:r>
      <w:r w:rsidR="003603C1">
        <w:rPr>
          <w:rFonts w:eastAsiaTheme="minorHAnsi"/>
          <w:color w:val="000000"/>
          <w:lang w:eastAsia="en-US"/>
        </w:rPr>
        <w:t xml:space="preserve"> Ft</w:t>
      </w:r>
    </w:p>
    <w:p w14:paraId="0CE71277" w14:textId="77777777" w:rsidR="009805EE" w:rsidRDefault="009805EE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47408BBB" w14:textId="77777777" w:rsidR="00566DD6" w:rsidRDefault="00566DD6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566DD6">
        <w:rPr>
          <w:rFonts w:eastAsiaTheme="minorHAnsi"/>
          <w:color w:val="000000"/>
          <w:lang w:eastAsia="en-US"/>
        </w:rPr>
        <w:t xml:space="preserve">A pályázó: </w:t>
      </w:r>
      <w:r w:rsidR="009805EE" w:rsidRPr="00566DD6">
        <w:rPr>
          <w:rFonts w:eastAsiaTheme="minorHAnsi"/>
          <w:color w:val="000000"/>
          <w:lang w:eastAsia="en-US"/>
        </w:rPr>
        <w:t>Csongrád Város</w:t>
      </w:r>
      <w:r w:rsidRPr="00566DD6">
        <w:rPr>
          <w:rFonts w:eastAsiaTheme="minorHAnsi"/>
          <w:color w:val="000000"/>
          <w:lang w:eastAsia="en-US"/>
        </w:rPr>
        <w:t>i</w:t>
      </w:r>
      <w:r w:rsidR="009805EE" w:rsidRPr="00566DD6">
        <w:rPr>
          <w:rFonts w:eastAsiaTheme="minorHAnsi"/>
          <w:color w:val="000000"/>
          <w:lang w:eastAsia="en-US"/>
        </w:rPr>
        <w:t xml:space="preserve"> Önkormányzat</w:t>
      </w:r>
    </w:p>
    <w:p w14:paraId="4F79B1DF" w14:textId="77777777" w:rsidR="005010B2" w:rsidRPr="00566DD6" w:rsidRDefault="005010B2" w:rsidP="00B471F1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337C9485" w14:textId="052821A8" w:rsidR="009805EE" w:rsidRDefault="009805EE" w:rsidP="00B471F1">
      <w:pPr>
        <w:pStyle w:val="Default"/>
        <w:jc w:val="both"/>
      </w:pPr>
    </w:p>
    <w:p w14:paraId="7CC9FA18" w14:textId="77777777" w:rsidR="0021720F" w:rsidRDefault="0021720F" w:rsidP="00B471F1">
      <w:pPr>
        <w:pStyle w:val="Default"/>
        <w:jc w:val="both"/>
      </w:pPr>
    </w:p>
    <w:p w14:paraId="436A0496" w14:textId="0917A426" w:rsidR="000F2244" w:rsidRDefault="009805EE" w:rsidP="000F2244">
      <w:pPr>
        <w:spacing w:after="0" w:line="240" w:lineRule="auto"/>
      </w:pPr>
      <w:r>
        <w:t xml:space="preserve">A projekt tartalmazza </w:t>
      </w:r>
      <w:r w:rsidR="000F2244">
        <w:t xml:space="preserve">a tervezések, </w:t>
      </w:r>
      <w:r>
        <w:t>a</w:t>
      </w:r>
      <w:r w:rsidR="000F2244">
        <w:t>z építési beruházások, a játszótéri eszközök beszerzésének és telepítésének, a villamos hálózat felújításának, a radiátorok cseréjének</w:t>
      </w:r>
      <w:r w:rsidR="0021720F">
        <w:t>, a napelemek telepítésének</w:t>
      </w:r>
      <w:r w:rsidR="000D2126">
        <w:t xml:space="preserve"> és a tálaló konyha teljes felújításának </w:t>
      </w:r>
      <w:r w:rsidR="000F2244">
        <w:t>költségét.</w:t>
      </w:r>
    </w:p>
    <w:p w14:paraId="243B9DAA" w14:textId="77777777" w:rsidR="009805EE" w:rsidRDefault="009805EE" w:rsidP="00B471F1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083D604D" w14:textId="1BB0F050" w:rsidR="009A4169" w:rsidRDefault="009A4169">
      <w:pPr>
        <w:spacing w:after="160" w:line="259" w:lineRule="auto"/>
        <w:jc w:val="left"/>
        <w:rPr>
          <w:rFonts w:eastAsia="Times New Roman" w:cs="Times New Roman"/>
          <w:b/>
          <w:spacing w:val="30"/>
          <w:szCs w:val="24"/>
        </w:rPr>
      </w:pPr>
      <w:r>
        <w:rPr>
          <w:rFonts w:eastAsia="Times New Roman" w:cs="Times New Roman"/>
          <w:b/>
          <w:spacing w:val="30"/>
          <w:szCs w:val="24"/>
        </w:rPr>
        <w:br w:type="page"/>
      </w:r>
    </w:p>
    <w:p w14:paraId="6DFFEE19" w14:textId="77777777" w:rsidR="008D58F8" w:rsidRDefault="008D58F8" w:rsidP="00B471F1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4D409983" w14:textId="77777777" w:rsidR="009A4169" w:rsidRPr="00E0008C" w:rsidRDefault="009A4169" w:rsidP="00B471F1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1E1C490B" w14:textId="77777777" w:rsidR="009805EE" w:rsidRPr="00244645" w:rsidRDefault="009805EE" w:rsidP="00B471F1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244645">
        <w:rPr>
          <w:rFonts w:eastAsia="Times New Roman" w:cs="Times New Roman"/>
          <w:b/>
          <w:sz w:val="28"/>
          <w:szCs w:val="28"/>
        </w:rPr>
        <w:t>Határozati javaslat</w:t>
      </w:r>
    </w:p>
    <w:p w14:paraId="198D042E" w14:textId="77777777" w:rsidR="008D58F8" w:rsidRDefault="008D58F8" w:rsidP="00B471F1">
      <w:pPr>
        <w:pStyle w:val="Listaszerbekezds"/>
        <w:spacing w:after="0" w:line="240" w:lineRule="auto"/>
        <w:ind w:left="0"/>
        <w:rPr>
          <w:szCs w:val="24"/>
        </w:rPr>
      </w:pPr>
    </w:p>
    <w:p w14:paraId="365FCDAB" w14:textId="1130C2CB" w:rsidR="009805EE" w:rsidRDefault="009805EE" w:rsidP="00B471F1">
      <w:pPr>
        <w:pStyle w:val="Listaszerbekezds"/>
        <w:spacing w:after="0" w:line="240" w:lineRule="auto"/>
        <w:ind w:left="0"/>
        <w:rPr>
          <w:color w:val="000000"/>
          <w:szCs w:val="24"/>
        </w:rPr>
      </w:pPr>
      <w:r>
        <w:rPr>
          <w:szCs w:val="24"/>
        </w:rPr>
        <w:t xml:space="preserve">Csongrád </w:t>
      </w:r>
      <w:r w:rsidRPr="00BD25EE">
        <w:rPr>
          <w:szCs w:val="24"/>
        </w:rPr>
        <w:t>Város</w:t>
      </w:r>
      <w:r>
        <w:rPr>
          <w:szCs w:val="24"/>
        </w:rPr>
        <w:t>i</w:t>
      </w:r>
      <w:r w:rsidRPr="00BD25EE">
        <w:rPr>
          <w:szCs w:val="24"/>
        </w:rPr>
        <w:t xml:space="preserve"> Önkormányzat Képviselő-testülete </w:t>
      </w:r>
      <w:r w:rsidRPr="00BD25EE">
        <w:rPr>
          <w:color w:val="000000"/>
          <w:szCs w:val="24"/>
        </w:rPr>
        <w:t xml:space="preserve">megtárgyalta a </w:t>
      </w:r>
      <w:r w:rsidR="00555349">
        <w:rPr>
          <w:rFonts w:eastAsia="Times New Roman" w:cs="Times New Roman"/>
          <w:szCs w:val="24"/>
        </w:rPr>
        <w:t>TOP_PLUSZ-3.3.1-21 kódszámú, „Gyermeknevelést támogató humáninfrastruktúra fejlesztése” című pályázat</w:t>
      </w:r>
      <w:r w:rsidR="00D9407B">
        <w:rPr>
          <w:rFonts w:eastAsia="Times New Roman" w:cs="Times New Roman"/>
          <w:szCs w:val="24"/>
        </w:rPr>
        <w:t>i</w:t>
      </w:r>
      <w:r w:rsidRPr="00771ACA">
        <w:rPr>
          <w:szCs w:val="24"/>
        </w:rPr>
        <w:t xml:space="preserve"> </w:t>
      </w:r>
      <w:r>
        <w:rPr>
          <w:szCs w:val="24"/>
        </w:rPr>
        <w:t>felhívásra</w:t>
      </w:r>
      <w:r w:rsidR="00D80508">
        <w:rPr>
          <w:szCs w:val="24"/>
        </w:rPr>
        <w:t xml:space="preserve"> a</w:t>
      </w:r>
      <w:r w:rsidRPr="00771ACA">
        <w:rPr>
          <w:szCs w:val="24"/>
        </w:rPr>
        <w:t xml:space="preserve"> </w:t>
      </w:r>
      <w:r>
        <w:rPr>
          <w:szCs w:val="24"/>
        </w:rPr>
        <w:t>„</w:t>
      </w:r>
      <w:r w:rsidR="00555349" w:rsidRPr="00555349">
        <w:rPr>
          <w:szCs w:val="24"/>
        </w:rPr>
        <w:t>Csongrádi Óvodák Igazgatósága 4 tagintézményének hum</w:t>
      </w:r>
      <w:r w:rsidR="00211CC5">
        <w:rPr>
          <w:szCs w:val="24"/>
        </w:rPr>
        <w:t>á</w:t>
      </w:r>
      <w:r w:rsidR="00555349" w:rsidRPr="00555349">
        <w:rPr>
          <w:szCs w:val="24"/>
        </w:rPr>
        <w:t>n infrastruktúra fejlesztésére pályázat benyújtása</w:t>
      </w:r>
      <w:r>
        <w:rPr>
          <w:szCs w:val="24"/>
        </w:rPr>
        <w:t>”</w:t>
      </w:r>
      <w:r w:rsidR="00D80508">
        <w:rPr>
          <w:szCs w:val="24"/>
        </w:rPr>
        <w:t xml:space="preserve"> </w:t>
      </w:r>
      <w:r w:rsidRPr="00BD25EE">
        <w:rPr>
          <w:color w:val="000000"/>
          <w:szCs w:val="24"/>
        </w:rPr>
        <w:t>tárgyú előterjesztést</w:t>
      </w:r>
      <w:r>
        <w:rPr>
          <w:color w:val="000000"/>
          <w:szCs w:val="24"/>
        </w:rPr>
        <w:t>.</w:t>
      </w:r>
    </w:p>
    <w:p w14:paraId="1461E34E" w14:textId="77777777" w:rsidR="009805EE" w:rsidRPr="005E6FC9" w:rsidRDefault="009805EE" w:rsidP="00B471F1">
      <w:pPr>
        <w:pStyle w:val="Listaszerbekezds"/>
        <w:spacing w:after="0" w:line="240" w:lineRule="auto"/>
        <w:ind w:left="0"/>
        <w:rPr>
          <w:color w:val="000000"/>
          <w:szCs w:val="24"/>
        </w:rPr>
      </w:pPr>
    </w:p>
    <w:p w14:paraId="0A59D412" w14:textId="37D61046" w:rsidR="009805EE" w:rsidRPr="00066973" w:rsidRDefault="009805EE" w:rsidP="00B471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  <w:u w:val="single"/>
        </w:rPr>
      </w:pPr>
      <w:r w:rsidRPr="00066973">
        <w:rPr>
          <w:szCs w:val="24"/>
        </w:rPr>
        <w:t>Csongrád Városi Önkormányzat Képviselő-testülete egyetért azzal, hogy Csongrád Városi Önkormányzat</w:t>
      </w:r>
      <w:r w:rsidR="002E0EE4">
        <w:rPr>
          <w:szCs w:val="24"/>
        </w:rPr>
        <w:t xml:space="preserve"> </w:t>
      </w:r>
      <w:r w:rsidRPr="00066973">
        <w:rPr>
          <w:szCs w:val="24"/>
        </w:rPr>
        <w:t xml:space="preserve">támogatási kérelmet nyújtson be a </w:t>
      </w:r>
      <w:r w:rsidR="002E0EE4" w:rsidRPr="002E0EE4">
        <w:rPr>
          <w:szCs w:val="24"/>
        </w:rPr>
        <w:t xml:space="preserve">TOP_PLUSZ-3.3.1-21 kódszámú, „Gyermeknevelést támogató humáninfrastruktúra fejlesztése” </w:t>
      </w:r>
      <w:r w:rsidRPr="00066973">
        <w:rPr>
          <w:szCs w:val="24"/>
        </w:rPr>
        <w:t xml:space="preserve">című felhívásra a </w:t>
      </w:r>
      <w:r w:rsidR="00DF1A29" w:rsidRPr="00DF1A29">
        <w:rPr>
          <w:szCs w:val="24"/>
        </w:rPr>
        <w:t>Csongrádi Óvodák Igazgatósága 4 tagintézményének hum</w:t>
      </w:r>
      <w:r w:rsidR="008B4909">
        <w:rPr>
          <w:szCs w:val="24"/>
        </w:rPr>
        <w:t>á</w:t>
      </w:r>
      <w:r w:rsidR="00DF1A29" w:rsidRPr="00DF1A29">
        <w:rPr>
          <w:szCs w:val="24"/>
        </w:rPr>
        <w:t>n infrastruktúra fejlesztésére</w:t>
      </w:r>
      <w:r w:rsidRPr="00066973">
        <w:rPr>
          <w:szCs w:val="24"/>
        </w:rPr>
        <w:t xml:space="preserve">. </w:t>
      </w:r>
    </w:p>
    <w:p w14:paraId="33297AE0" w14:textId="77777777" w:rsidR="009805EE" w:rsidRPr="00066973" w:rsidRDefault="009805EE" w:rsidP="00B471F1">
      <w:pPr>
        <w:autoSpaceDE w:val="0"/>
        <w:autoSpaceDN w:val="0"/>
        <w:adjustRightInd w:val="0"/>
        <w:spacing w:after="0" w:line="240" w:lineRule="auto"/>
        <w:ind w:left="720"/>
        <w:rPr>
          <w:szCs w:val="24"/>
          <w:u w:val="single"/>
        </w:rPr>
      </w:pPr>
    </w:p>
    <w:p w14:paraId="595BB007" w14:textId="325CFF77" w:rsidR="009805EE" w:rsidRPr="00585D51" w:rsidRDefault="009805EE" w:rsidP="00B471F1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B00664">
        <w:rPr>
          <w:color w:val="000000"/>
        </w:rPr>
        <w:t xml:space="preserve">A </w:t>
      </w:r>
      <w:r>
        <w:rPr>
          <w:color w:val="000000"/>
        </w:rPr>
        <w:t xml:space="preserve">támogatási kérelem keretében </w:t>
      </w:r>
      <w:r w:rsidRPr="00B00664">
        <w:rPr>
          <w:color w:val="000000"/>
        </w:rPr>
        <w:t xml:space="preserve">megvalósítani tervezett projekt </w:t>
      </w:r>
      <w:r w:rsidR="004628DD">
        <w:rPr>
          <w:rFonts w:eastAsiaTheme="minorHAnsi"/>
          <w:color w:val="000000"/>
          <w:lang w:eastAsia="en-US"/>
        </w:rPr>
        <w:t>összköltsége</w:t>
      </w:r>
      <w:r w:rsidR="004628DD" w:rsidRPr="00B00664">
        <w:rPr>
          <w:color w:val="000000"/>
        </w:rPr>
        <w:t xml:space="preserve"> </w:t>
      </w:r>
      <w:r w:rsidRPr="00B00664">
        <w:rPr>
          <w:color w:val="000000"/>
        </w:rPr>
        <w:t>bruttó</w:t>
      </w:r>
      <w:r>
        <w:rPr>
          <w:rFonts w:eastAsiaTheme="minorHAnsi"/>
          <w:color w:val="000000"/>
          <w:lang w:eastAsia="en-US"/>
        </w:rPr>
        <w:t xml:space="preserve">: </w:t>
      </w:r>
      <w:r w:rsidR="00AF63CF" w:rsidRPr="003603C1">
        <w:rPr>
          <w:rFonts w:eastAsiaTheme="minorHAnsi"/>
          <w:color w:val="000000"/>
          <w:lang w:eastAsia="en-US"/>
        </w:rPr>
        <w:t>295</w:t>
      </w:r>
      <w:r w:rsidR="00AF63CF">
        <w:rPr>
          <w:rFonts w:eastAsiaTheme="minorHAnsi"/>
          <w:color w:val="000000"/>
          <w:lang w:eastAsia="en-US"/>
        </w:rPr>
        <w:t> </w:t>
      </w:r>
      <w:r w:rsidR="00AF63CF" w:rsidRPr="003603C1">
        <w:rPr>
          <w:rFonts w:eastAsiaTheme="minorHAnsi"/>
          <w:color w:val="000000"/>
          <w:lang w:eastAsia="en-US"/>
        </w:rPr>
        <w:t>162</w:t>
      </w:r>
      <w:r w:rsidR="00AF63CF">
        <w:rPr>
          <w:rFonts w:eastAsiaTheme="minorHAnsi"/>
          <w:color w:val="000000"/>
          <w:lang w:eastAsia="en-US"/>
        </w:rPr>
        <w:t xml:space="preserve"> </w:t>
      </w:r>
      <w:r w:rsidR="00AF63CF" w:rsidRPr="003603C1">
        <w:rPr>
          <w:rFonts w:eastAsiaTheme="minorHAnsi"/>
          <w:color w:val="000000"/>
          <w:lang w:eastAsia="en-US"/>
        </w:rPr>
        <w:t>740</w:t>
      </w:r>
      <w:r w:rsidR="00AF63CF">
        <w:rPr>
          <w:rFonts w:eastAsiaTheme="minorHAnsi"/>
          <w:color w:val="000000"/>
          <w:lang w:eastAsia="en-US"/>
        </w:rPr>
        <w:t xml:space="preserve"> Ft</w:t>
      </w:r>
      <w:r w:rsidR="00AF63CF">
        <w:rPr>
          <w:color w:val="000000"/>
        </w:rPr>
        <w:t xml:space="preserve">, </w:t>
      </w:r>
      <w:r w:rsidRPr="00B00664">
        <w:rPr>
          <w:color w:val="000000"/>
        </w:rPr>
        <w:t xml:space="preserve">azaz </w:t>
      </w:r>
      <w:r w:rsidR="00D31243">
        <w:rPr>
          <w:color w:val="000000"/>
        </w:rPr>
        <w:t xml:space="preserve">kettőszázmilliókilencvenötezer-egyzázhatvankettőezer-hétszáznegyven </w:t>
      </w:r>
      <w:r w:rsidRPr="00B00664">
        <w:rPr>
          <w:color w:val="000000"/>
        </w:rPr>
        <w:t xml:space="preserve">forint, </w:t>
      </w:r>
      <w:r w:rsidRPr="00B00664">
        <w:t xml:space="preserve">amelyhez </w:t>
      </w:r>
      <w:r>
        <w:t>Csongrád</w:t>
      </w:r>
      <w:r w:rsidRPr="00B00664">
        <w:t xml:space="preserve"> Város</w:t>
      </w:r>
      <w:r>
        <w:t>i</w:t>
      </w:r>
      <w:r w:rsidRPr="00B00664">
        <w:t xml:space="preserve"> Önkormányzat</w:t>
      </w:r>
      <w:r w:rsidR="00EF691B">
        <w:t xml:space="preserve"> 100%</w:t>
      </w:r>
      <w:r w:rsidRPr="00B00664">
        <w:t>-os mértékű támogatást igényel.</w:t>
      </w:r>
    </w:p>
    <w:p w14:paraId="2D7CCF6A" w14:textId="77777777" w:rsidR="009805EE" w:rsidRPr="00585D51" w:rsidRDefault="009805EE" w:rsidP="00B471F1">
      <w:pPr>
        <w:autoSpaceDE w:val="0"/>
        <w:autoSpaceDN w:val="0"/>
        <w:adjustRightInd w:val="0"/>
        <w:spacing w:after="0" w:line="240" w:lineRule="auto"/>
        <w:ind w:left="720"/>
        <w:rPr>
          <w:b/>
          <w:szCs w:val="24"/>
        </w:rPr>
      </w:pPr>
    </w:p>
    <w:p w14:paraId="282DEB4D" w14:textId="393DFC54" w:rsidR="009805EE" w:rsidRDefault="009805EE" w:rsidP="00B471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85D51">
        <w:rPr>
          <w:szCs w:val="24"/>
        </w:rPr>
        <w:t xml:space="preserve">A Képviselő-testület felhatalmazza a </w:t>
      </w:r>
      <w:r w:rsidRPr="009073E7">
        <w:rPr>
          <w:color w:val="000000"/>
          <w:szCs w:val="24"/>
        </w:rPr>
        <w:t>polgármestert a támogatási kérelem elkészítésére, benyújtására, valamint a támogatási kérelem benyújtásához</w:t>
      </w:r>
      <w:r w:rsidRPr="00585D51">
        <w:rPr>
          <w:szCs w:val="24"/>
        </w:rPr>
        <w:t xml:space="preserve"> szükséges dokumentumok</w:t>
      </w:r>
      <w:r w:rsidR="00BF1E9A">
        <w:rPr>
          <w:szCs w:val="24"/>
        </w:rPr>
        <w:t xml:space="preserve"> </w:t>
      </w:r>
      <w:r w:rsidRPr="00585D51">
        <w:rPr>
          <w:szCs w:val="24"/>
        </w:rPr>
        <w:t>aláírására.</w:t>
      </w:r>
    </w:p>
    <w:p w14:paraId="04A8C1FE" w14:textId="77777777" w:rsidR="009805EE" w:rsidRDefault="009805EE" w:rsidP="00B471F1">
      <w:pPr>
        <w:pStyle w:val="Listaszerbekezds"/>
        <w:spacing w:after="0" w:line="240" w:lineRule="auto"/>
        <w:rPr>
          <w:szCs w:val="24"/>
        </w:rPr>
      </w:pPr>
    </w:p>
    <w:p w14:paraId="72D4176E" w14:textId="77777777" w:rsidR="009805EE" w:rsidRDefault="009805EE" w:rsidP="00B471F1">
      <w:pPr>
        <w:numPr>
          <w:ilvl w:val="0"/>
          <w:numId w:val="1"/>
        </w:numPr>
        <w:spacing w:after="0" w:line="240" w:lineRule="auto"/>
        <w:ind w:left="748" w:hanging="374"/>
        <w:rPr>
          <w:b/>
          <w:szCs w:val="24"/>
        </w:rPr>
      </w:pPr>
      <w:r w:rsidRPr="00A903F3">
        <w:rPr>
          <w:color w:val="000000"/>
          <w:szCs w:val="24"/>
        </w:rPr>
        <w:t xml:space="preserve">Az </w:t>
      </w:r>
      <w:r w:rsidRPr="00A903F3">
        <w:rPr>
          <w:szCs w:val="24"/>
        </w:rPr>
        <w:t xml:space="preserve">Önkormányzat </w:t>
      </w:r>
      <w:r w:rsidRPr="009073E7">
        <w:rPr>
          <w:color w:val="000000"/>
          <w:szCs w:val="24"/>
        </w:rPr>
        <w:t>vállalja a támogatási kérelemben szereplő cél megvalósításával összefüggő jogok és kötelezettségek gyakorlását.</w:t>
      </w:r>
    </w:p>
    <w:p w14:paraId="4D93C973" w14:textId="77777777" w:rsidR="009805EE" w:rsidRDefault="009805EE" w:rsidP="00B471F1">
      <w:pPr>
        <w:pStyle w:val="Listaszerbekezds"/>
        <w:spacing w:after="0" w:line="240" w:lineRule="auto"/>
        <w:rPr>
          <w:b/>
          <w:szCs w:val="24"/>
        </w:rPr>
      </w:pPr>
    </w:p>
    <w:p w14:paraId="1EDEE977" w14:textId="77777777" w:rsidR="009805EE" w:rsidRPr="00996D49" w:rsidRDefault="009805EE" w:rsidP="00B471F1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96D49">
        <w:rPr>
          <w:szCs w:val="24"/>
          <w:u w:val="single"/>
        </w:rPr>
        <w:t>Felelős</w:t>
      </w:r>
      <w:r w:rsidRPr="00996D49">
        <w:rPr>
          <w:szCs w:val="24"/>
        </w:rPr>
        <w:t>: polgármester</w:t>
      </w:r>
    </w:p>
    <w:p w14:paraId="68AF2B02" w14:textId="77777777" w:rsidR="009805EE" w:rsidRPr="00996D49" w:rsidRDefault="009805EE" w:rsidP="00B471F1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96D49">
        <w:rPr>
          <w:szCs w:val="24"/>
          <w:u w:val="single"/>
        </w:rPr>
        <w:t>Határidő</w:t>
      </w:r>
      <w:r w:rsidRPr="00996D49">
        <w:rPr>
          <w:szCs w:val="24"/>
        </w:rPr>
        <w:t>: pályázat benyújtási határideje</w:t>
      </w:r>
    </w:p>
    <w:p w14:paraId="2311CF15" w14:textId="77777777" w:rsidR="009805EE" w:rsidRPr="00996D49" w:rsidRDefault="009805EE" w:rsidP="00B471F1">
      <w:pPr>
        <w:spacing w:after="0" w:line="240" w:lineRule="auto"/>
        <w:rPr>
          <w:szCs w:val="24"/>
          <w:u w:val="single"/>
        </w:rPr>
      </w:pPr>
    </w:p>
    <w:p w14:paraId="7D422CEB" w14:textId="77777777" w:rsidR="009805EE" w:rsidRPr="00996D49" w:rsidRDefault="009805EE" w:rsidP="00B471F1">
      <w:pPr>
        <w:spacing w:after="0" w:line="240" w:lineRule="auto"/>
        <w:rPr>
          <w:szCs w:val="24"/>
          <w:u w:val="single"/>
        </w:rPr>
      </w:pPr>
      <w:r w:rsidRPr="00996D49">
        <w:rPr>
          <w:szCs w:val="24"/>
          <w:u w:val="single"/>
        </w:rPr>
        <w:t>A határozatról értesítést kap:</w:t>
      </w:r>
    </w:p>
    <w:p w14:paraId="6EC240D5" w14:textId="77777777" w:rsidR="009805EE" w:rsidRPr="00996D49" w:rsidRDefault="009805EE" w:rsidP="00B471F1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96D49">
        <w:rPr>
          <w:szCs w:val="24"/>
        </w:rPr>
        <w:t>A Képviselő-testület tagjai</w:t>
      </w:r>
    </w:p>
    <w:p w14:paraId="2D3E292F" w14:textId="77777777" w:rsidR="009805EE" w:rsidRPr="00996D49" w:rsidRDefault="009805EE" w:rsidP="00B471F1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96D49">
        <w:rPr>
          <w:szCs w:val="24"/>
        </w:rPr>
        <w:t>Fejlesztési és Üzemeltetési Iroda</w:t>
      </w:r>
    </w:p>
    <w:p w14:paraId="44BEC904" w14:textId="77777777" w:rsidR="009805EE" w:rsidRPr="00996D49" w:rsidRDefault="009805EE" w:rsidP="00B471F1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96D49">
        <w:rPr>
          <w:szCs w:val="24"/>
        </w:rPr>
        <w:t>Gazdálkodási Iroda</w:t>
      </w:r>
    </w:p>
    <w:p w14:paraId="6632693B" w14:textId="77777777" w:rsidR="009805EE" w:rsidRPr="00D716DF" w:rsidRDefault="009805EE" w:rsidP="00B471F1">
      <w:pPr>
        <w:pStyle w:val="Szvegtrzs"/>
        <w:rPr>
          <w:rFonts w:ascii="Garamond" w:hAnsi="Garamond"/>
          <w:szCs w:val="24"/>
        </w:rPr>
      </w:pPr>
    </w:p>
    <w:p w14:paraId="36FBE0EA" w14:textId="77777777" w:rsidR="009805EE" w:rsidRPr="001A17E1" w:rsidRDefault="009805EE" w:rsidP="00B471F1">
      <w:pPr>
        <w:pStyle w:val="Listaszerbekezds"/>
        <w:keepLines/>
        <w:spacing w:after="0" w:line="240" w:lineRule="auto"/>
        <w:ind w:left="426"/>
        <w:rPr>
          <w:rFonts w:eastAsia="Times New Roman" w:cs="Times New Roman"/>
          <w:szCs w:val="24"/>
        </w:rPr>
      </w:pPr>
    </w:p>
    <w:p w14:paraId="77F03ABC" w14:textId="31C49008" w:rsidR="009805EE" w:rsidRDefault="009805EE" w:rsidP="00B471F1">
      <w:pPr>
        <w:spacing w:after="0" w:line="240" w:lineRule="auto"/>
      </w:pPr>
      <w:r>
        <w:t>Csongrád</w:t>
      </w:r>
      <w:r w:rsidR="00231E12">
        <w:t xml:space="preserve">, </w:t>
      </w:r>
      <w:r w:rsidR="00996D49">
        <w:t>2024. február 23.</w:t>
      </w:r>
    </w:p>
    <w:p w14:paraId="560A344F" w14:textId="77777777" w:rsidR="00231E12" w:rsidRDefault="00231E12" w:rsidP="00B471F1">
      <w:pPr>
        <w:spacing w:after="0" w:line="240" w:lineRule="auto"/>
      </w:pPr>
    </w:p>
    <w:p w14:paraId="608597D5" w14:textId="77777777" w:rsidR="00231E12" w:rsidRDefault="00231E12" w:rsidP="00B471F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14:paraId="001EBE1E" w14:textId="77777777" w:rsidR="005A2F75" w:rsidRDefault="00231E12" w:rsidP="00B471F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  <w:r w:rsidR="009805EE">
        <w:t xml:space="preserve">                                                                         </w:t>
      </w:r>
    </w:p>
    <w:sectPr w:rsidR="005A2F75" w:rsidSect="00DF10F3">
      <w:headerReference w:type="default" r:id="rId8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3029C" w14:textId="77777777" w:rsidR="00DF10F3" w:rsidRDefault="00DF10F3" w:rsidP="00FB5B9C">
      <w:pPr>
        <w:spacing w:after="0" w:line="240" w:lineRule="auto"/>
      </w:pPr>
      <w:r>
        <w:separator/>
      </w:r>
    </w:p>
  </w:endnote>
  <w:endnote w:type="continuationSeparator" w:id="0">
    <w:p w14:paraId="7AC0514F" w14:textId="77777777" w:rsidR="00DF10F3" w:rsidRDefault="00DF10F3" w:rsidP="00FB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CA611" w14:textId="77777777" w:rsidR="00DF10F3" w:rsidRDefault="00DF10F3" w:rsidP="00FB5B9C">
      <w:pPr>
        <w:spacing w:after="0" w:line="240" w:lineRule="auto"/>
      </w:pPr>
      <w:r>
        <w:separator/>
      </w:r>
    </w:p>
  </w:footnote>
  <w:footnote w:type="continuationSeparator" w:id="0">
    <w:p w14:paraId="1CDD7A3C" w14:textId="77777777" w:rsidR="00DF10F3" w:rsidRDefault="00DF10F3" w:rsidP="00FB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781732"/>
      <w:docPartObj>
        <w:docPartGallery w:val="Page Numbers (Top of Page)"/>
        <w:docPartUnique/>
      </w:docPartObj>
    </w:sdtPr>
    <w:sdtEndPr/>
    <w:sdtContent>
      <w:p w14:paraId="0951947F" w14:textId="7BB60C0B" w:rsidR="00FB5B9C" w:rsidRDefault="00FB5B9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592">
          <w:rPr>
            <w:noProof/>
          </w:rPr>
          <w:t>2</w:t>
        </w:r>
        <w:r>
          <w:fldChar w:fldCharType="end"/>
        </w:r>
      </w:p>
    </w:sdtContent>
  </w:sdt>
  <w:p w14:paraId="19BA7A38" w14:textId="77777777" w:rsidR="00FB5B9C" w:rsidRDefault="00FB5B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30"/>
    <w:multiLevelType w:val="hybridMultilevel"/>
    <w:tmpl w:val="40264594"/>
    <w:lvl w:ilvl="0" w:tplc="C268B4A2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05CD26F4"/>
    <w:multiLevelType w:val="hybridMultilevel"/>
    <w:tmpl w:val="BAEA404C"/>
    <w:lvl w:ilvl="0" w:tplc="4CE43EA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17D5"/>
    <w:multiLevelType w:val="hybridMultilevel"/>
    <w:tmpl w:val="F1029864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2E927DA"/>
    <w:multiLevelType w:val="hybridMultilevel"/>
    <w:tmpl w:val="52585BA4"/>
    <w:lvl w:ilvl="0" w:tplc="41860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6F6"/>
    <w:multiLevelType w:val="hybridMultilevel"/>
    <w:tmpl w:val="E634E9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206B6"/>
    <w:multiLevelType w:val="hybridMultilevel"/>
    <w:tmpl w:val="2C1455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C135AB"/>
    <w:multiLevelType w:val="hybridMultilevel"/>
    <w:tmpl w:val="E61EB9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8" w15:restartNumberingAfterBreak="0">
    <w:nsid w:val="4B070A14"/>
    <w:multiLevelType w:val="hybridMultilevel"/>
    <w:tmpl w:val="54E40C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A77005"/>
    <w:multiLevelType w:val="hybridMultilevel"/>
    <w:tmpl w:val="884C715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EE"/>
    <w:rsid w:val="000459DE"/>
    <w:rsid w:val="000954FA"/>
    <w:rsid w:val="000B59EC"/>
    <w:rsid w:val="000C3BBD"/>
    <w:rsid w:val="000C7CB3"/>
    <w:rsid w:val="000D2126"/>
    <w:rsid w:val="000F2244"/>
    <w:rsid w:val="00114007"/>
    <w:rsid w:val="0013721D"/>
    <w:rsid w:val="00147121"/>
    <w:rsid w:val="00182A3D"/>
    <w:rsid w:val="00191E45"/>
    <w:rsid w:val="0019234D"/>
    <w:rsid w:val="001B200E"/>
    <w:rsid w:val="0020231E"/>
    <w:rsid w:val="00204C3A"/>
    <w:rsid w:val="00211C94"/>
    <w:rsid w:val="00211CC5"/>
    <w:rsid w:val="00212105"/>
    <w:rsid w:val="002145AC"/>
    <w:rsid w:val="0021720F"/>
    <w:rsid w:val="00226592"/>
    <w:rsid w:val="00231E12"/>
    <w:rsid w:val="00244645"/>
    <w:rsid w:val="00294DAA"/>
    <w:rsid w:val="00295C66"/>
    <w:rsid w:val="002B2CFB"/>
    <w:rsid w:val="002C149A"/>
    <w:rsid w:val="002D71F9"/>
    <w:rsid w:val="002E0EE4"/>
    <w:rsid w:val="002E16E2"/>
    <w:rsid w:val="003603C1"/>
    <w:rsid w:val="00362B10"/>
    <w:rsid w:val="003823BA"/>
    <w:rsid w:val="00384A0E"/>
    <w:rsid w:val="00385889"/>
    <w:rsid w:val="00386942"/>
    <w:rsid w:val="0039311B"/>
    <w:rsid w:val="003977BC"/>
    <w:rsid w:val="003A0089"/>
    <w:rsid w:val="003C54A2"/>
    <w:rsid w:val="003D7AA3"/>
    <w:rsid w:val="004628DD"/>
    <w:rsid w:val="004812FE"/>
    <w:rsid w:val="004974B6"/>
    <w:rsid w:val="004D6063"/>
    <w:rsid w:val="004F5B4E"/>
    <w:rsid w:val="005010B2"/>
    <w:rsid w:val="005109A7"/>
    <w:rsid w:val="005110BE"/>
    <w:rsid w:val="00515AE3"/>
    <w:rsid w:val="005435FD"/>
    <w:rsid w:val="00555349"/>
    <w:rsid w:val="005611A2"/>
    <w:rsid w:val="00563F93"/>
    <w:rsid w:val="0056657A"/>
    <w:rsid w:val="00566DD6"/>
    <w:rsid w:val="005732D1"/>
    <w:rsid w:val="00576603"/>
    <w:rsid w:val="00577FD5"/>
    <w:rsid w:val="005A2F75"/>
    <w:rsid w:val="005C1B75"/>
    <w:rsid w:val="005C5E8A"/>
    <w:rsid w:val="00602934"/>
    <w:rsid w:val="00612B3C"/>
    <w:rsid w:val="00652A04"/>
    <w:rsid w:val="006547DC"/>
    <w:rsid w:val="00685DEA"/>
    <w:rsid w:val="006978B6"/>
    <w:rsid w:val="00710F81"/>
    <w:rsid w:val="00723203"/>
    <w:rsid w:val="007250B0"/>
    <w:rsid w:val="00734DFC"/>
    <w:rsid w:val="007C612A"/>
    <w:rsid w:val="007E5483"/>
    <w:rsid w:val="008208D1"/>
    <w:rsid w:val="00824E4D"/>
    <w:rsid w:val="00830604"/>
    <w:rsid w:val="0084589A"/>
    <w:rsid w:val="00856F65"/>
    <w:rsid w:val="0086637A"/>
    <w:rsid w:val="008B1D24"/>
    <w:rsid w:val="008B3A58"/>
    <w:rsid w:val="008B4758"/>
    <w:rsid w:val="008B4909"/>
    <w:rsid w:val="008C23BC"/>
    <w:rsid w:val="008D58F8"/>
    <w:rsid w:val="0093179E"/>
    <w:rsid w:val="00956D52"/>
    <w:rsid w:val="009675F7"/>
    <w:rsid w:val="009805EE"/>
    <w:rsid w:val="00983447"/>
    <w:rsid w:val="009851BF"/>
    <w:rsid w:val="00996D49"/>
    <w:rsid w:val="009A4169"/>
    <w:rsid w:val="009C1667"/>
    <w:rsid w:val="009E144F"/>
    <w:rsid w:val="009E4685"/>
    <w:rsid w:val="00A10E52"/>
    <w:rsid w:val="00A24D0D"/>
    <w:rsid w:val="00A3508F"/>
    <w:rsid w:val="00A54C48"/>
    <w:rsid w:val="00A64B15"/>
    <w:rsid w:val="00A71A46"/>
    <w:rsid w:val="00AF4CFF"/>
    <w:rsid w:val="00AF63CF"/>
    <w:rsid w:val="00B01BC0"/>
    <w:rsid w:val="00B105DC"/>
    <w:rsid w:val="00B12372"/>
    <w:rsid w:val="00B471F1"/>
    <w:rsid w:val="00BF1E9A"/>
    <w:rsid w:val="00C05069"/>
    <w:rsid w:val="00C10B97"/>
    <w:rsid w:val="00C35C34"/>
    <w:rsid w:val="00C51954"/>
    <w:rsid w:val="00C6726A"/>
    <w:rsid w:val="00C80684"/>
    <w:rsid w:val="00C87592"/>
    <w:rsid w:val="00CB1593"/>
    <w:rsid w:val="00D31243"/>
    <w:rsid w:val="00D46F6D"/>
    <w:rsid w:val="00D80508"/>
    <w:rsid w:val="00D85B9A"/>
    <w:rsid w:val="00D9407B"/>
    <w:rsid w:val="00DA5670"/>
    <w:rsid w:val="00DC2CB5"/>
    <w:rsid w:val="00DF10F3"/>
    <w:rsid w:val="00DF1A29"/>
    <w:rsid w:val="00E11A5E"/>
    <w:rsid w:val="00E15917"/>
    <w:rsid w:val="00E42A39"/>
    <w:rsid w:val="00E61086"/>
    <w:rsid w:val="00E96673"/>
    <w:rsid w:val="00EF691B"/>
    <w:rsid w:val="00F156B3"/>
    <w:rsid w:val="00F27C10"/>
    <w:rsid w:val="00F3564D"/>
    <w:rsid w:val="00F37B31"/>
    <w:rsid w:val="00F53C6E"/>
    <w:rsid w:val="00F83D35"/>
    <w:rsid w:val="00F9601A"/>
    <w:rsid w:val="00FB5B9C"/>
    <w:rsid w:val="00FD080A"/>
    <w:rsid w:val="00FD0A9E"/>
    <w:rsid w:val="00FE3BCE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164E"/>
  <w15:chartTrackingRefBased/>
  <w15:docId w15:val="{6714BD94-2F88-4ABE-B77D-A2745049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05EE"/>
    <w:pPr>
      <w:spacing w:after="80" w:line="276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05EE"/>
    <w:pPr>
      <w:ind w:left="720"/>
      <w:contextualSpacing/>
    </w:pPr>
  </w:style>
  <w:style w:type="paragraph" w:customStyle="1" w:styleId="Default">
    <w:name w:val="Default"/>
    <w:rsid w:val="00980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805E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9805E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805E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B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B9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FB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B9C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5173-19A2-4442-8FD3-98E373E4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1732</Words>
  <Characters>11952</Characters>
  <Application>Microsoft Office Word</Application>
  <DocSecurity>4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Szvoboda Lászlóné</cp:lastModifiedBy>
  <cp:revision>2</cp:revision>
  <cp:lastPrinted>2024-02-21T13:14:00Z</cp:lastPrinted>
  <dcterms:created xsi:type="dcterms:W3CDTF">2024-02-22T08:33:00Z</dcterms:created>
  <dcterms:modified xsi:type="dcterms:W3CDTF">2024-02-22T08:33:00Z</dcterms:modified>
</cp:coreProperties>
</file>