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42" w:rsidRDefault="00473F42" w:rsidP="00473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 Város Polgármesterétől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„M”</w:t>
      </w:r>
    </w:p>
    <w:p w:rsidR="00473F42" w:rsidRDefault="00473F42" w:rsidP="00473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473F42" w:rsidRDefault="00473F42" w:rsidP="0047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Szo/478-</w:t>
      </w:r>
      <w:r w:rsidR="00E11AF0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/2024</w:t>
      </w:r>
    </w:p>
    <w:p w:rsidR="00473F42" w:rsidRDefault="00473F42" w:rsidP="0047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Témafelelős: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Vinczéné Dudás Katalin</w:t>
      </w:r>
    </w:p>
    <w:p w:rsidR="00473F42" w:rsidRDefault="00473F42" w:rsidP="0047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  <w:t>ELŐTERJESZTÉS</w:t>
      </w:r>
    </w:p>
    <w:p w:rsidR="00473F42" w:rsidRDefault="00473F42" w:rsidP="0047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Csongrád Városi Önkormányzat Képviselő-testületének</w:t>
      </w:r>
    </w:p>
    <w:p w:rsidR="00473F42" w:rsidRDefault="00473F42" w:rsidP="0047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2024. június 27-ei ülésére</w:t>
      </w:r>
    </w:p>
    <w:p w:rsidR="00473F42" w:rsidRDefault="00473F42" w:rsidP="0047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473F42" w:rsidRDefault="00473F42" w:rsidP="00473F42">
      <w:pPr>
        <w:suppressAutoHyphens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kern w:val="3"/>
          <w:sz w:val="26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6"/>
          <w:szCs w:val="20"/>
          <w:u w:val="single"/>
          <w:lang w:eastAsia="zh-CN"/>
        </w:rPr>
        <w:t>Tárgy:</w:t>
      </w:r>
      <w:r>
        <w:rPr>
          <w:rFonts w:ascii="Times New Roman" w:eastAsia="Times New Roman" w:hAnsi="Times New Roman" w:cs="Times New Roman"/>
          <w:kern w:val="3"/>
          <w:sz w:val="26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>Javaslat:</w:t>
      </w:r>
      <w:r>
        <w:rPr>
          <w:rFonts w:ascii="Times New Roman" w:eastAsia="Times New Roman" w:hAnsi="Times New Roman" w:cs="Times New Roman"/>
          <w:kern w:val="3"/>
          <w:sz w:val="26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A települési támogatás megállapításának, kifizetésének, folyósításának, valamint felhasználásának ellenőrzéséről szóló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10/2020. (II. 21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>.) önkormányzati rendelet módosítására</w:t>
      </w:r>
      <w:r>
        <w:rPr>
          <w:rFonts w:ascii="Times New Roman" w:eastAsia="Times New Roman" w:hAnsi="Times New Roman" w:cs="Times New Roman"/>
          <w:i/>
          <w:kern w:val="3"/>
          <w:sz w:val="26"/>
          <w:szCs w:val="20"/>
          <w:lang w:eastAsia="zh-CN"/>
        </w:rPr>
        <w:t xml:space="preserve">. </w:t>
      </w: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3F42" w:rsidRDefault="00473F42" w:rsidP="00473F4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 megállapításának, kifizetésének, folyósításának, valamint felhasználásának ellenőrzéséről szóló 10/2020. (II. 21.) önkormányzati rendelet (a továbbiakban: R.) szabályozza a különböző jogcímeken adható települési támogatási formákat.</w:t>
      </w:r>
    </w:p>
    <w:p w:rsidR="00473F42" w:rsidRDefault="00473F42" w:rsidP="00473F4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és Lakásügyi Iroda folyamatosan figyelemmel kíséri a központi jogszabályváltozásokat valamint a lakosság szociális, egészségügyi helyzetét és indokolt esetben javaslatot tesz a Rendelet módosítására, kiegészítésére, aktualizálására.</w:t>
      </w: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 2023. november 30-ai ülésén döntött a különböző települési támogatások </w:t>
      </w:r>
      <w:r w:rsidRPr="00473F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 a fűtési támogatás kivételével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jövedelemhatárainak 2024. január 01. napjától esedékes megemeléséről tekintettel a megnövekedett munkabérekre és nyugellátásokra.</w:t>
      </w:r>
    </w:p>
    <w:p w:rsidR="00A71D3F" w:rsidRDefault="00E11AF0" w:rsidP="00A71D3F">
      <w:pPr>
        <w:pStyle w:val="Szvegtrzs"/>
        <w:spacing w:before="240" w:after="0" w:line="240" w:lineRule="auto"/>
        <w:jc w:val="both"/>
      </w:pPr>
      <w:r>
        <w:rPr>
          <w:rFonts w:eastAsia="Times New Roman" w:cs="Times New Roman"/>
          <w:lang w:eastAsia="hu-HU"/>
        </w:rPr>
        <w:t xml:space="preserve">A </w:t>
      </w:r>
      <w:r w:rsidR="00071BAB">
        <w:rPr>
          <w:rFonts w:eastAsia="Times New Roman" w:cs="Times New Roman"/>
          <w:lang w:eastAsia="hu-HU"/>
        </w:rPr>
        <w:t>2023/2024-es fűtési szezonra 491 kérelem érkezett be a szakirodára. 462 esetben megállapító, 29 esetben elutasító döntés született.</w:t>
      </w:r>
      <w:r w:rsidR="00A71D3F" w:rsidRPr="00A71D3F">
        <w:t xml:space="preserve"> </w:t>
      </w:r>
      <w:r w:rsidR="00A71D3F">
        <w:t>A támogatás összege távfűtés esetén 3.000,- Ft/hó, villanyfűtésnél 5.000,- Ft/hó, gáz fűtésnél 7.000,- Ft/hó. Tűzifa igénylése esetén a támogatás mértéke 1,5 erdei m</w:t>
      </w:r>
      <w:r w:rsidR="00A71D3F">
        <w:rPr>
          <w:vertAlign w:val="superscript"/>
        </w:rPr>
        <w:t>3</w:t>
      </w:r>
      <w:r w:rsidR="00A71D3F">
        <w:t>tűzifa.</w:t>
      </w:r>
    </w:p>
    <w:p w:rsidR="00071BAB" w:rsidRDefault="00071BAB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71BAB" w:rsidRPr="00680759" w:rsidTr="00A86DCB">
        <w:tc>
          <w:tcPr>
            <w:tcW w:w="2265" w:type="dxa"/>
          </w:tcPr>
          <w:p w:rsidR="00071BAB" w:rsidRPr="00680759" w:rsidRDefault="00071BAB" w:rsidP="00A8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71BAB" w:rsidRPr="00680759" w:rsidRDefault="005B0341" w:rsidP="00A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Beadott k</w:t>
            </w:r>
            <w:r w:rsidR="00071BAB" w:rsidRPr="00680759">
              <w:rPr>
                <w:rFonts w:ascii="Times New Roman" w:hAnsi="Times New Roman" w:cs="Times New Roman"/>
                <w:b/>
                <w:sz w:val="24"/>
                <w:szCs w:val="24"/>
              </w:rPr>
              <w:t>érelmek száma</w:t>
            </w:r>
          </w:p>
        </w:tc>
        <w:tc>
          <w:tcPr>
            <w:tcW w:w="2266" w:type="dxa"/>
          </w:tcPr>
          <w:p w:rsidR="00071BAB" w:rsidRDefault="00071BAB" w:rsidP="00A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59">
              <w:rPr>
                <w:rFonts w:ascii="Times New Roman" w:hAnsi="Times New Roman" w:cs="Times New Roman"/>
                <w:b/>
                <w:sz w:val="24"/>
                <w:szCs w:val="24"/>
              </w:rPr>
              <w:t>Megállapító döntés</w:t>
            </w:r>
            <w:r w:rsidR="005B0341">
              <w:rPr>
                <w:rFonts w:ascii="Times New Roman" w:hAnsi="Times New Roman" w:cs="Times New Roman"/>
                <w:b/>
                <w:sz w:val="24"/>
                <w:szCs w:val="24"/>
              </w:rPr>
              <w:t>ek</w:t>
            </w:r>
          </w:p>
          <w:p w:rsidR="005B0341" w:rsidRPr="00680759" w:rsidRDefault="005B0341" w:rsidP="00A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száma</w:t>
            </w:r>
          </w:p>
        </w:tc>
        <w:tc>
          <w:tcPr>
            <w:tcW w:w="2266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59">
              <w:rPr>
                <w:rFonts w:ascii="Times New Roman" w:hAnsi="Times New Roman" w:cs="Times New Roman"/>
                <w:b/>
                <w:sz w:val="24"/>
                <w:szCs w:val="24"/>
              </w:rPr>
              <w:t>Elutasító döntés</w:t>
            </w:r>
            <w:r w:rsidR="005B0341">
              <w:rPr>
                <w:rFonts w:ascii="Times New Roman" w:hAnsi="Times New Roman" w:cs="Times New Roman"/>
                <w:b/>
                <w:sz w:val="24"/>
                <w:szCs w:val="24"/>
              </w:rPr>
              <w:t>ek száma</w:t>
            </w:r>
          </w:p>
        </w:tc>
      </w:tr>
      <w:tr w:rsidR="00071BAB" w:rsidRPr="00680759" w:rsidTr="00A86DCB">
        <w:tc>
          <w:tcPr>
            <w:tcW w:w="2265" w:type="dxa"/>
          </w:tcPr>
          <w:p w:rsidR="00071BAB" w:rsidRPr="005B0341" w:rsidRDefault="00071BAB" w:rsidP="00A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41">
              <w:rPr>
                <w:rFonts w:ascii="Times New Roman" w:hAnsi="Times New Roman" w:cs="Times New Roman"/>
                <w:b/>
                <w:sz w:val="24"/>
                <w:szCs w:val="24"/>
              </w:rPr>
              <w:t>Fa</w:t>
            </w:r>
          </w:p>
        </w:tc>
        <w:tc>
          <w:tcPr>
            <w:tcW w:w="2265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5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6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5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6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1BAB" w:rsidRPr="00680759" w:rsidTr="00A86DCB">
        <w:tc>
          <w:tcPr>
            <w:tcW w:w="2265" w:type="dxa"/>
          </w:tcPr>
          <w:p w:rsidR="00071BAB" w:rsidRPr="005B0341" w:rsidRDefault="00A71D3F" w:rsidP="00A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41">
              <w:rPr>
                <w:rFonts w:ascii="Times New Roman" w:hAnsi="Times New Roman" w:cs="Times New Roman"/>
                <w:b/>
                <w:sz w:val="24"/>
                <w:szCs w:val="24"/>
              </w:rPr>
              <w:t>Fűtés tám. (</w:t>
            </w:r>
            <w:r w:rsidR="00071BAB" w:rsidRPr="005B0341">
              <w:rPr>
                <w:rFonts w:ascii="Times New Roman" w:hAnsi="Times New Roman" w:cs="Times New Roman"/>
                <w:b/>
                <w:sz w:val="24"/>
                <w:szCs w:val="24"/>
              </w:rPr>
              <w:t>gáz, villany, távhő)</w:t>
            </w:r>
          </w:p>
        </w:tc>
        <w:tc>
          <w:tcPr>
            <w:tcW w:w="2265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59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66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59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266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71BAB" w:rsidRPr="00680759" w:rsidTr="00A86DCB">
        <w:tc>
          <w:tcPr>
            <w:tcW w:w="2265" w:type="dxa"/>
          </w:tcPr>
          <w:p w:rsidR="00071BAB" w:rsidRPr="005B0341" w:rsidRDefault="00071BAB" w:rsidP="00A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41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2265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266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266" w:type="dxa"/>
          </w:tcPr>
          <w:p w:rsidR="00071BAB" w:rsidRPr="00680759" w:rsidRDefault="00071BAB" w:rsidP="00A8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071BAB" w:rsidRPr="00680759" w:rsidRDefault="00071BAB" w:rsidP="00071BAB">
      <w:pPr>
        <w:rPr>
          <w:rFonts w:ascii="Times New Roman" w:hAnsi="Times New Roman" w:cs="Times New Roman"/>
          <w:sz w:val="24"/>
          <w:szCs w:val="24"/>
        </w:rPr>
      </w:pPr>
    </w:p>
    <w:p w:rsidR="00071BAB" w:rsidRDefault="00071BAB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rászoruló </w:t>
      </w:r>
      <w:r w:rsidR="00403230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személyek/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családok</w:t>
      </w:r>
      <w:r w:rsidR="004032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támogatása érdekében</w:t>
      </w:r>
      <w:r w:rsidR="004032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idei évben is szükséges a </w:t>
      </w:r>
      <w:r w:rsidR="00D745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fűtési támogatás </w:t>
      </w:r>
      <w:r w:rsidR="00403230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jövedelemhatár</w:t>
      </w:r>
      <w:r w:rsidR="00D74508">
        <w:rPr>
          <w:rFonts w:ascii="Times New Roman" w:eastAsia="Times New Roman" w:hAnsi="Times New Roman" w:cs="Times New Roman"/>
          <w:sz w:val="24"/>
          <w:szCs w:val="24"/>
          <w:lang w:eastAsia="hu-HU"/>
        </w:rPr>
        <w:t>ának</w:t>
      </w:r>
      <w:r w:rsidR="004032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11AF0">
        <w:rPr>
          <w:rFonts w:ascii="Times New Roman" w:eastAsia="Times New Roman" w:hAnsi="Times New Roman" w:cs="Times New Roman"/>
          <w:sz w:val="24"/>
          <w:szCs w:val="24"/>
          <w:lang w:eastAsia="hu-HU"/>
        </w:rPr>
        <w:t>felülvizsgálata, megemelése 2024. augusztus 01. napjától.</w:t>
      </w:r>
    </w:p>
    <w:p w:rsidR="00403230" w:rsidRDefault="00403230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3230" w:rsidRDefault="00403230" w:rsidP="00403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Javaslom, hogy a R. 10.§ (1) bekezdés helyébe az alábbi szöveg kerüljön:</w:t>
      </w:r>
    </w:p>
    <w:p w:rsidR="00403230" w:rsidRDefault="00403230" w:rsidP="00403230">
      <w:pPr>
        <w:pStyle w:val="Szvegtrzs"/>
        <w:spacing w:after="0" w:line="240" w:lineRule="auto"/>
        <w:jc w:val="both"/>
      </w:pPr>
      <w:r>
        <w:t xml:space="preserve">1) </w:t>
      </w:r>
      <w:r w:rsidR="005B0341">
        <w:t>„</w:t>
      </w:r>
      <w:r>
        <w:t xml:space="preserve">Fűtési támogatás: Fűtési támogatás adható annak a kérelmezőnek, akinek háztartásában az egy főre jutó havi jövedelem nem haladja meg a szociális vetítési alap összegének </w:t>
      </w:r>
      <w:r w:rsidRPr="00A71D3F">
        <w:rPr>
          <w:b/>
        </w:rPr>
        <w:t>450%-át</w:t>
      </w:r>
      <w:r>
        <w:t xml:space="preserve">, egyszemélyes háztartás esetén a szociális vetítési alap </w:t>
      </w:r>
      <w:r w:rsidRPr="00A71D3F">
        <w:rPr>
          <w:b/>
        </w:rPr>
        <w:t>600%-át</w:t>
      </w:r>
      <w:r>
        <w:t xml:space="preserve">. Fűtési támogatás ugyanazon </w:t>
      </w:r>
      <w:r>
        <w:lastRenderedPageBreak/>
        <w:t>lakásra csak egy jogosultnak állapítható meg, függetlenül a lakásban élő személyek és háztartások számától.</w:t>
      </w:r>
      <w:r w:rsidR="005B0341">
        <w:t>”</w:t>
      </w:r>
    </w:p>
    <w:p w:rsidR="00403230" w:rsidRDefault="00403230" w:rsidP="00403230">
      <w:pPr>
        <w:pStyle w:val="Szvegtrzs"/>
        <w:spacing w:after="0" w:line="240" w:lineRule="auto"/>
        <w:jc w:val="both"/>
      </w:pPr>
    </w:p>
    <w:p w:rsidR="00473F42" w:rsidRPr="005B0341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03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módosítás következtében a jövedelemhatár</w:t>
      </w:r>
      <w:r w:rsidR="00403230" w:rsidRPr="005B03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család esetén 114.000,- Ft-ról </w:t>
      </w:r>
      <w:r w:rsidRPr="005B03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403230" w:rsidRPr="005B03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28.250</w:t>
      </w:r>
      <w:r w:rsidRPr="005B03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,- Ft-</w:t>
      </w:r>
      <w:r w:rsidR="00A71D3F" w:rsidRPr="005B03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ra, egyedül élő esetén 142.500,- Ft-ról 171.000</w:t>
      </w:r>
      <w:r w:rsidRPr="005B03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,- Ft-ra </w:t>
      </w:r>
      <w:r w:rsidR="006C48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emelkedne</w:t>
      </w:r>
      <w:r w:rsidRPr="005B03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3F42" w:rsidRDefault="00473F42" w:rsidP="00473F4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Tisztelt Képviselő-testület!</w:t>
      </w:r>
    </w:p>
    <w:p w:rsidR="00473F42" w:rsidRDefault="00473F42" w:rsidP="00473F4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módosítását és kiegészítését.</w:t>
      </w:r>
    </w:p>
    <w:p w:rsidR="00473F42" w:rsidRDefault="00473F42" w:rsidP="0047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hatásvizsgálat során vizsgálni kell, hogy </w:t>
      </w:r>
    </w:p>
    <w:p w:rsidR="00473F42" w:rsidRDefault="00473F42" w:rsidP="00473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a.) a tervezett jogszabály valamennyi jelentősnek ítélt hatását különösen:</w:t>
      </w:r>
    </w:p>
    <w:p w:rsidR="00473F42" w:rsidRDefault="00473F42" w:rsidP="00473F42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aa.) társadalmi, gazdasági, költségvetési hatásait</w:t>
      </w:r>
    </w:p>
    <w:p w:rsidR="00473F42" w:rsidRDefault="00473F42" w:rsidP="00473F42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ab.) környezeti és egészségi követelményeit</w:t>
      </w:r>
    </w:p>
    <w:p w:rsidR="00473F42" w:rsidRDefault="00473F42" w:rsidP="00473F42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ac.) adminisztratív terheket befolyásoló hatásait, valamint</w:t>
      </w:r>
    </w:p>
    <w:p w:rsidR="00473F42" w:rsidRDefault="00473F42" w:rsidP="00473F42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b.) a jogszabály megalkotásának szükségességét, jogalkotás elmaradásának várható következményeit, és</w:t>
      </w:r>
    </w:p>
    <w:p w:rsidR="00473F42" w:rsidRDefault="00473F42" w:rsidP="00473F42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c.) a jogszabály alkalmazásához szükséges személyi, szervezeti, tárgyi és pénzügyi feltételeket.</w:t>
      </w:r>
    </w:p>
    <w:p w:rsidR="00473F42" w:rsidRDefault="00473F42" w:rsidP="00473F42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3F42" w:rsidRDefault="00473F42" w:rsidP="00473F42">
      <w:pPr>
        <w:pStyle w:val="Listaszerbekezds"/>
        <w:numPr>
          <w:ilvl w:val="0"/>
          <w:numId w:val="1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rendelet-tervezet társadalmi, gazdasági költségvetési hatásai:</w:t>
      </w:r>
    </w:p>
    <w:p w:rsidR="00D55F9E" w:rsidRPr="00BA0E4C" w:rsidRDefault="00D55F9E" w:rsidP="00D55F9E">
      <w:pPr>
        <w:jc w:val="both"/>
        <w:rPr>
          <w:rFonts w:ascii="Times New Roman" w:hAnsi="Times New Roman" w:cs="Times New Roman"/>
        </w:rPr>
      </w:pPr>
      <w:r w:rsidRPr="00BA0E4C">
        <w:rPr>
          <w:rFonts w:ascii="Times New Roman" w:hAnsi="Times New Roman" w:cs="Times New Roman"/>
        </w:rPr>
        <w:t>A nyugdíj, nyugdíjszerű ellátások, a kötelező legkisebb bér és garantált bérminimum 2024. január 1-től való megemelése valamint a rászoruló célcsoport további támogatása érdekében indokolt a fűtési támogatás jogosultsági jövedelemhatárának is a megemelése. A rendeletünkben szabályozott egyéb települési támogatások jövedelemhatára</w:t>
      </w:r>
      <w:r w:rsidR="00460AE2" w:rsidRPr="00BA0E4C">
        <w:rPr>
          <w:rFonts w:ascii="Times New Roman" w:hAnsi="Times New Roman" w:cs="Times New Roman"/>
        </w:rPr>
        <w:t>i</w:t>
      </w:r>
      <w:r w:rsidRPr="00BA0E4C">
        <w:rPr>
          <w:rFonts w:ascii="Times New Roman" w:hAnsi="Times New Roman" w:cs="Times New Roman"/>
        </w:rPr>
        <w:t xml:space="preserve"> és összege</w:t>
      </w:r>
      <w:r w:rsidR="00460AE2" w:rsidRPr="00BA0E4C">
        <w:rPr>
          <w:rFonts w:ascii="Times New Roman" w:hAnsi="Times New Roman" w:cs="Times New Roman"/>
        </w:rPr>
        <w:t>i</w:t>
      </w:r>
      <w:r w:rsidRPr="00BA0E4C">
        <w:rPr>
          <w:rFonts w:ascii="Times New Roman" w:hAnsi="Times New Roman" w:cs="Times New Roman"/>
        </w:rPr>
        <w:t xml:space="preserve"> 2024. január 01. </w:t>
      </w:r>
      <w:r w:rsidR="00460AE2" w:rsidRPr="00BA0E4C">
        <w:rPr>
          <w:rFonts w:ascii="Times New Roman" w:hAnsi="Times New Roman" w:cs="Times New Roman"/>
        </w:rPr>
        <w:t>napjától</w:t>
      </w:r>
      <w:r w:rsidRPr="00BA0E4C">
        <w:rPr>
          <w:rFonts w:ascii="Times New Roman" w:hAnsi="Times New Roman" w:cs="Times New Roman"/>
        </w:rPr>
        <w:t xml:space="preserve"> </w:t>
      </w:r>
      <w:r w:rsidR="00D74508" w:rsidRPr="00BA0E4C">
        <w:rPr>
          <w:rFonts w:ascii="Times New Roman" w:hAnsi="Times New Roman" w:cs="Times New Roman"/>
        </w:rPr>
        <w:t xml:space="preserve">már </w:t>
      </w:r>
      <w:r w:rsidRPr="00BA0E4C">
        <w:rPr>
          <w:rFonts w:ascii="Times New Roman" w:hAnsi="Times New Roman" w:cs="Times New Roman"/>
        </w:rPr>
        <w:t>megemelésre kerültek.</w:t>
      </w:r>
    </w:p>
    <w:p w:rsidR="00473F42" w:rsidRPr="00BA0E4C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A0E4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A0E4C">
        <w:rPr>
          <w:rFonts w:ascii="Times New Roman" w:eastAsia="Times New Roman" w:hAnsi="Times New Roman" w:cs="Times New Roman"/>
          <w:b/>
          <w:i/>
          <w:lang w:eastAsia="hu-HU"/>
        </w:rPr>
        <w:t xml:space="preserve">2. Rendelet-tervezet megalkotása környezeti és egészségügyi következményei: </w:t>
      </w:r>
    </w:p>
    <w:p w:rsidR="00460AE2" w:rsidRPr="00BA0E4C" w:rsidRDefault="00460AE2" w:rsidP="00460AE2">
      <w:pPr>
        <w:jc w:val="both"/>
        <w:rPr>
          <w:rFonts w:ascii="Times New Roman" w:hAnsi="Times New Roman" w:cs="Times New Roman"/>
        </w:rPr>
      </w:pPr>
      <w:r w:rsidRPr="00BA0E4C">
        <w:rPr>
          <w:rFonts w:ascii="Times New Roman" w:hAnsi="Times New Roman" w:cs="Times New Roman"/>
        </w:rPr>
        <w:t>Az önkormányzati rendelet eltérő élethelyzete</w:t>
      </w:r>
      <w:r w:rsidR="009000CD" w:rsidRPr="00BA0E4C">
        <w:rPr>
          <w:rFonts w:ascii="Times New Roman" w:hAnsi="Times New Roman" w:cs="Times New Roman"/>
        </w:rPr>
        <w:t>ke</w:t>
      </w:r>
      <w:r w:rsidRPr="00BA0E4C">
        <w:rPr>
          <w:rFonts w:ascii="Times New Roman" w:hAnsi="Times New Roman" w:cs="Times New Roman"/>
        </w:rPr>
        <w:t>t kezelő települési támogatásra jogosító különböző jövedelemhatárai biztosítják a különböző élethelyzet</w:t>
      </w:r>
      <w:r w:rsidR="009000CD" w:rsidRPr="00BA0E4C">
        <w:rPr>
          <w:rFonts w:ascii="Times New Roman" w:hAnsi="Times New Roman" w:cs="Times New Roman"/>
        </w:rPr>
        <w:t>ek</w:t>
      </w:r>
      <w:r w:rsidRPr="00BA0E4C">
        <w:rPr>
          <w:rFonts w:ascii="Times New Roman" w:hAnsi="Times New Roman" w:cs="Times New Roman"/>
        </w:rPr>
        <w:t xml:space="preserve">hez nyújtható </w:t>
      </w:r>
      <w:r w:rsidR="009000CD" w:rsidRPr="00BA0E4C">
        <w:rPr>
          <w:rFonts w:ascii="Times New Roman" w:hAnsi="Times New Roman" w:cs="Times New Roman"/>
        </w:rPr>
        <w:t>célzott</w:t>
      </w:r>
      <w:r w:rsidRPr="00BA0E4C">
        <w:rPr>
          <w:rFonts w:ascii="Times New Roman" w:hAnsi="Times New Roman" w:cs="Times New Roman"/>
        </w:rPr>
        <w:t xml:space="preserve"> segítség lehetőségét.</w:t>
      </w:r>
    </w:p>
    <w:p w:rsidR="00473F42" w:rsidRPr="00BA0E4C" w:rsidRDefault="00473F42" w:rsidP="00473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0E4C">
        <w:rPr>
          <w:rFonts w:ascii="Times New Roman" w:eastAsia="Times New Roman" w:hAnsi="Times New Roman" w:cs="Times New Roman"/>
          <w:b/>
          <w:i/>
          <w:lang w:eastAsia="hu-HU"/>
        </w:rPr>
        <w:t>3. Tervezett rendelet megalkotása adminisztratív terheket befolyásoló hatásai:</w:t>
      </w:r>
      <w:r w:rsidRPr="00BA0E4C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A0E4C">
        <w:rPr>
          <w:rFonts w:ascii="Times New Roman" w:eastAsia="Times New Roman" w:hAnsi="Times New Roman" w:cs="Times New Roman"/>
          <w:lang w:eastAsia="hu-HU"/>
        </w:rPr>
        <w:t>nem növeli</w:t>
      </w:r>
    </w:p>
    <w:p w:rsidR="00473F42" w:rsidRPr="00BA0E4C" w:rsidRDefault="00473F42" w:rsidP="00473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73F42" w:rsidRPr="00BA0E4C" w:rsidRDefault="00473F42" w:rsidP="00473F42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hu-HU"/>
        </w:rPr>
      </w:pPr>
      <w:r w:rsidRPr="00BA0E4C">
        <w:rPr>
          <w:rFonts w:ascii="Times New Roman" w:eastAsia="Times New Roman" w:hAnsi="Times New Roman" w:cs="Times New Roman"/>
          <w:b/>
          <w:i/>
          <w:lang w:eastAsia="hu-HU"/>
        </w:rPr>
        <w:t>4. Jogszabály megalkotásának szükségessége, a rendeletalkotás elmaradásának várható következményei:</w:t>
      </w:r>
    </w:p>
    <w:p w:rsidR="00473F42" w:rsidRPr="00BA0E4C" w:rsidRDefault="00473F42" w:rsidP="00473F42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A0E4C">
        <w:rPr>
          <w:rFonts w:ascii="Times New Roman" w:eastAsia="Times New Roman" w:hAnsi="Times New Roman" w:cs="Times New Roman"/>
          <w:lang w:eastAsia="hu-HU"/>
        </w:rPr>
        <w:t xml:space="preserve">Javaslatom bevezető részében részleteztem a rendelet megalkotásának szükségességét. </w:t>
      </w:r>
    </w:p>
    <w:p w:rsidR="00473F42" w:rsidRPr="00BA0E4C" w:rsidRDefault="00473F42" w:rsidP="00473F42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73F42" w:rsidRPr="00BA0E4C" w:rsidRDefault="00473F42" w:rsidP="00473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hu-HU"/>
        </w:rPr>
      </w:pPr>
      <w:r w:rsidRPr="00BA0E4C">
        <w:rPr>
          <w:rFonts w:ascii="Times New Roman" w:eastAsia="Times New Roman" w:hAnsi="Times New Roman" w:cs="Times New Roman"/>
          <w:b/>
          <w:i/>
          <w:lang w:eastAsia="hu-HU"/>
        </w:rPr>
        <w:t>5. A rendelet alkalmazásához szükséges személyi, szervezeti, tárgyi és pénzügyi</w:t>
      </w:r>
      <w:r w:rsidRPr="00BA0E4C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BA0E4C">
        <w:rPr>
          <w:rFonts w:ascii="Times New Roman" w:eastAsia="Times New Roman" w:hAnsi="Times New Roman" w:cs="Times New Roman"/>
          <w:b/>
          <w:i/>
          <w:lang w:eastAsia="hu-HU"/>
        </w:rPr>
        <w:t>feltételek:</w:t>
      </w:r>
    </w:p>
    <w:p w:rsidR="00473F42" w:rsidRDefault="00473F42" w:rsidP="00473F42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E4C">
        <w:rPr>
          <w:rFonts w:ascii="Times New Roman" w:eastAsia="Times New Roman" w:hAnsi="Times New Roman" w:cs="Times New Roman"/>
          <w:lang w:eastAsia="hu-HU"/>
        </w:rPr>
        <w:t>A rendelet alkalmazásához szükséges szervezeti feltételek rendelkezésre állnak, a szükséges tárgyi, személyi, pénzügyi feltételek a 2024. évi költségvetésben kerülnek biztosításra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3F42" w:rsidRDefault="00473F42" w:rsidP="00473F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Csongrád, 2024. </w:t>
      </w:r>
      <w:r w:rsidR="006C48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június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473F42" w:rsidRDefault="00473F42" w:rsidP="00473F42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Bedő Tamás</w:t>
      </w:r>
    </w:p>
    <w:p w:rsidR="00473F42" w:rsidRDefault="00473F42" w:rsidP="00473F42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polgármester</w:t>
      </w:r>
    </w:p>
    <w:p w:rsidR="001124AB" w:rsidRDefault="00473F42" w:rsidP="001124AB">
      <w:pPr>
        <w:pStyle w:val="Szvegtrzs"/>
        <w:spacing w:before="120" w:after="240" w:line="240" w:lineRule="auto"/>
        <w:jc w:val="center"/>
        <w:rPr>
          <w:b/>
          <w:bCs/>
        </w:rPr>
      </w:pPr>
      <w:r>
        <w:rPr>
          <w:rFonts w:eastAsia="Times New Roman" w:cs="Times New Roman"/>
          <w:color w:val="000000"/>
          <w:lang w:eastAsia="hu-HU"/>
        </w:rPr>
        <w:lastRenderedPageBreak/>
        <w:br w:type="page"/>
      </w:r>
      <w:r w:rsidR="001124AB">
        <w:rPr>
          <w:b/>
          <w:bCs/>
        </w:rPr>
        <w:t>Csongrád Városi Önkormányzat Képviselő-testületének .../.... (...) önkormányzati rendelete</w:t>
      </w:r>
    </w:p>
    <w:p w:rsidR="001124AB" w:rsidRDefault="001124AB" w:rsidP="001124A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 települési támogatás megállapításának, kifizetésének, folyósításának, valamint felhasználásának ellenőrzéséről szóló 10/2020.(II. 21.)önkormányzati rendelet módosításáról </w:t>
      </w:r>
    </w:p>
    <w:p w:rsidR="001124AB" w:rsidRDefault="001124AB" w:rsidP="001124AB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§-ban, a 32. § (1) bekezdésében, a (3) bekezdésében, a 45. §-ban,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el.</w:t>
      </w:r>
    </w:p>
    <w:p w:rsidR="001124AB" w:rsidRDefault="001124AB" w:rsidP="001124A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1124AB" w:rsidRDefault="001124AB" w:rsidP="001124AB">
      <w:pPr>
        <w:pStyle w:val="Szvegtrzs"/>
        <w:spacing w:after="0" w:line="240" w:lineRule="auto"/>
        <w:jc w:val="both"/>
      </w:pPr>
      <w:r>
        <w:t xml:space="preserve">A települési támogatás megállapításának, kifizetésének, folyósításának, valamint felhasználásának ellenőrzéséről szóló 10/2020. (II. 21.) önkormányzati rendelet 10. § (1) bekezdésében az „a szociális vetítési alap összegének 400%-át, egyszemélyes háztartás esetén a szociális vetítési alap 500%-át.” szövegrész helyébe az „a szociális vetítési alap összegének </w:t>
      </w:r>
      <w:r>
        <w:rPr>
          <w:b/>
          <w:bCs/>
        </w:rPr>
        <w:t>450%-át</w:t>
      </w:r>
      <w:r>
        <w:t xml:space="preserve">, egyszemélyes háztartás esetén a szociális vetítési </w:t>
      </w:r>
      <w:bookmarkStart w:id="0" w:name="_GoBack"/>
      <w:bookmarkEnd w:id="0"/>
      <w:r>
        <w:t xml:space="preserve">alap </w:t>
      </w:r>
      <w:r>
        <w:rPr>
          <w:b/>
          <w:bCs/>
        </w:rPr>
        <w:t>600%-át</w:t>
      </w:r>
      <w:r>
        <w:t>.” szöveg lép.</w:t>
      </w:r>
    </w:p>
    <w:p w:rsidR="001124AB" w:rsidRDefault="001124AB" w:rsidP="001124A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1124AB" w:rsidRDefault="001124AB" w:rsidP="001124AB">
      <w:pPr>
        <w:pStyle w:val="Szvegtrzs"/>
        <w:spacing w:after="0" w:line="240" w:lineRule="auto"/>
        <w:jc w:val="both"/>
      </w:pPr>
      <w:r>
        <w:t>Ez a rendelet 2024. augusztus 1-jén lép hatályba.</w:t>
      </w:r>
    </w:p>
    <w:tbl>
      <w:tblPr>
        <w:tblW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1124AB" w:rsidTr="001124AB">
        <w:tc>
          <w:tcPr>
            <w:tcW w:w="4818" w:type="dxa"/>
            <w:hideMark/>
          </w:tcPr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Bedő Tamás sk.</w:t>
            </w:r>
            <w:r>
              <w:rPr>
                <w:lang w:val="en-US"/>
              </w:rPr>
              <w:br/>
              <w:t xml:space="preserve">polgármester </w:t>
            </w:r>
          </w:p>
        </w:tc>
        <w:tc>
          <w:tcPr>
            <w:tcW w:w="4820" w:type="dxa"/>
            <w:hideMark/>
          </w:tcPr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Dr. Juhász László sk. </w:t>
            </w:r>
            <w:r>
              <w:rPr>
                <w:lang w:val="en-US"/>
              </w:rPr>
              <w:br/>
              <w:t xml:space="preserve">jegyző </w:t>
            </w:r>
          </w:p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  <w:p w:rsidR="001124AB" w:rsidRDefault="001124AB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1124AB" w:rsidRDefault="001124AB" w:rsidP="001124AB">
      <w:pPr>
        <w:pStyle w:val="Szvegtrzs"/>
        <w:spacing w:after="0"/>
        <w:jc w:val="center"/>
      </w:pPr>
    </w:p>
    <w:p w:rsidR="001124AB" w:rsidRDefault="001124AB" w:rsidP="001124AB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1124AB" w:rsidRDefault="001124AB" w:rsidP="001124AB">
      <w:pPr>
        <w:pStyle w:val="Szvegtrzs"/>
        <w:spacing w:line="240" w:lineRule="auto"/>
        <w:jc w:val="both"/>
      </w:pPr>
      <w:r>
        <w:t>Csongrád Városi Önkormányzat Képviselő-testületének 10/2020. (II. 21.) önkormányzati rendelete  szabályozza a különböző jogcímeken adható települési támogatás megállapításának, kifizetésének, folyósításának, valamint felhasználásának ellenőrzéséről szóló rendelkezéseket.</w:t>
      </w:r>
    </w:p>
    <w:p w:rsidR="001124AB" w:rsidRDefault="001124AB" w:rsidP="001124AB">
      <w:pPr>
        <w:pStyle w:val="Szvegtrzs"/>
        <w:spacing w:line="240" w:lineRule="auto"/>
        <w:jc w:val="both"/>
      </w:pPr>
      <w:r>
        <w:t> </w:t>
      </w:r>
    </w:p>
    <w:p w:rsidR="001124AB" w:rsidRDefault="001124AB" w:rsidP="001124AB">
      <w:pPr>
        <w:pStyle w:val="Szvegtrzs"/>
        <w:spacing w:line="240" w:lineRule="auto"/>
        <w:jc w:val="both"/>
      </w:pPr>
      <w:r>
        <w:t>A Képviselő-testület 2024. január 01. napjától megemelte a különböző települési támogatások – a fűtési támogatás kivételével- jövedelemhatárait és az ellátások összegét is a minimálbér/garantált bérminimum és a nyugdíj/nyugdíjszerű ellátások növekedése miatt.</w:t>
      </w:r>
    </w:p>
    <w:p w:rsidR="001124AB" w:rsidRDefault="001124AB" w:rsidP="001124AB">
      <w:pPr>
        <w:pStyle w:val="Szvegtrzs"/>
        <w:spacing w:line="240" w:lineRule="auto"/>
        <w:jc w:val="both"/>
      </w:pPr>
      <w:r>
        <w:t> </w:t>
      </w:r>
    </w:p>
    <w:p w:rsidR="00460AE2" w:rsidRDefault="001124AB" w:rsidP="001124AB">
      <w:pPr>
        <w:pStyle w:val="Szvegtrzs"/>
        <w:spacing w:line="240" w:lineRule="auto"/>
        <w:jc w:val="both"/>
      </w:pPr>
      <w:r>
        <w:t>A Képviselő-testület indokoltnak tartja a fűtési támogatás jövedelemhatárának is megemelését, a támogatotti célcsoport me</w:t>
      </w:r>
      <w:r>
        <w:t>gtartása, megsegítése érdekében.</w:t>
      </w:r>
    </w:p>
    <w:sectPr w:rsidR="0046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0F" w:rsidRDefault="0015090F" w:rsidP="00403230">
      <w:pPr>
        <w:spacing w:after="0" w:line="240" w:lineRule="auto"/>
      </w:pPr>
      <w:r>
        <w:separator/>
      </w:r>
    </w:p>
  </w:endnote>
  <w:endnote w:type="continuationSeparator" w:id="0">
    <w:p w:rsidR="0015090F" w:rsidRDefault="0015090F" w:rsidP="0040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0F" w:rsidRDefault="0015090F" w:rsidP="00403230">
      <w:pPr>
        <w:spacing w:after="0" w:line="240" w:lineRule="auto"/>
      </w:pPr>
      <w:r>
        <w:separator/>
      </w:r>
    </w:p>
  </w:footnote>
  <w:footnote w:type="continuationSeparator" w:id="0">
    <w:p w:rsidR="0015090F" w:rsidRDefault="0015090F" w:rsidP="0040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CBB"/>
    <w:multiLevelType w:val="hybridMultilevel"/>
    <w:tmpl w:val="7AF80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5F"/>
    <w:rsid w:val="00071BAB"/>
    <w:rsid w:val="0008655F"/>
    <w:rsid w:val="001124AB"/>
    <w:rsid w:val="0015090F"/>
    <w:rsid w:val="00296E28"/>
    <w:rsid w:val="002D274F"/>
    <w:rsid w:val="003E435C"/>
    <w:rsid w:val="00403230"/>
    <w:rsid w:val="00460AE2"/>
    <w:rsid w:val="00473F42"/>
    <w:rsid w:val="005B0341"/>
    <w:rsid w:val="006C48AB"/>
    <w:rsid w:val="009000CD"/>
    <w:rsid w:val="00931FE8"/>
    <w:rsid w:val="00A71D3F"/>
    <w:rsid w:val="00A8763C"/>
    <w:rsid w:val="00BA0E4C"/>
    <w:rsid w:val="00D55F9E"/>
    <w:rsid w:val="00D74508"/>
    <w:rsid w:val="00E03D51"/>
    <w:rsid w:val="00E1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FB26"/>
  <w15:chartTrackingRefBased/>
  <w15:docId w15:val="{4AF2FB29-5E32-494A-97BA-51D61805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F4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73F4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473F42"/>
    <w:pPr>
      <w:ind w:left="720"/>
      <w:contextualSpacing/>
    </w:pPr>
  </w:style>
  <w:style w:type="table" w:styleId="Rcsostblzat">
    <w:name w:val="Table Grid"/>
    <w:basedOn w:val="Normltblzat"/>
    <w:uiPriority w:val="39"/>
    <w:rsid w:val="0007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qFormat/>
    <w:rsid w:val="00403230"/>
  </w:style>
  <w:style w:type="character" w:customStyle="1" w:styleId="FootnoteAnchor">
    <w:name w:val="Footnote Anchor"/>
    <w:rsid w:val="00403230"/>
    <w:rPr>
      <w:vertAlign w:val="superscript"/>
    </w:rPr>
  </w:style>
  <w:style w:type="paragraph" w:styleId="Szvegtrzs">
    <w:name w:val="Body Text"/>
    <w:basedOn w:val="Norml"/>
    <w:link w:val="SzvegtrzsChar"/>
    <w:uiPriority w:val="99"/>
    <w:rsid w:val="00403230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rsid w:val="00403230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rsid w:val="00403230"/>
    <w:pPr>
      <w:suppressLineNumbers/>
      <w:suppressAutoHyphens/>
      <w:spacing w:after="0" w:line="240" w:lineRule="auto"/>
      <w:ind w:left="339" w:hanging="339"/>
    </w:pPr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rsid w:val="00403230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6370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Dudás Katalin</dc:creator>
  <cp:keywords/>
  <dc:description/>
  <cp:lastModifiedBy>Szvoboda Lászlóné</cp:lastModifiedBy>
  <cp:revision>2</cp:revision>
  <cp:lastPrinted>2024-06-20T09:32:00Z</cp:lastPrinted>
  <dcterms:created xsi:type="dcterms:W3CDTF">2024-06-20T09:38:00Z</dcterms:created>
  <dcterms:modified xsi:type="dcterms:W3CDTF">2024-06-20T09:38:00Z</dcterms:modified>
</cp:coreProperties>
</file>