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5D4BB" w14:textId="54726343" w:rsidR="00A60738" w:rsidRPr="00C45685" w:rsidRDefault="00C45685" w:rsidP="00A60738">
      <w:pPr>
        <w:jc w:val="center"/>
        <w:rPr>
          <w:sz w:val="32"/>
        </w:rPr>
      </w:pPr>
      <w:bookmarkStart w:id="0" w:name="_GoBack"/>
      <w:bookmarkEnd w:id="0"/>
      <w:r w:rsidRPr="00C45685">
        <w:rPr>
          <w:sz w:val="32"/>
        </w:rPr>
        <w:t>CSONGRÁDI ÓVODÁK IGAZGATÓSÁGA</w:t>
      </w:r>
    </w:p>
    <w:p w14:paraId="53769B66" w14:textId="77777777" w:rsidR="00A60738" w:rsidRPr="00C45685" w:rsidRDefault="00A60738" w:rsidP="00A60738">
      <w:pPr>
        <w:jc w:val="center"/>
        <w:rPr>
          <w:sz w:val="32"/>
        </w:rPr>
      </w:pPr>
    </w:p>
    <w:p w14:paraId="54348AA6" w14:textId="2440A11B" w:rsidR="00A60738" w:rsidRPr="00C45685" w:rsidRDefault="00C45685" w:rsidP="00A60738">
      <w:pPr>
        <w:jc w:val="center"/>
        <w:rPr>
          <w:sz w:val="32"/>
        </w:rPr>
      </w:pPr>
      <w:r w:rsidRPr="00C45685">
        <w:rPr>
          <w:sz w:val="32"/>
        </w:rPr>
        <w:t>6640 CSONGRÁD, TEMPLOM U. 4-8.</w:t>
      </w:r>
    </w:p>
    <w:p w14:paraId="2D0487F7" w14:textId="5CE46E98" w:rsidR="00C45685" w:rsidRPr="00C45685" w:rsidRDefault="00C45685" w:rsidP="00A60738">
      <w:pPr>
        <w:jc w:val="center"/>
        <w:rPr>
          <w:sz w:val="32"/>
        </w:rPr>
      </w:pPr>
    </w:p>
    <w:p w14:paraId="6D34F83E" w14:textId="0DF5C95F" w:rsidR="00A60738" w:rsidRDefault="00A60738" w:rsidP="00A60738">
      <w:pPr>
        <w:jc w:val="center"/>
        <w:rPr>
          <w:sz w:val="32"/>
        </w:rPr>
      </w:pPr>
      <w:r w:rsidRPr="00C45685">
        <w:rPr>
          <w:sz w:val="32"/>
        </w:rPr>
        <w:t>OM azonosító</w:t>
      </w:r>
      <w:r w:rsidR="00D82A01">
        <w:rPr>
          <w:sz w:val="32"/>
        </w:rPr>
        <w:t>:</w:t>
      </w:r>
    </w:p>
    <w:p w14:paraId="0D8A109D" w14:textId="77777777" w:rsidR="00D82A01" w:rsidRPr="00C45685" w:rsidRDefault="00D82A01" w:rsidP="00D82A01">
      <w:pPr>
        <w:jc w:val="center"/>
        <w:rPr>
          <w:sz w:val="32"/>
        </w:rPr>
      </w:pPr>
      <w:r w:rsidRPr="00C45685">
        <w:rPr>
          <w:sz w:val="32"/>
        </w:rPr>
        <w:t>102880</w:t>
      </w:r>
    </w:p>
    <w:p w14:paraId="293B0BD8" w14:textId="77777777" w:rsidR="00D82A01" w:rsidRPr="00C45685" w:rsidRDefault="00D82A01" w:rsidP="00A60738">
      <w:pPr>
        <w:jc w:val="center"/>
        <w:rPr>
          <w:sz w:val="32"/>
        </w:rPr>
      </w:pPr>
    </w:p>
    <w:p w14:paraId="2062A88C" w14:textId="126E19F2" w:rsidR="00A60738" w:rsidRPr="000B1A69" w:rsidRDefault="00A60738" w:rsidP="00D82A01">
      <w:pPr>
        <w:rPr>
          <w:b/>
          <w:sz w:val="28"/>
          <w:szCs w:val="28"/>
        </w:rPr>
      </w:pPr>
    </w:p>
    <w:p w14:paraId="03E8C77F" w14:textId="4DAE6B32" w:rsidR="00A60738" w:rsidRPr="000B1A69" w:rsidRDefault="00A60738" w:rsidP="00A60738">
      <w:pPr>
        <w:jc w:val="center"/>
        <w:rPr>
          <w:b/>
          <w:sz w:val="28"/>
          <w:szCs w:val="28"/>
        </w:rPr>
      </w:pPr>
    </w:p>
    <w:p w14:paraId="143A154D" w14:textId="78B5CBAA" w:rsidR="00A60738" w:rsidRPr="000B1A69" w:rsidRDefault="00A60738" w:rsidP="00A60738">
      <w:pPr>
        <w:jc w:val="center"/>
        <w:rPr>
          <w:b/>
          <w:sz w:val="28"/>
          <w:szCs w:val="28"/>
        </w:rPr>
      </w:pPr>
    </w:p>
    <w:p w14:paraId="134FED5D" w14:textId="3853EC64" w:rsidR="00470402" w:rsidRPr="000B1A69" w:rsidRDefault="00D10B66">
      <w:pPr>
        <w:pBdr>
          <w:top w:val="nil"/>
          <w:left w:val="nil"/>
          <w:bottom w:val="nil"/>
          <w:right w:val="nil"/>
          <w:between w:val="nil"/>
        </w:pBdr>
        <w:jc w:val="center"/>
        <w:rPr>
          <w:color w:val="000000"/>
          <w:sz w:val="56"/>
          <w:szCs w:val="56"/>
        </w:rPr>
      </w:pPr>
      <w:r w:rsidRPr="000B1A69">
        <w:rPr>
          <w:b/>
          <w:color w:val="000000"/>
          <w:sz w:val="56"/>
          <w:szCs w:val="56"/>
        </w:rPr>
        <w:t>ADATKEZELÉSI SZABÁLYZAT</w:t>
      </w:r>
    </w:p>
    <w:p w14:paraId="7C51B9B6" w14:textId="36468515" w:rsidR="00470402" w:rsidRPr="000B1A69" w:rsidRDefault="00470402">
      <w:pPr>
        <w:pBdr>
          <w:top w:val="nil"/>
          <w:left w:val="nil"/>
          <w:bottom w:val="nil"/>
          <w:right w:val="nil"/>
          <w:between w:val="nil"/>
        </w:pBdr>
        <w:jc w:val="center"/>
        <w:rPr>
          <w:b/>
          <w:color w:val="000000"/>
          <w:sz w:val="56"/>
          <w:szCs w:val="56"/>
        </w:rPr>
      </w:pPr>
    </w:p>
    <w:p w14:paraId="664E6C68" w14:textId="5D1AC00C" w:rsidR="00470402" w:rsidRPr="000B1A69" w:rsidRDefault="00470402">
      <w:pPr>
        <w:pBdr>
          <w:top w:val="nil"/>
          <w:left w:val="nil"/>
          <w:bottom w:val="nil"/>
          <w:right w:val="nil"/>
          <w:between w:val="nil"/>
        </w:pBdr>
        <w:jc w:val="center"/>
        <w:rPr>
          <w:b/>
          <w:color w:val="000000"/>
          <w:sz w:val="56"/>
          <w:szCs w:val="56"/>
        </w:rPr>
      </w:pPr>
    </w:p>
    <w:p w14:paraId="7DF09A03" w14:textId="2E99BF97" w:rsidR="00470402" w:rsidRPr="008D43D4" w:rsidRDefault="00C45685">
      <w:pPr>
        <w:pBdr>
          <w:top w:val="nil"/>
          <w:left w:val="nil"/>
          <w:bottom w:val="nil"/>
          <w:right w:val="nil"/>
          <w:between w:val="nil"/>
        </w:pBdr>
        <w:jc w:val="center"/>
        <w:rPr>
          <w:b/>
          <w:color w:val="000000"/>
          <w:sz w:val="72"/>
          <w:szCs w:val="72"/>
        </w:rPr>
      </w:pPr>
      <w:r w:rsidRPr="00C45685">
        <w:rPr>
          <w:b/>
          <w:noProof/>
          <w:color w:val="000000"/>
          <w:sz w:val="72"/>
          <w:szCs w:val="72"/>
        </w:rPr>
        <w:drawing>
          <wp:inline distT="0" distB="0" distL="0" distR="0" wp14:anchorId="0C69FB25" wp14:editId="5DB79C16">
            <wp:extent cx="2320619" cy="2304194"/>
            <wp:effectExtent l="0" t="0" r="0" b="0"/>
            <wp:docPr id="5" name="Kép 5" descr="C:\Users\user\Desktop\ovilogó_felújított_kic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vilogó_felújított_kics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9272" cy="2312786"/>
                    </a:xfrm>
                    <a:prstGeom prst="rect">
                      <a:avLst/>
                    </a:prstGeom>
                    <a:noFill/>
                    <a:ln>
                      <a:noFill/>
                    </a:ln>
                  </pic:spPr>
                </pic:pic>
              </a:graphicData>
            </a:graphic>
          </wp:inline>
        </w:drawing>
      </w:r>
    </w:p>
    <w:p w14:paraId="12515BDB" w14:textId="299388D6" w:rsidR="00D10B66" w:rsidRPr="008D43D4" w:rsidRDefault="00D10B66">
      <w:pPr>
        <w:pBdr>
          <w:top w:val="nil"/>
          <w:left w:val="nil"/>
          <w:bottom w:val="nil"/>
          <w:right w:val="nil"/>
          <w:between w:val="nil"/>
        </w:pBdr>
        <w:rPr>
          <w:rFonts w:eastAsia="Times"/>
          <w:color w:val="000000"/>
        </w:rPr>
      </w:pPr>
    </w:p>
    <w:p w14:paraId="563D9049" w14:textId="64572D4F" w:rsidR="00A60738" w:rsidRPr="008D43D4" w:rsidRDefault="00A60738">
      <w:pPr>
        <w:pBdr>
          <w:top w:val="nil"/>
          <w:left w:val="nil"/>
          <w:bottom w:val="nil"/>
          <w:right w:val="nil"/>
          <w:between w:val="nil"/>
        </w:pBdr>
        <w:rPr>
          <w:rFonts w:eastAsia="Times"/>
          <w:color w:val="000000"/>
        </w:rPr>
      </w:pPr>
    </w:p>
    <w:p w14:paraId="12D53569" w14:textId="7A6FBECE" w:rsidR="00A60738" w:rsidRDefault="00A60738">
      <w:pPr>
        <w:pBdr>
          <w:top w:val="nil"/>
          <w:left w:val="nil"/>
          <w:bottom w:val="nil"/>
          <w:right w:val="nil"/>
          <w:between w:val="nil"/>
        </w:pBdr>
        <w:rPr>
          <w:rFonts w:eastAsia="Times"/>
          <w:color w:val="000000"/>
        </w:rPr>
      </w:pPr>
    </w:p>
    <w:p w14:paraId="2BF7DDD9" w14:textId="4DDADB38" w:rsidR="00FC74CB" w:rsidRDefault="00FC74CB">
      <w:pPr>
        <w:pBdr>
          <w:top w:val="nil"/>
          <w:left w:val="nil"/>
          <w:bottom w:val="nil"/>
          <w:right w:val="nil"/>
          <w:between w:val="nil"/>
        </w:pBdr>
        <w:rPr>
          <w:rFonts w:eastAsia="Times"/>
          <w:color w:val="000000"/>
        </w:rPr>
      </w:pPr>
    </w:p>
    <w:p w14:paraId="6018DEA4" w14:textId="3522179D" w:rsidR="00FC74CB" w:rsidRDefault="00FC74CB">
      <w:pPr>
        <w:pBdr>
          <w:top w:val="nil"/>
          <w:left w:val="nil"/>
          <w:bottom w:val="nil"/>
          <w:right w:val="nil"/>
          <w:between w:val="nil"/>
        </w:pBdr>
        <w:rPr>
          <w:rFonts w:eastAsia="Times"/>
          <w:color w:val="000000"/>
        </w:rPr>
      </w:pPr>
    </w:p>
    <w:p w14:paraId="77F0BA4C" w14:textId="3C8CEC9E" w:rsidR="00FC74CB" w:rsidRDefault="00FC74CB">
      <w:pPr>
        <w:pBdr>
          <w:top w:val="nil"/>
          <w:left w:val="nil"/>
          <w:bottom w:val="nil"/>
          <w:right w:val="nil"/>
          <w:between w:val="nil"/>
        </w:pBdr>
        <w:rPr>
          <w:rFonts w:eastAsia="Times"/>
          <w:color w:val="000000"/>
        </w:rPr>
      </w:pPr>
    </w:p>
    <w:p w14:paraId="055E4C9B" w14:textId="79165D22" w:rsidR="00FC74CB" w:rsidRDefault="00FC74CB">
      <w:pPr>
        <w:pBdr>
          <w:top w:val="nil"/>
          <w:left w:val="nil"/>
          <w:bottom w:val="nil"/>
          <w:right w:val="nil"/>
          <w:between w:val="nil"/>
        </w:pBdr>
        <w:rPr>
          <w:rFonts w:eastAsia="Times"/>
          <w:color w:val="000000"/>
        </w:rPr>
      </w:pPr>
    </w:p>
    <w:p w14:paraId="69FFE79F" w14:textId="2365679D" w:rsidR="00FC74CB" w:rsidRDefault="00FC74CB">
      <w:pPr>
        <w:pBdr>
          <w:top w:val="nil"/>
          <w:left w:val="nil"/>
          <w:bottom w:val="nil"/>
          <w:right w:val="nil"/>
          <w:between w:val="nil"/>
        </w:pBdr>
        <w:rPr>
          <w:rFonts w:eastAsia="Times"/>
          <w:color w:val="000000"/>
        </w:rPr>
      </w:pPr>
    </w:p>
    <w:p w14:paraId="0444BC85" w14:textId="59358149" w:rsidR="00FC74CB" w:rsidRDefault="00FC74CB">
      <w:pPr>
        <w:pBdr>
          <w:top w:val="nil"/>
          <w:left w:val="nil"/>
          <w:bottom w:val="nil"/>
          <w:right w:val="nil"/>
          <w:between w:val="nil"/>
        </w:pBdr>
        <w:rPr>
          <w:rFonts w:eastAsia="Times"/>
          <w:color w:val="000000"/>
        </w:rPr>
      </w:pPr>
    </w:p>
    <w:p w14:paraId="74ADB345" w14:textId="77777777" w:rsidR="00FC74CB" w:rsidRPr="008D43D4" w:rsidRDefault="00FC74CB">
      <w:pPr>
        <w:pBdr>
          <w:top w:val="nil"/>
          <w:left w:val="nil"/>
          <w:bottom w:val="nil"/>
          <w:right w:val="nil"/>
          <w:between w:val="nil"/>
        </w:pBdr>
        <w:rPr>
          <w:rFonts w:eastAsia="Times"/>
          <w:color w:val="000000"/>
        </w:rPr>
      </w:pPr>
    </w:p>
    <w:p w14:paraId="186EBE69" w14:textId="0DFC8F43" w:rsidR="00A60738" w:rsidRPr="008D43D4" w:rsidRDefault="00A60738">
      <w:pPr>
        <w:pBdr>
          <w:top w:val="nil"/>
          <w:left w:val="nil"/>
          <w:bottom w:val="nil"/>
          <w:right w:val="nil"/>
          <w:between w:val="nil"/>
        </w:pBdr>
        <w:rPr>
          <w:rFonts w:eastAsia="Times"/>
          <w:color w:val="000000"/>
        </w:rPr>
      </w:pPr>
    </w:p>
    <w:p w14:paraId="6B8B7DA3" w14:textId="705B5EE0" w:rsidR="00A60738" w:rsidRDefault="00FC74CB">
      <w:pPr>
        <w:pBdr>
          <w:top w:val="nil"/>
          <w:left w:val="nil"/>
          <w:bottom w:val="nil"/>
          <w:right w:val="nil"/>
          <w:between w:val="nil"/>
        </w:pBdr>
        <w:rPr>
          <w:rFonts w:eastAsia="Times"/>
          <w:color w:val="000000"/>
        </w:rPr>
      </w:pPr>
      <w:r>
        <w:rPr>
          <w:rFonts w:eastAsia="Times"/>
          <w:color w:val="000000"/>
        </w:rPr>
        <w:t>A Csongrádi Óvodák Igazgatósága Szervezeti Működési Szabályzatának 1. számú melléklete</w:t>
      </w:r>
    </w:p>
    <w:p w14:paraId="7C53B94C" w14:textId="77777777" w:rsidR="00FC74CB" w:rsidRDefault="00FC74CB">
      <w:pPr>
        <w:pBdr>
          <w:top w:val="nil"/>
          <w:left w:val="nil"/>
          <w:bottom w:val="nil"/>
          <w:right w:val="nil"/>
          <w:between w:val="nil"/>
        </w:pBdr>
        <w:rPr>
          <w:rFonts w:eastAsia="Times"/>
          <w:color w:val="000000"/>
        </w:rPr>
      </w:pPr>
    </w:p>
    <w:p w14:paraId="478DC58B" w14:textId="5F6ED879" w:rsidR="000B1A69" w:rsidRDefault="000B1A69">
      <w:pPr>
        <w:pBdr>
          <w:top w:val="nil"/>
          <w:left w:val="nil"/>
          <w:bottom w:val="nil"/>
          <w:right w:val="nil"/>
          <w:between w:val="nil"/>
        </w:pBdr>
        <w:rPr>
          <w:rFonts w:eastAsia="Times"/>
          <w:color w:val="000000"/>
        </w:rPr>
      </w:pPr>
    </w:p>
    <w:p w14:paraId="43EADCAB" w14:textId="35E7FE29" w:rsidR="006C7DD1" w:rsidRPr="00FC74CB" w:rsidRDefault="00D10B66" w:rsidP="00FC74CB">
      <w:pPr>
        <w:pBdr>
          <w:top w:val="nil"/>
          <w:left w:val="nil"/>
          <w:bottom w:val="nil"/>
          <w:right w:val="nil"/>
          <w:between w:val="nil"/>
        </w:pBdr>
        <w:jc w:val="center"/>
        <w:rPr>
          <w:b/>
          <w:bCs/>
          <w:color w:val="000000"/>
          <w:sz w:val="28"/>
          <w:szCs w:val="28"/>
        </w:rPr>
      </w:pPr>
      <w:r w:rsidRPr="000B1A69">
        <w:rPr>
          <w:rFonts w:eastAsia="Times"/>
          <w:b/>
          <w:bCs/>
          <w:color w:val="000000"/>
          <w:sz w:val="28"/>
          <w:szCs w:val="28"/>
        </w:rPr>
        <w:t>H</w:t>
      </w:r>
      <w:r w:rsidR="000B1A69" w:rsidRPr="000B1A69">
        <w:rPr>
          <w:rFonts w:eastAsia="Times"/>
          <w:b/>
          <w:bCs/>
          <w:color w:val="000000"/>
          <w:sz w:val="28"/>
          <w:szCs w:val="28"/>
        </w:rPr>
        <w:t>atályos</w:t>
      </w:r>
      <w:r w:rsidRPr="000B1A69">
        <w:rPr>
          <w:rFonts w:eastAsia="Times"/>
          <w:b/>
          <w:bCs/>
          <w:color w:val="000000"/>
          <w:sz w:val="28"/>
          <w:szCs w:val="28"/>
        </w:rPr>
        <w:t xml:space="preserve">: </w:t>
      </w:r>
      <w:r w:rsidRPr="005F5B18">
        <w:rPr>
          <w:rFonts w:eastAsia="Times"/>
          <w:b/>
          <w:bCs/>
          <w:sz w:val="28"/>
          <w:szCs w:val="28"/>
        </w:rPr>
        <w:t>20</w:t>
      </w:r>
      <w:r w:rsidR="005F5B18">
        <w:rPr>
          <w:rFonts w:eastAsia="Times"/>
          <w:b/>
          <w:bCs/>
          <w:sz w:val="28"/>
          <w:szCs w:val="28"/>
        </w:rPr>
        <w:t>24………………………</w:t>
      </w:r>
      <w:r w:rsidRPr="000B1A69">
        <w:rPr>
          <w:rFonts w:eastAsia="Times"/>
          <w:b/>
          <w:bCs/>
          <w:color w:val="000000"/>
          <w:sz w:val="28"/>
          <w:szCs w:val="28"/>
        </w:rPr>
        <w:t xml:space="preserve"> </w:t>
      </w:r>
      <w:r w:rsidR="000B1A69" w:rsidRPr="000B1A69">
        <w:rPr>
          <w:rFonts w:eastAsia="Times"/>
          <w:b/>
          <w:bCs/>
          <w:color w:val="000000"/>
          <w:sz w:val="28"/>
          <w:szCs w:val="28"/>
        </w:rPr>
        <w:t>napjától</w:t>
      </w:r>
    </w:p>
    <w:p w14:paraId="63B83937" w14:textId="77777777" w:rsidR="00E72FDF" w:rsidRDefault="00E72FDF" w:rsidP="00E72FDF"/>
    <w:sdt>
      <w:sdtPr>
        <w:rPr>
          <w:rFonts w:ascii="Times New Roman" w:eastAsia="Times New Roman" w:hAnsi="Times New Roman" w:cs="Times New Roman"/>
          <w:color w:val="auto"/>
          <w:sz w:val="24"/>
          <w:szCs w:val="24"/>
        </w:rPr>
        <w:id w:val="2012178657"/>
        <w:docPartObj>
          <w:docPartGallery w:val="Table of Contents"/>
          <w:docPartUnique/>
        </w:docPartObj>
      </w:sdtPr>
      <w:sdtEndPr>
        <w:rPr>
          <w:b/>
          <w:bCs/>
        </w:rPr>
      </w:sdtEndPr>
      <w:sdtContent>
        <w:p w14:paraId="70D03A4B" w14:textId="5C942FBB" w:rsidR="00FC74CB" w:rsidRDefault="00FC74CB">
          <w:pPr>
            <w:pStyle w:val="Tartalomjegyzkcmsora"/>
          </w:pPr>
          <w:r>
            <w:t>Tartalom</w:t>
          </w:r>
        </w:p>
        <w:p w14:paraId="45447FEA" w14:textId="13639050" w:rsidR="00FC74CB" w:rsidRPr="00FC74CB" w:rsidRDefault="00FC74CB">
          <w:pPr>
            <w:pStyle w:val="TJ1"/>
            <w:rPr>
              <w:rFonts w:asciiTheme="minorHAnsi" w:eastAsiaTheme="minorEastAsia" w:hAnsiTheme="minorHAnsi" w:cstheme="minorBidi"/>
              <w:noProof/>
              <w:sz w:val="22"/>
              <w:szCs w:val="22"/>
            </w:rPr>
          </w:pPr>
          <w:r w:rsidRPr="00FC74CB">
            <w:fldChar w:fldCharType="begin"/>
          </w:r>
          <w:r w:rsidRPr="00FC74CB">
            <w:instrText xml:space="preserve"> TOC \o "1-3" \h \z \u </w:instrText>
          </w:r>
          <w:r w:rsidRPr="00FC74CB">
            <w:fldChar w:fldCharType="separate"/>
          </w:r>
          <w:hyperlink w:anchor="_Toc162355770" w:history="1">
            <w:r w:rsidRPr="00FC74CB">
              <w:rPr>
                <w:rStyle w:val="Hiperhivatkozs"/>
                <w:noProof/>
                <w:color w:val="auto"/>
              </w:rPr>
              <w:t>ÁLTALÁNOS RENDELKEZÉS</w:t>
            </w:r>
            <w:r w:rsidRPr="00FC74CB">
              <w:rPr>
                <w:noProof/>
                <w:webHidden/>
              </w:rPr>
              <w:tab/>
            </w:r>
            <w:r w:rsidRPr="00FC74CB">
              <w:rPr>
                <w:noProof/>
                <w:webHidden/>
              </w:rPr>
              <w:fldChar w:fldCharType="begin"/>
            </w:r>
            <w:r w:rsidRPr="00FC74CB">
              <w:rPr>
                <w:noProof/>
                <w:webHidden/>
              </w:rPr>
              <w:instrText xml:space="preserve"> PAGEREF _Toc162355770 \h </w:instrText>
            </w:r>
            <w:r w:rsidRPr="00FC74CB">
              <w:rPr>
                <w:noProof/>
                <w:webHidden/>
              </w:rPr>
            </w:r>
            <w:r w:rsidRPr="00FC74CB">
              <w:rPr>
                <w:noProof/>
                <w:webHidden/>
              </w:rPr>
              <w:fldChar w:fldCharType="separate"/>
            </w:r>
            <w:r w:rsidRPr="00FC74CB">
              <w:rPr>
                <w:noProof/>
                <w:webHidden/>
              </w:rPr>
              <w:t>4</w:t>
            </w:r>
            <w:r w:rsidRPr="00FC74CB">
              <w:rPr>
                <w:noProof/>
                <w:webHidden/>
              </w:rPr>
              <w:fldChar w:fldCharType="end"/>
            </w:r>
          </w:hyperlink>
        </w:p>
        <w:p w14:paraId="6FEC1E54" w14:textId="38B5AFFF" w:rsidR="00FC74CB" w:rsidRPr="00FC74CB" w:rsidRDefault="008C7AAF">
          <w:pPr>
            <w:pStyle w:val="TJ1"/>
            <w:rPr>
              <w:rFonts w:asciiTheme="minorHAnsi" w:eastAsiaTheme="minorEastAsia" w:hAnsiTheme="minorHAnsi" w:cstheme="minorBidi"/>
              <w:noProof/>
              <w:sz w:val="22"/>
              <w:szCs w:val="22"/>
            </w:rPr>
          </w:pPr>
          <w:hyperlink w:anchor="_Toc162355771" w:history="1">
            <w:r w:rsidR="00FC74CB" w:rsidRPr="00FC74CB">
              <w:rPr>
                <w:rStyle w:val="Hiperhivatkozs"/>
                <w:noProof/>
                <w:color w:val="auto"/>
              </w:rPr>
              <w:t>1.</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 SZABÁLYZAT CÉLJA ÉS HATÁLYA</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_Toc162355771 \h </w:instrText>
            </w:r>
            <w:r w:rsidR="00FC74CB" w:rsidRPr="00FC74CB">
              <w:rPr>
                <w:noProof/>
                <w:webHidden/>
              </w:rPr>
            </w:r>
            <w:r w:rsidR="00FC74CB" w:rsidRPr="00FC74CB">
              <w:rPr>
                <w:noProof/>
                <w:webHidden/>
              </w:rPr>
              <w:fldChar w:fldCharType="separate"/>
            </w:r>
            <w:r w:rsidR="00FC74CB" w:rsidRPr="00FC74CB">
              <w:rPr>
                <w:noProof/>
                <w:webHidden/>
              </w:rPr>
              <w:t>5</w:t>
            </w:r>
            <w:r w:rsidR="00FC74CB" w:rsidRPr="00FC74CB">
              <w:rPr>
                <w:noProof/>
                <w:webHidden/>
              </w:rPr>
              <w:fldChar w:fldCharType="end"/>
            </w:r>
          </w:hyperlink>
        </w:p>
        <w:p w14:paraId="5054730D" w14:textId="762A711D" w:rsidR="00FC74CB" w:rsidRPr="00FC74CB" w:rsidRDefault="008C7AAF">
          <w:pPr>
            <w:pStyle w:val="TJ2"/>
            <w:rPr>
              <w:rFonts w:asciiTheme="minorHAnsi" w:eastAsiaTheme="minorEastAsia" w:hAnsiTheme="minorHAnsi" w:cstheme="minorBidi"/>
              <w:noProof/>
              <w:sz w:val="22"/>
              <w:szCs w:val="22"/>
            </w:rPr>
          </w:pPr>
          <w:hyperlink w:anchor="_Toc162355772" w:history="1">
            <w:r w:rsidR="00FC74CB" w:rsidRPr="00FC74CB">
              <w:rPr>
                <w:rStyle w:val="Hiperhivatkozs"/>
                <w:b/>
                <w:bCs/>
                <w:noProof/>
                <w:color w:val="auto"/>
              </w:rPr>
              <w:t>1.1.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Definíciók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_Toc162355772 \h </w:instrText>
            </w:r>
            <w:r w:rsidR="00FC74CB" w:rsidRPr="00FC74CB">
              <w:rPr>
                <w:noProof/>
                <w:webHidden/>
              </w:rPr>
            </w:r>
            <w:r w:rsidR="00FC74CB" w:rsidRPr="00FC74CB">
              <w:rPr>
                <w:noProof/>
                <w:webHidden/>
              </w:rPr>
              <w:fldChar w:fldCharType="separate"/>
            </w:r>
            <w:r w:rsidR="00FC74CB" w:rsidRPr="00FC74CB">
              <w:rPr>
                <w:noProof/>
                <w:webHidden/>
              </w:rPr>
              <w:t>6</w:t>
            </w:r>
            <w:r w:rsidR="00FC74CB" w:rsidRPr="00FC74CB">
              <w:rPr>
                <w:noProof/>
                <w:webHidden/>
              </w:rPr>
              <w:fldChar w:fldCharType="end"/>
            </w:r>
          </w:hyperlink>
        </w:p>
        <w:p w14:paraId="52CEA159" w14:textId="1C0F56BD" w:rsidR="00FC74CB" w:rsidRPr="00FC74CB" w:rsidRDefault="008C7AAF">
          <w:pPr>
            <w:pStyle w:val="TJ2"/>
            <w:rPr>
              <w:rFonts w:asciiTheme="minorHAnsi" w:eastAsiaTheme="minorEastAsia" w:hAnsiTheme="minorHAnsi" w:cstheme="minorBidi"/>
              <w:noProof/>
              <w:sz w:val="22"/>
              <w:szCs w:val="22"/>
            </w:rPr>
          </w:pPr>
          <w:hyperlink w:anchor="_Toc162355773" w:history="1">
            <w:r w:rsidR="00FC74CB" w:rsidRPr="00FC74CB">
              <w:rPr>
                <w:rStyle w:val="Hiperhivatkozs"/>
                <w:b/>
                <w:bCs/>
                <w:noProof/>
                <w:color w:val="auto"/>
              </w:rPr>
              <w:t>1.2.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adatkezeléssel foglalkozó alkalmazottak köre és hatásköre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_Toc162355773 \h </w:instrText>
            </w:r>
            <w:r w:rsidR="00FC74CB" w:rsidRPr="00FC74CB">
              <w:rPr>
                <w:noProof/>
                <w:webHidden/>
              </w:rPr>
            </w:r>
            <w:r w:rsidR="00FC74CB" w:rsidRPr="00FC74CB">
              <w:rPr>
                <w:noProof/>
                <w:webHidden/>
              </w:rPr>
              <w:fldChar w:fldCharType="separate"/>
            </w:r>
            <w:r w:rsidR="00FC74CB" w:rsidRPr="00FC74CB">
              <w:rPr>
                <w:noProof/>
                <w:webHidden/>
              </w:rPr>
              <w:t>7</w:t>
            </w:r>
            <w:r w:rsidR="00FC74CB" w:rsidRPr="00FC74CB">
              <w:rPr>
                <w:noProof/>
                <w:webHidden/>
              </w:rPr>
              <w:fldChar w:fldCharType="end"/>
            </w:r>
          </w:hyperlink>
        </w:p>
        <w:p w14:paraId="5C10B530" w14:textId="1778ED54" w:rsidR="00FC74CB" w:rsidRPr="00FC74CB" w:rsidRDefault="008C7AAF">
          <w:pPr>
            <w:pStyle w:val="TJ2"/>
            <w:rPr>
              <w:rFonts w:asciiTheme="minorHAnsi" w:eastAsiaTheme="minorEastAsia" w:hAnsiTheme="minorHAnsi" w:cstheme="minorBidi"/>
              <w:noProof/>
              <w:sz w:val="22"/>
              <w:szCs w:val="22"/>
            </w:rPr>
          </w:pPr>
          <w:hyperlink w:anchor="_Toc162355774" w:history="1">
            <w:r w:rsidR="00FC74CB" w:rsidRPr="00FC74CB">
              <w:rPr>
                <w:rStyle w:val="Hiperhivatkozs"/>
                <w:b/>
                <w:bCs/>
                <w:noProof/>
                <w:color w:val="auto"/>
              </w:rPr>
              <w:t>1.3.</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Illetékességek: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_Toc162355774 \h </w:instrText>
            </w:r>
            <w:r w:rsidR="00FC74CB" w:rsidRPr="00FC74CB">
              <w:rPr>
                <w:noProof/>
                <w:webHidden/>
              </w:rPr>
            </w:r>
            <w:r w:rsidR="00FC74CB" w:rsidRPr="00FC74CB">
              <w:rPr>
                <w:noProof/>
                <w:webHidden/>
              </w:rPr>
              <w:fldChar w:fldCharType="separate"/>
            </w:r>
            <w:r w:rsidR="00FC74CB" w:rsidRPr="00FC74CB">
              <w:rPr>
                <w:noProof/>
                <w:webHidden/>
              </w:rPr>
              <w:t>8</w:t>
            </w:r>
            <w:r w:rsidR="00FC74CB" w:rsidRPr="00FC74CB">
              <w:rPr>
                <w:noProof/>
                <w:webHidden/>
              </w:rPr>
              <w:fldChar w:fldCharType="end"/>
            </w:r>
          </w:hyperlink>
        </w:p>
        <w:p w14:paraId="0803D4D2" w14:textId="5AB6B7C4" w:rsidR="00FC74CB" w:rsidRPr="00FC74CB" w:rsidRDefault="008C7AAF">
          <w:pPr>
            <w:pStyle w:val="TJ1"/>
            <w:rPr>
              <w:rFonts w:asciiTheme="minorHAnsi" w:eastAsiaTheme="minorEastAsia" w:hAnsiTheme="minorHAnsi" w:cstheme="minorBidi"/>
              <w:noProof/>
              <w:sz w:val="22"/>
              <w:szCs w:val="22"/>
            </w:rPr>
          </w:pPr>
          <w:hyperlink w:anchor="_Toc162355775" w:history="1">
            <w:r w:rsidR="00FC74CB" w:rsidRPr="00FC74CB">
              <w:rPr>
                <w:rStyle w:val="Hiperhivatkozs"/>
                <w:noProof/>
                <w:color w:val="auto"/>
              </w:rPr>
              <w:t>2.</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 SZEMÉLYES ADATOK KEZELÉSÉVEL KAPCSOLATOS ALAPELVEK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_Toc162355775 \h </w:instrText>
            </w:r>
            <w:r w:rsidR="00FC74CB" w:rsidRPr="00FC74CB">
              <w:rPr>
                <w:noProof/>
                <w:webHidden/>
              </w:rPr>
            </w:r>
            <w:r w:rsidR="00FC74CB" w:rsidRPr="00FC74CB">
              <w:rPr>
                <w:noProof/>
                <w:webHidden/>
              </w:rPr>
              <w:fldChar w:fldCharType="separate"/>
            </w:r>
            <w:r w:rsidR="00FC74CB" w:rsidRPr="00FC74CB">
              <w:rPr>
                <w:noProof/>
                <w:webHidden/>
              </w:rPr>
              <w:t>8</w:t>
            </w:r>
            <w:r w:rsidR="00FC74CB" w:rsidRPr="00FC74CB">
              <w:rPr>
                <w:noProof/>
                <w:webHidden/>
              </w:rPr>
              <w:fldChar w:fldCharType="end"/>
            </w:r>
          </w:hyperlink>
        </w:p>
        <w:p w14:paraId="160842B9" w14:textId="5946A47C" w:rsidR="00FC74CB" w:rsidRPr="00FC74CB" w:rsidRDefault="008C7AAF">
          <w:pPr>
            <w:pStyle w:val="TJ1"/>
            <w:rPr>
              <w:rFonts w:asciiTheme="minorHAnsi" w:eastAsiaTheme="minorEastAsia" w:hAnsiTheme="minorHAnsi" w:cstheme="minorBidi"/>
              <w:noProof/>
              <w:sz w:val="22"/>
              <w:szCs w:val="22"/>
            </w:rPr>
          </w:pPr>
          <w:hyperlink w:anchor="_Toc162355776" w:history="1">
            <w:r w:rsidR="00FC74CB" w:rsidRPr="00FC74CB">
              <w:rPr>
                <w:rStyle w:val="Hiperhivatkozs"/>
                <w:noProof/>
                <w:color w:val="auto"/>
              </w:rPr>
              <w:t>3.</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AZ ÓVODA ÁLTAL KEZELT ÉS ŐRZÖTT ADATOK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_Toc162355776 \h </w:instrText>
            </w:r>
            <w:r w:rsidR="00FC74CB" w:rsidRPr="00FC74CB">
              <w:rPr>
                <w:noProof/>
                <w:webHidden/>
              </w:rPr>
            </w:r>
            <w:r w:rsidR="00FC74CB" w:rsidRPr="00FC74CB">
              <w:rPr>
                <w:noProof/>
                <w:webHidden/>
              </w:rPr>
              <w:fldChar w:fldCharType="separate"/>
            </w:r>
            <w:r w:rsidR="00FC74CB" w:rsidRPr="00FC74CB">
              <w:rPr>
                <w:noProof/>
                <w:webHidden/>
              </w:rPr>
              <w:t>9</w:t>
            </w:r>
            <w:r w:rsidR="00FC74CB" w:rsidRPr="00FC74CB">
              <w:rPr>
                <w:noProof/>
                <w:webHidden/>
              </w:rPr>
              <w:fldChar w:fldCharType="end"/>
            </w:r>
          </w:hyperlink>
        </w:p>
        <w:p w14:paraId="55F48328" w14:textId="7A735542" w:rsidR="00FC74CB" w:rsidRPr="00FC74CB" w:rsidRDefault="008C7AAF">
          <w:pPr>
            <w:pStyle w:val="TJ2"/>
            <w:rPr>
              <w:rFonts w:asciiTheme="minorHAnsi" w:eastAsiaTheme="minorEastAsia" w:hAnsiTheme="minorHAnsi" w:cstheme="minorBidi"/>
              <w:noProof/>
              <w:sz w:val="22"/>
              <w:szCs w:val="22"/>
            </w:rPr>
          </w:pPr>
          <w:hyperlink w:anchor="_Toc162355777" w:history="1">
            <w:r w:rsidR="00FC74CB" w:rsidRPr="00FC74CB">
              <w:rPr>
                <w:rStyle w:val="Hiperhivatkozs"/>
                <w:b/>
                <w:bCs/>
                <w:noProof/>
                <w:color w:val="auto"/>
              </w:rPr>
              <w:t>3.1.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 jogviszonnyal rendelkező gyermekek nyilvántartható és kezelhető adatai</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_Toc162355777 \h </w:instrText>
            </w:r>
            <w:r w:rsidR="00FC74CB" w:rsidRPr="00FC74CB">
              <w:rPr>
                <w:noProof/>
                <w:webHidden/>
              </w:rPr>
            </w:r>
            <w:r w:rsidR="00FC74CB" w:rsidRPr="00FC74CB">
              <w:rPr>
                <w:noProof/>
                <w:webHidden/>
              </w:rPr>
              <w:fldChar w:fldCharType="separate"/>
            </w:r>
            <w:r w:rsidR="00FC74CB" w:rsidRPr="00FC74CB">
              <w:rPr>
                <w:noProof/>
                <w:webHidden/>
              </w:rPr>
              <w:t>10</w:t>
            </w:r>
            <w:r w:rsidR="00FC74CB" w:rsidRPr="00FC74CB">
              <w:rPr>
                <w:noProof/>
                <w:webHidden/>
              </w:rPr>
              <w:fldChar w:fldCharType="end"/>
            </w:r>
          </w:hyperlink>
        </w:p>
        <w:p w14:paraId="2058681B" w14:textId="79965789" w:rsidR="00FC74CB" w:rsidRPr="00FC74CB" w:rsidRDefault="008C7AAF">
          <w:pPr>
            <w:pStyle w:val="TJ2"/>
            <w:rPr>
              <w:rFonts w:asciiTheme="minorHAnsi" w:eastAsiaTheme="minorEastAsia" w:hAnsiTheme="minorHAnsi" w:cstheme="minorBidi"/>
              <w:noProof/>
              <w:sz w:val="22"/>
              <w:szCs w:val="22"/>
            </w:rPr>
          </w:pPr>
          <w:hyperlink w:anchor="_Toc162355778" w:history="1">
            <w:r w:rsidR="00FC74CB" w:rsidRPr="00FC74CB">
              <w:rPr>
                <w:rStyle w:val="Hiperhivatkozs"/>
                <w:b/>
                <w:bCs/>
                <w:noProof/>
                <w:color w:val="auto"/>
              </w:rPr>
              <w:t>3.2.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alkalmazottakkal kapcsolatos adatok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_Toc162355778 \h </w:instrText>
            </w:r>
            <w:r w:rsidR="00FC74CB" w:rsidRPr="00FC74CB">
              <w:rPr>
                <w:noProof/>
                <w:webHidden/>
              </w:rPr>
            </w:r>
            <w:r w:rsidR="00FC74CB" w:rsidRPr="00FC74CB">
              <w:rPr>
                <w:noProof/>
                <w:webHidden/>
              </w:rPr>
              <w:fldChar w:fldCharType="separate"/>
            </w:r>
            <w:r w:rsidR="00FC74CB" w:rsidRPr="00FC74CB">
              <w:rPr>
                <w:noProof/>
                <w:webHidden/>
              </w:rPr>
              <w:t>10</w:t>
            </w:r>
            <w:r w:rsidR="00FC74CB" w:rsidRPr="00FC74CB">
              <w:rPr>
                <w:noProof/>
                <w:webHidden/>
              </w:rPr>
              <w:fldChar w:fldCharType="end"/>
            </w:r>
          </w:hyperlink>
        </w:p>
        <w:p w14:paraId="7A9E8DBA" w14:textId="5C4BD098" w:rsidR="00FC74CB" w:rsidRPr="00FC74CB" w:rsidRDefault="008C7AAF">
          <w:pPr>
            <w:pStyle w:val="TJ2"/>
            <w:rPr>
              <w:rFonts w:asciiTheme="minorHAnsi" w:eastAsiaTheme="minorEastAsia" w:hAnsiTheme="minorHAnsi" w:cstheme="minorBidi"/>
              <w:noProof/>
              <w:sz w:val="22"/>
              <w:szCs w:val="22"/>
            </w:rPr>
          </w:pPr>
          <w:hyperlink w:anchor="_Toc162355779" w:history="1">
            <w:r w:rsidR="00FC74CB" w:rsidRPr="00FC74CB">
              <w:rPr>
                <w:rStyle w:val="Hiperhivatkozs"/>
                <w:b/>
                <w:bCs/>
                <w:noProof/>
                <w:color w:val="auto"/>
              </w:rPr>
              <w:t>3.3.</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Fotók, videófelvételek készítése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_Toc162355779 \h </w:instrText>
            </w:r>
            <w:r w:rsidR="00FC74CB" w:rsidRPr="00FC74CB">
              <w:rPr>
                <w:noProof/>
                <w:webHidden/>
              </w:rPr>
            </w:r>
            <w:r w:rsidR="00FC74CB" w:rsidRPr="00FC74CB">
              <w:rPr>
                <w:noProof/>
                <w:webHidden/>
              </w:rPr>
              <w:fldChar w:fldCharType="separate"/>
            </w:r>
            <w:r w:rsidR="00FC74CB" w:rsidRPr="00FC74CB">
              <w:rPr>
                <w:noProof/>
                <w:webHidden/>
              </w:rPr>
              <w:t>13</w:t>
            </w:r>
            <w:r w:rsidR="00FC74CB" w:rsidRPr="00FC74CB">
              <w:rPr>
                <w:noProof/>
                <w:webHidden/>
              </w:rPr>
              <w:fldChar w:fldCharType="end"/>
            </w:r>
          </w:hyperlink>
        </w:p>
        <w:p w14:paraId="2FB00212" w14:textId="1217F880" w:rsidR="00FC74CB" w:rsidRPr="00FC74CB" w:rsidRDefault="008C7AAF">
          <w:pPr>
            <w:pStyle w:val="TJ3"/>
            <w:rPr>
              <w:rFonts w:asciiTheme="minorHAnsi" w:eastAsiaTheme="minorEastAsia" w:hAnsiTheme="minorHAnsi" w:cstheme="minorBidi"/>
              <w:color w:val="auto"/>
              <w:sz w:val="22"/>
              <w:szCs w:val="22"/>
            </w:rPr>
          </w:pPr>
          <w:hyperlink w:anchor="_Toc162355780" w:history="1">
            <w:r w:rsidR="00FC74CB" w:rsidRPr="00FC74CB">
              <w:rPr>
                <w:rStyle w:val="Hiperhivatkozs"/>
                <w:b/>
                <w:bCs/>
                <w:color w:val="auto"/>
              </w:rPr>
              <w:t>3.3.1.</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Rendezvényeken készült fénykép-, videófelvételek elkészítése</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_Toc162355780 \h </w:instrText>
            </w:r>
            <w:r w:rsidR="00FC74CB" w:rsidRPr="00FC74CB">
              <w:rPr>
                <w:webHidden/>
                <w:color w:val="auto"/>
              </w:rPr>
            </w:r>
            <w:r w:rsidR="00FC74CB" w:rsidRPr="00FC74CB">
              <w:rPr>
                <w:webHidden/>
                <w:color w:val="auto"/>
              </w:rPr>
              <w:fldChar w:fldCharType="separate"/>
            </w:r>
            <w:r w:rsidR="00FC74CB" w:rsidRPr="00FC74CB">
              <w:rPr>
                <w:webHidden/>
                <w:color w:val="auto"/>
              </w:rPr>
              <w:t>13</w:t>
            </w:r>
            <w:r w:rsidR="00FC74CB" w:rsidRPr="00FC74CB">
              <w:rPr>
                <w:webHidden/>
                <w:color w:val="auto"/>
              </w:rPr>
              <w:fldChar w:fldCharType="end"/>
            </w:r>
          </w:hyperlink>
        </w:p>
        <w:p w14:paraId="0E4C3CCA" w14:textId="57C0FB08" w:rsidR="00FC74CB" w:rsidRPr="00FC74CB" w:rsidRDefault="008C7AAF">
          <w:pPr>
            <w:pStyle w:val="TJ3"/>
            <w:rPr>
              <w:rFonts w:asciiTheme="minorHAnsi" w:eastAsiaTheme="minorEastAsia" w:hAnsiTheme="minorHAnsi" w:cstheme="minorBidi"/>
              <w:color w:val="auto"/>
              <w:sz w:val="22"/>
              <w:szCs w:val="22"/>
            </w:rPr>
          </w:pPr>
          <w:hyperlink w:anchor="_Toc162355781" w:history="1">
            <w:r w:rsidR="00FC74CB" w:rsidRPr="00FC74CB">
              <w:rPr>
                <w:rStyle w:val="Hiperhivatkozs"/>
                <w:b/>
                <w:bCs/>
                <w:color w:val="auto"/>
              </w:rPr>
              <w:t>3.3.2.</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Rendezvényeken készült fényképfelvételek további felhasználása</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_Toc162355781 \h </w:instrText>
            </w:r>
            <w:r w:rsidR="00FC74CB" w:rsidRPr="00FC74CB">
              <w:rPr>
                <w:webHidden/>
                <w:color w:val="auto"/>
              </w:rPr>
            </w:r>
            <w:r w:rsidR="00FC74CB" w:rsidRPr="00FC74CB">
              <w:rPr>
                <w:webHidden/>
                <w:color w:val="auto"/>
              </w:rPr>
              <w:fldChar w:fldCharType="separate"/>
            </w:r>
            <w:r w:rsidR="00FC74CB" w:rsidRPr="00FC74CB">
              <w:rPr>
                <w:webHidden/>
                <w:color w:val="auto"/>
              </w:rPr>
              <w:t>14</w:t>
            </w:r>
            <w:r w:rsidR="00FC74CB" w:rsidRPr="00FC74CB">
              <w:rPr>
                <w:webHidden/>
                <w:color w:val="auto"/>
              </w:rPr>
              <w:fldChar w:fldCharType="end"/>
            </w:r>
          </w:hyperlink>
        </w:p>
        <w:p w14:paraId="1DC4D977" w14:textId="41CB6D80" w:rsidR="00FC74CB" w:rsidRPr="00FC74CB" w:rsidRDefault="008C7AAF">
          <w:pPr>
            <w:pStyle w:val="TJ3"/>
            <w:rPr>
              <w:rFonts w:asciiTheme="minorHAnsi" w:eastAsiaTheme="minorEastAsia" w:hAnsiTheme="minorHAnsi" w:cstheme="minorBidi"/>
              <w:color w:val="auto"/>
              <w:sz w:val="22"/>
              <w:szCs w:val="22"/>
            </w:rPr>
          </w:pPr>
          <w:hyperlink w:anchor="_Toc162355782" w:history="1">
            <w:r w:rsidR="00FC74CB" w:rsidRPr="00FC74CB">
              <w:rPr>
                <w:rStyle w:val="Hiperhivatkozs"/>
                <w:b/>
                <w:bCs/>
                <w:color w:val="auto"/>
              </w:rPr>
              <w:t>3.3.3.</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Rendezvényeken készült fénykép-, videófelvételek zárt csoportban történő közzététele</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_Toc162355782 \h </w:instrText>
            </w:r>
            <w:r w:rsidR="00FC74CB" w:rsidRPr="00FC74CB">
              <w:rPr>
                <w:webHidden/>
                <w:color w:val="auto"/>
              </w:rPr>
            </w:r>
            <w:r w:rsidR="00FC74CB" w:rsidRPr="00FC74CB">
              <w:rPr>
                <w:webHidden/>
                <w:color w:val="auto"/>
              </w:rPr>
              <w:fldChar w:fldCharType="separate"/>
            </w:r>
            <w:r w:rsidR="00FC74CB" w:rsidRPr="00FC74CB">
              <w:rPr>
                <w:webHidden/>
                <w:color w:val="auto"/>
              </w:rPr>
              <w:t>14</w:t>
            </w:r>
            <w:r w:rsidR="00FC74CB" w:rsidRPr="00FC74CB">
              <w:rPr>
                <w:webHidden/>
                <w:color w:val="auto"/>
              </w:rPr>
              <w:fldChar w:fldCharType="end"/>
            </w:r>
          </w:hyperlink>
        </w:p>
        <w:p w14:paraId="23D77A08" w14:textId="508375A6" w:rsidR="00FC74CB" w:rsidRPr="00FC74CB" w:rsidRDefault="008C7AAF">
          <w:pPr>
            <w:pStyle w:val="TJ1"/>
            <w:rPr>
              <w:rFonts w:asciiTheme="minorHAnsi" w:eastAsiaTheme="minorEastAsia" w:hAnsiTheme="minorHAnsi" w:cstheme="minorBidi"/>
              <w:noProof/>
              <w:sz w:val="22"/>
              <w:szCs w:val="22"/>
            </w:rPr>
          </w:pPr>
          <w:hyperlink w:anchor="_Toc162355783" w:history="1">
            <w:r w:rsidR="00FC74CB" w:rsidRPr="00FC74CB">
              <w:rPr>
                <w:rStyle w:val="Hiperhivatkozs"/>
                <w:noProof/>
                <w:color w:val="auto"/>
              </w:rPr>
              <w:t>4.</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AZ ÓVODA ÁLTAL KEZELT ADATOK KEZELÉSE, TOVÁBBÍTÁSA</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_Toc162355783 \h </w:instrText>
            </w:r>
            <w:r w:rsidR="00FC74CB" w:rsidRPr="00FC74CB">
              <w:rPr>
                <w:noProof/>
                <w:webHidden/>
              </w:rPr>
            </w:r>
            <w:r w:rsidR="00FC74CB" w:rsidRPr="00FC74CB">
              <w:rPr>
                <w:noProof/>
                <w:webHidden/>
              </w:rPr>
              <w:fldChar w:fldCharType="separate"/>
            </w:r>
            <w:r w:rsidR="00FC74CB" w:rsidRPr="00FC74CB">
              <w:rPr>
                <w:noProof/>
                <w:webHidden/>
              </w:rPr>
              <w:t>14</w:t>
            </w:r>
            <w:r w:rsidR="00FC74CB" w:rsidRPr="00FC74CB">
              <w:rPr>
                <w:noProof/>
                <w:webHidden/>
              </w:rPr>
              <w:fldChar w:fldCharType="end"/>
            </w:r>
          </w:hyperlink>
        </w:p>
        <w:p w14:paraId="1C71498B" w14:textId="4AF6E5D4" w:rsidR="00FC74CB" w:rsidRPr="00FC74CB" w:rsidRDefault="008C7AAF">
          <w:pPr>
            <w:pStyle w:val="TJ2"/>
            <w:rPr>
              <w:rFonts w:asciiTheme="minorHAnsi" w:eastAsiaTheme="minorEastAsia" w:hAnsiTheme="minorHAnsi" w:cstheme="minorBidi"/>
              <w:noProof/>
              <w:sz w:val="22"/>
              <w:szCs w:val="22"/>
            </w:rPr>
          </w:pPr>
          <w:hyperlink w:anchor="_Toc162355784" w:history="1">
            <w:r w:rsidR="00FC74CB" w:rsidRPr="00FC74CB">
              <w:rPr>
                <w:rStyle w:val="Hiperhivatkozs"/>
                <w:b/>
                <w:bCs/>
                <w:noProof/>
                <w:color w:val="auto"/>
              </w:rPr>
              <w:t>4.1.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adatok kezelése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_Toc162355784 \h </w:instrText>
            </w:r>
            <w:r w:rsidR="00FC74CB" w:rsidRPr="00FC74CB">
              <w:rPr>
                <w:noProof/>
                <w:webHidden/>
              </w:rPr>
            </w:r>
            <w:r w:rsidR="00FC74CB" w:rsidRPr="00FC74CB">
              <w:rPr>
                <w:noProof/>
                <w:webHidden/>
              </w:rPr>
              <w:fldChar w:fldCharType="separate"/>
            </w:r>
            <w:r w:rsidR="00FC74CB" w:rsidRPr="00FC74CB">
              <w:rPr>
                <w:noProof/>
                <w:webHidden/>
              </w:rPr>
              <w:t>14</w:t>
            </w:r>
            <w:r w:rsidR="00FC74CB" w:rsidRPr="00FC74CB">
              <w:rPr>
                <w:noProof/>
                <w:webHidden/>
              </w:rPr>
              <w:fldChar w:fldCharType="end"/>
            </w:r>
          </w:hyperlink>
        </w:p>
        <w:p w14:paraId="411F1BA8" w14:textId="56F89808" w:rsidR="00FC74CB" w:rsidRPr="00FC74CB" w:rsidRDefault="008C7AAF">
          <w:pPr>
            <w:pStyle w:val="TJ2"/>
            <w:rPr>
              <w:rFonts w:asciiTheme="minorHAnsi" w:eastAsiaTheme="minorEastAsia" w:hAnsiTheme="minorHAnsi" w:cstheme="minorBidi"/>
              <w:noProof/>
              <w:sz w:val="22"/>
              <w:szCs w:val="22"/>
            </w:rPr>
          </w:pPr>
          <w:hyperlink w:anchor="_Toc162355785" w:history="1">
            <w:r w:rsidR="00FC74CB" w:rsidRPr="00FC74CB">
              <w:rPr>
                <w:rStyle w:val="Hiperhivatkozs"/>
                <w:b/>
                <w:bCs/>
                <w:noProof/>
                <w:color w:val="auto"/>
              </w:rPr>
              <w:t>4.2.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adatok továbbításának rendje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_Toc162355785 \h </w:instrText>
            </w:r>
            <w:r w:rsidR="00FC74CB" w:rsidRPr="00FC74CB">
              <w:rPr>
                <w:noProof/>
                <w:webHidden/>
              </w:rPr>
            </w:r>
            <w:r w:rsidR="00FC74CB" w:rsidRPr="00FC74CB">
              <w:rPr>
                <w:noProof/>
                <w:webHidden/>
              </w:rPr>
              <w:fldChar w:fldCharType="separate"/>
            </w:r>
            <w:r w:rsidR="00FC74CB" w:rsidRPr="00FC74CB">
              <w:rPr>
                <w:noProof/>
                <w:webHidden/>
              </w:rPr>
              <w:t>15</w:t>
            </w:r>
            <w:r w:rsidR="00FC74CB" w:rsidRPr="00FC74CB">
              <w:rPr>
                <w:noProof/>
                <w:webHidden/>
              </w:rPr>
              <w:fldChar w:fldCharType="end"/>
            </w:r>
          </w:hyperlink>
        </w:p>
        <w:p w14:paraId="6174E4C7" w14:textId="6EFD2778" w:rsidR="00FC74CB" w:rsidRPr="00FC74CB" w:rsidRDefault="008C7AAF">
          <w:pPr>
            <w:pStyle w:val="TJ2"/>
            <w:rPr>
              <w:rFonts w:asciiTheme="minorHAnsi" w:eastAsiaTheme="minorEastAsia" w:hAnsiTheme="minorHAnsi" w:cstheme="minorBidi"/>
              <w:noProof/>
              <w:sz w:val="22"/>
              <w:szCs w:val="22"/>
            </w:rPr>
          </w:pPr>
          <w:hyperlink w:anchor="_Toc162355786" w:history="1">
            <w:r w:rsidR="00FC74CB" w:rsidRPr="00FC74CB">
              <w:rPr>
                <w:rStyle w:val="Hiperhivatkozs"/>
                <w:b/>
                <w:bCs/>
                <w:noProof/>
                <w:color w:val="auto"/>
              </w:rPr>
              <w:t>4.3.</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adatkezelés és továbbítás intézményi rendje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_Toc162355786 \h </w:instrText>
            </w:r>
            <w:r w:rsidR="00FC74CB" w:rsidRPr="00FC74CB">
              <w:rPr>
                <w:noProof/>
                <w:webHidden/>
              </w:rPr>
            </w:r>
            <w:r w:rsidR="00FC74CB" w:rsidRPr="00FC74CB">
              <w:rPr>
                <w:noProof/>
                <w:webHidden/>
              </w:rPr>
              <w:fldChar w:fldCharType="separate"/>
            </w:r>
            <w:r w:rsidR="00FC74CB" w:rsidRPr="00FC74CB">
              <w:rPr>
                <w:noProof/>
                <w:webHidden/>
              </w:rPr>
              <w:t>16</w:t>
            </w:r>
            <w:r w:rsidR="00FC74CB" w:rsidRPr="00FC74CB">
              <w:rPr>
                <w:noProof/>
                <w:webHidden/>
              </w:rPr>
              <w:fldChar w:fldCharType="end"/>
            </w:r>
          </w:hyperlink>
        </w:p>
        <w:p w14:paraId="5C79A3F2" w14:textId="3EAEF0A3" w:rsidR="00FC74CB" w:rsidRPr="00FC74CB" w:rsidRDefault="008C7AAF">
          <w:pPr>
            <w:pStyle w:val="TJ3"/>
            <w:rPr>
              <w:rFonts w:asciiTheme="minorHAnsi" w:eastAsiaTheme="minorEastAsia" w:hAnsiTheme="minorHAnsi" w:cstheme="minorBidi"/>
              <w:color w:val="auto"/>
              <w:sz w:val="22"/>
              <w:szCs w:val="22"/>
            </w:rPr>
          </w:pPr>
          <w:hyperlink w:anchor="_Toc162355787" w:history="1">
            <w:r w:rsidR="00FC74CB" w:rsidRPr="00FC74CB">
              <w:rPr>
                <w:rStyle w:val="Hiperhivatkozs"/>
                <w:b/>
                <w:bCs/>
                <w:color w:val="auto"/>
              </w:rPr>
              <w:t>4.3.1.</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A felvételi jelentkezéshez kapcsolódó adatkezelés</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_Toc162355787 \h </w:instrText>
            </w:r>
            <w:r w:rsidR="00FC74CB" w:rsidRPr="00FC74CB">
              <w:rPr>
                <w:webHidden/>
                <w:color w:val="auto"/>
              </w:rPr>
            </w:r>
            <w:r w:rsidR="00FC74CB" w:rsidRPr="00FC74CB">
              <w:rPr>
                <w:webHidden/>
                <w:color w:val="auto"/>
              </w:rPr>
              <w:fldChar w:fldCharType="separate"/>
            </w:r>
            <w:r w:rsidR="00FC74CB" w:rsidRPr="00FC74CB">
              <w:rPr>
                <w:webHidden/>
                <w:color w:val="auto"/>
              </w:rPr>
              <w:t>17</w:t>
            </w:r>
            <w:r w:rsidR="00FC74CB" w:rsidRPr="00FC74CB">
              <w:rPr>
                <w:webHidden/>
                <w:color w:val="auto"/>
              </w:rPr>
              <w:fldChar w:fldCharType="end"/>
            </w:r>
          </w:hyperlink>
        </w:p>
        <w:p w14:paraId="41936C35" w14:textId="27C36D2F" w:rsidR="00FC74CB" w:rsidRPr="00FC74CB" w:rsidRDefault="008C7AAF">
          <w:pPr>
            <w:pStyle w:val="TJ3"/>
            <w:rPr>
              <w:rFonts w:asciiTheme="minorHAnsi" w:eastAsiaTheme="minorEastAsia" w:hAnsiTheme="minorHAnsi" w:cstheme="minorBidi"/>
              <w:color w:val="auto"/>
              <w:sz w:val="22"/>
              <w:szCs w:val="22"/>
            </w:rPr>
          </w:pPr>
          <w:hyperlink w:anchor="_Toc162355788" w:history="1">
            <w:r w:rsidR="00FC74CB" w:rsidRPr="00FC74CB">
              <w:rPr>
                <w:rStyle w:val="Hiperhivatkozs"/>
                <w:b/>
                <w:bCs/>
                <w:color w:val="auto"/>
              </w:rPr>
              <w:t>4.3.2.</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A gyermekek adatainak kezelése, továbbítása</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_Toc162355788 \h </w:instrText>
            </w:r>
            <w:r w:rsidR="00FC74CB" w:rsidRPr="00FC74CB">
              <w:rPr>
                <w:webHidden/>
                <w:color w:val="auto"/>
              </w:rPr>
            </w:r>
            <w:r w:rsidR="00FC74CB" w:rsidRPr="00FC74CB">
              <w:rPr>
                <w:webHidden/>
                <w:color w:val="auto"/>
              </w:rPr>
              <w:fldChar w:fldCharType="separate"/>
            </w:r>
            <w:r w:rsidR="00FC74CB" w:rsidRPr="00FC74CB">
              <w:rPr>
                <w:webHidden/>
                <w:color w:val="auto"/>
              </w:rPr>
              <w:t>18</w:t>
            </w:r>
            <w:r w:rsidR="00FC74CB" w:rsidRPr="00FC74CB">
              <w:rPr>
                <w:webHidden/>
                <w:color w:val="auto"/>
              </w:rPr>
              <w:fldChar w:fldCharType="end"/>
            </w:r>
          </w:hyperlink>
        </w:p>
        <w:p w14:paraId="4FAAF94E" w14:textId="53062752" w:rsidR="00FC74CB" w:rsidRPr="00FC74CB" w:rsidRDefault="008C7AAF">
          <w:pPr>
            <w:pStyle w:val="TJ3"/>
            <w:rPr>
              <w:rFonts w:asciiTheme="minorHAnsi" w:eastAsiaTheme="minorEastAsia" w:hAnsiTheme="minorHAnsi" w:cstheme="minorBidi"/>
              <w:color w:val="auto"/>
              <w:sz w:val="22"/>
              <w:szCs w:val="22"/>
            </w:rPr>
          </w:pPr>
          <w:hyperlink w:anchor="_Toc162355789" w:history="1">
            <w:r w:rsidR="00FC74CB" w:rsidRPr="00FC74CB">
              <w:rPr>
                <w:rStyle w:val="Hiperhivatkozs"/>
                <w:b/>
                <w:bCs/>
                <w:color w:val="auto"/>
              </w:rPr>
              <w:t>4.3.3.</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A gyermekek adatainak kezelésére, továbbítására jogosultak</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_Toc162355789 \h </w:instrText>
            </w:r>
            <w:r w:rsidR="00FC74CB" w:rsidRPr="00FC74CB">
              <w:rPr>
                <w:webHidden/>
                <w:color w:val="auto"/>
              </w:rPr>
            </w:r>
            <w:r w:rsidR="00FC74CB" w:rsidRPr="00FC74CB">
              <w:rPr>
                <w:webHidden/>
                <w:color w:val="auto"/>
              </w:rPr>
              <w:fldChar w:fldCharType="separate"/>
            </w:r>
            <w:r w:rsidR="00FC74CB" w:rsidRPr="00FC74CB">
              <w:rPr>
                <w:webHidden/>
                <w:color w:val="auto"/>
              </w:rPr>
              <w:t>19</w:t>
            </w:r>
            <w:r w:rsidR="00FC74CB" w:rsidRPr="00FC74CB">
              <w:rPr>
                <w:webHidden/>
                <w:color w:val="auto"/>
              </w:rPr>
              <w:fldChar w:fldCharType="end"/>
            </w:r>
          </w:hyperlink>
        </w:p>
        <w:p w14:paraId="6D2B0D2F" w14:textId="6341E26C" w:rsidR="00FC74CB" w:rsidRPr="00FC74CB" w:rsidRDefault="008C7AAF">
          <w:pPr>
            <w:pStyle w:val="TJ3"/>
            <w:rPr>
              <w:rFonts w:asciiTheme="minorHAnsi" w:eastAsiaTheme="minorEastAsia" w:hAnsiTheme="minorHAnsi" w:cstheme="minorBidi"/>
              <w:color w:val="auto"/>
              <w:sz w:val="22"/>
              <w:szCs w:val="22"/>
            </w:rPr>
          </w:pPr>
          <w:hyperlink w:anchor="_Toc162355790" w:history="1">
            <w:r w:rsidR="00FC74CB" w:rsidRPr="00FC74CB">
              <w:rPr>
                <w:rStyle w:val="Hiperhivatkozs"/>
                <w:b/>
                <w:bCs/>
                <w:color w:val="auto"/>
              </w:rPr>
              <w:t>4.3.4.</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Titoktartási kötelezettség</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_Toc162355790 \h </w:instrText>
            </w:r>
            <w:r w:rsidR="00FC74CB" w:rsidRPr="00FC74CB">
              <w:rPr>
                <w:webHidden/>
                <w:color w:val="auto"/>
              </w:rPr>
            </w:r>
            <w:r w:rsidR="00FC74CB" w:rsidRPr="00FC74CB">
              <w:rPr>
                <w:webHidden/>
                <w:color w:val="auto"/>
              </w:rPr>
              <w:fldChar w:fldCharType="separate"/>
            </w:r>
            <w:r w:rsidR="00FC74CB" w:rsidRPr="00FC74CB">
              <w:rPr>
                <w:webHidden/>
                <w:color w:val="auto"/>
              </w:rPr>
              <w:t>19</w:t>
            </w:r>
            <w:r w:rsidR="00FC74CB" w:rsidRPr="00FC74CB">
              <w:rPr>
                <w:webHidden/>
                <w:color w:val="auto"/>
              </w:rPr>
              <w:fldChar w:fldCharType="end"/>
            </w:r>
          </w:hyperlink>
        </w:p>
        <w:p w14:paraId="27A5BAD6" w14:textId="230AD1B3" w:rsidR="00FC74CB" w:rsidRPr="00FC74CB" w:rsidRDefault="008C7AAF">
          <w:pPr>
            <w:pStyle w:val="TJ2"/>
            <w:rPr>
              <w:rFonts w:asciiTheme="minorHAnsi" w:eastAsiaTheme="minorEastAsia" w:hAnsiTheme="minorHAnsi" w:cstheme="minorBidi"/>
              <w:noProof/>
              <w:sz w:val="22"/>
              <w:szCs w:val="22"/>
            </w:rPr>
          </w:pPr>
          <w:hyperlink w:anchor="_Toc162355791" w:history="1">
            <w:r w:rsidR="00FC74CB" w:rsidRPr="00FC74CB">
              <w:rPr>
                <w:rStyle w:val="Hiperhivatkozs"/>
                <w:b/>
                <w:bCs/>
                <w:noProof/>
                <w:color w:val="auto"/>
              </w:rPr>
              <w:t>4.4.</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 köznevelési jogviszony adatkezeléséhez kapcsolódó tevékenységek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_Toc162355791 \h </w:instrText>
            </w:r>
            <w:r w:rsidR="00FC74CB" w:rsidRPr="00FC74CB">
              <w:rPr>
                <w:noProof/>
                <w:webHidden/>
              </w:rPr>
            </w:r>
            <w:r w:rsidR="00FC74CB" w:rsidRPr="00FC74CB">
              <w:rPr>
                <w:noProof/>
                <w:webHidden/>
              </w:rPr>
              <w:fldChar w:fldCharType="separate"/>
            </w:r>
            <w:r w:rsidR="00FC74CB" w:rsidRPr="00FC74CB">
              <w:rPr>
                <w:noProof/>
                <w:webHidden/>
              </w:rPr>
              <w:t>20</w:t>
            </w:r>
            <w:r w:rsidR="00FC74CB" w:rsidRPr="00FC74CB">
              <w:rPr>
                <w:noProof/>
                <w:webHidden/>
              </w:rPr>
              <w:fldChar w:fldCharType="end"/>
            </w:r>
          </w:hyperlink>
        </w:p>
        <w:p w14:paraId="1BFD79D6" w14:textId="3184FC8E" w:rsidR="00FC74CB" w:rsidRPr="00FC74CB" w:rsidRDefault="008C7AAF">
          <w:pPr>
            <w:pStyle w:val="TJ3"/>
            <w:rPr>
              <w:rFonts w:asciiTheme="minorHAnsi" w:eastAsiaTheme="minorEastAsia" w:hAnsiTheme="minorHAnsi" w:cstheme="minorBidi"/>
              <w:color w:val="auto"/>
              <w:sz w:val="22"/>
              <w:szCs w:val="22"/>
            </w:rPr>
          </w:pPr>
          <w:hyperlink w:anchor="_Toc162355792" w:history="1">
            <w:r w:rsidR="00FC74CB" w:rsidRPr="00FC74CB">
              <w:rPr>
                <w:rStyle w:val="Hiperhivatkozs"/>
                <w:b/>
                <w:bCs/>
                <w:color w:val="auto"/>
              </w:rPr>
              <w:t>4.4.1.</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A köznevelési foglalkoztatottak és a köznevelési dolgozók jogai és kötelességei</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_Toc162355792 \h </w:instrText>
            </w:r>
            <w:r w:rsidR="00FC74CB" w:rsidRPr="00FC74CB">
              <w:rPr>
                <w:webHidden/>
                <w:color w:val="auto"/>
              </w:rPr>
            </w:r>
            <w:r w:rsidR="00FC74CB" w:rsidRPr="00FC74CB">
              <w:rPr>
                <w:webHidden/>
                <w:color w:val="auto"/>
              </w:rPr>
              <w:fldChar w:fldCharType="separate"/>
            </w:r>
            <w:r w:rsidR="00FC74CB" w:rsidRPr="00FC74CB">
              <w:rPr>
                <w:webHidden/>
                <w:color w:val="auto"/>
              </w:rPr>
              <w:t>22</w:t>
            </w:r>
            <w:r w:rsidR="00FC74CB" w:rsidRPr="00FC74CB">
              <w:rPr>
                <w:webHidden/>
                <w:color w:val="auto"/>
              </w:rPr>
              <w:fldChar w:fldCharType="end"/>
            </w:r>
          </w:hyperlink>
        </w:p>
        <w:p w14:paraId="6637D544" w14:textId="35DC9F87" w:rsidR="00FC74CB" w:rsidRPr="00FC74CB" w:rsidRDefault="008C7AAF">
          <w:pPr>
            <w:pStyle w:val="TJ3"/>
            <w:rPr>
              <w:rFonts w:asciiTheme="minorHAnsi" w:eastAsiaTheme="minorEastAsia" w:hAnsiTheme="minorHAnsi" w:cstheme="minorBidi"/>
              <w:color w:val="auto"/>
              <w:sz w:val="22"/>
              <w:szCs w:val="22"/>
            </w:rPr>
          </w:pPr>
          <w:hyperlink w:anchor="_Toc162355793" w:history="1">
            <w:r w:rsidR="00FC74CB" w:rsidRPr="00FC74CB">
              <w:rPr>
                <w:rStyle w:val="Hiperhivatkozs"/>
                <w:b/>
                <w:bCs/>
                <w:color w:val="auto"/>
              </w:rPr>
              <w:t>4.4.2.</w:t>
            </w:r>
            <w:r w:rsidR="00FC74CB" w:rsidRPr="00FC74CB">
              <w:rPr>
                <w:rFonts w:asciiTheme="minorHAnsi" w:eastAsiaTheme="minorEastAsia" w:hAnsiTheme="minorHAnsi" w:cstheme="minorBidi"/>
                <w:color w:val="auto"/>
                <w:sz w:val="22"/>
                <w:szCs w:val="22"/>
              </w:rPr>
              <w:tab/>
            </w:r>
            <w:r w:rsidR="00FC74CB" w:rsidRPr="00FC74CB">
              <w:rPr>
                <w:rStyle w:val="Hiperhivatkozs"/>
                <w:b/>
                <w:bCs/>
                <w:color w:val="auto"/>
              </w:rPr>
              <w:t>A köznevelési foglalkoztatotti és a köznevelési dolgozói</w:t>
            </w:r>
            <w:r w:rsidR="00FC74CB" w:rsidRPr="00FC74CB">
              <w:rPr>
                <w:rStyle w:val="Hiperhivatkozs"/>
                <w:color w:val="auto"/>
              </w:rPr>
              <w:t xml:space="preserve"> </w:t>
            </w:r>
            <w:r w:rsidR="00FC74CB" w:rsidRPr="00FC74CB">
              <w:rPr>
                <w:rStyle w:val="Hiperhivatkozs"/>
                <w:b/>
                <w:bCs/>
                <w:color w:val="auto"/>
              </w:rPr>
              <w:t>adatkezelésben közreműködők feladatai</w:t>
            </w:r>
            <w:r w:rsidR="00FC74CB" w:rsidRPr="00FC74CB">
              <w:rPr>
                <w:webHidden/>
                <w:color w:val="auto"/>
              </w:rPr>
              <w:tab/>
            </w:r>
            <w:r w:rsidR="00FC74CB" w:rsidRPr="00FC74CB">
              <w:rPr>
                <w:webHidden/>
                <w:color w:val="auto"/>
              </w:rPr>
              <w:fldChar w:fldCharType="begin"/>
            </w:r>
            <w:r w:rsidR="00FC74CB" w:rsidRPr="00FC74CB">
              <w:rPr>
                <w:webHidden/>
                <w:color w:val="auto"/>
              </w:rPr>
              <w:instrText xml:space="preserve"> PAGEREF _Toc162355793 \h </w:instrText>
            </w:r>
            <w:r w:rsidR="00FC74CB" w:rsidRPr="00FC74CB">
              <w:rPr>
                <w:webHidden/>
                <w:color w:val="auto"/>
              </w:rPr>
            </w:r>
            <w:r w:rsidR="00FC74CB" w:rsidRPr="00FC74CB">
              <w:rPr>
                <w:webHidden/>
                <w:color w:val="auto"/>
              </w:rPr>
              <w:fldChar w:fldCharType="separate"/>
            </w:r>
            <w:r w:rsidR="00FC74CB" w:rsidRPr="00FC74CB">
              <w:rPr>
                <w:webHidden/>
                <w:color w:val="auto"/>
              </w:rPr>
              <w:t>25</w:t>
            </w:r>
            <w:r w:rsidR="00FC74CB" w:rsidRPr="00FC74CB">
              <w:rPr>
                <w:webHidden/>
                <w:color w:val="auto"/>
              </w:rPr>
              <w:fldChar w:fldCharType="end"/>
            </w:r>
          </w:hyperlink>
        </w:p>
        <w:p w14:paraId="06FD7955" w14:textId="76C6A4FD" w:rsidR="00FC74CB" w:rsidRPr="00FC74CB" w:rsidRDefault="008C7AAF">
          <w:pPr>
            <w:pStyle w:val="TJ2"/>
            <w:rPr>
              <w:rFonts w:asciiTheme="minorHAnsi" w:eastAsiaTheme="minorEastAsia" w:hAnsiTheme="minorHAnsi" w:cstheme="minorBidi"/>
              <w:noProof/>
              <w:sz w:val="22"/>
              <w:szCs w:val="22"/>
            </w:rPr>
          </w:pPr>
          <w:hyperlink w:anchor="_Toc162355794" w:history="1">
            <w:r w:rsidR="00FC74CB" w:rsidRPr="00FC74CB">
              <w:rPr>
                <w:rStyle w:val="Hiperhivatkozs"/>
                <w:b/>
                <w:bCs/>
                <w:noProof/>
                <w:color w:val="auto"/>
              </w:rPr>
              <w:t>4.5.</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Központi nyilvántartáshoz kapcsolódó adatkezelés és adattovábbítási kötelezettség (oktatási nyilvántartás)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_Toc162355794 \h </w:instrText>
            </w:r>
            <w:r w:rsidR="00FC74CB" w:rsidRPr="00FC74CB">
              <w:rPr>
                <w:noProof/>
                <w:webHidden/>
              </w:rPr>
            </w:r>
            <w:r w:rsidR="00FC74CB" w:rsidRPr="00FC74CB">
              <w:rPr>
                <w:noProof/>
                <w:webHidden/>
              </w:rPr>
              <w:fldChar w:fldCharType="separate"/>
            </w:r>
            <w:r w:rsidR="00FC74CB" w:rsidRPr="00FC74CB">
              <w:rPr>
                <w:noProof/>
                <w:webHidden/>
              </w:rPr>
              <w:t>27</w:t>
            </w:r>
            <w:r w:rsidR="00FC74CB" w:rsidRPr="00FC74CB">
              <w:rPr>
                <w:noProof/>
                <w:webHidden/>
              </w:rPr>
              <w:fldChar w:fldCharType="end"/>
            </w:r>
          </w:hyperlink>
        </w:p>
        <w:p w14:paraId="45246D5F" w14:textId="2F4C2FF1" w:rsidR="00FC74CB" w:rsidRPr="00FC74CB" w:rsidRDefault="008C7AAF">
          <w:pPr>
            <w:pStyle w:val="TJ2"/>
            <w:rPr>
              <w:rFonts w:asciiTheme="minorHAnsi" w:eastAsiaTheme="minorEastAsia" w:hAnsiTheme="minorHAnsi" w:cstheme="minorBidi"/>
              <w:noProof/>
              <w:sz w:val="22"/>
              <w:szCs w:val="22"/>
            </w:rPr>
          </w:pPr>
          <w:hyperlink w:anchor="_Toc162355795" w:history="1">
            <w:r w:rsidR="00FC74CB" w:rsidRPr="00FC74CB">
              <w:rPr>
                <w:rStyle w:val="Hiperhivatkozs"/>
                <w:b/>
                <w:bCs/>
                <w:noProof/>
                <w:color w:val="auto"/>
              </w:rPr>
              <w:t>4.6.</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Egyéb személyes adatok kezelésére vonatkozó külön rendelkezések – Szerződő partnerek adatainak kezelése – vevők, szállítók nyilvántartása</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_Toc162355795 \h </w:instrText>
            </w:r>
            <w:r w:rsidR="00FC74CB" w:rsidRPr="00FC74CB">
              <w:rPr>
                <w:noProof/>
                <w:webHidden/>
              </w:rPr>
            </w:r>
            <w:r w:rsidR="00FC74CB" w:rsidRPr="00FC74CB">
              <w:rPr>
                <w:noProof/>
                <w:webHidden/>
              </w:rPr>
              <w:fldChar w:fldCharType="separate"/>
            </w:r>
            <w:r w:rsidR="00FC74CB" w:rsidRPr="00FC74CB">
              <w:rPr>
                <w:noProof/>
                <w:webHidden/>
              </w:rPr>
              <w:t>30</w:t>
            </w:r>
            <w:r w:rsidR="00FC74CB" w:rsidRPr="00FC74CB">
              <w:rPr>
                <w:noProof/>
                <w:webHidden/>
              </w:rPr>
              <w:fldChar w:fldCharType="end"/>
            </w:r>
          </w:hyperlink>
        </w:p>
        <w:p w14:paraId="2184B7E5" w14:textId="5463462A" w:rsidR="00FC74CB" w:rsidRPr="00FC74CB" w:rsidRDefault="008C7AAF">
          <w:pPr>
            <w:pStyle w:val="TJ2"/>
            <w:rPr>
              <w:rFonts w:asciiTheme="minorHAnsi" w:eastAsiaTheme="minorEastAsia" w:hAnsiTheme="minorHAnsi" w:cstheme="minorBidi"/>
              <w:noProof/>
              <w:sz w:val="22"/>
              <w:szCs w:val="22"/>
            </w:rPr>
          </w:pPr>
          <w:hyperlink w:anchor="_Toc162355796" w:history="1">
            <w:r w:rsidR="00FC74CB" w:rsidRPr="00FC74CB">
              <w:rPr>
                <w:rStyle w:val="Hiperhivatkozs"/>
                <w:b/>
                <w:bCs/>
                <w:noProof/>
                <w:color w:val="auto"/>
              </w:rPr>
              <w:t>4.7.</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Honlap-látogatáshoz kapcsolódó adatkezelés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_Toc162355796 \h </w:instrText>
            </w:r>
            <w:r w:rsidR="00FC74CB" w:rsidRPr="00FC74CB">
              <w:rPr>
                <w:noProof/>
                <w:webHidden/>
              </w:rPr>
            </w:r>
            <w:r w:rsidR="00FC74CB" w:rsidRPr="00FC74CB">
              <w:rPr>
                <w:noProof/>
                <w:webHidden/>
              </w:rPr>
              <w:fldChar w:fldCharType="separate"/>
            </w:r>
            <w:r w:rsidR="00FC74CB" w:rsidRPr="00FC74CB">
              <w:rPr>
                <w:noProof/>
                <w:webHidden/>
              </w:rPr>
              <w:t>30</w:t>
            </w:r>
            <w:r w:rsidR="00FC74CB" w:rsidRPr="00FC74CB">
              <w:rPr>
                <w:noProof/>
                <w:webHidden/>
              </w:rPr>
              <w:fldChar w:fldCharType="end"/>
            </w:r>
          </w:hyperlink>
        </w:p>
        <w:p w14:paraId="7B8F929F" w14:textId="653DA221" w:rsidR="00FC74CB" w:rsidRPr="00FC74CB" w:rsidRDefault="008C7AAF">
          <w:pPr>
            <w:pStyle w:val="TJ1"/>
            <w:rPr>
              <w:rFonts w:asciiTheme="minorHAnsi" w:eastAsiaTheme="minorEastAsia" w:hAnsiTheme="minorHAnsi" w:cstheme="minorBidi"/>
              <w:noProof/>
              <w:sz w:val="22"/>
              <w:szCs w:val="22"/>
            </w:rPr>
          </w:pPr>
          <w:hyperlink w:anchor="_Toc162355797" w:history="1">
            <w:r w:rsidR="00FC74CB" w:rsidRPr="00FC74CB">
              <w:rPr>
                <w:rStyle w:val="Hiperhivatkozs"/>
                <w:noProof/>
                <w:color w:val="auto"/>
              </w:rPr>
              <w:t>5.</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ADATKEZELÉS ÉS TÁROLÁS RENDJE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_Toc162355797 \h </w:instrText>
            </w:r>
            <w:r w:rsidR="00FC74CB" w:rsidRPr="00FC74CB">
              <w:rPr>
                <w:noProof/>
                <w:webHidden/>
              </w:rPr>
            </w:r>
            <w:r w:rsidR="00FC74CB" w:rsidRPr="00FC74CB">
              <w:rPr>
                <w:noProof/>
                <w:webHidden/>
              </w:rPr>
              <w:fldChar w:fldCharType="separate"/>
            </w:r>
            <w:r w:rsidR="00FC74CB" w:rsidRPr="00FC74CB">
              <w:rPr>
                <w:noProof/>
                <w:webHidden/>
              </w:rPr>
              <w:t>31</w:t>
            </w:r>
            <w:r w:rsidR="00FC74CB" w:rsidRPr="00FC74CB">
              <w:rPr>
                <w:noProof/>
                <w:webHidden/>
              </w:rPr>
              <w:fldChar w:fldCharType="end"/>
            </w:r>
          </w:hyperlink>
        </w:p>
        <w:p w14:paraId="4DF8D413" w14:textId="24482675" w:rsidR="00FC74CB" w:rsidRPr="00FC74CB" w:rsidRDefault="008C7AAF">
          <w:pPr>
            <w:pStyle w:val="TJ2"/>
            <w:rPr>
              <w:rFonts w:asciiTheme="minorHAnsi" w:eastAsiaTheme="minorEastAsia" w:hAnsiTheme="minorHAnsi" w:cstheme="minorBidi"/>
              <w:noProof/>
              <w:sz w:val="22"/>
              <w:szCs w:val="22"/>
            </w:rPr>
          </w:pPr>
          <w:hyperlink w:anchor="_Toc162355798" w:history="1">
            <w:r w:rsidR="00FC74CB" w:rsidRPr="00FC74CB">
              <w:rPr>
                <w:rStyle w:val="Hiperhivatkozs"/>
                <w:b/>
                <w:bCs/>
                <w:noProof/>
                <w:color w:val="auto"/>
              </w:rPr>
              <w:t>5.1.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érintettek jogai</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_Toc162355798 \h </w:instrText>
            </w:r>
            <w:r w:rsidR="00FC74CB" w:rsidRPr="00FC74CB">
              <w:rPr>
                <w:noProof/>
                <w:webHidden/>
              </w:rPr>
            </w:r>
            <w:r w:rsidR="00FC74CB" w:rsidRPr="00FC74CB">
              <w:rPr>
                <w:noProof/>
                <w:webHidden/>
              </w:rPr>
              <w:fldChar w:fldCharType="separate"/>
            </w:r>
            <w:r w:rsidR="00FC74CB" w:rsidRPr="00FC74CB">
              <w:rPr>
                <w:noProof/>
                <w:webHidden/>
              </w:rPr>
              <w:t>31</w:t>
            </w:r>
            <w:r w:rsidR="00FC74CB" w:rsidRPr="00FC74CB">
              <w:rPr>
                <w:noProof/>
                <w:webHidden/>
              </w:rPr>
              <w:fldChar w:fldCharType="end"/>
            </w:r>
          </w:hyperlink>
        </w:p>
        <w:p w14:paraId="5DECAF8C" w14:textId="32D4FC35" w:rsidR="00FC74CB" w:rsidRPr="00FC74CB" w:rsidRDefault="008C7AAF">
          <w:pPr>
            <w:pStyle w:val="TJ2"/>
            <w:rPr>
              <w:rFonts w:asciiTheme="minorHAnsi" w:eastAsiaTheme="minorEastAsia" w:hAnsiTheme="minorHAnsi" w:cstheme="minorBidi"/>
              <w:noProof/>
              <w:sz w:val="22"/>
              <w:szCs w:val="22"/>
            </w:rPr>
          </w:pPr>
          <w:hyperlink w:anchor="_Toc162355799" w:history="1">
            <w:r w:rsidR="00FC74CB" w:rsidRPr="00FC74CB">
              <w:rPr>
                <w:rStyle w:val="Hiperhivatkozs"/>
                <w:b/>
                <w:bCs/>
                <w:noProof/>
                <w:color w:val="auto"/>
              </w:rPr>
              <w:t>5.2.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Az adattovábbítás általános szabályai</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_Toc162355799 \h </w:instrText>
            </w:r>
            <w:r w:rsidR="00FC74CB" w:rsidRPr="00FC74CB">
              <w:rPr>
                <w:noProof/>
                <w:webHidden/>
              </w:rPr>
            </w:r>
            <w:r w:rsidR="00FC74CB" w:rsidRPr="00FC74CB">
              <w:rPr>
                <w:noProof/>
                <w:webHidden/>
              </w:rPr>
              <w:fldChar w:fldCharType="separate"/>
            </w:r>
            <w:r w:rsidR="00FC74CB" w:rsidRPr="00FC74CB">
              <w:rPr>
                <w:noProof/>
                <w:webHidden/>
              </w:rPr>
              <w:t>33</w:t>
            </w:r>
            <w:r w:rsidR="00FC74CB" w:rsidRPr="00FC74CB">
              <w:rPr>
                <w:noProof/>
                <w:webHidden/>
              </w:rPr>
              <w:fldChar w:fldCharType="end"/>
            </w:r>
          </w:hyperlink>
        </w:p>
        <w:p w14:paraId="5C17751C" w14:textId="62E52FB1" w:rsidR="00FC74CB" w:rsidRPr="00FC74CB" w:rsidRDefault="008C7AAF">
          <w:pPr>
            <w:pStyle w:val="TJ2"/>
            <w:rPr>
              <w:rFonts w:asciiTheme="minorHAnsi" w:eastAsiaTheme="minorEastAsia" w:hAnsiTheme="minorHAnsi" w:cstheme="minorBidi"/>
              <w:noProof/>
              <w:sz w:val="22"/>
              <w:szCs w:val="22"/>
            </w:rPr>
          </w:pPr>
          <w:hyperlink w:anchor="_Toc162355800" w:history="1">
            <w:r w:rsidR="00FC74CB" w:rsidRPr="00FC74CB">
              <w:rPr>
                <w:rStyle w:val="Hiperhivatkozs"/>
                <w:b/>
                <w:bCs/>
                <w:noProof/>
                <w:color w:val="auto"/>
              </w:rPr>
              <w:t>5.3.</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Panaszkezelés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_Toc162355800 \h </w:instrText>
            </w:r>
            <w:r w:rsidR="00FC74CB" w:rsidRPr="00FC74CB">
              <w:rPr>
                <w:noProof/>
                <w:webHidden/>
              </w:rPr>
            </w:r>
            <w:r w:rsidR="00FC74CB" w:rsidRPr="00FC74CB">
              <w:rPr>
                <w:noProof/>
                <w:webHidden/>
              </w:rPr>
              <w:fldChar w:fldCharType="separate"/>
            </w:r>
            <w:r w:rsidR="00FC74CB" w:rsidRPr="00FC74CB">
              <w:rPr>
                <w:noProof/>
                <w:webHidden/>
              </w:rPr>
              <w:t>33</w:t>
            </w:r>
            <w:r w:rsidR="00FC74CB" w:rsidRPr="00FC74CB">
              <w:rPr>
                <w:noProof/>
                <w:webHidden/>
              </w:rPr>
              <w:fldChar w:fldCharType="end"/>
            </w:r>
          </w:hyperlink>
        </w:p>
        <w:p w14:paraId="0AF4988E" w14:textId="3C73B6E6" w:rsidR="00FC74CB" w:rsidRPr="00FC74CB" w:rsidRDefault="008C7AAF">
          <w:pPr>
            <w:pStyle w:val="TJ1"/>
            <w:rPr>
              <w:rFonts w:asciiTheme="minorHAnsi" w:eastAsiaTheme="minorEastAsia" w:hAnsiTheme="minorHAnsi" w:cstheme="minorBidi"/>
              <w:noProof/>
              <w:sz w:val="22"/>
              <w:szCs w:val="22"/>
            </w:rPr>
          </w:pPr>
          <w:hyperlink w:anchor="_Toc162355801" w:history="1">
            <w:r w:rsidR="00FC74CB" w:rsidRPr="00FC74CB">
              <w:rPr>
                <w:rStyle w:val="Hiperhivatkozs"/>
                <w:noProof/>
                <w:color w:val="auto"/>
              </w:rPr>
              <w:t>6.</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ADATBIZTONSÁGI SZABÁLYOK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_Toc162355801 \h </w:instrText>
            </w:r>
            <w:r w:rsidR="00FC74CB" w:rsidRPr="00FC74CB">
              <w:rPr>
                <w:noProof/>
                <w:webHidden/>
              </w:rPr>
            </w:r>
            <w:r w:rsidR="00FC74CB" w:rsidRPr="00FC74CB">
              <w:rPr>
                <w:noProof/>
                <w:webHidden/>
              </w:rPr>
              <w:fldChar w:fldCharType="separate"/>
            </w:r>
            <w:r w:rsidR="00FC74CB" w:rsidRPr="00FC74CB">
              <w:rPr>
                <w:noProof/>
                <w:webHidden/>
              </w:rPr>
              <w:t>33</w:t>
            </w:r>
            <w:r w:rsidR="00FC74CB" w:rsidRPr="00FC74CB">
              <w:rPr>
                <w:noProof/>
                <w:webHidden/>
              </w:rPr>
              <w:fldChar w:fldCharType="end"/>
            </w:r>
          </w:hyperlink>
        </w:p>
        <w:p w14:paraId="648D29D8" w14:textId="11107C78" w:rsidR="00FC74CB" w:rsidRPr="00FC74CB" w:rsidRDefault="008C7AAF">
          <w:pPr>
            <w:pStyle w:val="TJ1"/>
            <w:rPr>
              <w:rFonts w:asciiTheme="minorHAnsi" w:eastAsiaTheme="minorEastAsia" w:hAnsiTheme="minorHAnsi" w:cstheme="minorBidi"/>
              <w:noProof/>
              <w:sz w:val="22"/>
              <w:szCs w:val="22"/>
            </w:rPr>
          </w:pPr>
          <w:hyperlink w:anchor="_Toc162355802" w:history="1">
            <w:r w:rsidR="00FC74CB" w:rsidRPr="00FC74CB">
              <w:rPr>
                <w:rStyle w:val="Hiperhivatkozs"/>
                <w:noProof/>
                <w:color w:val="auto"/>
              </w:rPr>
              <w:t>7.</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EGYES ADATKEZELÉSEK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_Toc162355802 \h </w:instrText>
            </w:r>
            <w:r w:rsidR="00FC74CB" w:rsidRPr="00FC74CB">
              <w:rPr>
                <w:noProof/>
                <w:webHidden/>
              </w:rPr>
            </w:r>
            <w:r w:rsidR="00FC74CB" w:rsidRPr="00FC74CB">
              <w:rPr>
                <w:noProof/>
                <w:webHidden/>
              </w:rPr>
              <w:fldChar w:fldCharType="separate"/>
            </w:r>
            <w:r w:rsidR="00FC74CB" w:rsidRPr="00FC74CB">
              <w:rPr>
                <w:noProof/>
                <w:webHidden/>
              </w:rPr>
              <w:t>36</w:t>
            </w:r>
            <w:r w:rsidR="00FC74CB" w:rsidRPr="00FC74CB">
              <w:rPr>
                <w:noProof/>
                <w:webHidden/>
              </w:rPr>
              <w:fldChar w:fldCharType="end"/>
            </w:r>
          </w:hyperlink>
        </w:p>
        <w:p w14:paraId="168B2E65" w14:textId="69983F66" w:rsidR="00FC74CB" w:rsidRPr="00FC74CB" w:rsidRDefault="008C7AAF">
          <w:pPr>
            <w:pStyle w:val="TJ2"/>
            <w:rPr>
              <w:rFonts w:asciiTheme="minorHAnsi" w:eastAsiaTheme="minorEastAsia" w:hAnsiTheme="minorHAnsi" w:cstheme="minorBidi"/>
              <w:noProof/>
              <w:sz w:val="22"/>
              <w:szCs w:val="22"/>
            </w:rPr>
          </w:pPr>
          <w:hyperlink w:anchor="_Toc162355803" w:history="1">
            <w:r w:rsidR="00FC74CB" w:rsidRPr="00FC74CB">
              <w:rPr>
                <w:rStyle w:val="Hiperhivatkozs"/>
                <w:b/>
                <w:bCs/>
                <w:noProof/>
                <w:color w:val="auto"/>
              </w:rPr>
              <w:t>7.1.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Munkaügyi és bérnyilvántartás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_Toc162355803 \h </w:instrText>
            </w:r>
            <w:r w:rsidR="00FC74CB" w:rsidRPr="00FC74CB">
              <w:rPr>
                <w:noProof/>
                <w:webHidden/>
              </w:rPr>
            </w:r>
            <w:r w:rsidR="00FC74CB" w:rsidRPr="00FC74CB">
              <w:rPr>
                <w:noProof/>
                <w:webHidden/>
              </w:rPr>
              <w:fldChar w:fldCharType="separate"/>
            </w:r>
            <w:r w:rsidR="00FC74CB" w:rsidRPr="00FC74CB">
              <w:rPr>
                <w:noProof/>
                <w:webHidden/>
              </w:rPr>
              <w:t>36</w:t>
            </w:r>
            <w:r w:rsidR="00FC74CB" w:rsidRPr="00FC74CB">
              <w:rPr>
                <w:noProof/>
                <w:webHidden/>
              </w:rPr>
              <w:fldChar w:fldCharType="end"/>
            </w:r>
          </w:hyperlink>
        </w:p>
        <w:p w14:paraId="747F93E2" w14:textId="5DCCBE13" w:rsidR="00FC74CB" w:rsidRPr="00FC74CB" w:rsidRDefault="008C7AAF">
          <w:pPr>
            <w:pStyle w:val="TJ2"/>
            <w:rPr>
              <w:rFonts w:asciiTheme="minorHAnsi" w:eastAsiaTheme="minorEastAsia" w:hAnsiTheme="minorHAnsi" w:cstheme="minorBidi"/>
              <w:noProof/>
              <w:sz w:val="22"/>
              <w:szCs w:val="22"/>
            </w:rPr>
          </w:pPr>
          <w:hyperlink w:anchor="_Toc162355804" w:history="1">
            <w:r w:rsidR="00FC74CB" w:rsidRPr="00FC74CB">
              <w:rPr>
                <w:rStyle w:val="Hiperhivatkozs"/>
                <w:b/>
                <w:bCs/>
                <w:noProof/>
                <w:color w:val="auto"/>
              </w:rPr>
              <w:t>7.2.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Egészségügyi nyilvántartás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_Toc162355804 \h </w:instrText>
            </w:r>
            <w:r w:rsidR="00FC74CB" w:rsidRPr="00FC74CB">
              <w:rPr>
                <w:noProof/>
                <w:webHidden/>
              </w:rPr>
            </w:r>
            <w:r w:rsidR="00FC74CB" w:rsidRPr="00FC74CB">
              <w:rPr>
                <w:noProof/>
                <w:webHidden/>
              </w:rPr>
              <w:fldChar w:fldCharType="separate"/>
            </w:r>
            <w:r w:rsidR="00FC74CB" w:rsidRPr="00FC74CB">
              <w:rPr>
                <w:noProof/>
                <w:webHidden/>
              </w:rPr>
              <w:t>36</w:t>
            </w:r>
            <w:r w:rsidR="00FC74CB" w:rsidRPr="00FC74CB">
              <w:rPr>
                <w:noProof/>
                <w:webHidden/>
              </w:rPr>
              <w:fldChar w:fldCharType="end"/>
            </w:r>
          </w:hyperlink>
        </w:p>
        <w:p w14:paraId="5D5931F9" w14:textId="6B55FDFF" w:rsidR="00FC74CB" w:rsidRPr="00FC74CB" w:rsidRDefault="008C7AAF">
          <w:pPr>
            <w:pStyle w:val="TJ2"/>
            <w:rPr>
              <w:rFonts w:asciiTheme="minorHAnsi" w:eastAsiaTheme="minorEastAsia" w:hAnsiTheme="minorHAnsi" w:cstheme="minorBidi"/>
              <w:noProof/>
              <w:sz w:val="22"/>
              <w:szCs w:val="22"/>
            </w:rPr>
          </w:pPr>
          <w:hyperlink w:anchor="_Toc162355805" w:history="1">
            <w:r w:rsidR="00FC74CB" w:rsidRPr="00FC74CB">
              <w:rPr>
                <w:rStyle w:val="Hiperhivatkozs"/>
                <w:b/>
                <w:bCs/>
                <w:noProof/>
                <w:color w:val="auto"/>
              </w:rPr>
              <w:t>7.3.</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Partnerkapcsolati nyilvántartás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_Toc162355805 \h </w:instrText>
            </w:r>
            <w:r w:rsidR="00FC74CB" w:rsidRPr="00FC74CB">
              <w:rPr>
                <w:noProof/>
                <w:webHidden/>
              </w:rPr>
            </w:r>
            <w:r w:rsidR="00FC74CB" w:rsidRPr="00FC74CB">
              <w:rPr>
                <w:noProof/>
                <w:webHidden/>
              </w:rPr>
              <w:fldChar w:fldCharType="separate"/>
            </w:r>
            <w:r w:rsidR="00FC74CB" w:rsidRPr="00FC74CB">
              <w:rPr>
                <w:noProof/>
                <w:webHidden/>
              </w:rPr>
              <w:t>37</w:t>
            </w:r>
            <w:r w:rsidR="00FC74CB" w:rsidRPr="00FC74CB">
              <w:rPr>
                <w:noProof/>
                <w:webHidden/>
              </w:rPr>
              <w:fldChar w:fldCharType="end"/>
            </w:r>
          </w:hyperlink>
        </w:p>
        <w:p w14:paraId="41DEF473" w14:textId="76449A82" w:rsidR="00FC74CB" w:rsidRPr="00FC74CB" w:rsidRDefault="008C7AAF">
          <w:pPr>
            <w:pStyle w:val="TJ2"/>
            <w:rPr>
              <w:rFonts w:asciiTheme="minorHAnsi" w:eastAsiaTheme="minorEastAsia" w:hAnsiTheme="minorHAnsi" w:cstheme="minorBidi"/>
              <w:noProof/>
              <w:sz w:val="22"/>
              <w:szCs w:val="22"/>
            </w:rPr>
          </w:pPr>
          <w:hyperlink w:anchor="_Toc162355806" w:history="1">
            <w:r w:rsidR="00FC74CB" w:rsidRPr="00FC74CB">
              <w:rPr>
                <w:rStyle w:val="Hiperhivatkozs"/>
                <w:b/>
                <w:bCs/>
                <w:noProof/>
                <w:color w:val="auto"/>
              </w:rPr>
              <w:t>7.4.</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Dokumentumok kezelése, a megsemmisítési, selejtezési rend</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_Toc162355806 \h </w:instrText>
            </w:r>
            <w:r w:rsidR="00FC74CB" w:rsidRPr="00FC74CB">
              <w:rPr>
                <w:noProof/>
                <w:webHidden/>
              </w:rPr>
            </w:r>
            <w:r w:rsidR="00FC74CB" w:rsidRPr="00FC74CB">
              <w:rPr>
                <w:noProof/>
                <w:webHidden/>
              </w:rPr>
              <w:fldChar w:fldCharType="separate"/>
            </w:r>
            <w:r w:rsidR="00FC74CB" w:rsidRPr="00FC74CB">
              <w:rPr>
                <w:noProof/>
                <w:webHidden/>
              </w:rPr>
              <w:t>37</w:t>
            </w:r>
            <w:r w:rsidR="00FC74CB" w:rsidRPr="00FC74CB">
              <w:rPr>
                <w:noProof/>
                <w:webHidden/>
              </w:rPr>
              <w:fldChar w:fldCharType="end"/>
            </w:r>
          </w:hyperlink>
        </w:p>
        <w:p w14:paraId="2154B533" w14:textId="052CB52C" w:rsidR="00FC74CB" w:rsidRPr="00FC74CB" w:rsidRDefault="008C7AAF">
          <w:pPr>
            <w:pStyle w:val="TJ1"/>
            <w:rPr>
              <w:rFonts w:asciiTheme="minorHAnsi" w:eastAsiaTheme="minorEastAsia" w:hAnsiTheme="minorHAnsi" w:cstheme="minorBidi"/>
              <w:noProof/>
              <w:sz w:val="22"/>
              <w:szCs w:val="22"/>
            </w:rPr>
          </w:pPr>
          <w:hyperlink w:anchor="_Toc162355807" w:history="1">
            <w:r w:rsidR="00FC74CB" w:rsidRPr="00FC74CB">
              <w:rPr>
                <w:rStyle w:val="Hiperhivatkozs"/>
                <w:noProof/>
                <w:color w:val="auto"/>
              </w:rPr>
              <w:t>8.</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ADATVÉDELMI KOCKÁZATMENEDZSMENT ÉS HATÁSVIZSGÁLAT</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_Toc162355807 \h </w:instrText>
            </w:r>
            <w:r w:rsidR="00FC74CB" w:rsidRPr="00FC74CB">
              <w:rPr>
                <w:noProof/>
                <w:webHidden/>
              </w:rPr>
            </w:r>
            <w:r w:rsidR="00FC74CB" w:rsidRPr="00FC74CB">
              <w:rPr>
                <w:noProof/>
                <w:webHidden/>
              </w:rPr>
              <w:fldChar w:fldCharType="separate"/>
            </w:r>
            <w:r w:rsidR="00FC74CB" w:rsidRPr="00FC74CB">
              <w:rPr>
                <w:noProof/>
                <w:webHidden/>
              </w:rPr>
              <w:t>38</w:t>
            </w:r>
            <w:r w:rsidR="00FC74CB" w:rsidRPr="00FC74CB">
              <w:rPr>
                <w:noProof/>
                <w:webHidden/>
              </w:rPr>
              <w:fldChar w:fldCharType="end"/>
            </w:r>
          </w:hyperlink>
        </w:p>
        <w:p w14:paraId="49B81BB3" w14:textId="4A85C579" w:rsidR="00FC74CB" w:rsidRPr="00FC74CB" w:rsidRDefault="008C7AAF">
          <w:pPr>
            <w:pStyle w:val="TJ2"/>
            <w:rPr>
              <w:rFonts w:asciiTheme="minorHAnsi" w:eastAsiaTheme="minorEastAsia" w:hAnsiTheme="minorHAnsi" w:cstheme="minorBidi"/>
              <w:noProof/>
              <w:sz w:val="22"/>
              <w:szCs w:val="22"/>
            </w:rPr>
          </w:pPr>
          <w:hyperlink w:anchor="_Toc162355808" w:history="1">
            <w:r w:rsidR="00FC74CB" w:rsidRPr="00FC74CB">
              <w:rPr>
                <w:rStyle w:val="Hiperhivatkozs"/>
                <w:b/>
                <w:bCs/>
                <w:noProof/>
                <w:color w:val="auto"/>
              </w:rPr>
              <w:t>8.1.</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Hatásvizsgálat</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_Toc162355808 \h </w:instrText>
            </w:r>
            <w:r w:rsidR="00FC74CB" w:rsidRPr="00FC74CB">
              <w:rPr>
                <w:noProof/>
                <w:webHidden/>
              </w:rPr>
            </w:r>
            <w:r w:rsidR="00FC74CB" w:rsidRPr="00FC74CB">
              <w:rPr>
                <w:noProof/>
                <w:webHidden/>
              </w:rPr>
              <w:fldChar w:fldCharType="separate"/>
            </w:r>
            <w:r w:rsidR="00FC74CB" w:rsidRPr="00FC74CB">
              <w:rPr>
                <w:noProof/>
                <w:webHidden/>
              </w:rPr>
              <w:t>38</w:t>
            </w:r>
            <w:r w:rsidR="00FC74CB" w:rsidRPr="00FC74CB">
              <w:rPr>
                <w:noProof/>
                <w:webHidden/>
              </w:rPr>
              <w:fldChar w:fldCharType="end"/>
            </w:r>
          </w:hyperlink>
        </w:p>
        <w:p w14:paraId="370B8861" w14:textId="567FEB0F" w:rsidR="00FC74CB" w:rsidRPr="00FC74CB" w:rsidRDefault="008C7AAF">
          <w:pPr>
            <w:pStyle w:val="TJ2"/>
            <w:rPr>
              <w:rFonts w:asciiTheme="minorHAnsi" w:eastAsiaTheme="minorEastAsia" w:hAnsiTheme="minorHAnsi" w:cstheme="minorBidi"/>
              <w:noProof/>
              <w:sz w:val="22"/>
              <w:szCs w:val="22"/>
            </w:rPr>
          </w:pPr>
          <w:hyperlink w:anchor="_Toc162355809" w:history="1">
            <w:r w:rsidR="00FC74CB" w:rsidRPr="00FC74CB">
              <w:rPr>
                <w:rStyle w:val="Hiperhivatkozs"/>
                <w:b/>
                <w:bCs/>
                <w:noProof/>
                <w:color w:val="auto"/>
              </w:rPr>
              <w:t>8.2.</w:t>
            </w:r>
            <w:r w:rsidR="00FC74CB" w:rsidRPr="00FC74CB">
              <w:rPr>
                <w:rFonts w:asciiTheme="minorHAnsi" w:eastAsiaTheme="minorEastAsia" w:hAnsiTheme="minorHAnsi" w:cstheme="minorBidi"/>
                <w:noProof/>
                <w:sz w:val="22"/>
                <w:szCs w:val="22"/>
              </w:rPr>
              <w:tab/>
            </w:r>
            <w:r w:rsidR="00FC74CB" w:rsidRPr="00FC74CB">
              <w:rPr>
                <w:rStyle w:val="Hiperhivatkozs"/>
                <w:b/>
                <w:bCs/>
                <w:noProof/>
                <w:color w:val="auto"/>
              </w:rPr>
              <w:t>Kockázatmenedzsment</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_Toc162355809 \h </w:instrText>
            </w:r>
            <w:r w:rsidR="00FC74CB" w:rsidRPr="00FC74CB">
              <w:rPr>
                <w:noProof/>
                <w:webHidden/>
              </w:rPr>
            </w:r>
            <w:r w:rsidR="00FC74CB" w:rsidRPr="00FC74CB">
              <w:rPr>
                <w:noProof/>
                <w:webHidden/>
              </w:rPr>
              <w:fldChar w:fldCharType="separate"/>
            </w:r>
            <w:r w:rsidR="00FC74CB" w:rsidRPr="00FC74CB">
              <w:rPr>
                <w:noProof/>
                <w:webHidden/>
              </w:rPr>
              <w:t>39</w:t>
            </w:r>
            <w:r w:rsidR="00FC74CB" w:rsidRPr="00FC74CB">
              <w:rPr>
                <w:noProof/>
                <w:webHidden/>
              </w:rPr>
              <w:fldChar w:fldCharType="end"/>
            </w:r>
          </w:hyperlink>
        </w:p>
        <w:p w14:paraId="507BCFB9" w14:textId="5E9C93A1" w:rsidR="00FC74CB" w:rsidRPr="00FC74CB" w:rsidRDefault="008C7AAF">
          <w:pPr>
            <w:pStyle w:val="TJ1"/>
            <w:rPr>
              <w:rFonts w:asciiTheme="minorHAnsi" w:eastAsiaTheme="minorEastAsia" w:hAnsiTheme="minorHAnsi" w:cstheme="minorBidi"/>
              <w:noProof/>
              <w:sz w:val="22"/>
              <w:szCs w:val="22"/>
            </w:rPr>
          </w:pPr>
          <w:hyperlink w:anchor="_Toc162355810" w:history="1">
            <w:r w:rsidR="00FC74CB" w:rsidRPr="00FC74CB">
              <w:rPr>
                <w:rStyle w:val="Hiperhivatkozs"/>
                <w:noProof/>
                <w:color w:val="auto"/>
              </w:rPr>
              <w:t>9.</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ADATVÉDELMI INCIDENS</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_Toc162355810 \h </w:instrText>
            </w:r>
            <w:r w:rsidR="00FC74CB" w:rsidRPr="00FC74CB">
              <w:rPr>
                <w:noProof/>
                <w:webHidden/>
              </w:rPr>
            </w:r>
            <w:r w:rsidR="00FC74CB" w:rsidRPr="00FC74CB">
              <w:rPr>
                <w:noProof/>
                <w:webHidden/>
              </w:rPr>
              <w:fldChar w:fldCharType="separate"/>
            </w:r>
            <w:r w:rsidR="00FC74CB" w:rsidRPr="00FC74CB">
              <w:rPr>
                <w:noProof/>
                <w:webHidden/>
              </w:rPr>
              <w:t>41</w:t>
            </w:r>
            <w:r w:rsidR="00FC74CB" w:rsidRPr="00FC74CB">
              <w:rPr>
                <w:noProof/>
                <w:webHidden/>
              </w:rPr>
              <w:fldChar w:fldCharType="end"/>
            </w:r>
          </w:hyperlink>
        </w:p>
        <w:p w14:paraId="38DCC7EC" w14:textId="09570A6B" w:rsidR="00FC74CB" w:rsidRPr="00FC74CB" w:rsidRDefault="008C7AAF">
          <w:pPr>
            <w:pStyle w:val="TJ1"/>
            <w:rPr>
              <w:rFonts w:asciiTheme="minorHAnsi" w:eastAsiaTheme="minorEastAsia" w:hAnsiTheme="minorHAnsi" w:cstheme="minorBidi"/>
              <w:noProof/>
              <w:sz w:val="22"/>
              <w:szCs w:val="22"/>
            </w:rPr>
          </w:pPr>
          <w:hyperlink w:anchor="_Toc162355811" w:history="1">
            <w:r w:rsidR="00FC74CB" w:rsidRPr="00FC74CB">
              <w:rPr>
                <w:rStyle w:val="Hiperhivatkozs"/>
                <w:noProof/>
                <w:color w:val="auto"/>
              </w:rPr>
              <w:t>10.</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A SZABÁLYZAT ELFOGADÁSA, JÓVÁHAGYÁSA, MEGTEKINTÉSE</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_Toc162355811 \h </w:instrText>
            </w:r>
            <w:r w:rsidR="00FC74CB" w:rsidRPr="00FC74CB">
              <w:rPr>
                <w:noProof/>
                <w:webHidden/>
              </w:rPr>
            </w:r>
            <w:r w:rsidR="00FC74CB" w:rsidRPr="00FC74CB">
              <w:rPr>
                <w:noProof/>
                <w:webHidden/>
              </w:rPr>
              <w:fldChar w:fldCharType="separate"/>
            </w:r>
            <w:r w:rsidR="00FC74CB" w:rsidRPr="00FC74CB">
              <w:rPr>
                <w:noProof/>
                <w:webHidden/>
              </w:rPr>
              <w:t>41</w:t>
            </w:r>
            <w:r w:rsidR="00FC74CB" w:rsidRPr="00FC74CB">
              <w:rPr>
                <w:noProof/>
                <w:webHidden/>
              </w:rPr>
              <w:fldChar w:fldCharType="end"/>
            </w:r>
          </w:hyperlink>
        </w:p>
        <w:p w14:paraId="08EE68CD" w14:textId="23F6111C" w:rsidR="00FC74CB" w:rsidRPr="00FC74CB" w:rsidRDefault="008C7AAF">
          <w:pPr>
            <w:pStyle w:val="TJ1"/>
            <w:rPr>
              <w:rFonts w:asciiTheme="minorHAnsi" w:eastAsiaTheme="minorEastAsia" w:hAnsiTheme="minorHAnsi" w:cstheme="minorBidi"/>
              <w:noProof/>
              <w:sz w:val="22"/>
              <w:szCs w:val="22"/>
            </w:rPr>
          </w:pPr>
          <w:hyperlink w:anchor="_Toc162355812" w:history="1">
            <w:r w:rsidR="00FC74CB" w:rsidRPr="00FC74CB">
              <w:rPr>
                <w:rStyle w:val="Hiperhivatkozs"/>
                <w:noProof/>
                <w:color w:val="auto"/>
              </w:rPr>
              <w:t>11.</w:t>
            </w:r>
            <w:r w:rsidR="00FC74CB" w:rsidRPr="00FC74CB">
              <w:rPr>
                <w:rFonts w:asciiTheme="minorHAnsi" w:eastAsiaTheme="minorEastAsia" w:hAnsiTheme="minorHAnsi" w:cstheme="minorBidi"/>
                <w:noProof/>
                <w:sz w:val="22"/>
                <w:szCs w:val="22"/>
              </w:rPr>
              <w:tab/>
            </w:r>
            <w:r w:rsidR="00FC74CB" w:rsidRPr="00FC74CB">
              <w:rPr>
                <w:rStyle w:val="Hiperhivatkozs"/>
                <w:noProof/>
                <w:color w:val="auto"/>
              </w:rPr>
              <w:t>ZÁRÓ RENDELKEZÉSEK</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_Toc162355812 \h </w:instrText>
            </w:r>
            <w:r w:rsidR="00FC74CB" w:rsidRPr="00FC74CB">
              <w:rPr>
                <w:noProof/>
                <w:webHidden/>
              </w:rPr>
            </w:r>
            <w:r w:rsidR="00FC74CB" w:rsidRPr="00FC74CB">
              <w:rPr>
                <w:noProof/>
                <w:webHidden/>
              </w:rPr>
              <w:fldChar w:fldCharType="separate"/>
            </w:r>
            <w:r w:rsidR="00FC74CB" w:rsidRPr="00FC74CB">
              <w:rPr>
                <w:noProof/>
                <w:webHidden/>
              </w:rPr>
              <w:t>42</w:t>
            </w:r>
            <w:r w:rsidR="00FC74CB" w:rsidRPr="00FC74CB">
              <w:rPr>
                <w:noProof/>
                <w:webHidden/>
              </w:rPr>
              <w:fldChar w:fldCharType="end"/>
            </w:r>
          </w:hyperlink>
        </w:p>
        <w:p w14:paraId="3D373F90" w14:textId="62F8735E" w:rsidR="00FC74CB" w:rsidRPr="00FC74CB" w:rsidRDefault="008C7AAF">
          <w:pPr>
            <w:pStyle w:val="TJ1"/>
            <w:rPr>
              <w:rFonts w:asciiTheme="minorHAnsi" w:eastAsiaTheme="minorEastAsia" w:hAnsiTheme="minorHAnsi" w:cstheme="minorBidi"/>
              <w:noProof/>
              <w:sz w:val="22"/>
              <w:szCs w:val="22"/>
            </w:rPr>
          </w:pPr>
          <w:hyperlink w:anchor="_Toc162355813" w:history="1">
            <w:r w:rsidR="00FC74CB" w:rsidRPr="00FC74CB">
              <w:rPr>
                <w:rStyle w:val="Hiperhivatkozs"/>
                <w:noProof/>
                <w:color w:val="auto"/>
              </w:rPr>
              <w:t>Záradék, legitimáció</w:t>
            </w:r>
            <w:r w:rsidR="00FC74CB" w:rsidRPr="00FC74CB">
              <w:rPr>
                <w:noProof/>
                <w:webHidden/>
              </w:rPr>
              <w:tab/>
            </w:r>
            <w:r w:rsidR="00FC74CB" w:rsidRPr="00FC74CB">
              <w:rPr>
                <w:noProof/>
                <w:webHidden/>
              </w:rPr>
              <w:fldChar w:fldCharType="begin"/>
            </w:r>
            <w:r w:rsidR="00FC74CB" w:rsidRPr="00FC74CB">
              <w:rPr>
                <w:noProof/>
                <w:webHidden/>
              </w:rPr>
              <w:instrText xml:space="preserve"> PAGEREF _Toc162355813 \h </w:instrText>
            </w:r>
            <w:r w:rsidR="00FC74CB" w:rsidRPr="00FC74CB">
              <w:rPr>
                <w:noProof/>
                <w:webHidden/>
              </w:rPr>
            </w:r>
            <w:r w:rsidR="00FC74CB" w:rsidRPr="00FC74CB">
              <w:rPr>
                <w:noProof/>
                <w:webHidden/>
              </w:rPr>
              <w:fldChar w:fldCharType="separate"/>
            </w:r>
            <w:r w:rsidR="00FC74CB" w:rsidRPr="00FC74CB">
              <w:rPr>
                <w:noProof/>
                <w:webHidden/>
              </w:rPr>
              <w:t>42</w:t>
            </w:r>
            <w:r w:rsidR="00FC74CB" w:rsidRPr="00FC74CB">
              <w:rPr>
                <w:noProof/>
                <w:webHidden/>
              </w:rPr>
              <w:fldChar w:fldCharType="end"/>
            </w:r>
          </w:hyperlink>
        </w:p>
        <w:p w14:paraId="7F5936B8" w14:textId="7BE61870" w:rsidR="00FC74CB" w:rsidRPr="00FC74CB" w:rsidRDefault="00FC74CB">
          <w:r w:rsidRPr="00FC74CB">
            <w:rPr>
              <w:b/>
              <w:bCs/>
            </w:rPr>
            <w:fldChar w:fldCharType="end"/>
          </w:r>
        </w:p>
      </w:sdtContent>
    </w:sdt>
    <w:p w14:paraId="694F7692" w14:textId="77777777" w:rsidR="00E72FDF" w:rsidRPr="00FC74CB" w:rsidRDefault="00E72FDF" w:rsidP="00E72FDF"/>
    <w:p w14:paraId="031793D6" w14:textId="77777777" w:rsidR="00E72FDF" w:rsidRDefault="00E72FDF" w:rsidP="00E72FDF"/>
    <w:p w14:paraId="1FF3E54A" w14:textId="77777777" w:rsidR="00E72FDF" w:rsidRDefault="00E72FDF" w:rsidP="00E72FDF"/>
    <w:p w14:paraId="7FB4A2C6" w14:textId="77777777" w:rsidR="00E72FDF" w:rsidRDefault="00E72FDF" w:rsidP="00E72FDF"/>
    <w:p w14:paraId="4F70421D" w14:textId="77777777" w:rsidR="00E72FDF" w:rsidRPr="00E72FDF" w:rsidRDefault="00E72FDF" w:rsidP="00E72FDF"/>
    <w:p w14:paraId="15A1AC5C" w14:textId="1BE89A37" w:rsidR="00874531" w:rsidRPr="008D43D4" w:rsidRDefault="00874531" w:rsidP="006C7DD1"/>
    <w:p w14:paraId="4570FB0F" w14:textId="1A5C4871" w:rsidR="001C2556" w:rsidRPr="008D43D4" w:rsidRDefault="001C2556" w:rsidP="006C7DD1"/>
    <w:p w14:paraId="6153D04B" w14:textId="77777777" w:rsidR="001C2556" w:rsidRPr="008D43D4" w:rsidRDefault="001C2556" w:rsidP="006C7DD1"/>
    <w:p w14:paraId="7B64ACA9" w14:textId="36FD316A" w:rsidR="00EB5159" w:rsidRPr="008D43D4" w:rsidRDefault="00EB5159" w:rsidP="00D46B92">
      <w:pPr>
        <w:pBdr>
          <w:top w:val="nil"/>
          <w:left w:val="nil"/>
          <w:bottom w:val="nil"/>
          <w:right w:val="nil"/>
          <w:between w:val="nil"/>
        </w:pBdr>
        <w:tabs>
          <w:tab w:val="left" w:pos="960"/>
          <w:tab w:val="right" w:pos="9062"/>
        </w:tabs>
      </w:pPr>
    </w:p>
    <w:p w14:paraId="31BB012B" w14:textId="77777777" w:rsidR="00EB5159" w:rsidRPr="008D43D4" w:rsidRDefault="00EB5159">
      <w:pPr>
        <w:jc w:val="left"/>
      </w:pPr>
      <w:r w:rsidRPr="008D43D4">
        <w:br w:type="page"/>
      </w:r>
    </w:p>
    <w:p w14:paraId="6040B705" w14:textId="77777777" w:rsidR="00470402" w:rsidRPr="008D43D4" w:rsidRDefault="00D10B66" w:rsidP="00874531">
      <w:pPr>
        <w:pStyle w:val="Cmsor1"/>
      </w:pPr>
      <w:bookmarkStart w:id="1" w:name="_Toc91447101"/>
      <w:bookmarkStart w:id="2" w:name="_Toc159357986"/>
      <w:bookmarkStart w:id="3" w:name="_Toc162355770"/>
      <w:r w:rsidRPr="008D43D4">
        <w:lastRenderedPageBreak/>
        <w:t>ÁLTALÁNOS RENDELKEZÉS</w:t>
      </w:r>
      <w:bookmarkEnd w:id="1"/>
      <w:bookmarkEnd w:id="2"/>
      <w:bookmarkEnd w:id="3"/>
    </w:p>
    <w:p w14:paraId="2DBA1CC0" w14:textId="63610424" w:rsidR="00470402" w:rsidRPr="00C45685" w:rsidRDefault="004B2E9E">
      <w:pPr>
        <w:pBdr>
          <w:top w:val="nil"/>
          <w:left w:val="nil"/>
          <w:bottom w:val="nil"/>
          <w:right w:val="nil"/>
          <w:between w:val="nil"/>
        </w:pBdr>
        <w:rPr>
          <w:rFonts w:eastAsia="Times"/>
        </w:rPr>
      </w:pPr>
      <w:r w:rsidRPr="00C45685">
        <w:t xml:space="preserve">A </w:t>
      </w:r>
      <w:r w:rsidR="00C45685" w:rsidRPr="00C45685">
        <w:t>CSONGRÁDI ÓVODÁK IGAZGATÓSÁGA</w:t>
      </w:r>
      <w:r w:rsidRPr="00C45685">
        <w:t xml:space="preserve">, (továbbiakban: Adatkezelő) a </w:t>
      </w:r>
      <w:r w:rsidR="00527A81" w:rsidRPr="00C45685">
        <w:t>2011. évi CXII. törvény (továbbiakban</w:t>
      </w:r>
      <w:r w:rsidR="00C13B0A" w:rsidRPr="00C45685">
        <w:t>: Info tv.)</w:t>
      </w:r>
      <w:r w:rsidR="00527A81" w:rsidRPr="00C45685">
        <w:t xml:space="preserve"> </w:t>
      </w:r>
      <w:r w:rsidRPr="00C45685">
        <w:t xml:space="preserve">25/A § (3) bekezdésében foglaltak alapján adatvédelmi és adatbiztonsági szabályzatot köteles kiadni. Az előbbi kötelezettségnek eleget téve, az adatkezelési tevékenység teljeskörű szabályozása, valamint az információs önrendelkezési jogról szóló 2011. évi CXII. törvény, továbbá az Európai Parlament és a Tanács (EU) természetes személyeknek a személyes adatok kezelése tekintetében történő védelméről és az ilyen adatok szabad áramlásáról, valamint a 2016/679 rendelet (a továbbiakban: GDPR) rendelkezéseinek való megfelelés érdekében és céljából </w:t>
      </w:r>
      <w:r w:rsidR="00A30C09" w:rsidRPr="00C45685">
        <w:t xml:space="preserve">az óvoda </w:t>
      </w:r>
      <w:r w:rsidR="003E3B46" w:rsidRPr="00C45685">
        <w:t xml:space="preserve">igazgatója </w:t>
      </w:r>
      <w:r w:rsidR="00A30C09" w:rsidRPr="00C45685">
        <w:t xml:space="preserve">által </w:t>
      </w:r>
      <w:r w:rsidRPr="00C45685">
        <w:t>jelen szabályzat kerül kiadásra.</w:t>
      </w:r>
    </w:p>
    <w:p w14:paraId="14EA5765" w14:textId="165EC181" w:rsidR="004B2E9E" w:rsidRPr="00C45685" w:rsidRDefault="000C6438">
      <w:pPr>
        <w:pBdr>
          <w:top w:val="nil"/>
          <w:left w:val="nil"/>
          <w:bottom w:val="nil"/>
          <w:right w:val="nil"/>
          <w:between w:val="nil"/>
        </w:pBdr>
        <w:rPr>
          <w:rFonts w:eastAsia="Times"/>
          <w:b/>
          <w:sz w:val="28"/>
          <w:szCs w:val="28"/>
        </w:rPr>
      </w:pPr>
      <w:r w:rsidRPr="00C45685">
        <w:t>A Szabályzat tartalmazza a vonatkozó nyilvántartásokkal összefüggő legfontosabb adatvédelmi, informatikai-biztonsági szabályokat, különös tekintettel az adatkezeléssel, annak felelősségi viszonyaival, az adattovábbítással és nyilvánosságra hozatallal, valamint az adatbiztonsággal kapcsolatos adatvédelmi követelményekre.</w:t>
      </w:r>
    </w:p>
    <w:p w14:paraId="6A23F0A1" w14:textId="77777777" w:rsidR="000E04D5" w:rsidRPr="00C45685" w:rsidRDefault="000E04D5">
      <w:pPr>
        <w:pBdr>
          <w:top w:val="nil"/>
          <w:left w:val="nil"/>
          <w:bottom w:val="nil"/>
          <w:right w:val="nil"/>
          <w:between w:val="nil"/>
        </w:pBdr>
        <w:rPr>
          <w:rFonts w:eastAsia="Times"/>
          <w:b/>
          <w:bCs/>
        </w:rPr>
      </w:pPr>
    </w:p>
    <w:p w14:paraId="553B78F9" w14:textId="484A6C27" w:rsidR="00470402" w:rsidRPr="00C45685" w:rsidRDefault="00E12C01">
      <w:pPr>
        <w:pBdr>
          <w:top w:val="nil"/>
          <w:left w:val="nil"/>
          <w:bottom w:val="nil"/>
          <w:right w:val="nil"/>
          <w:between w:val="nil"/>
        </w:pBdr>
        <w:rPr>
          <w:rFonts w:eastAsia="Times"/>
          <w:b/>
          <w:bCs/>
          <w:sz w:val="26"/>
          <w:szCs w:val="26"/>
        </w:rPr>
      </w:pPr>
      <w:r w:rsidRPr="00C45685">
        <w:rPr>
          <w:rFonts w:eastAsia="Times"/>
          <w:b/>
          <w:bCs/>
          <w:sz w:val="26"/>
          <w:szCs w:val="26"/>
        </w:rPr>
        <w:t>Meghatározó jogszabályok</w:t>
      </w:r>
    </w:p>
    <w:p w14:paraId="659CB8C7" w14:textId="5D27113C"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 xml:space="preserve">az Európai Parlament és a Tanács a természetes személyeknek a személyes adatok kezelése tekintetében történő védelméről és az ilyen adatok szabad áramlásáról, valamint </w:t>
      </w:r>
      <w:r w:rsidR="00E12C01">
        <w:rPr>
          <w:rFonts w:eastAsia="Times"/>
        </w:rPr>
        <w:t xml:space="preserve">az </w:t>
      </w:r>
      <w:r w:rsidRPr="008D43D4">
        <w:rPr>
          <w:rFonts w:eastAsia="Times"/>
        </w:rPr>
        <w:t>(EU) 2016/679 rendelet (a továbbiakban: GDPR</w:t>
      </w:r>
      <w:r w:rsidR="00A877B9" w:rsidRPr="008D43D4">
        <w:rPr>
          <w:rFonts w:eastAsia="Times"/>
        </w:rPr>
        <w:t xml:space="preserve"> rendelet</w:t>
      </w:r>
      <w:r w:rsidRPr="008D43D4">
        <w:rPr>
          <w:rFonts w:eastAsia="Times"/>
        </w:rPr>
        <w:t>),</w:t>
      </w:r>
    </w:p>
    <w:p w14:paraId="1720AE6F"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Magyarország Alaptörvénye,</w:t>
      </w:r>
    </w:p>
    <w:p w14:paraId="6D30AAE1"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 xml:space="preserve">az információs önrendelkezési jogról és az információszabadságról szóló 2011. évi CXII. törvénynek (a továbbiakban: Info törvény), </w:t>
      </w:r>
    </w:p>
    <w:p w14:paraId="68306E20"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 xml:space="preserve">a nemzeti köznevelésről szóló 2011. évi CXC. törvénynek (a továbbiakban: </w:t>
      </w:r>
      <w:r w:rsidR="00AE73B0" w:rsidRPr="008D43D4">
        <w:rPr>
          <w:rFonts w:eastAsia="Times"/>
        </w:rPr>
        <w:t>Nkt.</w:t>
      </w:r>
      <w:r w:rsidRPr="008D43D4">
        <w:rPr>
          <w:rFonts w:eastAsia="Times"/>
        </w:rPr>
        <w:t>)</w:t>
      </w:r>
    </w:p>
    <w:p w14:paraId="32305FA9" w14:textId="77777777" w:rsidR="00EE50A1" w:rsidRPr="008D43D4" w:rsidRDefault="009F67B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az oktatási nyilvántartásról szóló 2018. évi LXXXIX. törvény (a továbbiakban: O</w:t>
      </w:r>
      <w:r w:rsidR="007253B7" w:rsidRPr="008D43D4">
        <w:rPr>
          <w:rFonts w:eastAsia="Times"/>
        </w:rPr>
        <w:t>n</w:t>
      </w:r>
      <w:r w:rsidRPr="008D43D4">
        <w:rPr>
          <w:rFonts w:eastAsia="Times"/>
        </w:rPr>
        <w:t>ytv.)</w:t>
      </w:r>
      <w:r w:rsidR="00EE50A1" w:rsidRPr="008D43D4">
        <w:rPr>
          <w:rFonts w:eastAsia="Times"/>
        </w:rPr>
        <w:t xml:space="preserve"> </w:t>
      </w:r>
    </w:p>
    <w:p w14:paraId="1EF11FCD"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 nemzeti köznevelésről szóló törvény végrehajtásáról szóló 229/2012. (VIII.28.) Korm. rendelet,</w:t>
      </w:r>
    </w:p>
    <w:p w14:paraId="60E73A14"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 nevelési-oktatási intézmények működéséről és a köznevelési intézmények névhasználatáról szóló 20/2012 (VIII.31.) EMMI rendelet</w:t>
      </w:r>
    </w:p>
    <w:p w14:paraId="5EBFD5F1"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 közfeladatot ellátó szervek iratkezelésének általános követelményeiről szóló 335/2005. (XII. 29.) Korm. rendelet,</w:t>
      </w:r>
    </w:p>
    <w:p w14:paraId="304C478E"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 xml:space="preserve">a </w:t>
      </w:r>
      <w:r w:rsidR="00287C5E" w:rsidRPr="008D43D4">
        <w:rPr>
          <w:rFonts w:eastAsia="Times"/>
        </w:rPr>
        <w:t>közokir</w:t>
      </w:r>
      <w:r w:rsidRPr="008D43D4">
        <w:rPr>
          <w:rFonts w:eastAsia="Times"/>
        </w:rPr>
        <w:t>atokról, a közlevéltárakról és a magánlevéltári anyag védelméről szóló 1995. évi LXVI. törvény,</w:t>
      </w:r>
    </w:p>
    <w:p w14:paraId="38905E9F" w14:textId="77777777" w:rsidR="00470402" w:rsidRPr="008D43D4"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 nemzetiségek jogairól szóló 2011. évi CLXXIX. törvény,</w:t>
      </w:r>
    </w:p>
    <w:p w14:paraId="39DD21D8" w14:textId="77777777" w:rsidR="00CC04E6" w:rsidRDefault="00D10B66" w:rsidP="00CA7292">
      <w:pPr>
        <w:numPr>
          <w:ilvl w:val="0"/>
          <w:numId w:val="20"/>
        </w:numPr>
        <w:pBdr>
          <w:top w:val="nil"/>
          <w:left w:val="nil"/>
          <w:bottom w:val="nil"/>
          <w:right w:val="nil"/>
          <w:between w:val="nil"/>
        </w:pBdr>
        <w:spacing w:after="120"/>
        <w:contextualSpacing/>
        <w:rPr>
          <w:rFonts w:eastAsia="Times"/>
        </w:rPr>
      </w:pPr>
      <w:r w:rsidRPr="008D43D4">
        <w:rPr>
          <w:rFonts w:eastAsia="Times"/>
        </w:rPr>
        <w:t>a munka törvénykönyvéről szóló 2012. évi I. törvény,</w:t>
      </w:r>
    </w:p>
    <w:p w14:paraId="376AFB78" w14:textId="77777777" w:rsidR="0016526E" w:rsidRPr="00C45685" w:rsidRDefault="00CC04E6" w:rsidP="00CA7292">
      <w:pPr>
        <w:numPr>
          <w:ilvl w:val="0"/>
          <w:numId w:val="20"/>
        </w:numPr>
        <w:pBdr>
          <w:top w:val="nil"/>
          <w:left w:val="nil"/>
          <w:bottom w:val="nil"/>
          <w:right w:val="nil"/>
          <w:between w:val="nil"/>
        </w:pBdr>
        <w:spacing w:after="120"/>
        <w:contextualSpacing/>
        <w:rPr>
          <w:rFonts w:eastAsia="Times"/>
        </w:rPr>
      </w:pPr>
      <w:r w:rsidRPr="00C45685">
        <w:rPr>
          <w:kern w:val="36"/>
        </w:rPr>
        <w:t xml:space="preserve">2023. évi LII. törvény </w:t>
      </w:r>
      <w:r w:rsidRPr="00C45685">
        <w:t>a pedagógusok új életpályájáról</w:t>
      </w:r>
    </w:p>
    <w:p w14:paraId="38192E95" w14:textId="46C7E5A7" w:rsidR="007E1E66" w:rsidRPr="00C45685" w:rsidRDefault="0016526E" w:rsidP="00CA7292">
      <w:pPr>
        <w:numPr>
          <w:ilvl w:val="0"/>
          <w:numId w:val="20"/>
        </w:numPr>
        <w:pBdr>
          <w:top w:val="nil"/>
          <w:left w:val="nil"/>
          <w:bottom w:val="nil"/>
          <w:right w:val="nil"/>
          <w:between w:val="nil"/>
        </w:pBdr>
        <w:spacing w:after="120"/>
        <w:contextualSpacing/>
        <w:rPr>
          <w:rFonts w:eastAsia="Times"/>
        </w:rPr>
      </w:pPr>
      <w:r w:rsidRPr="00C45685">
        <w:rPr>
          <w:rStyle w:val="highlighted"/>
          <w:bCs/>
        </w:rPr>
        <w:t xml:space="preserve">401/2023. (VIII. 30.) Korm. rendelet a pedagógusok új életpályájáról szóló </w:t>
      </w:r>
      <w:hyperlink r:id="rId9" w:history="1">
        <w:r w:rsidRPr="00C45685">
          <w:rPr>
            <w:rStyle w:val="highlighted"/>
            <w:bCs/>
            <w:u w:val="single"/>
          </w:rPr>
          <w:t>2023. évi LII. törvény</w:t>
        </w:r>
      </w:hyperlink>
      <w:r w:rsidRPr="00C45685">
        <w:rPr>
          <w:rStyle w:val="highlighted"/>
          <w:bCs/>
        </w:rPr>
        <w:t xml:space="preserve"> végrehajtásáról</w:t>
      </w:r>
    </w:p>
    <w:p w14:paraId="64B34926" w14:textId="77777777" w:rsidR="00E12C01" w:rsidRDefault="00E12C01">
      <w:pPr>
        <w:pBdr>
          <w:top w:val="nil"/>
          <w:left w:val="nil"/>
          <w:bottom w:val="nil"/>
          <w:right w:val="nil"/>
          <w:between w:val="nil"/>
        </w:pBdr>
        <w:rPr>
          <w:b/>
          <w:bCs/>
          <w:color w:val="FF0000"/>
        </w:rPr>
      </w:pPr>
    </w:p>
    <w:p w14:paraId="2802FE26" w14:textId="331FC41D" w:rsidR="004E37EE" w:rsidRPr="00C45685" w:rsidRDefault="007901B5">
      <w:pPr>
        <w:pBdr>
          <w:top w:val="nil"/>
          <w:left w:val="nil"/>
          <w:bottom w:val="nil"/>
          <w:right w:val="nil"/>
          <w:between w:val="nil"/>
        </w:pBdr>
        <w:rPr>
          <w:b/>
          <w:bCs/>
          <w:sz w:val="26"/>
          <w:szCs w:val="26"/>
        </w:rPr>
      </w:pPr>
      <w:r w:rsidRPr="00C45685">
        <w:rPr>
          <w:b/>
          <w:bCs/>
          <w:sz w:val="26"/>
          <w:szCs w:val="26"/>
        </w:rPr>
        <w:t>Jelen szabályzat kiemelt céljai:</w:t>
      </w:r>
    </w:p>
    <w:p w14:paraId="138E163C" w14:textId="6A1CD03D" w:rsidR="007901B5" w:rsidRPr="00C45685" w:rsidRDefault="004E37EE" w:rsidP="000E2BD3">
      <w:pPr>
        <w:pStyle w:val="Listaszerbekezds"/>
        <w:numPr>
          <w:ilvl w:val="0"/>
          <w:numId w:val="57"/>
        </w:numPr>
        <w:pBdr>
          <w:top w:val="nil"/>
          <w:left w:val="nil"/>
          <w:bottom w:val="nil"/>
          <w:right w:val="nil"/>
          <w:between w:val="nil"/>
        </w:pBdr>
        <w:ind w:left="709"/>
      </w:pPr>
      <w:r w:rsidRPr="00C45685">
        <w:t xml:space="preserve">az információs önrendelkezési jogról és az információszabadságról szóló 2011. évi CXII. törvény végrehajtásának biztosítása, </w:t>
      </w:r>
    </w:p>
    <w:p w14:paraId="5819BEEC" w14:textId="028841E8" w:rsidR="007901B5" w:rsidRPr="00C45685" w:rsidRDefault="004E37EE" w:rsidP="000E2BD3">
      <w:pPr>
        <w:pStyle w:val="Listaszerbekezds"/>
        <w:numPr>
          <w:ilvl w:val="0"/>
          <w:numId w:val="57"/>
        </w:numPr>
        <w:pBdr>
          <w:top w:val="nil"/>
          <w:left w:val="nil"/>
          <w:bottom w:val="nil"/>
          <w:right w:val="nil"/>
          <w:between w:val="nil"/>
        </w:pBdr>
        <w:ind w:left="709"/>
      </w:pPr>
      <w:r w:rsidRPr="00C45685">
        <w:t xml:space="preserve">az Európai Unió és az Európa Tanács által elfogadott, a személyes adatok védelméről és az ilyen adatok szabad áramlásáról szóló uniós rendeletében meghatározott előírásoknak történő megfelelés, </w:t>
      </w:r>
    </w:p>
    <w:p w14:paraId="17B98F1F" w14:textId="6806DD60" w:rsidR="007901B5" w:rsidRPr="00C45685" w:rsidRDefault="004E37EE" w:rsidP="000E2BD3">
      <w:pPr>
        <w:pStyle w:val="Listaszerbekezds"/>
        <w:numPr>
          <w:ilvl w:val="0"/>
          <w:numId w:val="57"/>
        </w:numPr>
        <w:pBdr>
          <w:top w:val="nil"/>
          <w:left w:val="nil"/>
          <w:bottom w:val="nil"/>
          <w:right w:val="nil"/>
          <w:between w:val="nil"/>
        </w:pBdr>
        <w:ind w:left="709"/>
      </w:pPr>
      <w:r w:rsidRPr="00C45685">
        <w:t xml:space="preserve">az adatkezelés és adatfeldolgozás szabályainak rögzítése, </w:t>
      </w:r>
    </w:p>
    <w:p w14:paraId="579BB75C" w14:textId="5C51F45E" w:rsidR="007901B5" w:rsidRPr="00C45685" w:rsidRDefault="004E37EE" w:rsidP="000E2BD3">
      <w:pPr>
        <w:pStyle w:val="Listaszerbekezds"/>
        <w:numPr>
          <w:ilvl w:val="0"/>
          <w:numId w:val="57"/>
        </w:numPr>
        <w:pBdr>
          <w:top w:val="nil"/>
          <w:left w:val="nil"/>
          <w:bottom w:val="nil"/>
          <w:right w:val="nil"/>
          <w:between w:val="nil"/>
        </w:pBdr>
        <w:ind w:left="709"/>
      </w:pPr>
      <w:r w:rsidRPr="00C45685">
        <w:t>azon személyes és különleges adatok körének megismertetése az intézménnyel jogviszonyban állókkal, amelyeket a</w:t>
      </w:r>
      <w:r w:rsidR="00A003C7" w:rsidRPr="00C45685">
        <w:t xml:space="preserve"> gyermekekről</w:t>
      </w:r>
      <w:r w:rsidRPr="00C45685">
        <w:t xml:space="preserve">, munkavállalókról </w:t>
      </w:r>
      <w:r w:rsidR="00A003C7" w:rsidRPr="00C45685">
        <w:t xml:space="preserve">az </w:t>
      </w:r>
      <w:r w:rsidRPr="00C45685">
        <w:t xml:space="preserve">Adatkezelő nyilván tart, </w:t>
      </w:r>
    </w:p>
    <w:p w14:paraId="32FFE33C" w14:textId="61415BEF" w:rsidR="007901B5" w:rsidRPr="00C45685" w:rsidRDefault="004E37EE" w:rsidP="000E2BD3">
      <w:pPr>
        <w:pStyle w:val="Listaszerbekezds"/>
        <w:numPr>
          <w:ilvl w:val="0"/>
          <w:numId w:val="57"/>
        </w:numPr>
        <w:pBdr>
          <w:top w:val="nil"/>
          <w:left w:val="nil"/>
          <w:bottom w:val="nil"/>
          <w:right w:val="nil"/>
          <w:between w:val="nil"/>
        </w:pBdr>
        <w:ind w:left="709"/>
      </w:pPr>
      <w:r w:rsidRPr="00C45685">
        <w:t xml:space="preserve">az adattovábbításra meghatalmazott munkavállalók körének rögzítése, </w:t>
      </w:r>
    </w:p>
    <w:p w14:paraId="7F2BBB2A" w14:textId="18DC468D" w:rsidR="007901B5" w:rsidRPr="00C45685" w:rsidRDefault="004E37EE" w:rsidP="000E2BD3">
      <w:pPr>
        <w:pStyle w:val="Listaszerbekezds"/>
        <w:numPr>
          <w:ilvl w:val="0"/>
          <w:numId w:val="57"/>
        </w:numPr>
        <w:pBdr>
          <w:top w:val="nil"/>
          <w:left w:val="nil"/>
          <w:bottom w:val="nil"/>
          <w:right w:val="nil"/>
          <w:between w:val="nil"/>
        </w:pBdr>
        <w:ind w:left="709"/>
      </w:pPr>
      <w:r w:rsidRPr="00C45685">
        <w:t xml:space="preserve">az adatok továbbítási szabályainak rögzítése, </w:t>
      </w:r>
    </w:p>
    <w:p w14:paraId="746B60D6" w14:textId="33B72208" w:rsidR="007901B5" w:rsidRPr="00C45685" w:rsidRDefault="004E37EE" w:rsidP="000E2BD3">
      <w:pPr>
        <w:pStyle w:val="Listaszerbekezds"/>
        <w:numPr>
          <w:ilvl w:val="0"/>
          <w:numId w:val="57"/>
        </w:numPr>
        <w:pBdr>
          <w:top w:val="nil"/>
          <w:left w:val="nil"/>
          <w:bottom w:val="nil"/>
          <w:right w:val="nil"/>
          <w:between w:val="nil"/>
        </w:pBdr>
        <w:ind w:left="709"/>
      </w:pPr>
      <w:r w:rsidRPr="00C45685">
        <w:lastRenderedPageBreak/>
        <w:t xml:space="preserve">a nyilvántartott adatok helyesbítési, törlési rendjének meghatározása, </w:t>
      </w:r>
    </w:p>
    <w:p w14:paraId="0933A426" w14:textId="7BAD0385" w:rsidR="00470402" w:rsidRPr="00C45685" w:rsidRDefault="004E37EE" w:rsidP="000E2BD3">
      <w:pPr>
        <w:pStyle w:val="Listaszerbekezds"/>
        <w:numPr>
          <w:ilvl w:val="0"/>
          <w:numId w:val="57"/>
        </w:numPr>
        <w:pBdr>
          <w:top w:val="nil"/>
          <w:left w:val="nil"/>
          <w:bottom w:val="nil"/>
          <w:right w:val="nil"/>
          <w:between w:val="nil"/>
        </w:pBdr>
        <w:ind w:left="709"/>
      </w:pPr>
      <w:r w:rsidRPr="00C45685">
        <w:t>az adatnyilvántartásban érintett személyek jogai és érvényesítésük rendjének közlése a szolgálati titok védelmével kapcsolatos rendelkezések meghatározása.</w:t>
      </w:r>
    </w:p>
    <w:p w14:paraId="5ED52CAD" w14:textId="77777777" w:rsidR="00E12C01" w:rsidRDefault="00E12C01">
      <w:pPr>
        <w:pBdr>
          <w:top w:val="nil"/>
          <w:left w:val="nil"/>
          <w:bottom w:val="nil"/>
          <w:right w:val="nil"/>
          <w:between w:val="nil"/>
        </w:pBdr>
        <w:rPr>
          <w:rFonts w:eastAsia="Times"/>
          <w:b/>
          <w:color w:val="FF0000"/>
          <w:sz w:val="28"/>
          <w:szCs w:val="28"/>
        </w:rPr>
      </w:pPr>
    </w:p>
    <w:p w14:paraId="1E64A562" w14:textId="77777777" w:rsidR="00470402" w:rsidRPr="008D43D4" w:rsidRDefault="00A60738" w:rsidP="00CA7292">
      <w:pPr>
        <w:pStyle w:val="Cmsor1"/>
        <w:numPr>
          <w:ilvl w:val="0"/>
          <w:numId w:val="38"/>
        </w:numPr>
      </w:pPr>
      <w:bookmarkStart w:id="4" w:name="_Toc91447102"/>
      <w:bookmarkStart w:id="5" w:name="_Toc159357987"/>
      <w:bookmarkStart w:id="6" w:name="_Toc162355771"/>
      <w:r w:rsidRPr="008D43D4">
        <w:t>A SZABÁLYZAT CÉLJA ÉS HATÁLYA</w:t>
      </w:r>
      <w:bookmarkEnd w:id="4"/>
      <w:bookmarkEnd w:id="5"/>
      <w:bookmarkEnd w:id="6"/>
    </w:p>
    <w:p w14:paraId="16295D5F" w14:textId="77777777" w:rsidR="00470402" w:rsidRPr="008D43D4" w:rsidRDefault="00470402">
      <w:pPr>
        <w:pBdr>
          <w:top w:val="nil"/>
          <w:left w:val="nil"/>
          <w:bottom w:val="nil"/>
          <w:right w:val="nil"/>
          <w:between w:val="nil"/>
        </w:pBdr>
        <w:rPr>
          <w:rFonts w:eastAsia="Times"/>
        </w:rPr>
      </w:pPr>
    </w:p>
    <w:p w14:paraId="4BEFC4E7" w14:textId="7D94A188" w:rsidR="00470402" w:rsidRPr="008D43D4" w:rsidRDefault="0024661B">
      <w:pPr>
        <w:numPr>
          <w:ilvl w:val="0"/>
          <w:numId w:val="1"/>
        </w:numPr>
        <w:pBdr>
          <w:top w:val="nil"/>
          <w:left w:val="nil"/>
          <w:bottom w:val="nil"/>
          <w:right w:val="nil"/>
          <w:between w:val="nil"/>
        </w:pBdr>
        <w:spacing w:after="240"/>
        <w:ind w:left="714" w:hanging="357"/>
        <w:rPr>
          <w:rFonts w:eastAsia="Times"/>
        </w:rPr>
      </w:pPr>
      <w:r>
        <w:rPr>
          <w:rFonts w:eastAsia="Times"/>
        </w:rPr>
        <w:t>Jelen Szabályzat célja, hogy a Csongrádi Óvodák Igazgatósága (székhely: 6640 Csongrád, Templom u. 4-8.; OM azonosító: 102880</w:t>
      </w:r>
      <w:r w:rsidR="00D10B66" w:rsidRPr="008D43D4">
        <w:rPr>
          <w:rFonts w:eastAsia="Times"/>
        </w:rPr>
        <w:t>) mint adatkezelő (a továbbiakban: Óvoda) által kezelésében lévő személyes adatokról vezetett nyilvántartáso</w:t>
      </w:r>
      <w:r>
        <w:rPr>
          <w:rFonts w:eastAsia="Times"/>
        </w:rPr>
        <w:t>k jogszerű rendjét meghatározza. Célja, hogy</w:t>
      </w:r>
      <w:r w:rsidR="00D10B66" w:rsidRPr="008D43D4">
        <w:rPr>
          <w:rFonts w:eastAsia="Times"/>
        </w:rPr>
        <w:t xml:space="preserve"> biztosítsa, hogy az Óvodával a 6. pont szerint kapcsolatba kerülő természetes személyek személyes adatait a mindenkor hatályos jogszabályi feltételek mentén kezelje, tárolja, továbbá e természetes személyek személyes adataik védelméhez való jogai ne sérüljenek.</w:t>
      </w:r>
    </w:p>
    <w:p w14:paraId="48619F05" w14:textId="77777777" w:rsidR="00470402" w:rsidRPr="008D43D4" w:rsidRDefault="00D10B66">
      <w:pPr>
        <w:numPr>
          <w:ilvl w:val="0"/>
          <w:numId w:val="1"/>
        </w:numPr>
        <w:pBdr>
          <w:top w:val="nil"/>
          <w:left w:val="nil"/>
          <w:bottom w:val="nil"/>
          <w:right w:val="nil"/>
          <w:between w:val="nil"/>
        </w:pBdr>
        <w:spacing w:after="240"/>
        <w:ind w:left="714" w:hanging="357"/>
        <w:rPr>
          <w:rFonts w:eastAsia="Times"/>
        </w:rPr>
      </w:pPr>
      <w:r w:rsidRPr="008D43D4">
        <w:rPr>
          <w:rFonts w:eastAsia="Times"/>
        </w:rPr>
        <w:t>Jelen Szabályzat alkalmazandó minden olyan esetben, amikor az Óvoda természetes személyek személyes adatait részben vagy egészben automatizált módon kezeli, valamint olyan esetekben is, amikor a személyes adatok nem automatizált adatkezelése valamely nyilvántartási rendszer részét képezi, vagy ilyen nyilvántartási rendszer részévé kívánják azt tenni.</w:t>
      </w:r>
    </w:p>
    <w:p w14:paraId="641E5922" w14:textId="77777777" w:rsidR="00470402" w:rsidRPr="008D43D4" w:rsidRDefault="00D10B66">
      <w:pPr>
        <w:numPr>
          <w:ilvl w:val="0"/>
          <w:numId w:val="1"/>
        </w:numPr>
        <w:pBdr>
          <w:top w:val="nil"/>
          <w:left w:val="nil"/>
          <w:bottom w:val="nil"/>
          <w:right w:val="nil"/>
          <w:between w:val="nil"/>
        </w:pBdr>
        <w:spacing w:after="240"/>
        <w:ind w:left="714" w:hanging="357"/>
        <w:rPr>
          <w:rFonts w:eastAsia="Times"/>
        </w:rPr>
      </w:pPr>
      <w:r w:rsidRPr="008D43D4">
        <w:rPr>
          <w:rFonts w:eastAsia="Times"/>
        </w:rPr>
        <w:t>Személyes adatnak minősül az azonosított vagy azonosítható természetes személyre vonatkozó bármely információ. Azonosítható az a természetes személy, aki közvetlen vagy közvetett módon, különösen valamely azonosító, például név, szám, helymeghatározó adat, online azonosító</w:t>
      </w:r>
      <w:r w:rsidR="00C90A2E" w:rsidRPr="008D43D4">
        <w:rPr>
          <w:rFonts w:eastAsia="Times"/>
        </w:rPr>
        <w:t>,</w:t>
      </w:r>
      <w:r w:rsidRPr="008D43D4">
        <w:rPr>
          <w:rFonts w:eastAsia="Times"/>
        </w:rPr>
        <w:t xml:space="preserve"> vagy a természetes személy testi, fiziológiai, genetikai, szellemi, gazdasági, kulturális</w:t>
      </w:r>
      <w:r w:rsidR="00B87EF2" w:rsidRPr="008D43D4">
        <w:rPr>
          <w:rFonts w:eastAsia="Times"/>
        </w:rPr>
        <w:t>,</w:t>
      </w:r>
      <w:r w:rsidRPr="008D43D4">
        <w:rPr>
          <w:rFonts w:eastAsia="Times"/>
        </w:rPr>
        <w:t xml:space="preserve"> vagy szociális azonosságára vonatkozó egy vagy több tényező alapján azonosítható, valamint ezen adatokból levonható, érintettre vonatkozó következtetés.</w:t>
      </w:r>
    </w:p>
    <w:p w14:paraId="7B4E50C7" w14:textId="77777777" w:rsidR="00470402" w:rsidRPr="008D43D4" w:rsidRDefault="00D10B66">
      <w:pPr>
        <w:numPr>
          <w:ilvl w:val="0"/>
          <w:numId w:val="1"/>
        </w:numPr>
        <w:pBdr>
          <w:top w:val="nil"/>
          <w:left w:val="nil"/>
          <w:bottom w:val="nil"/>
          <w:right w:val="nil"/>
          <w:between w:val="nil"/>
        </w:pBdr>
        <w:spacing w:after="240"/>
        <w:ind w:left="714" w:hanging="357"/>
        <w:rPr>
          <w:rFonts w:eastAsia="Times"/>
        </w:rPr>
      </w:pPr>
      <w:r w:rsidRPr="008D43D4">
        <w:rPr>
          <w:rFonts w:eastAsia="Times"/>
        </w:rPr>
        <w:t>Adatkezelésnek minősül 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 továbbítás, terjesztés vagy egyéb módon történő hozzáférhetővé tétel, összehangolás vagy összekapcsolás, korlátozás, törlés, illetve megsemmisítés.</w:t>
      </w:r>
    </w:p>
    <w:p w14:paraId="067DE3EC" w14:textId="77777777" w:rsidR="00470402" w:rsidRPr="008D43D4" w:rsidRDefault="00D10B66">
      <w:pPr>
        <w:numPr>
          <w:ilvl w:val="0"/>
          <w:numId w:val="1"/>
        </w:numPr>
        <w:pBdr>
          <w:top w:val="nil"/>
          <w:left w:val="nil"/>
          <w:bottom w:val="nil"/>
          <w:right w:val="nil"/>
          <w:between w:val="nil"/>
        </w:pBdr>
        <w:spacing w:after="240"/>
        <w:ind w:left="714" w:hanging="357"/>
        <w:rPr>
          <w:rFonts w:eastAsia="Times"/>
        </w:rPr>
      </w:pPr>
      <w:r w:rsidRPr="008D43D4">
        <w:rPr>
          <w:rFonts w:eastAsia="Times"/>
        </w:rPr>
        <w:t>Az Óvoda, mint az GDPR 4. cikk 7. pontja, illetve az Info</w:t>
      </w:r>
      <w:r w:rsidR="00A877B9" w:rsidRPr="008D43D4">
        <w:rPr>
          <w:rFonts w:eastAsia="Times"/>
        </w:rPr>
        <w:t xml:space="preserve"> </w:t>
      </w:r>
      <w:r w:rsidRPr="008D43D4">
        <w:rPr>
          <w:rFonts w:eastAsia="Times"/>
        </w:rPr>
        <w:t>törvény 3. § 9. pontja szerinti adatkezelő a jelen Szabályzat hatálya alatt jogosult a II. fejezetben meghatározott személyes adatok kezelésére, személyes adatok kezelésének célját meghatározni, az adatkezelésre (beleértve a felhasznált eszközt) vonatkozó döntéseket meghozni és azokat végrehajtani.</w:t>
      </w:r>
    </w:p>
    <w:p w14:paraId="269D9181" w14:textId="77777777" w:rsidR="00470402" w:rsidRPr="008D43D4" w:rsidRDefault="00D10B66">
      <w:pPr>
        <w:numPr>
          <w:ilvl w:val="0"/>
          <w:numId w:val="1"/>
        </w:numPr>
        <w:pBdr>
          <w:top w:val="nil"/>
          <w:left w:val="nil"/>
          <w:bottom w:val="nil"/>
          <w:right w:val="nil"/>
          <w:between w:val="nil"/>
        </w:pBdr>
        <w:spacing w:after="120"/>
        <w:ind w:left="714" w:hanging="357"/>
      </w:pPr>
      <w:r w:rsidRPr="008D43D4">
        <w:rPr>
          <w:rFonts w:eastAsia="Times"/>
        </w:rPr>
        <w:t>Jelen Szabályzat kiterjed</w:t>
      </w:r>
    </w:p>
    <w:p w14:paraId="05E3C142" w14:textId="73CE7627" w:rsidR="00470402" w:rsidRPr="008D43D4" w:rsidRDefault="00D10B66">
      <w:pPr>
        <w:numPr>
          <w:ilvl w:val="0"/>
          <w:numId w:val="2"/>
        </w:numPr>
        <w:pBdr>
          <w:top w:val="nil"/>
          <w:left w:val="nil"/>
          <w:bottom w:val="nil"/>
          <w:right w:val="nil"/>
          <w:between w:val="nil"/>
        </w:pBdr>
        <w:ind w:left="993"/>
        <w:rPr>
          <w:rFonts w:eastAsia="Times"/>
        </w:rPr>
      </w:pPr>
      <w:r w:rsidRPr="0024661B">
        <w:rPr>
          <w:rFonts w:eastAsia="Times"/>
        </w:rPr>
        <w:t xml:space="preserve">az Óvodával </w:t>
      </w:r>
      <w:r w:rsidR="00BB690C" w:rsidRPr="0024661B">
        <w:rPr>
          <w:rFonts w:eastAsia="Times"/>
        </w:rPr>
        <w:t xml:space="preserve">köznevelési foglalkoztatotti </w:t>
      </w:r>
      <w:r w:rsidR="00015855" w:rsidRPr="0024661B">
        <w:rPr>
          <w:rFonts w:eastAsia="Times"/>
        </w:rPr>
        <w:t xml:space="preserve">jogviszonyban és </w:t>
      </w:r>
      <w:r w:rsidR="001A2A79" w:rsidRPr="0024661B">
        <w:rPr>
          <w:rFonts w:eastAsia="Times"/>
        </w:rPr>
        <w:t>köznevelési foglalkoztatott</w:t>
      </w:r>
      <w:r w:rsidR="0019721C" w:rsidRPr="0024661B">
        <w:rPr>
          <w:rFonts w:eastAsia="Times"/>
        </w:rPr>
        <w:t xml:space="preserve"> </w:t>
      </w:r>
      <w:r w:rsidRPr="008D43D4">
        <w:rPr>
          <w:rFonts w:eastAsia="Times"/>
        </w:rPr>
        <w:t>munkaviszonyban vagy foglalkoztatásra irányuló egyéb jogviszonyban álló természetes személyekre,</w:t>
      </w:r>
    </w:p>
    <w:p w14:paraId="0D79A7B8" w14:textId="77777777" w:rsidR="00470402" w:rsidRPr="008D43D4" w:rsidRDefault="00D10B66">
      <w:pPr>
        <w:numPr>
          <w:ilvl w:val="0"/>
          <w:numId w:val="2"/>
        </w:numPr>
        <w:pBdr>
          <w:top w:val="nil"/>
          <w:left w:val="nil"/>
          <w:bottom w:val="nil"/>
          <w:right w:val="nil"/>
          <w:between w:val="nil"/>
        </w:pBdr>
        <w:ind w:left="993"/>
        <w:rPr>
          <w:rFonts w:eastAsia="Times"/>
        </w:rPr>
      </w:pPr>
      <w:r w:rsidRPr="008D43D4">
        <w:rPr>
          <w:rFonts w:eastAsia="Times"/>
        </w:rPr>
        <w:t>az Óvodával jogviszonyban álló természetes személyekre, illetve – kiskorú személy esetén – törvényes képviselőikre,</w:t>
      </w:r>
    </w:p>
    <w:p w14:paraId="0F23EDCD" w14:textId="6E31F374" w:rsidR="00470402" w:rsidRPr="008D43D4" w:rsidRDefault="00D10B66">
      <w:pPr>
        <w:numPr>
          <w:ilvl w:val="0"/>
          <w:numId w:val="2"/>
        </w:numPr>
        <w:pBdr>
          <w:top w:val="nil"/>
          <w:left w:val="nil"/>
          <w:bottom w:val="nil"/>
          <w:right w:val="nil"/>
          <w:between w:val="nil"/>
        </w:pBdr>
        <w:ind w:left="993"/>
        <w:rPr>
          <w:rFonts w:eastAsia="Times"/>
        </w:rPr>
      </w:pPr>
      <w:r w:rsidRPr="008D43D4">
        <w:rPr>
          <w:rFonts w:eastAsia="Times"/>
        </w:rPr>
        <w:t>az Óvodával jogviszonyban nem álló, de az Óvodával egyéb módon kapcsolatot létesítő természetes személyekre (pl. az intézmény iránt érdeklődők, és szüleik), illetve – kiskorú személy esetén – törvényes képviselőikre</w:t>
      </w:r>
      <w:r w:rsidR="00824111">
        <w:rPr>
          <w:rFonts w:eastAsia="Times"/>
        </w:rPr>
        <w:t>)</w:t>
      </w:r>
      <w:r w:rsidRPr="008D43D4">
        <w:rPr>
          <w:rFonts w:eastAsia="Times"/>
        </w:rPr>
        <w:t>,</w:t>
      </w:r>
    </w:p>
    <w:p w14:paraId="70668E89" w14:textId="77777777" w:rsidR="00470402" w:rsidRPr="008D43D4" w:rsidRDefault="00D10B66" w:rsidP="000B1A69">
      <w:pPr>
        <w:numPr>
          <w:ilvl w:val="0"/>
          <w:numId w:val="2"/>
        </w:numPr>
        <w:pBdr>
          <w:top w:val="nil"/>
          <w:left w:val="nil"/>
          <w:bottom w:val="nil"/>
          <w:right w:val="nil"/>
          <w:between w:val="nil"/>
        </w:pBdr>
        <w:ind w:left="992" w:hanging="357"/>
        <w:rPr>
          <w:rFonts w:eastAsia="Times"/>
        </w:rPr>
      </w:pPr>
      <w:r w:rsidRPr="008D43D4">
        <w:rPr>
          <w:rFonts w:eastAsia="Times"/>
        </w:rPr>
        <w:lastRenderedPageBreak/>
        <w:t xml:space="preserve">azon természetes személyek személyes adataira, akik az (a), illetve (b) alpontokban meghatározott </w:t>
      </w:r>
      <w:bookmarkStart w:id="7" w:name="_Hlk523610631"/>
      <w:r w:rsidRPr="008D43D4">
        <w:rPr>
          <w:rFonts w:eastAsia="Times"/>
        </w:rPr>
        <w:t xml:space="preserve">jogviszonyt kívánnak az Óvodával </w:t>
      </w:r>
      <w:bookmarkEnd w:id="7"/>
      <w:r w:rsidR="00B2366D" w:rsidRPr="008D43D4">
        <w:rPr>
          <w:rFonts w:eastAsia="Times"/>
        </w:rPr>
        <w:t>létesíteni</w:t>
      </w:r>
      <w:r w:rsidRPr="008D43D4">
        <w:rPr>
          <w:rFonts w:eastAsia="Times"/>
        </w:rPr>
        <w:t>, illetve – kiskorú személy esetén – törvényes képviselőikre,</w:t>
      </w:r>
    </w:p>
    <w:p w14:paraId="29771F66" w14:textId="77777777" w:rsidR="00470402" w:rsidRPr="008D43D4" w:rsidRDefault="00D10B66">
      <w:pPr>
        <w:numPr>
          <w:ilvl w:val="0"/>
          <w:numId w:val="2"/>
        </w:numPr>
        <w:pBdr>
          <w:top w:val="nil"/>
          <w:left w:val="nil"/>
          <w:bottom w:val="nil"/>
          <w:right w:val="nil"/>
          <w:between w:val="nil"/>
        </w:pBdr>
        <w:ind w:left="993"/>
        <w:rPr>
          <w:rFonts w:eastAsia="Times"/>
        </w:rPr>
      </w:pPr>
      <w:r w:rsidRPr="008D43D4">
        <w:rPr>
          <w:rFonts w:eastAsia="Times"/>
        </w:rPr>
        <w:t>az Óvoda által szervezett és bonyolított – a felvételi eljárást megelőző – óvodai jelentkezésben részt vevő, és ezzel adatokat szolgáltató természetes személyekre, illetve – kiskorú személy esetén – törvényes képviselőikre,</w:t>
      </w:r>
    </w:p>
    <w:p w14:paraId="59FC48D2" w14:textId="0FF826AE" w:rsidR="00470402" w:rsidRPr="008D43D4" w:rsidRDefault="00D10B66" w:rsidP="0024661B">
      <w:pPr>
        <w:numPr>
          <w:ilvl w:val="0"/>
          <w:numId w:val="2"/>
        </w:numPr>
        <w:pBdr>
          <w:top w:val="nil"/>
          <w:left w:val="nil"/>
          <w:bottom w:val="nil"/>
          <w:right w:val="nil"/>
          <w:between w:val="nil"/>
        </w:pBdr>
      </w:pPr>
      <w:r w:rsidRPr="008D43D4">
        <w:rPr>
          <w:rFonts w:eastAsia="Times"/>
        </w:rPr>
        <w:t>minden olyan személyre, aki az Óvod</w:t>
      </w:r>
      <w:r w:rsidR="0024661B">
        <w:rPr>
          <w:rFonts w:eastAsia="Times"/>
        </w:rPr>
        <w:t>a használatában álló honlapot (</w:t>
      </w:r>
      <w:r w:rsidR="0024661B" w:rsidRPr="0024661B">
        <w:rPr>
          <w:rFonts w:eastAsia="Times"/>
        </w:rPr>
        <w:t>http://ovodak.csongrad.hu/</w:t>
      </w:r>
      <w:r w:rsidRPr="008D43D4">
        <w:rPr>
          <w:rFonts w:eastAsia="Times"/>
        </w:rPr>
        <w:t>) látogatja, ott önkéntesen személyes adatot ad át az Óvoda részére, vagy akinek a nyílt hálózaton keresztül csatlakozást biztosító eszközén a honlap adattárolást végez, illetve az ott tárolt adatokhoz való hozzáférést kér.</w:t>
      </w:r>
    </w:p>
    <w:p w14:paraId="386E05D9" w14:textId="77777777" w:rsidR="00A07E66" w:rsidRDefault="00A07E66">
      <w:pPr>
        <w:pBdr>
          <w:top w:val="nil"/>
          <w:left w:val="nil"/>
          <w:bottom w:val="nil"/>
          <w:right w:val="nil"/>
          <w:between w:val="nil"/>
        </w:pBdr>
        <w:rPr>
          <w:color w:val="FF0000"/>
        </w:rPr>
      </w:pPr>
    </w:p>
    <w:p w14:paraId="36A03E92" w14:textId="4B1778F7" w:rsidR="00A07E66" w:rsidRPr="0024661B" w:rsidRDefault="00A07E66">
      <w:pPr>
        <w:pBdr>
          <w:top w:val="nil"/>
          <w:left w:val="nil"/>
          <w:bottom w:val="nil"/>
          <w:right w:val="nil"/>
          <w:between w:val="nil"/>
        </w:pBdr>
        <w:rPr>
          <w:b/>
          <w:bCs/>
          <w:sz w:val="26"/>
          <w:szCs w:val="26"/>
        </w:rPr>
      </w:pPr>
      <w:r w:rsidRPr="0024661B">
        <w:rPr>
          <w:b/>
          <w:bCs/>
          <w:sz w:val="26"/>
          <w:szCs w:val="26"/>
        </w:rPr>
        <w:t xml:space="preserve">A </w:t>
      </w:r>
      <w:r w:rsidR="000B1A69" w:rsidRPr="0024661B">
        <w:rPr>
          <w:b/>
          <w:bCs/>
          <w:sz w:val="26"/>
          <w:szCs w:val="26"/>
        </w:rPr>
        <w:t>szabályzat hatálya</w:t>
      </w:r>
      <w:r w:rsidRPr="0024661B">
        <w:rPr>
          <w:b/>
          <w:bCs/>
          <w:sz w:val="26"/>
          <w:szCs w:val="26"/>
        </w:rPr>
        <w:t xml:space="preserve"> </w:t>
      </w:r>
    </w:p>
    <w:p w14:paraId="6671A20A" w14:textId="77777777" w:rsidR="00A07E66" w:rsidRPr="0024661B" w:rsidRDefault="00A07E66">
      <w:pPr>
        <w:pBdr>
          <w:top w:val="nil"/>
          <w:left w:val="nil"/>
          <w:bottom w:val="nil"/>
          <w:right w:val="nil"/>
          <w:between w:val="nil"/>
        </w:pBdr>
      </w:pPr>
    </w:p>
    <w:p w14:paraId="2C654B19" w14:textId="44FEB920" w:rsidR="00A07E66" w:rsidRPr="0024661B" w:rsidRDefault="00A07E66" w:rsidP="000B1A69">
      <w:pPr>
        <w:pBdr>
          <w:top w:val="nil"/>
          <w:left w:val="nil"/>
          <w:bottom w:val="nil"/>
          <w:right w:val="nil"/>
          <w:between w:val="nil"/>
        </w:pBdr>
      </w:pPr>
      <w:r w:rsidRPr="0024661B">
        <w:rPr>
          <w:b/>
          <w:bCs/>
        </w:rPr>
        <w:t>Tárgyi hatály:</w:t>
      </w:r>
      <w:r w:rsidRPr="0024661B">
        <w:t xml:space="preserve"> Jelen Szabályzat hatálya kiterjed az Óvoda személyes adatot érintő adatkezelésére, vagy feldolgozására. </w:t>
      </w:r>
    </w:p>
    <w:p w14:paraId="6C8E8574" w14:textId="7FD32FDE" w:rsidR="00A07E66" w:rsidRPr="0024661B" w:rsidRDefault="00A07E66" w:rsidP="000B1A69">
      <w:pPr>
        <w:pBdr>
          <w:top w:val="nil"/>
          <w:left w:val="nil"/>
          <w:bottom w:val="nil"/>
          <w:right w:val="nil"/>
          <w:between w:val="nil"/>
        </w:pBdr>
      </w:pPr>
      <w:r w:rsidRPr="0024661B">
        <w:rPr>
          <w:b/>
          <w:bCs/>
        </w:rPr>
        <w:t>Időbeli hatály:</w:t>
      </w:r>
      <w:r w:rsidRPr="0024661B">
        <w:rPr>
          <w:b/>
          <w:bCs/>
          <w:u w:val="single"/>
        </w:rPr>
        <w:t xml:space="preserve"> </w:t>
      </w:r>
      <w:r w:rsidRPr="0024661B">
        <w:t xml:space="preserve">Jelen Szabályzat a kihirdetésétől határozatlan ideig hatályos. </w:t>
      </w:r>
    </w:p>
    <w:p w14:paraId="3E82860B" w14:textId="31E768BD" w:rsidR="00470402" w:rsidRPr="0024661B" w:rsidRDefault="00A07E66" w:rsidP="000B1A69">
      <w:pPr>
        <w:pBdr>
          <w:top w:val="nil"/>
          <w:left w:val="nil"/>
          <w:bottom w:val="nil"/>
          <w:right w:val="nil"/>
          <w:between w:val="nil"/>
        </w:pBdr>
      </w:pPr>
      <w:r w:rsidRPr="0024661B">
        <w:rPr>
          <w:b/>
          <w:bCs/>
        </w:rPr>
        <w:t>Személyi hatály</w:t>
      </w:r>
      <w:r w:rsidR="00A74171" w:rsidRPr="0024661B">
        <w:t>:</w:t>
      </w:r>
      <w:r w:rsidRPr="0024661B">
        <w:t xml:space="preserve"> Jelen Szabályzat hatálya kiterjed a</w:t>
      </w:r>
      <w:r w:rsidR="00A74171" w:rsidRPr="0024661B">
        <w:t>z Óvoda</w:t>
      </w:r>
      <w:r w:rsidRPr="0024661B">
        <w:t xml:space="preserve"> minden szervezeti egységére, munkavállalójára és a</w:t>
      </w:r>
      <w:r w:rsidR="00A74171" w:rsidRPr="0024661B">
        <w:t>z Óvoda</w:t>
      </w:r>
      <w:r w:rsidRPr="0024661B">
        <w:t xml:space="preserve"> megbízásából az adatkezelésbe bekapcsolódó szervezetekre és személyekre. Kiterjed továbbá azon személyekre, akik adatait a jelen Szabályzat hatálya alá tartozó adatkezelések tartalmazzák és azokra, akiknek jogait vagy jogos érdekeit az adatkezelés érinti</w:t>
      </w:r>
      <w:r w:rsidR="000E04D5" w:rsidRPr="0024661B">
        <w:t>.</w:t>
      </w:r>
    </w:p>
    <w:p w14:paraId="30BFEA95" w14:textId="77777777" w:rsidR="000E04D5" w:rsidRPr="00A07E66" w:rsidRDefault="000E04D5" w:rsidP="00A07E66">
      <w:pPr>
        <w:pBdr>
          <w:top w:val="nil"/>
          <w:left w:val="nil"/>
          <w:bottom w:val="nil"/>
          <w:right w:val="nil"/>
          <w:between w:val="nil"/>
        </w:pBdr>
        <w:spacing w:line="276" w:lineRule="auto"/>
        <w:rPr>
          <w:rFonts w:eastAsia="Times"/>
          <w:b/>
          <w:color w:val="FF0000"/>
        </w:rPr>
      </w:pPr>
    </w:p>
    <w:p w14:paraId="305D2119" w14:textId="77777777" w:rsidR="00470402" w:rsidRPr="008D43D4" w:rsidRDefault="00D10B66" w:rsidP="00CA7292">
      <w:pPr>
        <w:pStyle w:val="Cmsor2"/>
        <w:numPr>
          <w:ilvl w:val="1"/>
          <w:numId w:val="39"/>
        </w:numPr>
        <w:ind w:left="851" w:hanging="567"/>
        <w:rPr>
          <w:b/>
          <w:bCs/>
          <w:color w:val="auto"/>
        </w:rPr>
      </w:pPr>
      <w:bookmarkStart w:id="8" w:name="_Toc91447103"/>
      <w:bookmarkStart w:id="9" w:name="_Toc159357988"/>
      <w:bookmarkStart w:id="10" w:name="_Toc162355772"/>
      <w:r w:rsidRPr="008D43D4">
        <w:rPr>
          <w:b/>
          <w:bCs/>
          <w:color w:val="auto"/>
        </w:rPr>
        <w:t>Definíciók</w:t>
      </w:r>
      <w:bookmarkEnd w:id="8"/>
      <w:bookmarkEnd w:id="9"/>
      <w:bookmarkEnd w:id="10"/>
    </w:p>
    <w:p w14:paraId="7FCB9265" w14:textId="77777777" w:rsidR="00470402" w:rsidRPr="008D43D4" w:rsidRDefault="00470402">
      <w:pPr>
        <w:pBdr>
          <w:top w:val="nil"/>
          <w:left w:val="nil"/>
          <w:bottom w:val="nil"/>
          <w:right w:val="nil"/>
          <w:between w:val="nil"/>
        </w:pBdr>
        <w:rPr>
          <w:rFonts w:eastAsia="Times"/>
        </w:rPr>
      </w:pPr>
    </w:p>
    <w:p w14:paraId="3FBC367C" w14:textId="77777777" w:rsidR="00470402" w:rsidRPr="008D43D4" w:rsidRDefault="00D10B66">
      <w:pPr>
        <w:pBdr>
          <w:top w:val="nil"/>
          <w:left w:val="nil"/>
          <w:bottom w:val="nil"/>
          <w:right w:val="nil"/>
          <w:between w:val="nil"/>
        </w:pBdr>
        <w:rPr>
          <w:rFonts w:eastAsia="Times"/>
        </w:rPr>
      </w:pPr>
      <w:r w:rsidRPr="008D43D4">
        <w:rPr>
          <w:rFonts w:eastAsia="Times"/>
        </w:rPr>
        <w:t>A Szabályzat alapját képező GDPR rendelet, továbbá az Info törvény hatályos rendelkezései értelmében:</w:t>
      </w:r>
    </w:p>
    <w:p w14:paraId="32830E63" w14:textId="77777777" w:rsidR="00470402" w:rsidRPr="008D43D4" w:rsidRDefault="00D10B66" w:rsidP="00CA7292">
      <w:pPr>
        <w:numPr>
          <w:ilvl w:val="0"/>
          <w:numId w:val="14"/>
        </w:numPr>
        <w:ind w:left="708" w:hanging="566"/>
      </w:pPr>
      <w:r w:rsidRPr="008D43D4">
        <w:rPr>
          <w:b/>
        </w:rPr>
        <w:t>„személyes adat”</w:t>
      </w:r>
      <w:r w:rsidRPr="008D43D4">
        <w:t>: azonosított vagy azonosítható természetes személyre („érintett”) vonatkozó bármely információ; 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p>
    <w:p w14:paraId="68CBAF8C" w14:textId="77777777" w:rsidR="00470402" w:rsidRPr="008D43D4" w:rsidRDefault="00D10B66" w:rsidP="00CA7292">
      <w:pPr>
        <w:numPr>
          <w:ilvl w:val="0"/>
          <w:numId w:val="14"/>
        </w:numPr>
        <w:pBdr>
          <w:top w:val="nil"/>
          <w:left w:val="nil"/>
          <w:bottom w:val="nil"/>
          <w:right w:val="nil"/>
          <w:between w:val="nil"/>
        </w:pBdr>
        <w:ind w:left="709" w:hanging="709"/>
      </w:pPr>
      <w:r w:rsidRPr="008D43D4">
        <w:rPr>
          <w:b/>
          <w:i/>
        </w:rPr>
        <w:t>érintett</w:t>
      </w:r>
      <w:r w:rsidRPr="008D43D4">
        <w:rPr>
          <w:i/>
        </w:rPr>
        <w:t xml:space="preserve">: </w:t>
      </w:r>
      <w:r w:rsidRPr="008D43D4">
        <w:t>bármely meghatározott, személyes adat alapján azonosított vagy - közvetlenül vagy közvetve - azonosítható természetes személy;</w:t>
      </w:r>
    </w:p>
    <w:p w14:paraId="691A87EA" w14:textId="77777777" w:rsidR="00470402" w:rsidRPr="008D43D4" w:rsidRDefault="00D10B66" w:rsidP="00CA7292">
      <w:pPr>
        <w:numPr>
          <w:ilvl w:val="0"/>
          <w:numId w:val="14"/>
        </w:numPr>
        <w:pBdr>
          <w:top w:val="nil"/>
          <w:left w:val="nil"/>
          <w:bottom w:val="nil"/>
          <w:right w:val="nil"/>
          <w:between w:val="nil"/>
        </w:pBdr>
        <w:ind w:left="709" w:hanging="709"/>
      </w:pPr>
      <w:bookmarkStart w:id="11" w:name="tyjcwt" w:colFirst="0" w:colLast="0"/>
      <w:bookmarkEnd w:id="11"/>
      <w:r w:rsidRPr="008D43D4">
        <w:rPr>
          <w:b/>
          <w:i/>
        </w:rPr>
        <w:t xml:space="preserve">különleges adat: </w:t>
      </w:r>
      <w:bookmarkStart w:id="12" w:name="3dy6vkm" w:colFirst="0" w:colLast="0"/>
      <w:bookmarkEnd w:id="12"/>
      <w:r w:rsidRPr="008D43D4">
        <w:t>faji vagy etnikai származásra, politikai véleményre, vallási vagy világnézeti meggyőződésre vagy szakszervezeti tagságra utaló személyes adatok, valamint a természetes személyek egyedi azonosítását célzó genetikai és biometrikus adatok, az egészségügyi adatok és a természetes személyek szexuális életére vagy szexuális irányultságára vonatkozó személyes adatok;</w:t>
      </w:r>
    </w:p>
    <w:p w14:paraId="39DD1817" w14:textId="77777777" w:rsidR="00470402" w:rsidRPr="008D43D4" w:rsidRDefault="00D10B66" w:rsidP="00CA7292">
      <w:pPr>
        <w:numPr>
          <w:ilvl w:val="0"/>
          <w:numId w:val="14"/>
        </w:numPr>
        <w:pBdr>
          <w:top w:val="nil"/>
          <w:left w:val="nil"/>
          <w:bottom w:val="nil"/>
          <w:right w:val="nil"/>
          <w:between w:val="nil"/>
        </w:pBdr>
        <w:ind w:left="709" w:hanging="709"/>
        <w:contextualSpacing/>
      </w:pPr>
      <w:r w:rsidRPr="008D43D4">
        <w:rPr>
          <w:b/>
          <w:i/>
        </w:rPr>
        <w:t>adatkezelő:</w:t>
      </w:r>
      <w:r w:rsidRPr="008D43D4">
        <w:rPr>
          <w:i/>
        </w:rPr>
        <w:t xml:space="preserve"> a</w:t>
      </w:r>
      <w:r w:rsidRPr="008D43D4">
        <w:t>z a természetes vagy jogi személy, illetve jogi személyiséggel nem rendelkező szervezet, aki vagy amely - törvényben vagy az Európai Unió kötelező jogi aktusában meghatározott keretek között - önállóan vagy másokkal együtt az adat kezelésének célját meghatározza, az adatkezelésre (beleértve a felhasznált eszközt) vonatkozó döntéseket meghozza és végrehajtja, vagy az adatfeldolgozóval végrehajtatja;</w:t>
      </w:r>
    </w:p>
    <w:p w14:paraId="71F1FC66" w14:textId="77777777" w:rsidR="00470402" w:rsidRPr="008D43D4" w:rsidRDefault="00D10B66" w:rsidP="00CA7292">
      <w:pPr>
        <w:numPr>
          <w:ilvl w:val="0"/>
          <w:numId w:val="14"/>
        </w:numPr>
        <w:pBdr>
          <w:top w:val="nil"/>
          <w:left w:val="nil"/>
          <w:bottom w:val="nil"/>
          <w:right w:val="nil"/>
          <w:between w:val="nil"/>
        </w:pBdr>
        <w:ind w:left="709" w:hanging="709"/>
      </w:pPr>
      <w:r w:rsidRPr="008D43D4">
        <w:rPr>
          <w:b/>
          <w:i/>
        </w:rPr>
        <w:t>adatkezelés:</w:t>
      </w:r>
      <w:r w:rsidRPr="008D43D4">
        <w:rPr>
          <w:i/>
        </w:rPr>
        <w:t xml:space="preserve"> </w:t>
      </w:r>
      <w:r w:rsidRPr="008D43D4">
        <w:t>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 továbbítás, terjesztés vagy egyéb módon történő hozzáférhetővé tétel útján, összehangolás vagy összekapcsolás, korlátozás, törlés, illetve megsemmisítés.</w:t>
      </w:r>
    </w:p>
    <w:p w14:paraId="6B6CD149" w14:textId="77777777" w:rsidR="00470402" w:rsidRPr="008D43D4" w:rsidRDefault="00D10B66" w:rsidP="00CA7292">
      <w:pPr>
        <w:numPr>
          <w:ilvl w:val="0"/>
          <w:numId w:val="14"/>
        </w:numPr>
        <w:pBdr>
          <w:top w:val="nil"/>
          <w:left w:val="nil"/>
          <w:bottom w:val="nil"/>
          <w:right w:val="nil"/>
          <w:between w:val="nil"/>
        </w:pBdr>
        <w:ind w:left="709" w:hanging="709"/>
      </w:pPr>
      <w:bookmarkStart w:id="13" w:name="1t3h5sf" w:colFirst="0" w:colLast="0"/>
      <w:bookmarkEnd w:id="13"/>
      <w:r w:rsidRPr="008D43D4">
        <w:rPr>
          <w:b/>
          <w:i/>
        </w:rPr>
        <w:t>adattovábbítás:</w:t>
      </w:r>
      <w:r w:rsidRPr="008D43D4">
        <w:rPr>
          <w:i/>
        </w:rPr>
        <w:t xml:space="preserve"> </w:t>
      </w:r>
      <w:r w:rsidRPr="008D43D4">
        <w:t>az adat meghatározott harmadik személy számára történő hozzáférhetővé tétele;</w:t>
      </w:r>
    </w:p>
    <w:p w14:paraId="48A5BDA7" w14:textId="77777777" w:rsidR="00470402" w:rsidRPr="008D43D4" w:rsidRDefault="00D10B66" w:rsidP="00CA7292">
      <w:pPr>
        <w:numPr>
          <w:ilvl w:val="0"/>
          <w:numId w:val="14"/>
        </w:numPr>
        <w:pBdr>
          <w:top w:val="nil"/>
          <w:left w:val="nil"/>
          <w:bottom w:val="nil"/>
          <w:right w:val="nil"/>
          <w:between w:val="nil"/>
        </w:pBdr>
        <w:ind w:left="709" w:hanging="709"/>
      </w:pPr>
      <w:bookmarkStart w:id="14" w:name="4d34og8" w:colFirst="0" w:colLast="0"/>
      <w:bookmarkEnd w:id="14"/>
      <w:r w:rsidRPr="008D43D4">
        <w:rPr>
          <w:b/>
          <w:i/>
        </w:rPr>
        <w:t>nyilvánosságra hozatal:</w:t>
      </w:r>
      <w:r w:rsidRPr="008D43D4">
        <w:rPr>
          <w:i/>
        </w:rPr>
        <w:t xml:space="preserve"> </w:t>
      </w:r>
      <w:r w:rsidRPr="008D43D4">
        <w:t>az adat bárki számára történő hozzáférhetővé tétele;</w:t>
      </w:r>
    </w:p>
    <w:p w14:paraId="19698B4F" w14:textId="77777777" w:rsidR="00470402" w:rsidRPr="008D43D4" w:rsidRDefault="00D10B66" w:rsidP="00CA7292">
      <w:pPr>
        <w:numPr>
          <w:ilvl w:val="0"/>
          <w:numId w:val="14"/>
        </w:numPr>
        <w:pBdr>
          <w:top w:val="nil"/>
          <w:left w:val="nil"/>
          <w:bottom w:val="nil"/>
          <w:right w:val="nil"/>
          <w:between w:val="nil"/>
        </w:pBdr>
        <w:ind w:left="709" w:hanging="709"/>
      </w:pPr>
      <w:r w:rsidRPr="008D43D4">
        <w:rPr>
          <w:b/>
          <w:i/>
        </w:rPr>
        <w:t>adatvédelmi incidens:</w:t>
      </w:r>
      <w:r w:rsidRPr="008D43D4">
        <w:t xml:space="preserve"> az adatbiztonság olyan sérelme, amely a továbbított, tárolt vagy más módon kezelt személyes adatok véletlen vagy jogellenes megsemmisülését, elvesztését, módosulását, jogosulatlan továbbítását vagy nyilvánosságra hozatalát, vagy az azokhoz való jogosulatlan hozzáférést eredményezi;</w:t>
      </w:r>
    </w:p>
    <w:p w14:paraId="01120ECC" w14:textId="77777777" w:rsidR="00470402" w:rsidRPr="008D43D4" w:rsidRDefault="00D10B66" w:rsidP="00CA7292">
      <w:pPr>
        <w:numPr>
          <w:ilvl w:val="0"/>
          <w:numId w:val="14"/>
        </w:numPr>
        <w:pBdr>
          <w:top w:val="nil"/>
          <w:left w:val="nil"/>
          <w:bottom w:val="nil"/>
          <w:right w:val="nil"/>
          <w:between w:val="nil"/>
        </w:pBdr>
        <w:ind w:left="709" w:hanging="709"/>
      </w:pPr>
      <w:r w:rsidRPr="008D43D4">
        <w:rPr>
          <w:b/>
          <w:i/>
        </w:rPr>
        <w:t>„címzett”</w:t>
      </w:r>
      <w:r w:rsidRPr="008D43D4">
        <w:rPr>
          <w:i/>
        </w:rPr>
        <w:t>:</w:t>
      </w:r>
      <w:r w:rsidRPr="008D43D4">
        <w:t xml:space="preserve"> az a természetes vagy jogi személy, közhatalmi szerv, ügynökség vagy bármely egyéb szerv, akivel vagy amellyel a személyes adatot közlik, függetlenül attól, hogy harmadik fél-e. Azon közhatalmi szervek, amelyek egyedi vizsgálat keretében az uniós vagy a tagállami joggal összhangban férhetnek hozzá személyes adatokhoz, nem minősülnek címzettnek; az említett adatok e közhatalmi szervek általi kezelése meg kell, hogy feleljen az adatkezelés céljainak megfelelően az alkalmazandó adatvédelmi szabályoknak; </w:t>
      </w:r>
    </w:p>
    <w:p w14:paraId="2CCE6B52" w14:textId="77777777" w:rsidR="006A03CA" w:rsidRPr="008D43D4" w:rsidRDefault="006A03CA" w:rsidP="00CA7292">
      <w:pPr>
        <w:numPr>
          <w:ilvl w:val="0"/>
          <w:numId w:val="14"/>
        </w:numPr>
        <w:pBdr>
          <w:top w:val="nil"/>
          <w:left w:val="nil"/>
          <w:bottom w:val="nil"/>
          <w:right w:val="nil"/>
          <w:between w:val="nil"/>
        </w:pBdr>
        <w:ind w:left="709" w:hanging="709"/>
      </w:pPr>
      <w:r w:rsidRPr="008D43D4">
        <w:rPr>
          <w:b/>
          <w:i/>
        </w:rPr>
        <w:t>h</w:t>
      </w:r>
      <w:r w:rsidR="00D10B66" w:rsidRPr="008D43D4">
        <w:rPr>
          <w:b/>
          <w:i/>
        </w:rPr>
        <w:t>ozzájárulás:</w:t>
      </w:r>
      <w:r w:rsidR="00D10B66" w:rsidRPr="008D43D4">
        <w:rPr>
          <w:i/>
        </w:rPr>
        <w:t xml:space="preserve"> </w:t>
      </w:r>
      <w:r w:rsidR="00D10B66" w:rsidRPr="008D43D4">
        <w:t>az érintett akaratának önkéntes, konkrét és megfelelő tájékoztatáson alapuló és egyértelmű kinyilvánítása, amellyel az érintett nyilatkozat vagy a megerősítést félreérthetetlenül kifejező cselekedet útján jelzi, hogy beleegyezését adja az őt érint</w:t>
      </w:r>
      <w:r w:rsidRPr="008D43D4">
        <w:t>ő személyes adatok kezeléséhez.</w:t>
      </w:r>
    </w:p>
    <w:p w14:paraId="05F80003" w14:textId="77777777" w:rsidR="00470402" w:rsidRPr="008D43D4" w:rsidRDefault="006A03CA" w:rsidP="00CA7292">
      <w:pPr>
        <w:numPr>
          <w:ilvl w:val="0"/>
          <w:numId w:val="14"/>
        </w:numPr>
        <w:pBdr>
          <w:top w:val="nil"/>
          <w:left w:val="nil"/>
          <w:bottom w:val="nil"/>
          <w:right w:val="nil"/>
          <w:between w:val="nil"/>
        </w:pBdr>
        <w:ind w:left="709" w:hanging="709"/>
      </w:pPr>
      <w:r w:rsidRPr="008D43D4">
        <w:rPr>
          <w:b/>
          <w:i/>
        </w:rPr>
        <w:t>k</w:t>
      </w:r>
      <w:r w:rsidR="00D10B66" w:rsidRPr="008D43D4">
        <w:rPr>
          <w:b/>
          <w:i/>
        </w:rPr>
        <w:t>özérdekű adat:</w:t>
      </w:r>
      <w:r w:rsidR="00D10B66" w:rsidRPr="008D43D4">
        <w:rPr>
          <w:i/>
        </w:rPr>
        <w:t xml:space="preserve"> </w:t>
      </w:r>
      <w:r w:rsidR="00D10B66" w:rsidRPr="008D43D4">
        <w:t>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p>
    <w:p w14:paraId="16251C31" w14:textId="77777777" w:rsidR="00470402" w:rsidRPr="008D43D4" w:rsidRDefault="006A03CA" w:rsidP="00CA7292">
      <w:pPr>
        <w:numPr>
          <w:ilvl w:val="0"/>
          <w:numId w:val="14"/>
        </w:numPr>
        <w:pBdr>
          <w:top w:val="nil"/>
          <w:left w:val="nil"/>
          <w:bottom w:val="nil"/>
          <w:right w:val="nil"/>
          <w:between w:val="nil"/>
        </w:pBdr>
        <w:ind w:left="709" w:hanging="709"/>
      </w:pPr>
      <w:r w:rsidRPr="008D43D4">
        <w:rPr>
          <w:b/>
          <w:i/>
        </w:rPr>
        <w:t>n</w:t>
      </w:r>
      <w:r w:rsidR="00D10B66" w:rsidRPr="008D43D4">
        <w:rPr>
          <w:b/>
          <w:i/>
        </w:rPr>
        <w:t>yilvántartási rendszer:</w:t>
      </w:r>
      <w:r w:rsidR="00D10B66" w:rsidRPr="008D43D4">
        <w:t xml:space="preserve"> személyes adatok bármely módon – centralizált, decentralizált vagy funkcionális vagy földrajzi szempontok szerint – tagolt állománya, amely meghatározott ismérvek alapján hozzáférhető.</w:t>
      </w:r>
    </w:p>
    <w:p w14:paraId="28B73C43" w14:textId="77777777" w:rsidR="00470402" w:rsidRPr="008D43D4" w:rsidRDefault="00470402">
      <w:pPr>
        <w:pBdr>
          <w:top w:val="nil"/>
          <w:left w:val="nil"/>
          <w:bottom w:val="nil"/>
          <w:right w:val="nil"/>
          <w:between w:val="nil"/>
        </w:pBdr>
      </w:pPr>
    </w:p>
    <w:p w14:paraId="188F97DE" w14:textId="77777777" w:rsidR="00470402" w:rsidRPr="008D43D4" w:rsidRDefault="00D10B66" w:rsidP="00CA7292">
      <w:pPr>
        <w:pStyle w:val="Cmsor2"/>
        <w:numPr>
          <w:ilvl w:val="1"/>
          <w:numId w:val="39"/>
        </w:numPr>
        <w:ind w:left="851" w:hanging="567"/>
        <w:rPr>
          <w:b/>
          <w:bCs/>
          <w:color w:val="auto"/>
        </w:rPr>
      </w:pPr>
      <w:bookmarkStart w:id="15" w:name="_phbyupbuauxo" w:colFirst="0" w:colLast="0"/>
      <w:bookmarkStart w:id="16" w:name="_Toc91447104"/>
      <w:bookmarkStart w:id="17" w:name="_Toc159357989"/>
      <w:bookmarkStart w:id="18" w:name="_Toc162355773"/>
      <w:bookmarkEnd w:id="15"/>
      <w:r w:rsidRPr="008D43D4">
        <w:rPr>
          <w:b/>
          <w:bCs/>
          <w:color w:val="auto"/>
        </w:rPr>
        <w:t>Az adatkezeléssel foglalkozó alkalmazottak köre és hatásköre</w:t>
      </w:r>
      <w:bookmarkEnd w:id="16"/>
      <w:bookmarkEnd w:id="17"/>
      <w:bookmarkEnd w:id="18"/>
    </w:p>
    <w:p w14:paraId="57C1E059" w14:textId="77777777" w:rsidR="00470402" w:rsidRPr="008D43D4" w:rsidRDefault="00470402">
      <w:pPr>
        <w:pBdr>
          <w:top w:val="nil"/>
          <w:left w:val="nil"/>
          <w:bottom w:val="nil"/>
          <w:right w:val="nil"/>
          <w:between w:val="nil"/>
        </w:pBdr>
        <w:rPr>
          <w:rFonts w:eastAsia="Times"/>
        </w:rPr>
      </w:pPr>
    </w:p>
    <w:p w14:paraId="43C89D79" w14:textId="77777777" w:rsidR="00470402" w:rsidRPr="008D43D4" w:rsidRDefault="00D10B66">
      <w:pPr>
        <w:pBdr>
          <w:top w:val="nil"/>
          <w:left w:val="nil"/>
          <w:bottom w:val="nil"/>
          <w:right w:val="nil"/>
          <w:between w:val="nil"/>
        </w:pBdr>
        <w:rPr>
          <w:rFonts w:eastAsia="Times"/>
        </w:rPr>
      </w:pPr>
      <w:r w:rsidRPr="008D43D4">
        <w:rPr>
          <w:rFonts w:eastAsia="Times"/>
        </w:rPr>
        <w:t>Az Óvoda által kezelt személyes adatokat kizárólag az Óvoda munkavállalói, illetve az Óvodával foglalkoztatásra irányuló egyéb jogviszonyban álló személyek, munkaköri kötelezettségeik teljesítéséhez elengedhetetlenül szükséges mértékig ismerhetik meg.</w:t>
      </w:r>
    </w:p>
    <w:p w14:paraId="024DF2BE" w14:textId="719A1295" w:rsidR="00470402" w:rsidRPr="008D43D4" w:rsidRDefault="00D10B66">
      <w:pPr>
        <w:pBdr>
          <w:top w:val="nil"/>
          <w:left w:val="nil"/>
          <w:bottom w:val="nil"/>
          <w:right w:val="nil"/>
          <w:between w:val="nil"/>
        </w:pBdr>
        <w:rPr>
          <w:rFonts w:eastAsia="Times"/>
        </w:rPr>
      </w:pPr>
      <w:r w:rsidRPr="008D43D4">
        <w:rPr>
          <w:rFonts w:eastAsia="Times"/>
        </w:rPr>
        <w:t>Az Óvodával munkaviszonyban vagy foglalkoztatásra irányuló egyéb jogviszonyban álló minden olyan személy, aki munkaköri kötelezettsége teljesítése keretében személyes adatot kezel, köteles a jelen Szabályzat és a vonatkozó jogszabályok mindenkori megtartásával a személyes adatot védeni, megőrizni, illetve azokhoz való illetéktelen hozzáférést megakadályozni, továbbá biztosítani, hogy a személyes adatokat kizárólag az előre rögzített célra felhasználják</w:t>
      </w:r>
      <w:r w:rsidR="009275C4">
        <w:rPr>
          <w:rFonts w:eastAsia="Times"/>
        </w:rPr>
        <w:t>.</w:t>
      </w:r>
    </w:p>
    <w:p w14:paraId="036616F4" w14:textId="77777777" w:rsidR="00470402" w:rsidRPr="008D43D4" w:rsidRDefault="00470402">
      <w:pPr>
        <w:pBdr>
          <w:top w:val="nil"/>
          <w:left w:val="nil"/>
          <w:bottom w:val="nil"/>
          <w:right w:val="nil"/>
          <w:between w:val="nil"/>
        </w:pBdr>
        <w:rPr>
          <w:rFonts w:eastAsia="Times"/>
        </w:rPr>
      </w:pPr>
    </w:p>
    <w:p w14:paraId="7E8B3D65" w14:textId="589054B4" w:rsidR="00470402" w:rsidRPr="0024661B" w:rsidRDefault="00D10B66">
      <w:pPr>
        <w:pBdr>
          <w:top w:val="nil"/>
          <w:left w:val="nil"/>
          <w:bottom w:val="nil"/>
          <w:right w:val="nil"/>
          <w:between w:val="nil"/>
        </w:pBdr>
      </w:pPr>
      <w:r w:rsidRPr="0024661B">
        <w:rPr>
          <w:rFonts w:eastAsia="Times"/>
        </w:rPr>
        <w:t xml:space="preserve">A jelen Szabályzatban meghatározott kötelezettségek – kötelezettek általi – teljesítéséért az Óvoda </w:t>
      </w:r>
      <w:r w:rsidR="00A32B9B" w:rsidRPr="0024661B">
        <w:rPr>
          <w:rFonts w:eastAsia="Times"/>
        </w:rPr>
        <w:t xml:space="preserve">igazgatója </w:t>
      </w:r>
      <w:r w:rsidRPr="0024661B">
        <w:rPr>
          <w:rFonts w:eastAsia="Times"/>
        </w:rPr>
        <w:t xml:space="preserve">felelős. Az Óvoda </w:t>
      </w:r>
      <w:r w:rsidR="00A32B9B" w:rsidRPr="0024661B">
        <w:rPr>
          <w:rFonts w:eastAsia="Times"/>
        </w:rPr>
        <w:t xml:space="preserve">igazgatójának </w:t>
      </w:r>
      <w:r w:rsidRPr="0024661B">
        <w:rPr>
          <w:rFonts w:eastAsia="Times"/>
        </w:rPr>
        <w:t>jelen Szabályzatból eredő hatásköre különösen:</w:t>
      </w:r>
    </w:p>
    <w:p w14:paraId="3EBF49B6" w14:textId="0E72EF0F" w:rsidR="00470402" w:rsidRPr="0024661B" w:rsidRDefault="00D10B66" w:rsidP="00CA7292">
      <w:pPr>
        <w:numPr>
          <w:ilvl w:val="0"/>
          <w:numId w:val="23"/>
        </w:numPr>
        <w:pBdr>
          <w:top w:val="nil"/>
          <w:left w:val="nil"/>
          <w:bottom w:val="nil"/>
          <w:right w:val="nil"/>
          <w:between w:val="nil"/>
        </w:pBdr>
      </w:pPr>
      <w:r w:rsidRPr="0024661B">
        <w:t xml:space="preserve">Az </w:t>
      </w:r>
      <w:r w:rsidR="00B2366D" w:rsidRPr="0024661B">
        <w:t>„</w:t>
      </w:r>
      <w:r w:rsidRPr="0024661B">
        <w:t>Óvoda által kezelt és őrzött adatok köre</w:t>
      </w:r>
      <w:r w:rsidR="00B2366D" w:rsidRPr="0024661B">
        <w:t>”</w:t>
      </w:r>
      <w:r w:rsidRPr="0024661B">
        <w:t xml:space="preserve"> fejezetben meghatározott adatrögzítések felügyelete, illetve érintettektől az adatkezeléshez való hozzájárulás beszerzésének </w:t>
      </w:r>
      <w:r w:rsidR="009B337C" w:rsidRPr="0024661B">
        <w:t xml:space="preserve">igazgató </w:t>
      </w:r>
      <w:r w:rsidRPr="0024661B">
        <w:t>ellenőrzése,</w:t>
      </w:r>
    </w:p>
    <w:p w14:paraId="4B7BA9C0" w14:textId="77777777" w:rsidR="00470402" w:rsidRPr="008D43D4" w:rsidRDefault="00D10B66" w:rsidP="00CA7292">
      <w:pPr>
        <w:numPr>
          <w:ilvl w:val="0"/>
          <w:numId w:val="23"/>
        </w:numPr>
        <w:pBdr>
          <w:top w:val="nil"/>
          <w:left w:val="nil"/>
          <w:bottom w:val="nil"/>
          <w:right w:val="nil"/>
          <w:between w:val="nil"/>
        </w:pBdr>
      </w:pPr>
      <w:r w:rsidRPr="008D43D4">
        <w:t xml:space="preserve">a </w:t>
      </w:r>
      <w:r w:rsidR="00407437" w:rsidRPr="008D43D4">
        <w:t>„</w:t>
      </w:r>
      <w:r w:rsidRPr="008D43D4">
        <w:t>Felvételi jelentkezéshez kapcsolódó adatkezelés</w:t>
      </w:r>
      <w:r w:rsidR="00407437" w:rsidRPr="008D43D4">
        <w:t>”</w:t>
      </w:r>
      <w:r w:rsidRPr="008D43D4">
        <w:t xml:space="preserve"> fejezetben meghatározott adattovábbítás teljesítése,</w:t>
      </w:r>
    </w:p>
    <w:p w14:paraId="622C1466" w14:textId="77777777" w:rsidR="00470402" w:rsidRPr="008D43D4" w:rsidRDefault="00D10B66" w:rsidP="00CA7292">
      <w:pPr>
        <w:numPr>
          <w:ilvl w:val="0"/>
          <w:numId w:val="23"/>
        </w:numPr>
        <w:pBdr>
          <w:top w:val="nil"/>
          <w:left w:val="nil"/>
          <w:bottom w:val="nil"/>
          <w:right w:val="nil"/>
          <w:between w:val="nil"/>
        </w:pBdr>
      </w:pPr>
      <w:r w:rsidRPr="008D43D4">
        <w:t xml:space="preserve">az </w:t>
      </w:r>
      <w:r w:rsidR="00407437" w:rsidRPr="008D43D4">
        <w:t>„</w:t>
      </w:r>
      <w:r w:rsidRPr="008D43D4">
        <w:t>Adatbiztonsági szabályok fejezet</w:t>
      </w:r>
      <w:r w:rsidR="00407437" w:rsidRPr="008D43D4">
        <w:t>”</w:t>
      </w:r>
      <w:r w:rsidRPr="008D43D4">
        <w:t xml:space="preserve"> szerinti adatbiztonsági előírások és technikai megoldások folyamatos figyelemmel kísérése és értékelése, valamint javítására való javaslat tétele,</w:t>
      </w:r>
    </w:p>
    <w:p w14:paraId="50176B3D" w14:textId="77777777" w:rsidR="00470402" w:rsidRPr="008D43D4" w:rsidRDefault="00D10B66" w:rsidP="00CA7292">
      <w:pPr>
        <w:numPr>
          <w:ilvl w:val="0"/>
          <w:numId w:val="23"/>
        </w:numPr>
        <w:pBdr>
          <w:top w:val="nil"/>
          <w:left w:val="nil"/>
          <w:bottom w:val="nil"/>
          <w:right w:val="nil"/>
          <w:between w:val="nil"/>
        </w:pBdr>
      </w:pPr>
      <w:r w:rsidRPr="008D43D4">
        <w:t>a tájékoztatás megadásának biztosítása, betekintés engedélyezése, módosítási, illetve törlési kérelem teljesítése, panaszok elbírálása</w:t>
      </w:r>
    </w:p>
    <w:p w14:paraId="2D79E95D" w14:textId="77777777" w:rsidR="00470402" w:rsidRPr="008D43D4" w:rsidRDefault="00D10B66" w:rsidP="00CA7292">
      <w:pPr>
        <w:numPr>
          <w:ilvl w:val="0"/>
          <w:numId w:val="23"/>
        </w:numPr>
        <w:pBdr>
          <w:top w:val="nil"/>
          <w:left w:val="nil"/>
          <w:bottom w:val="nil"/>
          <w:right w:val="nil"/>
          <w:between w:val="nil"/>
        </w:pBdr>
      </w:pPr>
      <w:r w:rsidRPr="008D43D4">
        <w:t>az érintett személyes adatainak kezeléséhez való hozzájárulása megadásának egyedi kérelemre történő igazolása,</w:t>
      </w:r>
    </w:p>
    <w:p w14:paraId="38FA6555" w14:textId="77777777" w:rsidR="00470402" w:rsidRPr="008D43D4" w:rsidRDefault="00D10B66" w:rsidP="00CA7292">
      <w:pPr>
        <w:numPr>
          <w:ilvl w:val="0"/>
          <w:numId w:val="23"/>
        </w:numPr>
        <w:pBdr>
          <w:top w:val="nil"/>
          <w:left w:val="nil"/>
          <w:bottom w:val="nil"/>
          <w:right w:val="nil"/>
          <w:between w:val="nil"/>
        </w:pBdr>
      </w:pPr>
      <w:r w:rsidRPr="008D43D4">
        <w:t>az adatkezelési nyilvántartás vezetése,</w:t>
      </w:r>
    </w:p>
    <w:p w14:paraId="790E51D5" w14:textId="77777777" w:rsidR="00470402" w:rsidRPr="008D43D4" w:rsidRDefault="00D10B66" w:rsidP="00CA7292">
      <w:pPr>
        <w:numPr>
          <w:ilvl w:val="0"/>
          <w:numId w:val="23"/>
        </w:numPr>
        <w:pBdr>
          <w:top w:val="nil"/>
          <w:left w:val="nil"/>
          <w:bottom w:val="nil"/>
          <w:right w:val="nil"/>
          <w:between w:val="nil"/>
        </w:pBdr>
      </w:pPr>
      <w:r w:rsidRPr="008D43D4">
        <w:t xml:space="preserve">az adatvédelmi incidens bejelentése, </w:t>
      </w:r>
      <w:r w:rsidR="00407437" w:rsidRPr="008D43D4">
        <w:t xml:space="preserve">nyilvántartása, </w:t>
      </w:r>
      <w:r w:rsidRPr="008D43D4">
        <w:t>illetve a szükséges tájékoztatások megadása,</w:t>
      </w:r>
    </w:p>
    <w:p w14:paraId="35663E0F" w14:textId="77777777" w:rsidR="00470402" w:rsidRPr="008D43D4" w:rsidRDefault="00D10B66" w:rsidP="00CA7292">
      <w:pPr>
        <w:numPr>
          <w:ilvl w:val="0"/>
          <w:numId w:val="23"/>
        </w:numPr>
        <w:pBdr>
          <w:top w:val="nil"/>
          <w:left w:val="nil"/>
          <w:bottom w:val="nil"/>
          <w:right w:val="nil"/>
          <w:between w:val="nil"/>
        </w:pBdr>
      </w:pPr>
      <w:r w:rsidRPr="008D43D4">
        <w:t>jelen Szabályzatra vonatkozó mindenkori jogszabályi rendelkezések vizsgálata és a módosítások átvezetése.</w:t>
      </w:r>
    </w:p>
    <w:p w14:paraId="2E678BA9" w14:textId="77777777" w:rsidR="00470402" w:rsidRPr="008D43D4" w:rsidRDefault="00470402">
      <w:pPr>
        <w:pBdr>
          <w:top w:val="nil"/>
          <w:left w:val="nil"/>
          <w:bottom w:val="nil"/>
          <w:right w:val="nil"/>
          <w:between w:val="nil"/>
        </w:pBdr>
        <w:rPr>
          <w:rFonts w:eastAsia="Times"/>
        </w:rPr>
      </w:pPr>
    </w:p>
    <w:p w14:paraId="55658D70" w14:textId="77777777" w:rsidR="00470402" w:rsidRPr="008D43D4" w:rsidRDefault="00D10B66">
      <w:pPr>
        <w:pBdr>
          <w:top w:val="nil"/>
          <w:left w:val="nil"/>
          <w:bottom w:val="nil"/>
          <w:right w:val="nil"/>
          <w:between w:val="nil"/>
        </w:pBdr>
        <w:rPr>
          <w:rFonts w:eastAsia="Times"/>
        </w:rPr>
      </w:pPr>
      <w:r w:rsidRPr="008D43D4">
        <w:rPr>
          <w:rFonts w:eastAsia="Times"/>
        </w:rPr>
        <w:t>Amennyiben az Óvoda az adatkezelést saját alkalmazottai útján nem tudja elvégezni, úgy jogosult azt külső szervezet útján, megbízási jogviszony keretében ellátni. A megbízási szerződésbe a felek kötelesek külön meghatározni a titoktartási kötelezettség teljesítésére, illetve megszegése következményeire vonatkozó rendelkezéseket. Az Óvoda által megbízott adatfeldolgozó szervezet további adatfeldolgozó igénybevételére nem jogosult.</w:t>
      </w:r>
    </w:p>
    <w:p w14:paraId="33EFE09F" w14:textId="2FCBA0F2" w:rsidR="00470402" w:rsidRPr="008D43D4" w:rsidRDefault="00D10B66">
      <w:pPr>
        <w:pBdr>
          <w:top w:val="nil"/>
          <w:left w:val="nil"/>
          <w:bottom w:val="nil"/>
          <w:right w:val="nil"/>
          <w:between w:val="nil"/>
        </w:pBdr>
        <w:rPr>
          <w:rFonts w:eastAsia="Times"/>
        </w:rPr>
      </w:pPr>
      <w:r w:rsidRPr="008D43D4">
        <w:rPr>
          <w:rFonts w:eastAsia="Times"/>
        </w:rPr>
        <w:t xml:space="preserve">Minden személy, illetve törvényes képviselője, akinek személyes adatát az Óvoda kezeli, illetve őrzi, köteles a személyes adataiban </w:t>
      </w:r>
      <w:r w:rsidR="00A877B9" w:rsidRPr="008D43D4">
        <w:rPr>
          <w:rFonts w:eastAsia="Times"/>
        </w:rPr>
        <w:t>be</w:t>
      </w:r>
      <w:r w:rsidRPr="008D43D4">
        <w:rPr>
          <w:rFonts w:eastAsia="Times"/>
        </w:rPr>
        <w:t xml:space="preserve">következő változást – e változást követő – 8 napon belül jelezni az </w:t>
      </w:r>
      <w:r w:rsidRPr="0024661B">
        <w:rPr>
          <w:rFonts w:eastAsia="Times"/>
        </w:rPr>
        <w:t xml:space="preserve">Óvoda </w:t>
      </w:r>
      <w:r w:rsidR="00B82AED" w:rsidRPr="0024661B">
        <w:rPr>
          <w:rFonts w:eastAsia="Times"/>
        </w:rPr>
        <w:t>igazga</w:t>
      </w:r>
      <w:r w:rsidR="00402AC9" w:rsidRPr="0024661B">
        <w:rPr>
          <w:rFonts w:eastAsia="Times"/>
        </w:rPr>
        <w:t xml:space="preserve">tójának </w:t>
      </w:r>
      <w:r w:rsidR="0024661B" w:rsidRPr="0024661B">
        <w:rPr>
          <w:rFonts w:eastAsia="Times"/>
        </w:rPr>
        <w:t xml:space="preserve">az </w:t>
      </w:r>
      <w:r w:rsidR="0024661B">
        <w:rPr>
          <w:rFonts w:eastAsia="Times"/>
        </w:rPr>
        <w:t>ovodak@csongrad.</w:t>
      </w:r>
      <w:r w:rsidRPr="008D43D4">
        <w:rPr>
          <w:rFonts w:eastAsia="Times"/>
        </w:rPr>
        <w:t>hu e</w:t>
      </w:r>
      <w:r w:rsidR="00407437" w:rsidRPr="008D43D4">
        <w:rPr>
          <w:rFonts w:eastAsia="Times"/>
        </w:rPr>
        <w:t>-</w:t>
      </w:r>
      <w:r w:rsidRPr="008D43D4">
        <w:rPr>
          <w:rFonts w:eastAsia="Times"/>
        </w:rPr>
        <w:t xml:space="preserve">mail címen </w:t>
      </w:r>
      <w:bookmarkStart w:id="19" w:name="_Hlk523611175"/>
      <w:r w:rsidRPr="008D43D4">
        <w:rPr>
          <w:rFonts w:eastAsia="Times"/>
        </w:rPr>
        <w:t xml:space="preserve">vagy bejelentése papír alapú </w:t>
      </w:r>
      <w:r w:rsidR="00B2366D" w:rsidRPr="008D43D4">
        <w:rPr>
          <w:rFonts w:eastAsia="Times"/>
        </w:rPr>
        <w:t>benyújtása</w:t>
      </w:r>
      <w:r w:rsidRPr="008D43D4">
        <w:rPr>
          <w:rFonts w:eastAsia="Times"/>
        </w:rPr>
        <w:t xml:space="preserve"> útján.</w:t>
      </w:r>
    </w:p>
    <w:p w14:paraId="148912EC" w14:textId="77777777" w:rsidR="00470402" w:rsidRPr="008D43D4" w:rsidRDefault="00470402">
      <w:pPr>
        <w:pBdr>
          <w:top w:val="nil"/>
          <w:left w:val="nil"/>
          <w:bottom w:val="nil"/>
          <w:right w:val="nil"/>
          <w:between w:val="nil"/>
        </w:pBdr>
        <w:rPr>
          <w:rFonts w:eastAsia="Times"/>
        </w:rPr>
      </w:pPr>
    </w:p>
    <w:p w14:paraId="69A7B56F" w14:textId="77777777" w:rsidR="00470402" w:rsidRPr="008D43D4" w:rsidRDefault="00D10B66" w:rsidP="00CA7292">
      <w:pPr>
        <w:pStyle w:val="Cmsor2"/>
        <w:numPr>
          <w:ilvl w:val="1"/>
          <w:numId w:val="39"/>
        </w:numPr>
        <w:ind w:left="851" w:hanging="567"/>
        <w:rPr>
          <w:b/>
          <w:bCs/>
          <w:color w:val="auto"/>
        </w:rPr>
      </w:pPr>
      <w:bookmarkStart w:id="20" w:name="_Toc91447105"/>
      <w:bookmarkStart w:id="21" w:name="_Toc159357990"/>
      <w:bookmarkStart w:id="22" w:name="_Toc162355774"/>
      <w:bookmarkEnd w:id="19"/>
      <w:r w:rsidRPr="008D43D4">
        <w:rPr>
          <w:b/>
          <w:bCs/>
          <w:color w:val="auto"/>
        </w:rPr>
        <w:t>Illetékességek:</w:t>
      </w:r>
      <w:bookmarkEnd w:id="20"/>
      <w:bookmarkEnd w:id="21"/>
      <w:bookmarkEnd w:id="22"/>
    </w:p>
    <w:p w14:paraId="61E84B06" w14:textId="77777777" w:rsidR="00470402" w:rsidRPr="008D43D4" w:rsidRDefault="00470402">
      <w:pPr>
        <w:pBdr>
          <w:top w:val="nil"/>
          <w:left w:val="nil"/>
          <w:bottom w:val="nil"/>
          <w:right w:val="nil"/>
          <w:between w:val="nil"/>
        </w:pBdr>
        <w:rPr>
          <w:rFonts w:eastAsia="Times"/>
        </w:rPr>
      </w:pPr>
    </w:p>
    <w:p w14:paraId="27930E02" w14:textId="4AF912DB" w:rsidR="00470402" w:rsidRPr="0024661B" w:rsidRDefault="00D82A01" w:rsidP="00CA7292">
      <w:pPr>
        <w:numPr>
          <w:ilvl w:val="0"/>
          <w:numId w:val="8"/>
        </w:numPr>
        <w:pBdr>
          <w:top w:val="nil"/>
          <w:left w:val="nil"/>
          <w:bottom w:val="nil"/>
          <w:right w:val="nil"/>
          <w:between w:val="nil"/>
        </w:pBdr>
        <w:contextualSpacing/>
      </w:pPr>
      <w:r>
        <w:rPr>
          <w:b/>
        </w:rPr>
        <w:t>I</w:t>
      </w:r>
      <w:r w:rsidR="00402AC9" w:rsidRPr="0024661B">
        <w:rPr>
          <w:b/>
        </w:rPr>
        <w:t>gazgatója</w:t>
      </w:r>
      <w:r w:rsidR="00D10B66" w:rsidRPr="0024661B">
        <w:rPr>
          <w:b/>
        </w:rPr>
        <w:t>:</w:t>
      </w:r>
    </w:p>
    <w:p w14:paraId="4F8D1A9F"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biztosítja a szabályozás jogszerűségét és folyamatos fejlesztését</w:t>
      </w:r>
    </w:p>
    <w:p w14:paraId="734332EE"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biztosítja a szabályozás megismerhetőségét</w:t>
      </w:r>
    </w:p>
    <w:p w14:paraId="7405C740"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ellenőrzi a szabályozás előírásainak betartását, bevezeti a szükséges korrekciókat</w:t>
      </w:r>
    </w:p>
    <w:p w14:paraId="1CB9C695"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eljár a szabályozás megsértéséből eredő</w:t>
      </w:r>
      <w:r w:rsidR="00407437" w:rsidRPr="008D43D4">
        <w:t xml:space="preserve"> </w:t>
      </w:r>
      <w:r w:rsidRPr="008D43D4">
        <w:t>- helyben kezelhető - panaszok esetén</w:t>
      </w:r>
    </w:p>
    <w:p w14:paraId="1E03FE00" w14:textId="2BF945E2" w:rsidR="00470402" w:rsidRPr="0024661B" w:rsidRDefault="00D82A01" w:rsidP="00CA7292">
      <w:pPr>
        <w:numPr>
          <w:ilvl w:val="0"/>
          <w:numId w:val="6"/>
        </w:numPr>
        <w:pBdr>
          <w:top w:val="nil"/>
          <w:left w:val="nil"/>
          <w:bottom w:val="nil"/>
          <w:right w:val="nil"/>
          <w:between w:val="nil"/>
        </w:pBdr>
        <w:contextualSpacing/>
      </w:pPr>
      <w:r>
        <w:rPr>
          <w:b/>
        </w:rPr>
        <w:t>I</w:t>
      </w:r>
      <w:r w:rsidR="00A360CF" w:rsidRPr="0024661B">
        <w:rPr>
          <w:b/>
        </w:rPr>
        <w:t>gazgató</w:t>
      </w:r>
      <w:r w:rsidR="00D10B66" w:rsidRPr="0024661B">
        <w:rPr>
          <w:b/>
        </w:rPr>
        <w:t xml:space="preserve"> - helyettes</w:t>
      </w:r>
    </w:p>
    <w:p w14:paraId="1A33FE80" w14:textId="77777777" w:rsidR="00470402" w:rsidRPr="0024661B" w:rsidRDefault="00D10B66" w:rsidP="00CA7292">
      <w:pPr>
        <w:numPr>
          <w:ilvl w:val="0"/>
          <w:numId w:val="5"/>
        </w:numPr>
        <w:pBdr>
          <w:top w:val="nil"/>
          <w:left w:val="nil"/>
          <w:bottom w:val="nil"/>
          <w:right w:val="nil"/>
          <w:between w:val="nil"/>
        </w:pBdr>
        <w:ind w:left="1134"/>
        <w:contextualSpacing/>
      </w:pPr>
      <w:r w:rsidRPr="0024661B">
        <w:t>biztosítja munkaterületén a szabályozás megvalósulását és annak ellenőrzését</w:t>
      </w:r>
    </w:p>
    <w:p w14:paraId="57B72654" w14:textId="77777777" w:rsidR="00470402" w:rsidRPr="0024661B" w:rsidRDefault="00D10B66" w:rsidP="00CA7292">
      <w:pPr>
        <w:numPr>
          <w:ilvl w:val="0"/>
          <w:numId w:val="5"/>
        </w:numPr>
        <w:pBdr>
          <w:top w:val="nil"/>
          <w:left w:val="nil"/>
          <w:bottom w:val="nil"/>
          <w:right w:val="nil"/>
          <w:between w:val="nil"/>
        </w:pBdr>
        <w:ind w:left="1134"/>
        <w:contextualSpacing/>
      </w:pPr>
      <w:r w:rsidRPr="0024661B">
        <w:t>kezdeményezést tesz a szabályozás betartásával, korrekciójával, fejlesztésével kapcsolatban</w:t>
      </w:r>
    </w:p>
    <w:p w14:paraId="28463657" w14:textId="3E84B083" w:rsidR="00470402" w:rsidRPr="0024661B" w:rsidRDefault="00D10B66" w:rsidP="00CA7292">
      <w:pPr>
        <w:numPr>
          <w:ilvl w:val="0"/>
          <w:numId w:val="5"/>
        </w:numPr>
        <w:pBdr>
          <w:top w:val="nil"/>
          <w:left w:val="nil"/>
          <w:bottom w:val="nil"/>
          <w:right w:val="nil"/>
          <w:between w:val="nil"/>
        </w:pBdr>
        <w:ind w:left="1134"/>
        <w:contextualSpacing/>
      </w:pPr>
      <w:r w:rsidRPr="0024661B">
        <w:t>előkészíti a munkaköréhez tartozó területeken a külső adattovábbítást és az óvoda</w:t>
      </w:r>
      <w:r w:rsidR="00A360CF" w:rsidRPr="0024661B">
        <w:t>igazgató</w:t>
      </w:r>
      <w:r w:rsidRPr="0024661B">
        <w:t xml:space="preserve"> elé terjeszti azt engedélyezésre</w:t>
      </w:r>
    </w:p>
    <w:p w14:paraId="289F6892" w14:textId="77777777" w:rsidR="00470402" w:rsidRPr="0024661B" w:rsidRDefault="00D10B66" w:rsidP="00CA7292">
      <w:pPr>
        <w:numPr>
          <w:ilvl w:val="0"/>
          <w:numId w:val="9"/>
        </w:numPr>
        <w:pBdr>
          <w:top w:val="nil"/>
          <w:left w:val="nil"/>
          <w:bottom w:val="nil"/>
          <w:right w:val="nil"/>
          <w:between w:val="nil"/>
        </w:pBdr>
        <w:contextualSpacing/>
      </w:pPr>
      <w:r w:rsidRPr="0024661B">
        <w:rPr>
          <w:b/>
        </w:rPr>
        <w:t>Óvodatitkár</w:t>
      </w:r>
    </w:p>
    <w:p w14:paraId="067B6F07" w14:textId="77777777" w:rsidR="00470402" w:rsidRPr="0024661B" w:rsidRDefault="00D10B66" w:rsidP="00CA7292">
      <w:pPr>
        <w:numPr>
          <w:ilvl w:val="0"/>
          <w:numId w:val="5"/>
        </w:numPr>
        <w:pBdr>
          <w:top w:val="nil"/>
          <w:left w:val="nil"/>
          <w:bottom w:val="nil"/>
          <w:right w:val="nil"/>
          <w:between w:val="nil"/>
        </w:pBdr>
        <w:ind w:left="1134"/>
        <w:contextualSpacing/>
      </w:pPr>
      <w:r w:rsidRPr="0024661B">
        <w:t>személyesen végzi a munkakörébe tartozó intézményi nyilvántartási és adatvédelmi adatokat</w:t>
      </w:r>
    </w:p>
    <w:p w14:paraId="485F05AE" w14:textId="77777777" w:rsidR="00470402" w:rsidRPr="0024661B" w:rsidRDefault="00D10B66" w:rsidP="00CA7292">
      <w:pPr>
        <w:numPr>
          <w:ilvl w:val="0"/>
          <w:numId w:val="5"/>
        </w:numPr>
        <w:pBdr>
          <w:top w:val="nil"/>
          <w:left w:val="nil"/>
          <w:bottom w:val="nil"/>
          <w:right w:val="nil"/>
          <w:between w:val="nil"/>
        </w:pBdr>
        <w:ind w:left="1134"/>
        <w:contextualSpacing/>
      </w:pPr>
      <w:r w:rsidRPr="0024661B">
        <w:t>ellátja a szabályozáshoz kapcsolódó belső ellenőrzési feladatokat</w:t>
      </w:r>
    </w:p>
    <w:p w14:paraId="0069CF83" w14:textId="16F748DD" w:rsidR="00470402" w:rsidRPr="0024661B" w:rsidRDefault="00D10B66" w:rsidP="00CA7292">
      <w:pPr>
        <w:numPr>
          <w:ilvl w:val="0"/>
          <w:numId w:val="5"/>
        </w:numPr>
        <w:pBdr>
          <w:top w:val="nil"/>
          <w:left w:val="nil"/>
          <w:bottom w:val="nil"/>
          <w:right w:val="nil"/>
          <w:between w:val="nil"/>
        </w:pBdr>
        <w:ind w:left="1134"/>
        <w:contextualSpacing/>
      </w:pPr>
      <w:r w:rsidRPr="0024661B">
        <w:t xml:space="preserve">rendszeresen ellenőrzi és értékeli az </w:t>
      </w:r>
      <w:r w:rsidR="00A360CF" w:rsidRPr="0024661B">
        <w:t xml:space="preserve">igazgató </w:t>
      </w:r>
      <w:r w:rsidRPr="0024661B">
        <w:t>felé a szabályozás előírásainak megvalósulását</w:t>
      </w:r>
    </w:p>
    <w:p w14:paraId="764A8C42"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kezdeményezéseket tesz a szabályozás korrekciójára, a szabálykövetés erősítésére</w:t>
      </w:r>
    </w:p>
    <w:p w14:paraId="24F3BE9C" w14:textId="77777777" w:rsidR="00470402" w:rsidRPr="008D43D4" w:rsidRDefault="00D10B66" w:rsidP="00CA7292">
      <w:pPr>
        <w:numPr>
          <w:ilvl w:val="0"/>
          <w:numId w:val="11"/>
        </w:numPr>
        <w:pBdr>
          <w:top w:val="nil"/>
          <w:left w:val="nil"/>
          <w:bottom w:val="nil"/>
          <w:right w:val="nil"/>
          <w:between w:val="nil"/>
        </w:pBdr>
        <w:contextualSpacing/>
      </w:pPr>
      <w:r w:rsidRPr="008D43D4">
        <w:rPr>
          <w:b/>
        </w:rPr>
        <w:t>Óvodapedagógusok</w:t>
      </w:r>
    </w:p>
    <w:p w14:paraId="35E4277C"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betartják a szabályozás munkaterületükkel összefüggő rendelkezéseit</w:t>
      </w:r>
    </w:p>
    <w:p w14:paraId="0CCB9E76" w14:textId="77777777" w:rsidR="00470402" w:rsidRPr="008D43D4" w:rsidRDefault="00D10B66" w:rsidP="00CA7292">
      <w:pPr>
        <w:numPr>
          <w:ilvl w:val="0"/>
          <w:numId w:val="5"/>
        </w:numPr>
        <w:pBdr>
          <w:top w:val="nil"/>
          <w:left w:val="nil"/>
          <w:bottom w:val="nil"/>
          <w:right w:val="nil"/>
          <w:between w:val="nil"/>
        </w:pBdr>
        <w:ind w:left="1134"/>
        <w:contextualSpacing/>
      </w:pPr>
      <w:r w:rsidRPr="008D43D4">
        <w:t>kezdeményezik az eltérések megszüntetését és a szabályozás, szabálykövetés fejlesztését</w:t>
      </w:r>
    </w:p>
    <w:p w14:paraId="7A8AC33F" w14:textId="0BD2FBC6" w:rsidR="008B130C" w:rsidRDefault="008B130C">
      <w:pPr>
        <w:jc w:val="left"/>
        <w:rPr>
          <w:rFonts w:eastAsia="Times"/>
        </w:rPr>
      </w:pPr>
    </w:p>
    <w:p w14:paraId="04B57CC8" w14:textId="77777777" w:rsidR="00470402" w:rsidRPr="008D43D4" w:rsidRDefault="00470402">
      <w:pPr>
        <w:pBdr>
          <w:top w:val="nil"/>
          <w:left w:val="nil"/>
          <w:bottom w:val="nil"/>
          <w:right w:val="nil"/>
          <w:between w:val="nil"/>
        </w:pBdr>
        <w:rPr>
          <w:rFonts w:eastAsia="Times"/>
        </w:rPr>
      </w:pPr>
    </w:p>
    <w:p w14:paraId="38713270" w14:textId="77777777" w:rsidR="00470402" w:rsidRPr="008D43D4" w:rsidRDefault="00D10B66" w:rsidP="00CA7292">
      <w:pPr>
        <w:pStyle w:val="Cmsor1"/>
        <w:numPr>
          <w:ilvl w:val="0"/>
          <w:numId w:val="38"/>
        </w:numPr>
      </w:pPr>
      <w:bookmarkStart w:id="23" w:name="_Toc91447106"/>
      <w:bookmarkStart w:id="24" w:name="_Toc159357991"/>
      <w:bookmarkStart w:id="25" w:name="_Toc162355775"/>
      <w:r w:rsidRPr="008D43D4">
        <w:t>A SZEMÉLYES ADATOK KEZELÉSÉVEL KAPCSOLATOS ALAPELVEK</w:t>
      </w:r>
      <w:bookmarkEnd w:id="23"/>
      <w:bookmarkEnd w:id="24"/>
      <w:bookmarkEnd w:id="25"/>
    </w:p>
    <w:p w14:paraId="69A8B18D" w14:textId="77777777" w:rsidR="00470402" w:rsidRPr="008D43D4" w:rsidRDefault="00470402">
      <w:pPr>
        <w:ind w:left="567" w:hanging="567"/>
        <w:rPr>
          <w:rFonts w:eastAsia="Times"/>
        </w:rPr>
      </w:pPr>
    </w:p>
    <w:p w14:paraId="07B05747" w14:textId="77777777" w:rsidR="00470402" w:rsidRPr="008D43D4" w:rsidRDefault="00D10B66">
      <w:pPr>
        <w:ind w:left="567" w:hanging="567"/>
      </w:pPr>
      <w:r w:rsidRPr="008D43D4">
        <w:t>A GDPR rendelet II. fejezet elvei figyelembevételével:</w:t>
      </w:r>
    </w:p>
    <w:p w14:paraId="1310E53C" w14:textId="77777777" w:rsidR="00470402" w:rsidRPr="008D43D4" w:rsidRDefault="00470402">
      <w:pPr>
        <w:ind w:left="567" w:hanging="567"/>
      </w:pPr>
    </w:p>
    <w:p w14:paraId="0A36E93F"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Óvoda tiszteletben tartja az érintettek személyes adatainak védelméhez való jogát és adatkezelése körében biztosítja, hogy személyes adatával mindenki maga rendelkezzen.</w:t>
      </w:r>
    </w:p>
    <w:p w14:paraId="779EBD12"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Óvoda személyes adatot meghatározott, jogszerű célból kezel.</w:t>
      </w:r>
    </w:p>
    <w:p w14:paraId="1FC85BAB"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Óvoda adatot a jogszabályban meghatározott jogalap alapján kezel.</w:t>
      </w:r>
    </w:p>
    <w:p w14:paraId="647179F9"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adatkezelés során az Óvoda a személyes adatot jogszerűen és átlátható módon kezeli.</w:t>
      </w:r>
    </w:p>
    <w:p w14:paraId="706130E7"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Óvoda az adatkezelési cél eléréséhez szükséges mennyiségű és típusú adatot kezel.</w:t>
      </w:r>
    </w:p>
    <w:p w14:paraId="5B9DF9E3"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adatkezelés minden esetben megfelelő, előzetes tájékoztatáson alapul. A tájékoztatás egyszerű, átlátható és érthető módon kerül megfogalmazásra.</w:t>
      </w:r>
    </w:p>
    <w:p w14:paraId="56886FED"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Óvoda gondoskodik az adatok biztonságáról és megteszi azokat a technikai és szervezési intézkedéseket és kialakítja azokat az eljárási szabályokat, amelyek az adatvédelmi szabályok érvényre juttatásához szükségesek.</w:t>
      </w:r>
    </w:p>
    <w:p w14:paraId="4B3AB79B"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 jelen adatvédelmi szabályzat rendelkezéseit valamennyi partnerével megismerteti és elfogadtatja.</w:t>
      </w:r>
    </w:p>
    <w:p w14:paraId="26A28D5A"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adatok felvétele és kezelése kizárólag a tisztesség és törvényesség elvének betartásával történhet.</w:t>
      </w:r>
    </w:p>
    <w:p w14:paraId="45157995"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önkéntes rendelkezés alapján történő adatkezelés időtartama a cél megvalósulásáig terjedhet.</w:t>
      </w:r>
    </w:p>
    <w:p w14:paraId="63E61255"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Adatkezelés során csak olyan személyes adat kezelhető, amely az adatkezelés céljának megvalósulásához elengedhetetlen, a cél elérésére alkalmas.</w:t>
      </w:r>
    </w:p>
    <w:p w14:paraId="0C5A327B" w14:textId="28078993" w:rsidR="00470402" w:rsidRPr="008D43D4" w:rsidRDefault="00D10B66" w:rsidP="00CA7292">
      <w:pPr>
        <w:numPr>
          <w:ilvl w:val="0"/>
          <w:numId w:val="28"/>
        </w:numPr>
        <w:pBdr>
          <w:top w:val="nil"/>
          <w:left w:val="nil"/>
          <w:bottom w:val="nil"/>
          <w:right w:val="nil"/>
          <w:between w:val="nil"/>
        </w:pBdr>
        <w:ind w:left="709" w:hanging="425"/>
        <w:contextualSpacing/>
      </w:pPr>
      <w:r w:rsidRPr="008D43D4">
        <w:t>Az érintett általi adatszolgáltatás jogalapját az adatfelvételt megelőzően ismertetni kell.</w:t>
      </w:r>
    </w:p>
    <w:p w14:paraId="7B4F45DD"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adatkezelés célja mellett egyértelmű tájékoztatást kell közzétenni arról, hogy az adatokat kik fogják kezelni, illetve feldolgozni.</w:t>
      </w:r>
    </w:p>
    <w:p w14:paraId="2B381D6E"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adatok tárolását az adatkezelés céljával arányban állóan, az adatkezelés céljához szükséges ideig biztonságos módon kell megvalósítani.</w:t>
      </w:r>
    </w:p>
    <w:p w14:paraId="22CDDF67"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adatokat védeni kell különösen a jogosulatlan hozzáférés, megváltoztatás, nyilvánosságra hozás, vagy törlés, illetőleg sérülés vagy megsemmisülés ellen.</w:t>
      </w:r>
    </w:p>
    <w:p w14:paraId="4F002F1C"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érintett az adatkezelés során bármikor tájékoztatást kérhet, illetve ellenőrizheti adatai tartalmát, igény szerint bármikor kérheti azok helyesbítését, jogszabály előírása szerinti esetekben, illetve önkéntes hozzájáruló nyilatkozata visszavonása esetén azok törlését, korlátozását, valamint tiltakozhat az adatkezelés ellen jogszabály által meghatározott esetekben.</w:t>
      </w:r>
    </w:p>
    <w:p w14:paraId="551C23F5"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érintett az adatkezeléshez adott hozzájárulását bármikor – amennyiben az adatkezelés hozzájáruláson alapul - módosíthatja, vagy visszavonhatja.</w:t>
      </w:r>
    </w:p>
    <w:p w14:paraId="339C3F3A"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adatkezelés céljának teljesülésével egyidejűleg az adatok törlését a jogszabályi előírások alapján kell elvégezni.</w:t>
      </w:r>
    </w:p>
    <w:p w14:paraId="0C326A04" w14:textId="2C6ACEA3" w:rsidR="00470402" w:rsidRPr="008D43D4" w:rsidRDefault="00D82A01" w:rsidP="00CA7292">
      <w:pPr>
        <w:numPr>
          <w:ilvl w:val="0"/>
          <w:numId w:val="28"/>
        </w:numPr>
        <w:pBdr>
          <w:top w:val="nil"/>
          <w:left w:val="nil"/>
          <w:bottom w:val="nil"/>
          <w:right w:val="nil"/>
          <w:between w:val="nil"/>
        </w:pBdr>
        <w:ind w:left="709" w:hanging="425"/>
        <w:contextualSpacing/>
      </w:pPr>
      <w:r>
        <w:t>Az adatok akkor továbbítható</w:t>
      </w:r>
      <w:r w:rsidR="00D10B66" w:rsidRPr="008D43D4">
        <w:t>k, ha jogszabály azt megengedi, és ha az adatkezelés feltételei minden egyes továbbítással érintett személyes adatra nézve teljesülnek.</w:t>
      </w:r>
    </w:p>
    <w:p w14:paraId="0519DC0C" w14:textId="77777777" w:rsidR="00470402" w:rsidRPr="008D43D4" w:rsidRDefault="00D10B66" w:rsidP="00CA7292">
      <w:pPr>
        <w:numPr>
          <w:ilvl w:val="0"/>
          <w:numId w:val="28"/>
        </w:numPr>
        <w:pBdr>
          <w:top w:val="nil"/>
          <w:left w:val="nil"/>
          <w:bottom w:val="nil"/>
          <w:right w:val="nil"/>
          <w:between w:val="nil"/>
        </w:pBdr>
        <w:ind w:left="709" w:hanging="425"/>
        <w:contextualSpacing/>
      </w:pPr>
      <w:r w:rsidRPr="008D43D4">
        <w:t>Az adat törlési, irat megsemmisítési eljárásra a hatályos jogszabályok, valamint az Óvoda belső irányelvei és szabályai az irányadóak.</w:t>
      </w:r>
    </w:p>
    <w:p w14:paraId="6D61B455" w14:textId="62160505" w:rsidR="00470402" w:rsidRDefault="00470402" w:rsidP="00FC74CB">
      <w:pPr>
        <w:pBdr>
          <w:top w:val="nil"/>
          <w:left w:val="nil"/>
          <w:bottom w:val="nil"/>
          <w:right w:val="nil"/>
          <w:between w:val="nil"/>
        </w:pBdr>
        <w:rPr>
          <w:rFonts w:eastAsia="Times"/>
        </w:rPr>
      </w:pPr>
    </w:p>
    <w:p w14:paraId="16F0A0F0" w14:textId="77777777" w:rsidR="00F64628" w:rsidRPr="008D43D4" w:rsidRDefault="00F64628">
      <w:pPr>
        <w:pBdr>
          <w:top w:val="nil"/>
          <w:left w:val="nil"/>
          <w:bottom w:val="nil"/>
          <w:right w:val="nil"/>
          <w:between w:val="nil"/>
        </w:pBdr>
        <w:ind w:left="567" w:hanging="567"/>
        <w:rPr>
          <w:rFonts w:eastAsia="Times"/>
        </w:rPr>
      </w:pPr>
    </w:p>
    <w:p w14:paraId="50921E9B" w14:textId="77777777" w:rsidR="00470402" w:rsidRPr="008D43D4" w:rsidRDefault="00D10B66" w:rsidP="00CA7292">
      <w:pPr>
        <w:pStyle w:val="Cmsor1"/>
        <w:numPr>
          <w:ilvl w:val="0"/>
          <w:numId w:val="38"/>
        </w:numPr>
      </w:pPr>
      <w:bookmarkStart w:id="26" w:name="_Toc91447107"/>
      <w:bookmarkStart w:id="27" w:name="_Toc159357992"/>
      <w:bookmarkStart w:id="28" w:name="_Toc162355776"/>
      <w:r w:rsidRPr="008D43D4">
        <w:t>AZ ÓVODA ÁLTAL KEZELT ÉS ŐRZÖTT ADATOK</w:t>
      </w:r>
      <w:bookmarkEnd w:id="26"/>
      <w:bookmarkEnd w:id="27"/>
      <w:bookmarkEnd w:id="28"/>
    </w:p>
    <w:p w14:paraId="10AD09BC" w14:textId="77777777" w:rsidR="0015336C" w:rsidRPr="008D43D4" w:rsidRDefault="0015336C" w:rsidP="0015336C">
      <w:pPr>
        <w:pBdr>
          <w:top w:val="nil"/>
          <w:left w:val="nil"/>
          <w:bottom w:val="nil"/>
          <w:right w:val="nil"/>
          <w:between w:val="nil"/>
        </w:pBdr>
        <w:ind w:left="567" w:hanging="567"/>
        <w:rPr>
          <w:rFonts w:eastAsia="Times"/>
        </w:rPr>
      </w:pPr>
    </w:p>
    <w:p w14:paraId="595B3A93" w14:textId="77777777" w:rsidR="0015336C" w:rsidRPr="008D43D4" w:rsidRDefault="0015336C" w:rsidP="0015336C">
      <w:pPr>
        <w:pBdr>
          <w:top w:val="nil"/>
          <w:left w:val="nil"/>
          <w:bottom w:val="nil"/>
          <w:right w:val="nil"/>
          <w:between w:val="nil"/>
        </w:pBdr>
        <w:rPr>
          <w:rFonts w:eastAsia="Times"/>
        </w:rPr>
      </w:pPr>
      <w:r w:rsidRPr="008D43D4">
        <w:rPr>
          <w:rFonts w:eastAsia="Times"/>
        </w:rPr>
        <w:t>Az Nkt. 41. § (1) bekezdése alapján az Óvoda köteles a jogszabályban előírt nyilvántartásokat vezetni, a köznevelés információs rendszerébe (korábban KIR, jelenleg: oktatási nyilvántartás) bejelentkezni, valamint az Országos statisztikai adatgyűjtési program keretében előírt adatokat szolgáltatni.</w:t>
      </w:r>
    </w:p>
    <w:p w14:paraId="1BE30BF8" w14:textId="77777777" w:rsidR="00470402" w:rsidRPr="008D43D4" w:rsidRDefault="00470402">
      <w:pPr>
        <w:pBdr>
          <w:top w:val="nil"/>
          <w:left w:val="nil"/>
          <w:bottom w:val="nil"/>
          <w:right w:val="nil"/>
          <w:between w:val="nil"/>
        </w:pBdr>
        <w:jc w:val="center"/>
        <w:rPr>
          <w:rFonts w:eastAsia="Times"/>
        </w:rPr>
      </w:pPr>
    </w:p>
    <w:p w14:paraId="704EF884" w14:textId="77777777" w:rsidR="00470402" w:rsidRPr="008D43D4" w:rsidRDefault="00D10B66" w:rsidP="00CA7292">
      <w:pPr>
        <w:pStyle w:val="Cmsor2"/>
        <w:numPr>
          <w:ilvl w:val="1"/>
          <w:numId w:val="40"/>
        </w:numPr>
        <w:rPr>
          <w:b/>
          <w:bCs/>
          <w:color w:val="auto"/>
        </w:rPr>
      </w:pPr>
      <w:bookmarkStart w:id="29" w:name="_Toc91447108"/>
      <w:bookmarkStart w:id="30" w:name="_Toc159357993"/>
      <w:bookmarkStart w:id="31" w:name="_Toc162355777"/>
      <w:r w:rsidRPr="008D43D4">
        <w:rPr>
          <w:b/>
          <w:bCs/>
          <w:color w:val="auto"/>
        </w:rPr>
        <w:t>A jogviszonnyal rendelkező gyermekek nyilvántartható és kezelhető adatai</w:t>
      </w:r>
      <w:bookmarkEnd w:id="29"/>
      <w:bookmarkEnd w:id="30"/>
      <w:bookmarkEnd w:id="31"/>
    </w:p>
    <w:p w14:paraId="20A0CE79" w14:textId="77777777" w:rsidR="00470402" w:rsidRPr="008D43D4" w:rsidRDefault="00470402">
      <w:pPr>
        <w:pBdr>
          <w:top w:val="nil"/>
          <w:left w:val="nil"/>
          <w:bottom w:val="nil"/>
          <w:right w:val="nil"/>
          <w:between w:val="nil"/>
        </w:pBdr>
        <w:rPr>
          <w:rFonts w:eastAsia="Times"/>
        </w:rPr>
      </w:pPr>
    </w:p>
    <w:p w14:paraId="541DCECC" w14:textId="77777777" w:rsidR="00470402" w:rsidRPr="008D43D4" w:rsidRDefault="00D10B66">
      <w:pPr>
        <w:pBdr>
          <w:top w:val="nil"/>
          <w:left w:val="nil"/>
          <w:bottom w:val="nil"/>
          <w:right w:val="nil"/>
          <w:between w:val="nil"/>
        </w:pBdr>
        <w:rPr>
          <w:rFonts w:eastAsia="Times"/>
        </w:rPr>
      </w:pPr>
      <w:r w:rsidRPr="008D43D4">
        <w:rPr>
          <w:rFonts w:eastAsia="Times"/>
        </w:rPr>
        <w:t>A gyermekek személyes adatai a köznevelésről szóló törvényben meghatározott nyilvántartások vezetése céljából, pedagógiai célból, gyermek- és ifjúságvédelmi célból, egészségügyi célból, társadalombiztosítási, szociális juttatás céljából, a célnak megfelelő mértékben, célhoz kötötten kezelhetők.</w:t>
      </w:r>
    </w:p>
    <w:p w14:paraId="169355F5" w14:textId="77777777" w:rsidR="00470402" w:rsidRPr="008D43D4" w:rsidRDefault="00470402">
      <w:pPr>
        <w:pBdr>
          <w:top w:val="nil"/>
          <w:left w:val="nil"/>
          <w:bottom w:val="nil"/>
          <w:right w:val="nil"/>
          <w:between w:val="nil"/>
        </w:pBdr>
        <w:rPr>
          <w:rFonts w:eastAsia="Times"/>
        </w:rPr>
      </w:pPr>
    </w:p>
    <w:p w14:paraId="2D55566C" w14:textId="3B79F5E1" w:rsidR="00470402" w:rsidRPr="0024661B" w:rsidRDefault="00D10B66">
      <w:pPr>
        <w:pBdr>
          <w:top w:val="nil"/>
          <w:left w:val="nil"/>
          <w:bottom w:val="nil"/>
          <w:right w:val="nil"/>
          <w:between w:val="nil"/>
        </w:pBdr>
        <w:rPr>
          <w:rFonts w:eastAsia="Times"/>
        </w:rPr>
      </w:pPr>
      <w:r w:rsidRPr="008D43D4">
        <w:rPr>
          <w:rFonts w:eastAsia="Times"/>
        </w:rPr>
        <w:t xml:space="preserve">Az Óvodával óvodai jogviszonyban álló természetes személyek egyes személyes adatait az </w:t>
      </w:r>
      <w:r w:rsidRPr="0024661B">
        <w:rPr>
          <w:rFonts w:eastAsia="Times"/>
        </w:rPr>
        <w:t xml:space="preserve">Óvoda jogosult kezelni, a Nkt. </w:t>
      </w:r>
      <w:r w:rsidR="00CC690C" w:rsidRPr="0024661B">
        <w:rPr>
          <w:rFonts w:eastAsia="Times"/>
        </w:rPr>
        <w:t>41</w:t>
      </w:r>
      <w:r w:rsidRPr="0024661B">
        <w:rPr>
          <w:rFonts w:eastAsia="Times"/>
        </w:rPr>
        <w:t xml:space="preserve">. § </w:t>
      </w:r>
      <w:r w:rsidR="00CC690C" w:rsidRPr="0024661B">
        <w:rPr>
          <w:rFonts w:eastAsia="Times"/>
        </w:rPr>
        <w:t>(</w:t>
      </w:r>
      <w:r w:rsidR="000E04D5" w:rsidRPr="0024661B">
        <w:rPr>
          <w:rFonts w:eastAsia="Times"/>
        </w:rPr>
        <w:t>2</w:t>
      </w:r>
      <w:r w:rsidR="00CC690C" w:rsidRPr="0024661B">
        <w:rPr>
          <w:rFonts w:eastAsia="Times"/>
        </w:rPr>
        <w:t xml:space="preserve">) bekezdése </w:t>
      </w:r>
      <w:r w:rsidRPr="0024661B">
        <w:rPr>
          <w:rFonts w:eastAsia="Times"/>
        </w:rPr>
        <w:t>értelmében a következő adatokat:</w:t>
      </w:r>
    </w:p>
    <w:p w14:paraId="3FD64C9D" w14:textId="22681282" w:rsidR="00136ACF" w:rsidRPr="0024661B" w:rsidRDefault="00136ACF" w:rsidP="00AC7F43">
      <w:pPr>
        <w:shd w:val="clear" w:color="auto" w:fill="FFFFFF"/>
        <w:ind w:firstLine="240"/>
      </w:pPr>
      <w:r w:rsidRPr="0024661B">
        <w:rPr>
          <w:i/>
          <w:iCs/>
        </w:rPr>
        <w:t>a)</w:t>
      </w:r>
      <w:r w:rsidR="00A81826" w:rsidRPr="0024661B">
        <w:rPr>
          <w:i/>
          <w:iCs/>
        </w:rPr>
        <w:t xml:space="preserve"> </w:t>
      </w:r>
      <w:r w:rsidRPr="0024661B">
        <w:t>a gyermek</w:t>
      </w:r>
      <w:r w:rsidR="00C52C56" w:rsidRPr="0024661B">
        <w:t xml:space="preserve"> </w:t>
      </w:r>
      <w:r w:rsidRPr="0024661B">
        <w:t>neve, születési helye és ideje, anyja születési családi és utóneve, neme, állampolgársága, lakóhelyének, tartózkodási helyének címe, személyi azonosításra szolgáló okmány megnevezése és száma, telefonszáma, elektronikus levelezési címe, társadalombiztosítási azonosító jele, nem magyar állampolgár esetén a Magyarország területén való tartózkodás jogcíme és a tartózkodásra jogosító okirat megnevezése, valamint száma,</w:t>
      </w:r>
    </w:p>
    <w:p w14:paraId="1B460438" w14:textId="067E229B" w:rsidR="00136ACF" w:rsidRPr="0024661B" w:rsidRDefault="00136ACF" w:rsidP="00C52C56">
      <w:pPr>
        <w:shd w:val="clear" w:color="auto" w:fill="FFFFFF"/>
        <w:spacing w:line="276" w:lineRule="auto"/>
        <w:ind w:firstLine="240"/>
      </w:pPr>
      <w:r w:rsidRPr="0024661B">
        <w:rPr>
          <w:i/>
          <w:iCs/>
        </w:rPr>
        <w:t>b)</w:t>
      </w:r>
      <w:r w:rsidR="00A81826" w:rsidRPr="0024661B">
        <w:rPr>
          <w:i/>
          <w:iCs/>
        </w:rPr>
        <w:t xml:space="preserve"> </w:t>
      </w:r>
      <w:r w:rsidRPr="0024661B">
        <w:t>a gyermek</w:t>
      </w:r>
      <w:r w:rsidR="00C52C56" w:rsidRPr="0024661B">
        <w:t xml:space="preserve"> </w:t>
      </w:r>
      <w:r w:rsidRPr="0024661B">
        <w:t>szülőjének, értesítendő hozzátartozójának, a rá tekintettel családi pótlékra jogosult személynek neve, születési helye és ideje, anyja születési családi és utóneve, lakóhelye, tartózkodási helye, telefonszáma, elektronikus levelezési címe,</w:t>
      </w:r>
    </w:p>
    <w:p w14:paraId="681CA25F" w14:textId="62AE1A02" w:rsidR="00136ACF" w:rsidRPr="0024661B" w:rsidRDefault="00136ACF" w:rsidP="00C52C56">
      <w:pPr>
        <w:shd w:val="clear" w:color="auto" w:fill="FFFFFF"/>
        <w:spacing w:line="276" w:lineRule="auto"/>
        <w:ind w:firstLine="240"/>
      </w:pPr>
      <w:r w:rsidRPr="0024661B">
        <w:rPr>
          <w:i/>
          <w:iCs/>
        </w:rPr>
        <w:t>c)</w:t>
      </w:r>
      <w:r w:rsidR="00A81826" w:rsidRPr="0024661B">
        <w:rPr>
          <w:i/>
          <w:iCs/>
        </w:rPr>
        <w:t xml:space="preserve"> </w:t>
      </w:r>
      <w:r w:rsidRPr="0024661B">
        <w:t>a gyermek óvodai fejlődésével kapcsolatos adatok,</w:t>
      </w:r>
    </w:p>
    <w:p w14:paraId="2D8E0209" w14:textId="4FD8BD29" w:rsidR="00136ACF" w:rsidRPr="0024661B" w:rsidRDefault="00136ACF" w:rsidP="00C52C56">
      <w:pPr>
        <w:shd w:val="clear" w:color="auto" w:fill="FFFFFF"/>
        <w:spacing w:line="276" w:lineRule="auto"/>
        <w:ind w:firstLine="240"/>
      </w:pPr>
      <w:r w:rsidRPr="0024661B">
        <w:rPr>
          <w:i/>
          <w:iCs/>
        </w:rPr>
        <w:t>d)</w:t>
      </w:r>
      <w:r w:rsidR="00A81826" w:rsidRPr="0024661B">
        <w:rPr>
          <w:i/>
          <w:iCs/>
        </w:rPr>
        <w:t xml:space="preserve"> </w:t>
      </w:r>
      <w:r w:rsidRPr="0024661B">
        <w:t>a gyermek óvodai jogviszonyával</w:t>
      </w:r>
      <w:r w:rsidR="009B776F" w:rsidRPr="0024661B">
        <w:t xml:space="preserve"> </w:t>
      </w:r>
      <w:r w:rsidRPr="0024661B">
        <w:t>kapcsolatos adatok:</w:t>
      </w:r>
    </w:p>
    <w:p w14:paraId="3BF0DFD9" w14:textId="55F6CFA7" w:rsidR="00136ACF" w:rsidRPr="0024661B" w:rsidRDefault="00136ACF" w:rsidP="00A81826">
      <w:pPr>
        <w:shd w:val="clear" w:color="auto" w:fill="FFFFFF"/>
        <w:spacing w:line="276" w:lineRule="auto"/>
        <w:ind w:left="426" w:firstLine="240"/>
      </w:pPr>
      <w:r w:rsidRPr="0024661B">
        <w:rPr>
          <w:i/>
          <w:iCs/>
        </w:rPr>
        <w:t>da)</w:t>
      </w:r>
      <w:r w:rsidR="00A81826" w:rsidRPr="0024661B">
        <w:rPr>
          <w:i/>
          <w:iCs/>
        </w:rPr>
        <w:t xml:space="preserve"> </w:t>
      </w:r>
      <w:r w:rsidRPr="0024661B">
        <w:t>felvételivel kapcsolatos adatok,</w:t>
      </w:r>
    </w:p>
    <w:p w14:paraId="22C853BD" w14:textId="3E36EE78" w:rsidR="00136ACF" w:rsidRPr="0024661B" w:rsidRDefault="00136ACF" w:rsidP="00A81826">
      <w:pPr>
        <w:shd w:val="clear" w:color="auto" w:fill="FFFFFF"/>
        <w:spacing w:line="276" w:lineRule="auto"/>
        <w:ind w:left="426" w:firstLine="240"/>
      </w:pPr>
      <w:r w:rsidRPr="0024661B">
        <w:rPr>
          <w:i/>
          <w:iCs/>
        </w:rPr>
        <w:t>db)</w:t>
      </w:r>
      <w:r w:rsidR="00A81826" w:rsidRPr="0024661B">
        <w:rPr>
          <w:i/>
          <w:iCs/>
        </w:rPr>
        <w:t xml:space="preserve"> </w:t>
      </w:r>
      <w:r w:rsidRPr="0024661B">
        <w:t>az a köznevelési alapfeladat, amelyre a jogviszony irányul,</w:t>
      </w:r>
    </w:p>
    <w:p w14:paraId="7A412D35" w14:textId="7EC355A7" w:rsidR="00136ACF" w:rsidRPr="0024661B" w:rsidRDefault="00136ACF" w:rsidP="00A81826">
      <w:pPr>
        <w:shd w:val="clear" w:color="auto" w:fill="FFFFFF"/>
        <w:spacing w:line="276" w:lineRule="auto"/>
        <w:ind w:left="426" w:firstLine="240"/>
      </w:pPr>
      <w:r w:rsidRPr="0024661B">
        <w:rPr>
          <w:i/>
          <w:iCs/>
        </w:rPr>
        <w:t>dc)</w:t>
      </w:r>
      <w:r w:rsidR="00A81826" w:rsidRPr="0024661B">
        <w:rPr>
          <w:i/>
          <w:iCs/>
        </w:rPr>
        <w:t xml:space="preserve"> </w:t>
      </w:r>
      <w:r w:rsidRPr="0024661B">
        <w:t>jogviszony szünetelésével, megszűnésével kapcsolatos adatok,</w:t>
      </w:r>
    </w:p>
    <w:p w14:paraId="31704942" w14:textId="43B97680" w:rsidR="00136ACF" w:rsidRPr="0024661B" w:rsidRDefault="00136ACF" w:rsidP="00A81826">
      <w:pPr>
        <w:shd w:val="clear" w:color="auto" w:fill="FFFFFF"/>
        <w:spacing w:line="276" w:lineRule="auto"/>
        <w:ind w:left="426" w:firstLine="240"/>
      </w:pPr>
      <w:r w:rsidRPr="0024661B">
        <w:rPr>
          <w:i/>
          <w:iCs/>
        </w:rPr>
        <w:t>dd)</w:t>
      </w:r>
      <w:r w:rsidR="00A81826" w:rsidRPr="0024661B">
        <w:rPr>
          <w:i/>
          <w:iCs/>
        </w:rPr>
        <w:t xml:space="preserve"> </w:t>
      </w:r>
      <w:r w:rsidRPr="0024661B">
        <w:t>a gyermek</w:t>
      </w:r>
      <w:r w:rsidR="009B776F" w:rsidRPr="0024661B">
        <w:t xml:space="preserve"> </w:t>
      </w:r>
      <w:r w:rsidRPr="0024661B">
        <w:t>mulasztásával kapcsolatos adatok,</w:t>
      </w:r>
    </w:p>
    <w:p w14:paraId="3BB73E52" w14:textId="5C0CADBB" w:rsidR="00136ACF" w:rsidRPr="0024661B" w:rsidRDefault="00136ACF" w:rsidP="00A81826">
      <w:pPr>
        <w:shd w:val="clear" w:color="auto" w:fill="FFFFFF"/>
        <w:spacing w:line="276" w:lineRule="auto"/>
        <w:ind w:left="426" w:firstLine="240"/>
      </w:pPr>
      <w:r w:rsidRPr="0024661B">
        <w:rPr>
          <w:i/>
          <w:iCs/>
        </w:rPr>
        <w:t>de)</w:t>
      </w:r>
      <w:r w:rsidR="00A81826" w:rsidRPr="0024661B">
        <w:rPr>
          <w:i/>
          <w:iCs/>
        </w:rPr>
        <w:t xml:space="preserve"> </w:t>
      </w:r>
      <w:r w:rsidRPr="0024661B">
        <w:t>kiemelt figyelmet igénylő gyermekr</w:t>
      </w:r>
      <w:r w:rsidR="009B776F" w:rsidRPr="0024661B">
        <w:t>e</w:t>
      </w:r>
      <w:r w:rsidRPr="0024661B">
        <w:t xml:space="preserve"> vonatkozó adatok,</w:t>
      </w:r>
    </w:p>
    <w:p w14:paraId="7FDEA55B" w14:textId="3F686E7D" w:rsidR="00136ACF" w:rsidRPr="0024661B" w:rsidRDefault="00136ACF" w:rsidP="00A81826">
      <w:pPr>
        <w:shd w:val="clear" w:color="auto" w:fill="FFFFFF"/>
        <w:spacing w:line="276" w:lineRule="auto"/>
        <w:ind w:left="426" w:firstLine="240"/>
      </w:pPr>
      <w:r w:rsidRPr="0024661B">
        <w:rPr>
          <w:i/>
          <w:iCs/>
        </w:rPr>
        <w:t>df)</w:t>
      </w:r>
      <w:r w:rsidR="00A81826" w:rsidRPr="0024661B">
        <w:rPr>
          <w:i/>
          <w:iCs/>
        </w:rPr>
        <w:t xml:space="preserve"> </w:t>
      </w:r>
      <w:r w:rsidRPr="0024661B">
        <w:t>a tanuló- és gyermekbalesetre vonatkozó adatok,</w:t>
      </w:r>
    </w:p>
    <w:p w14:paraId="2D7A56C3" w14:textId="1A5AA27E" w:rsidR="00136ACF" w:rsidRPr="0024661B" w:rsidRDefault="00136ACF" w:rsidP="00A81826">
      <w:pPr>
        <w:shd w:val="clear" w:color="auto" w:fill="FFFFFF"/>
        <w:spacing w:line="276" w:lineRule="auto"/>
        <w:ind w:left="426" w:firstLine="240"/>
      </w:pPr>
      <w:r w:rsidRPr="0024661B">
        <w:rPr>
          <w:i/>
          <w:iCs/>
        </w:rPr>
        <w:t>dg)</w:t>
      </w:r>
      <w:r w:rsidR="00A81826" w:rsidRPr="0024661B">
        <w:rPr>
          <w:i/>
          <w:iCs/>
        </w:rPr>
        <w:t xml:space="preserve"> </w:t>
      </w:r>
      <w:r w:rsidRPr="0024661B">
        <w:t>a gyermek</w:t>
      </w:r>
      <w:r w:rsidR="009B776F" w:rsidRPr="0024661B">
        <w:t xml:space="preserve"> </w:t>
      </w:r>
      <w:r w:rsidRPr="0024661B">
        <w:t>oktatási azonosító száma,</w:t>
      </w:r>
    </w:p>
    <w:p w14:paraId="6DBE67F7" w14:textId="77777777" w:rsidR="00520A8F" w:rsidRPr="0024661B" w:rsidRDefault="00520A8F" w:rsidP="00520A8F">
      <w:pPr>
        <w:pBdr>
          <w:top w:val="nil"/>
          <w:left w:val="nil"/>
          <w:bottom w:val="nil"/>
          <w:right w:val="nil"/>
          <w:between w:val="nil"/>
        </w:pBdr>
        <w:ind w:left="720"/>
        <w:rPr>
          <w:strike/>
        </w:rPr>
      </w:pPr>
    </w:p>
    <w:p w14:paraId="6DD930D5" w14:textId="0395F301" w:rsidR="00470402" w:rsidRPr="0024661B" w:rsidRDefault="00520A8F">
      <w:pPr>
        <w:pBdr>
          <w:top w:val="nil"/>
          <w:left w:val="nil"/>
          <w:bottom w:val="nil"/>
          <w:right w:val="nil"/>
          <w:between w:val="nil"/>
        </w:pBdr>
        <w:rPr>
          <w:shd w:val="clear" w:color="auto" w:fill="FFFFFF"/>
        </w:rPr>
      </w:pPr>
      <w:r w:rsidRPr="0024661B">
        <w:rPr>
          <w:shd w:val="clear" w:color="auto" w:fill="FFFFFF"/>
        </w:rPr>
        <w:t>Nkt. 4. § (4)</w:t>
      </w:r>
      <w:hyperlink r:id="rId10" w:anchor="lbj308id8df2" w:history="1">
        <w:r w:rsidRPr="0024661B">
          <w:rPr>
            <w:rStyle w:val="Hiperhivatkozs"/>
            <w:b/>
            <w:bCs/>
            <w:color w:val="auto"/>
            <w:shd w:val="clear" w:color="auto" w:fill="FFFFFF"/>
            <w:vertAlign w:val="superscript"/>
          </w:rPr>
          <w:t> * </w:t>
        </w:r>
      </w:hyperlink>
      <w:r w:rsidRPr="0024661B">
        <w:rPr>
          <w:shd w:val="clear" w:color="auto" w:fill="FFFFFF"/>
        </w:rPr>
        <w:t> </w:t>
      </w:r>
      <w:r w:rsidR="00D7033E" w:rsidRPr="0024661B">
        <w:rPr>
          <w:shd w:val="clear" w:color="auto" w:fill="FFFFFF"/>
        </w:rPr>
        <w:t>bek alapján</w:t>
      </w:r>
      <w:r w:rsidR="00D82A01">
        <w:rPr>
          <w:shd w:val="clear" w:color="auto" w:fill="FFFFFF"/>
        </w:rPr>
        <w:t>,</w:t>
      </w:r>
      <w:r w:rsidR="00D7033E" w:rsidRPr="0024661B">
        <w:rPr>
          <w:shd w:val="clear" w:color="auto" w:fill="FFFFFF"/>
        </w:rPr>
        <w:t xml:space="preserve"> </w:t>
      </w:r>
      <w:r w:rsidR="00F35ED2" w:rsidRPr="0024661B">
        <w:rPr>
          <w:shd w:val="clear" w:color="auto" w:fill="FFFFFF"/>
        </w:rPr>
        <w:t>h</w:t>
      </w:r>
      <w:r w:rsidRPr="0024661B">
        <w:rPr>
          <w:shd w:val="clear" w:color="auto" w:fill="FFFFFF"/>
        </w:rPr>
        <w:t xml:space="preserve">a a szülő, értesítendő hozzátartozó vagy a meghatározott családi pótlékra jogosult személy a nevét, születési helyét és idejét, anyja születési családi és utónevét, lakóhelyét, tartózkodási helyét, telefonszámát, elektronikus levelezési címét nem adja meg a köznevelési intézménynek, akkor a köznevelési intézmény ezeket az adatokat a </w:t>
      </w:r>
      <w:r w:rsidRPr="0024661B">
        <w:rPr>
          <w:b/>
          <w:bCs/>
          <w:shd w:val="clear" w:color="auto" w:fill="FFFFFF"/>
        </w:rPr>
        <w:t>családtámogatási ügyben eljáró hatóságtól is beszerezheti</w:t>
      </w:r>
      <w:r w:rsidRPr="0024661B">
        <w:rPr>
          <w:shd w:val="clear" w:color="auto" w:fill="FFFFFF"/>
        </w:rPr>
        <w:t>.</w:t>
      </w:r>
    </w:p>
    <w:p w14:paraId="6CD7BFAB" w14:textId="2448E01E" w:rsidR="00520A8F" w:rsidRPr="00FC74CB" w:rsidRDefault="00520A8F" w:rsidP="00FC74CB">
      <w:pPr>
        <w:jc w:val="left"/>
        <w:rPr>
          <w:shd w:val="clear" w:color="auto" w:fill="FFFFFF"/>
        </w:rPr>
      </w:pPr>
    </w:p>
    <w:p w14:paraId="40334B06" w14:textId="77777777" w:rsidR="00470402" w:rsidRPr="008D43D4" w:rsidRDefault="00D10B66" w:rsidP="00CA7292">
      <w:pPr>
        <w:pStyle w:val="Cmsor2"/>
        <w:numPr>
          <w:ilvl w:val="1"/>
          <w:numId w:val="40"/>
        </w:numPr>
        <w:rPr>
          <w:b/>
          <w:bCs/>
          <w:color w:val="auto"/>
        </w:rPr>
      </w:pPr>
      <w:bookmarkStart w:id="32" w:name="_Toc91447109"/>
      <w:bookmarkStart w:id="33" w:name="_Toc159357994"/>
      <w:bookmarkStart w:id="34" w:name="_Toc162355778"/>
      <w:r w:rsidRPr="008D43D4">
        <w:rPr>
          <w:b/>
          <w:bCs/>
          <w:color w:val="auto"/>
        </w:rPr>
        <w:t>Az alkalmazottakkal kapcsolatos adatok</w:t>
      </w:r>
      <w:bookmarkEnd w:id="32"/>
      <w:bookmarkEnd w:id="33"/>
      <w:bookmarkEnd w:id="34"/>
    </w:p>
    <w:p w14:paraId="2CEC2D54" w14:textId="3416D311" w:rsidR="00D414AD" w:rsidRPr="0024661B" w:rsidRDefault="00D414AD" w:rsidP="00D414AD">
      <w:pPr>
        <w:spacing w:before="100" w:beforeAutospacing="1" w:after="100" w:afterAutospacing="1"/>
      </w:pPr>
      <w:r w:rsidRPr="0024661B">
        <w:t>A munkáltató a köznevelésben foglalkoztatottról a 4. mellékletben meghatározott adatkörre kiterjedő nyilvántartást vezet (a továbbiakban: foglalkoztatotti alapnyilvántartás).</w:t>
      </w:r>
    </w:p>
    <w:p w14:paraId="332BCBC5" w14:textId="77BAD0E6" w:rsidR="00470402" w:rsidRPr="0024661B" w:rsidRDefault="00D10B66">
      <w:pPr>
        <w:pBdr>
          <w:top w:val="nil"/>
          <w:left w:val="nil"/>
          <w:bottom w:val="nil"/>
          <w:right w:val="nil"/>
          <w:between w:val="nil"/>
        </w:pBdr>
      </w:pPr>
      <w:r w:rsidRPr="0024661B">
        <w:rPr>
          <w:rFonts w:eastAsia="Times"/>
        </w:rPr>
        <w:t xml:space="preserve">Az Óvodával munkaviszonyban vagy foglalkoztatásra irányuló egyéb jogviszonyban álló személyek egyes személyes adatait az Óvoda jogosult kezelni. Az Óvoda </w:t>
      </w:r>
      <w:r w:rsidR="007253B7" w:rsidRPr="0024661B">
        <w:rPr>
          <w:rFonts w:eastAsia="Times"/>
        </w:rPr>
        <w:t xml:space="preserve">a </w:t>
      </w:r>
      <w:r w:rsidR="007253B7" w:rsidRPr="0024661B">
        <w:t>Kjt. 5. sz. melléklete</w:t>
      </w:r>
      <w:r w:rsidRPr="0024661B">
        <w:rPr>
          <w:rFonts w:eastAsia="Times"/>
        </w:rPr>
        <w:t xml:space="preserve"> </w:t>
      </w:r>
      <w:r w:rsidR="00724416" w:rsidRPr="0024661B">
        <w:rPr>
          <w:rFonts w:eastAsia="Times"/>
        </w:rPr>
        <w:t xml:space="preserve">és az Nkt. 41. § (2) bekezdése </w:t>
      </w:r>
      <w:r w:rsidRPr="0024661B">
        <w:rPr>
          <w:rFonts w:eastAsia="Times"/>
        </w:rPr>
        <w:t xml:space="preserve">értelmében </w:t>
      </w:r>
      <w:r w:rsidR="007253B7" w:rsidRPr="0024661B">
        <w:rPr>
          <w:rFonts w:eastAsia="Times"/>
        </w:rPr>
        <w:t>nyilvántartja</w:t>
      </w:r>
      <w:r w:rsidRPr="0024661B">
        <w:rPr>
          <w:rFonts w:eastAsia="Times"/>
        </w:rPr>
        <w:t xml:space="preserve"> az Óvodával </w:t>
      </w:r>
      <w:r w:rsidR="00AC7F43" w:rsidRPr="0024661B">
        <w:rPr>
          <w:rFonts w:eastAsia="Times"/>
        </w:rPr>
        <w:t xml:space="preserve">köznevelési foglalkoztatotti jogviszonyban </w:t>
      </w:r>
      <w:r w:rsidRPr="0024661B">
        <w:rPr>
          <w:rFonts w:eastAsia="Times"/>
        </w:rPr>
        <w:t xml:space="preserve">vagy </w:t>
      </w:r>
      <w:r w:rsidR="00AC7F43" w:rsidRPr="0024661B">
        <w:rPr>
          <w:rFonts w:eastAsia="Times"/>
        </w:rPr>
        <w:t xml:space="preserve">köznevelési </w:t>
      </w:r>
      <w:r w:rsidRPr="0024661B">
        <w:rPr>
          <w:rFonts w:eastAsia="Times"/>
        </w:rPr>
        <w:t xml:space="preserve">foglalkoztatásra irányuló egyéb jogviszonyban lévő természetes személyek adatait, különös tekintettel arra, hogy a </w:t>
      </w:r>
      <w:r w:rsidRPr="0024661B">
        <w:t>melléklete, részletesen meghatározza azokat az adatokat, melyek nyilvántartása kötelező.</w:t>
      </w:r>
    </w:p>
    <w:p w14:paraId="3235047B" w14:textId="77777777" w:rsidR="00470402" w:rsidRPr="0024661B" w:rsidRDefault="00470402">
      <w:pPr>
        <w:pBdr>
          <w:top w:val="nil"/>
          <w:left w:val="nil"/>
          <w:bottom w:val="nil"/>
          <w:right w:val="nil"/>
          <w:between w:val="nil"/>
        </w:pBdr>
      </w:pPr>
    </w:p>
    <w:p w14:paraId="36F9BA33" w14:textId="212E1C5E" w:rsidR="00470402" w:rsidRPr="0024661B" w:rsidRDefault="00D10B66">
      <w:pPr>
        <w:pBdr>
          <w:top w:val="nil"/>
          <w:left w:val="nil"/>
          <w:bottom w:val="nil"/>
          <w:right w:val="nil"/>
          <w:between w:val="nil"/>
        </w:pBdr>
        <w:rPr>
          <w:b/>
          <w:i/>
        </w:rPr>
      </w:pPr>
      <w:r w:rsidRPr="0024661B">
        <w:rPr>
          <w:b/>
          <w:i/>
        </w:rPr>
        <w:t>Az Óvoda Nyilvántartja:</w:t>
      </w:r>
    </w:p>
    <w:p w14:paraId="037A8773" w14:textId="77777777" w:rsidR="00C552C4" w:rsidRPr="0024661B" w:rsidRDefault="00C552C4">
      <w:pPr>
        <w:pBdr>
          <w:top w:val="nil"/>
          <w:left w:val="nil"/>
          <w:bottom w:val="nil"/>
          <w:right w:val="nil"/>
          <w:between w:val="nil"/>
        </w:pBdr>
        <w:rPr>
          <w:b/>
          <w:i/>
        </w:rPr>
      </w:pPr>
    </w:p>
    <w:p w14:paraId="29B91FA1" w14:textId="70B5A145" w:rsidR="00C552C4" w:rsidRPr="0024661B" w:rsidRDefault="00D416A2" w:rsidP="00D416A2">
      <w:pPr>
        <w:jc w:val="left"/>
        <w:rPr>
          <w:b/>
          <w:bCs/>
        </w:rPr>
      </w:pPr>
      <w:r w:rsidRPr="0024661B">
        <w:rPr>
          <w:b/>
          <w:bCs/>
        </w:rPr>
        <w:sym w:font="Symbol" w:char="F02D"/>
      </w:r>
      <w:r w:rsidRPr="0024661B">
        <w:rPr>
          <w:b/>
          <w:bCs/>
        </w:rPr>
        <w:t xml:space="preserve"> </w:t>
      </w:r>
      <w:r w:rsidR="00C552C4" w:rsidRPr="0024661B">
        <w:rPr>
          <w:b/>
          <w:bCs/>
        </w:rPr>
        <w:t>A köznevelésben foglalkoztatott</w:t>
      </w:r>
    </w:p>
    <w:p w14:paraId="3DFF372F" w14:textId="77777777" w:rsidR="00C552C4" w:rsidRPr="0024661B" w:rsidRDefault="00C552C4" w:rsidP="00C552C4">
      <w:pPr>
        <w:jc w:val="left"/>
        <w:rPr>
          <w:b/>
          <w:bCs/>
        </w:rPr>
      </w:pPr>
      <w:r w:rsidRPr="0024661B">
        <w:rPr>
          <w:b/>
          <w:bCs/>
        </w:rPr>
        <w:t>I.</w:t>
      </w:r>
    </w:p>
    <w:p w14:paraId="02F4DBCC" w14:textId="2FA6C27D" w:rsidR="00C552C4" w:rsidRPr="0024661B" w:rsidRDefault="00C552C4" w:rsidP="00A81826">
      <w:pPr>
        <w:pStyle w:val="Listaszerbekezds"/>
        <w:numPr>
          <w:ilvl w:val="3"/>
          <w:numId w:val="2"/>
        </w:numPr>
        <w:ind w:left="709" w:hanging="567"/>
        <w:jc w:val="left"/>
      </w:pPr>
      <w:r w:rsidRPr="0024661B">
        <w:t>családi és utóneve, születési családi és utóneve, neme,</w:t>
      </w:r>
    </w:p>
    <w:p w14:paraId="06A0CCCC" w14:textId="43F6CD1A" w:rsidR="00C552C4" w:rsidRPr="0024661B" w:rsidRDefault="00C552C4" w:rsidP="00A81826">
      <w:pPr>
        <w:pStyle w:val="Listaszerbekezds"/>
        <w:numPr>
          <w:ilvl w:val="3"/>
          <w:numId w:val="2"/>
        </w:numPr>
        <w:ind w:left="709" w:hanging="567"/>
        <w:jc w:val="left"/>
      </w:pPr>
      <w:r w:rsidRPr="0024661B">
        <w:t>születési helye, ideje,</w:t>
      </w:r>
    </w:p>
    <w:p w14:paraId="61DD5D9D" w14:textId="27655BD5" w:rsidR="00C552C4" w:rsidRPr="0024661B" w:rsidRDefault="00C552C4" w:rsidP="00A81826">
      <w:pPr>
        <w:pStyle w:val="Listaszerbekezds"/>
        <w:numPr>
          <w:ilvl w:val="3"/>
          <w:numId w:val="2"/>
        </w:numPr>
        <w:ind w:left="709" w:hanging="567"/>
        <w:jc w:val="left"/>
      </w:pPr>
      <w:r w:rsidRPr="0024661B">
        <w:t>anyja születési családi és utóneve,</w:t>
      </w:r>
    </w:p>
    <w:p w14:paraId="045D4704" w14:textId="2D1F9274" w:rsidR="00C552C4" w:rsidRPr="0024661B" w:rsidRDefault="00C552C4" w:rsidP="00A81826">
      <w:pPr>
        <w:pStyle w:val="Listaszerbekezds"/>
        <w:numPr>
          <w:ilvl w:val="3"/>
          <w:numId w:val="2"/>
        </w:numPr>
        <w:ind w:left="709" w:hanging="567"/>
        <w:jc w:val="left"/>
      </w:pPr>
      <w:r w:rsidRPr="0024661B">
        <w:t>lakóhelye, lakáscíme, tartózkodási helye, telefonszáma,</w:t>
      </w:r>
    </w:p>
    <w:p w14:paraId="097A19BB" w14:textId="383B20FF" w:rsidR="00C552C4" w:rsidRPr="0024661B" w:rsidRDefault="00C552C4" w:rsidP="00A81826">
      <w:pPr>
        <w:pStyle w:val="Listaszerbekezds"/>
        <w:numPr>
          <w:ilvl w:val="3"/>
          <w:numId w:val="2"/>
        </w:numPr>
        <w:ind w:left="709" w:hanging="567"/>
        <w:jc w:val="left"/>
      </w:pPr>
      <w:r w:rsidRPr="0024661B">
        <w:t>családi állapota,</w:t>
      </w:r>
    </w:p>
    <w:p w14:paraId="2C39D408" w14:textId="20CAAAE1" w:rsidR="00C552C4" w:rsidRPr="0024661B" w:rsidRDefault="00C552C4" w:rsidP="00A81826">
      <w:pPr>
        <w:pStyle w:val="Listaszerbekezds"/>
        <w:numPr>
          <w:ilvl w:val="3"/>
          <w:numId w:val="2"/>
        </w:numPr>
        <w:ind w:left="709" w:hanging="567"/>
        <w:jc w:val="left"/>
      </w:pPr>
      <w:r w:rsidRPr="0024661B">
        <w:t>adóazonosító jele,</w:t>
      </w:r>
    </w:p>
    <w:p w14:paraId="4187FA1E" w14:textId="48DAFAF1" w:rsidR="00C552C4" w:rsidRPr="0024661B" w:rsidRDefault="00C552C4" w:rsidP="00A81826">
      <w:pPr>
        <w:pStyle w:val="Listaszerbekezds"/>
        <w:numPr>
          <w:ilvl w:val="3"/>
          <w:numId w:val="2"/>
        </w:numPr>
        <w:ind w:left="709" w:hanging="567"/>
        <w:jc w:val="left"/>
      </w:pPr>
      <w:r w:rsidRPr="0024661B">
        <w:t>társadalombiztosítási azonosító jele,</w:t>
      </w:r>
    </w:p>
    <w:p w14:paraId="1893281E" w14:textId="0CF7F171" w:rsidR="00C552C4" w:rsidRPr="0024661B" w:rsidRDefault="00C552C4" w:rsidP="00A81826">
      <w:pPr>
        <w:pStyle w:val="Listaszerbekezds"/>
        <w:numPr>
          <w:ilvl w:val="3"/>
          <w:numId w:val="2"/>
        </w:numPr>
        <w:ind w:left="709" w:hanging="567"/>
        <w:jc w:val="left"/>
      </w:pPr>
      <w:r w:rsidRPr="0024661B">
        <w:t>fizetési számlaszáma,</w:t>
      </w:r>
    </w:p>
    <w:p w14:paraId="6076CADB" w14:textId="53310E8A" w:rsidR="00C552C4" w:rsidRPr="0024661B" w:rsidRDefault="00C552C4" w:rsidP="00A81826">
      <w:pPr>
        <w:pStyle w:val="Listaszerbekezds"/>
        <w:numPr>
          <w:ilvl w:val="3"/>
          <w:numId w:val="2"/>
        </w:numPr>
        <w:ind w:left="709" w:hanging="567"/>
        <w:jc w:val="left"/>
      </w:pPr>
      <w:r w:rsidRPr="0024661B">
        <w:t>e-mail-címe,</w:t>
      </w:r>
    </w:p>
    <w:p w14:paraId="48512A18" w14:textId="1B3A2DDD" w:rsidR="00C552C4" w:rsidRPr="0024661B" w:rsidRDefault="00C552C4" w:rsidP="00A81826">
      <w:pPr>
        <w:pStyle w:val="Listaszerbekezds"/>
        <w:numPr>
          <w:ilvl w:val="3"/>
          <w:numId w:val="2"/>
        </w:numPr>
        <w:ind w:left="709" w:hanging="567"/>
        <w:jc w:val="left"/>
      </w:pPr>
      <w:r w:rsidRPr="0024661B">
        <w:rPr>
          <w:b/>
          <w:bCs/>
          <w:u w:val="single"/>
        </w:rPr>
        <w:t>ügyfélkapu elérhetősége,</w:t>
      </w:r>
    </w:p>
    <w:p w14:paraId="2D7ED580" w14:textId="77777777" w:rsidR="00421645" w:rsidRPr="0024661B" w:rsidRDefault="00421645" w:rsidP="00C552C4">
      <w:pPr>
        <w:jc w:val="left"/>
      </w:pPr>
    </w:p>
    <w:p w14:paraId="6CC8C231" w14:textId="63A0DE59" w:rsidR="00C552C4" w:rsidRPr="0024661B" w:rsidRDefault="00C552C4" w:rsidP="00C552C4">
      <w:pPr>
        <w:jc w:val="left"/>
        <w:rPr>
          <w:b/>
          <w:bCs/>
        </w:rPr>
      </w:pPr>
      <w:r w:rsidRPr="0024661B">
        <w:rPr>
          <w:b/>
          <w:bCs/>
        </w:rPr>
        <w:t>II.</w:t>
      </w:r>
    </w:p>
    <w:p w14:paraId="6CCECC15" w14:textId="4C64AC8F" w:rsidR="00C552C4" w:rsidRPr="0024661B" w:rsidRDefault="00C552C4" w:rsidP="00A81826">
      <w:pPr>
        <w:pStyle w:val="Listaszerbekezds"/>
        <w:numPr>
          <w:ilvl w:val="6"/>
          <w:numId w:val="2"/>
        </w:numPr>
        <w:ind w:left="426"/>
        <w:jc w:val="left"/>
      </w:pPr>
      <w:r w:rsidRPr="0024661B">
        <w:t>legmagasabb iskolai végzettsége, több végzettség esetén valamennyi,</w:t>
      </w:r>
    </w:p>
    <w:p w14:paraId="54782C40" w14:textId="3B4CAF30" w:rsidR="00C552C4" w:rsidRPr="0024661B" w:rsidRDefault="00C552C4" w:rsidP="00A81826">
      <w:pPr>
        <w:pStyle w:val="Listaszerbekezds"/>
        <w:numPr>
          <w:ilvl w:val="6"/>
          <w:numId w:val="2"/>
        </w:numPr>
        <w:ind w:left="426"/>
        <w:jc w:val="left"/>
      </w:pPr>
      <w:r w:rsidRPr="0024661B">
        <w:t>szakképzettségei, szakirányú továbbképzésben szerzett végzettség adatai,</w:t>
      </w:r>
    </w:p>
    <w:p w14:paraId="21467F60" w14:textId="0B3D4932" w:rsidR="00C552C4" w:rsidRPr="0024661B" w:rsidRDefault="00C552C4" w:rsidP="00A81826">
      <w:pPr>
        <w:pStyle w:val="Listaszerbekezds"/>
        <w:numPr>
          <w:ilvl w:val="6"/>
          <w:numId w:val="2"/>
        </w:numPr>
        <w:ind w:left="426"/>
        <w:jc w:val="left"/>
      </w:pPr>
      <w:r w:rsidRPr="0024661B">
        <w:t>iskolarendszeren kívüli oktatás keretében szerzett szakképesítései, valamint meghatározott munkakör betöltésére jogosító okiratok adatai,</w:t>
      </w:r>
    </w:p>
    <w:p w14:paraId="28913D79" w14:textId="665AC8E8" w:rsidR="00C552C4" w:rsidRPr="0024661B" w:rsidRDefault="00C552C4" w:rsidP="00A81826">
      <w:pPr>
        <w:pStyle w:val="Listaszerbekezds"/>
        <w:numPr>
          <w:ilvl w:val="6"/>
          <w:numId w:val="2"/>
        </w:numPr>
        <w:ind w:left="426"/>
        <w:jc w:val="left"/>
      </w:pPr>
      <w:r w:rsidRPr="0024661B">
        <w:t>tudományos fokozata,</w:t>
      </w:r>
    </w:p>
    <w:p w14:paraId="66F01C41" w14:textId="1C5886DF" w:rsidR="00C552C4" w:rsidRPr="0024661B" w:rsidRDefault="00C552C4" w:rsidP="00A81826">
      <w:pPr>
        <w:pStyle w:val="Listaszerbekezds"/>
        <w:numPr>
          <w:ilvl w:val="6"/>
          <w:numId w:val="2"/>
        </w:numPr>
        <w:ind w:left="426"/>
        <w:jc w:val="left"/>
      </w:pPr>
      <w:r w:rsidRPr="0024661B">
        <w:t>idegennyelv-ismerete,</w:t>
      </w:r>
    </w:p>
    <w:p w14:paraId="2478C687" w14:textId="0F980F9D" w:rsidR="00C552C4" w:rsidRPr="0024661B" w:rsidRDefault="00C552C4" w:rsidP="00A81826">
      <w:pPr>
        <w:pStyle w:val="Listaszerbekezds"/>
        <w:numPr>
          <w:ilvl w:val="6"/>
          <w:numId w:val="2"/>
        </w:numPr>
        <w:ind w:left="426"/>
        <w:jc w:val="left"/>
      </w:pPr>
      <w:r w:rsidRPr="0024661B">
        <w:t>pedagógus-továbbképzésre vonatkozó adatai,</w:t>
      </w:r>
    </w:p>
    <w:p w14:paraId="4864E583" w14:textId="67F3FCE1" w:rsidR="00C552C4" w:rsidRPr="0024661B" w:rsidRDefault="00C552C4" w:rsidP="00A81826">
      <w:pPr>
        <w:pStyle w:val="Listaszerbekezds"/>
        <w:numPr>
          <w:ilvl w:val="6"/>
          <w:numId w:val="2"/>
        </w:numPr>
        <w:ind w:left="426"/>
        <w:jc w:val="left"/>
      </w:pPr>
      <w:r w:rsidRPr="0024661B">
        <w:t>jogosítvánnyal rendelkezése, ha a munkakör ellátásához szükséges,</w:t>
      </w:r>
    </w:p>
    <w:p w14:paraId="1630A7C5" w14:textId="77777777" w:rsidR="00421645" w:rsidRPr="0024661B" w:rsidRDefault="00421645" w:rsidP="00C552C4">
      <w:pPr>
        <w:jc w:val="left"/>
      </w:pPr>
    </w:p>
    <w:p w14:paraId="61C59C78" w14:textId="1EBEBBA0" w:rsidR="00C552C4" w:rsidRPr="0024661B" w:rsidRDefault="00C552C4" w:rsidP="00C552C4">
      <w:pPr>
        <w:jc w:val="left"/>
        <w:rPr>
          <w:b/>
          <w:bCs/>
        </w:rPr>
      </w:pPr>
      <w:r w:rsidRPr="0024661B">
        <w:rPr>
          <w:b/>
          <w:bCs/>
        </w:rPr>
        <w:t>III.</w:t>
      </w:r>
    </w:p>
    <w:p w14:paraId="7510852D" w14:textId="3FE8E59D" w:rsidR="00C552C4" w:rsidRPr="0024661B" w:rsidRDefault="00C552C4" w:rsidP="00A81826">
      <w:pPr>
        <w:pStyle w:val="Listaszerbekezds"/>
        <w:numPr>
          <w:ilvl w:val="3"/>
          <w:numId w:val="1"/>
        </w:numPr>
        <w:ind w:left="426"/>
        <w:jc w:val="left"/>
      </w:pPr>
      <w:r w:rsidRPr="0024661B">
        <w:t>a köznevelési foglalkoztatotti jogviszonya vagy munkaviszonya kezdete, a beszámításnál figyelmen kívül hagyandó távollét jogcíme, időtartama,</w:t>
      </w:r>
    </w:p>
    <w:p w14:paraId="15D20A88" w14:textId="2B195064" w:rsidR="00C552C4" w:rsidRPr="0024661B" w:rsidRDefault="00C552C4" w:rsidP="00A81826">
      <w:pPr>
        <w:pStyle w:val="Listaszerbekezds"/>
        <w:numPr>
          <w:ilvl w:val="3"/>
          <w:numId w:val="1"/>
        </w:numPr>
        <w:ind w:left="426"/>
        <w:jc w:val="left"/>
      </w:pPr>
      <w:r w:rsidRPr="0024661B">
        <w:t>a korábbi munkahelyek és a munkaviszony jellegű jogviszony típusának, kezdő és befejező időpontjának megnevezése,</w:t>
      </w:r>
    </w:p>
    <w:p w14:paraId="35EACE8F" w14:textId="7B87FCD8" w:rsidR="00C552C4" w:rsidRPr="0024661B" w:rsidRDefault="00C552C4" w:rsidP="00A81826">
      <w:pPr>
        <w:pStyle w:val="Listaszerbekezds"/>
        <w:numPr>
          <w:ilvl w:val="3"/>
          <w:numId w:val="1"/>
        </w:numPr>
        <w:ind w:left="426"/>
        <w:jc w:val="left"/>
      </w:pPr>
      <w:r w:rsidRPr="0024661B">
        <w:t>szakmai gyakorlati idők a betöltött munkakör vagy óraadói megbízás megjelölésével,</w:t>
      </w:r>
    </w:p>
    <w:p w14:paraId="0C0324E9" w14:textId="7A7AEA08" w:rsidR="00C552C4" w:rsidRPr="0024661B" w:rsidRDefault="00C552C4" w:rsidP="00A81826">
      <w:pPr>
        <w:pStyle w:val="Listaszerbekezds"/>
        <w:numPr>
          <w:ilvl w:val="3"/>
          <w:numId w:val="1"/>
        </w:numPr>
        <w:ind w:left="426"/>
        <w:jc w:val="left"/>
      </w:pPr>
      <w:r w:rsidRPr="0024661B">
        <w:t>a köznevelési foglalkoztatotti jutalom és a végkielégítés mértéke kiszámításának alapjául szolgáló időtartamok,</w:t>
      </w:r>
    </w:p>
    <w:p w14:paraId="6FABB3C4" w14:textId="5D189A7A" w:rsidR="00C552C4" w:rsidRPr="0024661B" w:rsidRDefault="00C552C4" w:rsidP="00A81826">
      <w:pPr>
        <w:pStyle w:val="Listaszerbekezds"/>
        <w:numPr>
          <w:ilvl w:val="3"/>
          <w:numId w:val="1"/>
        </w:numPr>
        <w:ind w:left="426"/>
        <w:jc w:val="left"/>
      </w:pPr>
      <w:r w:rsidRPr="0024661B">
        <w:t>jogviszonya határozott idejének lejárta vagy határozatlan időtartama,</w:t>
      </w:r>
    </w:p>
    <w:p w14:paraId="52338D40" w14:textId="77777777" w:rsidR="00421645" w:rsidRPr="0024661B" w:rsidRDefault="00421645" w:rsidP="00C552C4">
      <w:pPr>
        <w:jc w:val="left"/>
      </w:pPr>
    </w:p>
    <w:p w14:paraId="291C5E17" w14:textId="086628B0" w:rsidR="00C552C4" w:rsidRPr="0024661B" w:rsidRDefault="00C552C4" w:rsidP="00C552C4">
      <w:pPr>
        <w:jc w:val="left"/>
        <w:rPr>
          <w:b/>
          <w:bCs/>
        </w:rPr>
      </w:pPr>
      <w:r w:rsidRPr="0024661B">
        <w:rPr>
          <w:b/>
          <w:bCs/>
        </w:rPr>
        <w:t>IV.</w:t>
      </w:r>
    </w:p>
    <w:p w14:paraId="405263CF" w14:textId="4C3945D6" w:rsidR="00C552C4" w:rsidRPr="0024661B" w:rsidRDefault="00C552C4" w:rsidP="00A81826">
      <w:pPr>
        <w:pStyle w:val="Listaszerbekezds"/>
        <w:numPr>
          <w:ilvl w:val="6"/>
          <w:numId w:val="1"/>
        </w:numPr>
        <w:ind w:left="426" w:hanging="426"/>
        <w:jc w:val="left"/>
      </w:pPr>
      <w:r w:rsidRPr="0024661B">
        <w:t>állampolgársága,</w:t>
      </w:r>
    </w:p>
    <w:p w14:paraId="33CBD2AB" w14:textId="5DEA0C59" w:rsidR="00C552C4" w:rsidRPr="0024661B" w:rsidRDefault="00C552C4" w:rsidP="00A81826">
      <w:pPr>
        <w:pStyle w:val="Listaszerbekezds"/>
        <w:numPr>
          <w:ilvl w:val="6"/>
          <w:numId w:val="1"/>
        </w:numPr>
        <w:ind w:left="426" w:hanging="426"/>
        <w:jc w:val="left"/>
      </w:pPr>
      <w:r w:rsidRPr="0024661B">
        <w:t>a bűnügyi nyilvántartó szerv által kiállított hatósági bizonyítvány száma, kelte,</w:t>
      </w:r>
    </w:p>
    <w:p w14:paraId="2D5DB520" w14:textId="7940CD89" w:rsidR="00C552C4" w:rsidRPr="0024661B" w:rsidRDefault="00C552C4" w:rsidP="00A81826">
      <w:pPr>
        <w:pStyle w:val="Listaszerbekezds"/>
        <w:numPr>
          <w:ilvl w:val="6"/>
          <w:numId w:val="1"/>
        </w:numPr>
        <w:ind w:left="426" w:hanging="426"/>
        <w:jc w:val="left"/>
      </w:pPr>
      <w:r w:rsidRPr="0024661B">
        <w:t>munkaköre, FEOR-száma,</w:t>
      </w:r>
    </w:p>
    <w:p w14:paraId="7EFA5FA4" w14:textId="2A4049D8" w:rsidR="00C552C4" w:rsidRPr="0024661B" w:rsidRDefault="00C552C4" w:rsidP="00A81826">
      <w:pPr>
        <w:pStyle w:val="Listaszerbekezds"/>
        <w:numPr>
          <w:ilvl w:val="6"/>
          <w:numId w:val="1"/>
        </w:numPr>
        <w:ind w:left="426" w:hanging="426"/>
        <w:jc w:val="left"/>
      </w:pPr>
      <w:r w:rsidRPr="0024661B">
        <w:t>a köznevelési foglalkoztatotti jogviszonyban álló jelenlegi besorolása, besorolásának időpontja, következő minősítésének esedékessége,</w:t>
      </w:r>
    </w:p>
    <w:p w14:paraId="663420AB" w14:textId="4EDA0A60" w:rsidR="00C552C4" w:rsidRPr="0024661B" w:rsidRDefault="00C552C4" w:rsidP="00A81826">
      <w:pPr>
        <w:pStyle w:val="Listaszerbekezds"/>
        <w:numPr>
          <w:ilvl w:val="3"/>
          <w:numId w:val="1"/>
        </w:numPr>
        <w:ind w:left="426" w:hanging="426"/>
        <w:jc w:val="left"/>
      </w:pPr>
      <w:r w:rsidRPr="0024661B">
        <w:t>vezetői megbízása,</w:t>
      </w:r>
    </w:p>
    <w:p w14:paraId="78D63754" w14:textId="04BFD0AE" w:rsidR="00C552C4" w:rsidRPr="0024661B" w:rsidRDefault="00C552C4" w:rsidP="00A81826">
      <w:pPr>
        <w:pStyle w:val="Listaszerbekezds"/>
        <w:numPr>
          <w:ilvl w:val="0"/>
          <w:numId w:val="1"/>
        </w:numPr>
        <w:ind w:left="426" w:hanging="426"/>
        <w:jc w:val="left"/>
      </w:pPr>
      <w:r w:rsidRPr="0024661B">
        <w:t>próbaidő adatai,</w:t>
      </w:r>
    </w:p>
    <w:p w14:paraId="4D159158" w14:textId="098D560A" w:rsidR="00C552C4" w:rsidRPr="0024661B" w:rsidRDefault="00C552C4" w:rsidP="00A81826">
      <w:pPr>
        <w:pStyle w:val="Listaszerbekezds"/>
        <w:numPr>
          <w:ilvl w:val="0"/>
          <w:numId w:val="1"/>
        </w:numPr>
        <w:ind w:left="426" w:hanging="426"/>
        <w:jc w:val="left"/>
      </w:pPr>
      <w:r w:rsidRPr="0024661B">
        <w:t>teljesítményértékelés időpontja, eredménye,</w:t>
      </w:r>
    </w:p>
    <w:p w14:paraId="4F75B250" w14:textId="3B936B26" w:rsidR="00C552C4" w:rsidRPr="0024661B" w:rsidRDefault="00C552C4" w:rsidP="00A81826">
      <w:pPr>
        <w:pStyle w:val="Listaszerbekezds"/>
        <w:numPr>
          <w:ilvl w:val="0"/>
          <w:numId w:val="1"/>
        </w:numPr>
        <w:ind w:left="426" w:hanging="426"/>
        <w:jc w:val="left"/>
      </w:pPr>
      <w:r w:rsidRPr="0024661B">
        <w:t>törvényi keretek között az illetmény-meghatározásról szóló munkáltatói döntés,</w:t>
      </w:r>
    </w:p>
    <w:p w14:paraId="71467CA1" w14:textId="297FC371" w:rsidR="00C552C4" w:rsidRPr="0024661B" w:rsidRDefault="00C552C4" w:rsidP="00A81826">
      <w:pPr>
        <w:pStyle w:val="Listaszerbekezds"/>
        <w:numPr>
          <w:ilvl w:val="0"/>
          <w:numId w:val="1"/>
        </w:numPr>
        <w:ind w:left="426" w:hanging="426"/>
        <w:jc w:val="left"/>
      </w:pPr>
      <w:r w:rsidRPr="0024661B">
        <w:t>jutalom, kitüntetés, céljuttatás, egyéb juttatások időpontja, összege, a korábbi szabályozás alapján kifizetett jubileumi jutalom jogcíme,</w:t>
      </w:r>
    </w:p>
    <w:p w14:paraId="382816F6" w14:textId="5D79C9B5" w:rsidR="00C552C4" w:rsidRPr="0024661B" w:rsidRDefault="00C552C4" w:rsidP="00A81826">
      <w:pPr>
        <w:pStyle w:val="Listaszerbekezds"/>
        <w:numPr>
          <w:ilvl w:val="0"/>
          <w:numId w:val="1"/>
        </w:numPr>
        <w:ind w:left="426" w:hanging="426"/>
        <w:jc w:val="left"/>
      </w:pPr>
      <w:r w:rsidRPr="0024661B">
        <w:t>teljes-, rész- vagy csökkentett munkaidejének mértéke,</w:t>
      </w:r>
    </w:p>
    <w:p w14:paraId="7505B98D" w14:textId="245E4AEF" w:rsidR="00C552C4" w:rsidRPr="0024661B" w:rsidRDefault="00C552C4" w:rsidP="00A81826">
      <w:pPr>
        <w:pStyle w:val="Listaszerbekezds"/>
        <w:numPr>
          <w:ilvl w:val="0"/>
          <w:numId w:val="1"/>
        </w:numPr>
        <w:ind w:left="426" w:hanging="426"/>
        <w:jc w:val="left"/>
      </w:pPr>
      <w:r w:rsidRPr="0024661B">
        <w:t>szabadság mértéke, igénybevétele,</w:t>
      </w:r>
    </w:p>
    <w:p w14:paraId="77AC3C6C" w14:textId="62A74D34" w:rsidR="00C552C4" w:rsidRPr="0024661B" w:rsidRDefault="00C552C4" w:rsidP="00A81826">
      <w:pPr>
        <w:pStyle w:val="Listaszerbekezds"/>
        <w:numPr>
          <w:ilvl w:val="0"/>
          <w:numId w:val="1"/>
        </w:numPr>
        <w:ind w:left="426" w:hanging="426"/>
        <w:jc w:val="left"/>
      </w:pPr>
      <w:r w:rsidRPr="0024661B">
        <w:t>kinevezéstől eltérő foglalkoztatásra vonatkozó adatok,</w:t>
      </w:r>
    </w:p>
    <w:p w14:paraId="2596F226" w14:textId="1382428F" w:rsidR="00C552C4" w:rsidRPr="0024661B" w:rsidRDefault="00C552C4" w:rsidP="00A81826">
      <w:pPr>
        <w:pStyle w:val="Listaszerbekezds"/>
        <w:numPr>
          <w:ilvl w:val="0"/>
          <w:numId w:val="1"/>
        </w:numPr>
        <w:ind w:left="426" w:hanging="426"/>
        <w:jc w:val="left"/>
      </w:pPr>
      <w:r w:rsidRPr="0024661B">
        <w:t>kártérítési felelősségre vonatkozó adatok,</w:t>
      </w:r>
    </w:p>
    <w:p w14:paraId="2AD45979" w14:textId="4D9833F9" w:rsidR="00C552C4" w:rsidRPr="0024661B" w:rsidRDefault="00C552C4" w:rsidP="00A81826">
      <w:pPr>
        <w:pStyle w:val="Listaszerbekezds"/>
        <w:numPr>
          <w:ilvl w:val="0"/>
          <w:numId w:val="1"/>
        </w:numPr>
        <w:ind w:left="426" w:hanging="426"/>
        <w:jc w:val="left"/>
      </w:pPr>
      <w:r w:rsidRPr="0024661B">
        <w:t>összeférhetetlenséggel, további jogviszonnyal kapcsolatos adatok,</w:t>
      </w:r>
    </w:p>
    <w:p w14:paraId="2F793D3E" w14:textId="7017E0DA" w:rsidR="00C552C4" w:rsidRPr="0024661B" w:rsidRDefault="00C552C4" w:rsidP="00A81826">
      <w:pPr>
        <w:pStyle w:val="Listaszerbekezds"/>
        <w:numPr>
          <w:ilvl w:val="0"/>
          <w:numId w:val="1"/>
        </w:numPr>
        <w:ind w:left="426" w:hanging="426"/>
        <w:jc w:val="left"/>
      </w:pPr>
      <w:r w:rsidRPr="0024661B">
        <w:t>kötelező alkalmassági vizsgálatra vonatkozó adatok,</w:t>
      </w:r>
    </w:p>
    <w:p w14:paraId="592F3589" w14:textId="6C2B9FC9" w:rsidR="00C552C4" w:rsidRPr="0024661B" w:rsidRDefault="00C552C4" w:rsidP="00A81826">
      <w:pPr>
        <w:pStyle w:val="Listaszerbekezds"/>
        <w:numPr>
          <w:ilvl w:val="0"/>
          <w:numId w:val="1"/>
        </w:numPr>
        <w:ind w:left="426" w:hanging="426"/>
        <w:jc w:val="left"/>
      </w:pPr>
      <w:r w:rsidRPr="0024661B">
        <w:t>pályázata, önéletrajza,</w:t>
      </w:r>
    </w:p>
    <w:p w14:paraId="0325A396" w14:textId="4D09F234" w:rsidR="00C552C4" w:rsidRPr="0024661B" w:rsidRDefault="00C552C4" w:rsidP="00A81826">
      <w:pPr>
        <w:pStyle w:val="Listaszerbekezds"/>
        <w:numPr>
          <w:ilvl w:val="0"/>
          <w:numId w:val="1"/>
        </w:numPr>
        <w:ind w:left="426" w:hanging="426"/>
        <w:jc w:val="left"/>
      </w:pPr>
      <w:r w:rsidRPr="0024661B">
        <w:t>érdekképviseleti tagdíj átutalására adott megbízás teljesítéséhez szükséges adatok,</w:t>
      </w:r>
    </w:p>
    <w:p w14:paraId="56016AA9" w14:textId="57A8D244" w:rsidR="00C552C4" w:rsidRPr="0024661B" w:rsidRDefault="00C552C4" w:rsidP="00A81826">
      <w:pPr>
        <w:pStyle w:val="Listaszerbekezds"/>
        <w:numPr>
          <w:ilvl w:val="0"/>
          <w:numId w:val="1"/>
        </w:numPr>
        <w:ind w:left="426" w:hanging="426"/>
        <w:jc w:val="left"/>
      </w:pPr>
      <w:r w:rsidRPr="0024661B">
        <w:t>oktatási azonosító száma,</w:t>
      </w:r>
    </w:p>
    <w:p w14:paraId="0F65C5F1" w14:textId="56D3FF6E" w:rsidR="00C552C4" w:rsidRPr="0024661B" w:rsidRDefault="00C552C4" w:rsidP="00A81826">
      <w:pPr>
        <w:pStyle w:val="Listaszerbekezds"/>
        <w:numPr>
          <w:ilvl w:val="0"/>
          <w:numId w:val="1"/>
        </w:numPr>
        <w:ind w:left="426" w:hanging="426"/>
        <w:jc w:val="left"/>
      </w:pPr>
      <w:r w:rsidRPr="0024661B">
        <w:t>pedagógusigazolványának száma,</w:t>
      </w:r>
    </w:p>
    <w:p w14:paraId="4E677249" w14:textId="13C4B8D0" w:rsidR="00C552C4" w:rsidRPr="0024661B" w:rsidRDefault="00C552C4" w:rsidP="00A81826">
      <w:pPr>
        <w:pStyle w:val="Listaszerbekezds"/>
        <w:numPr>
          <w:ilvl w:val="0"/>
          <w:numId w:val="1"/>
        </w:numPr>
        <w:ind w:left="426" w:hanging="426"/>
        <w:jc w:val="left"/>
      </w:pPr>
      <w:r w:rsidRPr="0024661B">
        <w:t>fegyelmi felelősségre vonatkozó adatok,</w:t>
      </w:r>
    </w:p>
    <w:p w14:paraId="7D265B07" w14:textId="77777777" w:rsidR="00A81826" w:rsidRPr="0024661B" w:rsidRDefault="00A81826" w:rsidP="00C552C4">
      <w:pPr>
        <w:jc w:val="left"/>
      </w:pPr>
    </w:p>
    <w:p w14:paraId="71983C26" w14:textId="3716B4E4" w:rsidR="00C552C4" w:rsidRPr="0024661B" w:rsidRDefault="00C552C4" w:rsidP="00C552C4">
      <w:pPr>
        <w:jc w:val="left"/>
        <w:rPr>
          <w:b/>
          <w:bCs/>
        </w:rPr>
      </w:pPr>
      <w:r w:rsidRPr="0024661B">
        <w:rPr>
          <w:b/>
          <w:bCs/>
        </w:rPr>
        <w:t>V.</w:t>
      </w:r>
    </w:p>
    <w:p w14:paraId="784871A4" w14:textId="40A4520E" w:rsidR="00C552C4" w:rsidRPr="0024661B" w:rsidRDefault="00C552C4" w:rsidP="00A81826">
      <w:pPr>
        <w:pStyle w:val="Listaszerbekezds"/>
        <w:numPr>
          <w:ilvl w:val="3"/>
          <w:numId w:val="1"/>
        </w:numPr>
        <w:ind w:left="426"/>
        <w:jc w:val="left"/>
      </w:pPr>
      <w:r w:rsidRPr="0024661B">
        <w:t>eltartott gyermekei családi és utóneve, születési helye, ideje, anyja születési családi és utóneve, lakóhelye, lakáscíme, tartózkodási helye, adóazonosító jele, társadalombiztosítási azonosító jele,</w:t>
      </w:r>
    </w:p>
    <w:p w14:paraId="0E3C99E4" w14:textId="279D75D0" w:rsidR="00C552C4" w:rsidRPr="0024661B" w:rsidRDefault="00C552C4" w:rsidP="00A81826">
      <w:pPr>
        <w:pStyle w:val="Listaszerbekezds"/>
        <w:numPr>
          <w:ilvl w:val="3"/>
          <w:numId w:val="1"/>
        </w:numPr>
        <w:ind w:left="426"/>
        <w:jc w:val="left"/>
      </w:pPr>
      <w:r w:rsidRPr="0024661B">
        <w:t>egyéb eltartottak száma, az eltartás kezdete,</w:t>
      </w:r>
    </w:p>
    <w:p w14:paraId="45E8764D" w14:textId="696D0F7F" w:rsidR="00C552C4" w:rsidRPr="0024661B" w:rsidRDefault="00C552C4" w:rsidP="00A81826">
      <w:pPr>
        <w:pStyle w:val="Listaszerbekezds"/>
        <w:numPr>
          <w:ilvl w:val="3"/>
          <w:numId w:val="1"/>
        </w:numPr>
        <w:ind w:left="426"/>
        <w:jc w:val="left"/>
      </w:pPr>
      <w:r w:rsidRPr="0024661B">
        <w:t>családtámogatási kedvezményei,</w:t>
      </w:r>
    </w:p>
    <w:p w14:paraId="020F43D7" w14:textId="1479C599" w:rsidR="00C552C4" w:rsidRPr="0024661B" w:rsidRDefault="00C552C4" w:rsidP="00A81826">
      <w:pPr>
        <w:pStyle w:val="Listaszerbekezds"/>
        <w:numPr>
          <w:ilvl w:val="3"/>
          <w:numId w:val="1"/>
        </w:numPr>
        <w:ind w:left="426"/>
        <w:jc w:val="left"/>
      </w:pPr>
      <w:r w:rsidRPr="0024661B">
        <w:t>az állami készfizető kezességvállalással összefüggő adatok, a hitelszerződést kötő pénzintézet neve, címe, az állami kezességvállalással biztosított hitel nagysága; a hitel lejártának időpontja,</w:t>
      </w:r>
    </w:p>
    <w:p w14:paraId="7CC8B208" w14:textId="77777777" w:rsidR="00A81826" w:rsidRPr="0024661B" w:rsidRDefault="00A81826" w:rsidP="00C552C4">
      <w:pPr>
        <w:jc w:val="left"/>
      </w:pPr>
    </w:p>
    <w:p w14:paraId="1EAA36BF" w14:textId="437F1155" w:rsidR="00C552C4" w:rsidRPr="0024661B" w:rsidRDefault="00C552C4" w:rsidP="00C552C4">
      <w:pPr>
        <w:jc w:val="left"/>
        <w:rPr>
          <w:b/>
          <w:bCs/>
        </w:rPr>
      </w:pPr>
      <w:r w:rsidRPr="0024661B">
        <w:rPr>
          <w:b/>
          <w:bCs/>
        </w:rPr>
        <w:t>VI.</w:t>
      </w:r>
    </w:p>
    <w:p w14:paraId="0302F43E" w14:textId="54327F57" w:rsidR="00C552C4" w:rsidRPr="0024661B" w:rsidRDefault="00C552C4" w:rsidP="00A81826">
      <w:pPr>
        <w:pStyle w:val="Listaszerbekezds"/>
        <w:numPr>
          <w:ilvl w:val="6"/>
          <w:numId w:val="1"/>
        </w:numPr>
        <w:ind w:left="426"/>
        <w:jc w:val="left"/>
      </w:pPr>
      <w:r w:rsidRPr="0024661B">
        <w:t>munkáltatójának neve, székhelye, statisztikai számjele,</w:t>
      </w:r>
    </w:p>
    <w:p w14:paraId="23609124" w14:textId="66F49D5C" w:rsidR="00C552C4" w:rsidRPr="0024661B" w:rsidRDefault="00C552C4" w:rsidP="00A81826">
      <w:pPr>
        <w:pStyle w:val="Listaszerbekezds"/>
        <w:numPr>
          <w:ilvl w:val="6"/>
          <w:numId w:val="1"/>
        </w:numPr>
        <w:ind w:left="426"/>
        <w:jc w:val="left"/>
      </w:pPr>
      <w:r w:rsidRPr="0024661B">
        <w:t>feladatellátási helye,</w:t>
      </w:r>
    </w:p>
    <w:p w14:paraId="467E33A8" w14:textId="77777777" w:rsidR="00D416A2" w:rsidRPr="0024661B" w:rsidRDefault="00D416A2" w:rsidP="00C552C4">
      <w:pPr>
        <w:jc w:val="left"/>
      </w:pPr>
    </w:p>
    <w:p w14:paraId="4AACE8C6" w14:textId="028514DE" w:rsidR="00C552C4" w:rsidRPr="0024661B" w:rsidRDefault="00C552C4" w:rsidP="00C552C4">
      <w:pPr>
        <w:jc w:val="left"/>
        <w:rPr>
          <w:b/>
          <w:bCs/>
        </w:rPr>
      </w:pPr>
      <w:r w:rsidRPr="0024661B">
        <w:rPr>
          <w:b/>
          <w:bCs/>
        </w:rPr>
        <w:t>VII.</w:t>
      </w:r>
    </w:p>
    <w:p w14:paraId="666AC47A" w14:textId="1EC063F3" w:rsidR="00C552C4" w:rsidRPr="0024661B" w:rsidRDefault="00C552C4" w:rsidP="000E2BD3">
      <w:pPr>
        <w:pStyle w:val="Listaszerbekezds"/>
        <w:numPr>
          <w:ilvl w:val="0"/>
          <w:numId w:val="58"/>
        </w:numPr>
        <w:ind w:left="426"/>
        <w:jc w:val="left"/>
      </w:pPr>
      <w:r w:rsidRPr="0024661B">
        <w:t>köznevelési foglalkoztatotti jogviszonyának, munkaviszonyának megszűnése, megszüntetése időpontja, jogcíme, a megszűnéssel, megszüntetéssel összefüggésben járó juttatások, felmentési, lemondási, felmondási idő, végkielégítés adatai,</w:t>
      </w:r>
    </w:p>
    <w:p w14:paraId="29006047" w14:textId="41F7EE0E" w:rsidR="00C552C4" w:rsidRPr="0024661B" w:rsidRDefault="00C552C4" w:rsidP="000E2BD3">
      <w:pPr>
        <w:pStyle w:val="Listaszerbekezds"/>
        <w:numPr>
          <w:ilvl w:val="0"/>
          <w:numId w:val="58"/>
        </w:numPr>
        <w:ind w:left="426"/>
        <w:jc w:val="left"/>
      </w:pPr>
      <w:r w:rsidRPr="0024661B">
        <w:t>áthelyezés esetén a fogadó munkáltató adatai,</w:t>
      </w:r>
    </w:p>
    <w:p w14:paraId="0E7A431C" w14:textId="593FBBCB" w:rsidR="00C552C4" w:rsidRPr="0024661B" w:rsidRDefault="00C552C4" w:rsidP="000E2BD3">
      <w:pPr>
        <w:pStyle w:val="Listaszerbekezds"/>
        <w:numPr>
          <w:ilvl w:val="0"/>
          <w:numId w:val="58"/>
        </w:numPr>
        <w:ind w:left="426"/>
        <w:jc w:val="left"/>
      </w:pPr>
      <w:r w:rsidRPr="0024661B">
        <w:t>a közalkalmazotti jogviszony megszűnésének, valamint a végleges és a határozott idejű áthelyezés időpontja, módja, a végkielégítés adatai.</w:t>
      </w:r>
    </w:p>
    <w:p w14:paraId="51ED4EA9" w14:textId="77777777" w:rsidR="00C552C4" w:rsidRPr="0024661B" w:rsidRDefault="00C552C4">
      <w:pPr>
        <w:pBdr>
          <w:top w:val="nil"/>
          <w:left w:val="nil"/>
          <w:bottom w:val="nil"/>
          <w:right w:val="nil"/>
          <w:between w:val="nil"/>
        </w:pBdr>
        <w:rPr>
          <w:b/>
          <w:i/>
        </w:rPr>
      </w:pPr>
    </w:p>
    <w:p w14:paraId="77A9C6A5" w14:textId="1E6FF2C4" w:rsidR="00F50A7C" w:rsidRPr="0024661B" w:rsidRDefault="00D416A2" w:rsidP="00F50A7C">
      <w:r w:rsidRPr="0024661B">
        <w:rPr>
          <w:b/>
          <w:bCs/>
        </w:rPr>
        <w:sym w:font="Symbol" w:char="F02D"/>
      </w:r>
      <w:r w:rsidRPr="0024661B">
        <w:rPr>
          <w:b/>
          <w:bCs/>
        </w:rPr>
        <w:t xml:space="preserve"> </w:t>
      </w:r>
      <w:r w:rsidR="00F50A7C" w:rsidRPr="0024661B">
        <w:rPr>
          <w:b/>
          <w:bCs/>
        </w:rPr>
        <w:t>A nevelési-oktatási intézmény az óraadók</w:t>
      </w:r>
    </w:p>
    <w:p w14:paraId="4736A599" w14:textId="6D9B1C9B" w:rsidR="00F50A7C" w:rsidRPr="0024661B" w:rsidRDefault="00F50A7C" w:rsidP="000E2BD3">
      <w:pPr>
        <w:pStyle w:val="Listaszerbekezds"/>
        <w:numPr>
          <w:ilvl w:val="1"/>
          <w:numId w:val="59"/>
        </w:numPr>
        <w:ind w:left="426"/>
      </w:pPr>
      <w:r w:rsidRPr="0024661B">
        <w:t>nevét,</w:t>
      </w:r>
    </w:p>
    <w:p w14:paraId="167BA997" w14:textId="34A534EE" w:rsidR="00F50A7C" w:rsidRPr="0024661B" w:rsidRDefault="00F50A7C" w:rsidP="000E2BD3">
      <w:pPr>
        <w:pStyle w:val="Listaszerbekezds"/>
        <w:numPr>
          <w:ilvl w:val="1"/>
          <w:numId w:val="59"/>
        </w:numPr>
        <w:ind w:left="426"/>
      </w:pPr>
      <w:r w:rsidRPr="0024661B">
        <w:t>születési helyét, idejét,</w:t>
      </w:r>
    </w:p>
    <w:p w14:paraId="2125B284" w14:textId="2416D7D5" w:rsidR="00F50A7C" w:rsidRPr="0024661B" w:rsidRDefault="00F50A7C" w:rsidP="000E2BD3">
      <w:pPr>
        <w:pStyle w:val="Listaszerbekezds"/>
        <w:numPr>
          <w:ilvl w:val="1"/>
          <w:numId w:val="59"/>
        </w:numPr>
        <w:ind w:left="426"/>
      </w:pPr>
      <w:r w:rsidRPr="0024661B">
        <w:t>nemét, állampolgárságát, nem magyar állampolgár esetén a Magyarország területén való tartózkodás jogcímét és a tartózkodásra jogosító okirat megnevezését, számát,</w:t>
      </w:r>
    </w:p>
    <w:p w14:paraId="3E3E2F52" w14:textId="5D99A8D3" w:rsidR="00F50A7C" w:rsidRPr="0024661B" w:rsidRDefault="00F50A7C" w:rsidP="000E2BD3">
      <w:pPr>
        <w:pStyle w:val="Listaszerbekezds"/>
        <w:numPr>
          <w:ilvl w:val="1"/>
          <w:numId w:val="59"/>
        </w:numPr>
        <w:ind w:left="426"/>
      </w:pPr>
      <w:r w:rsidRPr="0024661B">
        <w:t>lakóhelyét, tartózkodási helyét,</w:t>
      </w:r>
    </w:p>
    <w:p w14:paraId="72AA2D8F" w14:textId="7E313903" w:rsidR="00F50A7C" w:rsidRPr="0024661B" w:rsidRDefault="00F50A7C" w:rsidP="000E2BD3">
      <w:pPr>
        <w:pStyle w:val="Listaszerbekezds"/>
        <w:numPr>
          <w:ilvl w:val="1"/>
          <w:numId w:val="59"/>
        </w:numPr>
        <w:ind w:left="426"/>
      </w:pPr>
      <w:r w:rsidRPr="0024661B">
        <w:t>végzettségével, szakképzettségével kapcsolatos adatokat,</w:t>
      </w:r>
    </w:p>
    <w:p w14:paraId="05A2BFD0" w14:textId="4D4FB71D" w:rsidR="00F50A7C" w:rsidRPr="0024661B" w:rsidRDefault="00F50A7C" w:rsidP="000E2BD3">
      <w:pPr>
        <w:pStyle w:val="Listaszerbekezds"/>
        <w:numPr>
          <w:ilvl w:val="1"/>
          <w:numId w:val="59"/>
        </w:numPr>
        <w:ind w:left="426"/>
      </w:pPr>
      <w:r w:rsidRPr="0024661B">
        <w:t>oktatási azonosító számát</w:t>
      </w:r>
    </w:p>
    <w:p w14:paraId="4FA54197" w14:textId="77777777" w:rsidR="00F50A7C" w:rsidRPr="0024661B" w:rsidRDefault="00F50A7C" w:rsidP="00D416A2">
      <w:pPr>
        <w:ind w:left="66"/>
        <w:jc w:val="left"/>
      </w:pPr>
      <w:r w:rsidRPr="0024661B">
        <w:t>tartja nyilván.</w:t>
      </w:r>
    </w:p>
    <w:p w14:paraId="11D20C15" w14:textId="4BF6380F" w:rsidR="00F50A7C" w:rsidRPr="0024661B" w:rsidRDefault="00F50A7C" w:rsidP="00F50A7C">
      <w:r w:rsidRPr="0024661B">
        <w:t xml:space="preserve">Az óraadók nyilvántartására alkalmazni kell a </w:t>
      </w:r>
      <w:r w:rsidR="002F335E" w:rsidRPr="0024661B">
        <w:t xml:space="preserve">2023. évi LII törvény 133. § </w:t>
      </w:r>
      <w:r w:rsidRPr="0024661B">
        <w:t>(2)–(7) bekezdés rendelkezéseit.</w:t>
      </w:r>
    </w:p>
    <w:p w14:paraId="20D0DD0A" w14:textId="5E34B378" w:rsidR="00132455" w:rsidRPr="0024661B" w:rsidRDefault="00132455" w:rsidP="00132455">
      <w:pPr>
        <w:spacing w:before="100" w:beforeAutospacing="1" w:after="100" w:afterAutospacing="1" w:line="276" w:lineRule="auto"/>
        <w:rPr>
          <w:b/>
          <w:bCs/>
        </w:rPr>
      </w:pPr>
      <w:r w:rsidRPr="0024661B">
        <w:rPr>
          <w:b/>
          <w:bCs/>
        </w:rPr>
        <w:t>A munkáltatónál vezetett foglalkoztatotti alapnyilvántartásba betekinthet:</w:t>
      </w:r>
    </w:p>
    <w:p w14:paraId="07BC901E" w14:textId="32240903" w:rsidR="00132455" w:rsidRPr="0024661B" w:rsidRDefault="00132455" w:rsidP="000E2BD3">
      <w:pPr>
        <w:pStyle w:val="Listaszerbekezds"/>
        <w:numPr>
          <w:ilvl w:val="1"/>
          <w:numId w:val="48"/>
        </w:numPr>
        <w:spacing w:line="276" w:lineRule="auto"/>
        <w:ind w:left="851"/>
      </w:pPr>
      <w:r w:rsidRPr="0024661B">
        <w:t>a köznevelésben foglalkoztatott,</w:t>
      </w:r>
    </w:p>
    <w:p w14:paraId="67F18D50" w14:textId="79C7C69B" w:rsidR="00132455" w:rsidRPr="0024661B" w:rsidRDefault="00132455" w:rsidP="000E2BD3">
      <w:pPr>
        <w:pStyle w:val="Listaszerbekezds"/>
        <w:numPr>
          <w:ilvl w:val="1"/>
          <w:numId w:val="48"/>
        </w:numPr>
        <w:spacing w:line="276" w:lineRule="auto"/>
        <w:ind w:left="851"/>
      </w:pPr>
      <w:r w:rsidRPr="0024661B">
        <w:t>a köznevelésben foglalkoztatott felett munkáltatói jogot gyakorló</w:t>
      </w:r>
      <w:r w:rsidR="00253C4F" w:rsidRPr="0024661B">
        <w:t xml:space="preserve"> igazgató</w:t>
      </w:r>
      <w:r w:rsidRPr="0024661B">
        <w:t>,</w:t>
      </w:r>
    </w:p>
    <w:p w14:paraId="38C71BAB" w14:textId="2E2467E5" w:rsidR="00132455" w:rsidRPr="0024661B" w:rsidRDefault="00132455" w:rsidP="000E2BD3">
      <w:pPr>
        <w:pStyle w:val="Listaszerbekezds"/>
        <w:numPr>
          <w:ilvl w:val="1"/>
          <w:numId w:val="48"/>
        </w:numPr>
        <w:spacing w:line="276" w:lineRule="auto"/>
        <w:ind w:left="851"/>
      </w:pPr>
      <w:r w:rsidRPr="0024661B">
        <w:t>a humánpolitikai, munkaügyi és illetmény-számfejtési feladatokat ellátó szerv e feladattal megbízott munkatársa feladatkörén belül,</w:t>
      </w:r>
    </w:p>
    <w:p w14:paraId="497D2E49" w14:textId="24C6C123" w:rsidR="00132455" w:rsidRPr="0024661B" w:rsidRDefault="00132455" w:rsidP="000E2BD3">
      <w:pPr>
        <w:pStyle w:val="Listaszerbekezds"/>
        <w:numPr>
          <w:ilvl w:val="1"/>
          <w:numId w:val="48"/>
        </w:numPr>
        <w:spacing w:line="276" w:lineRule="auto"/>
        <w:ind w:left="851"/>
      </w:pPr>
      <w:r w:rsidRPr="0024661B">
        <w:t>a fenntartó,</w:t>
      </w:r>
    </w:p>
    <w:p w14:paraId="62658514" w14:textId="5D720D45" w:rsidR="00132455" w:rsidRPr="0024661B" w:rsidRDefault="00132455" w:rsidP="000E2BD3">
      <w:pPr>
        <w:pStyle w:val="Listaszerbekezds"/>
        <w:numPr>
          <w:ilvl w:val="1"/>
          <w:numId w:val="48"/>
        </w:numPr>
        <w:spacing w:line="276" w:lineRule="auto"/>
        <w:ind w:left="851"/>
      </w:pPr>
      <w:r w:rsidRPr="0024661B">
        <w:t>a rá vonatkozó jogszabály alapján a hatóság és a bíróság.</w:t>
      </w:r>
    </w:p>
    <w:p w14:paraId="5D870411" w14:textId="60360D78" w:rsidR="00C552C4" w:rsidRPr="0024661B" w:rsidRDefault="00132455" w:rsidP="00690C73">
      <w:pPr>
        <w:spacing w:line="276" w:lineRule="auto"/>
      </w:pPr>
      <w:r w:rsidRPr="0024661B">
        <w:t xml:space="preserve">A foglalkoztatotti alapnyilvántartásban szereplő személyes adatok védelméért, az adatkezelés jogszerűségéért, valamint az e törvényben előírt adatszolgáltatásokért a munkáltató </w:t>
      </w:r>
      <w:r w:rsidR="00253C4F" w:rsidRPr="0024661B">
        <w:t xml:space="preserve">igazgatója </w:t>
      </w:r>
      <w:r w:rsidRPr="0024661B">
        <w:t>felelős.</w:t>
      </w:r>
    </w:p>
    <w:p w14:paraId="41970DED" w14:textId="67514908" w:rsidR="00F30B86" w:rsidRPr="0024661B" w:rsidRDefault="00690C73" w:rsidP="00F30B86">
      <w:pPr>
        <w:pStyle w:val="szakaszcim"/>
        <w:jc w:val="both"/>
        <w:rPr>
          <w:b/>
          <w:bCs/>
        </w:rPr>
      </w:pPr>
      <w:r w:rsidRPr="0024661B">
        <w:rPr>
          <w:b/>
          <w:bCs/>
        </w:rPr>
        <w:t>A foglalkoztatotti alapnyilvántartásban történő adatkezelés célj</w:t>
      </w:r>
      <w:r w:rsidR="009860E0" w:rsidRPr="0024661B">
        <w:rPr>
          <w:b/>
          <w:bCs/>
        </w:rPr>
        <w:t xml:space="preserve">a: </w:t>
      </w:r>
    </w:p>
    <w:p w14:paraId="73600F9F" w14:textId="6AD296DD" w:rsidR="00690C73" w:rsidRPr="0024661B" w:rsidRDefault="006A180E" w:rsidP="000E2BD3">
      <w:pPr>
        <w:pStyle w:val="szakaszcim"/>
        <w:numPr>
          <w:ilvl w:val="0"/>
          <w:numId w:val="47"/>
        </w:numPr>
        <w:spacing w:before="0" w:beforeAutospacing="0" w:after="0" w:afterAutospacing="0"/>
        <w:jc w:val="both"/>
      </w:pPr>
      <w:r w:rsidRPr="0024661B">
        <w:t xml:space="preserve">A </w:t>
      </w:r>
      <w:r w:rsidR="00690C73" w:rsidRPr="0024661B">
        <w:t>köznevelési foglalkoztatotti jogviszonnyal és a munkaviszonnyal összefüggő munkáltatói intézkedések és jognyilatkozatok előkészítésének és meghozatalának biztosítása,</w:t>
      </w:r>
    </w:p>
    <w:p w14:paraId="474437E7" w14:textId="04D36A7A" w:rsidR="00690C73" w:rsidRPr="0024661B" w:rsidRDefault="006A180E" w:rsidP="000E2BD3">
      <w:pPr>
        <w:pStyle w:val="Listaszerbekezds"/>
        <w:numPr>
          <w:ilvl w:val="0"/>
          <w:numId w:val="47"/>
        </w:numPr>
      </w:pPr>
      <w:r w:rsidRPr="0024661B">
        <w:t>A</w:t>
      </w:r>
      <w:r w:rsidR="00690C73" w:rsidRPr="0024661B">
        <w:t xml:space="preserve"> köznevelési foglalkoztatotti jogviszonnyal és a munkaviszonnyal összefüggő jogok gyakorlásának és kötelezettségek teljesítésének biztosítása,</w:t>
      </w:r>
    </w:p>
    <w:p w14:paraId="33E1FA09" w14:textId="77777777" w:rsidR="006A180E" w:rsidRPr="0024661B" w:rsidRDefault="006A180E" w:rsidP="000E2BD3">
      <w:pPr>
        <w:pStyle w:val="Listaszerbekezds"/>
        <w:numPr>
          <w:ilvl w:val="0"/>
          <w:numId w:val="47"/>
        </w:numPr>
      </w:pPr>
      <w:r w:rsidRPr="0024661B">
        <w:t>A</w:t>
      </w:r>
      <w:r w:rsidR="00690C73" w:rsidRPr="0024661B">
        <w:t>z állampolgári jogok és kötelezettségek teljesítése, továbbá</w:t>
      </w:r>
    </w:p>
    <w:p w14:paraId="62DA3B86" w14:textId="7F420A0D" w:rsidR="00690C73" w:rsidRPr="0024661B" w:rsidRDefault="006A180E" w:rsidP="000E2BD3">
      <w:pPr>
        <w:pStyle w:val="Listaszerbekezds"/>
        <w:numPr>
          <w:ilvl w:val="0"/>
          <w:numId w:val="47"/>
        </w:numPr>
      </w:pPr>
      <w:r w:rsidRPr="0024661B">
        <w:t>A</w:t>
      </w:r>
      <w:r w:rsidR="00690C73" w:rsidRPr="0024661B">
        <w:t xml:space="preserve"> közeli hozzátartozót megillető társadalombiztosítási, szociális és kegyeleti gondoskodás megállapításának és folyósításának biztosítása.</w:t>
      </w:r>
    </w:p>
    <w:p w14:paraId="692A7173" w14:textId="2CC1769A" w:rsidR="00690C73" w:rsidRPr="0024661B" w:rsidRDefault="00690C73" w:rsidP="00DF537A">
      <w:r w:rsidRPr="0024661B">
        <w:t xml:space="preserve">A köznevelési foglalkoztatotti jogviszony és a munkaviszony bármely jogcímen történő megszűnését vagy megszüntetését követően a foglalkoztatotti alapnyilvántartásban az érintettre vonatkozó, személyes adatok kezelését </w:t>
      </w:r>
      <w:r w:rsidRPr="0024661B">
        <w:rPr>
          <w:b/>
          <w:bCs/>
          <w:i/>
          <w:iCs/>
        </w:rPr>
        <w:t>ötven évig korlátozni kell</w:t>
      </w:r>
      <w:r w:rsidRPr="0024661B">
        <w:t>. A korlátozás alá eső személyes adatokat csak az érintett ismerheti meg, valamint a törvényben erre feljogosított szervnek továbbítható megkeresés alapján. A korlátozás alá eső adatokkal – az előbbiekben rögzített műveleteken túl – más művelet nem végezhető. A foglalkoztatotti alapnyilvántartásból az adatokat az ötven éves határidő lejárta napján törölni kell.</w:t>
      </w:r>
    </w:p>
    <w:p w14:paraId="1C4F2697" w14:textId="0C347B14" w:rsidR="00690C73" w:rsidRPr="0024661B" w:rsidRDefault="00690C73" w:rsidP="00DF537A">
      <w:r w:rsidRPr="0024661B">
        <w:t>A foglalkoztatotti alapnyilvántartást a munkáltató más személyes adatot tartalmazó nyilvántartásától elkülönítetten kell kezelni. A foglalkoztatotti alapnyilvántartás más személyes adatot tartalmazó nyilvántartással nem kapcsolható össze.</w:t>
      </w:r>
    </w:p>
    <w:p w14:paraId="10319E1E" w14:textId="77777777" w:rsidR="009C626F" w:rsidRPr="0024661B" w:rsidRDefault="009C626F" w:rsidP="009C626F">
      <w:pPr>
        <w:spacing w:before="100" w:beforeAutospacing="1" w:after="100" w:afterAutospacing="1"/>
        <w:rPr>
          <w:b/>
          <w:bCs/>
        </w:rPr>
      </w:pPr>
      <w:r w:rsidRPr="0024661B">
        <w:t xml:space="preserve">A foglalkoztatotti alapnyilvántartás adatai közül </w:t>
      </w:r>
      <w:r w:rsidRPr="0024661B">
        <w:rPr>
          <w:b/>
          <w:bCs/>
        </w:rPr>
        <w:t>a munkáltató megnevezése, a köznevelésben foglalkoztatott neve, továbbá a köznevelési foglalkoztatotti jogviszonyban álló besorolására vonatkozó adat közérdekből nyilvános adat.</w:t>
      </w:r>
    </w:p>
    <w:p w14:paraId="0DB3CAF7" w14:textId="77777777" w:rsidR="00470402" w:rsidRPr="0024661B" w:rsidRDefault="00470402">
      <w:pPr>
        <w:pBdr>
          <w:top w:val="nil"/>
          <w:left w:val="nil"/>
          <w:bottom w:val="nil"/>
          <w:right w:val="nil"/>
          <w:between w:val="nil"/>
        </w:pBdr>
        <w:rPr>
          <w:rFonts w:eastAsia="Times"/>
        </w:rPr>
      </w:pPr>
    </w:p>
    <w:p w14:paraId="032E42D9" w14:textId="14FCEB32" w:rsidR="00470402" w:rsidRPr="008D43D4" w:rsidRDefault="00D10B66">
      <w:pPr>
        <w:pBdr>
          <w:top w:val="nil"/>
          <w:left w:val="nil"/>
          <w:bottom w:val="nil"/>
          <w:right w:val="nil"/>
          <w:between w:val="nil"/>
        </w:pBdr>
        <w:rPr>
          <w:b/>
        </w:rPr>
      </w:pPr>
      <w:r w:rsidRPr="0024661B">
        <w:rPr>
          <w:b/>
        </w:rPr>
        <w:t>A felsorolt adatokat az</w:t>
      </w:r>
      <w:r w:rsidR="003624D2" w:rsidRPr="0024661B">
        <w:rPr>
          <w:b/>
        </w:rPr>
        <w:t xml:space="preserve"> igazgató</w:t>
      </w:r>
      <w:r w:rsidRPr="0024661B">
        <w:rPr>
          <w:b/>
        </w:rPr>
        <w:t xml:space="preserve">, mint a munkáltatói jog gyakorlója </w:t>
      </w:r>
      <w:r w:rsidRPr="008D43D4">
        <w:rPr>
          <w:b/>
        </w:rPr>
        <w:t>kezeli.</w:t>
      </w:r>
    </w:p>
    <w:p w14:paraId="20C7409F" w14:textId="77777777" w:rsidR="00470402" w:rsidRPr="008D43D4" w:rsidRDefault="00470402">
      <w:pPr>
        <w:pBdr>
          <w:top w:val="nil"/>
          <w:left w:val="nil"/>
          <w:bottom w:val="nil"/>
          <w:right w:val="nil"/>
          <w:between w:val="nil"/>
        </w:pBdr>
      </w:pPr>
    </w:p>
    <w:p w14:paraId="1706D9AD" w14:textId="1D65D6B9" w:rsidR="00470402" w:rsidRPr="008D43D4" w:rsidRDefault="00D10B66">
      <w:pPr>
        <w:pBdr>
          <w:top w:val="nil"/>
          <w:left w:val="nil"/>
          <w:bottom w:val="nil"/>
          <w:right w:val="nil"/>
          <w:between w:val="nil"/>
        </w:pBdr>
      </w:pPr>
      <w:r w:rsidRPr="008D43D4">
        <w:t>A pedagógusigazolványra jogosultak esetében a pedagógusigazolvány kiállításához szükséges valamennyi adat a</w:t>
      </w:r>
      <w:r w:rsidR="00287C5E" w:rsidRPr="008D43D4">
        <w:t>z</w:t>
      </w:r>
      <w:r w:rsidRPr="008D43D4">
        <w:t xml:space="preserve"> </w:t>
      </w:r>
      <w:r w:rsidR="00287C5E" w:rsidRPr="008D43D4">
        <w:t>oktatási nyilvántartás</w:t>
      </w:r>
      <w:r w:rsidRPr="008D43D4">
        <w:t xml:space="preserve"> adatkezelője, a pedagógusigazolvány elkészítésében közreműködők részére továbbítható.</w:t>
      </w:r>
    </w:p>
    <w:p w14:paraId="7CD97804" w14:textId="765659A1" w:rsidR="00130667" w:rsidRPr="008D43D4" w:rsidRDefault="00130667">
      <w:pPr>
        <w:pBdr>
          <w:top w:val="nil"/>
          <w:left w:val="nil"/>
          <w:bottom w:val="nil"/>
          <w:right w:val="nil"/>
          <w:between w:val="nil"/>
        </w:pBdr>
      </w:pPr>
    </w:p>
    <w:p w14:paraId="6EECD6B9" w14:textId="59F2A884" w:rsidR="001926BB" w:rsidRPr="003624D2" w:rsidRDefault="002D3B24" w:rsidP="00CA7292">
      <w:pPr>
        <w:pStyle w:val="Cmsor2"/>
        <w:numPr>
          <w:ilvl w:val="1"/>
          <w:numId w:val="40"/>
        </w:numPr>
        <w:rPr>
          <w:b/>
          <w:bCs/>
          <w:color w:val="auto"/>
        </w:rPr>
      </w:pPr>
      <w:r w:rsidRPr="003624D2">
        <w:rPr>
          <w:b/>
          <w:bCs/>
          <w:color w:val="auto"/>
        </w:rPr>
        <w:t xml:space="preserve"> </w:t>
      </w:r>
      <w:bookmarkStart w:id="35" w:name="_Toc91447110"/>
      <w:bookmarkStart w:id="36" w:name="_Toc159357995"/>
      <w:bookmarkStart w:id="37" w:name="_Toc162355779"/>
      <w:r w:rsidRPr="003624D2">
        <w:rPr>
          <w:b/>
          <w:bCs/>
          <w:color w:val="auto"/>
        </w:rPr>
        <w:t>Fotók, videófelvételek készítése</w:t>
      </w:r>
      <w:bookmarkEnd w:id="35"/>
      <w:bookmarkEnd w:id="36"/>
      <w:bookmarkEnd w:id="37"/>
    </w:p>
    <w:p w14:paraId="7701AD40" w14:textId="25E1501D" w:rsidR="001926BB" w:rsidRPr="003624D2" w:rsidRDefault="001926BB" w:rsidP="002D3B24">
      <w:pPr>
        <w:pStyle w:val="tartalom3szint"/>
        <w:rPr>
          <w:color w:val="auto"/>
        </w:rPr>
      </w:pPr>
    </w:p>
    <w:p w14:paraId="007B3F33" w14:textId="7E251C09" w:rsidR="002D3B24" w:rsidRPr="00E72FDF" w:rsidRDefault="002D3B24" w:rsidP="00830FC7">
      <w:pPr>
        <w:pStyle w:val="Cmsor3"/>
        <w:rPr>
          <w:rFonts w:ascii="Times New Roman" w:hAnsi="Times New Roman" w:cs="Times New Roman"/>
          <w:b/>
          <w:bCs/>
          <w:color w:val="auto"/>
        </w:rPr>
      </w:pPr>
      <w:bookmarkStart w:id="38" w:name="_Toc91447111"/>
      <w:bookmarkStart w:id="39" w:name="_Toc159357996"/>
      <w:bookmarkStart w:id="40" w:name="_Toc162355780"/>
      <w:r w:rsidRPr="00E72FDF">
        <w:rPr>
          <w:rFonts w:ascii="Times New Roman" w:hAnsi="Times New Roman" w:cs="Times New Roman"/>
          <w:b/>
          <w:bCs/>
          <w:color w:val="auto"/>
        </w:rPr>
        <w:t>3.3.1.</w:t>
      </w:r>
      <w:r w:rsidRPr="00E72FDF">
        <w:rPr>
          <w:rFonts w:ascii="Times New Roman" w:hAnsi="Times New Roman" w:cs="Times New Roman"/>
          <w:b/>
          <w:bCs/>
          <w:color w:val="auto"/>
        </w:rPr>
        <w:tab/>
        <w:t>Rendezvényeken készült fénykép-, videófelvételek elkészítése</w:t>
      </w:r>
      <w:bookmarkEnd w:id="38"/>
      <w:bookmarkEnd w:id="39"/>
      <w:bookmarkEnd w:id="40"/>
    </w:p>
    <w:p w14:paraId="76A119D6" w14:textId="77777777" w:rsidR="002D3B24" w:rsidRPr="003624D2" w:rsidRDefault="002D3B24" w:rsidP="002D3B24">
      <w:pPr>
        <w:pStyle w:val="tartalom3szint"/>
        <w:rPr>
          <w:color w:val="auto"/>
        </w:rPr>
      </w:pPr>
    </w:p>
    <w:p w14:paraId="2871BB5E" w14:textId="4C34D432" w:rsidR="002D3B24" w:rsidRPr="003624D2" w:rsidRDefault="001926BB">
      <w:pPr>
        <w:pBdr>
          <w:top w:val="nil"/>
          <w:left w:val="nil"/>
          <w:bottom w:val="nil"/>
          <w:right w:val="nil"/>
          <w:between w:val="nil"/>
        </w:pBdr>
      </w:pPr>
      <w:r w:rsidRPr="003624D2">
        <w:t xml:space="preserve">Szervezett eseményeken, ünnepségeken, rendezvényeken (pl. jeles ünnepek, anyák napja, farsang, évnyitó, évzáró, ballagás), versenyeken, csoportkirándulásokon részt vevőkről fénykép- és/vagy videófelvétel készítése, fénykép készítés (egyedi vagy csoport, pl. tablókép) dokumentálás, a résztvevők, a közösség tagjai számára sokszorosítás céljából. A fényképek, videófelvételek közzétételére külön hozzájárulás alapján kerülhet sor. Kiskorú jognyilatkozatának érvényességéhez szülő, más törvényes képviselő, gondviselő hozzájárulása szükséges. A felvételek elkészítéséhez adott hozzájárulás visszavonható, a visszavonás nem érinti a visszavonás előtti adatkezelés jogszerűségét. </w:t>
      </w:r>
      <w:r w:rsidRPr="00D82A01">
        <w:rPr>
          <w:b/>
        </w:rPr>
        <w:t>Nincs szükség hozzájárulására a felvétel elkészítéséhez és az elkészített felvétel felhasználásához tömegfelvétel esetén</w:t>
      </w:r>
      <w:r w:rsidRPr="003624D2">
        <w:t xml:space="preserve"> (amikor az ábrázolás módja nem egyéni, a felvétel összhatásában örökít meg a nyilvánosság előtt lezajlott eseményeket) és nyilvános közéleti szereplésről készült felvétel esetén</w:t>
      </w:r>
      <w:r w:rsidR="00D82A01">
        <w:t>.</w:t>
      </w:r>
    </w:p>
    <w:p w14:paraId="6A2529CD" w14:textId="77F62AF4" w:rsidR="002D3B24" w:rsidRPr="003624D2" w:rsidRDefault="001926BB">
      <w:pPr>
        <w:pBdr>
          <w:top w:val="nil"/>
          <w:left w:val="nil"/>
          <w:bottom w:val="nil"/>
          <w:right w:val="nil"/>
          <w:between w:val="nil"/>
        </w:pBdr>
      </w:pPr>
      <w:r w:rsidRPr="003624D2">
        <w:t>Hozzájárulás hiányában az érintettről nem készül egyéni ábrázolású fénykép, videófelvétel</w:t>
      </w:r>
      <w:r w:rsidR="00D82A01">
        <w:t>.</w:t>
      </w:r>
      <w:r w:rsidRPr="003624D2">
        <w:t xml:space="preserve"> (kivéve tömegfelvétel) </w:t>
      </w:r>
    </w:p>
    <w:p w14:paraId="2C2C8A7F" w14:textId="43C9E854" w:rsidR="00623A68" w:rsidRPr="003624D2" w:rsidRDefault="00623A68">
      <w:pPr>
        <w:pBdr>
          <w:top w:val="nil"/>
          <w:left w:val="nil"/>
          <w:bottom w:val="nil"/>
          <w:right w:val="nil"/>
          <w:between w:val="nil"/>
        </w:pBdr>
      </w:pPr>
    </w:p>
    <w:p w14:paraId="33E2AF37" w14:textId="77777777" w:rsidR="00623A68" w:rsidRPr="003624D2" w:rsidRDefault="00623A68">
      <w:pPr>
        <w:pBdr>
          <w:top w:val="nil"/>
          <w:left w:val="nil"/>
          <w:bottom w:val="nil"/>
          <w:right w:val="nil"/>
          <w:between w:val="nil"/>
        </w:pBdr>
      </w:pPr>
    </w:p>
    <w:p w14:paraId="47CB5E47" w14:textId="33595772" w:rsidR="002D3B24" w:rsidRPr="003624D2" w:rsidRDefault="002D3B24" w:rsidP="00830FC7">
      <w:pPr>
        <w:pStyle w:val="Cmsor3"/>
        <w:rPr>
          <w:rFonts w:ascii="Times New Roman" w:hAnsi="Times New Roman" w:cs="Times New Roman"/>
          <w:b/>
          <w:bCs/>
          <w:color w:val="auto"/>
        </w:rPr>
      </w:pPr>
      <w:bookmarkStart w:id="41" w:name="_Toc91447112"/>
      <w:bookmarkStart w:id="42" w:name="_Toc159357997"/>
      <w:bookmarkStart w:id="43" w:name="_Toc162355781"/>
      <w:r w:rsidRPr="003624D2">
        <w:rPr>
          <w:rFonts w:ascii="Times New Roman" w:hAnsi="Times New Roman" w:cs="Times New Roman"/>
          <w:b/>
          <w:bCs/>
          <w:color w:val="auto"/>
        </w:rPr>
        <w:t>3.3.2.</w:t>
      </w:r>
      <w:r w:rsidRPr="003624D2">
        <w:rPr>
          <w:rFonts w:ascii="Times New Roman" w:hAnsi="Times New Roman" w:cs="Times New Roman"/>
          <w:b/>
          <w:bCs/>
          <w:color w:val="auto"/>
        </w:rPr>
        <w:tab/>
        <w:t>Rendezvényeken készült fényképfelvételek további felhasználása</w:t>
      </w:r>
      <w:bookmarkEnd w:id="41"/>
      <w:bookmarkEnd w:id="42"/>
      <w:bookmarkEnd w:id="43"/>
    </w:p>
    <w:p w14:paraId="451C9CD4" w14:textId="77777777" w:rsidR="002D3B24" w:rsidRPr="003624D2" w:rsidRDefault="002D3B24">
      <w:pPr>
        <w:pBdr>
          <w:top w:val="nil"/>
          <w:left w:val="nil"/>
          <w:bottom w:val="nil"/>
          <w:right w:val="nil"/>
          <w:between w:val="nil"/>
        </w:pBdr>
      </w:pPr>
    </w:p>
    <w:p w14:paraId="5F038D58" w14:textId="77777777" w:rsidR="002D3B24" w:rsidRPr="003624D2" w:rsidRDefault="001926BB">
      <w:pPr>
        <w:pBdr>
          <w:top w:val="nil"/>
          <w:left w:val="nil"/>
          <w:bottom w:val="nil"/>
          <w:right w:val="nil"/>
          <w:between w:val="nil"/>
        </w:pBdr>
      </w:pPr>
      <w:r w:rsidRPr="003624D2">
        <w:t>Szervezett eseményeken, ünnepségeken, rendezvényeken (pl. jeles ünnepek, anyák napja, farsang, évnyitó, évzáró, ballagás), versenyeken, csoportkirándulásokon részt vevőkről készült fényképfelvételek további felhasználása az intézmény területén történő kifüggesztés céljából, közzététele pl. az intézmény által készített évkönyvben, egyéb közösségi kiadványban a közösség tájékoztatása, egyéb közösségi célokból. Egyes esetekben</w:t>
      </w:r>
      <w:r w:rsidR="002D3B24" w:rsidRPr="003624D2">
        <w:t xml:space="preserve"> név is feltüntetésre kerülhet.</w:t>
      </w:r>
    </w:p>
    <w:p w14:paraId="02F9582E" w14:textId="77777777" w:rsidR="002D3B24" w:rsidRPr="003624D2" w:rsidRDefault="001926BB">
      <w:pPr>
        <w:pBdr>
          <w:top w:val="nil"/>
          <w:left w:val="nil"/>
          <w:bottom w:val="nil"/>
          <w:right w:val="nil"/>
          <w:between w:val="nil"/>
        </w:pBdr>
      </w:pPr>
      <w:r w:rsidRPr="003624D2">
        <w:t>A felvételek egyéb célú, pl. nyilvános sajtófelületen vagy honlapon, nyilvános közösségi oldalon történő felhasználására, közzétételére külön hozzájárulás alapján kerülhet sor. Kiskorú jognyilatkozatának érvényességéhez szülő, más törvényes képviselő, gondviselő hozzájárulása szükséges. A felvételek</w:t>
      </w:r>
      <w:r w:rsidR="002D3B24" w:rsidRPr="003624D2">
        <w:t xml:space="preserve"> felhasználásához </w:t>
      </w:r>
      <w:r w:rsidRPr="003624D2">
        <w:t xml:space="preserve">adott hozzájárulás visszavonható, a visszavonás nem érinti a visszavonás előtti adatkezelés jogszerűségét. Nincs szükség hozzájárulására a felvétel elkészítéséhez és az elkészített felvétel felhasználásához tömegfelvétel esetén (amikor az ábrázolás módja nem egyéni, a felvétel összhatásában örökít meg a nyilvánosság előtt lezajlott eseményeket) és nyilvános közéleti szereplésről készült felvétel esetén. </w:t>
      </w:r>
    </w:p>
    <w:p w14:paraId="51FEB8AB" w14:textId="77777777" w:rsidR="002D3B24" w:rsidRPr="003624D2" w:rsidRDefault="002D3B24">
      <w:pPr>
        <w:pBdr>
          <w:top w:val="nil"/>
          <w:left w:val="nil"/>
          <w:bottom w:val="nil"/>
          <w:right w:val="nil"/>
          <w:between w:val="nil"/>
        </w:pBdr>
      </w:pPr>
    </w:p>
    <w:p w14:paraId="62C2C640" w14:textId="1545EECA" w:rsidR="002D3B24" w:rsidRPr="003624D2" w:rsidRDefault="002D3B24" w:rsidP="00830FC7">
      <w:pPr>
        <w:pStyle w:val="Cmsor3"/>
        <w:rPr>
          <w:rFonts w:ascii="Times New Roman" w:hAnsi="Times New Roman" w:cs="Times New Roman"/>
          <w:b/>
          <w:bCs/>
          <w:color w:val="auto"/>
        </w:rPr>
      </w:pPr>
      <w:bookmarkStart w:id="44" w:name="_Toc91447113"/>
      <w:bookmarkStart w:id="45" w:name="_Toc159357998"/>
      <w:bookmarkStart w:id="46" w:name="_Toc162355782"/>
      <w:r w:rsidRPr="003624D2">
        <w:rPr>
          <w:rFonts w:ascii="Times New Roman" w:hAnsi="Times New Roman" w:cs="Times New Roman"/>
          <w:b/>
          <w:bCs/>
          <w:color w:val="auto"/>
        </w:rPr>
        <w:t>3.3.</w:t>
      </w:r>
      <w:r w:rsidR="00EB5159" w:rsidRPr="003624D2">
        <w:rPr>
          <w:rFonts w:ascii="Times New Roman" w:hAnsi="Times New Roman" w:cs="Times New Roman"/>
          <w:b/>
          <w:bCs/>
          <w:color w:val="auto"/>
        </w:rPr>
        <w:t>3</w:t>
      </w:r>
      <w:r w:rsidRPr="003624D2">
        <w:rPr>
          <w:rFonts w:ascii="Times New Roman" w:hAnsi="Times New Roman" w:cs="Times New Roman"/>
          <w:b/>
          <w:bCs/>
          <w:color w:val="auto"/>
        </w:rPr>
        <w:t>.</w:t>
      </w:r>
      <w:r w:rsidRPr="003624D2">
        <w:rPr>
          <w:rFonts w:ascii="Times New Roman" w:hAnsi="Times New Roman" w:cs="Times New Roman"/>
          <w:b/>
          <w:bCs/>
          <w:color w:val="auto"/>
        </w:rPr>
        <w:tab/>
        <w:t>Rendezvényeken készült fénykép-, videófelvételek zárt csoportban történő közzététele</w:t>
      </w:r>
      <w:bookmarkEnd w:id="44"/>
      <w:bookmarkEnd w:id="45"/>
      <w:bookmarkEnd w:id="46"/>
    </w:p>
    <w:p w14:paraId="57F24D83" w14:textId="77777777" w:rsidR="002D3B24" w:rsidRPr="003624D2" w:rsidRDefault="002D3B24">
      <w:pPr>
        <w:pBdr>
          <w:top w:val="nil"/>
          <w:left w:val="nil"/>
          <w:bottom w:val="nil"/>
          <w:right w:val="nil"/>
          <w:between w:val="nil"/>
        </w:pBdr>
      </w:pPr>
    </w:p>
    <w:p w14:paraId="23085373" w14:textId="151A59A1" w:rsidR="001926BB" w:rsidRPr="003624D2" w:rsidRDefault="001926BB">
      <w:pPr>
        <w:pBdr>
          <w:top w:val="nil"/>
          <w:left w:val="nil"/>
          <w:bottom w:val="nil"/>
          <w:right w:val="nil"/>
          <w:between w:val="nil"/>
        </w:pBdr>
      </w:pPr>
      <w:r w:rsidRPr="003624D2">
        <w:t>Szervezett eseményeken, ünnepségeken, rendezvényeken (pl. jeles ünnepek, anyák napja, farsang, évnyitó, évzáró, ballagás), versenyeken, csoportkirándulásokon részt vevőkről készült fénykép- és/vagy videófelvételek zárt csoportban, belső felületen történő közzététele a csoport tagjai számára tájékoztatás, saját célú felhasználás, archiválás céljából. A felvételek egyéb célú, pl. nyilvános sajtófelületen vagy honlapon, nyilvános közösségi oldalon történő felhasználására, közzétételére külön hozzájárulás alapján kerülhet sor. Kiskorú jognyilatkozatának érvényességéhez szülő, más törvényes képviselő, gondviselő hozzájárulása szükséges. A felvételek felhasználásához adott hozzájárulás visszavonható, a visszavonás nem érinti a visszavonás előtti adatkezelés jogszerűségét. Nincs szükség hozzájárulására a felvétel elkészítéséhez és az elkészített felvétel felhasználásához tömegfelvétel esetén (amikor az ábrázolás módja nem egyéni, a felvétel összhatásában örökít meg a nyilvánosság előtt lezajlott eseményeket) és nyilvános közéleti szerep</w:t>
      </w:r>
      <w:r w:rsidR="00EB5159" w:rsidRPr="003624D2">
        <w:t>lésről készült felvétel esetén.</w:t>
      </w:r>
    </w:p>
    <w:p w14:paraId="2EED44C4" w14:textId="3254BFEE" w:rsidR="00EB5159" w:rsidRPr="003624D2" w:rsidRDefault="00EB5159">
      <w:pPr>
        <w:pBdr>
          <w:top w:val="nil"/>
          <w:left w:val="nil"/>
          <w:bottom w:val="nil"/>
          <w:right w:val="nil"/>
          <w:between w:val="nil"/>
        </w:pBdr>
      </w:pPr>
    </w:p>
    <w:p w14:paraId="7853CBA6" w14:textId="215EB6B0" w:rsidR="00EB5159" w:rsidRPr="003624D2" w:rsidRDefault="00EB5159">
      <w:pPr>
        <w:pBdr>
          <w:top w:val="nil"/>
          <w:left w:val="nil"/>
          <w:bottom w:val="nil"/>
          <w:right w:val="nil"/>
          <w:between w:val="nil"/>
        </w:pBdr>
      </w:pPr>
      <w:r w:rsidRPr="003624D2">
        <w:t>A szülők által készített felvételek és azok felhasználásra vonatkozó eljárásokat az intézmény házirendje tartalmazza!</w:t>
      </w:r>
    </w:p>
    <w:p w14:paraId="10853438" w14:textId="77777777" w:rsidR="001926BB" w:rsidRDefault="001926BB">
      <w:pPr>
        <w:pBdr>
          <w:top w:val="nil"/>
          <w:left w:val="nil"/>
          <w:bottom w:val="nil"/>
          <w:right w:val="nil"/>
          <w:between w:val="nil"/>
        </w:pBdr>
      </w:pPr>
    </w:p>
    <w:p w14:paraId="329DC512" w14:textId="77777777" w:rsidR="00DE2C6C" w:rsidRPr="003624D2" w:rsidRDefault="00DE2C6C">
      <w:pPr>
        <w:pBdr>
          <w:top w:val="nil"/>
          <w:left w:val="nil"/>
          <w:bottom w:val="nil"/>
          <w:right w:val="nil"/>
          <w:between w:val="nil"/>
        </w:pBdr>
      </w:pPr>
    </w:p>
    <w:p w14:paraId="3DDE3E2B" w14:textId="77777777" w:rsidR="00470402" w:rsidRPr="008D43D4" w:rsidRDefault="00A60738" w:rsidP="00CA7292">
      <w:pPr>
        <w:pStyle w:val="Cmsor1"/>
        <w:numPr>
          <w:ilvl w:val="0"/>
          <w:numId w:val="38"/>
        </w:numPr>
      </w:pPr>
      <w:bookmarkStart w:id="47" w:name="_Toc91447114"/>
      <w:bookmarkStart w:id="48" w:name="_Toc159357999"/>
      <w:bookmarkStart w:id="49" w:name="_Toc162355783"/>
      <w:r w:rsidRPr="008D43D4">
        <w:t>AZ ÓVODA ÁLTAL KEZELT ADATOK KEZELÉSE, TOVÁBBÍTÁSA</w:t>
      </w:r>
      <w:bookmarkEnd w:id="47"/>
      <w:bookmarkEnd w:id="48"/>
      <w:bookmarkEnd w:id="49"/>
    </w:p>
    <w:p w14:paraId="383F6543" w14:textId="77777777" w:rsidR="00470402" w:rsidRPr="008D43D4" w:rsidRDefault="00D10B66" w:rsidP="00CA7292">
      <w:pPr>
        <w:pStyle w:val="Cmsor2"/>
        <w:numPr>
          <w:ilvl w:val="1"/>
          <w:numId w:val="42"/>
        </w:numPr>
        <w:rPr>
          <w:b/>
          <w:bCs/>
          <w:color w:val="auto"/>
        </w:rPr>
      </w:pPr>
      <w:bookmarkStart w:id="50" w:name="_Toc91447115"/>
      <w:bookmarkStart w:id="51" w:name="_Toc159358000"/>
      <w:bookmarkStart w:id="52" w:name="_Toc162355784"/>
      <w:r w:rsidRPr="008D43D4">
        <w:rPr>
          <w:b/>
          <w:bCs/>
          <w:color w:val="auto"/>
        </w:rPr>
        <w:t>Az adatok kezelése</w:t>
      </w:r>
      <w:bookmarkEnd w:id="50"/>
      <w:bookmarkEnd w:id="51"/>
      <w:bookmarkEnd w:id="52"/>
    </w:p>
    <w:p w14:paraId="731C9986" w14:textId="77777777" w:rsidR="00470402" w:rsidRPr="008D43D4" w:rsidRDefault="00470402">
      <w:pPr>
        <w:pBdr>
          <w:top w:val="nil"/>
          <w:left w:val="nil"/>
          <w:bottom w:val="nil"/>
          <w:right w:val="nil"/>
          <w:between w:val="nil"/>
        </w:pBdr>
        <w:rPr>
          <w:rFonts w:eastAsia="Times"/>
        </w:rPr>
      </w:pPr>
    </w:p>
    <w:p w14:paraId="40800EAC" w14:textId="79C781CB" w:rsidR="008F24F0" w:rsidRDefault="0024661B">
      <w:pPr>
        <w:pBdr>
          <w:top w:val="nil"/>
          <w:left w:val="nil"/>
          <w:bottom w:val="nil"/>
          <w:right w:val="nil"/>
          <w:between w:val="nil"/>
        </w:pBdr>
        <w:rPr>
          <w:rFonts w:eastAsia="Times"/>
        </w:rPr>
      </w:pPr>
      <w:r>
        <w:rPr>
          <w:rFonts w:eastAsia="Times"/>
        </w:rPr>
        <w:t>A Csongrádi Óvodák Igazgatósága</w:t>
      </w:r>
      <w:r w:rsidR="00D10B66" w:rsidRPr="008D43D4">
        <w:rPr>
          <w:rFonts w:eastAsia="Times"/>
        </w:rPr>
        <w:t xml:space="preserve"> személyes adatokon végzett adatkezelése során minden esetben megfelel a jogszerűség, tisztességes eljárás, átláthatóság, célhoz kötöttség, adattakarékosság, pontosság, korlátozott tárolhatóság, elszámoltathatóság, valamint az integritás elveihez és az adatok bizalmas jellegéhez. </w:t>
      </w:r>
    </w:p>
    <w:p w14:paraId="43897D0F" w14:textId="77777777" w:rsidR="008F24F0" w:rsidRPr="0024661B" w:rsidRDefault="008F24F0">
      <w:pPr>
        <w:pBdr>
          <w:top w:val="nil"/>
          <w:left w:val="nil"/>
          <w:bottom w:val="nil"/>
          <w:right w:val="nil"/>
          <w:between w:val="nil"/>
        </w:pBdr>
      </w:pPr>
      <w:r w:rsidRPr="0024661B">
        <w:t xml:space="preserve">Személyes adat az Óvodában akkor kezelhető, ha: </w:t>
      </w:r>
    </w:p>
    <w:p w14:paraId="0DA6AC99" w14:textId="4E38114B" w:rsidR="00E75835" w:rsidRPr="0024661B" w:rsidRDefault="008F24F0">
      <w:pPr>
        <w:pBdr>
          <w:top w:val="nil"/>
          <w:left w:val="nil"/>
          <w:bottom w:val="nil"/>
          <w:right w:val="nil"/>
          <w:between w:val="nil"/>
        </w:pBdr>
      </w:pPr>
      <w:r w:rsidRPr="0024661B">
        <w:t>a) azt a törvény</w:t>
      </w:r>
      <w:r w:rsidR="00E75835" w:rsidRPr="0024661B">
        <w:t>,</w:t>
      </w:r>
      <w:r w:rsidRPr="0024661B">
        <w:t xml:space="preserve"> illetve törvényi felhatalmazás alapján az Óvoda </w:t>
      </w:r>
      <w:r w:rsidR="00E75835" w:rsidRPr="0024661B">
        <w:t>jelen</w:t>
      </w:r>
      <w:r w:rsidRPr="0024661B">
        <w:t xml:space="preserve"> szabályzata elrendeli, </w:t>
      </w:r>
    </w:p>
    <w:p w14:paraId="1A1CA0A1" w14:textId="77777777" w:rsidR="003F48EC" w:rsidRPr="0024661B" w:rsidRDefault="008F24F0">
      <w:pPr>
        <w:pBdr>
          <w:top w:val="nil"/>
          <w:left w:val="nil"/>
          <w:bottom w:val="nil"/>
          <w:right w:val="nil"/>
          <w:between w:val="nil"/>
        </w:pBdr>
      </w:pPr>
      <w:r w:rsidRPr="0024661B">
        <w:t>b) az a) pontban meghatározottak hiányában az</w:t>
      </w:r>
      <w:r w:rsidR="003F48EC" w:rsidRPr="0024661B">
        <w:t xml:space="preserve"> </w:t>
      </w:r>
      <w:r w:rsidRPr="0024661B">
        <w:t xml:space="preserve">adatkezelő törvényben meghatározott feladatainak ellátásához feltétlenül szükséges és az érintett a személyes adatok kezeléséhez kifejezetten hozzájárult (szóban, írásban, ráutaló magatartással), </w:t>
      </w:r>
    </w:p>
    <w:p w14:paraId="5D08B445" w14:textId="77777777" w:rsidR="003F48EC" w:rsidRPr="0024661B" w:rsidRDefault="008F24F0">
      <w:pPr>
        <w:pBdr>
          <w:top w:val="nil"/>
          <w:left w:val="nil"/>
          <w:bottom w:val="nil"/>
          <w:right w:val="nil"/>
          <w:between w:val="nil"/>
        </w:pBdr>
      </w:pPr>
      <w:r w:rsidRPr="0024661B">
        <w:t xml:space="preserve">c) az a) pontban meghatározottak hiányában az érintett vagy más személy létfontosságú érdekeinek védelméhez, valamint a személyek életét, testi épségét vagy javait fenyegető közvetlen veszély elhárításához vagy megelőzéséhez szükséges és azzal arányos, vagy </w:t>
      </w:r>
    </w:p>
    <w:p w14:paraId="531EB2B4" w14:textId="199DFD3C" w:rsidR="008F24F0" w:rsidRPr="0024661B" w:rsidRDefault="008F24F0">
      <w:pPr>
        <w:pBdr>
          <w:top w:val="nil"/>
          <w:left w:val="nil"/>
          <w:bottom w:val="nil"/>
          <w:right w:val="nil"/>
          <w:between w:val="nil"/>
        </w:pBdr>
        <w:rPr>
          <w:rFonts w:eastAsia="Times"/>
        </w:rPr>
      </w:pPr>
      <w:r w:rsidRPr="0024661B">
        <w:t>d) az a) pontban meghatározottak hiányában a személyes adatot az érintett kifejezetten nyilvánosságra hozta és az az adatkezelés céljának megvalósulásához szükséges és azzal arányos.</w:t>
      </w:r>
    </w:p>
    <w:p w14:paraId="2B3A8FE2" w14:textId="5BBA9701" w:rsidR="00470402" w:rsidRPr="008D43D4" w:rsidRDefault="00D10B66">
      <w:pPr>
        <w:pBdr>
          <w:top w:val="nil"/>
          <w:left w:val="nil"/>
          <w:bottom w:val="nil"/>
          <w:right w:val="nil"/>
          <w:between w:val="nil"/>
        </w:pBdr>
      </w:pPr>
      <w:r w:rsidRPr="0024661B">
        <w:rPr>
          <w:rFonts w:eastAsia="Times"/>
        </w:rPr>
        <w:t xml:space="preserve">Az </w:t>
      </w:r>
      <w:r w:rsidRPr="008D43D4">
        <w:rPr>
          <w:rFonts w:eastAsia="Times"/>
        </w:rPr>
        <w:t>Óvoda személyes adatot</w:t>
      </w:r>
    </w:p>
    <w:p w14:paraId="00AEA1A7" w14:textId="7BD3CF0B" w:rsidR="00470402" w:rsidRPr="008D43D4" w:rsidRDefault="00D10B66" w:rsidP="000E2BD3">
      <w:pPr>
        <w:numPr>
          <w:ilvl w:val="0"/>
          <w:numId w:val="49"/>
        </w:numPr>
        <w:pBdr>
          <w:top w:val="nil"/>
          <w:left w:val="nil"/>
          <w:bottom w:val="nil"/>
          <w:right w:val="nil"/>
          <w:between w:val="nil"/>
        </w:pBdr>
        <w:rPr>
          <w:rFonts w:eastAsia="Times"/>
        </w:rPr>
      </w:pPr>
      <w:r w:rsidRPr="008D43D4">
        <w:rPr>
          <w:rFonts w:eastAsia="Times"/>
        </w:rPr>
        <w:t xml:space="preserve">kizárólag az </w:t>
      </w:r>
      <w:r w:rsidR="00D82A01">
        <w:rPr>
          <w:rFonts w:eastAsia="Times"/>
        </w:rPr>
        <w:t>érintett személytől</w:t>
      </w:r>
      <w:r w:rsidRPr="008D43D4">
        <w:rPr>
          <w:rFonts w:eastAsia="Times"/>
        </w:rPr>
        <w:t xml:space="preserve"> származó, konkrét célra irányuló adatkezeléshez való önkéntes hozzájárulása esetén; vagy</w:t>
      </w:r>
    </w:p>
    <w:p w14:paraId="467C4142" w14:textId="77777777" w:rsidR="00470402" w:rsidRPr="008D43D4" w:rsidRDefault="00D10B66" w:rsidP="000E2BD3">
      <w:pPr>
        <w:numPr>
          <w:ilvl w:val="0"/>
          <w:numId w:val="49"/>
        </w:numPr>
        <w:pBdr>
          <w:top w:val="nil"/>
          <w:left w:val="nil"/>
          <w:bottom w:val="nil"/>
          <w:right w:val="nil"/>
          <w:between w:val="nil"/>
        </w:pBdr>
        <w:rPr>
          <w:rFonts w:eastAsia="Times"/>
        </w:rPr>
      </w:pPr>
      <w:r w:rsidRPr="008D43D4">
        <w:rPr>
          <w:rFonts w:eastAsia="Times"/>
        </w:rPr>
        <w:t>az érintett és az Óvoda között kötött valamely szerződés teljesítéséhez szükséges körben; végül</w:t>
      </w:r>
    </w:p>
    <w:p w14:paraId="27E066A8" w14:textId="77777777" w:rsidR="00470402" w:rsidRPr="008D43D4" w:rsidRDefault="00D10B66" w:rsidP="000E2BD3">
      <w:pPr>
        <w:numPr>
          <w:ilvl w:val="0"/>
          <w:numId w:val="49"/>
        </w:numPr>
        <w:pBdr>
          <w:top w:val="nil"/>
          <w:left w:val="nil"/>
          <w:bottom w:val="nil"/>
          <w:right w:val="nil"/>
          <w:between w:val="nil"/>
        </w:pBdr>
        <w:rPr>
          <w:rFonts w:eastAsia="Times"/>
        </w:rPr>
      </w:pPr>
      <w:r w:rsidRPr="008D43D4">
        <w:rPr>
          <w:rFonts w:eastAsia="Times"/>
        </w:rPr>
        <w:t>az Óvodára vonatkozó jogi kötelezettség teljesítéséhez jogosult kezelni.</w:t>
      </w:r>
    </w:p>
    <w:p w14:paraId="66CF0CA0" w14:textId="77777777" w:rsidR="00470402" w:rsidRPr="008D43D4" w:rsidRDefault="00470402">
      <w:pPr>
        <w:pBdr>
          <w:top w:val="nil"/>
          <w:left w:val="nil"/>
          <w:bottom w:val="nil"/>
          <w:right w:val="nil"/>
          <w:between w:val="nil"/>
        </w:pBdr>
        <w:rPr>
          <w:rFonts w:eastAsia="Times"/>
        </w:rPr>
      </w:pPr>
    </w:p>
    <w:p w14:paraId="30244EE9" w14:textId="770E3BC7" w:rsidR="00470402" w:rsidRPr="008D43D4" w:rsidRDefault="00D10B66">
      <w:pPr>
        <w:pBdr>
          <w:top w:val="nil"/>
          <w:left w:val="nil"/>
          <w:bottom w:val="nil"/>
          <w:right w:val="nil"/>
          <w:between w:val="nil"/>
        </w:pBdr>
        <w:rPr>
          <w:rFonts w:eastAsia="Times"/>
        </w:rPr>
      </w:pPr>
      <w:r w:rsidRPr="008D43D4">
        <w:rPr>
          <w:rFonts w:eastAsia="Times"/>
        </w:rPr>
        <w:t xml:space="preserve">A </w:t>
      </w:r>
      <w:r w:rsidR="003F3A77">
        <w:rPr>
          <w:rFonts w:eastAsia="Times"/>
        </w:rPr>
        <w:t>f</w:t>
      </w:r>
      <w:r w:rsidRPr="008D43D4">
        <w:rPr>
          <w:rFonts w:eastAsia="Times"/>
        </w:rPr>
        <w:t xml:space="preserve">elvételt nyert gyermekekkel kapcsolatos adatkezelés és az </w:t>
      </w:r>
      <w:r w:rsidR="003F3A77">
        <w:rPr>
          <w:rFonts w:eastAsia="Times"/>
        </w:rPr>
        <w:t>a</w:t>
      </w:r>
      <w:r w:rsidRPr="008D43D4">
        <w:rPr>
          <w:rFonts w:eastAsia="Times"/>
        </w:rPr>
        <w:t>lkalmazottakkal kapcsolatos adatkezelés a jogosultak általi szolgáltatása jogszabály alapján kötelező, amelyeket az Óvoda kizárólagos a jogszabályban meghatározott körben és célra használhatja fel, így különösen – de nem kizárólagosan – jogviszony létrejöttével, módosulásával, megszűnésével, alkalmazottak esetén a besorolási követelmények igazolásával, jogviszonyból eredő kötelezettségek teljesítésével, juttatások megállapításával, folyósításával kapcsolatos szervezési és adminisztratív, illetve statisztikai feladatok ellátása. A személyes adatokat az Óvoda a jogviszony kezdetétől a jogviszony megszűnését követő harmadik év december 31. napjáig, illetve, az iratőrzési kötelezettség hatálya alá tartozó iratokon tárolt személyes adatok esetén ezen iratőrzési idő leteltéig kezelheti. E határidőket követően az Óvoda az adatkezelést köteles megszüntetni és a kezelt, illetve megőrzött adatokat köteles megsemmisíteni, illetve azokat statisztikai célból anonimizálni.</w:t>
      </w:r>
    </w:p>
    <w:p w14:paraId="7BF412FD" w14:textId="77777777" w:rsidR="00470402" w:rsidRPr="008D43D4" w:rsidRDefault="00470402">
      <w:pPr>
        <w:pBdr>
          <w:top w:val="nil"/>
          <w:left w:val="nil"/>
          <w:bottom w:val="nil"/>
          <w:right w:val="nil"/>
          <w:between w:val="nil"/>
        </w:pBdr>
        <w:rPr>
          <w:rFonts w:eastAsia="Times"/>
        </w:rPr>
      </w:pPr>
    </w:p>
    <w:p w14:paraId="7B0D8750" w14:textId="77777777" w:rsidR="00470402" w:rsidRPr="008D43D4" w:rsidRDefault="00D10B66" w:rsidP="00CA7292">
      <w:pPr>
        <w:pStyle w:val="Cmsor2"/>
        <w:numPr>
          <w:ilvl w:val="1"/>
          <w:numId w:val="42"/>
        </w:numPr>
        <w:rPr>
          <w:b/>
          <w:bCs/>
          <w:color w:val="auto"/>
        </w:rPr>
      </w:pPr>
      <w:bookmarkStart w:id="53" w:name="_Toc91447116"/>
      <w:bookmarkStart w:id="54" w:name="_Toc159358001"/>
      <w:bookmarkStart w:id="55" w:name="_Toc162355785"/>
      <w:r w:rsidRPr="008D43D4">
        <w:rPr>
          <w:b/>
          <w:bCs/>
          <w:color w:val="auto"/>
        </w:rPr>
        <w:t>Az adatok továbbításának rendje</w:t>
      </w:r>
      <w:bookmarkEnd w:id="53"/>
      <w:bookmarkEnd w:id="54"/>
      <w:bookmarkEnd w:id="55"/>
    </w:p>
    <w:p w14:paraId="510D0B7C" w14:textId="77777777" w:rsidR="00470402" w:rsidRPr="008D43D4" w:rsidRDefault="00470402">
      <w:pPr>
        <w:pBdr>
          <w:top w:val="nil"/>
          <w:left w:val="nil"/>
          <w:bottom w:val="nil"/>
          <w:right w:val="nil"/>
          <w:between w:val="nil"/>
        </w:pBdr>
        <w:rPr>
          <w:rFonts w:eastAsia="Times"/>
        </w:rPr>
      </w:pPr>
    </w:p>
    <w:p w14:paraId="7C7E84F6" w14:textId="77777777" w:rsidR="00470402" w:rsidRPr="008D43D4" w:rsidRDefault="00D10B66">
      <w:pPr>
        <w:pBdr>
          <w:top w:val="nil"/>
          <w:left w:val="nil"/>
          <w:bottom w:val="nil"/>
          <w:right w:val="nil"/>
          <w:between w:val="nil"/>
        </w:pBdr>
        <w:rPr>
          <w:rFonts w:eastAsia="Times"/>
        </w:rPr>
      </w:pPr>
      <w:r w:rsidRPr="008D43D4">
        <w:rPr>
          <w:rFonts w:eastAsia="Times"/>
        </w:rPr>
        <w:t>Az Óvoda a személyes adatok jogosultjainak külön erre vonatkozó engedélye nélkül is jogosult a köznevelési intézmények vonatkozásában előírt és jogszabályban meghatározott adatszolgáltatási kötelezettségnek adattovábbítás révén eleget tenni.</w:t>
      </w:r>
    </w:p>
    <w:p w14:paraId="1CBFC74F" w14:textId="77777777" w:rsidR="00470402" w:rsidRPr="008D43D4" w:rsidRDefault="00470402">
      <w:pPr>
        <w:pBdr>
          <w:top w:val="nil"/>
          <w:left w:val="nil"/>
          <w:bottom w:val="nil"/>
          <w:right w:val="nil"/>
          <w:between w:val="nil"/>
        </w:pBdr>
        <w:rPr>
          <w:rFonts w:eastAsia="Times"/>
        </w:rPr>
      </w:pPr>
    </w:p>
    <w:p w14:paraId="044DD195" w14:textId="77777777" w:rsidR="00470402" w:rsidRPr="008D43D4" w:rsidRDefault="00D10B66">
      <w:pPr>
        <w:pBdr>
          <w:top w:val="nil"/>
          <w:left w:val="nil"/>
          <w:bottom w:val="nil"/>
          <w:right w:val="nil"/>
          <w:between w:val="nil"/>
        </w:pBdr>
      </w:pPr>
      <w:r w:rsidRPr="008D43D4">
        <w:rPr>
          <w:rFonts w:eastAsia="Times"/>
        </w:rPr>
        <w:t>Az Óvoda csak törvény előírása alapján, valamint a következő feltételek teljesítésével jogosult teljesíteni olyan megkereséseket, amelyek az Óvoda kezelésében álló személyes adatok továbbítására vonatkozik. E további feltételek a következők:</w:t>
      </w:r>
    </w:p>
    <w:p w14:paraId="386DF73A" w14:textId="77777777" w:rsidR="00470402" w:rsidRPr="008D43D4" w:rsidRDefault="00D10B66" w:rsidP="000E2BD3">
      <w:pPr>
        <w:numPr>
          <w:ilvl w:val="1"/>
          <w:numId w:val="50"/>
        </w:numPr>
        <w:pBdr>
          <w:top w:val="nil"/>
          <w:left w:val="nil"/>
          <w:bottom w:val="nil"/>
          <w:right w:val="nil"/>
          <w:between w:val="nil"/>
        </w:pBdr>
        <w:rPr>
          <w:rFonts w:eastAsia="Times"/>
        </w:rPr>
      </w:pPr>
      <w:r w:rsidRPr="008D43D4">
        <w:rPr>
          <w:rFonts w:eastAsia="Times"/>
        </w:rPr>
        <w:t>a személyes adat jogosultja a személyes adat továbbítására félreérthetetlen beleegyezését adta és az Óvoda általi egyedi adattovábbításhoz külön hozzájárulását megadta, vagy</w:t>
      </w:r>
    </w:p>
    <w:p w14:paraId="6DB24B74" w14:textId="77777777" w:rsidR="00470402" w:rsidRPr="008D43D4" w:rsidRDefault="00D10B66" w:rsidP="000E2BD3">
      <w:pPr>
        <w:numPr>
          <w:ilvl w:val="1"/>
          <w:numId w:val="50"/>
        </w:numPr>
        <w:pBdr>
          <w:top w:val="nil"/>
          <w:left w:val="nil"/>
          <w:bottom w:val="nil"/>
          <w:right w:val="nil"/>
          <w:between w:val="nil"/>
        </w:pBdr>
        <w:rPr>
          <w:rFonts w:eastAsia="Times"/>
        </w:rPr>
      </w:pPr>
      <w:r w:rsidRPr="008D43D4">
        <w:rPr>
          <w:rFonts w:eastAsia="Times"/>
        </w:rPr>
        <w:t>a személyes adat jogosultja előre általánosságban is megadhatja beleegyezését, illetve hozzájárulását, amely szólhat határozott időre, vagy az adattovábbítási kérelmet előterjesztő meghatározott személyek, illetve szervek körére,</w:t>
      </w:r>
    </w:p>
    <w:p w14:paraId="6C0583BE" w14:textId="77777777" w:rsidR="00470402" w:rsidRPr="008D43D4" w:rsidRDefault="00D10B66" w:rsidP="000E2BD3">
      <w:pPr>
        <w:numPr>
          <w:ilvl w:val="1"/>
          <w:numId w:val="50"/>
        </w:numPr>
        <w:pBdr>
          <w:top w:val="nil"/>
          <w:left w:val="nil"/>
          <w:bottom w:val="nil"/>
          <w:right w:val="nil"/>
          <w:between w:val="nil"/>
        </w:pBdr>
        <w:rPr>
          <w:rFonts w:eastAsia="Times"/>
        </w:rPr>
      </w:pPr>
      <w:r w:rsidRPr="008D43D4">
        <w:rPr>
          <w:rFonts w:eastAsia="Times"/>
        </w:rPr>
        <w:t>törvény által büntetendő, jogsértő cselekmény elkövetésének lehetősége felmerülésével a személyes adatnak az illetékes hatóság, bíróság részére történő megküldése,</w:t>
      </w:r>
    </w:p>
    <w:p w14:paraId="2A9C11BA" w14:textId="77777777" w:rsidR="00470402" w:rsidRPr="008D43D4" w:rsidRDefault="00D10B66" w:rsidP="000E2BD3">
      <w:pPr>
        <w:numPr>
          <w:ilvl w:val="1"/>
          <w:numId w:val="50"/>
        </w:numPr>
        <w:pBdr>
          <w:top w:val="nil"/>
          <w:left w:val="nil"/>
          <w:bottom w:val="nil"/>
          <w:right w:val="nil"/>
          <w:between w:val="nil"/>
        </w:pBdr>
      </w:pPr>
      <w:r w:rsidRPr="008D43D4">
        <w:rPr>
          <w:rFonts w:eastAsia="Times"/>
        </w:rPr>
        <w:t>adatfeldolgozónak szerződés keretében, szerződésből eredő kötelezettsége teljesítéséhez feltétlenül szükséges mértékben.</w:t>
      </w:r>
    </w:p>
    <w:p w14:paraId="4060D03B" w14:textId="77777777" w:rsidR="00470402" w:rsidRPr="008D43D4" w:rsidRDefault="00470402">
      <w:pPr>
        <w:pBdr>
          <w:top w:val="nil"/>
          <w:left w:val="nil"/>
          <w:bottom w:val="nil"/>
          <w:right w:val="nil"/>
          <w:between w:val="nil"/>
        </w:pBdr>
        <w:rPr>
          <w:rFonts w:eastAsia="Times"/>
        </w:rPr>
      </w:pPr>
    </w:p>
    <w:p w14:paraId="5D214218" w14:textId="77777777" w:rsidR="00470402" w:rsidRPr="008D43D4" w:rsidRDefault="00D10B66">
      <w:pPr>
        <w:pBdr>
          <w:top w:val="nil"/>
          <w:left w:val="nil"/>
          <w:bottom w:val="nil"/>
          <w:right w:val="nil"/>
          <w:between w:val="nil"/>
        </w:pBdr>
      </w:pPr>
      <w:r w:rsidRPr="008D43D4">
        <w:rPr>
          <w:rFonts w:eastAsia="Times"/>
        </w:rPr>
        <w:t>A (c) alpontban meghatározott feltételek teljesülése esetén az Óvoda jogosult kiadni a vonatkozó és az Óvoda által kezelt személyes adatot a jogszabályon alapuló adatkérések teljesítése érdekében. A (d) alpontban meghatározott szolgáltatások elvégzésére megbízott adatfeldolgozót minden esetben titoktartási kötelezettség terheli a feladat-ellátása során birtokába került személyes adat vonatkozásában.</w:t>
      </w:r>
    </w:p>
    <w:p w14:paraId="5FF18AAD" w14:textId="77777777" w:rsidR="00470402" w:rsidRPr="008D43D4" w:rsidRDefault="00470402">
      <w:pPr>
        <w:pBdr>
          <w:top w:val="nil"/>
          <w:left w:val="nil"/>
          <w:bottom w:val="nil"/>
          <w:right w:val="nil"/>
          <w:between w:val="nil"/>
        </w:pBdr>
        <w:rPr>
          <w:rFonts w:eastAsia="Times"/>
        </w:rPr>
      </w:pPr>
    </w:p>
    <w:p w14:paraId="506207A2" w14:textId="77777777" w:rsidR="00470402" w:rsidRPr="008D43D4" w:rsidRDefault="00D10B66">
      <w:pPr>
        <w:pBdr>
          <w:top w:val="nil"/>
          <w:left w:val="nil"/>
          <w:bottom w:val="nil"/>
          <w:right w:val="nil"/>
          <w:between w:val="nil"/>
        </w:pBdr>
        <w:rPr>
          <w:rFonts w:eastAsia="Times"/>
        </w:rPr>
      </w:pPr>
      <w:r w:rsidRPr="008D43D4">
        <w:rPr>
          <w:rFonts w:eastAsia="Times"/>
        </w:rPr>
        <w:t>Amennyiben az adattovábbítás az Európai Gazdasági Térség valamely – Magyarországtól eltérő – államába irányul, úgy az Óvoda nem köteles vizsgálni az adott állam személyes adatok védelmére vonatkozó jogszabályi előírásai által biztosított védelem szintjét; amennyiben az adattovábbítás az Európai Gazdasági Térség államaitól eltérő államba irányul, úgy az Óvoda köteles vizsgálni, hogy az adattovábbításnak a jogszabályban meghatározott feltételei ebben az államban fennállnak-e.</w:t>
      </w:r>
    </w:p>
    <w:p w14:paraId="5BCBA432" w14:textId="77777777" w:rsidR="00470402" w:rsidRPr="008D43D4" w:rsidRDefault="00470402">
      <w:pPr>
        <w:pBdr>
          <w:top w:val="nil"/>
          <w:left w:val="nil"/>
          <w:bottom w:val="nil"/>
          <w:right w:val="nil"/>
          <w:between w:val="nil"/>
        </w:pBdr>
        <w:rPr>
          <w:rFonts w:eastAsia="Times"/>
        </w:rPr>
      </w:pPr>
    </w:p>
    <w:p w14:paraId="2E6703E8" w14:textId="77777777" w:rsidR="00470402" w:rsidRPr="008D43D4" w:rsidRDefault="00D10B66">
      <w:pPr>
        <w:pBdr>
          <w:top w:val="nil"/>
          <w:left w:val="nil"/>
          <w:bottom w:val="nil"/>
          <w:right w:val="nil"/>
          <w:between w:val="nil"/>
        </w:pBdr>
        <w:rPr>
          <w:rFonts w:eastAsia="Times"/>
        </w:rPr>
      </w:pPr>
      <w:r w:rsidRPr="008D43D4">
        <w:rPr>
          <w:rFonts w:eastAsia="Times"/>
        </w:rPr>
        <w:t>Az Óvoda köteles gondoskodni arról, hogy a személyes adatok statisztikai célú adattovábbítása során a személyes adat jogosultja és a statisztikai célra megküldött adatok ne legyenek összekapcsolhatók.</w:t>
      </w:r>
    </w:p>
    <w:p w14:paraId="410DAAC8" w14:textId="77777777" w:rsidR="00470402" w:rsidRPr="008D43D4" w:rsidRDefault="00470402">
      <w:pPr>
        <w:pBdr>
          <w:top w:val="nil"/>
          <w:left w:val="nil"/>
          <w:bottom w:val="nil"/>
          <w:right w:val="nil"/>
          <w:between w:val="nil"/>
        </w:pBdr>
        <w:rPr>
          <w:rFonts w:eastAsia="Times"/>
        </w:rPr>
      </w:pPr>
    </w:p>
    <w:p w14:paraId="537B904D" w14:textId="07788313" w:rsidR="00EB5159" w:rsidRPr="00317B33" w:rsidRDefault="00D10B66" w:rsidP="00830FC7">
      <w:pPr>
        <w:pBdr>
          <w:top w:val="nil"/>
          <w:left w:val="nil"/>
          <w:bottom w:val="nil"/>
          <w:right w:val="nil"/>
          <w:between w:val="nil"/>
        </w:pBdr>
        <w:rPr>
          <w:rFonts w:eastAsia="Times"/>
        </w:rPr>
      </w:pPr>
      <w:r w:rsidRPr="00317B33">
        <w:rPr>
          <w:rFonts w:eastAsia="Times"/>
        </w:rPr>
        <w:t xml:space="preserve">Az adattovábbításról az Óvoda </w:t>
      </w:r>
      <w:r w:rsidR="00626575" w:rsidRPr="00317B33">
        <w:rPr>
          <w:rFonts w:eastAsia="Times"/>
        </w:rPr>
        <w:t xml:space="preserve">igazgatója </w:t>
      </w:r>
      <w:r w:rsidRPr="00317B33">
        <w:rPr>
          <w:rFonts w:eastAsia="Times"/>
        </w:rPr>
        <w:t xml:space="preserve">jegyzőkönyvet köteles felvenni, amelynek első példányát az adatkezelés helyén, második példányát az </w:t>
      </w:r>
      <w:r w:rsidR="00626575" w:rsidRPr="00317B33">
        <w:rPr>
          <w:rFonts w:eastAsia="Times"/>
        </w:rPr>
        <w:t xml:space="preserve">igazgatónál </w:t>
      </w:r>
      <w:r w:rsidRPr="00317B33">
        <w:rPr>
          <w:rFonts w:eastAsia="Times"/>
        </w:rPr>
        <w:t>kötelező öt évig megőrizni.</w:t>
      </w:r>
    </w:p>
    <w:p w14:paraId="6CE48B1A" w14:textId="77777777" w:rsidR="00C86398" w:rsidRPr="00317B33" w:rsidRDefault="00C86398" w:rsidP="00C86398">
      <w:pPr>
        <w:pBdr>
          <w:top w:val="nil"/>
          <w:left w:val="nil"/>
          <w:bottom w:val="nil"/>
          <w:right w:val="nil"/>
          <w:between w:val="nil"/>
        </w:pBdr>
      </w:pPr>
      <w:r w:rsidRPr="00317B33">
        <w:t xml:space="preserve">Az Óvodán kívüli szervtől, vagy magánszemélytől érkező, adatközlésre irányuló megkeresés csak akkor teljesíthető, ha az érintett erre írásban felhatalmazza az Óvodát, vagy az adatközlést jogszabály írja elő. Az érintett nyilatkozattételétől függetlenül kell teljesíteni a büntető ügyekben eljáró hatóságoktól – rendőrség, bíróság, ügyészség, Nemzeti Adó- és Vámhivatal – valamint a Nemzetbiztonsági Szolgálatoktól érkező megkereséseket. E szervek megkereséseiről az illetékes adatkezelő - közvetlenül vagy közvetlen felettese útján - köteles tájékoztatni az Óvoda igazgatóját. </w:t>
      </w:r>
      <w:bookmarkStart w:id="56" w:name="_Toc91447117"/>
    </w:p>
    <w:p w14:paraId="5ED32305" w14:textId="70B1DED3" w:rsidR="00C86398" w:rsidRPr="00317B33" w:rsidRDefault="00C30672" w:rsidP="00C86398">
      <w:pPr>
        <w:pBdr>
          <w:top w:val="nil"/>
          <w:left w:val="nil"/>
          <w:bottom w:val="nil"/>
          <w:right w:val="nil"/>
          <w:between w:val="nil"/>
        </w:pBdr>
      </w:pPr>
      <w:r w:rsidRPr="00317B33">
        <w:t xml:space="preserve">A megkeresés alapján teljesített adatszolgáltatással kapcsolatos tényeket, körülményeket </w:t>
      </w:r>
      <w:r w:rsidRPr="00317B33">
        <w:rPr>
          <w:b/>
          <w:bCs/>
        </w:rPr>
        <w:t>jegyzőkönyv felvételével dokumentálni kell.</w:t>
      </w:r>
      <w:r w:rsidRPr="00317B33">
        <w:t xml:space="preserve"> A megkeresésről szóló jegyzőkönyv első példányát az adatkezelés helyén kell őrizni, második példányát az adatvédelmi tisztviselőhöz kell továbbítani. A jegyzőkönyvet 5 évig kell megőrizni.</w:t>
      </w:r>
    </w:p>
    <w:p w14:paraId="3FD3458E" w14:textId="77777777" w:rsidR="00C30672" w:rsidRPr="00317B33" w:rsidRDefault="00C30672" w:rsidP="00C86398">
      <w:pPr>
        <w:pBdr>
          <w:top w:val="nil"/>
          <w:left w:val="nil"/>
          <w:bottom w:val="nil"/>
          <w:right w:val="nil"/>
          <w:between w:val="nil"/>
        </w:pBdr>
        <w:rPr>
          <w:b/>
          <w:bCs/>
        </w:rPr>
      </w:pPr>
    </w:p>
    <w:p w14:paraId="7E2250B2" w14:textId="73EF7B79" w:rsidR="006010EF" w:rsidRPr="00317B33" w:rsidRDefault="006010EF" w:rsidP="00C86398">
      <w:pPr>
        <w:pBdr>
          <w:top w:val="nil"/>
          <w:left w:val="nil"/>
          <w:bottom w:val="nil"/>
          <w:right w:val="nil"/>
          <w:between w:val="nil"/>
        </w:pBdr>
        <w:rPr>
          <w:b/>
          <w:bCs/>
        </w:rPr>
      </w:pPr>
      <w:r w:rsidRPr="00317B33">
        <w:rPr>
          <w:b/>
          <w:bCs/>
        </w:rPr>
        <w:t xml:space="preserve">Személyes adatok nyilvánosságra hozatala </w:t>
      </w:r>
    </w:p>
    <w:p w14:paraId="6771613A" w14:textId="77777777" w:rsidR="006010EF" w:rsidRPr="00317B33" w:rsidRDefault="006010EF" w:rsidP="00C86398">
      <w:pPr>
        <w:pBdr>
          <w:top w:val="nil"/>
          <w:left w:val="nil"/>
          <w:bottom w:val="nil"/>
          <w:right w:val="nil"/>
          <w:between w:val="nil"/>
        </w:pBdr>
      </w:pPr>
    </w:p>
    <w:p w14:paraId="10A4CEA7" w14:textId="2F3755BB" w:rsidR="006010EF" w:rsidRPr="00317B33" w:rsidRDefault="006010EF" w:rsidP="00C86398">
      <w:pPr>
        <w:pBdr>
          <w:top w:val="nil"/>
          <w:left w:val="nil"/>
          <w:bottom w:val="nil"/>
          <w:right w:val="nil"/>
          <w:between w:val="nil"/>
        </w:pBdr>
        <w:rPr>
          <w:b/>
          <w:bCs/>
        </w:rPr>
      </w:pPr>
      <w:r w:rsidRPr="00317B33">
        <w:t xml:space="preserve">Az Óvoda </w:t>
      </w:r>
      <w:r w:rsidR="0071659B" w:rsidRPr="00317B33">
        <w:t>által</w:t>
      </w:r>
      <w:r w:rsidRPr="00317B33">
        <w:t xml:space="preserve"> kezelt </w:t>
      </w:r>
      <w:r w:rsidRPr="00317B33">
        <w:rPr>
          <w:b/>
          <w:bCs/>
          <w:u w:val="single"/>
        </w:rPr>
        <w:t>személyes adatok nyilvánosságra hozatala</w:t>
      </w:r>
      <w:r w:rsidRPr="00317B33">
        <w:t xml:space="preserve"> – kivéve, ha a törvény rendeli el </w:t>
      </w:r>
      <w:r w:rsidRPr="00317B33">
        <w:rPr>
          <w:b/>
          <w:bCs/>
          <w:sz w:val="28"/>
          <w:szCs w:val="28"/>
          <w:u w:val="single"/>
        </w:rPr>
        <w:t>– tilos.</w:t>
      </w:r>
      <w:r w:rsidRPr="00317B33">
        <w:t xml:space="preserve"> A</w:t>
      </w:r>
      <w:r w:rsidR="0071659B" w:rsidRPr="00317B33">
        <w:t>z Óvodá</w:t>
      </w:r>
      <w:r w:rsidR="007D3FB6" w:rsidRPr="00317B33">
        <w:t>ról</w:t>
      </w:r>
      <w:r w:rsidRPr="00317B33">
        <w:t xml:space="preserve"> szóló – személyes adatokon is alapuló – statisztikai adatok közölhetők.</w:t>
      </w:r>
    </w:p>
    <w:p w14:paraId="54B0C6FB" w14:textId="77777777" w:rsidR="006010EF" w:rsidRDefault="006010EF" w:rsidP="00C86398">
      <w:pPr>
        <w:pBdr>
          <w:top w:val="nil"/>
          <w:left w:val="nil"/>
          <w:bottom w:val="nil"/>
          <w:right w:val="nil"/>
          <w:between w:val="nil"/>
        </w:pBdr>
        <w:rPr>
          <w:b/>
          <w:bCs/>
        </w:rPr>
      </w:pPr>
    </w:p>
    <w:p w14:paraId="465BC139" w14:textId="1AF218DE" w:rsidR="00470402" w:rsidRPr="002D5FA3" w:rsidRDefault="00D10B66" w:rsidP="002D5FA3">
      <w:pPr>
        <w:pStyle w:val="Cmsor2"/>
        <w:numPr>
          <w:ilvl w:val="1"/>
          <w:numId w:val="42"/>
        </w:numPr>
        <w:rPr>
          <w:b/>
          <w:bCs/>
          <w:color w:val="auto"/>
        </w:rPr>
      </w:pPr>
      <w:bookmarkStart w:id="57" w:name="_Toc159358002"/>
      <w:bookmarkStart w:id="58" w:name="_Toc162355786"/>
      <w:r w:rsidRPr="002D5FA3">
        <w:rPr>
          <w:b/>
          <w:bCs/>
          <w:color w:val="auto"/>
        </w:rPr>
        <w:t>Az adatkezelés és továbbítás intézményi rendje</w:t>
      </w:r>
      <w:bookmarkEnd w:id="56"/>
      <w:bookmarkEnd w:id="57"/>
      <w:bookmarkEnd w:id="58"/>
    </w:p>
    <w:p w14:paraId="49108D16" w14:textId="77777777" w:rsidR="00470402" w:rsidRPr="008D43D4" w:rsidRDefault="00470402">
      <w:pPr>
        <w:pBdr>
          <w:top w:val="nil"/>
          <w:left w:val="nil"/>
          <w:bottom w:val="nil"/>
          <w:right w:val="nil"/>
          <w:between w:val="nil"/>
        </w:pBdr>
        <w:rPr>
          <w:rFonts w:eastAsia="Times"/>
        </w:rPr>
      </w:pPr>
    </w:p>
    <w:p w14:paraId="1B01559E" w14:textId="19407D4B" w:rsidR="00470402" w:rsidRPr="008D43D4" w:rsidRDefault="00D10B66">
      <w:pPr>
        <w:pBdr>
          <w:top w:val="nil"/>
          <w:left w:val="nil"/>
          <w:bottom w:val="nil"/>
          <w:right w:val="nil"/>
          <w:between w:val="nil"/>
        </w:pBdr>
        <w:rPr>
          <w:rFonts w:eastAsia="Times"/>
        </w:rPr>
      </w:pPr>
      <w:r w:rsidRPr="008D43D4">
        <w:rPr>
          <w:rFonts w:eastAsia="Times"/>
        </w:rPr>
        <w:t>Az Óvodában adatkezelést végző</w:t>
      </w:r>
      <w:r w:rsidR="0077372B">
        <w:rPr>
          <w:rFonts w:eastAsia="Times"/>
        </w:rPr>
        <w:t xml:space="preserve"> </w:t>
      </w:r>
      <w:r w:rsidR="009275C4" w:rsidRPr="00317B33">
        <w:rPr>
          <w:rFonts w:eastAsia="Times"/>
        </w:rPr>
        <w:t>igazgatónak</w:t>
      </w:r>
      <w:r w:rsidRPr="00317B33">
        <w:rPr>
          <w:rFonts w:eastAsia="Times"/>
        </w:rPr>
        <w:t>,</w:t>
      </w:r>
      <w:r w:rsidRPr="008D43D4">
        <w:rPr>
          <w:rFonts w:eastAsia="Times"/>
        </w:rPr>
        <w:t xml:space="preserve"> vagy az általa írásban megbízott személynek az adatfelvételkor tájékoztatni kell a szülőt</w:t>
      </w:r>
      <w:r w:rsidR="002450AB" w:rsidRPr="008D43D4">
        <w:rPr>
          <w:rFonts w:eastAsia="Times"/>
        </w:rPr>
        <w:t>/törvényes képviselőt</w:t>
      </w:r>
      <w:r w:rsidRPr="008D43D4">
        <w:rPr>
          <w:rFonts w:eastAsia="Times"/>
        </w:rPr>
        <w:t xml:space="preserve"> arról, hogy az adatszolgáltatás kötelező vagy önkéntes.</w:t>
      </w:r>
    </w:p>
    <w:p w14:paraId="1D3E52F6" w14:textId="2A20B81D" w:rsidR="00470402" w:rsidRPr="008D43D4" w:rsidRDefault="00D10B66">
      <w:pPr>
        <w:pBdr>
          <w:top w:val="nil"/>
          <w:left w:val="nil"/>
          <w:bottom w:val="nil"/>
          <w:right w:val="nil"/>
          <w:between w:val="nil"/>
        </w:pBdr>
        <w:rPr>
          <w:rFonts w:eastAsia="Times"/>
        </w:rPr>
      </w:pPr>
      <w:r w:rsidRPr="008D43D4">
        <w:rPr>
          <w:rFonts w:eastAsia="Times"/>
        </w:rPr>
        <w:t>Az önkéntes adatszolgáltatásnál fel kell hívni a szülő</w:t>
      </w:r>
      <w:r w:rsidR="002450AB" w:rsidRPr="008D43D4">
        <w:rPr>
          <w:rFonts w:eastAsia="Times"/>
        </w:rPr>
        <w:t>/törvényes képviselő</w:t>
      </w:r>
      <w:r w:rsidRPr="008D43D4">
        <w:rPr>
          <w:rFonts w:eastAsia="Times"/>
        </w:rPr>
        <w:t xml:space="preserve"> figyelmét, hogy az adatszolgáltatásban való részvétel nem kötelező, amelyet az iraton a </w:t>
      </w:r>
      <w:r w:rsidR="002450AB" w:rsidRPr="008D43D4">
        <w:rPr>
          <w:rFonts w:eastAsia="Times"/>
        </w:rPr>
        <w:t>szülő/törvényes képviselő</w:t>
      </w:r>
      <w:r w:rsidRPr="008D43D4">
        <w:rPr>
          <w:rFonts w:eastAsia="Times"/>
        </w:rPr>
        <w:t xml:space="preserve"> aláírásával együtt fel kell tüntetni (foglalkozás, munkahely, TAJ szám</w:t>
      </w:r>
      <w:r w:rsidR="00B72F31" w:rsidRPr="008D43D4">
        <w:rPr>
          <w:rFonts w:eastAsia="Times"/>
        </w:rPr>
        <w:t xml:space="preserve">, </w:t>
      </w:r>
      <w:r w:rsidR="00B72F31" w:rsidRPr="008D43D4">
        <w:rPr>
          <w:rFonts w:eastAsia="Times"/>
          <w:b/>
        </w:rPr>
        <w:t>melyik törvényes képviselő veszi igénybe a családtámogatást (családi pótlék)</w:t>
      </w:r>
      <w:r w:rsidRPr="008D43D4">
        <w:rPr>
          <w:rFonts w:eastAsia="Times"/>
        </w:rPr>
        <w:t xml:space="preserve"> stb.). Az önkéntes adatszolgáltatási körbe tartozó adatok gyűjtéséről </w:t>
      </w:r>
      <w:r w:rsidRPr="00317B33">
        <w:rPr>
          <w:rFonts w:eastAsia="Times"/>
        </w:rPr>
        <w:t xml:space="preserve">az </w:t>
      </w:r>
      <w:r w:rsidR="001154B7" w:rsidRPr="00317B33">
        <w:rPr>
          <w:rFonts w:eastAsia="Times"/>
        </w:rPr>
        <w:t xml:space="preserve">igazgató </w:t>
      </w:r>
      <w:r w:rsidRPr="008D43D4">
        <w:rPr>
          <w:rFonts w:eastAsia="Times"/>
        </w:rPr>
        <w:t>határoz.</w:t>
      </w:r>
    </w:p>
    <w:p w14:paraId="7B01628F" w14:textId="3AE51B0F" w:rsidR="00470402" w:rsidRPr="008D43D4" w:rsidRDefault="00D10B66">
      <w:pPr>
        <w:pBdr>
          <w:top w:val="nil"/>
          <w:left w:val="nil"/>
          <w:bottom w:val="nil"/>
          <w:right w:val="nil"/>
          <w:between w:val="nil"/>
        </w:pBdr>
        <w:rPr>
          <w:rFonts w:eastAsia="Times"/>
        </w:rPr>
      </w:pPr>
      <w:r w:rsidRPr="008D43D4">
        <w:rPr>
          <w:rFonts w:eastAsia="Times"/>
        </w:rPr>
        <w:t>Az „Előjegyzési naplóba” az adatokat a jelentkezéskor a szülőtől</w:t>
      </w:r>
      <w:r w:rsidR="002450AB" w:rsidRPr="008D43D4">
        <w:rPr>
          <w:rFonts w:eastAsia="Times"/>
        </w:rPr>
        <w:t>/törvényes képviselőtől</w:t>
      </w:r>
      <w:r w:rsidR="00317B33">
        <w:rPr>
          <w:rFonts w:eastAsia="Times"/>
        </w:rPr>
        <w:t xml:space="preserve"> a tagintézmény-igazgatók</w:t>
      </w:r>
      <w:r w:rsidRPr="008D43D4">
        <w:rPr>
          <w:rFonts w:eastAsia="Times"/>
        </w:rPr>
        <w:t xml:space="preserve"> veszik fel</w:t>
      </w:r>
      <w:r w:rsidR="002450AB" w:rsidRPr="008D43D4">
        <w:rPr>
          <w:rFonts w:eastAsia="Times"/>
        </w:rPr>
        <w:t>, az iratok bemutatása által</w:t>
      </w:r>
      <w:r w:rsidRPr="008D43D4">
        <w:rPr>
          <w:rFonts w:eastAsia="Times"/>
        </w:rPr>
        <w:t>. Az „Előjegyzési napló” bizt</w:t>
      </w:r>
      <w:r w:rsidR="00317B33">
        <w:rPr>
          <w:rFonts w:eastAsia="Times"/>
        </w:rPr>
        <w:t>onságos elhelyezéséről a tagintézmény-igazgatók</w:t>
      </w:r>
      <w:r w:rsidR="00AE03CA">
        <w:rPr>
          <w:rFonts w:eastAsia="Times"/>
        </w:rPr>
        <w:t xml:space="preserve"> </w:t>
      </w:r>
      <w:r w:rsidR="00317B33">
        <w:rPr>
          <w:rFonts w:eastAsia="Times"/>
        </w:rPr>
        <w:t>gondoskodnak</w:t>
      </w:r>
      <w:r w:rsidRPr="008D43D4">
        <w:rPr>
          <w:rFonts w:eastAsia="Times"/>
        </w:rPr>
        <w:t>.</w:t>
      </w:r>
    </w:p>
    <w:p w14:paraId="7F2EF4D1" w14:textId="77777777" w:rsidR="00470402" w:rsidRPr="008D43D4" w:rsidRDefault="00D10B66">
      <w:pPr>
        <w:pBdr>
          <w:top w:val="nil"/>
          <w:left w:val="nil"/>
          <w:bottom w:val="nil"/>
          <w:right w:val="nil"/>
          <w:between w:val="nil"/>
        </w:pBdr>
        <w:rPr>
          <w:rFonts w:eastAsia="Times"/>
        </w:rPr>
      </w:pPr>
      <w:r w:rsidRPr="008D43D4">
        <w:rPr>
          <w:rFonts w:eastAsia="Times"/>
        </w:rPr>
        <w:t>Az óvodába felvett gyermekek nyilvántartására szolgáló „Felvételi és mulasztási naplót” gyermekcsoportonként az óvodapedagógusok vezetik.</w:t>
      </w:r>
    </w:p>
    <w:p w14:paraId="4772F348" w14:textId="77777777" w:rsidR="00470402" w:rsidRPr="008D43D4" w:rsidRDefault="00D10B66">
      <w:pPr>
        <w:pBdr>
          <w:top w:val="nil"/>
          <w:left w:val="nil"/>
          <w:bottom w:val="nil"/>
          <w:right w:val="nil"/>
          <w:between w:val="nil"/>
        </w:pBdr>
        <w:rPr>
          <w:rFonts w:eastAsia="Times"/>
        </w:rPr>
      </w:pPr>
      <w:r w:rsidRPr="008D43D4">
        <w:rPr>
          <w:rFonts w:eastAsia="Times"/>
        </w:rPr>
        <w:t>Az óvodai nevelésről a gyermekek heti-, és napirendjének kialakításáról, az óvodai életmód szervezéséről minden csoportban, az óvodapedagógusok „Csoportnaplót” vezetnek.</w:t>
      </w:r>
    </w:p>
    <w:p w14:paraId="1FEBE6A7" w14:textId="77777777" w:rsidR="00470402" w:rsidRPr="008D43D4" w:rsidRDefault="00470402">
      <w:pPr>
        <w:pBdr>
          <w:top w:val="nil"/>
          <w:left w:val="nil"/>
          <w:bottom w:val="nil"/>
          <w:right w:val="nil"/>
          <w:between w:val="nil"/>
        </w:pBdr>
        <w:rPr>
          <w:rFonts w:eastAsia="Times"/>
        </w:rPr>
      </w:pPr>
    </w:p>
    <w:p w14:paraId="37FC51CF" w14:textId="77777777" w:rsidR="00470402" w:rsidRPr="008D43D4" w:rsidRDefault="00D10B66">
      <w:pPr>
        <w:pBdr>
          <w:top w:val="nil"/>
          <w:left w:val="nil"/>
          <w:bottom w:val="nil"/>
          <w:right w:val="nil"/>
          <w:between w:val="nil"/>
        </w:pBdr>
        <w:rPr>
          <w:rFonts w:eastAsia="Times"/>
        </w:rPr>
      </w:pPr>
      <w:r w:rsidRPr="008D43D4">
        <w:rPr>
          <w:rFonts w:eastAsia="Times"/>
        </w:rPr>
        <w:t>A gyermekek fejlődésmenetének dokumentálására az „Egyéni fejlődési napló” szolgál.</w:t>
      </w:r>
    </w:p>
    <w:p w14:paraId="2A42DED2" w14:textId="77777777" w:rsidR="00470402" w:rsidRPr="00317B33" w:rsidRDefault="00D10B66">
      <w:pPr>
        <w:pBdr>
          <w:top w:val="nil"/>
          <w:left w:val="nil"/>
          <w:bottom w:val="nil"/>
          <w:right w:val="nil"/>
          <w:between w:val="nil"/>
        </w:pBdr>
        <w:rPr>
          <w:rFonts w:eastAsia="Times"/>
        </w:rPr>
      </w:pPr>
      <w:r w:rsidRPr="00317B33">
        <w:rPr>
          <w:rFonts w:eastAsia="Times"/>
        </w:rPr>
        <w:t>A gyermekvédelem körébe tartozó nyilvántartást a „Gyermekvédelmi Naplóban” rögzíti a kijelölt gyermekvédelmi felelős.</w:t>
      </w:r>
    </w:p>
    <w:p w14:paraId="626AF67A" w14:textId="77777777" w:rsidR="00470402" w:rsidRPr="008D43D4" w:rsidRDefault="00470402">
      <w:pPr>
        <w:pBdr>
          <w:top w:val="nil"/>
          <w:left w:val="nil"/>
          <w:bottom w:val="nil"/>
          <w:right w:val="nil"/>
          <w:between w:val="nil"/>
        </w:pBdr>
        <w:rPr>
          <w:rFonts w:eastAsia="Times"/>
        </w:rPr>
      </w:pPr>
    </w:p>
    <w:p w14:paraId="3C7E9E81" w14:textId="4D3E8DC9" w:rsidR="00470402" w:rsidRPr="008D43D4" w:rsidRDefault="00D10B66">
      <w:pPr>
        <w:pBdr>
          <w:top w:val="nil"/>
          <w:left w:val="nil"/>
          <w:bottom w:val="nil"/>
          <w:right w:val="nil"/>
          <w:between w:val="nil"/>
        </w:pBdr>
      </w:pPr>
      <w:r w:rsidRPr="008D43D4">
        <w:rPr>
          <w:rFonts w:eastAsia="Times"/>
        </w:rPr>
        <w:t xml:space="preserve">Az Óvoda </w:t>
      </w:r>
      <w:r w:rsidR="00F45061" w:rsidRPr="00317B33">
        <w:rPr>
          <w:rFonts w:eastAsia="Times"/>
        </w:rPr>
        <w:t xml:space="preserve">igazgatójának </w:t>
      </w:r>
      <w:r w:rsidRPr="00317B33">
        <w:rPr>
          <w:rFonts w:eastAsia="Times"/>
        </w:rPr>
        <w:t>feladatai</w:t>
      </w:r>
      <w:r w:rsidRPr="008D43D4">
        <w:rPr>
          <w:rFonts w:eastAsia="Times"/>
        </w:rPr>
        <w:t>:</w:t>
      </w:r>
    </w:p>
    <w:p w14:paraId="6093A230" w14:textId="1268AF66" w:rsidR="00470402" w:rsidRPr="008D43D4" w:rsidRDefault="003D5870" w:rsidP="00CA7292">
      <w:pPr>
        <w:numPr>
          <w:ilvl w:val="0"/>
          <w:numId w:val="22"/>
        </w:numPr>
        <w:pBdr>
          <w:top w:val="nil"/>
          <w:left w:val="nil"/>
          <w:bottom w:val="nil"/>
          <w:right w:val="nil"/>
          <w:between w:val="nil"/>
        </w:pBdr>
        <w:rPr>
          <w:rFonts w:eastAsia="Times"/>
        </w:rPr>
      </w:pPr>
      <w:r>
        <w:rPr>
          <w:rFonts w:eastAsia="Times"/>
        </w:rPr>
        <w:t>A</w:t>
      </w:r>
      <w:r w:rsidR="00D10B66" w:rsidRPr="008D43D4">
        <w:rPr>
          <w:rFonts w:eastAsia="Times"/>
        </w:rPr>
        <w:t xml:space="preserve"> gyermekek nyilvántartására szolgáló névsor vezetése. A névsort és a nyilvántartásokat biztonságos módon elzárva tartja, a hozzáférést csak az arra illetékes személynek biztosítja</w:t>
      </w:r>
      <w:r w:rsidR="00A00A9C">
        <w:rPr>
          <w:rFonts w:eastAsia="Times"/>
        </w:rPr>
        <w:t>.</w:t>
      </w:r>
    </w:p>
    <w:p w14:paraId="1AC1F7C9" w14:textId="4B1E8890" w:rsidR="00470402" w:rsidRPr="008D43D4" w:rsidRDefault="00730B20" w:rsidP="00CA7292">
      <w:pPr>
        <w:numPr>
          <w:ilvl w:val="0"/>
          <w:numId w:val="22"/>
        </w:numPr>
        <w:pBdr>
          <w:top w:val="nil"/>
          <w:left w:val="nil"/>
          <w:bottom w:val="nil"/>
          <w:right w:val="nil"/>
          <w:between w:val="nil"/>
        </w:pBdr>
        <w:rPr>
          <w:rFonts w:eastAsia="Times"/>
        </w:rPr>
      </w:pPr>
      <w:r>
        <w:rPr>
          <w:rFonts w:eastAsia="Times"/>
        </w:rPr>
        <w:t xml:space="preserve">A </w:t>
      </w:r>
      <w:r w:rsidR="00D10B66" w:rsidRPr="008D43D4">
        <w:rPr>
          <w:rFonts w:eastAsia="Times"/>
        </w:rPr>
        <w:t>gyermekbalesetekre vonatkozó adatok, jegyzőkönyv kezelése, a jogszabályban meghatározottak szerint</w:t>
      </w:r>
      <w:r w:rsidR="00A00A9C">
        <w:rPr>
          <w:rFonts w:eastAsia="Times"/>
        </w:rPr>
        <w:t>.</w:t>
      </w:r>
    </w:p>
    <w:p w14:paraId="1E4BA686" w14:textId="49A44D11" w:rsidR="00470402" w:rsidRPr="008D43D4" w:rsidRDefault="00730B20" w:rsidP="00CA7292">
      <w:pPr>
        <w:numPr>
          <w:ilvl w:val="0"/>
          <w:numId w:val="22"/>
        </w:numPr>
        <w:pBdr>
          <w:top w:val="nil"/>
          <w:left w:val="nil"/>
          <w:bottom w:val="nil"/>
          <w:right w:val="nil"/>
          <w:between w:val="nil"/>
        </w:pBdr>
        <w:rPr>
          <w:rFonts w:eastAsia="Times"/>
        </w:rPr>
      </w:pPr>
      <w:r>
        <w:rPr>
          <w:rFonts w:eastAsia="Times"/>
        </w:rPr>
        <w:t xml:space="preserve">A </w:t>
      </w:r>
      <w:r w:rsidR="00A50DB7" w:rsidRPr="008D43D4">
        <w:rPr>
          <w:rFonts w:eastAsia="Times"/>
        </w:rPr>
        <w:t xml:space="preserve">sajátos nevelési igényű, valamint a </w:t>
      </w:r>
      <w:r w:rsidR="00D10B66" w:rsidRPr="008D43D4">
        <w:rPr>
          <w:rFonts w:eastAsia="Times"/>
        </w:rPr>
        <w:t>beilleszkedési, tanulási, magatartási nehézségekkel küzdő gyermek rendellenességére vonatkozó adatok, valamint ezen adatok jogszabályban előírt adattovábbítására vonatkozó iratok kezelése</w:t>
      </w:r>
      <w:r w:rsidR="00A00A9C">
        <w:rPr>
          <w:rFonts w:eastAsia="Times"/>
        </w:rPr>
        <w:t>.</w:t>
      </w:r>
    </w:p>
    <w:p w14:paraId="5740279D" w14:textId="70FE3D62" w:rsidR="00A50DB7" w:rsidRPr="008D43D4" w:rsidRDefault="00730B20" w:rsidP="00CA7292">
      <w:pPr>
        <w:numPr>
          <w:ilvl w:val="0"/>
          <w:numId w:val="22"/>
        </w:numPr>
        <w:pBdr>
          <w:top w:val="nil"/>
          <w:left w:val="nil"/>
          <w:bottom w:val="nil"/>
          <w:right w:val="nil"/>
          <w:between w:val="nil"/>
        </w:pBdr>
        <w:rPr>
          <w:rFonts w:eastAsia="Times"/>
          <w:b/>
        </w:rPr>
      </w:pPr>
      <w:r>
        <w:rPr>
          <w:rFonts w:eastAsia="Times"/>
          <w:b/>
        </w:rPr>
        <w:t>A</w:t>
      </w:r>
      <w:r w:rsidR="00A50DB7" w:rsidRPr="008D43D4">
        <w:rPr>
          <w:rFonts w:eastAsia="Times"/>
          <w:b/>
        </w:rPr>
        <w:t>z igazolatlan mulasztás kapcsán – jogszabályi felhatalmazással – a gyermekvédelmi szervezetek felé történő adattovábbítás (</w:t>
      </w:r>
      <w:r w:rsidR="00D82A01" w:rsidRPr="008D43D4">
        <w:rPr>
          <w:rFonts w:eastAsia="Times"/>
          <w:b/>
        </w:rPr>
        <w:t>Gyermekjóléti</w:t>
      </w:r>
      <w:r w:rsidR="00A50DB7" w:rsidRPr="008D43D4">
        <w:rPr>
          <w:rFonts w:eastAsia="Times"/>
          <w:b/>
        </w:rPr>
        <w:t xml:space="preserve"> szolgálat, kormányhivatal gyámügyi osztály, kormányhivatal szabálysértési osztály, MÁK családi pótlék letiltás)</w:t>
      </w:r>
      <w:r w:rsidR="00A00A9C">
        <w:rPr>
          <w:rFonts w:eastAsia="Times"/>
          <w:b/>
        </w:rPr>
        <w:t>.</w:t>
      </w:r>
    </w:p>
    <w:p w14:paraId="533C9012" w14:textId="4407A9A9" w:rsidR="00470402" w:rsidRPr="008D43D4" w:rsidRDefault="00A00A9C" w:rsidP="00CA7292">
      <w:pPr>
        <w:numPr>
          <w:ilvl w:val="0"/>
          <w:numId w:val="22"/>
        </w:numPr>
        <w:pBdr>
          <w:top w:val="nil"/>
          <w:left w:val="nil"/>
          <w:bottom w:val="nil"/>
          <w:right w:val="nil"/>
          <w:between w:val="nil"/>
        </w:pBdr>
        <w:rPr>
          <w:rFonts w:eastAsia="Times"/>
        </w:rPr>
      </w:pPr>
      <w:r>
        <w:rPr>
          <w:rFonts w:eastAsia="Times"/>
        </w:rPr>
        <w:t>N</w:t>
      </w:r>
      <w:r w:rsidR="00D10B66" w:rsidRPr="008D43D4">
        <w:rPr>
          <w:rFonts w:eastAsia="Times"/>
        </w:rPr>
        <w:t>yilvántartja és kezeli a kedvezményes intézményi étkezési díj megállapításához szükséges adatokat. A kedvezmények megállapításához szükséges adatok kezelésében feladatkörén belül részt vesz az intézményvezető-helyettes</w:t>
      </w:r>
      <w:r>
        <w:rPr>
          <w:rFonts w:eastAsia="Times"/>
        </w:rPr>
        <w:t>.</w:t>
      </w:r>
    </w:p>
    <w:p w14:paraId="556FDACE" w14:textId="332C97DF" w:rsidR="00470402" w:rsidRPr="008D43D4" w:rsidRDefault="00A00A9C" w:rsidP="00CA7292">
      <w:pPr>
        <w:numPr>
          <w:ilvl w:val="0"/>
          <w:numId w:val="22"/>
        </w:numPr>
        <w:pBdr>
          <w:top w:val="nil"/>
          <w:left w:val="nil"/>
          <w:bottom w:val="nil"/>
          <w:right w:val="nil"/>
          <w:between w:val="nil"/>
        </w:pBdr>
        <w:rPr>
          <w:rFonts w:eastAsia="Times"/>
        </w:rPr>
      </w:pPr>
      <w:r>
        <w:rPr>
          <w:rFonts w:eastAsia="Times"/>
        </w:rPr>
        <w:t>A</w:t>
      </w:r>
      <w:r w:rsidR="00D10B66" w:rsidRPr="008D43D4">
        <w:rPr>
          <w:rFonts w:eastAsia="Times"/>
        </w:rPr>
        <w:t>z adattovábbításról szóló iratok kezelése és az ir</w:t>
      </w:r>
      <w:r w:rsidR="00D82A01">
        <w:rPr>
          <w:rFonts w:eastAsia="Times"/>
        </w:rPr>
        <w:t>atok előkészítőjének kijelölése.</w:t>
      </w:r>
    </w:p>
    <w:p w14:paraId="3F29E9A0" w14:textId="1D7F4B68" w:rsidR="00470402" w:rsidRPr="008D43D4" w:rsidRDefault="00A00A9C" w:rsidP="00CA7292">
      <w:pPr>
        <w:numPr>
          <w:ilvl w:val="0"/>
          <w:numId w:val="22"/>
        </w:numPr>
        <w:pBdr>
          <w:top w:val="nil"/>
          <w:left w:val="nil"/>
          <w:bottom w:val="nil"/>
          <w:right w:val="nil"/>
          <w:between w:val="nil"/>
        </w:pBdr>
        <w:rPr>
          <w:rFonts w:eastAsia="Times"/>
        </w:rPr>
      </w:pPr>
      <w:r>
        <w:rPr>
          <w:rFonts w:eastAsia="Times"/>
        </w:rPr>
        <w:t>A</w:t>
      </w:r>
      <w:r w:rsidR="00D10B66" w:rsidRPr="008D43D4">
        <w:rPr>
          <w:rFonts w:eastAsia="Times"/>
        </w:rPr>
        <w:t>z adattovábbításról szóló iratok kiadása</w:t>
      </w:r>
      <w:r>
        <w:rPr>
          <w:rFonts w:eastAsia="Times"/>
        </w:rPr>
        <w:t>.</w:t>
      </w:r>
    </w:p>
    <w:p w14:paraId="45F48254" w14:textId="22A94C11" w:rsidR="00470402" w:rsidRPr="008D43D4" w:rsidRDefault="00A00A9C" w:rsidP="00CA7292">
      <w:pPr>
        <w:numPr>
          <w:ilvl w:val="0"/>
          <w:numId w:val="22"/>
        </w:numPr>
        <w:pBdr>
          <w:top w:val="nil"/>
          <w:left w:val="nil"/>
          <w:bottom w:val="nil"/>
          <w:right w:val="nil"/>
          <w:between w:val="nil"/>
        </w:pBdr>
        <w:rPr>
          <w:rFonts w:eastAsia="Times"/>
        </w:rPr>
      </w:pPr>
      <w:r>
        <w:rPr>
          <w:rFonts w:eastAsia="Times"/>
        </w:rPr>
        <w:t>K</w:t>
      </w:r>
      <w:r w:rsidR="00D10B66" w:rsidRPr="008D43D4">
        <w:rPr>
          <w:rFonts w:eastAsia="Times"/>
        </w:rPr>
        <w:t>öteles gondoskodni az adatok megfelelő eljárásban történő megsemmisítéséről, ha azok nyilvántartása már nem tartozik a köznevelési törvényben és jelen Szabályzatban leírt célok körébe.</w:t>
      </w:r>
    </w:p>
    <w:p w14:paraId="5038BD3C" w14:textId="77777777" w:rsidR="00470402" w:rsidRPr="008D43D4" w:rsidRDefault="00470402">
      <w:pPr>
        <w:pBdr>
          <w:top w:val="nil"/>
          <w:left w:val="nil"/>
          <w:bottom w:val="nil"/>
          <w:right w:val="nil"/>
          <w:between w:val="nil"/>
        </w:pBdr>
        <w:rPr>
          <w:rFonts w:eastAsia="Times"/>
        </w:rPr>
      </w:pPr>
    </w:p>
    <w:p w14:paraId="2BC09624" w14:textId="77777777" w:rsidR="00470402" w:rsidRPr="008D43D4" w:rsidRDefault="00D10B66">
      <w:pPr>
        <w:pBdr>
          <w:top w:val="nil"/>
          <w:left w:val="nil"/>
          <w:bottom w:val="nil"/>
          <w:right w:val="nil"/>
          <w:between w:val="nil"/>
        </w:pBdr>
        <w:rPr>
          <w:rFonts w:eastAsia="Times"/>
        </w:rPr>
      </w:pPr>
      <w:r w:rsidRPr="008D43D4">
        <w:rPr>
          <w:rFonts w:eastAsia="Times"/>
        </w:rPr>
        <w:t>A pedagógus a gyermek haladásával, egyéni fejlődésmenetének jellemzőivel, hiányzásával összefüggő adatokat közölheti a szülővel</w:t>
      </w:r>
      <w:r w:rsidR="002450AB" w:rsidRPr="008D43D4">
        <w:rPr>
          <w:rFonts w:eastAsia="Times"/>
        </w:rPr>
        <w:t>/törvényes képviselővel</w:t>
      </w:r>
      <w:r w:rsidRPr="008D43D4">
        <w:rPr>
          <w:rFonts w:eastAsia="Times"/>
        </w:rPr>
        <w:t>.</w:t>
      </w:r>
    </w:p>
    <w:p w14:paraId="164CB9C6" w14:textId="77777777" w:rsidR="00470402" w:rsidRPr="008D43D4" w:rsidRDefault="00D10B66">
      <w:pPr>
        <w:pBdr>
          <w:top w:val="nil"/>
          <w:left w:val="nil"/>
          <w:bottom w:val="nil"/>
          <w:right w:val="nil"/>
          <w:between w:val="nil"/>
        </w:pBdr>
        <w:rPr>
          <w:rFonts w:eastAsia="Times"/>
        </w:rPr>
      </w:pPr>
      <w:r w:rsidRPr="008D43D4">
        <w:rPr>
          <w:rFonts w:eastAsia="Times"/>
        </w:rPr>
        <w:t xml:space="preserve">Az adatkezelő az adatfelvételkor tájékoztatja a </w:t>
      </w:r>
      <w:r w:rsidR="002450AB" w:rsidRPr="008D43D4">
        <w:rPr>
          <w:rFonts w:eastAsia="Times"/>
        </w:rPr>
        <w:t>szülőt/törvényes képviselőt</w:t>
      </w:r>
      <w:r w:rsidRPr="008D43D4">
        <w:rPr>
          <w:rFonts w:eastAsia="Times"/>
        </w:rPr>
        <w:t xml:space="preserve"> arról, hogy az adatszolgáltatás kötelező-e vagy önkéntes. A kötelező adatszolgáltatás esetében közölni kell az alapul szolgáló jogszabályt. Az önkéntes adatszolgáltatásnál fel kell hívni a </w:t>
      </w:r>
      <w:r w:rsidR="002450AB" w:rsidRPr="008D43D4">
        <w:rPr>
          <w:rFonts w:eastAsia="Times"/>
        </w:rPr>
        <w:t>szülő/törvényes képviselő</w:t>
      </w:r>
      <w:r w:rsidRPr="008D43D4">
        <w:rPr>
          <w:rFonts w:eastAsia="Times"/>
        </w:rPr>
        <w:t xml:space="preserve"> figyelmét arra, hogy az adatszolgáltatásban való részvétel nem kötelező.</w:t>
      </w:r>
    </w:p>
    <w:p w14:paraId="187F9A7A" w14:textId="77777777" w:rsidR="00470402" w:rsidRPr="008D43D4" w:rsidRDefault="00D10B66">
      <w:pPr>
        <w:pBdr>
          <w:top w:val="nil"/>
          <w:left w:val="nil"/>
          <w:bottom w:val="nil"/>
          <w:right w:val="nil"/>
          <w:between w:val="nil"/>
        </w:pBdr>
      </w:pPr>
      <w:r w:rsidRPr="008D43D4">
        <w:rPr>
          <w:rFonts w:eastAsia="Times"/>
        </w:rPr>
        <w:t>Az adatkezelés időtartama nem haladhatja meg az irattári őrzési időt.</w:t>
      </w:r>
    </w:p>
    <w:p w14:paraId="725600FA" w14:textId="77777777" w:rsidR="00470402" w:rsidRPr="008D43D4" w:rsidRDefault="00470402">
      <w:pPr>
        <w:pBdr>
          <w:top w:val="nil"/>
          <w:left w:val="nil"/>
          <w:bottom w:val="nil"/>
          <w:right w:val="nil"/>
          <w:between w:val="nil"/>
        </w:pBdr>
        <w:rPr>
          <w:rFonts w:eastAsia="Times"/>
        </w:rPr>
      </w:pPr>
    </w:p>
    <w:p w14:paraId="68705BAC" w14:textId="77777777" w:rsidR="00470402" w:rsidRPr="008D43D4" w:rsidRDefault="000059C8" w:rsidP="001A0604">
      <w:pPr>
        <w:pStyle w:val="Cmsor3"/>
        <w:rPr>
          <w:rFonts w:ascii="Times New Roman" w:hAnsi="Times New Roman" w:cs="Times New Roman"/>
          <w:b/>
          <w:bCs/>
          <w:color w:val="auto"/>
        </w:rPr>
      </w:pPr>
      <w:bookmarkStart w:id="59" w:name="_Toc91447118"/>
      <w:bookmarkStart w:id="60" w:name="_Toc159358003"/>
      <w:bookmarkStart w:id="61" w:name="_Toc162355787"/>
      <w:r w:rsidRPr="008D43D4">
        <w:rPr>
          <w:rFonts w:ascii="Times New Roman" w:hAnsi="Times New Roman" w:cs="Times New Roman"/>
          <w:b/>
          <w:bCs/>
          <w:color w:val="auto"/>
        </w:rPr>
        <w:t>4</w:t>
      </w:r>
      <w:r w:rsidR="00D10B66" w:rsidRPr="008D43D4">
        <w:rPr>
          <w:rFonts w:ascii="Times New Roman" w:hAnsi="Times New Roman" w:cs="Times New Roman"/>
          <w:b/>
          <w:bCs/>
          <w:color w:val="auto"/>
        </w:rPr>
        <w:t>.3.1.</w:t>
      </w:r>
      <w:r w:rsidR="00D10B66" w:rsidRPr="008D43D4">
        <w:rPr>
          <w:rFonts w:ascii="Times New Roman" w:hAnsi="Times New Roman" w:cs="Times New Roman"/>
          <w:b/>
          <w:bCs/>
          <w:color w:val="auto"/>
        </w:rPr>
        <w:tab/>
        <w:t>A felvételi jelentkezéshez kapcsolódó adatkezelés</w:t>
      </w:r>
      <w:bookmarkEnd w:id="59"/>
      <w:bookmarkEnd w:id="60"/>
      <w:bookmarkEnd w:id="61"/>
    </w:p>
    <w:p w14:paraId="3979C235" w14:textId="77777777" w:rsidR="00470402" w:rsidRPr="008D43D4" w:rsidRDefault="00470402">
      <w:pPr>
        <w:pBdr>
          <w:top w:val="nil"/>
          <w:left w:val="nil"/>
          <w:bottom w:val="nil"/>
          <w:right w:val="nil"/>
          <w:between w:val="nil"/>
        </w:pBdr>
        <w:rPr>
          <w:rFonts w:eastAsia="Times"/>
        </w:rPr>
      </w:pPr>
    </w:p>
    <w:p w14:paraId="0F1C343D" w14:textId="77777777" w:rsidR="00470402" w:rsidRPr="008D43D4" w:rsidRDefault="00D10B66">
      <w:pPr>
        <w:pBdr>
          <w:top w:val="nil"/>
          <w:left w:val="nil"/>
          <w:bottom w:val="nil"/>
          <w:right w:val="nil"/>
          <w:between w:val="nil"/>
        </w:pBdr>
        <w:rPr>
          <w:rFonts w:eastAsia="Times"/>
        </w:rPr>
      </w:pPr>
      <w:r w:rsidRPr="008D43D4">
        <w:rPr>
          <w:rFonts w:eastAsia="Times"/>
        </w:rPr>
        <w:t>Amennyiben az Óvoda óvodai ellátásra az Óvoda fenntartója felvételi eljárást hirdet, a felvételi eljárásban való részvétel feltétele, hogy a felvételét kérő személy egyes személyes adatait az Óvoda számára megadja. A felvételi eljárásban résztvevő személy a személyes adatokat, illetve az adatok konkrét célból történő adatkezeléshez való hozzájárulásra vonatkozó nyilatkozatának megtételével adja meg azt az Óvoda számára. Az adatkezeléshez való hozzájárulás önkéntes, az így megismert személyes adatokat az Óvoda kizárólag a felvételi eljárással kapcsolatos adminisztratív és statisztikai célú ügyintézés során jogosult felhasználni. A felvételi eljárásban való részvételhez feltétlenül szükséges személyes adatok a következők:</w:t>
      </w:r>
    </w:p>
    <w:p w14:paraId="480CB87D" w14:textId="77777777" w:rsidR="00470402" w:rsidRPr="008D43D4" w:rsidRDefault="00D10B66" w:rsidP="00CA7292">
      <w:pPr>
        <w:numPr>
          <w:ilvl w:val="0"/>
          <w:numId w:val="4"/>
        </w:numPr>
        <w:pBdr>
          <w:top w:val="nil"/>
          <w:left w:val="nil"/>
          <w:bottom w:val="nil"/>
          <w:right w:val="nil"/>
          <w:between w:val="nil"/>
        </w:pBdr>
        <w:rPr>
          <w:rFonts w:eastAsia="Times"/>
        </w:rPr>
      </w:pPr>
      <w:r w:rsidRPr="008D43D4">
        <w:rPr>
          <w:rFonts w:eastAsia="Times"/>
        </w:rPr>
        <w:t>felvételi eljárásban részt vevő gyermek neve,</w:t>
      </w:r>
    </w:p>
    <w:p w14:paraId="2B0E7352" w14:textId="77777777" w:rsidR="00470402" w:rsidRPr="008D43D4" w:rsidRDefault="00D10B66" w:rsidP="00CA7292">
      <w:pPr>
        <w:numPr>
          <w:ilvl w:val="0"/>
          <w:numId w:val="4"/>
        </w:numPr>
        <w:pBdr>
          <w:top w:val="nil"/>
          <w:left w:val="nil"/>
          <w:bottom w:val="nil"/>
          <w:right w:val="nil"/>
          <w:between w:val="nil"/>
        </w:pBdr>
        <w:rPr>
          <w:rFonts w:eastAsia="Times"/>
        </w:rPr>
      </w:pPr>
      <w:r w:rsidRPr="008D43D4">
        <w:rPr>
          <w:rFonts w:eastAsia="Times"/>
        </w:rPr>
        <w:t>felvételi eljárásban részt vevő gyermek születési helye és ideje,</w:t>
      </w:r>
    </w:p>
    <w:p w14:paraId="646AD772" w14:textId="77777777" w:rsidR="00470402" w:rsidRPr="008D43D4" w:rsidRDefault="00D10B66" w:rsidP="00CA7292">
      <w:pPr>
        <w:numPr>
          <w:ilvl w:val="0"/>
          <w:numId w:val="4"/>
        </w:numPr>
        <w:pBdr>
          <w:top w:val="nil"/>
          <w:left w:val="nil"/>
          <w:bottom w:val="nil"/>
          <w:right w:val="nil"/>
          <w:between w:val="nil"/>
        </w:pBdr>
        <w:rPr>
          <w:rFonts w:eastAsia="Times"/>
        </w:rPr>
      </w:pPr>
      <w:r w:rsidRPr="008D43D4">
        <w:rPr>
          <w:rFonts w:eastAsia="Times"/>
        </w:rPr>
        <w:t>felvételi eljárásban részt vevő gyermek lakcíme, tartózkodási helye,</w:t>
      </w:r>
    </w:p>
    <w:p w14:paraId="71D81544" w14:textId="77777777" w:rsidR="00470402" w:rsidRPr="008D43D4" w:rsidRDefault="00D10B66" w:rsidP="00CA7292">
      <w:pPr>
        <w:numPr>
          <w:ilvl w:val="0"/>
          <w:numId w:val="4"/>
        </w:numPr>
        <w:pBdr>
          <w:top w:val="nil"/>
          <w:left w:val="nil"/>
          <w:bottom w:val="nil"/>
          <w:right w:val="nil"/>
          <w:between w:val="nil"/>
        </w:pBdr>
        <w:rPr>
          <w:rFonts w:eastAsia="Times"/>
        </w:rPr>
      </w:pPr>
      <w:r w:rsidRPr="008D43D4">
        <w:rPr>
          <w:rFonts w:eastAsia="Times"/>
        </w:rPr>
        <w:t>felvételi eljárásban részt vevő gyermek törvényes képviselőjének/képviselőinek neve,</w:t>
      </w:r>
    </w:p>
    <w:p w14:paraId="09B4BE47" w14:textId="77777777" w:rsidR="00470402" w:rsidRPr="008D43D4" w:rsidRDefault="00D10B66" w:rsidP="00CA7292">
      <w:pPr>
        <w:numPr>
          <w:ilvl w:val="0"/>
          <w:numId w:val="4"/>
        </w:numPr>
        <w:pBdr>
          <w:top w:val="nil"/>
          <w:left w:val="nil"/>
          <w:bottom w:val="nil"/>
          <w:right w:val="nil"/>
          <w:between w:val="nil"/>
        </w:pBdr>
      </w:pPr>
      <w:r w:rsidRPr="008D43D4">
        <w:rPr>
          <w:rFonts w:eastAsia="Times"/>
        </w:rPr>
        <w:t>felvételi eljárásban részt vevő gyermek törvényes képviselőjének/képviselőinek lakcíme, tartózkodási helye,</w:t>
      </w:r>
    </w:p>
    <w:p w14:paraId="75F464E9" w14:textId="1C0A3A58" w:rsidR="00470402" w:rsidRPr="008D43D4" w:rsidRDefault="00D10B66" w:rsidP="00CA7292">
      <w:pPr>
        <w:numPr>
          <w:ilvl w:val="0"/>
          <w:numId w:val="4"/>
        </w:numPr>
        <w:pBdr>
          <w:top w:val="nil"/>
          <w:left w:val="nil"/>
          <w:bottom w:val="nil"/>
          <w:right w:val="nil"/>
          <w:between w:val="nil"/>
        </w:pBdr>
      </w:pPr>
      <w:r w:rsidRPr="008D43D4">
        <w:rPr>
          <w:rFonts w:eastAsia="Times"/>
        </w:rPr>
        <w:t>felvételi eljárásban részt vevő gyermek törvényes képviselőjének/képviselőinek elérhetőségei (2 db telefonszám, e-mail cím)</w:t>
      </w:r>
      <w:r w:rsidR="00D82A01">
        <w:rPr>
          <w:rFonts w:eastAsia="Times"/>
        </w:rPr>
        <w:t>,</w:t>
      </w:r>
    </w:p>
    <w:p w14:paraId="3B16E9E6" w14:textId="77777777" w:rsidR="00470402" w:rsidRPr="008D43D4" w:rsidRDefault="00D10B66">
      <w:pPr>
        <w:pBdr>
          <w:top w:val="nil"/>
          <w:left w:val="nil"/>
          <w:bottom w:val="nil"/>
          <w:right w:val="nil"/>
          <w:between w:val="nil"/>
        </w:pBdr>
        <w:rPr>
          <w:rFonts w:eastAsia="Times"/>
        </w:rPr>
      </w:pPr>
      <w:r w:rsidRPr="008D43D4">
        <w:rPr>
          <w:rFonts w:eastAsia="Times"/>
        </w:rPr>
        <w:t>Amennyiben a felvételi eljárásban részt vevő személy korábban állt már óvodai jogviszonyban más köznevelési intézménnyel, akkor köteles megadni a következő adatokat is:</w:t>
      </w:r>
    </w:p>
    <w:p w14:paraId="7917EAA0" w14:textId="77777777" w:rsidR="00470402" w:rsidRPr="008D43D4" w:rsidRDefault="00D10B66" w:rsidP="00CA7292">
      <w:pPr>
        <w:numPr>
          <w:ilvl w:val="0"/>
          <w:numId w:val="7"/>
        </w:numPr>
        <w:pBdr>
          <w:top w:val="nil"/>
          <w:left w:val="nil"/>
          <w:bottom w:val="nil"/>
          <w:right w:val="nil"/>
          <w:between w:val="nil"/>
        </w:pBdr>
        <w:rPr>
          <w:rFonts w:eastAsia="Times"/>
        </w:rPr>
      </w:pPr>
      <w:r w:rsidRPr="008D43D4">
        <w:rPr>
          <w:rFonts w:eastAsia="Times"/>
        </w:rPr>
        <w:t>köznevelési intézmény neve,</w:t>
      </w:r>
    </w:p>
    <w:p w14:paraId="259106AB" w14:textId="77777777" w:rsidR="00470402" w:rsidRPr="008D43D4" w:rsidRDefault="00D10B66" w:rsidP="00CA7292">
      <w:pPr>
        <w:numPr>
          <w:ilvl w:val="0"/>
          <w:numId w:val="7"/>
        </w:numPr>
        <w:pBdr>
          <w:top w:val="nil"/>
          <w:left w:val="nil"/>
          <w:bottom w:val="nil"/>
          <w:right w:val="nil"/>
          <w:between w:val="nil"/>
        </w:pBdr>
        <w:rPr>
          <w:rFonts w:eastAsia="Times"/>
        </w:rPr>
      </w:pPr>
      <w:r w:rsidRPr="008D43D4">
        <w:rPr>
          <w:rFonts w:eastAsia="Times"/>
        </w:rPr>
        <w:t>köznevelési intézmény székhelye, OM azonosítója,</w:t>
      </w:r>
    </w:p>
    <w:p w14:paraId="47B9A26A" w14:textId="2CA03792" w:rsidR="00470402" w:rsidRPr="008D43D4" w:rsidRDefault="00D10B66" w:rsidP="00CA7292">
      <w:pPr>
        <w:numPr>
          <w:ilvl w:val="0"/>
          <w:numId w:val="7"/>
        </w:numPr>
        <w:pBdr>
          <w:top w:val="nil"/>
          <w:left w:val="nil"/>
          <w:bottom w:val="nil"/>
          <w:right w:val="nil"/>
          <w:between w:val="nil"/>
        </w:pBdr>
        <w:rPr>
          <w:rFonts w:eastAsia="Times"/>
        </w:rPr>
      </w:pPr>
      <w:r w:rsidRPr="008D43D4">
        <w:rPr>
          <w:rFonts w:eastAsia="Times"/>
        </w:rPr>
        <w:t>köznevelési intézményből való kijelentkezés időpontja</w:t>
      </w:r>
      <w:r w:rsidR="00D82A01">
        <w:rPr>
          <w:rFonts w:eastAsia="Times"/>
        </w:rPr>
        <w:t>.</w:t>
      </w:r>
    </w:p>
    <w:p w14:paraId="3798A39C" w14:textId="77777777" w:rsidR="00470402" w:rsidRPr="008D43D4" w:rsidRDefault="00470402">
      <w:pPr>
        <w:pBdr>
          <w:top w:val="nil"/>
          <w:left w:val="nil"/>
          <w:bottom w:val="nil"/>
          <w:right w:val="nil"/>
          <w:between w:val="nil"/>
        </w:pBdr>
        <w:rPr>
          <w:rFonts w:eastAsia="Times"/>
        </w:rPr>
      </w:pPr>
    </w:p>
    <w:p w14:paraId="75C96F1C" w14:textId="77777777" w:rsidR="00470402" w:rsidRPr="008D43D4" w:rsidRDefault="00D10B66">
      <w:pPr>
        <w:pBdr>
          <w:top w:val="nil"/>
          <w:left w:val="nil"/>
          <w:bottom w:val="nil"/>
          <w:right w:val="nil"/>
          <w:between w:val="nil"/>
        </w:pBdr>
        <w:rPr>
          <w:rFonts w:eastAsia="Times"/>
        </w:rPr>
      </w:pPr>
      <w:r w:rsidRPr="008D43D4">
        <w:rPr>
          <w:rFonts w:eastAsia="Times"/>
        </w:rPr>
        <w:t>Amennyiben a felvételi eljárásban résztvevő személy felvételi jelentkezést nem nyújt be, úgy adatai kezelésére az Óvoda a következő felvételi eljárás befejezését követő egy év elteltével köteles megsemmisíteni, illetve azokat statisztikai célból anonimizálni.</w:t>
      </w:r>
    </w:p>
    <w:p w14:paraId="4BB88466" w14:textId="35611C0B" w:rsidR="00470402" w:rsidRPr="008D43D4" w:rsidRDefault="00D10B66">
      <w:pPr>
        <w:pBdr>
          <w:top w:val="nil"/>
          <w:left w:val="nil"/>
          <w:bottom w:val="nil"/>
          <w:right w:val="nil"/>
          <w:between w:val="nil"/>
        </w:pBdr>
        <w:rPr>
          <w:rFonts w:eastAsia="Times"/>
        </w:rPr>
      </w:pPr>
      <w:r w:rsidRPr="008D43D4">
        <w:rPr>
          <w:rFonts w:eastAsia="Times"/>
        </w:rPr>
        <w:t>Amennyiben a felvételi eljárásban résztvevő személy a Felvételi jelentkezéshez kapcsolódó adatkezelés alfejezetben meghatározott adatait az Óvoda számára átadta, de a felvételi eljárás eredményeként az Óvodába felvételt nem nyer, vagy ugyan felvételt nyert, de jogviszonyt nem létesített, úgy az Óvoda személyes adatainak kezelésére a felvételi eljárás befejezését követő tizenkettedik hónap végéig jogosult kezelni; ezt követően a személyes adatokat az Óvoda köteles megsemmisíteni, illetve azokat statisztikai célból anonimizálni.</w:t>
      </w:r>
    </w:p>
    <w:p w14:paraId="697DA22B" w14:textId="77777777" w:rsidR="00EB5159" w:rsidRPr="008D43D4" w:rsidRDefault="00EB5159">
      <w:pPr>
        <w:pBdr>
          <w:top w:val="nil"/>
          <w:left w:val="nil"/>
          <w:bottom w:val="nil"/>
          <w:right w:val="nil"/>
          <w:between w:val="nil"/>
        </w:pBdr>
        <w:rPr>
          <w:rFonts w:eastAsia="Times"/>
        </w:rPr>
      </w:pPr>
    </w:p>
    <w:p w14:paraId="4D3F8469" w14:textId="77777777" w:rsidR="00470402" w:rsidRPr="008D43D4" w:rsidRDefault="000059C8" w:rsidP="001A0604">
      <w:pPr>
        <w:pStyle w:val="Cmsor3"/>
        <w:rPr>
          <w:rFonts w:ascii="Times New Roman" w:hAnsi="Times New Roman" w:cs="Times New Roman"/>
          <w:b/>
          <w:bCs/>
          <w:color w:val="auto"/>
        </w:rPr>
      </w:pPr>
      <w:bookmarkStart w:id="62" w:name="_Toc91447119"/>
      <w:bookmarkStart w:id="63" w:name="_Toc159358004"/>
      <w:bookmarkStart w:id="64" w:name="_Toc162355788"/>
      <w:r w:rsidRPr="008D43D4">
        <w:rPr>
          <w:rFonts w:ascii="Times New Roman" w:hAnsi="Times New Roman" w:cs="Times New Roman"/>
          <w:b/>
          <w:bCs/>
          <w:color w:val="auto"/>
        </w:rPr>
        <w:t>4</w:t>
      </w:r>
      <w:r w:rsidR="00D10B66" w:rsidRPr="008D43D4">
        <w:rPr>
          <w:rFonts w:ascii="Times New Roman" w:hAnsi="Times New Roman" w:cs="Times New Roman"/>
          <w:b/>
          <w:bCs/>
          <w:color w:val="auto"/>
        </w:rPr>
        <w:t>.3.2.</w:t>
      </w:r>
      <w:r w:rsidR="00D10B66" w:rsidRPr="008D43D4">
        <w:rPr>
          <w:rFonts w:ascii="Times New Roman" w:hAnsi="Times New Roman" w:cs="Times New Roman"/>
          <w:b/>
          <w:bCs/>
          <w:color w:val="auto"/>
        </w:rPr>
        <w:tab/>
        <w:t>A gyermekek adatainak kezelése, továbbítása</w:t>
      </w:r>
      <w:bookmarkEnd w:id="62"/>
      <w:bookmarkEnd w:id="63"/>
      <w:bookmarkEnd w:id="64"/>
    </w:p>
    <w:p w14:paraId="18C797A0" w14:textId="77777777" w:rsidR="00470402" w:rsidRPr="008D43D4" w:rsidRDefault="00470402">
      <w:pPr>
        <w:pBdr>
          <w:top w:val="nil"/>
          <w:left w:val="nil"/>
          <w:bottom w:val="nil"/>
          <w:right w:val="nil"/>
          <w:between w:val="nil"/>
        </w:pBdr>
        <w:rPr>
          <w:rFonts w:eastAsia="Times"/>
        </w:rPr>
      </w:pPr>
    </w:p>
    <w:p w14:paraId="3C108E25" w14:textId="77777777" w:rsidR="00470402" w:rsidRPr="008D43D4" w:rsidRDefault="00D10B66">
      <w:pPr>
        <w:pBdr>
          <w:top w:val="nil"/>
          <w:left w:val="nil"/>
          <w:bottom w:val="nil"/>
          <w:right w:val="nil"/>
          <w:between w:val="nil"/>
        </w:pBdr>
        <w:rPr>
          <w:rFonts w:eastAsia="Times"/>
        </w:rPr>
      </w:pPr>
      <w:r w:rsidRPr="008D43D4">
        <w:rPr>
          <w:rFonts w:eastAsia="Times"/>
        </w:rPr>
        <w:t xml:space="preserve">A Felvételt nyert gyermekekkel kapcsolatos adatkezelés a </w:t>
      </w:r>
      <w:r w:rsidR="000059C8" w:rsidRPr="008D43D4">
        <w:rPr>
          <w:rFonts w:eastAsia="Times"/>
        </w:rPr>
        <w:t>3</w:t>
      </w:r>
      <w:r w:rsidRPr="008D43D4">
        <w:rPr>
          <w:rFonts w:eastAsia="Times"/>
        </w:rPr>
        <w:t>.1. pontban meghatározott személyes adatok alapján az Óvoda, úgynevezett összesített óvodai nyilvántartást köteles vezetni, amely csoportonként csoportosítva tartalmazza – az Óvoda adatain túl – az alpont szerinti adatokat, továbbá az óvodás korú gyermek törvényes képviselőjének külön erre vonatkozó hozzájárulásával az óvodás korú gyermek törvényes képviselőjének telefonszámát, illetve e</w:t>
      </w:r>
      <w:r w:rsidR="00407437" w:rsidRPr="008D43D4">
        <w:rPr>
          <w:rFonts w:eastAsia="Times"/>
        </w:rPr>
        <w:t>-</w:t>
      </w:r>
      <w:r w:rsidRPr="008D43D4">
        <w:rPr>
          <w:rFonts w:eastAsia="Times"/>
        </w:rPr>
        <w:t>mail címét.</w:t>
      </w:r>
    </w:p>
    <w:p w14:paraId="622A040C" w14:textId="77777777" w:rsidR="00FA2076" w:rsidRPr="008D43D4" w:rsidRDefault="00FA2076">
      <w:pPr>
        <w:pBdr>
          <w:top w:val="nil"/>
          <w:left w:val="nil"/>
          <w:bottom w:val="nil"/>
          <w:right w:val="nil"/>
          <w:between w:val="nil"/>
        </w:pBdr>
        <w:rPr>
          <w:rFonts w:eastAsia="Times"/>
        </w:rPr>
      </w:pPr>
    </w:p>
    <w:p w14:paraId="00EA1BB3" w14:textId="77777777" w:rsidR="00470402" w:rsidRPr="008D43D4" w:rsidRDefault="00D10B66">
      <w:pPr>
        <w:pBdr>
          <w:top w:val="nil"/>
          <w:left w:val="nil"/>
          <w:bottom w:val="nil"/>
          <w:right w:val="nil"/>
          <w:between w:val="nil"/>
        </w:pBdr>
        <w:rPr>
          <w:rFonts w:eastAsia="Times"/>
        </w:rPr>
      </w:pPr>
      <w:r w:rsidRPr="008D43D4">
        <w:rPr>
          <w:rFonts w:eastAsia="Times"/>
        </w:rPr>
        <w:t xml:space="preserve">Az Óvoda </w:t>
      </w:r>
      <w:r w:rsidR="00D77258" w:rsidRPr="008D43D4">
        <w:rPr>
          <w:rFonts w:eastAsia="Times"/>
        </w:rPr>
        <w:t>e</w:t>
      </w:r>
      <w:r w:rsidRPr="008D43D4">
        <w:rPr>
          <w:rFonts w:eastAsia="Times"/>
        </w:rPr>
        <w:t xml:space="preserve"> gyermekekhez kapcsolódó személyes adatok alapján köteles vezetni a törzskönyveket, a beírási naplókat, a csoportnaplókat, valamint a jogszabályok alapján kötelezően előírt nyilvántartásokat.</w:t>
      </w:r>
    </w:p>
    <w:p w14:paraId="0B880BBC" w14:textId="77777777" w:rsidR="00470402" w:rsidRPr="008D43D4" w:rsidRDefault="00D10B66">
      <w:pPr>
        <w:pBdr>
          <w:top w:val="nil"/>
          <w:left w:val="nil"/>
          <w:bottom w:val="nil"/>
          <w:right w:val="nil"/>
          <w:between w:val="nil"/>
        </w:pBdr>
      </w:pPr>
      <w:r w:rsidRPr="008D43D4">
        <w:t>Az óvoda nyilvántartja azokat az adatokat, amelyek a jogszabályokban biztosított kedvezményekre való igényjogosultság elbírálásához és igazolásához szükségesek. E célból azok az adatok kezelhetők, amelyekből megállapítható a jogosult személye és a kedvezményre való jogosultsága.</w:t>
      </w:r>
    </w:p>
    <w:p w14:paraId="7D36E626" w14:textId="77777777" w:rsidR="00470402" w:rsidRPr="008D43D4" w:rsidRDefault="00470402">
      <w:pPr>
        <w:pBdr>
          <w:top w:val="nil"/>
          <w:left w:val="nil"/>
          <w:bottom w:val="nil"/>
          <w:right w:val="nil"/>
          <w:between w:val="nil"/>
        </w:pBdr>
      </w:pPr>
    </w:p>
    <w:p w14:paraId="3E2846DD" w14:textId="77777777" w:rsidR="00470402" w:rsidRPr="008D43D4" w:rsidRDefault="00D10B66">
      <w:pPr>
        <w:pBdr>
          <w:top w:val="nil"/>
          <w:left w:val="nil"/>
          <w:bottom w:val="nil"/>
          <w:right w:val="nil"/>
          <w:between w:val="nil"/>
        </w:pBdr>
      </w:pPr>
      <w:r w:rsidRPr="008D43D4">
        <w:t>A gyermek adatai közül</w:t>
      </w:r>
      <w:r w:rsidRPr="008D43D4">
        <w:rPr>
          <w:rFonts w:eastAsia="Times"/>
        </w:rPr>
        <w:t xml:space="preserve"> személyes adatok csak meghatározott célból továbbíthatók az Óvodából:</w:t>
      </w:r>
    </w:p>
    <w:p w14:paraId="2A3362AE" w14:textId="77777777" w:rsidR="00470402" w:rsidRPr="008D43D4" w:rsidRDefault="00D10B66" w:rsidP="00CA7292">
      <w:pPr>
        <w:numPr>
          <w:ilvl w:val="0"/>
          <w:numId w:val="15"/>
        </w:numPr>
        <w:pBdr>
          <w:top w:val="nil"/>
          <w:left w:val="nil"/>
          <w:bottom w:val="nil"/>
          <w:right w:val="nil"/>
          <w:between w:val="nil"/>
        </w:pBdr>
      </w:pPr>
      <w:r w:rsidRPr="008D43D4">
        <w:t>a neve, születési helye és ideje, lakóhelye, tartózkodási helye, szülője neve, törvényes képviselője neve, szülője, törvényes képviselője lakóhelye, tartózkodási helye és telefonszáma, jogviszonya kezdete, szünetelésének ideje, megszűnése, mulasztásainak száma a tartózkodásának megállapítása céljából, a jogviszonya fennállásával, a tankötelezettség teljesítésével összefüggésben a fenntartó, bíróság, rendőrség, ügyészség, települési önkormányzat jegyzője, közigazgatási szerv, nemzetbiztonsági szolgálat részére,</w:t>
      </w:r>
    </w:p>
    <w:p w14:paraId="105D7140" w14:textId="77777777" w:rsidR="00470402" w:rsidRPr="008D43D4" w:rsidRDefault="00D10B66" w:rsidP="00CA7292">
      <w:pPr>
        <w:numPr>
          <w:ilvl w:val="0"/>
          <w:numId w:val="15"/>
        </w:numPr>
        <w:pBdr>
          <w:top w:val="nil"/>
          <w:left w:val="nil"/>
          <w:bottom w:val="nil"/>
          <w:right w:val="nil"/>
          <w:between w:val="nil"/>
        </w:pBdr>
      </w:pPr>
      <w:r w:rsidRPr="008D43D4">
        <w:t xml:space="preserve">óvodai, iskolai felvételével, átvételével kapcsolatos adatai </w:t>
      </w:r>
      <w:r w:rsidR="00252DAE" w:rsidRPr="008D43D4">
        <w:t>az érintett óvodához, iskolához (tankerületi központhoz),</w:t>
      </w:r>
    </w:p>
    <w:p w14:paraId="6BCE5507" w14:textId="29289171" w:rsidR="00470402" w:rsidRPr="008D43D4" w:rsidRDefault="00D10B66" w:rsidP="00CA7292">
      <w:pPr>
        <w:numPr>
          <w:ilvl w:val="0"/>
          <w:numId w:val="15"/>
        </w:numPr>
        <w:pBdr>
          <w:top w:val="nil"/>
          <w:left w:val="nil"/>
          <w:bottom w:val="nil"/>
          <w:right w:val="nil"/>
          <w:between w:val="nil"/>
        </w:pBdr>
      </w:pPr>
      <w:r w:rsidRPr="008D43D4">
        <w:t xml:space="preserve">a neve, születési helye és ideje, lakóhelye, tartózkodási helye, társadalombiztosítási azonosító jele, szülője, törvényes képviselője neve, szülője, törvényes képviselője lakóhelye, tartózkodási helye és </w:t>
      </w:r>
      <w:r w:rsidR="00317B33">
        <w:t>telefonszáma, az óvodai</w:t>
      </w:r>
      <w:r w:rsidRPr="008D43D4">
        <w:t xml:space="preserve"> egészségügyi dokumentáció, a tanuló- és gyermekbalesetre vonatkozó adatok az egészségi állapotának megállapítása céljából az egészségügyi, iskola-egészségügyi feladatot ellátó intézménynek,</w:t>
      </w:r>
    </w:p>
    <w:p w14:paraId="65A0D0E5" w14:textId="77777777" w:rsidR="00470402" w:rsidRPr="008D43D4" w:rsidRDefault="00D10B66" w:rsidP="00CA7292">
      <w:pPr>
        <w:numPr>
          <w:ilvl w:val="0"/>
          <w:numId w:val="15"/>
        </w:numPr>
        <w:pBdr>
          <w:top w:val="nil"/>
          <w:left w:val="nil"/>
          <w:bottom w:val="nil"/>
          <w:right w:val="nil"/>
          <w:between w:val="nil"/>
        </w:pBdr>
      </w:pPr>
      <w:r w:rsidRPr="008D43D4">
        <w:t>a neve, születési helye és ideje, lakóhelye, tartózkodási helye, szülője, törvényes képviselője neve, szülője, törvényes képviselője lakóhelye, tartózkodási helye és telefonszáma, a gyermek, tanuló mulasztásával kapcsolatos adatok, a kiemelt figyelmet igénylő gyermekre vonatkozó adatok a veszélyeztetettségének feltárása, megszüntetése céljából a családvédelemmel foglalkozó intézménynek, szervezetnek, gyermek- és ifjúságvédelemmel foglalkozó szervezetnek, intézménynek,</w:t>
      </w:r>
    </w:p>
    <w:p w14:paraId="657ADBFF" w14:textId="77777777" w:rsidR="00470402" w:rsidRPr="008D43D4" w:rsidRDefault="00D10B66" w:rsidP="00CA7292">
      <w:pPr>
        <w:numPr>
          <w:ilvl w:val="0"/>
          <w:numId w:val="15"/>
        </w:numPr>
        <w:pBdr>
          <w:top w:val="nil"/>
          <w:left w:val="nil"/>
          <w:bottom w:val="nil"/>
          <w:right w:val="nil"/>
          <w:between w:val="nil"/>
        </w:pBdr>
      </w:pPr>
      <w:r w:rsidRPr="008D43D4">
        <w:t>az igényjogosultság elbírálásához és igazolásához szükséges adatai az igénybe vehető állami támogatás igénylése céljából a fenntartó részére továbbítható.</w:t>
      </w:r>
    </w:p>
    <w:p w14:paraId="3556BAAD" w14:textId="77777777" w:rsidR="00FA2076" w:rsidRPr="008D43D4" w:rsidRDefault="00FA2076" w:rsidP="00FA2076">
      <w:pPr>
        <w:pBdr>
          <w:top w:val="nil"/>
          <w:left w:val="nil"/>
          <w:bottom w:val="nil"/>
          <w:right w:val="nil"/>
          <w:between w:val="nil"/>
        </w:pBdr>
      </w:pPr>
    </w:p>
    <w:p w14:paraId="5B444E0C" w14:textId="77777777" w:rsidR="00470402" w:rsidRPr="008D43D4" w:rsidRDefault="00D10B66" w:rsidP="00FA2076">
      <w:pPr>
        <w:pBdr>
          <w:top w:val="nil"/>
          <w:left w:val="nil"/>
          <w:bottom w:val="nil"/>
          <w:right w:val="nil"/>
          <w:between w:val="nil"/>
        </w:pBdr>
      </w:pPr>
      <w:r w:rsidRPr="008D43D4">
        <w:t>A gyermek</w:t>
      </w:r>
    </w:p>
    <w:p w14:paraId="6672FBF9" w14:textId="77777777" w:rsidR="00470402" w:rsidRPr="008D43D4" w:rsidRDefault="00D10B66" w:rsidP="00CA7292">
      <w:pPr>
        <w:numPr>
          <w:ilvl w:val="0"/>
          <w:numId w:val="16"/>
        </w:numPr>
        <w:pBdr>
          <w:top w:val="nil"/>
          <w:left w:val="nil"/>
          <w:bottom w:val="nil"/>
          <w:right w:val="nil"/>
          <w:between w:val="nil"/>
        </w:pBdr>
      </w:pPr>
      <w:r w:rsidRPr="008D43D4">
        <w:t>sajátos nevelési igényére, beilleszkedési zavarára, tanulási nehézségére, magatartási rendellenességére vonatkozó adatai a pedagógiai szakszolgálat intézményei és a nevelési-oktatási intézmények egymás között,</w:t>
      </w:r>
    </w:p>
    <w:p w14:paraId="64396296" w14:textId="77777777" w:rsidR="00470402" w:rsidRPr="008D43D4" w:rsidRDefault="00D10B66" w:rsidP="00CA7292">
      <w:pPr>
        <w:numPr>
          <w:ilvl w:val="0"/>
          <w:numId w:val="16"/>
        </w:numPr>
        <w:pBdr>
          <w:top w:val="nil"/>
          <w:left w:val="nil"/>
          <w:bottom w:val="nil"/>
          <w:right w:val="nil"/>
          <w:between w:val="nil"/>
        </w:pBdr>
      </w:pPr>
      <w:r w:rsidRPr="008D43D4">
        <w:t xml:space="preserve">óvodai fejlődésével, valamint az iskolába lépéshez szükséges fejlettségével kapcsolatos adatai a </w:t>
      </w:r>
      <w:r w:rsidR="00A42717" w:rsidRPr="008D43D4">
        <w:rPr>
          <w:rFonts w:eastAsia="Times"/>
        </w:rPr>
        <w:t>szülőnek/törvényes képviselőnek</w:t>
      </w:r>
      <w:r w:rsidRPr="008D43D4">
        <w:t>, a pedagógia</w:t>
      </w:r>
      <w:r w:rsidR="00252DAE" w:rsidRPr="008D43D4">
        <w:t>i szakszolgálat intézményeinek</w:t>
      </w:r>
      <w:r w:rsidRPr="008D43D4">
        <w:t>, továbbítható.</w:t>
      </w:r>
      <w:r w:rsidR="00252DAE" w:rsidRPr="008D43D4">
        <w:t xml:space="preserve"> </w:t>
      </w:r>
      <w:r w:rsidR="00252DAE" w:rsidRPr="008D43D4">
        <w:rPr>
          <w:b/>
        </w:rPr>
        <w:t>(az iskolának már nem kell adatot továbbítani, mert a 20/2012 (VIII.31.) EMMI rendeletből kikerült az óvodai szakvélemény, így szükségtelen az adattovábbítás)</w:t>
      </w:r>
    </w:p>
    <w:p w14:paraId="0887FA40" w14:textId="77777777" w:rsidR="00130667" w:rsidRPr="008D43D4" w:rsidRDefault="00130667">
      <w:pPr>
        <w:pBdr>
          <w:top w:val="nil"/>
          <w:left w:val="nil"/>
          <w:bottom w:val="nil"/>
          <w:right w:val="nil"/>
          <w:between w:val="nil"/>
        </w:pBdr>
        <w:rPr>
          <w:rFonts w:eastAsia="Times"/>
        </w:rPr>
      </w:pPr>
    </w:p>
    <w:p w14:paraId="63980FFC" w14:textId="77777777" w:rsidR="00470402" w:rsidRPr="008D43D4" w:rsidRDefault="00D10B66" w:rsidP="00A32644">
      <w:pPr>
        <w:pBdr>
          <w:top w:val="nil"/>
          <w:left w:val="nil"/>
          <w:bottom w:val="nil"/>
          <w:right w:val="nil"/>
          <w:between w:val="nil"/>
        </w:pBdr>
      </w:pPr>
      <w:r w:rsidRPr="008D43D4">
        <w:rPr>
          <w:rFonts w:eastAsia="Times"/>
        </w:rPr>
        <w:t xml:space="preserve">Továbbításra az Óvoda, mint adatkezelő jogosult. </w:t>
      </w:r>
      <w:r w:rsidRPr="008D43D4">
        <w:t>Az adattovábbítás az intézményvezető aláírásával, írásos megkeresésre postai úton ajánlott küldeményként, kézbesítés esetén átadókönyvvel történhet.</w:t>
      </w:r>
    </w:p>
    <w:p w14:paraId="54326847" w14:textId="77777777" w:rsidR="00272CEA" w:rsidRDefault="00D10B66" w:rsidP="00623A68">
      <w:pPr>
        <w:pBdr>
          <w:top w:val="nil"/>
          <w:left w:val="nil"/>
          <w:bottom w:val="nil"/>
          <w:right w:val="nil"/>
          <w:between w:val="nil"/>
        </w:pBdr>
      </w:pPr>
      <w:r w:rsidRPr="008D43D4">
        <w:t>E-mailen történt megkeresés esetén elektronikus formában, a megfelelő adatvédelem biztosításával kézbesíthető. Intézményen belül személyes adat kizárólag papír alapon zárt borítékban adható tovább.</w:t>
      </w:r>
    </w:p>
    <w:p w14:paraId="5C9E3253" w14:textId="2CD73F31" w:rsidR="00EB5159" w:rsidRPr="008D43D4" w:rsidRDefault="00EB5159" w:rsidP="00623A68">
      <w:pPr>
        <w:pBdr>
          <w:top w:val="nil"/>
          <w:left w:val="nil"/>
          <w:bottom w:val="nil"/>
          <w:right w:val="nil"/>
          <w:between w:val="nil"/>
        </w:pBdr>
        <w:rPr>
          <w:b/>
          <w:sz w:val="26"/>
          <w:szCs w:val="26"/>
        </w:rPr>
      </w:pPr>
    </w:p>
    <w:p w14:paraId="5337D8C3" w14:textId="39285DAB" w:rsidR="00470402" w:rsidRPr="008D43D4" w:rsidRDefault="000722B8" w:rsidP="001A0604">
      <w:pPr>
        <w:pStyle w:val="Cmsor3"/>
        <w:rPr>
          <w:rFonts w:ascii="Times New Roman" w:hAnsi="Times New Roman" w:cs="Times New Roman"/>
          <w:b/>
          <w:bCs/>
          <w:color w:val="auto"/>
        </w:rPr>
      </w:pPr>
      <w:bookmarkStart w:id="65" w:name="_Toc91447120"/>
      <w:bookmarkStart w:id="66" w:name="_Toc159358005"/>
      <w:bookmarkStart w:id="67" w:name="_Toc162355789"/>
      <w:r w:rsidRPr="008D43D4">
        <w:rPr>
          <w:rFonts w:ascii="Times New Roman" w:hAnsi="Times New Roman" w:cs="Times New Roman"/>
          <w:b/>
          <w:bCs/>
          <w:color w:val="auto"/>
        </w:rPr>
        <w:t>4</w:t>
      </w:r>
      <w:r w:rsidR="00D10B66" w:rsidRPr="008D43D4">
        <w:rPr>
          <w:rFonts w:ascii="Times New Roman" w:hAnsi="Times New Roman" w:cs="Times New Roman"/>
          <w:b/>
          <w:bCs/>
          <w:color w:val="auto"/>
        </w:rPr>
        <w:t>.3.3.</w:t>
      </w:r>
      <w:r w:rsidR="00D10B66" w:rsidRPr="008D43D4">
        <w:rPr>
          <w:rFonts w:ascii="Times New Roman" w:hAnsi="Times New Roman" w:cs="Times New Roman"/>
          <w:b/>
          <w:bCs/>
          <w:color w:val="auto"/>
        </w:rPr>
        <w:tab/>
        <w:t>A gyermekek adatainak kezelésére, továbbítására jogosultak</w:t>
      </w:r>
      <w:bookmarkEnd w:id="65"/>
      <w:bookmarkEnd w:id="66"/>
      <w:bookmarkEnd w:id="67"/>
    </w:p>
    <w:p w14:paraId="208393D3" w14:textId="77777777" w:rsidR="00470402" w:rsidRPr="008D43D4" w:rsidRDefault="00470402">
      <w:pPr>
        <w:pBdr>
          <w:top w:val="nil"/>
          <w:left w:val="nil"/>
          <w:bottom w:val="nil"/>
          <w:right w:val="nil"/>
          <w:between w:val="nil"/>
        </w:pBdr>
        <w:rPr>
          <w:rFonts w:eastAsia="Times"/>
        </w:rPr>
      </w:pPr>
    </w:p>
    <w:p w14:paraId="72CAB71A" w14:textId="06B61BA7" w:rsidR="00470402" w:rsidRPr="008D43D4" w:rsidRDefault="00D10B66">
      <w:pPr>
        <w:pBdr>
          <w:top w:val="nil"/>
          <w:left w:val="nil"/>
          <w:bottom w:val="nil"/>
          <w:right w:val="nil"/>
          <w:between w:val="nil"/>
        </w:pBdr>
      </w:pPr>
      <w:r w:rsidRPr="00317B33">
        <w:t xml:space="preserve">Az </w:t>
      </w:r>
      <w:r w:rsidR="0077372B" w:rsidRPr="00317B33">
        <w:t>igazgató</w:t>
      </w:r>
      <w:r w:rsidRPr="00317B33">
        <w:t xml:space="preserve">, továbbá </w:t>
      </w:r>
      <w:r w:rsidRPr="008D43D4">
        <w:t>az által írásban megbízott személy, így a függetlenített vezető-helyettes feladatköre vagy megbízása szerint az óvodapedagógus, a gyermekvédelmi felelős, az óvodatitkár jogosult az adatok kezelésére, továbbítására.</w:t>
      </w:r>
    </w:p>
    <w:p w14:paraId="65DF5C26" w14:textId="22EAE8B7" w:rsidR="00470402" w:rsidRPr="008D43D4" w:rsidRDefault="00D10B66">
      <w:pPr>
        <w:pBdr>
          <w:top w:val="nil"/>
          <w:left w:val="nil"/>
          <w:bottom w:val="nil"/>
          <w:right w:val="nil"/>
          <w:between w:val="nil"/>
        </w:pBdr>
      </w:pPr>
      <w:bookmarkStart w:id="68" w:name="_Hlk523612172"/>
      <w:r w:rsidRPr="00317B33">
        <w:t>Az</w:t>
      </w:r>
      <w:r w:rsidR="0077372B" w:rsidRPr="00317B33">
        <w:t xml:space="preserve"> igazgató</w:t>
      </w:r>
      <w:r w:rsidRPr="00317B33">
        <w:t xml:space="preserve">, illetve </w:t>
      </w:r>
      <w:r w:rsidRPr="008D43D4">
        <w:t xml:space="preserve">az általa írásban erre felhatalmazott kezeli </w:t>
      </w:r>
      <w:bookmarkEnd w:id="68"/>
      <w:r w:rsidRPr="008D43D4">
        <w:t>a gyermekbalesetekre vonatkozó adatokat, s továbbítja a jegyzőkönyvet a jogszabályban meghatározottak szerint.</w:t>
      </w:r>
    </w:p>
    <w:p w14:paraId="44DF19D0" w14:textId="77777777" w:rsidR="00470402" w:rsidRPr="008D43D4" w:rsidRDefault="00D10B66">
      <w:pPr>
        <w:pBdr>
          <w:top w:val="nil"/>
          <w:left w:val="nil"/>
          <w:bottom w:val="nil"/>
          <w:right w:val="nil"/>
          <w:between w:val="nil"/>
        </w:pBdr>
      </w:pPr>
      <w:r w:rsidRPr="008D43D4">
        <w:t>A gyermekvédelmi felelős feladatköre vagy megbízása szerint kezeli a beilleszkedési, a tanulási, magatartási nehézséggel küzdő gyermek rendellenességére, hátrányos helyzetére vonatkozó adatokat és előkészíti az adattovábbításra vonatkozó adatokat a vezetőnek.</w:t>
      </w:r>
    </w:p>
    <w:p w14:paraId="741273B5" w14:textId="77777777" w:rsidR="00B53CDC" w:rsidRDefault="00B53CDC" w:rsidP="00B53CDC">
      <w:pPr>
        <w:pBdr>
          <w:top w:val="nil"/>
          <w:left w:val="nil"/>
          <w:bottom w:val="nil"/>
          <w:right w:val="nil"/>
          <w:between w:val="nil"/>
        </w:pBdr>
      </w:pPr>
      <w:r>
        <w:t>A Gazdasági Ellátó Szervezet</w:t>
      </w:r>
      <w:r w:rsidR="00D10B66" w:rsidRPr="008D43D4">
        <w:t xml:space="preserve"> feladatköre vagy megbízása szerint nyilvántartja és kezeli a gyermek kedvezményes, vagy ingyenes étkeztetési díjának megá</w:t>
      </w:r>
      <w:r>
        <w:t xml:space="preserve">llapításához szükséges adatokat. </w:t>
      </w:r>
    </w:p>
    <w:p w14:paraId="18EED649" w14:textId="0416A707" w:rsidR="00470402" w:rsidRPr="008D43D4" w:rsidRDefault="00D10B66" w:rsidP="00B53CDC">
      <w:pPr>
        <w:pBdr>
          <w:top w:val="nil"/>
          <w:left w:val="nil"/>
          <w:bottom w:val="nil"/>
          <w:right w:val="nil"/>
          <w:between w:val="nil"/>
        </w:pBdr>
      </w:pPr>
      <w:r w:rsidRPr="008D43D4">
        <w:t xml:space="preserve">Az óvodapedagógusok feladatkörük vagy megbízásuk szerint </w:t>
      </w:r>
      <w:r w:rsidR="00D90162" w:rsidRPr="008D43D4">
        <w:t>vezetik,</w:t>
      </w:r>
      <w:r w:rsidRPr="008D43D4">
        <w:t xml:space="preserve"> és nyilván tartják a gyermek személyes adatait, sajátos nevelési igényére, beilleszkedési zavarára, tanulási nehézségére, magatartási rendellenességére, hátrányos helyzetére, tartós betegségére, óvodai fejlődésével, valamint az iskolába lépéshez szükséges fejlettségére vonatkozó adatait és előkészítik adattovábbításra az intézményvezetőnek.</w:t>
      </w:r>
    </w:p>
    <w:p w14:paraId="1D9F7FAB" w14:textId="77777777" w:rsidR="00252DAE" w:rsidRPr="008D43D4" w:rsidRDefault="00252DAE">
      <w:pPr>
        <w:pBdr>
          <w:top w:val="nil"/>
          <w:left w:val="nil"/>
          <w:bottom w:val="nil"/>
          <w:right w:val="nil"/>
          <w:between w:val="nil"/>
        </w:pBdr>
        <w:spacing w:before="120"/>
      </w:pPr>
    </w:p>
    <w:p w14:paraId="0AF19219" w14:textId="77777777" w:rsidR="00470402" w:rsidRPr="008D43D4" w:rsidRDefault="000722B8" w:rsidP="001A0604">
      <w:pPr>
        <w:pStyle w:val="Cmsor3"/>
        <w:rPr>
          <w:rFonts w:ascii="Times New Roman" w:hAnsi="Times New Roman" w:cs="Times New Roman"/>
          <w:b/>
          <w:bCs/>
          <w:color w:val="auto"/>
        </w:rPr>
      </w:pPr>
      <w:bookmarkStart w:id="69" w:name="_Toc91447121"/>
      <w:bookmarkStart w:id="70" w:name="_Toc159358006"/>
      <w:bookmarkStart w:id="71" w:name="_Toc162355790"/>
      <w:r w:rsidRPr="008D43D4">
        <w:rPr>
          <w:rFonts w:ascii="Times New Roman" w:hAnsi="Times New Roman" w:cs="Times New Roman"/>
          <w:b/>
          <w:bCs/>
          <w:color w:val="auto"/>
        </w:rPr>
        <w:t>4</w:t>
      </w:r>
      <w:r w:rsidR="00D10B66" w:rsidRPr="008D43D4">
        <w:rPr>
          <w:rFonts w:ascii="Times New Roman" w:hAnsi="Times New Roman" w:cs="Times New Roman"/>
          <w:b/>
          <w:bCs/>
          <w:color w:val="auto"/>
        </w:rPr>
        <w:t>.3.4.</w:t>
      </w:r>
      <w:r w:rsidR="00D10B66" w:rsidRPr="008D43D4">
        <w:rPr>
          <w:rFonts w:ascii="Times New Roman" w:hAnsi="Times New Roman" w:cs="Times New Roman"/>
          <w:b/>
          <w:bCs/>
          <w:color w:val="auto"/>
        </w:rPr>
        <w:tab/>
        <w:t>Titoktartási kötelezettség</w:t>
      </w:r>
      <w:bookmarkEnd w:id="69"/>
      <w:bookmarkEnd w:id="70"/>
      <w:bookmarkEnd w:id="71"/>
    </w:p>
    <w:p w14:paraId="707E8DCA" w14:textId="77777777" w:rsidR="00470402" w:rsidRPr="008D43D4" w:rsidRDefault="00470402">
      <w:pPr>
        <w:pBdr>
          <w:top w:val="nil"/>
          <w:left w:val="nil"/>
          <w:bottom w:val="nil"/>
          <w:right w:val="nil"/>
          <w:between w:val="nil"/>
        </w:pBdr>
        <w:rPr>
          <w:rFonts w:eastAsia="Times"/>
        </w:rPr>
      </w:pPr>
    </w:p>
    <w:p w14:paraId="42126DE0" w14:textId="77777777" w:rsidR="00470402" w:rsidRPr="008D43D4" w:rsidRDefault="00D10B66">
      <w:pPr>
        <w:pBdr>
          <w:top w:val="nil"/>
          <w:left w:val="nil"/>
          <w:bottom w:val="nil"/>
          <w:right w:val="nil"/>
          <w:between w:val="nil"/>
        </w:pBdr>
      </w:pPr>
      <w:r w:rsidRPr="008D43D4">
        <w:t xml:space="preserve">A pedagógust, a nevelő és oktató munkát közvetlenül segítő alkalmazottat, továbbá azt, aki közreműködik a gyermek felügyeletében, ellátásában, hivatásánál fogva harmadik személyekkel szemben titoktartási kötelezettség terheli a gyermekkel, és családjával kapcsolatos minden olyan tényt, adatot, információt illetően, amelyről a gyermekkel, </w:t>
      </w:r>
      <w:r w:rsidR="00A42717" w:rsidRPr="008D43D4">
        <w:rPr>
          <w:rFonts w:eastAsia="Times"/>
        </w:rPr>
        <w:t xml:space="preserve">szülővel/törvényes képviselővel </w:t>
      </w:r>
      <w:r w:rsidRPr="008D43D4">
        <w:t>való kapcsolattartás során szerzett tudomást. E kötelezettség a foglalkoztatási jogviszony megszűnése után is határidő nélkül fennmarad.</w:t>
      </w:r>
    </w:p>
    <w:p w14:paraId="580E0F01" w14:textId="77777777" w:rsidR="00470402" w:rsidRPr="008D43D4" w:rsidRDefault="00D10B66">
      <w:pPr>
        <w:pBdr>
          <w:top w:val="nil"/>
          <w:left w:val="nil"/>
          <w:bottom w:val="nil"/>
          <w:right w:val="nil"/>
          <w:between w:val="nil"/>
        </w:pBdr>
      </w:pPr>
      <w:r w:rsidRPr="008D43D4">
        <w:t xml:space="preserve">A titoktartási kötelezettség nem terjed ki a nevelőtestület tagjainak egymás közti, valamint a gyermekvédelmi jelzőrendszer tagjaival történő, a gyermek fejlődésével összefüggő megbeszélésre. </w:t>
      </w:r>
      <w:r w:rsidRPr="008D43D4">
        <w:rPr>
          <w:b/>
        </w:rPr>
        <w:t>A pedagógus, a nevelő és oktató munkát közvetlenül segítő alkalmazott a nevelési-oktatási intézmény vezetője útján köteles a gyermekek védelméről és a gyámügyi igazgatásról szóló 1997. évi XXXI. törvény 17. § (2) bekezdésében foglaltak szerint eljárni. Ebben a helyzetben az adattovábbításhoz az érintett, valamint az adattal kapcsolatosan egyébként rendelkezésre jogosult beleegyezése nem szükséges.</w:t>
      </w:r>
    </w:p>
    <w:p w14:paraId="2E627108" w14:textId="77777777" w:rsidR="00470402" w:rsidRPr="008D43D4" w:rsidRDefault="00D10B66">
      <w:pPr>
        <w:pBdr>
          <w:top w:val="nil"/>
          <w:left w:val="nil"/>
          <w:bottom w:val="nil"/>
          <w:right w:val="nil"/>
          <w:between w:val="nil"/>
        </w:pBdr>
      </w:pPr>
      <w:r w:rsidRPr="008D43D4">
        <w:t xml:space="preserve">A gyermek </w:t>
      </w:r>
      <w:r w:rsidR="00A42717" w:rsidRPr="008D43D4">
        <w:rPr>
          <w:rFonts w:eastAsia="Times"/>
        </w:rPr>
        <w:t>szülőjével/törvényes képviselőjével</w:t>
      </w:r>
      <w:r w:rsidRPr="008D43D4">
        <w:t xml:space="preserve"> minden, a gyermekével összefüggő adat közölhető, kivéve, ha az adat közlése súlyosan sértené a gyermek testi, értelmi vagy erkölcsi fejlődését.</w:t>
      </w:r>
    </w:p>
    <w:p w14:paraId="11970751" w14:textId="77777777" w:rsidR="00470402" w:rsidRPr="008D43D4" w:rsidRDefault="00470402">
      <w:pPr>
        <w:pBdr>
          <w:top w:val="nil"/>
          <w:left w:val="nil"/>
          <w:bottom w:val="nil"/>
          <w:right w:val="nil"/>
          <w:between w:val="nil"/>
        </w:pBdr>
      </w:pPr>
    </w:p>
    <w:p w14:paraId="6A0065DF" w14:textId="28E74950" w:rsidR="00470402" w:rsidRPr="008D43D4" w:rsidRDefault="00D10B66">
      <w:pPr>
        <w:pBdr>
          <w:top w:val="nil"/>
          <w:left w:val="nil"/>
          <w:bottom w:val="nil"/>
          <w:right w:val="nil"/>
          <w:between w:val="nil"/>
        </w:pBdr>
      </w:pPr>
      <w:r w:rsidRPr="008D43D4">
        <w:t xml:space="preserve">A pedagógus, a nevelő és oktató munkát közvetlenül segítő alkalmazott az </w:t>
      </w:r>
      <w:r w:rsidR="0077372B" w:rsidRPr="00317B33">
        <w:t>igazgató</w:t>
      </w:r>
      <w:r w:rsidR="0077372B" w:rsidRPr="008D43D4">
        <w:t xml:space="preserve"> </w:t>
      </w:r>
      <w:r w:rsidRPr="008D43D4">
        <w:t>útján köteles az illetékes gyermekjóléti szolgálatot haladéktalanul értesíteni, ha megítélése szerint a gyermek – más vagy saját magatartása miatt – súlyos veszélyhelyzetbe kerülhet vagy került. Ebben a helyzetben az adattovábbításhoz az érintett, valamint az adattal kapcsolatosan egyébként rendelkezésre jogosult beleegyezése nem szükséges.</w:t>
      </w:r>
    </w:p>
    <w:p w14:paraId="2C5105BD" w14:textId="77777777" w:rsidR="00470402" w:rsidRPr="008D43D4" w:rsidRDefault="00D10B66">
      <w:pPr>
        <w:pBdr>
          <w:top w:val="nil"/>
          <w:left w:val="nil"/>
          <w:bottom w:val="nil"/>
          <w:right w:val="nil"/>
          <w:between w:val="nil"/>
        </w:pBdr>
      </w:pPr>
      <w:r w:rsidRPr="008D43D4">
        <w:t xml:space="preserve">A titoktartási kötelezettség nem vonatkozik arra az esetre, ha alóla a </w:t>
      </w:r>
      <w:r w:rsidR="00A42717" w:rsidRPr="008D43D4">
        <w:rPr>
          <w:rFonts w:eastAsia="Times"/>
        </w:rPr>
        <w:t>szülővel/törvényes képviselővel</w:t>
      </w:r>
      <w:r w:rsidRPr="008D43D4">
        <w:t xml:space="preserve"> tör</w:t>
      </w:r>
      <w:r w:rsidR="00A42717" w:rsidRPr="008D43D4">
        <w:t>ténő közlés tekintetében ő arra</w:t>
      </w:r>
      <w:r w:rsidRPr="008D43D4">
        <w:t xml:space="preserve"> írásban felmentést adott.</w:t>
      </w:r>
    </w:p>
    <w:p w14:paraId="3B55E273" w14:textId="77777777" w:rsidR="00470402" w:rsidRPr="008D43D4" w:rsidRDefault="00D10B66">
      <w:pPr>
        <w:pBdr>
          <w:top w:val="nil"/>
          <w:left w:val="nil"/>
          <w:bottom w:val="nil"/>
          <w:right w:val="nil"/>
          <w:between w:val="nil"/>
        </w:pBdr>
      </w:pPr>
      <w:r w:rsidRPr="008D43D4">
        <w:t>A titoktartási kötelezettség nem terjed ki azokra az adatokra, amelyek a köznevelési törvény alapján kezelhetők és továbbíthatók.</w:t>
      </w:r>
    </w:p>
    <w:p w14:paraId="68DD37DB" w14:textId="77777777" w:rsidR="00EA12B5" w:rsidRPr="008D43D4" w:rsidRDefault="00EA12B5" w:rsidP="00EA12B5">
      <w:r w:rsidRPr="008D43D4">
        <w:t>A titoktartási kötelezettség kiterjed azokra is, akik részt vesznek a gyermek fejlesztésben, valamint a nevelőtestület ülésén.</w:t>
      </w:r>
    </w:p>
    <w:p w14:paraId="09B4C3D9" w14:textId="77777777" w:rsidR="00470402" w:rsidRPr="008D43D4" w:rsidRDefault="00D10B66">
      <w:pPr>
        <w:pBdr>
          <w:top w:val="nil"/>
          <w:left w:val="nil"/>
          <w:bottom w:val="nil"/>
          <w:right w:val="nil"/>
          <w:between w:val="nil"/>
        </w:pBdr>
        <w:spacing w:before="120"/>
      </w:pPr>
      <w:r w:rsidRPr="008D43D4">
        <w:t>Az intézmény az alkalmazottak személyes adatait csak a foglalkoztatással, juttatások, kedvezmények, kötelezettségek megállapításával és teljesítésével, állampolgári jogok és kötelezettségek teljesítésével kapcsolatosan, nemzetbiztonsági okokból, a köznevelési törvényben meghatározott nyilvántartások kezelése céljából, a célnak megfelelő mértékben, célhoz kötötten kezelhetik.</w:t>
      </w:r>
    </w:p>
    <w:p w14:paraId="76CA15E6" w14:textId="77777777" w:rsidR="00470402" w:rsidRPr="008D43D4" w:rsidRDefault="00D10B66">
      <w:pPr>
        <w:pBdr>
          <w:top w:val="nil"/>
          <w:left w:val="nil"/>
          <w:bottom w:val="nil"/>
          <w:right w:val="nil"/>
          <w:between w:val="nil"/>
        </w:pBdr>
        <w:spacing w:before="120"/>
      </w:pPr>
      <w:r w:rsidRPr="008D43D4">
        <w:t>Adattovábbításra az intézmény vezetője és a meghatalmazás keretei között az általa megbízott vezető vagy más alkalmazott jogosult.</w:t>
      </w:r>
    </w:p>
    <w:p w14:paraId="41B70FFE" w14:textId="77777777" w:rsidR="00470402" w:rsidRPr="008D43D4" w:rsidRDefault="00D10B66">
      <w:pPr>
        <w:pBdr>
          <w:top w:val="nil"/>
          <w:left w:val="nil"/>
          <w:bottom w:val="nil"/>
          <w:right w:val="nil"/>
          <w:between w:val="nil"/>
        </w:pBdr>
      </w:pPr>
      <w:r w:rsidRPr="008D43D4">
        <w:t>Az adatkezelés és továbbítás intézményi rendjét az iratkezelési szabályzat rögzíti.</w:t>
      </w:r>
    </w:p>
    <w:p w14:paraId="26ED4B6E" w14:textId="77777777" w:rsidR="00470402" w:rsidRPr="008D43D4" w:rsidRDefault="00D10B66">
      <w:pPr>
        <w:pBdr>
          <w:top w:val="nil"/>
          <w:left w:val="nil"/>
          <w:bottom w:val="nil"/>
          <w:right w:val="nil"/>
          <w:between w:val="nil"/>
        </w:pBdr>
      </w:pPr>
      <w:r w:rsidRPr="008D43D4">
        <w:rPr>
          <w:b/>
        </w:rPr>
        <w:t xml:space="preserve">Önkéntes adatszolgáltatás esetén a </w:t>
      </w:r>
      <w:r w:rsidR="003A196D" w:rsidRPr="008D43D4">
        <w:rPr>
          <w:rFonts w:eastAsia="Times"/>
          <w:b/>
        </w:rPr>
        <w:t>szülőt/törvényes képviselőt</w:t>
      </w:r>
      <w:r w:rsidRPr="008D43D4">
        <w:rPr>
          <w:b/>
        </w:rPr>
        <w:t xml:space="preserve"> tájékoztatni kell arról, hogy az adatszolgáltatásban való részvétel nem kötelező. </w:t>
      </w:r>
      <w:r w:rsidRPr="008D43D4">
        <w:t xml:space="preserve">Az önkéntes adatszolgáltatásra vonatkozó </w:t>
      </w:r>
      <w:r w:rsidR="003A196D" w:rsidRPr="008D43D4">
        <w:rPr>
          <w:rFonts w:eastAsia="Times"/>
        </w:rPr>
        <w:t>szülői/törvényes képviselői</w:t>
      </w:r>
      <w:r w:rsidRPr="008D43D4">
        <w:t xml:space="preserve"> engedélyt az elévülési idő végéig nyilván kell tartani.</w:t>
      </w:r>
    </w:p>
    <w:p w14:paraId="787391BA" w14:textId="77777777" w:rsidR="00470402" w:rsidRPr="008D43D4" w:rsidRDefault="00D10B66">
      <w:pPr>
        <w:pBdr>
          <w:top w:val="nil"/>
          <w:left w:val="nil"/>
          <w:bottom w:val="nil"/>
          <w:right w:val="nil"/>
          <w:between w:val="nil"/>
        </w:pBdr>
      </w:pPr>
      <w:r w:rsidRPr="008D43D4">
        <w:t>A szabályzatban felsorolt adatok statisztikai célra felhasználhatók és statisztikai felhasználás céljára személyazonosításra alkalmatlan módon átadhatók.</w:t>
      </w:r>
    </w:p>
    <w:p w14:paraId="04AA7373" w14:textId="77777777" w:rsidR="00470402" w:rsidRPr="008D43D4" w:rsidRDefault="00470402">
      <w:pPr>
        <w:pBdr>
          <w:top w:val="nil"/>
          <w:left w:val="nil"/>
          <w:bottom w:val="nil"/>
          <w:right w:val="nil"/>
          <w:between w:val="nil"/>
        </w:pBdr>
        <w:rPr>
          <w:rFonts w:eastAsia="Times"/>
          <w:sz w:val="26"/>
          <w:szCs w:val="26"/>
        </w:rPr>
      </w:pPr>
    </w:p>
    <w:p w14:paraId="1A1BC564" w14:textId="28D9D764" w:rsidR="00470402" w:rsidRPr="008D43D4" w:rsidRDefault="00D10B66" w:rsidP="00CA7292">
      <w:pPr>
        <w:pStyle w:val="Cmsor2"/>
        <w:numPr>
          <w:ilvl w:val="1"/>
          <w:numId w:val="42"/>
        </w:numPr>
        <w:rPr>
          <w:b/>
          <w:bCs/>
          <w:color w:val="auto"/>
        </w:rPr>
      </w:pPr>
      <w:bookmarkStart w:id="72" w:name="_Toc91447122"/>
      <w:bookmarkStart w:id="73" w:name="_Toc159358007"/>
      <w:bookmarkStart w:id="74" w:name="_Toc162355791"/>
      <w:r w:rsidRPr="00317B33">
        <w:rPr>
          <w:b/>
          <w:bCs/>
          <w:color w:val="auto"/>
        </w:rPr>
        <w:t xml:space="preserve">A </w:t>
      </w:r>
      <w:r w:rsidR="004528DF" w:rsidRPr="00317B33">
        <w:rPr>
          <w:b/>
          <w:bCs/>
          <w:color w:val="auto"/>
        </w:rPr>
        <w:t xml:space="preserve">köznevelési jogviszony </w:t>
      </w:r>
      <w:r w:rsidR="004528DF" w:rsidRPr="005A3984">
        <w:rPr>
          <w:b/>
          <w:bCs/>
          <w:color w:val="auto"/>
        </w:rPr>
        <w:t>adatke</w:t>
      </w:r>
      <w:r w:rsidRPr="005A3984">
        <w:rPr>
          <w:b/>
          <w:bCs/>
          <w:color w:val="auto"/>
        </w:rPr>
        <w:t>zelés</w:t>
      </w:r>
      <w:r w:rsidR="004528DF" w:rsidRPr="005A3984">
        <w:rPr>
          <w:b/>
          <w:bCs/>
          <w:color w:val="auto"/>
        </w:rPr>
        <w:t>é</w:t>
      </w:r>
      <w:r w:rsidRPr="005A3984">
        <w:rPr>
          <w:b/>
          <w:bCs/>
          <w:color w:val="auto"/>
        </w:rPr>
        <w:t>hez</w:t>
      </w:r>
      <w:r w:rsidRPr="004528DF">
        <w:rPr>
          <w:b/>
          <w:bCs/>
          <w:color w:val="auto"/>
        </w:rPr>
        <w:t xml:space="preserve"> </w:t>
      </w:r>
      <w:r w:rsidRPr="008D43D4">
        <w:rPr>
          <w:b/>
          <w:bCs/>
          <w:color w:val="auto"/>
        </w:rPr>
        <w:t>kapcsolódó tevékenységek</w:t>
      </w:r>
      <w:bookmarkEnd w:id="72"/>
      <w:bookmarkEnd w:id="73"/>
      <w:bookmarkEnd w:id="74"/>
    </w:p>
    <w:p w14:paraId="3670532A" w14:textId="77777777" w:rsidR="001B2659" w:rsidRPr="008D43D4" w:rsidRDefault="001B2659" w:rsidP="001B2659">
      <w:pPr>
        <w:pBdr>
          <w:top w:val="nil"/>
          <w:left w:val="nil"/>
          <w:bottom w:val="nil"/>
          <w:right w:val="nil"/>
          <w:between w:val="nil"/>
        </w:pBdr>
        <w:rPr>
          <w:rFonts w:eastAsia="Times"/>
          <w:sz w:val="26"/>
          <w:szCs w:val="26"/>
        </w:rPr>
      </w:pPr>
    </w:p>
    <w:p w14:paraId="0E3330D4" w14:textId="77777777" w:rsidR="00470402" w:rsidRPr="008D43D4" w:rsidRDefault="00D10B66" w:rsidP="001B2659">
      <w:pPr>
        <w:pBdr>
          <w:top w:val="nil"/>
          <w:left w:val="nil"/>
          <w:bottom w:val="nil"/>
          <w:right w:val="nil"/>
          <w:between w:val="nil"/>
        </w:pBdr>
      </w:pPr>
      <w:r w:rsidRPr="008D43D4">
        <w:t>Az alkalmazottakkal kapcsolatos személyes adatok vonatkozásában az Óvoda csak a következő személyek számára biztosíthat betekintést:</w:t>
      </w:r>
    </w:p>
    <w:p w14:paraId="5CE4DBD4" w14:textId="77777777" w:rsidR="00470402" w:rsidRPr="008D43D4" w:rsidRDefault="00D10B66" w:rsidP="00CA7292">
      <w:pPr>
        <w:numPr>
          <w:ilvl w:val="1"/>
          <w:numId w:val="3"/>
        </w:numPr>
        <w:pBdr>
          <w:top w:val="nil"/>
          <w:left w:val="nil"/>
          <w:bottom w:val="nil"/>
          <w:right w:val="nil"/>
          <w:between w:val="nil"/>
        </w:pBdr>
        <w:spacing w:before="120"/>
        <w:ind w:left="709"/>
        <w:contextualSpacing/>
      </w:pPr>
      <w:r w:rsidRPr="008D43D4">
        <w:t>az Óvodával munkaviszonyban vagy foglalkoztatásra irányuló egyéb jogviszonyban álló olyan személy, akinek munkaköri kötelezettsége teljesítése érdekében elengedhetetlen a személyes adatot tartalmazó iratba való betekintés,</w:t>
      </w:r>
    </w:p>
    <w:p w14:paraId="52D2314D" w14:textId="77777777" w:rsidR="00470402" w:rsidRPr="008D43D4" w:rsidRDefault="00D10B66" w:rsidP="00CA7292">
      <w:pPr>
        <w:numPr>
          <w:ilvl w:val="1"/>
          <w:numId w:val="3"/>
        </w:numPr>
        <w:pBdr>
          <w:top w:val="nil"/>
          <w:left w:val="nil"/>
          <w:bottom w:val="nil"/>
          <w:right w:val="nil"/>
          <w:between w:val="nil"/>
        </w:pBdr>
        <w:ind w:left="709"/>
        <w:contextualSpacing/>
      </w:pPr>
      <w:r w:rsidRPr="008D43D4">
        <w:t>személyes adat jogosultja,</w:t>
      </w:r>
    </w:p>
    <w:p w14:paraId="64BA3648" w14:textId="77777777" w:rsidR="00470402" w:rsidRPr="008D43D4" w:rsidRDefault="00D10B66" w:rsidP="00CA7292">
      <w:pPr>
        <w:numPr>
          <w:ilvl w:val="1"/>
          <w:numId w:val="3"/>
        </w:numPr>
        <w:pBdr>
          <w:top w:val="nil"/>
          <w:left w:val="nil"/>
          <w:bottom w:val="nil"/>
          <w:right w:val="nil"/>
          <w:between w:val="nil"/>
        </w:pBdr>
        <w:ind w:left="709"/>
        <w:contextualSpacing/>
      </w:pPr>
      <w:r w:rsidRPr="008D43D4">
        <w:t>olyan személy, aki számára betekintetéshez való jogot jogszabály biztosítja, és e jogosultságát az Óvoda vezetője előtt megfelelően igazolta</w:t>
      </w:r>
    </w:p>
    <w:p w14:paraId="56C143CB" w14:textId="77777777" w:rsidR="00470402" w:rsidRPr="008D43D4" w:rsidRDefault="00470402">
      <w:pPr>
        <w:pBdr>
          <w:top w:val="nil"/>
          <w:left w:val="nil"/>
          <w:bottom w:val="nil"/>
          <w:right w:val="nil"/>
          <w:between w:val="nil"/>
        </w:pBdr>
      </w:pPr>
    </w:p>
    <w:p w14:paraId="4F52A234" w14:textId="77777777" w:rsidR="00470402" w:rsidRPr="008D43D4" w:rsidRDefault="00D10B66">
      <w:pPr>
        <w:pBdr>
          <w:top w:val="nil"/>
          <w:left w:val="nil"/>
          <w:bottom w:val="nil"/>
          <w:right w:val="nil"/>
          <w:between w:val="nil"/>
        </w:pBdr>
      </w:pPr>
      <w:r w:rsidRPr="008D43D4">
        <w:t>Az Alkalmazottakkal kapcsolatos személyes adatokból a munkáltatói jogok gyakorlására jogosult vagy az általa meghatalmazott ügyintéző összeállítja a munkavállaló (foglalkoztatott) személyi iratait, amelyeket a többi személyes adattól elkülönítetten kötelező megőrizni, annak csak a következő iratok lehetnek részei:</w:t>
      </w:r>
    </w:p>
    <w:p w14:paraId="30258E77" w14:textId="77777777" w:rsidR="00470402" w:rsidRPr="008D43D4" w:rsidRDefault="00D10B66" w:rsidP="00CA7292">
      <w:pPr>
        <w:numPr>
          <w:ilvl w:val="2"/>
          <w:numId w:val="10"/>
        </w:numPr>
        <w:pBdr>
          <w:top w:val="nil"/>
          <w:left w:val="nil"/>
          <w:bottom w:val="nil"/>
          <w:right w:val="nil"/>
          <w:between w:val="nil"/>
        </w:pBdr>
        <w:spacing w:before="120"/>
        <w:ind w:left="851"/>
        <w:contextualSpacing/>
      </w:pPr>
      <w:r w:rsidRPr="008D43D4">
        <w:t>munkavállaló (foglalkoztatott) személyi anyaga, amelynek része a munkavállalói alapnyilvántartás,</w:t>
      </w:r>
    </w:p>
    <w:p w14:paraId="2BD74273" w14:textId="77777777" w:rsidR="00470402" w:rsidRPr="008D43D4" w:rsidRDefault="00D10B66" w:rsidP="00CA7292">
      <w:pPr>
        <w:numPr>
          <w:ilvl w:val="2"/>
          <w:numId w:val="10"/>
        </w:numPr>
        <w:pBdr>
          <w:top w:val="nil"/>
          <w:left w:val="nil"/>
          <w:bottom w:val="nil"/>
          <w:right w:val="nil"/>
          <w:between w:val="nil"/>
        </w:pBdr>
        <w:ind w:left="851"/>
        <w:contextualSpacing/>
      </w:pPr>
      <w:r w:rsidRPr="008D43D4">
        <w:t>munkavállaló (foglalkoztatott) a Munka Törvénykönyvéről szóló 2012. évi I. törvény 46. § (1) bekezdés szerinti tájékoztatásáról szóló irat,</w:t>
      </w:r>
    </w:p>
    <w:p w14:paraId="7C1CF9BC" w14:textId="77777777" w:rsidR="00470402" w:rsidRPr="008D43D4" w:rsidRDefault="00D10B66" w:rsidP="00CA7292">
      <w:pPr>
        <w:numPr>
          <w:ilvl w:val="2"/>
          <w:numId w:val="10"/>
        </w:numPr>
        <w:pBdr>
          <w:top w:val="nil"/>
          <w:left w:val="nil"/>
          <w:bottom w:val="nil"/>
          <w:right w:val="nil"/>
          <w:between w:val="nil"/>
        </w:pBdr>
        <w:ind w:left="851"/>
        <w:contextualSpacing/>
      </w:pPr>
      <w:r w:rsidRPr="008D43D4">
        <w:t>munkavállaló (foglalkoztatott) jogviszonnyal összefüggő iratai,</w:t>
      </w:r>
    </w:p>
    <w:p w14:paraId="7EA597D4" w14:textId="77777777" w:rsidR="00470402" w:rsidRPr="008D43D4" w:rsidRDefault="00D10B66" w:rsidP="00CA7292">
      <w:pPr>
        <w:numPr>
          <w:ilvl w:val="2"/>
          <w:numId w:val="10"/>
        </w:numPr>
        <w:pBdr>
          <w:top w:val="nil"/>
          <w:left w:val="nil"/>
          <w:bottom w:val="nil"/>
          <w:right w:val="nil"/>
          <w:between w:val="nil"/>
        </w:pBdr>
        <w:ind w:left="851"/>
        <w:contextualSpacing/>
      </w:pPr>
      <w:r w:rsidRPr="008D43D4">
        <w:t>munkavállaló (foglalkoztatott) pénzforgalmi számlája,</w:t>
      </w:r>
    </w:p>
    <w:p w14:paraId="31BEAE02" w14:textId="77777777" w:rsidR="00470402" w:rsidRPr="008D43D4" w:rsidRDefault="00D10B66" w:rsidP="00CA7292">
      <w:pPr>
        <w:numPr>
          <w:ilvl w:val="2"/>
          <w:numId w:val="10"/>
        </w:numPr>
        <w:pBdr>
          <w:top w:val="nil"/>
          <w:left w:val="nil"/>
          <w:bottom w:val="nil"/>
          <w:right w:val="nil"/>
          <w:between w:val="nil"/>
        </w:pBdr>
        <w:ind w:left="851"/>
        <w:contextualSpacing/>
      </w:pPr>
      <w:r w:rsidRPr="008D43D4">
        <w:t>munkavállaló (foglalkoztatott) által önkéntesen, külön írásbeli hozzájárulásával átadott iratok.</w:t>
      </w:r>
    </w:p>
    <w:p w14:paraId="7B263E4B" w14:textId="77777777" w:rsidR="00130667" w:rsidRPr="008D43D4" w:rsidRDefault="00130667">
      <w:pPr>
        <w:pBdr>
          <w:top w:val="nil"/>
          <w:left w:val="nil"/>
          <w:bottom w:val="nil"/>
          <w:right w:val="nil"/>
          <w:between w:val="nil"/>
        </w:pBdr>
        <w:rPr>
          <w:rFonts w:eastAsia="Times"/>
        </w:rPr>
      </w:pPr>
    </w:p>
    <w:p w14:paraId="0530AC99" w14:textId="77777777" w:rsidR="00470402" w:rsidRPr="008D43D4" w:rsidRDefault="00D10B66">
      <w:pPr>
        <w:pBdr>
          <w:top w:val="nil"/>
          <w:left w:val="nil"/>
          <w:bottom w:val="nil"/>
          <w:right w:val="nil"/>
          <w:between w:val="nil"/>
        </w:pBdr>
      </w:pPr>
      <w:r w:rsidRPr="008D43D4">
        <w:rPr>
          <w:rFonts w:eastAsia="Times"/>
        </w:rPr>
        <w:t>Ezen személyes adatok továbbítására az Óvoda, mint adatkezelő csak</w:t>
      </w:r>
    </w:p>
    <w:p w14:paraId="375A2C0B" w14:textId="77777777" w:rsidR="00470402" w:rsidRPr="008D43D4" w:rsidRDefault="00D10B66" w:rsidP="00CA7292">
      <w:pPr>
        <w:numPr>
          <w:ilvl w:val="2"/>
          <w:numId w:val="12"/>
        </w:numPr>
        <w:pBdr>
          <w:top w:val="nil"/>
          <w:left w:val="nil"/>
          <w:bottom w:val="nil"/>
          <w:right w:val="nil"/>
          <w:between w:val="nil"/>
        </w:pBdr>
        <w:ind w:left="851" w:hanging="425"/>
        <w:rPr>
          <w:rFonts w:eastAsia="Times"/>
        </w:rPr>
      </w:pPr>
      <w:r w:rsidRPr="008D43D4">
        <w:rPr>
          <w:rFonts w:eastAsia="Times"/>
        </w:rPr>
        <w:t>az egyes, a foglalkoztatáshoz kötődő juttatások jogszerű igénybevételének megállapítása céljából,</w:t>
      </w:r>
    </w:p>
    <w:p w14:paraId="19588042" w14:textId="77777777" w:rsidR="00470402" w:rsidRPr="008D43D4" w:rsidRDefault="00D10B66" w:rsidP="00CA7292">
      <w:pPr>
        <w:numPr>
          <w:ilvl w:val="2"/>
          <w:numId w:val="12"/>
        </w:numPr>
        <w:pBdr>
          <w:top w:val="nil"/>
          <w:left w:val="nil"/>
          <w:bottom w:val="nil"/>
          <w:right w:val="nil"/>
          <w:between w:val="nil"/>
        </w:pBdr>
        <w:ind w:left="851" w:hanging="425"/>
        <w:rPr>
          <w:rFonts w:eastAsia="Times"/>
        </w:rPr>
      </w:pPr>
      <w:r w:rsidRPr="008D43D4">
        <w:rPr>
          <w:rFonts w:eastAsia="Times"/>
        </w:rPr>
        <w:t>az adatok pontosságának, teljességének, időszerűségének biztosítása érdekében,</w:t>
      </w:r>
    </w:p>
    <w:p w14:paraId="733D2AC8" w14:textId="77777777" w:rsidR="00470402" w:rsidRPr="008D43D4" w:rsidRDefault="00D10B66" w:rsidP="00CA7292">
      <w:pPr>
        <w:numPr>
          <w:ilvl w:val="2"/>
          <w:numId w:val="12"/>
        </w:numPr>
        <w:pBdr>
          <w:top w:val="nil"/>
          <w:left w:val="nil"/>
          <w:bottom w:val="nil"/>
          <w:right w:val="nil"/>
          <w:between w:val="nil"/>
        </w:pBdr>
        <w:ind w:left="851" w:hanging="425"/>
        <w:rPr>
          <w:rFonts w:eastAsia="Times"/>
        </w:rPr>
      </w:pPr>
      <w:r w:rsidRPr="008D43D4">
        <w:rPr>
          <w:rFonts w:eastAsia="Times"/>
        </w:rPr>
        <w:t>a pedagógusigazolvány igénylésével kapcsolatos eljárás keretében azonosítás érdekében a személyi adat- és lakcímnyilvántartás részére történő megküldése céljából,</w:t>
      </w:r>
    </w:p>
    <w:p w14:paraId="0C9F2D73" w14:textId="77777777" w:rsidR="00470402" w:rsidRPr="008D43D4" w:rsidRDefault="00D10B66" w:rsidP="00CA7292">
      <w:pPr>
        <w:numPr>
          <w:ilvl w:val="2"/>
          <w:numId w:val="12"/>
        </w:numPr>
        <w:pBdr>
          <w:top w:val="nil"/>
          <w:left w:val="nil"/>
          <w:bottom w:val="nil"/>
          <w:right w:val="nil"/>
          <w:between w:val="nil"/>
        </w:pBdr>
        <w:ind w:left="851" w:hanging="425"/>
        <w:rPr>
          <w:rFonts w:eastAsia="Times"/>
        </w:rPr>
      </w:pPr>
      <w:r w:rsidRPr="008D43D4">
        <w:rPr>
          <w:rFonts w:eastAsia="Times"/>
        </w:rPr>
        <w:t>az országos pedagógiai-szakmai ellenőrzések, illetve a pedagógusok minősítő vizsgájának, minősítő eljárás lefolytatása érdekében; valamint</w:t>
      </w:r>
    </w:p>
    <w:p w14:paraId="519F52BE" w14:textId="77777777" w:rsidR="00470402" w:rsidRPr="008D43D4" w:rsidRDefault="00D10B66" w:rsidP="00CA7292">
      <w:pPr>
        <w:numPr>
          <w:ilvl w:val="2"/>
          <w:numId w:val="12"/>
        </w:numPr>
        <w:pBdr>
          <w:top w:val="nil"/>
          <w:left w:val="nil"/>
          <w:bottom w:val="nil"/>
          <w:right w:val="nil"/>
          <w:between w:val="nil"/>
        </w:pBdr>
        <w:ind w:left="851" w:hanging="425"/>
        <w:rPr>
          <w:rFonts w:eastAsia="Times"/>
        </w:rPr>
      </w:pPr>
      <w:r w:rsidRPr="008D43D4">
        <w:rPr>
          <w:rFonts w:eastAsia="Times"/>
        </w:rPr>
        <w:t>statisztikai felhasználás céljára személyazonosításra alkalmatlan módon jogosult.</w:t>
      </w:r>
    </w:p>
    <w:p w14:paraId="6836252D" w14:textId="77777777" w:rsidR="00470402" w:rsidRPr="008D43D4" w:rsidRDefault="00470402">
      <w:pPr>
        <w:pBdr>
          <w:top w:val="nil"/>
          <w:left w:val="nil"/>
          <w:bottom w:val="nil"/>
          <w:right w:val="nil"/>
          <w:between w:val="nil"/>
        </w:pBdr>
        <w:rPr>
          <w:rFonts w:eastAsia="Times"/>
        </w:rPr>
      </w:pPr>
    </w:p>
    <w:p w14:paraId="003D2D9B" w14:textId="77777777" w:rsidR="00470402" w:rsidRPr="008D43D4" w:rsidRDefault="00D10B66">
      <w:pPr>
        <w:pBdr>
          <w:top w:val="nil"/>
          <w:left w:val="nil"/>
          <w:bottom w:val="nil"/>
          <w:right w:val="nil"/>
          <w:between w:val="nil"/>
        </w:pBdr>
        <w:rPr>
          <w:rFonts w:eastAsia="Times"/>
        </w:rPr>
      </w:pPr>
      <w:r w:rsidRPr="008D43D4">
        <w:rPr>
          <w:rFonts w:eastAsia="Times"/>
        </w:rPr>
        <w:t>Az Óvoda a személyes adatokat csak olyan személy részére továbbíthatja, akiknek, illetve amelyeknek a jogszabályban vagy a jelen szabályzatban meghatározott tevékenysége ellátásához az elengedhetetlen, illetve akik, illetve</w:t>
      </w:r>
      <w:r w:rsidRPr="008D43D4">
        <w:t xml:space="preserve"> </w:t>
      </w:r>
      <w:r w:rsidRPr="008D43D4">
        <w:rPr>
          <w:rFonts w:eastAsia="Times"/>
        </w:rPr>
        <w:t>amelyek e személyes adatok megismerésére jogszabály vagy engedély alapján jogosultak. A személyes adat továbbítására kizárólag az Óvoda vezetője jogosult.</w:t>
      </w:r>
    </w:p>
    <w:p w14:paraId="460B4942" w14:textId="77777777" w:rsidR="00470402" w:rsidRPr="008D43D4" w:rsidRDefault="00D10B66">
      <w:pPr>
        <w:pBdr>
          <w:top w:val="nil"/>
          <w:left w:val="nil"/>
          <w:bottom w:val="nil"/>
          <w:right w:val="nil"/>
          <w:between w:val="nil"/>
        </w:pBdr>
        <w:spacing w:before="120"/>
      </w:pPr>
      <w:r w:rsidRPr="008D43D4">
        <w:t>A munkáltató a pedagógus-munkakörben foglalkoztatottak részére - kérelemre - pedagógusigazolványt ad ki.</w:t>
      </w:r>
    </w:p>
    <w:p w14:paraId="3A063A6D" w14:textId="77777777" w:rsidR="00470402" w:rsidRPr="008D43D4" w:rsidRDefault="00D10B66" w:rsidP="00CA7292">
      <w:pPr>
        <w:numPr>
          <w:ilvl w:val="0"/>
          <w:numId w:val="25"/>
        </w:numPr>
        <w:pBdr>
          <w:top w:val="nil"/>
          <w:left w:val="nil"/>
          <w:bottom w:val="nil"/>
          <w:right w:val="nil"/>
          <w:between w:val="nil"/>
        </w:pBdr>
        <w:contextualSpacing/>
      </w:pPr>
      <w:r w:rsidRPr="008D43D4">
        <w:t xml:space="preserve">A pedagógusigazolványt </w:t>
      </w:r>
      <w:r w:rsidR="0053228E" w:rsidRPr="008D43D4">
        <w:t xml:space="preserve">az oktatási nyilvántartás működéséért felelős szerv </w:t>
      </w:r>
      <w:r w:rsidRPr="008D43D4">
        <w:t>készítteti el és a munkáltató útján küldi meg a jogosult részére. A pedagógusigazolvány a</w:t>
      </w:r>
      <w:r w:rsidR="0053228E" w:rsidRPr="008D43D4">
        <w:t>z</w:t>
      </w:r>
      <w:r w:rsidRPr="008D43D4">
        <w:t xml:space="preserve"> </w:t>
      </w:r>
      <w:r w:rsidR="00287C5E" w:rsidRPr="008D43D4">
        <w:t>oktatási nyilvántartás</w:t>
      </w:r>
      <w:r w:rsidRPr="008D43D4">
        <w:t>b</w:t>
      </w:r>
      <w:r w:rsidR="0015336C" w:rsidRPr="008D43D4">
        <w:t>a</w:t>
      </w:r>
      <w:r w:rsidRPr="008D43D4">
        <w:t>n található adatokat tartalmazhatja.</w:t>
      </w:r>
    </w:p>
    <w:p w14:paraId="1BFC3A79" w14:textId="77777777" w:rsidR="00470402" w:rsidRPr="008D43D4" w:rsidRDefault="00D10B66" w:rsidP="00CA7292">
      <w:pPr>
        <w:numPr>
          <w:ilvl w:val="0"/>
          <w:numId w:val="25"/>
        </w:numPr>
        <w:pBdr>
          <w:top w:val="nil"/>
          <w:left w:val="nil"/>
          <w:bottom w:val="nil"/>
          <w:right w:val="nil"/>
          <w:between w:val="nil"/>
        </w:pBdr>
        <w:contextualSpacing/>
      </w:pPr>
      <w:r w:rsidRPr="008D43D4">
        <w:t>A pedagógusigazolvány tartalmazza továbbá az igazolvány számát, a jogosult fényképét és aláírását.</w:t>
      </w:r>
    </w:p>
    <w:p w14:paraId="365BE363" w14:textId="77777777" w:rsidR="00470402" w:rsidRPr="008D43D4" w:rsidRDefault="00D10B66" w:rsidP="00CA7292">
      <w:pPr>
        <w:numPr>
          <w:ilvl w:val="0"/>
          <w:numId w:val="25"/>
        </w:numPr>
        <w:pBdr>
          <w:top w:val="nil"/>
          <w:left w:val="nil"/>
          <w:bottom w:val="nil"/>
          <w:right w:val="nil"/>
          <w:between w:val="nil"/>
        </w:pBdr>
        <w:contextualSpacing/>
      </w:pPr>
      <w:r w:rsidRPr="008D43D4">
        <w:t>A pedagógusigazolványt jogszabályban meghatározottak szerint kell igényelni. Az igényléshez szükséges adatok a pedagógusigazolvány elkészítéséhez továbbíthatók.</w:t>
      </w:r>
    </w:p>
    <w:p w14:paraId="7E2F25FA" w14:textId="77777777" w:rsidR="00470402" w:rsidRPr="008D43D4" w:rsidRDefault="00D10B66" w:rsidP="00CA7292">
      <w:pPr>
        <w:numPr>
          <w:ilvl w:val="0"/>
          <w:numId w:val="25"/>
        </w:numPr>
        <w:pBdr>
          <w:top w:val="nil"/>
          <w:left w:val="nil"/>
          <w:bottom w:val="nil"/>
          <w:right w:val="nil"/>
          <w:between w:val="nil"/>
        </w:pBdr>
        <w:contextualSpacing/>
      </w:pPr>
      <w:r w:rsidRPr="008D43D4">
        <w:t>A pedagógusigazolvány elkészítője az adatokat az igazolvány érvényességének megszűnését követő öt évig kezelheti. Az adatkezelés kizárólagosan a pedagógusigazolvány elkészítését, az adatok tárolását és a Közoktatási Információs Irodával történő egyeztetését foglalja magában.</w:t>
      </w:r>
    </w:p>
    <w:p w14:paraId="71D0DFED" w14:textId="77777777" w:rsidR="00111530" w:rsidRPr="008D43D4" w:rsidRDefault="00D10B66" w:rsidP="00111530">
      <w:pPr>
        <w:spacing w:before="120"/>
      </w:pPr>
      <w:r w:rsidRPr="008D43D4">
        <w:t xml:space="preserve">A személyes adatok kezelése célhoz kötöttségének alaptörvényi szintű szabályának megfelelően az óvodai alkalmazotti nyilvántartásából személyes adat a kormányhivatal részére is továbbítható az országos pedagógiai-szakmai ellenőrzések (tanfelügyelet), továbbá a pedagógusok minősítése lefolytatásának céljából. </w:t>
      </w:r>
      <w:r w:rsidR="00111530" w:rsidRPr="008D43D4">
        <w:t>Ezen adatok rögzítésével, továbbításával és kezelésével az intézményvezető megbízhatja a „függetlenített” vezető helyettest vagy a tagintézményvezetőt is (óvodaigazgatóságok, tagintézmények esetén).</w:t>
      </w:r>
    </w:p>
    <w:p w14:paraId="752B8DE4" w14:textId="3729217E" w:rsidR="00470402" w:rsidRPr="008D43D4" w:rsidRDefault="00D10B66">
      <w:pPr>
        <w:pBdr>
          <w:top w:val="nil"/>
          <w:left w:val="nil"/>
          <w:bottom w:val="nil"/>
          <w:right w:val="nil"/>
          <w:between w:val="nil"/>
        </w:pBdr>
        <w:spacing w:before="120"/>
      </w:pPr>
      <w:r w:rsidRPr="008D43D4">
        <w:t>A minősítésben, értékelésben ré</w:t>
      </w:r>
      <w:r w:rsidR="00D90162">
        <w:t xml:space="preserve">sztvevő </w:t>
      </w:r>
      <w:r w:rsidRPr="008D43D4">
        <w:t>vezető, vezető-helyettes felelősségi körén belül gondoskodik arról, hogy a folyamatba bevont harmadik személy kizárólag csak a jogszerű és tárgyilagos értékeléshez szükséges adatokat ismerhesse meg.</w:t>
      </w:r>
    </w:p>
    <w:p w14:paraId="22EF5B57" w14:textId="77777777" w:rsidR="00470402" w:rsidRPr="008D43D4" w:rsidRDefault="00470402">
      <w:pPr>
        <w:pBdr>
          <w:top w:val="nil"/>
          <w:left w:val="nil"/>
          <w:bottom w:val="nil"/>
          <w:right w:val="nil"/>
          <w:between w:val="nil"/>
        </w:pBdr>
      </w:pPr>
    </w:p>
    <w:p w14:paraId="538FE7A7" w14:textId="77777777" w:rsidR="00821004" w:rsidRPr="008D43D4" w:rsidRDefault="00821004" w:rsidP="00821004">
      <w:pPr>
        <w:pBdr>
          <w:top w:val="nil"/>
          <w:left w:val="nil"/>
          <w:bottom w:val="nil"/>
          <w:right w:val="nil"/>
          <w:between w:val="nil"/>
        </w:pBdr>
      </w:pPr>
      <w:r w:rsidRPr="008D43D4">
        <w:t>Az Országos pedagógiai-szakmai ellenőrzési nyilvántartásból személyes adat - az érintetten kívül - az országos pedagógiai-szakmai ellenőrzések lefolytatása céljából, az alkalmazott intézményvezetőjének, munkáltatójának, az érintettet foglalkoztató köznevelési intézmény fenntartójának, valamint az ellenőrzést végző szakértők számára továbbítható.</w:t>
      </w:r>
    </w:p>
    <w:p w14:paraId="52B6E3B5" w14:textId="77777777" w:rsidR="00821004" w:rsidRPr="008D43D4" w:rsidRDefault="00821004" w:rsidP="00821004">
      <w:pPr>
        <w:pBdr>
          <w:top w:val="nil"/>
          <w:left w:val="nil"/>
          <w:bottom w:val="nil"/>
          <w:right w:val="nil"/>
          <w:between w:val="nil"/>
        </w:pBdr>
      </w:pPr>
      <w:r w:rsidRPr="008D43D4">
        <w:t>A Pedagógusminősítési nyilvántartásból személyes adat - a minősítő vizsgán, a minősítési eljárásban érintett pedagóguson kívül - a minősítő vizsga, minősítési eljárás lefolytatása céljából, az alkalmazott intézményvezetőjének, munkáltatójának, az érintettet foglalkoztató köznevelési intézmény fenntartójának, valamint az ellenőrzést végző szakértők számára továbbítható.</w:t>
      </w:r>
    </w:p>
    <w:p w14:paraId="4D4A8220" w14:textId="77777777" w:rsidR="00821004" w:rsidRPr="008D43D4" w:rsidRDefault="00821004">
      <w:pPr>
        <w:pBdr>
          <w:top w:val="nil"/>
          <w:left w:val="nil"/>
          <w:bottom w:val="nil"/>
          <w:right w:val="nil"/>
          <w:between w:val="nil"/>
        </w:pBdr>
      </w:pPr>
    </w:p>
    <w:p w14:paraId="3E6EEAA1" w14:textId="77777777" w:rsidR="00470402" w:rsidRPr="008D43D4" w:rsidRDefault="00D10B66">
      <w:pPr>
        <w:pBdr>
          <w:top w:val="nil"/>
          <w:left w:val="nil"/>
          <w:bottom w:val="nil"/>
          <w:right w:val="nil"/>
          <w:between w:val="nil"/>
        </w:pBdr>
      </w:pPr>
      <w:r w:rsidRPr="008D43D4">
        <w:t>A</w:t>
      </w:r>
      <w:r w:rsidR="0053228E" w:rsidRPr="008D43D4">
        <w:t>z</w:t>
      </w:r>
      <w:r w:rsidRPr="008D43D4">
        <w:t xml:space="preserve"> </w:t>
      </w:r>
      <w:r w:rsidR="0053228E" w:rsidRPr="008D43D4">
        <w:t>oktatási nyilvántartás</w:t>
      </w:r>
      <w:r w:rsidRPr="008D43D4">
        <w:t>b</w:t>
      </w:r>
      <w:r w:rsidR="0053228E" w:rsidRPr="008D43D4">
        <w:t>a</w:t>
      </w:r>
      <w:r w:rsidRPr="008D43D4">
        <w:t>n előállított dokumentumrendszer kezelését és a hitelesített tárolt dokumentumok kezelésének rendjét az intézmény szervezeti és működés szabályzata normalizálja.</w:t>
      </w:r>
    </w:p>
    <w:p w14:paraId="402BF6A2" w14:textId="77777777" w:rsidR="008F6F6D" w:rsidRPr="008D43D4" w:rsidRDefault="008F6F6D">
      <w:pPr>
        <w:pBdr>
          <w:top w:val="nil"/>
          <w:left w:val="nil"/>
          <w:bottom w:val="nil"/>
          <w:right w:val="nil"/>
          <w:between w:val="nil"/>
        </w:pBdr>
      </w:pPr>
    </w:p>
    <w:p w14:paraId="71A17E03" w14:textId="3F8BBAFC" w:rsidR="00470402" w:rsidRPr="00644CFA" w:rsidRDefault="00925354" w:rsidP="001A0604">
      <w:pPr>
        <w:pStyle w:val="Cmsor3"/>
        <w:rPr>
          <w:rFonts w:ascii="Times New Roman" w:hAnsi="Times New Roman" w:cs="Times New Roman"/>
          <w:b/>
          <w:bCs/>
          <w:color w:val="auto"/>
        </w:rPr>
      </w:pPr>
      <w:bookmarkStart w:id="75" w:name="_Toc91447123"/>
      <w:bookmarkStart w:id="76" w:name="_Toc159358008"/>
      <w:bookmarkStart w:id="77" w:name="_Toc162355792"/>
      <w:r w:rsidRPr="008D43D4">
        <w:rPr>
          <w:rFonts w:ascii="Times New Roman" w:hAnsi="Times New Roman" w:cs="Times New Roman"/>
          <w:b/>
          <w:bCs/>
          <w:color w:val="auto"/>
        </w:rPr>
        <w:t>4</w:t>
      </w:r>
      <w:r w:rsidR="008F6F6D" w:rsidRPr="008D43D4">
        <w:rPr>
          <w:rFonts w:ascii="Times New Roman" w:hAnsi="Times New Roman" w:cs="Times New Roman"/>
          <w:b/>
          <w:bCs/>
          <w:color w:val="auto"/>
        </w:rPr>
        <w:t>.4.1.</w:t>
      </w:r>
      <w:r w:rsidR="008F6F6D" w:rsidRPr="008D43D4">
        <w:rPr>
          <w:rFonts w:ascii="Times New Roman" w:hAnsi="Times New Roman" w:cs="Times New Roman"/>
          <w:b/>
          <w:bCs/>
          <w:color w:val="auto"/>
        </w:rPr>
        <w:tab/>
      </w:r>
      <w:r w:rsidR="00D10B66" w:rsidRPr="00644CFA">
        <w:rPr>
          <w:rFonts w:ascii="Times New Roman" w:hAnsi="Times New Roman" w:cs="Times New Roman"/>
          <w:b/>
          <w:bCs/>
          <w:color w:val="auto"/>
        </w:rPr>
        <w:t xml:space="preserve">A </w:t>
      </w:r>
      <w:r w:rsidR="000D05D7" w:rsidRPr="00644CFA">
        <w:rPr>
          <w:rFonts w:ascii="Times New Roman" w:hAnsi="Times New Roman" w:cs="Times New Roman"/>
          <w:b/>
          <w:bCs/>
          <w:color w:val="auto"/>
        </w:rPr>
        <w:t xml:space="preserve">köznevelési foglalkoztatottak és a köznevelési dolgozók </w:t>
      </w:r>
      <w:r w:rsidR="00D10B66" w:rsidRPr="00644CFA">
        <w:rPr>
          <w:rFonts w:ascii="Times New Roman" w:hAnsi="Times New Roman" w:cs="Times New Roman"/>
          <w:b/>
          <w:bCs/>
          <w:color w:val="auto"/>
        </w:rPr>
        <w:t>jogai és kötelességei</w:t>
      </w:r>
      <w:bookmarkEnd w:id="75"/>
      <w:bookmarkEnd w:id="76"/>
      <w:bookmarkEnd w:id="77"/>
    </w:p>
    <w:p w14:paraId="5B6C3F23" w14:textId="77777777" w:rsidR="008F6F6D" w:rsidRPr="00644CFA" w:rsidRDefault="008F6F6D" w:rsidP="008F6F6D">
      <w:pPr>
        <w:pBdr>
          <w:top w:val="nil"/>
          <w:left w:val="nil"/>
          <w:bottom w:val="nil"/>
          <w:right w:val="nil"/>
          <w:between w:val="nil"/>
        </w:pBdr>
      </w:pPr>
    </w:p>
    <w:p w14:paraId="6F898249" w14:textId="77777777" w:rsidR="00FE435D" w:rsidRPr="00644CFA" w:rsidRDefault="00FE435D" w:rsidP="008F6F6D">
      <w:pPr>
        <w:pBdr>
          <w:top w:val="nil"/>
          <w:left w:val="nil"/>
          <w:bottom w:val="nil"/>
          <w:right w:val="nil"/>
          <w:between w:val="nil"/>
        </w:pBdr>
        <w:rPr>
          <w:b/>
          <w:bCs/>
        </w:rPr>
      </w:pPr>
      <w:r w:rsidRPr="00644CFA">
        <w:rPr>
          <w:b/>
          <w:bCs/>
        </w:rPr>
        <w:t xml:space="preserve">Az érintettet megillető jogosultságok </w:t>
      </w:r>
    </w:p>
    <w:p w14:paraId="14A88156" w14:textId="77777777" w:rsidR="00FE435D" w:rsidRPr="00644CFA" w:rsidRDefault="00FE435D" w:rsidP="008F6F6D">
      <w:pPr>
        <w:pBdr>
          <w:top w:val="nil"/>
          <w:left w:val="nil"/>
          <w:bottom w:val="nil"/>
          <w:right w:val="nil"/>
          <w:between w:val="nil"/>
        </w:pBdr>
      </w:pPr>
    </w:p>
    <w:p w14:paraId="2F16ACDD" w14:textId="77777777" w:rsidR="00301D37" w:rsidRDefault="00FE435D" w:rsidP="008F6F6D">
      <w:pPr>
        <w:pBdr>
          <w:top w:val="nil"/>
          <w:left w:val="nil"/>
          <w:bottom w:val="nil"/>
          <w:right w:val="nil"/>
          <w:between w:val="nil"/>
        </w:pBdr>
      </w:pPr>
      <w:r>
        <w:t xml:space="preserve">Az érintett jogosult arra, hogy az adatkezelő és az annak megbízásából vagy rendelkezése alapján eljáró adatfeldolgozó által kezelt személyes adatai vonatkozásában </w:t>
      </w:r>
    </w:p>
    <w:p w14:paraId="54205F93" w14:textId="77777777" w:rsidR="00301D37" w:rsidRDefault="00FE435D" w:rsidP="00301D37">
      <w:pPr>
        <w:pBdr>
          <w:top w:val="nil"/>
          <w:left w:val="nil"/>
          <w:bottom w:val="nil"/>
          <w:right w:val="nil"/>
          <w:between w:val="nil"/>
        </w:pBdr>
        <w:ind w:left="567"/>
      </w:pPr>
      <w:r>
        <w:t xml:space="preserve">a) az adatkezeléssel összefüggő tényekről az adatkezelés megkezdését megelőzően tájékoztatást kapjon (a továbbiakban: előzetes tájékozódáshoz való jog), </w:t>
      </w:r>
    </w:p>
    <w:p w14:paraId="5E60DB52" w14:textId="77777777" w:rsidR="001205FC" w:rsidRDefault="00FE435D" w:rsidP="00301D37">
      <w:pPr>
        <w:pBdr>
          <w:top w:val="nil"/>
          <w:left w:val="nil"/>
          <w:bottom w:val="nil"/>
          <w:right w:val="nil"/>
          <w:between w:val="nil"/>
        </w:pBdr>
        <w:ind w:left="567"/>
      </w:pPr>
      <w:r>
        <w:t xml:space="preserve">b) kérelmére személyes adatait és az azok kezelésével összefüggő információkat az adatkezelő a rendelkezésére bocsássa (a továbbiakban: hozzáféréshez való jog), </w:t>
      </w:r>
    </w:p>
    <w:p w14:paraId="750EE2B7" w14:textId="0F59DC12" w:rsidR="00FE435D" w:rsidRDefault="00644CFA" w:rsidP="00301D37">
      <w:pPr>
        <w:pBdr>
          <w:top w:val="nil"/>
          <w:left w:val="nil"/>
          <w:bottom w:val="nil"/>
          <w:right w:val="nil"/>
          <w:between w:val="nil"/>
        </w:pBdr>
        <w:ind w:left="567"/>
      </w:pPr>
      <w:r>
        <w:t xml:space="preserve">c) kérelmére, </w:t>
      </w:r>
      <w:r w:rsidR="00FE435D">
        <w:t>személyes adatait az adatkezelő helyesbítse, illetve kiegészítse (a továbbiakban: helyesbítéshez való jog),</w:t>
      </w:r>
    </w:p>
    <w:p w14:paraId="62BEF9E7" w14:textId="4B96DBD6" w:rsidR="00470402" w:rsidRPr="008D43D4" w:rsidRDefault="00D10B66" w:rsidP="008F6F6D">
      <w:pPr>
        <w:pBdr>
          <w:top w:val="nil"/>
          <w:left w:val="nil"/>
          <w:bottom w:val="nil"/>
          <w:right w:val="nil"/>
          <w:between w:val="nil"/>
        </w:pBdr>
      </w:pPr>
      <w:r w:rsidRPr="00644CFA">
        <w:t xml:space="preserve">A </w:t>
      </w:r>
      <w:r w:rsidR="001205FC" w:rsidRPr="00644CFA">
        <w:t>köznevelési foglalkoztatott és a köznevelési dolgozó</w:t>
      </w:r>
      <w:r w:rsidR="001205FC" w:rsidRPr="00644CFA">
        <w:rPr>
          <w:b/>
          <w:bCs/>
        </w:rPr>
        <w:t xml:space="preserve"> </w:t>
      </w:r>
      <w:r w:rsidRPr="00644CFA">
        <w:t xml:space="preserve">saját </w:t>
      </w:r>
      <w:r w:rsidR="00D90162">
        <w:t xml:space="preserve">irat </w:t>
      </w:r>
      <w:r w:rsidRPr="00644CFA">
        <w:t>anyagába</w:t>
      </w:r>
      <w:r w:rsidRPr="008D43D4">
        <w:t>, az alapnyilvántartásba, illetve a személyes adatait tartalmazó egyéb nyilvántartásokba, személyi iratokba korlátozás nélkül betekinthet, azokról másolatot vagy kivonatot kérhet, illetve kérheti adatai helyesbítését, kijavítását. Tájékoztatást kérhet személyi irataiba való betekintésről, adatszolgáltatásról, személyi anyagának más szervhez való továbbításáról.</w:t>
      </w:r>
    </w:p>
    <w:p w14:paraId="53860B1A" w14:textId="2663BC4E" w:rsidR="00470402" w:rsidRPr="00644CFA" w:rsidRDefault="00D10B66">
      <w:pPr>
        <w:pBdr>
          <w:top w:val="nil"/>
          <w:left w:val="nil"/>
          <w:bottom w:val="nil"/>
          <w:right w:val="nil"/>
          <w:between w:val="nil"/>
        </w:pBdr>
      </w:pPr>
      <w:r w:rsidRPr="00644CFA">
        <w:t xml:space="preserve">A </w:t>
      </w:r>
      <w:r w:rsidR="001205FC" w:rsidRPr="00644CFA">
        <w:t>köznevelési foglalkoztatott és a köznevelési dolgozó</w:t>
      </w:r>
      <w:r w:rsidR="001205FC" w:rsidRPr="00644CFA">
        <w:rPr>
          <w:b/>
          <w:bCs/>
        </w:rPr>
        <w:t xml:space="preserve"> </w:t>
      </w:r>
      <w:r w:rsidRPr="00644CFA">
        <w:t xml:space="preserve">az általa szolgáltatott adatai helyesbítését és javítását a nyilvántartás vezetőjétől, egyéb esetekben az </w:t>
      </w:r>
      <w:r w:rsidR="0077372B" w:rsidRPr="00644CFA">
        <w:t xml:space="preserve">igazgatótól </w:t>
      </w:r>
      <w:r w:rsidRPr="00644CFA">
        <w:t xml:space="preserve">írásban kérheti. A </w:t>
      </w:r>
      <w:r w:rsidR="00845F3D" w:rsidRPr="00644CFA">
        <w:rPr>
          <w:b/>
          <w:bCs/>
        </w:rPr>
        <w:t xml:space="preserve">köznevelési foglalkoztatott és a köznevelési dolgozó </w:t>
      </w:r>
      <w:r w:rsidRPr="00644CFA">
        <w:t>felelős azért, hogy az általa a munkáltató részére átadott, bejelentett adatok hitelesek, pontosak, teljesek és aktuálisak legyenek.</w:t>
      </w:r>
    </w:p>
    <w:p w14:paraId="5864CBC5" w14:textId="50EEC39C" w:rsidR="00470402" w:rsidRPr="00644CFA" w:rsidRDefault="00D10B66">
      <w:pPr>
        <w:pBdr>
          <w:top w:val="nil"/>
          <w:left w:val="nil"/>
          <w:bottom w:val="nil"/>
          <w:right w:val="nil"/>
          <w:between w:val="nil"/>
        </w:pBdr>
      </w:pPr>
      <w:r w:rsidRPr="00644CFA">
        <w:t xml:space="preserve">A </w:t>
      </w:r>
      <w:r w:rsidR="007D4F5B" w:rsidRPr="00644CFA">
        <w:t>köznevelési foglalkoztatott és a köznevelési dolgozó</w:t>
      </w:r>
      <w:r w:rsidR="007D4F5B" w:rsidRPr="00644CFA">
        <w:rPr>
          <w:b/>
          <w:bCs/>
        </w:rPr>
        <w:t xml:space="preserve"> </w:t>
      </w:r>
      <w:r w:rsidRPr="00644CFA">
        <w:t>az adataiban bekövetkező változásról 8 napon belül köteles írásban tájékoztatni az óvoda</w:t>
      </w:r>
      <w:r w:rsidR="00A15D98" w:rsidRPr="00644CFA">
        <w:t xml:space="preserve"> igazgatóját</w:t>
      </w:r>
      <w:r w:rsidRPr="00644CFA">
        <w:t>, aki 8 napon belül köteles intézkedni az adatok aktualizálásáról.</w:t>
      </w:r>
    </w:p>
    <w:p w14:paraId="04BA6307" w14:textId="77777777" w:rsidR="008E1131" w:rsidRPr="008D43D4" w:rsidRDefault="008E1131">
      <w:pPr>
        <w:pBdr>
          <w:top w:val="nil"/>
          <w:left w:val="nil"/>
          <w:bottom w:val="nil"/>
          <w:right w:val="nil"/>
          <w:between w:val="nil"/>
        </w:pBdr>
      </w:pPr>
    </w:p>
    <w:p w14:paraId="2DEA30EA" w14:textId="1CADF73E" w:rsidR="00470402" w:rsidRPr="00644CFA" w:rsidRDefault="008E1131">
      <w:pPr>
        <w:pBdr>
          <w:top w:val="nil"/>
          <w:left w:val="nil"/>
          <w:bottom w:val="nil"/>
          <w:right w:val="nil"/>
          <w:between w:val="nil"/>
        </w:pBdr>
        <w:ind w:left="851" w:hanging="851"/>
        <w:rPr>
          <w:b/>
          <w:bCs/>
        </w:rPr>
      </w:pPr>
      <w:r w:rsidRPr="00644CFA">
        <w:rPr>
          <w:b/>
          <w:bCs/>
        </w:rPr>
        <w:t>Előzetes tájékozódáshoz való jog</w:t>
      </w:r>
    </w:p>
    <w:p w14:paraId="132A7F9F" w14:textId="77777777" w:rsidR="008E1131" w:rsidRPr="00644CFA" w:rsidRDefault="008E1131">
      <w:pPr>
        <w:pBdr>
          <w:top w:val="nil"/>
          <w:left w:val="nil"/>
          <w:bottom w:val="nil"/>
          <w:right w:val="nil"/>
          <w:between w:val="nil"/>
        </w:pBdr>
        <w:ind w:left="851" w:hanging="851"/>
        <w:rPr>
          <w:b/>
          <w:bCs/>
        </w:rPr>
      </w:pPr>
    </w:p>
    <w:p w14:paraId="09C069B8" w14:textId="77777777" w:rsidR="001E602D" w:rsidRPr="00644CFA" w:rsidRDefault="00753428" w:rsidP="00753428">
      <w:pPr>
        <w:pBdr>
          <w:top w:val="nil"/>
          <w:left w:val="nil"/>
          <w:bottom w:val="nil"/>
          <w:right w:val="nil"/>
          <w:between w:val="nil"/>
        </w:pBdr>
      </w:pPr>
      <w:r w:rsidRPr="00644CFA">
        <w:t xml:space="preserve">Az előzetes tájékozódáshoz való jog érvényesülése érdekében az adatkezelő az általa, illetve a megbízásából vagy rendelkezése alapján eljáró adatfeldolgozó által végzett adatkezelési műveletek megkezdését megelőzően vagy legkésőbb az első adatkezelési művelet megkezdését követően haladéktalanul az érintett rendelkezésére bocsátja </w:t>
      </w:r>
    </w:p>
    <w:p w14:paraId="6ABA300A" w14:textId="0B4FBF8A" w:rsidR="001E602D" w:rsidRPr="00644CFA" w:rsidRDefault="00753428" w:rsidP="000E2BD3">
      <w:pPr>
        <w:pStyle w:val="Listaszerbekezds"/>
        <w:numPr>
          <w:ilvl w:val="1"/>
          <w:numId w:val="60"/>
        </w:numPr>
        <w:pBdr>
          <w:top w:val="nil"/>
          <w:left w:val="nil"/>
          <w:bottom w:val="nil"/>
          <w:right w:val="nil"/>
          <w:between w:val="nil"/>
        </w:pBdr>
        <w:ind w:left="709"/>
      </w:pPr>
      <w:r w:rsidRPr="00644CFA">
        <w:t xml:space="preserve">az adatkezelő és – ha valamely adatkezelési műveletet adatfeldolgozó végez, az adatfeldolgozó – megnevezését és elérhetőségeit, </w:t>
      </w:r>
    </w:p>
    <w:p w14:paraId="67ABA24E" w14:textId="4FF2850E" w:rsidR="001E602D" w:rsidRPr="00644CFA" w:rsidRDefault="00753428" w:rsidP="000E2BD3">
      <w:pPr>
        <w:pStyle w:val="Listaszerbekezds"/>
        <w:numPr>
          <w:ilvl w:val="1"/>
          <w:numId w:val="60"/>
        </w:numPr>
        <w:pBdr>
          <w:top w:val="nil"/>
          <w:left w:val="nil"/>
          <w:bottom w:val="nil"/>
          <w:right w:val="nil"/>
          <w:between w:val="nil"/>
        </w:pBdr>
        <w:ind w:left="709"/>
      </w:pPr>
      <w:r w:rsidRPr="00644CFA">
        <w:t xml:space="preserve">a tervezett adatkezelés célját és </w:t>
      </w:r>
    </w:p>
    <w:p w14:paraId="69F6C6B5" w14:textId="72819A5C" w:rsidR="001E602D" w:rsidRPr="00644CFA" w:rsidRDefault="00753428" w:rsidP="000E2BD3">
      <w:pPr>
        <w:pStyle w:val="Listaszerbekezds"/>
        <w:numPr>
          <w:ilvl w:val="1"/>
          <w:numId w:val="60"/>
        </w:numPr>
        <w:pBdr>
          <w:top w:val="nil"/>
          <w:left w:val="nil"/>
          <w:bottom w:val="nil"/>
          <w:right w:val="nil"/>
          <w:between w:val="nil"/>
        </w:pBdr>
        <w:ind w:left="709"/>
      </w:pPr>
      <w:r w:rsidRPr="00644CFA">
        <w:t xml:space="preserve">az érintettet megillető jogok, valamint azok érvényesítése módjának ismertetését. </w:t>
      </w:r>
    </w:p>
    <w:p w14:paraId="71B8844F" w14:textId="77777777" w:rsidR="001A03D6" w:rsidRPr="00644CFA" w:rsidRDefault="00753428" w:rsidP="001A03D6">
      <w:pPr>
        <w:pBdr>
          <w:top w:val="nil"/>
          <w:left w:val="nil"/>
          <w:bottom w:val="nil"/>
          <w:right w:val="nil"/>
          <w:between w:val="nil"/>
        </w:pBdr>
      </w:pPr>
      <w:r w:rsidRPr="00644CFA">
        <w:t xml:space="preserve">A fentiekkel egyidejűleg, azzal azonos módon vagy az érintettnek címzetten az adatkezelő az érintett számára tájékoztatást nyújt </w:t>
      </w:r>
    </w:p>
    <w:p w14:paraId="5A65D5C4" w14:textId="03F6A361" w:rsidR="001A03D6" w:rsidRPr="00644CFA" w:rsidRDefault="00753428" w:rsidP="000E2BD3">
      <w:pPr>
        <w:pStyle w:val="Listaszerbekezds"/>
        <w:numPr>
          <w:ilvl w:val="1"/>
          <w:numId w:val="61"/>
        </w:numPr>
        <w:pBdr>
          <w:top w:val="nil"/>
          <w:left w:val="nil"/>
          <w:bottom w:val="nil"/>
          <w:right w:val="nil"/>
          <w:between w:val="nil"/>
        </w:pBdr>
        <w:ind w:left="709"/>
      </w:pPr>
      <w:r w:rsidRPr="00644CFA">
        <w:t xml:space="preserve">az adatkezelés jogalapjáról, </w:t>
      </w:r>
    </w:p>
    <w:p w14:paraId="7E7D48DF" w14:textId="19DAFE53" w:rsidR="001A03D6" w:rsidRPr="00644CFA" w:rsidRDefault="00753428" w:rsidP="000E2BD3">
      <w:pPr>
        <w:pStyle w:val="Listaszerbekezds"/>
        <w:numPr>
          <w:ilvl w:val="1"/>
          <w:numId w:val="61"/>
        </w:numPr>
        <w:pBdr>
          <w:top w:val="nil"/>
          <w:left w:val="nil"/>
          <w:bottom w:val="nil"/>
          <w:right w:val="nil"/>
          <w:between w:val="nil"/>
        </w:pBdr>
        <w:ind w:left="709"/>
      </w:pPr>
      <w:r w:rsidRPr="00644CFA">
        <w:t xml:space="preserve">a kezelt személyes adatok megőrzésének időtartamáról, ezen időtartam meghatározásának szempontjairól, </w:t>
      </w:r>
    </w:p>
    <w:p w14:paraId="6564F635" w14:textId="22F73985" w:rsidR="001A03D6" w:rsidRPr="00644CFA" w:rsidRDefault="00753428" w:rsidP="000E2BD3">
      <w:pPr>
        <w:pStyle w:val="Listaszerbekezds"/>
        <w:numPr>
          <w:ilvl w:val="1"/>
          <w:numId w:val="61"/>
        </w:numPr>
        <w:pBdr>
          <w:top w:val="nil"/>
          <w:left w:val="nil"/>
          <w:bottom w:val="nil"/>
          <w:right w:val="nil"/>
          <w:between w:val="nil"/>
        </w:pBdr>
        <w:ind w:left="709"/>
      </w:pPr>
      <w:r w:rsidRPr="00644CFA">
        <w:t xml:space="preserve">a kezelt személyes adatok továbbítása vagy tervezett továbbítása esetén az adattovábbítás címzettjeinek – ideértve a harmadik országbeli címzetteket és nemzetközi szervezeteket – köréről, </w:t>
      </w:r>
    </w:p>
    <w:p w14:paraId="3BE4BE60" w14:textId="36B9C599" w:rsidR="001A03D6" w:rsidRPr="00644CFA" w:rsidRDefault="00753428" w:rsidP="000E2BD3">
      <w:pPr>
        <w:pStyle w:val="Listaszerbekezds"/>
        <w:numPr>
          <w:ilvl w:val="1"/>
          <w:numId w:val="61"/>
        </w:numPr>
        <w:pBdr>
          <w:top w:val="nil"/>
          <w:left w:val="nil"/>
          <w:bottom w:val="nil"/>
          <w:right w:val="nil"/>
          <w:between w:val="nil"/>
        </w:pBdr>
        <w:ind w:left="709"/>
      </w:pPr>
      <w:r w:rsidRPr="00644CFA">
        <w:t xml:space="preserve">a kezelt személyes adatok gyűjtésének forrásáról és </w:t>
      </w:r>
    </w:p>
    <w:p w14:paraId="501A44DB" w14:textId="2410B871" w:rsidR="00753428" w:rsidRPr="00644CFA" w:rsidRDefault="00753428" w:rsidP="000E2BD3">
      <w:pPr>
        <w:pStyle w:val="Listaszerbekezds"/>
        <w:numPr>
          <w:ilvl w:val="1"/>
          <w:numId w:val="61"/>
        </w:numPr>
        <w:pBdr>
          <w:top w:val="nil"/>
          <w:left w:val="nil"/>
          <w:bottom w:val="nil"/>
          <w:right w:val="nil"/>
          <w:between w:val="nil"/>
        </w:pBdr>
        <w:ind w:left="709"/>
      </w:pPr>
      <w:r w:rsidRPr="00644CFA">
        <w:t>az adatkezelés körülményeivel összefüggő minden további érdemi tényről.</w:t>
      </w:r>
    </w:p>
    <w:p w14:paraId="22983BB6" w14:textId="77777777" w:rsidR="00196D92" w:rsidRPr="00644CFA" w:rsidRDefault="00196D92" w:rsidP="001A03D6">
      <w:pPr>
        <w:pBdr>
          <w:top w:val="nil"/>
          <w:left w:val="nil"/>
          <w:bottom w:val="nil"/>
          <w:right w:val="nil"/>
          <w:between w:val="nil"/>
        </w:pBdr>
        <w:ind w:left="426"/>
      </w:pPr>
    </w:p>
    <w:p w14:paraId="03AC05D4" w14:textId="0BE609A9" w:rsidR="00714176" w:rsidRPr="00644CFA" w:rsidRDefault="00715B6F" w:rsidP="00714176">
      <w:pPr>
        <w:pBdr>
          <w:top w:val="nil"/>
          <w:left w:val="nil"/>
          <w:bottom w:val="nil"/>
          <w:right w:val="nil"/>
          <w:between w:val="nil"/>
        </w:pBdr>
        <w:rPr>
          <w:b/>
          <w:bCs/>
        </w:rPr>
      </w:pPr>
      <w:r w:rsidRPr="00644CFA">
        <w:rPr>
          <w:b/>
          <w:bCs/>
        </w:rPr>
        <w:t>Hozzáféréshez való jog</w:t>
      </w:r>
    </w:p>
    <w:p w14:paraId="73718352" w14:textId="77777777" w:rsidR="00715B6F" w:rsidRPr="00644CFA" w:rsidRDefault="00715B6F" w:rsidP="00714176">
      <w:pPr>
        <w:pBdr>
          <w:top w:val="nil"/>
          <w:left w:val="nil"/>
          <w:bottom w:val="nil"/>
          <w:right w:val="nil"/>
          <w:between w:val="nil"/>
        </w:pBdr>
        <w:rPr>
          <w:b/>
          <w:bCs/>
        </w:rPr>
      </w:pPr>
    </w:p>
    <w:p w14:paraId="7170CFBC" w14:textId="77777777" w:rsidR="000843F0" w:rsidRPr="00644CFA" w:rsidRDefault="00C7658D" w:rsidP="00714176">
      <w:pPr>
        <w:pBdr>
          <w:top w:val="nil"/>
          <w:left w:val="nil"/>
          <w:bottom w:val="nil"/>
          <w:right w:val="nil"/>
          <w:between w:val="nil"/>
        </w:pBdr>
      </w:pPr>
      <w:r w:rsidRPr="00644CFA">
        <w:t xml:space="preserve">A hozzáféréshez való jog érvényesülése érdekében az érintettet kérelmére az adatkezelő tájékoztatja arról, hogy személyes adatait maga az adatkezelő, illetve a megbízásából vagy rendelkezése alapján eljáró adatfeldolgozó kezeli-e. Ha az érintett személyes adatait az adatkezelő vagy a megbízásából vagy rendelkezése alapján eljáró adatfeldolgozó kezeli, az adatkezelő a fentieken túl az érintett rendelkezésére bocsátja az érintett általa és a megbízásából vagy rendelkezése alapján eljáró adatfeldolgozó által kezelt személyes adatait, és közli vele </w:t>
      </w:r>
    </w:p>
    <w:p w14:paraId="23B848AD" w14:textId="33E93DED" w:rsidR="000843F0" w:rsidRPr="00644CFA" w:rsidRDefault="00C7658D" w:rsidP="000E2BD3">
      <w:pPr>
        <w:pStyle w:val="Listaszerbekezds"/>
        <w:numPr>
          <w:ilvl w:val="1"/>
          <w:numId w:val="62"/>
        </w:numPr>
        <w:pBdr>
          <w:top w:val="nil"/>
          <w:left w:val="nil"/>
          <w:bottom w:val="nil"/>
          <w:right w:val="nil"/>
          <w:between w:val="nil"/>
        </w:pBdr>
        <w:ind w:left="709"/>
      </w:pPr>
      <w:r w:rsidRPr="00644CFA">
        <w:t xml:space="preserve">a kezelt személyes adatok forrását, </w:t>
      </w:r>
    </w:p>
    <w:p w14:paraId="0504A677" w14:textId="1A622818" w:rsidR="000843F0" w:rsidRPr="00644CFA" w:rsidRDefault="00C7658D" w:rsidP="000E2BD3">
      <w:pPr>
        <w:pStyle w:val="Listaszerbekezds"/>
        <w:numPr>
          <w:ilvl w:val="1"/>
          <w:numId w:val="62"/>
        </w:numPr>
        <w:pBdr>
          <w:top w:val="nil"/>
          <w:left w:val="nil"/>
          <w:bottom w:val="nil"/>
          <w:right w:val="nil"/>
          <w:between w:val="nil"/>
        </w:pBdr>
        <w:ind w:left="709"/>
      </w:pPr>
      <w:r w:rsidRPr="00644CFA">
        <w:t xml:space="preserve">az adatkezelés célját és jogalapját, </w:t>
      </w:r>
    </w:p>
    <w:p w14:paraId="37C3227E" w14:textId="7627350D" w:rsidR="000843F0" w:rsidRPr="00644CFA" w:rsidRDefault="00C7658D" w:rsidP="000E2BD3">
      <w:pPr>
        <w:pStyle w:val="Listaszerbekezds"/>
        <w:numPr>
          <w:ilvl w:val="1"/>
          <w:numId w:val="62"/>
        </w:numPr>
        <w:pBdr>
          <w:top w:val="nil"/>
          <w:left w:val="nil"/>
          <w:bottom w:val="nil"/>
          <w:right w:val="nil"/>
          <w:between w:val="nil"/>
        </w:pBdr>
        <w:ind w:left="709"/>
      </w:pPr>
      <w:r w:rsidRPr="00644CFA">
        <w:t xml:space="preserve">a kezelt személyes adatok körét, </w:t>
      </w:r>
    </w:p>
    <w:p w14:paraId="63272969" w14:textId="7B7ED22F" w:rsidR="000843F0" w:rsidRPr="00644CFA" w:rsidRDefault="00C7658D" w:rsidP="000E2BD3">
      <w:pPr>
        <w:pStyle w:val="Listaszerbekezds"/>
        <w:numPr>
          <w:ilvl w:val="1"/>
          <w:numId w:val="62"/>
        </w:numPr>
        <w:pBdr>
          <w:top w:val="nil"/>
          <w:left w:val="nil"/>
          <w:bottom w:val="nil"/>
          <w:right w:val="nil"/>
          <w:between w:val="nil"/>
        </w:pBdr>
        <w:ind w:left="709"/>
      </w:pPr>
      <w:r w:rsidRPr="00644CFA">
        <w:t xml:space="preserve">a kezelt személyes adatok továbbítása esetén az adattovábbítás címzettjeinek – ideértve a harmadik országbeli címzetteket és nemzetközi szervezeteket – körét, </w:t>
      </w:r>
    </w:p>
    <w:p w14:paraId="6AEFDF7C" w14:textId="1E91C7F4" w:rsidR="00D33B2F" w:rsidRPr="00644CFA" w:rsidRDefault="00C7658D" w:rsidP="000E2BD3">
      <w:pPr>
        <w:pStyle w:val="Listaszerbekezds"/>
        <w:numPr>
          <w:ilvl w:val="1"/>
          <w:numId w:val="62"/>
        </w:numPr>
        <w:pBdr>
          <w:top w:val="nil"/>
          <w:left w:val="nil"/>
          <w:bottom w:val="nil"/>
          <w:right w:val="nil"/>
          <w:between w:val="nil"/>
        </w:pBdr>
        <w:ind w:left="709"/>
      </w:pPr>
      <w:r w:rsidRPr="00644CFA">
        <w:t xml:space="preserve">a kezelt személyes adatok megőrzésének időtartamát, ezen időtartam meghatározásának szempontjait, </w:t>
      </w:r>
    </w:p>
    <w:p w14:paraId="0F821C3B" w14:textId="57D820E2" w:rsidR="00D33B2F" w:rsidRPr="00644CFA" w:rsidRDefault="00C7658D" w:rsidP="000E2BD3">
      <w:pPr>
        <w:pStyle w:val="Listaszerbekezds"/>
        <w:numPr>
          <w:ilvl w:val="1"/>
          <w:numId w:val="62"/>
        </w:numPr>
        <w:pBdr>
          <w:top w:val="nil"/>
          <w:left w:val="nil"/>
          <w:bottom w:val="nil"/>
          <w:right w:val="nil"/>
          <w:between w:val="nil"/>
        </w:pBdr>
        <w:ind w:left="709"/>
      </w:pPr>
      <w:r w:rsidRPr="00644CFA">
        <w:t xml:space="preserve">az érintettet megillető jogok, valamint azok érvényesítése módjának ismertetését, </w:t>
      </w:r>
    </w:p>
    <w:p w14:paraId="467221E0" w14:textId="3DF7D767" w:rsidR="00D33B2F" w:rsidRPr="00644CFA" w:rsidRDefault="00C7658D" w:rsidP="000E2BD3">
      <w:pPr>
        <w:pStyle w:val="Listaszerbekezds"/>
        <w:numPr>
          <w:ilvl w:val="1"/>
          <w:numId w:val="62"/>
        </w:numPr>
        <w:pBdr>
          <w:top w:val="nil"/>
          <w:left w:val="nil"/>
          <w:bottom w:val="nil"/>
          <w:right w:val="nil"/>
          <w:between w:val="nil"/>
        </w:pBdr>
        <w:ind w:left="709"/>
      </w:pPr>
      <w:r w:rsidRPr="00644CFA">
        <w:t xml:space="preserve">profilalkotás alkalmazásának esetén annak tényét és </w:t>
      </w:r>
    </w:p>
    <w:p w14:paraId="003E682A" w14:textId="0F3C7E6F" w:rsidR="00715B6F" w:rsidRPr="00644CFA" w:rsidRDefault="00C7658D" w:rsidP="000E2BD3">
      <w:pPr>
        <w:pStyle w:val="Listaszerbekezds"/>
        <w:numPr>
          <w:ilvl w:val="1"/>
          <w:numId w:val="62"/>
        </w:numPr>
        <w:pBdr>
          <w:top w:val="nil"/>
          <w:left w:val="nil"/>
          <w:bottom w:val="nil"/>
          <w:right w:val="nil"/>
          <w:between w:val="nil"/>
        </w:pBdr>
        <w:ind w:left="709"/>
      </w:pPr>
      <w:r w:rsidRPr="00644CFA">
        <w:t>az érintett személyes adatainak kezelésével összefüggésben felmerült adatvédelmi incidensek bekövetkezésének körülményeit, azok hatásait és az azok kezelésére tett intézkedéseket.</w:t>
      </w:r>
    </w:p>
    <w:p w14:paraId="64568F7E" w14:textId="77777777" w:rsidR="008B0BA0" w:rsidRPr="00644CFA" w:rsidRDefault="008B0BA0" w:rsidP="000843F0">
      <w:pPr>
        <w:pBdr>
          <w:top w:val="nil"/>
          <w:left w:val="nil"/>
          <w:bottom w:val="nil"/>
          <w:right w:val="nil"/>
          <w:between w:val="nil"/>
        </w:pBdr>
        <w:ind w:left="426"/>
      </w:pPr>
    </w:p>
    <w:p w14:paraId="30E23D76" w14:textId="4100C9AD" w:rsidR="008B0BA0" w:rsidRPr="00644CFA" w:rsidRDefault="008B0BA0" w:rsidP="001B58A3">
      <w:pPr>
        <w:pBdr>
          <w:top w:val="nil"/>
          <w:left w:val="nil"/>
          <w:bottom w:val="nil"/>
          <w:right w:val="nil"/>
          <w:between w:val="nil"/>
        </w:pBdr>
        <w:rPr>
          <w:b/>
          <w:bCs/>
        </w:rPr>
      </w:pPr>
      <w:r w:rsidRPr="00644CFA">
        <w:rPr>
          <w:b/>
          <w:bCs/>
        </w:rPr>
        <w:t>Helyesbítéshez való jog</w:t>
      </w:r>
    </w:p>
    <w:p w14:paraId="17F83BD1" w14:textId="77777777" w:rsidR="004552FE" w:rsidRPr="00644CFA" w:rsidRDefault="004552FE" w:rsidP="000843F0">
      <w:pPr>
        <w:pBdr>
          <w:top w:val="nil"/>
          <w:left w:val="nil"/>
          <w:bottom w:val="nil"/>
          <w:right w:val="nil"/>
          <w:between w:val="nil"/>
        </w:pBdr>
        <w:ind w:left="426"/>
        <w:rPr>
          <w:b/>
          <w:bCs/>
        </w:rPr>
      </w:pPr>
    </w:p>
    <w:p w14:paraId="52962D75" w14:textId="296D50EF" w:rsidR="008B0BA0" w:rsidRPr="00644CFA" w:rsidRDefault="004552FE" w:rsidP="004552FE">
      <w:pPr>
        <w:pBdr>
          <w:top w:val="nil"/>
          <w:left w:val="nil"/>
          <w:bottom w:val="nil"/>
          <w:right w:val="nil"/>
          <w:between w:val="nil"/>
        </w:pBdr>
        <w:rPr>
          <w:b/>
          <w:bCs/>
          <w:sz w:val="26"/>
          <w:szCs w:val="26"/>
        </w:rPr>
      </w:pPr>
      <w:r w:rsidRPr="00644CFA">
        <w:t>A helyesbítéshez való jog érvényesülése érdekében az adatkezelő, ha az általa, illetve a megbízásából vagy rendelkezése alapján eljáró adatfeldolgozó által kezelt személyes adatok</w:t>
      </w:r>
      <w:r w:rsidR="00A57DCE" w:rsidRPr="00644CFA">
        <w:t xml:space="preserve"> pontatlanok, helytelenek vagy hiányosak, azokat – különösen az érintett kérelmére – haladéktalanul pontosítja vagy helyesbíti, illetve ha az az adatkezelés céljával összeegyeztethető, az érintett által rendelkezésére bocsátott további személyes adatokkal vagy az érintett által a kezelt személyes adatokhoz fűzött nyilatkozattal kiegészíti.</w:t>
      </w:r>
    </w:p>
    <w:p w14:paraId="2CFAC35B" w14:textId="77777777" w:rsidR="008B0BA0" w:rsidRPr="00644CFA" w:rsidRDefault="008B0BA0" w:rsidP="000843F0">
      <w:pPr>
        <w:pBdr>
          <w:top w:val="nil"/>
          <w:left w:val="nil"/>
          <w:bottom w:val="nil"/>
          <w:right w:val="nil"/>
          <w:between w:val="nil"/>
        </w:pBdr>
        <w:ind w:left="426"/>
        <w:rPr>
          <w:b/>
          <w:bCs/>
          <w:sz w:val="26"/>
          <w:szCs w:val="26"/>
        </w:rPr>
      </w:pPr>
    </w:p>
    <w:p w14:paraId="1DA18E49" w14:textId="135B3EE2" w:rsidR="00A57DCE" w:rsidRPr="00644CFA" w:rsidRDefault="00405628" w:rsidP="00A57DCE">
      <w:pPr>
        <w:pBdr>
          <w:top w:val="nil"/>
          <w:left w:val="nil"/>
          <w:bottom w:val="nil"/>
          <w:right w:val="nil"/>
          <w:between w:val="nil"/>
        </w:pBdr>
        <w:rPr>
          <w:b/>
          <w:bCs/>
        </w:rPr>
      </w:pPr>
      <w:r w:rsidRPr="00644CFA">
        <w:rPr>
          <w:b/>
          <w:bCs/>
        </w:rPr>
        <w:t>Az adatkezelés korlátozásához való jog</w:t>
      </w:r>
    </w:p>
    <w:p w14:paraId="01944A88" w14:textId="77777777" w:rsidR="00405628" w:rsidRPr="00644CFA" w:rsidRDefault="00405628" w:rsidP="00A57DCE">
      <w:pPr>
        <w:pBdr>
          <w:top w:val="nil"/>
          <w:left w:val="nil"/>
          <w:bottom w:val="nil"/>
          <w:right w:val="nil"/>
          <w:between w:val="nil"/>
        </w:pBdr>
        <w:rPr>
          <w:b/>
          <w:bCs/>
        </w:rPr>
      </w:pPr>
    </w:p>
    <w:p w14:paraId="565FC006" w14:textId="77777777" w:rsidR="00586989" w:rsidRPr="00644CFA" w:rsidRDefault="00586989" w:rsidP="00A57DCE">
      <w:pPr>
        <w:pBdr>
          <w:top w:val="nil"/>
          <w:left w:val="nil"/>
          <w:bottom w:val="nil"/>
          <w:right w:val="nil"/>
          <w:between w:val="nil"/>
        </w:pBdr>
      </w:pPr>
      <w:r w:rsidRPr="00644CFA">
        <w:t xml:space="preserve">Az adatkezelés korlátozásához való jog érvényesülése érdekében az adatkezelő korlátozza az adatkezelést, </w:t>
      </w:r>
    </w:p>
    <w:p w14:paraId="251C28FE" w14:textId="4529D2C2" w:rsidR="00586989" w:rsidRPr="00644CFA" w:rsidRDefault="00586989" w:rsidP="000E2BD3">
      <w:pPr>
        <w:pStyle w:val="Listaszerbekezds"/>
        <w:numPr>
          <w:ilvl w:val="1"/>
          <w:numId w:val="63"/>
        </w:numPr>
        <w:pBdr>
          <w:top w:val="nil"/>
          <w:left w:val="nil"/>
          <w:bottom w:val="nil"/>
          <w:right w:val="nil"/>
          <w:between w:val="nil"/>
        </w:pBdr>
        <w:ind w:left="709"/>
      </w:pPr>
      <w:r w:rsidRPr="00644CFA">
        <w:t xml:space="preserve">ha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 </w:t>
      </w:r>
    </w:p>
    <w:p w14:paraId="6F00363D" w14:textId="4AD839AA" w:rsidR="00052DED" w:rsidRPr="00644CFA" w:rsidRDefault="00586989" w:rsidP="000E2BD3">
      <w:pPr>
        <w:pStyle w:val="Listaszerbekezds"/>
        <w:numPr>
          <w:ilvl w:val="1"/>
          <w:numId w:val="63"/>
        </w:numPr>
        <w:pBdr>
          <w:top w:val="nil"/>
          <w:left w:val="nil"/>
          <w:bottom w:val="nil"/>
          <w:right w:val="nil"/>
          <w:between w:val="nil"/>
        </w:pBdr>
        <w:ind w:left="709"/>
      </w:pPr>
      <w:r w:rsidRPr="00644CFA">
        <w:t xml:space="preserve">ha az adatkezelés jogellenes és 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 </w:t>
      </w:r>
    </w:p>
    <w:p w14:paraId="522A96B1" w14:textId="28F4DF5B" w:rsidR="00052DED" w:rsidRPr="00644CFA" w:rsidRDefault="00586989" w:rsidP="000E2BD3">
      <w:pPr>
        <w:pStyle w:val="Listaszerbekezds"/>
        <w:numPr>
          <w:ilvl w:val="1"/>
          <w:numId w:val="63"/>
        </w:numPr>
        <w:pBdr>
          <w:top w:val="nil"/>
          <w:left w:val="nil"/>
          <w:bottom w:val="nil"/>
          <w:right w:val="nil"/>
          <w:between w:val="nil"/>
        </w:pBdr>
        <w:ind w:left="709"/>
      </w:pPr>
      <w:r w:rsidRPr="00644CFA">
        <w:t xml:space="preserve">ha az adatkezelés jogellenes és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 </w:t>
      </w:r>
    </w:p>
    <w:p w14:paraId="2D412E99" w14:textId="1245D9B2" w:rsidR="00052DED" w:rsidRPr="00644CFA" w:rsidRDefault="00586989" w:rsidP="000E2BD3">
      <w:pPr>
        <w:pStyle w:val="Listaszerbekezds"/>
        <w:numPr>
          <w:ilvl w:val="1"/>
          <w:numId w:val="63"/>
        </w:numPr>
        <w:pBdr>
          <w:top w:val="nil"/>
          <w:left w:val="nil"/>
          <w:bottom w:val="nil"/>
          <w:right w:val="nil"/>
          <w:between w:val="nil"/>
        </w:pBdr>
        <w:ind w:left="709"/>
      </w:pPr>
      <w:r w:rsidRPr="00644CFA">
        <w:t xml:space="preserve">ha az adatkezelés jogellenes és az adatok törlésének lenne helye, de a nemzetközi adattovábbítással kapcsolatos dokumentációs kötelezettség teljesítése céljából az adatok megőrzése szükséges tíz évig. Az adatkezelés korlátozásának időtartama alatt a korlátozással érintett személyes adatokkal az adatkezelő, illetve az általa megbízott vagy rendelkezése alapján eljáró adatfeldolgozó a tároláson túl egyéb adatkezelési műveletet kizárólag az érintett jogos érdekének érvényesítése céljából vagy törvényben, nemzetközi szerződésben, illetve az Európai Unió kötelező jogi aktusában meghatározottak szerint végezhet. </w:t>
      </w:r>
    </w:p>
    <w:p w14:paraId="3EB57652" w14:textId="77777777" w:rsidR="00052DED" w:rsidRPr="00644CFA" w:rsidRDefault="00052DED" w:rsidP="00586989">
      <w:pPr>
        <w:pBdr>
          <w:top w:val="nil"/>
          <w:left w:val="nil"/>
          <w:bottom w:val="nil"/>
          <w:right w:val="nil"/>
          <w:between w:val="nil"/>
        </w:pBdr>
        <w:ind w:left="426"/>
      </w:pPr>
    </w:p>
    <w:p w14:paraId="6ECAFB3E" w14:textId="77777777" w:rsidR="00052DED" w:rsidRPr="00644CFA" w:rsidRDefault="00586989" w:rsidP="001B58A3">
      <w:pPr>
        <w:pBdr>
          <w:top w:val="nil"/>
          <w:left w:val="nil"/>
          <w:bottom w:val="nil"/>
          <w:right w:val="nil"/>
          <w:between w:val="nil"/>
        </w:pBdr>
      </w:pPr>
      <w:r w:rsidRPr="00644CFA">
        <w:rPr>
          <w:b/>
          <w:bCs/>
        </w:rPr>
        <w:t>Törléshez való jog</w:t>
      </w:r>
      <w:r w:rsidRPr="00644CFA">
        <w:t xml:space="preserve"> </w:t>
      </w:r>
    </w:p>
    <w:p w14:paraId="5BBB4B0B" w14:textId="77777777" w:rsidR="00052DED" w:rsidRPr="00644CFA" w:rsidRDefault="00052DED" w:rsidP="00586989">
      <w:pPr>
        <w:pBdr>
          <w:top w:val="nil"/>
          <w:left w:val="nil"/>
          <w:bottom w:val="nil"/>
          <w:right w:val="nil"/>
          <w:between w:val="nil"/>
        </w:pBdr>
        <w:ind w:left="426"/>
      </w:pPr>
    </w:p>
    <w:p w14:paraId="5BA03C68" w14:textId="77777777" w:rsidR="00052DED" w:rsidRPr="00644CFA" w:rsidRDefault="00586989" w:rsidP="001B58A3">
      <w:pPr>
        <w:pBdr>
          <w:top w:val="nil"/>
          <w:left w:val="nil"/>
          <w:bottom w:val="nil"/>
          <w:right w:val="nil"/>
          <w:between w:val="nil"/>
        </w:pBdr>
      </w:pPr>
      <w:r w:rsidRPr="00644CFA">
        <w:t xml:space="preserve">A törléshez való jog érvényesítése érdekében az adatkezelő haladéktalanul törli az érintett személyes adatait, ha </w:t>
      </w:r>
    </w:p>
    <w:p w14:paraId="31892C58" w14:textId="7676F9D1" w:rsidR="00052DED" w:rsidRPr="00644CFA" w:rsidRDefault="00586989" w:rsidP="001B58A3">
      <w:pPr>
        <w:pStyle w:val="Listaszerbekezds"/>
        <w:numPr>
          <w:ilvl w:val="1"/>
          <w:numId w:val="38"/>
        </w:numPr>
        <w:pBdr>
          <w:top w:val="nil"/>
          <w:left w:val="nil"/>
          <w:bottom w:val="nil"/>
          <w:right w:val="nil"/>
          <w:between w:val="nil"/>
        </w:pBdr>
        <w:ind w:left="709"/>
      </w:pPr>
      <w:r w:rsidRPr="00644CFA">
        <w:t xml:space="preserve">az adatkezelés jogellenes, így különösen, ha az adatkezelés </w:t>
      </w:r>
    </w:p>
    <w:p w14:paraId="3038AAF0" w14:textId="77777777" w:rsidR="004F2DF0" w:rsidRPr="00644CFA" w:rsidRDefault="00586989" w:rsidP="001B58A3">
      <w:pPr>
        <w:pStyle w:val="Listaszerbekezds"/>
        <w:pBdr>
          <w:top w:val="nil"/>
          <w:left w:val="nil"/>
          <w:bottom w:val="nil"/>
          <w:right w:val="nil"/>
          <w:between w:val="nil"/>
        </w:pBdr>
        <w:ind w:left="709" w:hanging="360"/>
      </w:pPr>
      <w:r w:rsidRPr="00644CFA">
        <w:t xml:space="preserve">aa) az Infotv.-ben rögzített alapelvekkel ellentétes, </w:t>
      </w:r>
    </w:p>
    <w:p w14:paraId="41C6D11D" w14:textId="77777777" w:rsidR="004F2DF0" w:rsidRPr="00644CFA" w:rsidRDefault="00586989" w:rsidP="001B58A3">
      <w:pPr>
        <w:pStyle w:val="Listaszerbekezds"/>
        <w:pBdr>
          <w:top w:val="nil"/>
          <w:left w:val="nil"/>
          <w:bottom w:val="nil"/>
          <w:right w:val="nil"/>
          <w:between w:val="nil"/>
        </w:pBdr>
        <w:ind w:left="709" w:hanging="360"/>
      </w:pPr>
      <w:r w:rsidRPr="00644CFA">
        <w:t xml:space="preserve">ab) célja megszűnt, vagy az adatok további kezelése már nem szükséges az adatkezelés céljának megvalósulásához, </w:t>
      </w:r>
    </w:p>
    <w:p w14:paraId="596FC015" w14:textId="77777777" w:rsidR="004F2DF0" w:rsidRPr="00644CFA" w:rsidRDefault="00586989" w:rsidP="001B58A3">
      <w:pPr>
        <w:pStyle w:val="Listaszerbekezds"/>
        <w:pBdr>
          <w:top w:val="nil"/>
          <w:left w:val="nil"/>
          <w:bottom w:val="nil"/>
          <w:right w:val="nil"/>
          <w:between w:val="nil"/>
        </w:pBdr>
        <w:ind w:left="709" w:hanging="360"/>
      </w:pPr>
      <w:r w:rsidRPr="00644CFA">
        <w:t xml:space="preserve">ac) törvényben, nemzetközi szerződésben vagy az Európai Unió kötelező jogi aktusában meghatározott időtartama eltelt, vagy ad) jogalapja megszűnt és az adatok kezelésének nincs másik jogalapja, </w:t>
      </w:r>
    </w:p>
    <w:p w14:paraId="49B94218" w14:textId="77777777" w:rsidR="004F2DF0" w:rsidRPr="00644CFA" w:rsidRDefault="00586989" w:rsidP="001B58A3">
      <w:pPr>
        <w:pStyle w:val="Listaszerbekezds"/>
        <w:pBdr>
          <w:top w:val="nil"/>
          <w:left w:val="nil"/>
          <w:bottom w:val="nil"/>
          <w:right w:val="nil"/>
          <w:between w:val="nil"/>
        </w:pBdr>
        <w:ind w:left="709" w:hanging="360"/>
      </w:pPr>
      <w:r w:rsidRPr="00644CFA">
        <w:t xml:space="preserve">b) az érintett az adatkezeléshez adott hozzájárulását visszavonja vagy személyes adatainak törlését kérelmezi, kivéve az Infotv.-ben meghatározott eseteket (Infotv. 5. § (1) bekezdés a), c) pontja, (2) bekezdés b) pontja), </w:t>
      </w:r>
    </w:p>
    <w:p w14:paraId="49D43D7D" w14:textId="77777777" w:rsidR="004F2DF0" w:rsidRPr="00644CFA" w:rsidRDefault="00586989" w:rsidP="001B58A3">
      <w:pPr>
        <w:pStyle w:val="Listaszerbekezds"/>
        <w:pBdr>
          <w:top w:val="nil"/>
          <w:left w:val="nil"/>
          <w:bottom w:val="nil"/>
          <w:right w:val="nil"/>
          <w:between w:val="nil"/>
        </w:pBdr>
        <w:ind w:left="709" w:hanging="360"/>
      </w:pPr>
      <w:r w:rsidRPr="00644CFA">
        <w:t xml:space="preserve">c) az adatok törlését jogszabály, az Európai Unió jogi aktusa, a Hatóság vagy a bíróság elrendelte, vagy </w:t>
      </w:r>
    </w:p>
    <w:p w14:paraId="511E11A3" w14:textId="77777777" w:rsidR="004F2DF0" w:rsidRPr="00644CFA" w:rsidRDefault="00586989" w:rsidP="001B58A3">
      <w:pPr>
        <w:pStyle w:val="Listaszerbekezds"/>
        <w:pBdr>
          <w:top w:val="nil"/>
          <w:left w:val="nil"/>
          <w:bottom w:val="nil"/>
          <w:right w:val="nil"/>
          <w:between w:val="nil"/>
        </w:pBdr>
        <w:ind w:left="709" w:hanging="360"/>
      </w:pPr>
      <w:r w:rsidRPr="00644CFA">
        <w:t xml:space="preserve">d) az adatkezelés korlátozásának időtartama eltelt (Infotv. 19. § (1) bekezdés b)–d) pontja). </w:t>
      </w:r>
    </w:p>
    <w:p w14:paraId="13B63E77" w14:textId="77777777" w:rsidR="004F2DF0" w:rsidRPr="00644CFA" w:rsidRDefault="004F2DF0" w:rsidP="004F2DF0">
      <w:pPr>
        <w:pStyle w:val="Listaszerbekezds"/>
        <w:pBdr>
          <w:top w:val="nil"/>
          <w:left w:val="nil"/>
          <w:bottom w:val="nil"/>
          <w:right w:val="nil"/>
          <w:between w:val="nil"/>
        </w:pBdr>
        <w:ind w:left="1800"/>
      </w:pPr>
    </w:p>
    <w:p w14:paraId="70844387" w14:textId="77777777" w:rsidR="00D13E2A" w:rsidRPr="00644CFA" w:rsidRDefault="00586989" w:rsidP="001B58A3">
      <w:pPr>
        <w:pStyle w:val="Listaszerbekezds"/>
        <w:pBdr>
          <w:top w:val="nil"/>
          <w:left w:val="nil"/>
          <w:bottom w:val="nil"/>
          <w:right w:val="nil"/>
          <w:between w:val="nil"/>
        </w:pBdr>
        <w:ind w:left="0"/>
      </w:pPr>
      <w:r w:rsidRPr="00644CFA">
        <w:rPr>
          <w:b/>
          <w:bCs/>
        </w:rPr>
        <w:t>Jogérvényesítés</w:t>
      </w:r>
      <w:r w:rsidRPr="00644CFA">
        <w:t xml:space="preserve"> </w:t>
      </w:r>
    </w:p>
    <w:p w14:paraId="5D04062F" w14:textId="77777777" w:rsidR="00D13E2A" w:rsidRPr="00644CFA" w:rsidRDefault="00D13E2A" w:rsidP="004F2DF0">
      <w:pPr>
        <w:pStyle w:val="Listaszerbekezds"/>
        <w:pBdr>
          <w:top w:val="nil"/>
          <w:left w:val="nil"/>
          <w:bottom w:val="nil"/>
          <w:right w:val="nil"/>
          <w:between w:val="nil"/>
        </w:pBdr>
        <w:ind w:left="1800"/>
      </w:pPr>
    </w:p>
    <w:p w14:paraId="3F61AF5E" w14:textId="77777777" w:rsidR="00D13E2A" w:rsidRPr="00644CFA" w:rsidRDefault="00586989" w:rsidP="00D13E2A">
      <w:pPr>
        <w:pBdr>
          <w:top w:val="nil"/>
          <w:left w:val="nil"/>
          <w:bottom w:val="nil"/>
          <w:right w:val="nil"/>
          <w:between w:val="nil"/>
        </w:pBdr>
      </w:pPr>
      <w:r w:rsidRPr="00644CFA">
        <w:t xml:space="preserve">Az érintett jogai érvényesítésére irányuló kérelmét elsősorban az illetékes ügyintézőhöz nyújthatja be. Az adatkezelő az érintett jogai érvényesülésének elősegítése érdekében megfelelő műszaki és szervezési intézkedéseket tesz, így különösen </w:t>
      </w:r>
    </w:p>
    <w:p w14:paraId="7DCC6416" w14:textId="3C8470B4" w:rsidR="00D13E2A" w:rsidRPr="00644CFA" w:rsidRDefault="00586989" w:rsidP="000E2BD3">
      <w:pPr>
        <w:pStyle w:val="Listaszerbekezds"/>
        <w:numPr>
          <w:ilvl w:val="1"/>
          <w:numId w:val="64"/>
        </w:numPr>
        <w:pBdr>
          <w:top w:val="nil"/>
          <w:left w:val="nil"/>
          <w:bottom w:val="nil"/>
          <w:right w:val="nil"/>
          <w:between w:val="nil"/>
        </w:pBdr>
        <w:ind w:left="567"/>
      </w:pPr>
      <w:r w:rsidRPr="00644CFA">
        <w:t xml:space="preserve">az érintett részére nyújtandó bármely értesítést és tájékoztatást könnyen hozzáférhető és olvasható formában, lényegre törő, világos és közérthetően megfogalmazott tartalommal teljesíti, és </w:t>
      </w:r>
    </w:p>
    <w:p w14:paraId="01BC823C" w14:textId="42CC8A3B" w:rsidR="00D60642" w:rsidRPr="00644CFA" w:rsidRDefault="00586989" w:rsidP="000E2BD3">
      <w:pPr>
        <w:pStyle w:val="Listaszerbekezds"/>
        <w:numPr>
          <w:ilvl w:val="1"/>
          <w:numId w:val="64"/>
        </w:numPr>
        <w:pBdr>
          <w:top w:val="nil"/>
          <w:left w:val="nil"/>
          <w:bottom w:val="nil"/>
          <w:right w:val="nil"/>
          <w:between w:val="nil"/>
        </w:pBdr>
        <w:ind w:left="567"/>
      </w:pPr>
      <w:r w:rsidRPr="00644CFA">
        <w:t xml:space="preserve">az érintett által benyújtott, az őt megillető jogosultságok érvényesítésére irányuló kérelmet annak benyújtásától számított legrövidebb idő alatt, de legfeljebb huszonöt napon belül elbírálja és döntéséről az érintettet írásban vagy ha az érintett a kérelmet elektronikus úton nyújtotta be, elektronikus úton értesíti. </w:t>
      </w:r>
    </w:p>
    <w:p w14:paraId="4AAD854B" w14:textId="7DDF7C9D" w:rsidR="00D60642" w:rsidRPr="00644CFA" w:rsidRDefault="00586989" w:rsidP="00D60642">
      <w:pPr>
        <w:pBdr>
          <w:top w:val="nil"/>
          <w:left w:val="nil"/>
          <w:bottom w:val="nil"/>
          <w:right w:val="nil"/>
          <w:between w:val="nil"/>
        </w:pBdr>
      </w:pPr>
      <w:r w:rsidRPr="00644CFA">
        <w:t xml:space="preserve">Ha az érintett kérelmét az adatkezelő, illetve a megbízásából vagy rendelkezése alapján eljáró adatfeldolgozó által kezelt személyes adatok helyesbítésére, törlésére vagy ezen adatok kezelésének korlátozására az adatkezelő elutasítja, az érintettet írásban, haladéktalanul tájékoztatja </w:t>
      </w:r>
    </w:p>
    <w:p w14:paraId="70A29E3C" w14:textId="5DB3BAEA" w:rsidR="00D60642" w:rsidRPr="00644CFA" w:rsidRDefault="00586989" w:rsidP="000E2BD3">
      <w:pPr>
        <w:pStyle w:val="Listaszerbekezds"/>
        <w:numPr>
          <w:ilvl w:val="1"/>
          <w:numId w:val="65"/>
        </w:numPr>
        <w:pBdr>
          <w:top w:val="nil"/>
          <w:left w:val="nil"/>
          <w:bottom w:val="nil"/>
          <w:right w:val="nil"/>
          <w:between w:val="nil"/>
        </w:pBdr>
        <w:ind w:left="567"/>
      </w:pPr>
      <w:r w:rsidRPr="00644CFA">
        <w:t xml:space="preserve">az elutasítás tényéről, annak jogi és ténybeli indokairól, valamint </w:t>
      </w:r>
    </w:p>
    <w:p w14:paraId="7E8A87B3" w14:textId="531696EC" w:rsidR="00D83BFE" w:rsidRPr="00644CFA" w:rsidRDefault="00586989" w:rsidP="000E2BD3">
      <w:pPr>
        <w:pStyle w:val="Listaszerbekezds"/>
        <w:numPr>
          <w:ilvl w:val="1"/>
          <w:numId w:val="65"/>
        </w:numPr>
        <w:pBdr>
          <w:top w:val="nil"/>
          <w:left w:val="nil"/>
          <w:bottom w:val="nil"/>
          <w:right w:val="nil"/>
          <w:between w:val="nil"/>
        </w:pBdr>
        <w:ind w:left="567"/>
      </w:pPr>
      <w:r w:rsidRPr="00644CFA">
        <w:t xml:space="preserve">az érintettet megillető jogokról, valamint azok érvényesítésének módjáról, így különösen arról, hogy az adatkezelő, illetve a megbízásából vagy rendelkezése alapján eljáró adatfeldolgozó által kezelt személyes adatok helyesbítésére, törlésére vagy ezen adatok kezelésének korlátozására vonatkozó jogát a Hatóság közreműködésével is gyakorolhatja. </w:t>
      </w:r>
    </w:p>
    <w:p w14:paraId="7A710A20" w14:textId="77777777" w:rsidR="00D83BFE" w:rsidRPr="00644CFA" w:rsidRDefault="00586989" w:rsidP="00D83BFE">
      <w:pPr>
        <w:pBdr>
          <w:top w:val="nil"/>
          <w:left w:val="nil"/>
          <w:bottom w:val="nil"/>
          <w:right w:val="nil"/>
          <w:between w:val="nil"/>
        </w:pBdr>
      </w:pPr>
      <w:r w:rsidRPr="00644CFA">
        <w:t>Az érintett jogsérelem esetén kérheti az adatkezelő képviseletében eljáró személy felettes vezetőjének vizsgálatát</w:t>
      </w:r>
      <w:r w:rsidR="00D83BFE" w:rsidRPr="00644CFA">
        <w:t>.</w:t>
      </w:r>
      <w:r w:rsidRPr="00644CFA">
        <w:t xml:space="preserve"> Jogainak érvényesítése érdekében az érintett </w:t>
      </w:r>
    </w:p>
    <w:p w14:paraId="428BC7A1" w14:textId="77777777" w:rsidR="00296B11" w:rsidRPr="00644CFA" w:rsidRDefault="00586989" w:rsidP="000E2BD3">
      <w:pPr>
        <w:pStyle w:val="Listaszerbekezds"/>
        <w:numPr>
          <w:ilvl w:val="0"/>
          <w:numId w:val="51"/>
        </w:numPr>
        <w:pBdr>
          <w:top w:val="nil"/>
          <w:left w:val="nil"/>
          <w:bottom w:val="nil"/>
          <w:right w:val="nil"/>
          <w:between w:val="nil"/>
        </w:pBdr>
        <w:ind w:left="567"/>
      </w:pPr>
      <w:r w:rsidRPr="00644CFA">
        <w:t xml:space="preserve">a Hatóság vizsgálatát kezdeményezheti az adatkezelő intézkedése jogszerűségének vizsgálata céljából, ha az adatkezelő jogainak érvényesítését korlátozza vagy jogainak érvényesítésére irányuló kérelmét elutasítja, valamint b) a Hatóság adatvédelmi hatósági eljárásának lefolytatását kérelmezheti, ha megítélése szerint személyes adatainak kezelése során az adatkezelő, illetve az általa megbízott vagy rendelkezése alapján eljáró adatfeldolgozó megsérti a személyes adatok kezelésére vonatkozó, jogszabályban vagy az Európai Unió kötelező jogi aktusában meghatározott előírásokat. </w:t>
      </w:r>
    </w:p>
    <w:p w14:paraId="50869CD2" w14:textId="285AC45F" w:rsidR="00296B11" w:rsidRPr="00644CFA" w:rsidRDefault="00296B11">
      <w:pPr>
        <w:jc w:val="left"/>
      </w:pPr>
    </w:p>
    <w:p w14:paraId="5DF9E2FB" w14:textId="3013FCC0" w:rsidR="004479AF" w:rsidRPr="000A7547" w:rsidRDefault="00296B11" w:rsidP="004479AF">
      <w:pPr>
        <w:pStyle w:val="Listaszerbekezds"/>
        <w:pBdr>
          <w:top w:val="nil"/>
          <w:left w:val="nil"/>
          <w:bottom w:val="nil"/>
          <w:right w:val="nil"/>
          <w:between w:val="nil"/>
        </w:pBdr>
        <w:ind w:left="0"/>
      </w:pPr>
      <w:r w:rsidRPr="000A7547">
        <w:rPr>
          <w:b/>
          <w:bCs/>
          <w:u w:val="single"/>
        </w:rPr>
        <w:t xml:space="preserve">A </w:t>
      </w:r>
      <w:r w:rsidR="00586989" w:rsidRPr="000A7547">
        <w:rPr>
          <w:b/>
          <w:bCs/>
          <w:u w:val="single"/>
        </w:rPr>
        <w:t>Hatóság elérhetőségei</w:t>
      </w:r>
      <w:r w:rsidR="00586989" w:rsidRPr="000A7547">
        <w:t xml:space="preserve">: </w:t>
      </w:r>
    </w:p>
    <w:p w14:paraId="61E8D7CC" w14:textId="77777777" w:rsidR="008306D0" w:rsidRPr="000A7547" w:rsidRDefault="00586989" w:rsidP="008306D0">
      <w:pPr>
        <w:pStyle w:val="Listaszerbekezds"/>
        <w:pBdr>
          <w:top w:val="nil"/>
          <w:left w:val="nil"/>
          <w:bottom w:val="nil"/>
          <w:right w:val="nil"/>
          <w:between w:val="nil"/>
        </w:pBdr>
        <w:ind w:left="0"/>
      </w:pPr>
      <w:r w:rsidRPr="000A7547">
        <w:t xml:space="preserve">Név: </w:t>
      </w:r>
      <w:r w:rsidR="008306D0" w:rsidRPr="000A7547">
        <w:t xml:space="preserve">Nemzeti Adatvédelmi és Információszabadság Hatóság </w:t>
      </w:r>
    </w:p>
    <w:p w14:paraId="6C09BD21" w14:textId="3446F4E0" w:rsidR="00296B11" w:rsidRPr="000A7547" w:rsidRDefault="00586989" w:rsidP="004479AF">
      <w:pPr>
        <w:pStyle w:val="Listaszerbekezds"/>
        <w:pBdr>
          <w:top w:val="nil"/>
          <w:left w:val="nil"/>
          <w:bottom w:val="nil"/>
          <w:right w:val="nil"/>
          <w:between w:val="nil"/>
        </w:pBdr>
        <w:ind w:left="0"/>
      </w:pPr>
      <w:r w:rsidRPr="000A7547">
        <w:t xml:space="preserve">Postacím: </w:t>
      </w:r>
      <w:r w:rsidR="000A7547" w:rsidRPr="000A7547">
        <w:t>1363 Budapest, Pf.: 9</w:t>
      </w:r>
    </w:p>
    <w:p w14:paraId="5D4C150B" w14:textId="77777777" w:rsidR="000A7547" w:rsidRPr="000A7547" w:rsidRDefault="00586989" w:rsidP="000A7547">
      <w:pPr>
        <w:pBdr>
          <w:top w:val="nil"/>
          <w:left w:val="nil"/>
          <w:bottom w:val="nil"/>
          <w:right w:val="nil"/>
          <w:between w:val="nil"/>
        </w:pBdr>
        <w:rPr>
          <w:rFonts w:eastAsia="Times"/>
        </w:rPr>
      </w:pPr>
      <w:r w:rsidRPr="000A7547">
        <w:t xml:space="preserve">Cím: </w:t>
      </w:r>
      <w:r w:rsidR="000A7547" w:rsidRPr="000A7547">
        <w:rPr>
          <w:rFonts w:eastAsia="Times"/>
        </w:rPr>
        <w:t>1055 Budapest, Falk Miksa utca 9-11</w:t>
      </w:r>
    </w:p>
    <w:p w14:paraId="7EC8AC12" w14:textId="0E4CC0CD" w:rsidR="000A7547" w:rsidRPr="00644CFA" w:rsidRDefault="000A7547" w:rsidP="000A7547">
      <w:pPr>
        <w:jc w:val="left"/>
      </w:pPr>
      <w:r w:rsidRPr="00644CFA">
        <w:t>Hivatali kapu</w:t>
      </w:r>
      <w:r w:rsidR="00B1009B" w:rsidRPr="00644CFA">
        <w:t>:</w:t>
      </w:r>
    </w:p>
    <w:p w14:paraId="02AFB10E" w14:textId="77777777" w:rsidR="00B1009B" w:rsidRPr="00644CFA" w:rsidRDefault="000A7547" w:rsidP="000A7547">
      <w:pPr>
        <w:jc w:val="left"/>
      </w:pPr>
      <w:r w:rsidRPr="00644CFA">
        <w:t>Rövid név: NAIH</w:t>
      </w:r>
    </w:p>
    <w:p w14:paraId="737E230D" w14:textId="0E12CF84" w:rsidR="000A7547" w:rsidRPr="00644CFA" w:rsidRDefault="000A7547" w:rsidP="000A7547">
      <w:pPr>
        <w:jc w:val="left"/>
      </w:pPr>
      <w:r w:rsidRPr="00644CFA">
        <w:t>KR ID: 429616918</w:t>
      </w:r>
    </w:p>
    <w:p w14:paraId="282204BB" w14:textId="78FE0214" w:rsidR="000A7547" w:rsidRPr="00644CFA" w:rsidRDefault="00586989" w:rsidP="000A7547">
      <w:pPr>
        <w:pStyle w:val="Listaszerbekezds"/>
        <w:pBdr>
          <w:top w:val="nil"/>
          <w:left w:val="nil"/>
          <w:bottom w:val="nil"/>
          <w:right w:val="nil"/>
          <w:between w:val="nil"/>
        </w:pBdr>
        <w:ind w:left="0"/>
        <w:jc w:val="left"/>
      </w:pPr>
      <w:r w:rsidRPr="00644CFA">
        <w:t xml:space="preserve">Telefon: </w:t>
      </w:r>
      <w:r w:rsidR="000A7547" w:rsidRPr="00644CFA">
        <w:t>+36 (30) 683-5969</w:t>
      </w:r>
    </w:p>
    <w:p w14:paraId="6338E331" w14:textId="77777777" w:rsidR="000A7547" w:rsidRPr="00644CFA" w:rsidRDefault="000A7547" w:rsidP="000A7547">
      <w:pPr>
        <w:pStyle w:val="Listaszerbekezds"/>
        <w:pBdr>
          <w:top w:val="nil"/>
          <w:left w:val="nil"/>
          <w:bottom w:val="nil"/>
          <w:right w:val="nil"/>
          <w:between w:val="nil"/>
        </w:pBdr>
        <w:ind w:left="851"/>
        <w:jc w:val="left"/>
      </w:pPr>
      <w:r w:rsidRPr="00644CFA">
        <w:t>+36 (30) 549-6838</w:t>
      </w:r>
    </w:p>
    <w:p w14:paraId="092D1768" w14:textId="20A7DF94" w:rsidR="00296B11" w:rsidRPr="000A7547" w:rsidRDefault="000A7547" w:rsidP="000A7547">
      <w:pPr>
        <w:pStyle w:val="Listaszerbekezds"/>
        <w:pBdr>
          <w:top w:val="nil"/>
          <w:left w:val="nil"/>
          <w:bottom w:val="nil"/>
          <w:right w:val="nil"/>
          <w:between w:val="nil"/>
        </w:pBdr>
        <w:ind w:left="851"/>
        <w:jc w:val="left"/>
      </w:pPr>
      <w:r w:rsidRPr="000A7547">
        <w:t>+36 (1) 391 1400</w:t>
      </w:r>
    </w:p>
    <w:p w14:paraId="1C05F41B" w14:textId="77777777" w:rsidR="000A7547" w:rsidRPr="008D43D4" w:rsidRDefault="00586989" w:rsidP="000A7547">
      <w:pPr>
        <w:pBdr>
          <w:top w:val="nil"/>
          <w:left w:val="nil"/>
          <w:bottom w:val="nil"/>
          <w:right w:val="nil"/>
          <w:between w:val="nil"/>
        </w:pBdr>
        <w:rPr>
          <w:rFonts w:eastAsia="Times"/>
          <w:color w:val="000000"/>
        </w:rPr>
      </w:pPr>
      <w:r w:rsidRPr="000A7547">
        <w:t xml:space="preserve">Fax: </w:t>
      </w:r>
      <w:r w:rsidR="000A7547" w:rsidRPr="008D43D4">
        <w:rPr>
          <w:rFonts w:eastAsia="Times"/>
          <w:color w:val="000000"/>
        </w:rPr>
        <w:t>+36 -1-391-1410</w:t>
      </w:r>
    </w:p>
    <w:p w14:paraId="2E96151D" w14:textId="75F6622F" w:rsidR="00296B11" w:rsidRPr="000A7547" w:rsidRDefault="00586989" w:rsidP="004479AF">
      <w:pPr>
        <w:pStyle w:val="Listaszerbekezds"/>
        <w:pBdr>
          <w:top w:val="nil"/>
          <w:left w:val="nil"/>
          <w:bottom w:val="nil"/>
          <w:right w:val="nil"/>
          <w:between w:val="nil"/>
        </w:pBdr>
        <w:ind w:left="0"/>
      </w:pPr>
      <w:r w:rsidRPr="000A7547">
        <w:t xml:space="preserve">Web: </w:t>
      </w:r>
      <w:hyperlink r:id="rId11" w:history="1">
        <w:r w:rsidR="000A7547" w:rsidRPr="00D221FF">
          <w:rPr>
            <w:rStyle w:val="Hiperhivatkozs"/>
          </w:rPr>
          <w:t>www.naih.hu</w:t>
        </w:r>
      </w:hyperlink>
    </w:p>
    <w:p w14:paraId="74E65524" w14:textId="417AE886" w:rsidR="000A7547" w:rsidRPr="000A7547" w:rsidRDefault="00586989" w:rsidP="000A7547">
      <w:pPr>
        <w:pStyle w:val="Listaszerbekezds"/>
        <w:pBdr>
          <w:top w:val="nil"/>
          <w:left w:val="nil"/>
          <w:bottom w:val="nil"/>
          <w:right w:val="nil"/>
          <w:between w:val="nil"/>
        </w:pBdr>
        <w:ind w:left="0"/>
        <w:rPr>
          <w:b/>
          <w:bCs/>
          <w:sz w:val="26"/>
          <w:szCs w:val="26"/>
        </w:rPr>
      </w:pPr>
      <w:r w:rsidRPr="000A7547">
        <w:t>E-mail:</w:t>
      </w:r>
      <w:r w:rsidR="000A7547" w:rsidRPr="000A7547">
        <w:t xml:space="preserve"> </w:t>
      </w:r>
      <w:hyperlink r:id="rId12" w:history="1">
        <w:r w:rsidR="000A7547" w:rsidRPr="00D221FF">
          <w:rPr>
            <w:rStyle w:val="Hiperhivatkozs"/>
          </w:rPr>
          <w:t>ugyfelszolgalat@naih.hu</w:t>
        </w:r>
      </w:hyperlink>
      <w:r w:rsidR="000A7547">
        <w:rPr>
          <w:color w:val="FF0000"/>
        </w:rPr>
        <w:t xml:space="preserve"> </w:t>
      </w:r>
    </w:p>
    <w:p w14:paraId="598218C2" w14:textId="5004CAA5" w:rsidR="00DE1E19" w:rsidRDefault="00DE1E19" w:rsidP="000A7547">
      <w:pPr>
        <w:pStyle w:val="Listaszerbekezds"/>
        <w:pBdr>
          <w:top w:val="nil"/>
          <w:left w:val="nil"/>
          <w:bottom w:val="nil"/>
          <w:right w:val="nil"/>
          <w:between w:val="nil"/>
        </w:pBdr>
        <w:ind w:left="0"/>
        <w:rPr>
          <w:b/>
          <w:bCs/>
        </w:rPr>
      </w:pPr>
      <w:bookmarkStart w:id="78" w:name="_Toc91447124"/>
    </w:p>
    <w:p w14:paraId="0C634D83" w14:textId="5A9D2430" w:rsidR="00470402" w:rsidRPr="00644CFA" w:rsidRDefault="00925354" w:rsidP="001A0604">
      <w:pPr>
        <w:pStyle w:val="Cmsor3"/>
        <w:rPr>
          <w:rFonts w:ascii="Times New Roman" w:hAnsi="Times New Roman" w:cs="Times New Roman"/>
          <w:b/>
          <w:bCs/>
          <w:color w:val="auto"/>
        </w:rPr>
      </w:pPr>
      <w:bookmarkStart w:id="79" w:name="_Toc159358009"/>
      <w:bookmarkStart w:id="80" w:name="_Toc162355793"/>
      <w:r w:rsidRPr="008D43D4">
        <w:rPr>
          <w:rFonts w:ascii="Times New Roman" w:hAnsi="Times New Roman" w:cs="Times New Roman"/>
          <w:b/>
          <w:bCs/>
          <w:color w:val="auto"/>
        </w:rPr>
        <w:t>4</w:t>
      </w:r>
      <w:r w:rsidR="00D10B66" w:rsidRPr="008D43D4">
        <w:rPr>
          <w:rFonts w:ascii="Times New Roman" w:hAnsi="Times New Roman" w:cs="Times New Roman"/>
          <w:b/>
          <w:bCs/>
          <w:color w:val="auto"/>
        </w:rPr>
        <w:t>.4.</w:t>
      </w:r>
      <w:r w:rsidR="008F6F6D" w:rsidRPr="008D43D4">
        <w:rPr>
          <w:rFonts w:ascii="Times New Roman" w:hAnsi="Times New Roman" w:cs="Times New Roman"/>
          <w:b/>
          <w:bCs/>
          <w:color w:val="auto"/>
        </w:rPr>
        <w:t>2</w:t>
      </w:r>
      <w:r w:rsidR="00D10B66" w:rsidRPr="008D43D4">
        <w:rPr>
          <w:rFonts w:ascii="Times New Roman" w:hAnsi="Times New Roman" w:cs="Times New Roman"/>
          <w:b/>
          <w:bCs/>
          <w:color w:val="auto"/>
        </w:rPr>
        <w:t>.</w:t>
      </w:r>
      <w:r w:rsidR="00D10B66" w:rsidRPr="008D43D4">
        <w:rPr>
          <w:rFonts w:ascii="Times New Roman" w:hAnsi="Times New Roman" w:cs="Times New Roman"/>
          <w:b/>
          <w:bCs/>
          <w:color w:val="auto"/>
        </w:rPr>
        <w:tab/>
      </w:r>
      <w:r w:rsidR="00D10B66" w:rsidRPr="00644CFA">
        <w:rPr>
          <w:rFonts w:ascii="Times New Roman" w:hAnsi="Times New Roman" w:cs="Times New Roman"/>
          <w:b/>
          <w:bCs/>
          <w:color w:val="auto"/>
        </w:rPr>
        <w:t xml:space="preserve">A </w:t>
      </w:r>
      <w:r w:rsidR="0059199A" w:rsidRPr="00644CFA">
        <w:rPr>
          <w:rFonts w:ascii="Times New Roman" w:hAnsi="Times New Roman" w:cs="Times New Roman"/>
          <w:b/>
          <w:bCs/>
          <w:color w:val="auto"/>
        </w:rPr>
        <w:t>köznevelési foglalkoztatotti és a köznevelési dolgozói</w:t>
      </w:r>
      <w:r w:rsidR="0059199A" w:rsidRPr="00644CFA">
        <w:rPr>
          <w:rFonts w:ascii="Times New Roman" w:hAnsi="Times New Roman" w:cs="Times New Roman"/>
          <w:color w:val="auto"/>
        </w:rPr>
        <w:t xml:space="preserve"> </w:t>
      </w:r>
      <w:r w:rsidR="00D10B66" w:rsidRPr="00644CFA">
        <w:rPr>
          <w:rFonts w:ascii="Times New Roman" w:hAnsi="Times New Roman" w:cs="Times New Roman"/>
          <w:b/>
          <w:bCs/>
          <w:color w:val="auto"/>
        </w:rPr>
        <w:t>adatkezelésben közreműködők feladatai</w:t>
      </w:r>
      <w:bookmarkEnd w:id="78"/>
      <w:bookmarkEnd w:id="79"/>
      <w:bookmarkEnd w:id="80"/>
    </w:p>
    <w:p w14:paraId="58A15F86" w14:textId="77777777" w:rsidR="00470402" w:rsidRPr="00644CFA" w:rsidRDefault="00470402">
      <w:pPr>
        <w:pBdr>
          <w:top w:val="nil"/>
          <w:left w:val="nil"/>
          <w:bottom w:val="nil"/>
          <w:right w:val="nil"/>
          <w:between w:val="nil"/>
        </w:pBdr>
        <w:rPr>
          <w:rFonts w:eastAsia="Times"/>
        </w:rPr>
      </w:pPr>
    </w:p>
    <w:p w14:paraId="41DA75B7" w14:textId="2FC91504" w:rsidR="00470402" w:rsidRPr="00644CFA" w:rsidRDefault="00D10B66">
      <w:pPr>
        <w:pBdr>
          <w:top w:val="nil"/>
          <w:left w:val="nil"/>
          <w:bottom w:val="nil"/>
          <w:right w:val="nil"/>
          <w:between w:val="nil"/>
        </w:pBdr>
        <w:tabs>
          <w:tab w:val="left" w:pos="567"/>
        </w:tabs>
      </w:pPr>
      <w:r w:rsidRPr="00644CFA">
        <w:rPr>
          <w:b/>
        </w:rPr>
        <w:t xml:space="preserve">Felelősség a </w:t>
      </w:r>
      <w:r w:rsidR="00837DAA" w:rsidRPr="00644CFA">
        <w:rPr>
          <w:b/>
          <w:bCs/>
        </w:rPr>
        <w:t>köznevelési foglalkoztatotti és a köznevelési dolgozó vagy más</w:t>
      </w:r>
      <w:r w:rsidR="00837DAA" w:rsidRPr="00644CFA">
        <w:t xml:space="preserve"> </w:t>
      </w:r>
      <w:r w:rsidRPr="00644CFA">
        <w:rPr>
          <w:b/>
        </w:rPr>
        <w:t>munkaviszonnyal összefüggő adatok kezeléséért</w:t>
      </w:r>
    </w:p>
    <w:p w14:paraId="74E2C5BE" w14:textId="145EDF17" w:rsidR="00470402" w:rsidRPr="00644CFA" w:rsidRDefault="00D10B66">
      <w:pPr>
        <w:widowControl w:val="0"/>
        <w:pBdr>
          <w:top w:val="nil"/>
          <w:left w:val="nil"/>
          <w:bottom w:val="nil"/>
          <w:right w:val="nil"/>
          <w:between w:val="nil"/>
        </w:pBdr>
      </w:pPr>
      <w:r w:rsidRPr="00644CFA">
        <w:t>A</w:t>
      </w:r>
      <w:r w:rsidR="001730E7" w:rsidRPr="00644CFA">
        <w:t xml:space="preserve">z igazgatói </w:t>
      </w:r>
      <w:r w:rsidRPr="00644CFA">
        <w:t xml:space="preserve">ellenőrzést végző vagy a pedagógus minősítésében részt vevő </w:t>
      </w:r>
      <w:r w:rsidR="00131D0F" w:rsidRPr="00644CFA">
        <w:t xml:space="preserve">igazgató </w:t>
      </w:r>
      <w:r w:rsidRPr="00644CFA">
        <w:t>felelősségi körén belül gondoskodik arról, hogy a minősítés folyamatába bevont harmadik személy kizárólag a jogszerű és tárgyilagos értékeléséhez szükséges adatokat ismerhesse meg.</w:t>
      </w:r>
    </w:p>
    <w:p w14:paraId="3AC9092D" w14:textId="484E840A" w:rsidR="00470402" w:rsidRPr="00644CFA" w:rsidRDefault="00D10B66">
      <w:pPr>
        <w:pBdr>
          <w:top w:val="nil"/>
          <w:left w:val="nil"/>
          <w:bottom w:val="nil"/>
          <w:right w:val="nil"/>
          <w:between w:val="nil"/>
        </w:pBdr>
        <w:spacing w:before="120"/>
      </w:pPr>
      <w:r w:rsidRPr="00644CFA">
        <w:t xml:space="preserve">Az intézmény állományába tartozó </w:t>
      </w:r>
      <w:r w:rsidR="00A505A7" w:rsidRPr="00644CFA">
        <w:rPr>
          <w:b/>
          <w:bCs/>
        </w:rPr>
        <w:t xml:space="preserve">köznevelési foglalkoztatott és a köznevelési dolgozó </w:t>
      </w:r>
      <w:r w:rsidRPr="00644CFA">
        <w:t xml:space="preserve">személyi iratainak őrzéséért, kezeléséért, a személyi számítógépes nyilvántartó rendszer működtetéséért az </w:t>
      </w:r>
      <w:r w:rsidR="0077372B" w:rsidRPr="00644CFA">
        <w:t xml:space="preserve">igazgató </w:t>
      </w:r>
      <w:r w:rsidRPr="00644CFA">
        <w:t>felel.</w:t>
      </w:r>
    </w:p>
    <w:p w14:paraId="4D71E6A1" w14:textId="12AB18F2" w:rsidR="00470402" w:rsidRPr="00644CFA" w:rsidRDefault="00D10B66">
      <w:pPr>
        <w:pBdr>
          <w:top w:val="nil"/>
          <w:left w:val="nil"/>
          <w:bottom w:val="nil"/>
          <w:right w:val="nil"/>
          <w:between w:val="nil"/>
        </w:pBdr>
        <w:spacing w:before="120"/>
      </w:pPr>
      <w:r w:rsidRPr="00644CFA">
        <w:t xml:space="preserve">Az óvodában a </w:t>
      </w:r>
      <w:r w:rsidR="0077372B" w:rsidRPr="00644CFA">
        <w:t xml:space="preserve">köznevelési foglalkoztatotti </w:t>
      </w:r>
      <w:r w:rsidRPr="00644CFA">
        <w:t>jogviszonnyal összefüggő adatok kezeléséért</w:t>
      </w:r>
    </w:p>
    <w:p w14:paraId="25A97BD1" w14:textId="0FDAEE16" w:rsidR="00470402" w:rsidRPr="00644CFA" w:rsidRDefault="00B16C42" w:rsidP="00CA7292">
      <w:pPr>
        <w:numPr>
          <w:ilvl w:val="0"/>
          <w:numId w:val="32"/>
        </w:numPr>
        <w:pBdr>
          <w:top w:val="nil"/>
          <w:left w:val="nil"/>
          <w:bottom w:val="nil"/>
          <w:right w:val="nil"/>
          <w:between w:val="nil"/>
        </w:pBdr>
        <w:contextualSpacing/>
      </w:pPr>
      <w:r w:rsidRPr="00644CFA">
        <w:t>igazgató</w:t>
      </w:r>
      <w:r w:rsidR="00D10B66" w:rsidRPr="00644CFA">
        <w:t>,</w:t>
      </w:r>
    </w:p>
    <w:p w14:paraId="71FFC5C8" w14:textId="5F515F32" w:rsidR="00470402" w:rsidRPr="00644CFA" w:rsidRDefault="00D10B66" w:rsidP="00CA7292">
      <w:pPr>
        <w:numPr>
          <w:ilvl w:val="0"/>
          <w:numId w:val="32"/>
        </w:numPr>
        <w:pBdr>
          <w:top w:val="nil"/>
          <w:left w:val="nil"/>
          <w:bottom w:val="nil"/>
          <w:right w:val="nil"/>
          <w:between w:val="nil"/>
        </w:pBdr>
        <w:contextualSpacing/>
      </w:pPr>
      <w:r w:rsidRPr="00644CFA">
        <w:t xml:space="preserve">az intézményi nevelőmunkát segítő </w:t>
      </w:r>
      <w:r w:rsidR="00836139" w:rsidRPr="00644CFA">
        <w:t>köznevelési dolgozók t</w:t>
      </w:r>
      <w:r w:rsidRPr="00644CFA">
        <w:t xml:space="preserve">ekintetében az értékelést végző </w:t>
      </w:r>
      <w:r w:rsidR="00836139" w:rsidRPr="00644CFA">
        <w:t>igazgató</w:t>
      </w:r>
      <w:r w:rsidRPr="00644CFA">
        <w:t>-helyettes,</w:t>
      </w:r>
    </w:p>
    <w:p w14:paraId="7C538715" w14:textId="11D819CC" w:rsidR="00470402" w:rsidRPr="00644CFA" w:rsidRDefault="00D10B66" w:rsidP="00CA7292">
      <w:pPr>
        <w:numPr>
          <w:ilvl w:val="0"/>
          <w:numId w:val="32"/>
        </w:numPr>
        <w:pBdr>
          <w:top w:val="nil"/>
          <w:left w:val="nil"/>
          <w:bottom w:val="nil"/>
          <w:right w:val="nil"/>
          <w:between w:val="nil"/>
        </w:pBdr>
        <w:contextualSpacing/>
      </w:pPr>
      <w:r w:rsidRPr="00644CFA">
        <w:t>a személyügyi adatkezelésben bármilyen formában közreműködő</w:t>
      </w:r>
      <w:r w:rsidR="00C81D21" w:rsidRPr="00644CFA">
        <w:t xml:space="preserve"> köznevelési foglalkoztatott</w:t>
      </w:r>
      <w:r w:rsidRPr="00644CFA">
        <w:t>,</w:t>
      </w:r>
    </w:p>
    <w:p w14:paraId="2B723388" w14:textId="594890CC" w:rsidR="00470402" w:rsidRPr="00644CFA" w:rsidRDefault="00D10B66" w:rsidP="00CA7292">
      <w:pPr>
        <w:numPr>
          <w:ilvl w:val="0"/>
          <w:numId w:val="32"/>
        </w:numPr>
        <w:pBdr>
          <w:top w:val="nil"/>
          <w:left w:val="nil"/>
          <w:bottom w:val="nil"/>
          <w:right w:val="nil"/>
          <w:between w:val="nil"/>
        </w:pBdr>
        <w:ind w:left="0" w:firstLine="426"/>
        <w:contextualSpacing/>
      </w:pPr>
      <w:r w:rsidRPr="00644CFA">
        <w:t xml:space="preserve">a </w:t>
      </w:r>
      <w:r w:rsidR="00C81D21" w:rsidRPr="00644CFA">
        <w:t xml:space="preserve">köznevelési foglalkoztatott és a köznevelési dolgozó </w:t>
      </w:r>
      <w:r w:rsidRPr="00644CFA">
        <w:t>a saját adatainak közlése tekintetében tartozik felelősséggel.</w:t>
      </w:r>
    </w:p>
    <w:p w14:paraId="572FA878" w14:textId="77777777" w:rsidR="00130667" w:rsidRPr="008D43D4" w:rsidRDefault="00130667">
      <w:pPr>
        <w:pBdr>
          <w:top w:val="nil"/>
          <w:left w:val="nil"/>
          <w:bottom w:val="nil"/>
          <w:right w:val="nil"/>
          <w:between w:val="nil"/>
        </w:pBdr>
      </w:pPr>
    </w:p>
    <w:p w14:paraId="5A5EE90C" w14:textId="1A963F61" w:rsidR="00470402" w:rsidRPr="00644CFA" w:rsidRDefault="00D10B66">
      <w:pPr>
        <w:pBdr>
          <w:top w:val="nil"/>
          <w:left w:val="nil"/>
          <w:bottom w:val="nil"/>
          <w:right w:val="nil"/>
          <w:between w:val="nil"/>
        </w:pBdr>
      </w:pPr>
      <w:r w:rsidRPr="00644CFA">
        <w:t>A</w:t>
      </w:r>
      <w:r w:rsidR="00C81D21" w:rsidRPr="00644CFA">
        <w:t xml:space="preserve">z igazgató </w:t>
      </w:r>
      <w:r w:rsidRPr="00644CFA">
        <w:t>tekintetében a</w:t>
      </w:r>
      <w:r w:rsidR="00C81D21" w:rsidRPr="00644CFA">
        <w:t xml:space="preserve">z </w:t>
      </w:r>
      <w:r w:rsidRPr="00644CFA">
        <w:t>adatkezelést a munkáltatói jogokat gyakorló fenntartó szerv látja el.</w:t>
      </w:r>
    </w:p>
    <w:p w14:paraId="061F48F4" w14:textId="1859D2FE" w:rsidR="00470402" w:rsidRPr="00644CFA" w:rsidRDefault="00D10B66">
      <w:pPr>
        <w:pBdr>
          <w:top w:val="nil"/>
          <w:left w:val="nil"/>
          <w:bottom w:val="nil"/>
          <w:right w:val="nil"/>
          <w:between w:val="nil"/>
        </w:pBdr>
      </w:pPr>
      <w:r w:rsidRPr="00644CFA">
        <w:t xml:space="preserve">A </w:t>
      </w:r>
      <w:r w:rsidR="007A1BB3" w:rsidRPr="00644CFA">
        <w:t xml:space="preserve">foglalkoztatotti </w:t>
      </w:r>
      <w:r w:rsidRPr="00644CFA">
        <w:t xml:space="preserve">alapnyilvántartás </w:t>
      </w:r>
      <w:r w:rsidR="00644CFA" w:rsidRPr="00644CFA">
        <w:t>adatköréből,</w:t>
      </w:r>
      <w:r w:rsidRPr="00644CFA">
        <w:t xml:space="preserve"> a munkából való rendes szabadság miatti távollét időt</w:t>
      </w:r>
      <w:r w:rsidR="00644CFA" w:rsidRPr="00644CFA">
        <w:t>artamának nyilvántartását az óvodatitkár végzi.</w:t>
      </w:r>
    </w:p>
    <w:p w14:paraId="793E7913" w14:textId="30A52121" w:rsidR="00470402" w:rsidRPr="00644CFA" w:rsidRDefault="00D10B66">
      <w:pPr>
        <w:pBdr>
          <w:top w:val="nil"/>
          <w:left w:val="nil"/>
          <w:bottom w:val="nil"/>
          <w:right w:val="nil"/>
          <w:between w:val="nil"/>
        </w:pBdr>
      </w:pPr>
      <w:r w:rsidRPr="00644CFA">
        <w:t>A</w:t>
      </w:r>
      <w:r w:rsidR="007A1BB3" w:rsidRPr="00644CFA">
        <w:t xml:space="preserve"> foglalkoztatotti alapnyilvántartás </w:t>
      </w:r>
      <w:r w:rsidRPr="00644CFA">
        <w:t xml:space="preserve">személyi juttatásról szóló adat köréhez tartozó nyilvántartást az </w:t>
      </w:r>
      <w:r w:rsidR="007A1BB3" w:rsidRPr="00644CFA">
        <w:t>igazgató</w:t>
      </w:r>
      <w:r w:rsidR="00644CFA">
        <w:t xml:space="preserve"> az óvodatitkár segítségével</w:t>
      </w:r>
      <w:r w:rsidR="007A1BB3" w:rsidRPr="00644CFA">
        <w:t xml:space="preserve"> </w:t>
      </w:r>
      <w:r w:rsidRPr="00644CFA">
        <w:t>vezeti, amelyről egy példányt a tárgyév zárását követően átad a személyi anyag részére.</w:t>
      </w:r>
    </w:p>
    <w:p w14:paraId="6CB7D632" w14:textId="70F2D658" w:rsidR="00470402" w:rsidRPr="00644CFA" w:rsidRDefault="00D10B66">
      <w:pPr>
        <w:pBdr>
          <w:top w:val="nil"/>
          <w:left w:val="nil"/>
          <w:bottom w:val="nil"/>
          <w:right w:val="nil"/>
          <w:between w:val="nil"/>
        </w:pBdr>
      </w:pPr>
      <w:r w:rsidRPr="00644CFA">
        <w:t>Az óvodatitkár és a rendszergazda az adatok kezelését, archiválását a</w:t>
      </w:r>
      <w:r w:rsidR="00A727E4" w:rsidRPr="00644CFA">
        <w:t>z igazgató</w:t>
      </w:r>
      <w:r w:rsidRPr="00644CFA">
        <w:t xml:space="preserve"> utasítása alapján végzi.</w:t>
      </w:r>
    </w:p>
    <w:p w14:paraId="63A12596" w14:textId="77777777" w:rsidR="00A32644" w:rsidRPr="008D43D4" w:rsidRDefault="00A32644">
      <w:pPr>
        <w:pBdr>
          <w:top w:val="nil"/>
          <w:left w:val="nil"/>
          <w:bottom w:val="nil"/>
          <w:right w:val="nil"/>
          <w:between w:val="nil"/>
        </w:pBdr>
      </w:pPr>
    </w:p>
    <w:p w14:paraId="382BDB36" w14:textId="77777777" w:rsidR="00470402" w:rsidRPr="008D43D4" w:rsidRDefault="00D10B66" w:rsidP="00A32644">
      <w:pPr>
        <w:pBdr>
          <w:top w:val="nil"/>
          <w:left w:val="nil"/>
          <w:bottom w:val="nil"/>
          <w:right w:val="nil"/>
          <w:between w:val="nil"/>
        </w:pBdr>
        <w:ind w:left="357"/>
      </w:pPr>
      <w:r w:rsidRPr="008D43D4">
        <w:rPr>
          <w:b/>
        </w:rPr>
        <w:t>Az óvodatitkár felelősségi körén belül köteles gondoskodni arról, hogy:</w:t>
      </w:r>
    </w:p>
    <w:p w14:paraId="058579CB" w14:textId="5B757B1C" w:rsidR="00470402" w:rsidRPr="00644CFA" w:rsidRDefault="00D10B66" w:rsidP="00CA7292">
      <w:pPr>
        <w:numPr>
          <w:ilvl w:val="0"/>
          <w:numId w:val="30"/>
        </w:numPr>
        <w:pBdr>
          <w:top w:val="nil"/>
          <w:left w:val="nil"/>
          <w:bottom w:val="nil"/>
          <w:right w:val="nil"/>
          <w:between w:val="nil"/>
        </w:pBdr>
        <w:contextualSpacing/>
      </w:pPr>
      <w:r w:rsidRPr="00644CFA">
        <w:t>Az általa kezelt,</w:t>
      </w:r>
      <w:r w:rsidR="007D7E79" w:rsidRPr="00644CFA">
        <w:t xml:space="preserve"> </w:t>
      </w:r>
      <w:r w:rsidRPr="00644CFA">
        <w:t>alkalmazotti jogviszonnyal összefüggő adat és megállapítás az adatkezelés teljes folyamatában megfeleljen a jogszabályi rendelkezések tartalmának.</w:t>
      </w:r>
    </w:p>
    <w:p w14:paraId="6C9E05AF" w14:textId="0F59DD4A" w:rsidR="00470402" w:rsidRPr="00644CFA" w:rsidRDefault="00D10B66" w:rsidP="00CA7292">
      <w:pPr>
        <w:numPr>
          <w:ilvl w:val="0"/>
          <w:numId w:val="30"/>
        </w:numPr>
        <w:pBdr>
          <w:top w:val="nil"/>
          <w:left w:val="nil"/>
          <w:bottom w:val="nil"/>
          <w:right w:val="nil"/>
          <w:between w:val="nil"/>
        </w:pBdr>
        <w:contextualSpacing/>
      </w:pPr>
      <w:r w:rsidRPr="00644CFA">
        <w:t xml:space="preserve">A személyi iratra csak olyan megállapítás kerülhessen, amelynek alapja </w:t>
      </w:r>
      <w:r w:rsidR="0053228E" w:rsidRPr="00644CFA">
        <w:t>közokir</w:t>
      </w:r>
      <w:r w:rsidRPr="00644CFA">
        <w:t>at vagy a köz</w:t>
      </w:r>
      <w:r w:rsidR="00190D0F" w:rsidRPr="00644CFA">
        <w:t>nevelési foglalkoztatott és a köznevelési dolgozó</w:t>
      </w:r>
      <w:r w:rsidRPr="00644CFA">
        <w:t xml:space="preserve"> írásbeli nyilatkozata, írásbeli rendelkezése, bíróság, vagy más hatóság döntése, jogszabályi rendelkezés.</w:t>
      </w:r>
    </w:p>
    <w:p w14:paraId="054CF979" w14:textId="67564570" w:rsidR="00470402" w:rsidRPr="00644CFA" w:rsidRDefault="00D10B66" w:rsidP="00CA7292">
      <w:pPr>
        <w:numPr>
          <w:ilvl w:val="0"/>
          <w:numId w:val="30"/>
        </w:numPr>
        <w:pBdr>
          <w:top w:val="nil"/>
          <w:left w:val="nil"/>
          <w:bottom w:val="nil"/>
          <w:right w:val="nil"/>
          <w:between w:val="nil"/>
        </w:pBdr>
        <w:contextualSpacing/>
      </w:pPr>
      <w:r w:rsidRPr="00644CFA">
        <w:t xml:space="preserve">A </w:t>
      </w:r>
      <w:r w:rsidR="007D7E79" w:rsidRPr="00644CFA">
        <w:t xml:space="preserve">köznevelési foglalkoztatotti és a és a köznevelési dolgozói </w:t>
      </w:r>
      <w:r w:rsidRPr="00644CFA">
        <w:t>jogviszonnyal összefüggő adat helyesbítését és törlését egyeztesse az</w:t>
      </w:r>
      <w:r w:rsidR="00B06B4A" w:rsidRPr="00644CFA">
        <w:t xml:space="preserve"> igazgatóval</w:t>
      </w:r>
      <w:r w:rsidRPr="00644CFA">
        <w:t>, ha megítélése szerint a személyi iraton szereplő adat a valóságnak már nem felel meg.</w:t>
      </w:r>
    </w:p>
    <w:p w14:paraId="750B43D6" w14:textId="4E3F9C21" w:rsidR="00470402" w:rsidRPr="00644CFA" w:rsidRDefault="00D10B66" w:rsidP="00CA7292">
      <w:pPr>
        <w:numPr>
          <w:ilvl w:val="0"/>
          <w:numId w:val="30"/>
        </w:numPr>
        <w:pBdr>
          <w:top w:val="nil"/>
          <w:left w:val="nil"/>
          <w:bottom w:val="nil"/>
          <w:right w:val="nil"/>
          <w:between w:val="nil"/>
        </w:pBdr>
        <w:contextualSpacing/>
      </w:pPr>
      <w:r w:rsidRPr="00644CFA">
        <w:t xml:space="preserve">Ha a </w:t>
      </w:r>
      <w:bookmarkStart w:id="81" w:name="_Hlk159268283"/>
      <w:r w:rsidR="00B06B4A" w:rsidRPr="00644CFA">
        <w:t xml:space="preserve">köznevelési foglalkoztatott és a köznevelési dolgozó </w:t>
      </w:r>
      <w:bookmarkEnd w:id="81"/>
      <w:r w:rsidR="00B06B4A" w:rsidRPr="00644CFA">
        <w:t xml:space="preserve">a </w:t>
      </w:r>
      <w:r w:rsidRPr="00644CFA">
        <w:t xml:space="preserve">nem általa szolgáltatott adatainak kijavítását vagy helyesbítését kéri, kezdeményezze az </w:t>
      </w:r>
      <w:r w:rsidR="007D66D1" w:rsidRPr="00644CFA">
        <w:t xml:space="preserve">igazgatónál </w:t>
      </w:r>
      <w:r w:rsidRPr="00644CFA">
        <w:t>az adathelyesbítés, illetve kijavítás engedélyezését.</w:t>
      </w:r>
    </w:p>
    <w:p w14:paraId="4C366160" w14:textId="79556AB6" w:rsidR="00470402" w:rsidRPr="00644CFA" w:rsidRDefault="00D10B66" w:rsidP="00CA7292">
      <w:pPr>
        <w:numPr>
          <w:ilvl w:val="0"/>
          <w:numId w:val="30"/>
        </w:numPr>
        <w:pBdr>
          <w:top w:val="nil"/>
          <w:left w:val="nil"/>
          <w:bottom w:val="nil"/>
          <w:right w:val="nil"/>
          <w:between w:val="nil"/>
        </w:pBdr>
        <w:contextualSpacing/>
      </w:pPr>
      <w:r w:rsidRPr="00644CFA">
        <w:t xml:space="preserve">A </w:t>
      </w:r>
      <w:r w:rsidR="007D66D1" w:rsidRPr="00644CFA">
        <w:t>köznevelési foglalkoztatott és a köznevelési dolgozó í</w:t>
      </w:r>
      <w:r w:rsidRPr="00644CFA">
        <w:t>rásbeli hozzájárulásának beszerzéséről az önkéntes adatszolgáltatás körébe tartozó adatok nyilvántartását megelőzően.</w:t>
      </w:r>
    </w:p>
    <w:p w14:paraId="5D428ACC" w14:textId="77777777" w:rsidR="00470402" w:rsidRPr="008D43D4" w:rsidRDefault="00470402">
      <w:pPr>
        <w:pBdr>
          <w:top w:val="nil"/>
          <w:left w:val="nil"/>
          <w:bottom w:val="nil"/>
          <w:right w:val="nil"/>
          <w:between w:val="nil"/>
        </w:pBdr>
      </w:pPr>
    </w:p>
    <w:p w14:paraId="5CD395AA" w14:textId="77777777" w:rsidR="00470402" w:rsidRPr="00644CFA" w:rsidRDefault="00D10B66">
      <w:pPr>
        <w:pBdr>
          <w:top w:val="nil"/>
          <w:left w:val="nil"/>
          <w:bottom w:val="nil"/>
          <w:right w:val="nil"/>
          <w:between w:val="nil"/>
        </w:pBdr>
      </w:pPr>
      <w:r w:rsidRPr="00644CFA">
        <w:t>A személyi iratokat tartalmuknak megfelelően csoportosítva, keletkezésük sorrendjében, az e célra személyenként kialakított iratgyűjtőben kell őrizni. Az elhelyezett iratokról tartalomjegyzéket kell készíteni, amely tartalmazza az iktatószámot és az ügyirat keletkezésének időpontját is.</w:t>
      </w:r>
    </w:p>
    <w:p w14:paraId="3C2187A1" w14:textId="77777777" w:rsidR="00470402" w:rsidRPr="00644CFA" w:rsidRDefault="00D10B66">
      <w:pPr>
        <w:pBdr>
          <w:top w:val="nil"/>
          <w:left w:val="nil"/>
          <w:bottom w:val="nil"/>
          <w:right w:val="nil"/>
          <w:between w:val="nil"/>
        </w:pBdr>
      </w:pPr>
      <w:r w:rsidRPr="00644CFA">
        <w:t xml:space="preserve">A személyi anyagnak </w:t>
      </w:r>
      <w:r w:rsidRPr="00644CFA">
        <w:rPr>
          <w:b/>
          <w:bCs/>
          <w:u w:val="single"/>
        </w:rPr>
        <w:t>egy betekintési lapot is</w:t>
      </w:r>
      <w:r w:rsidRPr="00644CFA">
        <w:t xml:space="preserve"> kell tartalmaznia, amelyen jelölni kell a személyi anyagba történő betekintés tényét, jogosultjának személyét, jogszabályi alapját és időpontját, a megismerni kívánt adatok körét, a betekintő aláírását. A betekintési lapot a személyi anyag részeként kell kezelni.</w:t>
      </w:r>
    </w:p>
    <w:p w14:paraId="6D5D0267" w14:textId="0187B536" w:rsidR="00470402" w:rsidRPr="00644CFA" w:rsidRDefault="00D10B66">
      <w:pPr>
        <w:pBdr>
          <w:top w:val="nil"/>
          <w:left w:val="nil"/>
          <w:bottom w:val="nil"/>
          <w:right w:val="nil"/>
          <w:between w:val="nil"/>
        </w:pBdr>
      </w:pPr>
      <w:r w:rsidRPr="00644CFA">
        <w:t xml:space="preserve">A </w:t>
      </w:r>
      <w:bookmarkStart w:id="82" w:name="_Hlk159276780"/>
      <w:r w:rsidR="00B738E8" w:rsidRPr="00644CFA">
        <w:t xml:space="preserve">köznevelési foglalkoztatott és a köznevelési dolgozó </w:t>
      </w:r>
      <w:bookmarkEnd w:id="82"/>
      <w:r w:rsidRPr="00644CFA">
        <w:t xml:space="preserve">jogviszony megszűnése esetén a tartalomjegyzéket és a betekintési lapot le kell zárni, és a személyi anyagot irattározni kell. A </w:t>
      </w:r>
      <w:r w:rsidR="0052532D" w:rsidRPr="00644CFA">
        <w:t xml:space="preserve">köznevelési foglalkoztatott és a köznevelési dolgozó </w:t>
      </w:r>
      <w:r w:rsidRPr="00644CFA">
        <w:t>jogviszony megszűnése után a</w:t>
      </w:r>
      <w:r w:rsidR="0015128C" w:rsidRPr="00644CFA">
        <w:t xml:space="preserve">z alkalmazott </w:t>
      </w:r>
      <w:r w:rsidRPr="00644CFA">
        <w:t xml:space="preserve">személyi iratait az irattározási tervnek megfelelően a központi irattárban kell elhelyezni. </w:t>
      </w:r>
    </w:p>
    <w:p w14:paraId="24321E3C" w14:textId="2091BFC3" w:rsidR="00470402" w:rsidRPr="00644CFA" w:rsidRDefault="00D10B66">
      <w:pPr>
        <w:pBdr>
          <w:top w:val="nil"/>
          <w:left w:val="nil"/>
          <w:bottom w:val="nil"/>
          <w:right w:val="nil"/>
          <w:between w:val="nil"/>
        </w:pBdr>
      </w:pPr>
      <w:r w:rsidRPr="00644CFA">
        <w:t xml:space="preserve">A személyi anyagot – kivéve azt, amelyet áthelyezés esetén átadtak – a </w:t>
      </w:r>
      <w:r w:rsidR="0015128C" w:rsidRPr="00644CFA">
        <w:t xml:space="preserve">köznevelési foglalkoztatotti és a köznevelési dolgozói </w:t>
      </w:r>
      <w:r w:rsidRPr="00644CFA">
        <w:t xml:space="preserve">jogviszony megszűnésétől számított ötven évig kell megőrizni. </w:t>
      </w:r>
    </w:p>
    <w:p w14:paraId="31BE9E2B" w14:textId="54DC0487" w:rsidR="00470402" w:rsidRPr="00644CFA" w:rsidRDefault="00D10B66">
      <w:pPr>
        <w:pBdr>
          <w:top w:val="nil"/>
          <w:left w:val="nil"/>
          <w:bottom w:val="nil"/>
          <w:right w:val="nil"/>
          <w:between w:val="nil"/>
        </w:pBdr>
      </w:pPr>
      <w:r w:rsidRPr="00644CFA">
        <w:t xml:space="preserve">A </w:t>
      </w:r>
      <w:r w:rsidR="00D01CDB" w:rsidRPr="00644CFA">
        <w:t xml:space="preserve">köznevelési foglalkoztatott és a és a köznevelési dolgozó </w:t>
      </w:r>
      <w:r w:rsidRPr="00644CFA">
        <w:t>személyi anyagába, egyéb személyi irataiba, illetve az ala</w:t>
      </w:r>
      <w:r w:rsidR="00D77258" w:rsidRPr="00644CFA">
        <w:t xml:space="preserve">pnyilvántartásba a </w:t>
      </w:r>
      <w:r w:rsidRPr="00644CFA">
        <w:t>„Betekintési lap” kitöltését követően jogosultak betekinteni:</w:t>
      </w:r>
    </w:p>
    <w:p w14:paraId="78C69E33" w14:textId="487D147C" w:rsidR="00470402" w:rsidRPr="00644CFA" w:rsidRDefault="00D10B66" w:rsidP="00CA7292">
      <w:pPr>
        <w:numPr>
          <w:ilvl w:val="0"/>
          <w:numId w:val="31"/>
        </w:numPr>
        <w:pBdr>
          <w:top w:val="nil"/>
          <w:left w:val="nil"/>
          <w:bottom w:val="nil"/>
          <w:right w:val="nil"/>
          <w:between w:val="nil"/>
        </w:pBdr>
        <w:ind w:right="125"/>
      </w:pPr>
      <w:r w:rsidRPr="00644CFA">
        <w:t xml:space="preserve">a </w:t>
      </w:r>
      <w:bookmarkStart w:id="83" w:name="1mrcu09" w:colFirst="0" w:colLast="0"/>
      <w:bookmarkEnd w:id="83"/>
      <w:r w:rsidR="00DE1E19" w:rsidRPr="00644CFA">
        <w:t xml:space="preserve">köznevelési foglalkoztatott és a é köznevelési dolgozó </w:t>
      </w:r>
      <w:r w:rsidRPr="00644CFA">
        <w:t>felettese,</w:t>
      </w:r>
    </w:p>
    <w:p w14:paraId="76B00EC6" w14:textId="77777777" w:rsidR="00470402" w:rsidRPr="00644CFA" w:rsidRDefault="00D10B66" w:rsidP="00CA7292">
      <w:pPr>
        <w:numPr>
          <w:ilvl w:val="0"/>
          <w:numId w:val="31"/>
        </w:numPr>
        <w:pBdr>
          <w:top w:val="nil"/>
          <w:left w:val="nil"/>
          <w:bottom w:val="nil"/>
          <w:right w:val="nil"/>
          <w:between w:val="nil"/>
        </w:pBdr>
        <w:ind w:right="125"/>
      </w:pPr>
      <w:r w:rsidRPr="00644CFA">
        <w:t>a minősítést végző vezető,</w:t>
      </w:r>
    </w:p>
    <w:p w14:paraId="5B33B2B2" w14:textId="77777777" w:rsidR="00470402" w:rsidRPr="00644CFA" w:rsidRDefault="00D10B66" w:rsidP="00CA7292">
      <w:pPr>
        <w:numPr>
          <w:ilvl w:val="0"/>
          <w:numId w:val="31"/>
        </w:numPr>
        <w:pBdr>
          <w:top w:val="nil"/>
          <w:left w:val="nil"/>
          <w:bottom w:val="nil"/>
          <w:right w:val="nil"/>
          <w:between w:val="nil"/>
        </w:pBdr>
        <w:ind w:right="125"/>
      </w:pPr>
      <w:bookmarkStart w:id="84" w:name="46r0co2" w:colFirst="0" w:colLast="0"/>
      <w:bookmarkEnd w:id="84"/>
      <w:r w:rsidRPr="00644CFA">
        <w:t>feladatkörének keretei között a törvényességi ellenőrzést végző vagy törvényességi felügyeletet gyakorló szerv,</w:t>
      </w:r>
    </w:p>
    <w:p w14:paraId="695B3EBD" w14:textId="77777777" w:rsidR="00470402" w:rsidRPr="00644CFA" w:rsidRDefault="00D10B66" w:rsidP="00CA7292">
      <w:pPr>
        <w:numPr>
          <w:ilvl w:val="0"/>
          <w:numId w:val="31"/>
        </w:numPr>
        <w:pBdr>
          <w:top w:val="nil"/>
          <w:left w:val="nil"/>
          <w:bottom w:val="nil"/>
          <w:right w:val="nil"/>
          <w:between w:val="nil"/>
        </w:pBdr>
        <w:ind w:right="125"/>
      </w:pPr>
      <w:bookmarkStart w:id="85" w:name="2lwamvv" w:colFirst="0" w:colLast="0"/>
      <w:bookmarkEnd w:id="85"/>
      <w:r w:rsidRPr="00644CFA">
        <w:t>munkaügyi, polgári jogi, közigazgatási per kapcsán a bíróság,</w:t>
      </w:r>
    </w:p>
    <w:p w14:paraId="6C82BDF6" w14:textId="23FD539B" w:rsidR="00470402" w:rsidRPr="00644CFA" w:rsidRDefault="00D10B66" w:rsidP="00CA7292">
      <w:pPr>
        <w:numPr>
          <w:ilvl w:val="0"/>
          <w:numId w:val="31"/>
        </w:numPr>
        <w:pBdr>
          <w:top w:val="nil"/>
          <w:left w:val="nil"/>
          <w:bottom w:val="nil"/>
          <w:right w:val="nil"/>
          <w:between w:val="nil"/>
        </w:pBdr>
        <w:ind w:right="125"/>
      </w:pPr>
      <w:bookmarkStart w:id="86" w:name="111kx3o" w:colFirst="0" w:colLast="0"/>
      <w:bookmarkEnd w:id="86"/>
      <w:r w:rsidRPr="00644CFA">
        <w:t xml:space="preserve">a </w:t>
      </w:r>
      <w:r w:rsidR="00DE1E19" w:rsidRPr="00644CFA">
        <w:t xml:space="preserve">köznevelési foglalkoztatott és a köznevelési dolgozó </w:t>
      </w:r>
      <w:r w:rsidRPr="00644CFA">
        <w:t>ellen indult büntetőeljárásban a nyomozó hatóság, az ügyész és a bíróság,</w:t>
      </w:r>
    </w:p>
    <w:p w14:paraId="6EBE7662" w14:textId="77777777" w:rsidR="00470402" w:rsidRPr="00644CFA" w:rsidRDefault="00D10B66" w:rsidP="00CA7292">
      <w:pPr>
        <w:numPr>
          <w:ilvl w:val="0"/>
          <w:numId w:val="31"/>
        </w:numPr>
        <w:pBdr>
          <w:top w:val="nil"/>
          <w:left w:val="nil"/>
          <w:bottom w:val="nil"/>
          <w:right w:val="nil"/>
          <w:between w:val="nil"/>
        </w:pBdr>
        <w:ind w:right="125"/>
      </w:pPr>
      <w:bookmarkStart w:id="87" w:name="3l18frh" w:colFirst="0" w:colLast="0"/>
      <w:bookmarkEnd w:id="87"/>
      <w:r w:rsidRPr="00644CFA">
        <w:t>a személyzeti, munkaügyi és illetmény-számfejtési feladatokat ellátó szerv e feladattal megbízott munkatársa feladatkörén belül,</w:t>
      </w:r>
      <w:bookmarkStart w:id="88" w:name="206ipza" w:colFirst="0" w:colLast="0"/>
      <w:bookmarkEnd w:id="88"/>
    </w:p>
    <w:p w14:paraId="1BD07CB9" w14:textId="77777777" w:rsidR="00470402" w:rsidRPr="00644CFA" w:rsidRDefault="00D10B66" w:rsidP="00CA7292">
      <w:pPr>
        <w:numPr>
          <w:ilvl w:val="0"/>
          <w:numId w:val="31"/>
        </w:numPr>
        <w:pBdr>
          <w:top w:val="nil"/>
          <w:left w:val="nil"/>
          <w:bottom w:val="nil"/>
          <w:right w:val="nil"/>
          <w:between w:val="nil"/>
        </w:pBdr>
        <w:ind w:right="125"/>
      </w:pPr>
      <w:r w:rsidRPr="00644CFA">
        <w:t>az adóhatóság, a nyugdíjbiztosítási igazgatási szerv és az egészségbiztosítási szerv, az üzemi baleseteket kivizsgáló szerv és a munkavédelmi szerv.</w:t>
      </w:r>
    </w:p>
    <w:p w14:paraId="284D8712" w14:textId="77777777" w:rsidR="008F6F6D" w:rsidRPr="00644CFA" w:rsidRDefault="008F6F6D" w:rsidP="008F6F6D">
      <w:pPr>
        <w:pBdr>
          <w:top w:val="nil"/>
          <w:left w:val="nil"/>
          <w:bottom w:val="nil"/>
          <w:right w:val="nil"/>
          <w:between w:val="nil"/>
        </w:pBdr>
      </w:pPr>
    </w:p>
    <w:p w14:paraId="41438A6A" w14:textId="0A1000F3" w:rsidR="00470402" w:rsidRPr="00644CFA" w:rsidRDefault="00D10B66" w:rsidP="008F6F6D">
      <w:pPr>
        <w:pBdr>
          <w:top w:val="nil"/>
          <w:left w:val="nil"/>
          <w:bottom w:val="nil"/>
          <w:right w:val="nil"/>
          <w:between w:val="nil"/>
        </w:pBdr>
      </w:pPr>
      <w:r w:rsidRPr="00644CFA">
        <w:t xml:space="preserve">A </w:t>
      </w:r>
      <w:r w:rsidR="00DE1E19" w:rsidRPr="00644CFA">
        <w:t xml:space="preserve">köznevelési foglalkoztatott és a köznevelési dolgozó </w:t>
      </w:r>
      <w:r w:rsidRPr="00644CFA">
        <w:t xml:space="preserve">alapnyilvántartás adatai közül a munkáltató megnevezése, </w:t>
      </w:r>
      <w:r w:rsidR="00FC64D1" w:rsidRPr="00644CFA">
        <w:t xml:space="preserve">az </w:t>
      </w:r>
      <w:r w:rsidRPr="00644CFA">
        <w:t>alkalmazott neve, továbbá a besorolására vonatkozó adat közérdekű, ezeket az adatokat a</w:t>
      </w:r>
      <w:r w:rsidR="00FC64D1" w:rsidRPr="00644CFA">
        <w:t xml:space="preserve">z </w:t>
      </w:r>
      <w:r w:rsidRPr="00644CFA">
        <w:t>alkalmazott előzetes tudta és beleegyezése nélkül nyilvánosságra lehet hozni.</w:t>
      </w:r>
    </w:p>
    <w:p w14:paraId="5721EC48" w14:textId="77777777" w:rsidR="00470402" w:rsidRPr="00644CFA" w:rsidRDefault="00D10B66">
      <w:pPr>
        <w:pBdr>
          <w:top w:val="nil"/>
          <w:left w:val="nil"/>
          <w:bottom w:val="nil"/>
          <w:right w:val="nil"/>
          <w:between w:val="nil"/>
        </w:pBdr>
      </w:pPr>
      <w:r w:rsidRPr="00644CFA">
        <w:t>Az irattárba helyezése előtt az iratgyűjtő tartalomjegyzékén fel kell tüntetni az irattározás tényét, időpont</w:t>
      </w:r>
      <w:r w:rsidR="008F6F6D" w:rsidRPr="00644CFA">
        <w:t>ját és az iratkezelő aláírását.</w:t>
      </w:r>
    </w:p>
    <w:p w14:paraId="4B7275F3" w14:textId="77777777" w:rsidR="00470402" w:rsidRPr="00644CFA" w:rsidRDefault="00D10B66">
      <w:pPr>
        <w:pBdr>
          <w:top w:val="nil"/>
          <w:left w:val="nil"/>
          <w:bottom w:val="nil"/>
          <w:right w:val="nil"/>
          <w:between w:val="nil"/>
        </w:pBdr>
        <w:spacing w:before="120"/>
      </w:pPr>
      <w:r w:rsidRPr="00644CFA">
        <w:t xml:space="preserve">Az intézményben keletkezett személyi iratok kezelése jelen szabályzat, valamint a 20/2012. (VIII.31.) EMMI rendelet a nevelési-oktatási intézmények működéséről és a köznevelési intézmények névhasználatáról iratkezelési előírásai alapján történik. </w:t>
      </w:r>
      <w:r w:rsidRPr="00644CFA">
        <w:rPr>
          <w:b/>
        </w:rPr>
        <w:t>Az iratokat elzárva az intézmény páncélszekrényében kell őrizni az illetéktelen hozzáférés és a megsemmisülés (tűz, víz) megakadályozása érdekében.</w:t>
      </w:r>
    </w:p>
    <w:p w14:paraId="0123C56C" w14:textId="77777777" w:rsidR="00470402" w:rsidRPr="00644CFA" w:rsidRDefault="00470402">
      <w:pPr>
        <w:pBdr>
          <w:top w:val="nil"/>
          <w:left w:val="nil"/>
          <w:bottom w:val="nil"/>
          <w:right w:val="nil"/>
          <w:between w:val="nil"/>
        </w:pBdr>
      </w:pPr>
    </w:p>
    <w:p w14:paraId="5459610D" w14:textId="77777777" w:rsidR="00470402" w:rsidRPr="008D43D4" w:rsidRDefault="00D10B66" w:rsidP="00CA7292">
      <w:pPr>
        <w:pStyle w:val="Cmsor2"/>
        <w:numPr>
          <w:ilvl w:val="1"/>
          <w:numId w:val="42"/>
        </w:numPr>
        <w:rPr>
          <w:b/>
          <w:bCs/>
          <w:color w:val="auto"/>
        </w:rPr>
      </w:pPr>
      <w:bookmarkStart w:id="89" w:name="_Toc91447125"/>
      <w:bookmarkStart w:id="90" w:name="_Toc159358010"/>
      <w:bookmarkStart w:id="91" w:name="_Toc162355794"/>
      <w:r w:rsidRPr="008D43D4">
        <w:rPr>
          <w:b/>
          <w:bCs/>
          <w:color w:val="auto"/>
        </w:rPr>
        <w:t>Központi nyilvántartáshoz kapcsolódó adatkezelés és adattovábbítási kötelezettség (</w:t>
      </w:r>
      <w:r w:rsidR="0053228E" w:rsidRPr="008D43D4">
        <w:rPr>
          <w:b/>
          <w:bCs/>
          <w:color w:val="auto"/>
        </w:rPr>
        <w:t>oktatási nyilvántartás</w:t>
      </w:r>
      <w:r w:rsidRPr="008D43D4">
        <w:rPr>
          <w:b/>
          <w:bCs/>
          <w:color w:val="auto"/>
        </w:rPr>
        <w:t>)</w:t>
      </w:r>
      <w:bookmarkEnd w:id="89"/>
      <w:bookmarkEnd w:id="90"/>
      <w:bookmarkEnd w:id="91"/>
    </w:p>
    <w:p w14:paraId="03ED1EFF" w14:textId="77777777" w:rsidR="00470402" w:rsidRPr="008D43D4" w:rsidRDefault="00470402">
      <w:pPr>
        <w:pBdr>
          <w:top w:val="nil"/>
          <w:left w:val="nil"/>
          <w:bottom w:val="nil"/>
          <w:right w:val="nil"/>
          <w:between w:val="nil"/>
        </w:pBdr>
      </w:pPr>
    </w:p>
    <w:p w14:paraId="3ACAD176" w14:textId="77777777" w:rsidR="00470402" w:rsidRPr="008D43D4" w:rsidRDefault="0053228E">
      <w:pPr>
        <w:pBdr>
          <w:top w:val="nil"/>
          <w:left w:val="nil"/>
          <w:bottom w:val="nil"/>
          <w:right w:val="nil"/>
          <w:between w:val="nil"/>
        </w:pBdr>
        <w:rPr>
          <w:rFonts w:eastAsia="Times"/>
        </w:rPr>
      </w:pPr>
      <w:r w:rsidRPr="008D43D4">
        <w:rPr>
          <w:rFonts w:eastAsia="Times"/>
        </w:rPr>
        <w:t>Az oktatási nyilvántartás</w:t>
      </w:r>
      <w:r w:rsidR="00D10B66" w:rsidRPr="008D43D4">
        <w:rPr>
          <w:rFonts w:eastAsia="Times"/>
        </w:rPr>
        <w:t xml:space="preserve"> rendszere</w:t>
      </w:r>
      <w:r w:rsidRPr="008D43D4">
        <w:rPr>
          <w:rFonts w:eastAsia="Times"/>
        </w:rPr>
        <w:t xml:space="preserve">, elektronikus formában létrehozott közhiteles nyilvántartás </w:t>
      </w:r>
      <w:r w:rsidR="00D10B66" w:rsidRPr="008D43D4">
        <w:rPr>
          <w:rFonts w:eastAsia="Times"/>
        </w:rPr>
        <w:t xml:space="preserve">(a továbbiakban: </w:t>
      </w:r>
      <w:r w:rsidRPr="008D43D4">
        <w:rPr>
          <w:rFonts w:eastAsia="Times"/>
        </w:rPr>
        <w:t>oktatási nyilvántartás</w:t>
      </w:r>
      <w:r w:rsidR="00D10B66" w:rsidRPr="008D43D4">
        <w:rPr>
          <w:rFonts w:eastAsia="Times"/>
        </w:rPr>
        <w:t>)</w:t>
      </w:r>
      <w:r w:rsidR="00D8154C" w:rsidRPr="008D43D4">
        <w:rPr>
          <w:rFonts w:eastAsia="Times"/>
        </w:rPr>
        <w:t>. Ez a</w:t>
      </w:r>
      <w:r w:rsidR="00D10B66" w:rsidRPr="008D43D4">
        <w:rPr>
          <w:rFonts w:eastAsia="Times"/>
        </w:rPr>
        <w:t xml:space="preserve"> központi nyilvántartás a nemzetgazdasági szintű tervezéshez szükséges fenntartói, intézményi, foglalkoztatási, gyermek- és óvodai adatokat tartalmazza. </w:t>
      </w:r>
      <w:bookmarkStart w:id="92" w:name="_Hlk523613164"/>
      <w:r w:rsidR="00D10B66" w:rsidRPr="008D43D4">
        <w:rPr>
          <w:rFonts w:eastAsia="Times"/>
        </w:rPr>
        <w:t>A</w:t>
      </w:r>
      <w:r w:rsidRPr="008D43D4">
        <w:rPr>
          <w:rFonts w:eastAsia="Times"/>
        </w:rPr>
        <w:t>z</w:t>
      </w:r>
      <w:r w:rsidR="00D10B66" w:rsidRPr="008D43D4">
        <w:rPr>
          <w:rFonts w:eastAsia="Times"/>
        </w:rPr>
        <w:t xml:space="preserve"> </w:t>
      </w:r>
      <w:r w:rsidRPr="008D43D4">
        <w:rPr>
          <w:rFonts w:eastAsia="Times"/>
        </w:rPr>
        <w:t>oktatási nyilvántartás</w:t>
      </w:r>
      <w:r w:rsidR="00D10B66" w:rsidRPr="008D43D4">
        <w:rPr>
          <w:rFonts w:eastAsia="Times"/>
        </w:rPr>
        <w:t xml:space="preserve"> keretében folyó adatkezelés tekintetében az adatkezelő a</w:t>
      </w:r>
      <w:r w:rsidR="00925354" w:rsidRPr="008D43D4">
        <w:rPr>
          <w:rFonts w:eastAsia="Times"/>
        </w:rPr>
        <w:t>z Oktatási</w:t>
      </w:r>
      <w:r w:rsidR="00D10B66" w:rsidRPr="008D43D4">
        <w:rPr>
          <w:rFonts w:eastAsia="Times"/>
        </w:rPr>
        <w:t xml:space="preserve"> </w:t>
      </w:r>
      <w:r w:rsidR="00925354" w:rsidRPr="008D43D4">
        <w:rPr>
          <w:rFonts w:eastAsia="Times"/>
        </w:rPr>
        <w:t>H</w:t>
      </w:r>
      <w:r w:rsidR="00D10B66" w:rsidRPr="008D43D4">
        <w:rPr>
          <w:rFonts w:eastAsia="Times"/>
        </w:rPr>
        <w:t>ivatal.</w:t>
      </w:r>
    </w:p>
    <w:bookmarkEnd w:id="92"/>
    <w:p w14:paraId="11D277E2" w14:textId="77777777" w:rsidR="00470402" w:rsidRPr="008D43D4" w:rsidRDefault="00D10B66">
      <w:pPr>
        <w:pBdr>
          <w:top w:val="nil"/>
          <w:left w:val="nil"/>
          <w:bottom w:val="nil"/>
          <w:right w:val="nil"/>
          <w:between w:val="nil"/>
        </w:pBdr>
      </w:pPr>
      <w:r w:rsidRPr="008D43D4">
        <w:t>A</w:t>
      </w:r>
      <w:r w:rsidR="0053228E" w:rsidRPr="008D43D4">
        <w:t>z</w:t>
      </w:r>
      <w:r w:rsidRPr="008D43D4">
        <w:t xml:space="preserve"> </w:t>
      </w:r>
      <w:r w:rsidR="00287C5E" w:rsidRPr="008D43D4">
        <w:t>oktatási nyilvántartás</w:t>
      </w:r>
      <w:r w:rsidRPr="008D43D4">
        <w:t>b</w:t>
      </w:r>
      <w:r w:rsidR="0053228E" w:rsidRPr="008D43D4">
        <w:t>a</w:t>
      </w:r>
      <w:r w:rsidRPr="008D43D4">
        <w:t xml:space="preserve"> – </w:t>
      </w:r>
      <w:r w:rsidR="00724416" w:rsidRPr="008D43D4">
        <w:t>az Onytv.-ben</w:t>
      </w:r>
      <w:r w:rsidRPr="008D43D4">
        <w:t xml:space="preserve"> meghatározottak szerint – kötelesek adatot szolgáltatni azok az intézményfenntartók, illetve azok az intézmények, amelyek közreműködnek a köznevelési törvényben meghatározott feladatok végrehajtásában.</w:t>
      </w:r>
    </w:p>
    <w:p w14:paraId="524DCEAD" w14:textId="77777777" w:rsidR="00470402" w:rsidRPr="008D43D4" w:rsidRDefault="00470402">
      <w:pPr>
        <w:pBdr>
          <w:top w:val="nil"/>
          <w:left w:val="nil"/>
          <w:bottom w:val="nil"/>
          <w:right w:val="nil"/>
          <w:between w:val="nil"/>
        </w:pBdr>
      </w:pPr>
    </w:p>
    <w:p w14:paraId="0DFE97D2" w14:textId="77777777" w:rsidR="00470402" w:rsidRPr="008D43D4" w:rsidRDefault="00226BF9" w:rsidP="00130667">
      <w:pPr>
        <w:pBdr>
          <w:top w:val="nil"/>
          <w:left w:val="nil"/>
          <w:bottom w:val="nil"/>
          <w:right w:val="nil"/>
          <w:between w:val="nil"/>
        </w:pBdr>
      </w:pPr>
      <w:r w:rsidRPr="008D43D4">
        <w:t>Az oktatási nyilvántartás működéséért felelős szerv oktatási azonosító számot ad annak az oktatási azonosító számmal még nem rendelkező természetes személynek</w:t>
      </w:r>
      <w:r w:rsidR="00D10B66" w:rsidRPr="008D43D4">
        <w:t>,</w:t>
      </w:r>
    </w:p>
    <w:p w14:paraId="7B130603" w14:textId="77777777" w:rsidR="00470402" w:rsidRPr="008D43D4" w:rsidRDefault="00D10B66" w:rsidP="00CA7292">
      <w:pPr>
        <w:numPr>
          <w:ilvl w:val="1"/>
          <w:numId w:val="26"/>
        </w:numPr>
        <w:pBdr>
          <w:top w:val="nil"/>
          <w:left w:val="nil"/>
          <w:bottom w:val="nil"/>
          <w:right w:val="nil"/>
          <w:between w:val="nil"/>
        </w:pBdr>
        <w:rPr>
          <w:rFonts w:eastAsia="Times"/>
        </w:rPr>
      </w:pPr>
      <w:r w:rsidRPr="008D43D4">
        <w:rPr>
          <w:rFonts w:eastAsia="Times"/>
        </w:rPr>
        <w:t>aki óvodai jogviszonyban áll,</w:t>
      </w:r>
    </w:p>
    <w:p w14:paraId="23DAA02C" w14:textId="77777777" w:rsidR="00470402" w:rsidRPr="008D43D4" w:rsidRDefault="00D10B66" w:rsidP="00CA7292">
      <w:pPr>
        <w:numPr>
          <w:ilvl w:val="1"/>
          <w:numId w:val="26"/>
        </w:numPr>
        <w:pBdr>
          <w:top w:val="nil"/>
          <w:left w:val="nil"/>
          <w:bottom w:val="nil"/>
          <w:right w:val="nil"/>
          <w:between w:val="nil"/>
        </w:pBdr>
        <w:rPr>
          <w:rFonts w:eastAsia="Times"/>
        </w:rPr>
      </w:pPr>
      <w:r w:rsidRPr="008D43D4">
        <w:rPr>
          <w:rFonts w:eastAsia="Times"/>
        </w:rPr>
        <w:t xml:space="preserve">akit pedagógus-munkakörben alkalmaznak, </w:t>
      </w:r>
    </w:p>
    <w:p w14:paraId="153F6DDC" w14:textId="77777777" w:rsidR="00470402" w:rsidRPr="008D43D4" w:rsidRDefault="00D10B66" w:rsidP="00CA7292">
      <w:pPr>
        <w:numPr>
          <w:ilvl w:val="1"/>
          <w:numId w:val="26"/>
        </w:numPr>
        <w:pBdr>
          <w:top w:val="nil"/>
          <w:left w:val="nil"/>
          <w:bottom w:val="nil"/>
          <w:right w:val="nil"/>
          <w:between w:val="nil"/>
        </w:pBdr>
        <w:rPr>
          <w:rFonts w:eastAsia="Times"/>
        </w:rPr>
      </w:pPr>
      <w:r w:rsidRPr="008D43D4">
        <w:rPr>
          <w:rFonts w:eastAsia="Times"/>
        </w:rPr>
        <w:t>akit nevelő és oktató munkát közvetlenül segítő munkakörben alkalmaznak,</w:t>
      </w:r>
    </w:p>
    <w:p w14:paraId="3D665B67" w14:textId="77777777" w:rsidR="00470402" w:rsidRPr="008D43D4" w:rsidRDefault="00D10B66" w:rsidP="00CA7292">
      <w:pPr>
        <w:numPr>
          <w:ilvl w:val="1"/>
          <w:numId w:val="26"/>
        </w:numPr>
        <w:pBdr>
          <w:top w:val="nil"/>
          <w:left w:val="nil"/>
          <w:bottom w:val="nil"/>
          <w:right w:val="nil"/>
          <w:between w:val="nil"/>
        </w:pBdr>
        <w:rPr>
          <w:rFonts w:eastAsia="Times"/>
        </w:rPr>
      </w:pPr>
      <w:r w:rsidRPr="008D43D4">
        <w:rPr>
          <w:rFonts w:eastAsia="Times"/>
        </w:rPr>
        <w:t>akit pedagógiai előadó vagy pedagógiai szakértő munkakörben alkalmaznak,</w:t>
      </w:r>
    </w:p>
    <w:p w14:paraId="1ACD4707" w14:textId="77777777" w:rsidR="00470402" w:rsidRPr="008D43D4" w:rsidRDefault="00D10B66" w:rsidP="00CA7292">
      <w:pPr>
        <w:numPr>
          <w:ilvl w:val="1"/>
          <w:numId w:val="26"/>
        </w:numPr>
        <w:pBdr>
          <w:top w:val="nil"/>
          <w:left w:val="nil"/>
          <w:bottom w:val="nil"/>
          <w:right w:val="nil"/>
          <w:between w:val="nil"/>
        </w:pBdr>
        <w:rPr>
          <w:rFonts w:eastAsia="Times"/>
        </w:rPr>
      </w:pPr>
      <w:r w:rsidRPr="008D43D4">
        <w:rPr>
          <w:rFonts w:eastAsia="Times"/>
        </w:rPr>
        <w:t>akit óraadóként foglalkoztatnak.</w:t>
      </w:r>
    </w:p>
    <w:p w14:paraId="502A8B65" w14:textId="77777777" w:rsidR="00470402" w:rsidRPr="008D43D4" w:rsidRDefault="00470402">
      <w:pPr>
        <w:pBdr>
          <w:top w:val="nil"/>
          <w:left w:val="nil"/>
          <w:bottom w:val="nil"/>
          <w:right w:val="nil"/>
          <w:between w:val="nil"/>
        </w:pBdr>
      </w:pPr>
    </w:p>
    <w:p w14:paraId="0B326FD8" w14:textId="1C6FA662" w:rsidR="00470402" w:rsidRPr="008D43D4" w:rsidRDefault="00D10B66">
      <w:pPr>
        <w:pBdr>
          <w:top w:val="nil"/>
          <w:left w:val="nil"/>
          <w:bottom w:val="nil"/>
          <w:right w:val="nil"/>
          <w:between w:val="nil"/>
        </w:pBdr>
      </w:pPr>
      <w:r w:rsidRPr="008D43D4">
        <w:t>A</w:t>
      </w:r>
      <w:r w:rsidR="00287C5E" w:rsidRPr="008D43D4">
        <w:t>z</w:t>
      </w:r>
      <w:r w:rsidRPr="008D43D4">
        <w:t xml:space="preserve"> </w:t>
      </w:r>
      <w:r w:rsidR="00287C5E" w:rsidRPr="008D43D4">
        <w:t>oktatási nyilvántartás</w:t>
      </w:r>
      <w:r w:rsidRPr="008D43D4">
        <w:t xml:space="preserve"> tartalmazza azoknak a nyilvántartását, akik azonosító számmal rendelkeznek. A nyilvántartás tartalmazza az érintett nevét, születési adatait, az azonosító számot, a végzettségre és szakképzettségre vonatkozó adatokat, a munkahely címét és típusát, valamint OM</w:t>
      </w:r>
      <w:r w:rsidR="002D5FA3">
        <w:t xml:space="preserve"> </w:t>
      </w:r>
      <w:r w:rsidRPr="008D43D4">
        <w:t>azonosítóját.</w:t>
      </w:r>
    </w:p>
    <w:p w14:paraId="28F97641" w14:textId="77777777" w:rsidR="00470402" w:rsidRPr="008D43D4" w:rsidRDefault="00D10B66">
      <w:pPr>
        <w:pBdr>
          <w:top w:val="nil"/>
          <w:left w:val="nil"/>
          <w:bottom w:val="nil"/>
          <w:right w:val="nil"/>
          <w:between w:val="nil"/>
        </w:pBdr>
      </w:pPr>
      <w:r w:rsidRPr="008D43D4">
        <w:t>A nyilvántartásból személyes adat – az érintetten kívül – csak a jogviszonyhoz kapcsolódó juttatás jogszerű igénybevételének megállapítása céljából továbbítható a szolgáltatást nyújtó vagy az igénybevétel jogosságának ellenőrzésre hivatott részére. A nyilvántartásban adatot a jogviszony megszűnésére vonatkozó bejelentéstől számított öt évig lehet kezelni, kivéve, ha ez alatt az idő alatt az érintettet ismét bejelentik a nyilvántartásba.</w:t>
      </w:r>
    </w:p>
    <w:p w14:paraId="053A6BB7" w14:textId="056AB858" w:rsidR="00470402" w:rsidRPr="008D43D4" w:rsidRDefault="00D10B66">
      <w:pPr>
        <w:pBdr>
          <w:top w:val="nil"/>
          <w:left w:val="nil"/>
          <w:bottom w:val="nil"/>
          <w:right w:val="nil"/>
          <w:between w:val="nil"/>
        </w:pBdr>
      </w:pPr>
      <w:r w:rsidRPr="00644CFA">
        <w:rPr>
          <w:b/>
        </w:rPr>
        <w:t xml:space="preserve">Az óvoda </w:t>
      </w:r>
      <w:r w:rsidR="002D5FA3" w:rsidRPr="00644CFA">
        <w:rPr>
          <w:b/>
        </w:rPr>
        <w:t>igazgatója</w:t>
      </w:r>
      <w:r w:rsidR="00226BF9" w:rsidRPr="00644CFA">
        <w:rPr>
          <w:b/>
        </w:rPr>
        <w:t>,</w:t>
      </w:r>
      <w:r w:rsidRPr="00644CFA">
        <w:rPr>
          <w:b/>
        </w:rPr>
        <w:t xml:space="preserve"> a</w:t>
      </w:r>
      <w:r w:rsidR="00226BF9" w:rsidRPr="00644CFA">
        <w:rPr>
          <w:b/>
        </w:rPr>
        <w:t>z</w:t>
      </w:r>
      <w:r w:rsidRPr="00644CFA">
        <w:rPr>
          <w:b/>
        </w:rPr>
        <w:t xml:space="preserve"> </w:t>
      </w:r>
      <w:r w:rsidR="00226BF9" w:rsidRPr="00644CFA">
        <w:rPr>
          <w:b/>
        </w:rPr>
        <w:t xml:space="preserve">oktatási </w:t>
      </w:r>
      <w:r w:rsidR="00226BF9" w:rsidRPr="008D43D4">
        <w:rPr>
          <w:b/>
        </w:rPr>
        <w:t>nyilvántartás</w:t>
      </w:r>
      <w:r w:rsidRPr="008D43D4">
        <w:rPr>
          <w:b/>
        </w:rPr>
        <w:t>b</w:t>
      </w:r>
      <w:r w:rsidR="00226BF9" w:rsidRPr="008D43D4">
        <w:rPr>
          <w:b/>
        </w:rPr>
        <w:t>a</w:t>
      </w:r>
      <w:r w:rsidRPr="008D43D4">
        <w:rPr>
          <w:b/>
        </w:rPr>
        <w:t>n</w:t>
      </w:r>
      <w:r w:rsidR="00226BF9" w:rsidRPr="008D43D4">
        <w:rPr>
          <w:b/>
        </w:rPr>
        <w:t>,</w:t>
      </w:r>
      <w:r w:rsidRPr="008D43D4">
        <w:rPr>
          <w:b/>
        </w:rPr>
        <w:t xml:space="preserve"> az oktatási azonosító számmal kapcsolatosan nyilvántartott adatok változását a változást követő öt napon belül köteles bejelenteni. </w:t>
      </w:r>
    </w:p>
    <w:p w14:paraId="2D4305A0" w14:textId="77777777" w:rsidR="00470402" w:rsidRPr="008D43D4" w:rsidRDefault="00470402">
      <w:pPr>
        <w:pBdr>
          <w:top w:val="nil"/>
          <w:left w:val="nil"/>
          <w:bottom w:val="nil"/>
          <w:right w:val="nil"/>
          <w:between w:val="nil"/>
        </w:pBdr>
        <w:rPr>
          <w:rFonts w:eastAsia="Times"/>
        </w:rPr>
      </w:pPr>
    </w:p>
    <w:p w14:paraId="7F3BA32A" w14:textId="77777777" w:rsidR="00470402" w:rsidRPr="008D43D4" w:rsidRDefault="00D10B66">
      <w:pPr>
        <w:pBdr>
          <w:top w:val="nil"/>
          <w:left w:val="nil"/>
          <w:bottom w:val="nil"/>
          <w:right w:val="nil"/>
          <w:between w:val="nil"/>
        </w:pBdr>
        <w:rPr>
          <w:rFonts w:eastAsia="Times"/>
        </w:rPr>
      </w:pPr>
      <w:r w:rsidRPr="008D43D4">
        <w:rPr>
          <w:rFonts w:eastAsia="Times"/>
        </w:rPr>
        <w:t>Egy személynek csak egy oktatási azonosítója lehet, ennek biztosítása érdekében a</w:t>
      </w:r>
      <w:r w:rsidR="00226BF9" w:rsidRPr="008D43D4">
        <w:rPr>
          <w:rFonts w:eastAsia="Times"/>
        </w:rPr>
        <w:t>z</w:t>
      </w:r>
      <w:r w:rsidRPr="008D43D4">
        <w:rPr>
          <w:rFonts w:eastAsia="Times"/>
        </w:rPr>
        <w:t xml:space="preserve"> </w:t>
      </w:r>
      <w:r w:rsidR="00226BF9" w:rsidRPr="008D43D4">
        <w:rPr>
          <w:rFonts w:eastAsia="Times"/>
        </w:rPr>
        <w:t xml:space="preserve">oktatási nyilvántartás </w:t>
      </w:r>
      <w:r w:rsidRPr="008D43D4">
        <w:rPr>
          <w:rFonts w:eastAsia="Times"/>
        </w:rPr>
        <w:t>személyi nyilvántartása, valamint a felsőoktatási információs rendszer hallgatói és alkalmazotti személyi törzsének adatállománya összekapcsolható.</w:t>
      </w:r>
    </w:p>
    <w:p w14:paraId="2DEF6C82" w14:textId="77777777" w:rsidR="00470402" w:rsidRPr="008D43D4" w:rsidRDefault="00226BF9">
      <w:pPr>
        <w:pBdr>
          <w:top w:val="nil"/>
          <w:left w:val="nil"/>
          <w:bottom w:val="nil"/>
          <w:right w:val="nil"/>
          <w:between w:val="nil"/>
        </w:pBdr>
      </w:pPr>
      <w:r w:rsidRPr="008D43D4">
        <w:rPr>
          <w:rFonts w:eastAsia="Times"/>
        </w:rPr>
        <w:t xml:space="preserve">Az oktatási nyilvántartás </w:t>
      </w:r>
      <w:r w:rsidR="00D10B66" w:rsidRPr="008D43D4">
        <w:rPr>
          <w:rFonts w:eastAsia="Times"/>
        </w:rPr>
        <w:t>a következő gyermek- és óvodai adatokat tartalmazza:</w:t>
      </w:r>
    </w:p>
    <w:p w14:paraId="55228095"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oktatási azonosító számát, adóazonosító jelét, társadalombiztosítási azonosító jelét,</w:t>
      </w:r>
    </w:p>
    <w:p w14:paraId="27ABA74D"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sajátos nevelési igénye, beilleszkedési, tanulási és magatartási nehézsége tényét, hátrányos és halmozottan hátrányos helyzetének tényét és hatályát,</w:t>
      </w:r>
    </w:p>
    <w:p w14:paraId="7F3E0046"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 xml:space="preserve">jogviszonyával kapcsolatban azt, hogy magántanuló-e, tanköteles-e, </w:t>
      </w:r>
      <w:r w:rsidR="00252DAE" w:rsidRPr="008D43D4">
        <w:rPr>
          <w:rFonts w:eastAsia="Times"/>
          <w:b/>
        </w:rPr>
        <w:t>további egy évig óvodában marad,</w:t>
      </w:r>
      <w:r w:rsidR="00252DAE" w:rsidRPr="008D43D4">
        <w:rPr>
          <w:rFonts w:eastAsia="Times"/>
        </w:rPr>
        <w:t xml:space="preserve"> </w:t>
      </w:r>
      <w:r w:rsidRPr="008D43D4">
        <w:rPr>
          <w:rFonts w:eastAsia="Times"/>
        </w:rPr>
        <w:t>jogviszonya szünetelésének kezdetét és befejezésének idejét,</w:t>
      </w:r>
    </w:p>
    <w:p w14:paraId="089D6C54"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jogviszonya keletkezésének, megszűnésének jogcímét és idejét, valamint megszűnés esetén annak tényét, hogy az érintett az adott köznevelési intézményben szerzett-e iskolai végzettséget, szakképesítést,</w:t>
      </w:r>
    </w:p>
    <w:p w14:paraId="1A517F66"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nevelési-oktatási intézményének nevét, címét, OM azonosítóját,</w:t>
      </w:r>
    </w:p>
    <w:p w14:paraId="43913E53"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jogviszonyát megalapozó köznevelési alapfeladatot,</w:t>
      </w:r>
    </w:p>
    <w:p w14:paraId="3610E0ED"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nevelésének, nevelés-oktatásának helyét,</w:t>
      </w:r>
    </w:p>
    <w:p w14:paraId="4091B7B8"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felnőttoktatás esetében az oktatás munkarendjével kapcsolatos adatokat,</w:t>
      </w:r>
    </w:p>
    <w:p w14:paraId="3141DC98"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évfolyamát,</w:t>
      </w:r>
    </w:p>
    <w:p w14:paraId="46B88963" w14:textId="77777777" w:rsidR="00226BF9" w:rsidRPr="008D43D4" w:rsidRDefault="00226BF9" w:rsidP="00CA7292">
      <w:pPr>
        <w:numPr>
          <w:ilvl w:val="1"/>
          <w:numId w:val="17"/>
        </w:numPr>
        <w:pBdr>
          <w:top w:val="nil"/>
          <w:left w:val="nil"/>
          <w:bottom w:val="nil"/>
          <w:right w:val="nil"/>
          <w:between w:val="nil"/>
        </w:pBdr>
        <w:rPr>
          <w:rFonts w:eastAsia="Times"/>
        </w:rPr>
      </w:pPr>
      <w:r w:rsidRPr="008D43D4">
        <w:rPr>
          <w:rFonts w:eastAsia="Times"/>
        </w:rPr>
        <w:t>melyik évfolyamon, mely országban vett részt az Nkt.-ban szabályozott határon túli kiránduláson.</w:t>
      </w:r>
    </w:p>
    <w:p w14:paraId="307B7076" w14:textId="77777777" w:rsidR="00226BF9" w:rsidRPr="008D43D4" w:rsidRDefault="00226BF9" w:rsidP="00226BF9">
      <w:pPr>
        <w:pBdr>
          <w:top w:val="nil"/>
          <w:left w:val="nil"/>
          <w:bottom w:val="nil"/>
          <w:right w:val="nil"/>
          <w:between w:val="nil"/>
        </w:pBdr>
        <w:rPr>
          <w:rFonts w:eastAsia="Times"/>
        </w:rPr>
      </w:pPr>
    </w:p>
    <w:p w14:paraId="0A961C03" w14:textId="77777777" w:rsidR="00D246CF" w:rsidRPr="008D43D4" w:rsidRDefault="00D246CF" w:rsidP="00D246CF">
      <w:pPr>
        <w:pBdr>
          <w:top w:val="nil"/>
          <w:left w:val="nil"/>
          <w:bottom w:val="nil"/>
          <w:right w:val="nil"/>
          <w:between w:val="nil"/>
        </w:pBdr>
        <w:rPr>
          <w:rFonts w:eastAsia="Times"/>
        </w:rPr>
      </w:pPr>
      <w:r w:rsidRPr="008D43D4">
        <w:rPr>
          <w:rFonts w:eastAsia="Times"/>
        </w:rPr>
        <w:t xml:space="preserve">A tanulói nyilvántartásból személyes adat - az érintetten kívül, alapesetben - a tanulói jogviszonyhoz kapcsolódó juttatás jogszerű igénybevételének megállapítása céljából továbbítható a szolgáltatást nyújtó vagy az igénybevétel jogosságának ellenőrzésére hivatott részére. </w:t>
      </w:r>
      <w:r w:rsidR="00BC43B6" w:rsidRPr="008D43D4">
        <w:rPr>
          <w:rFonts w:eastAsia="Times"/>
          <w:b/>
        </w:rPr>
        <w:t>(MÁK nyomtatványon szerepel, hogy melyik törvényes képviselő veszi igénybe a családi pótlékot, így a szülőtől/törvényes képviselőtől be kell kérni ezt az adatot az adatszolgáltatás érdekében a letiltás eljárásának céljából. lásd 12. oldalon).</w:t>
      </w:r>
      <w:r w:rsidR="00BC43B6" w:rsidRPr="008D43D4">
        <w:rPr>
          <w:rFonts w:eastAsia="Times"/>
        </w:rPr>
        <w:t xml:space="preserve"> </w:t>
      </w:r>
      <w:r w:rsidRPr="008D43D4">
        <w:rPr>
          <w:rFonts w:eastAsia="Times"/>
        </w:rPr>
        <w:t xml:space="preserve">Ezen kívül a nevelési-oktatási intézmény megállapítása, vagy a kötelező foglalkozásról való távolmaradás jogszerűségének ellenőrzése, valamint a nevelési-oktatási intézménnyel és a </w:t>
      </w:r>
      <w:r w:rsidR="003A196D" w:rsidRPr="008D43D4">
        <w:rPr>
          <w:rFonts w:eastAsia="Times"/>
        </w:rPr>
        <w:t>gyermek</w:t>
      </w:r>
      <w:r w:rsidRPr="008D43D4">
        <w:rPr>
          <w:rFonts w:eastAsia="Times"/>
        </w:rPr>
        <w:t xml:space="preserve"> szülőjével, törvényes képviselőjével való kapcsolatfelvétel céljából bizonyos, az Onytv.-ben meghatározott adatok a rendőrség részére továbbíthatók.</w:t>
      </w:r>
    </w:p>
    <w:p w14:paraId="3BBD5AF5" w14:textId="77777777" w:rsidR="00470402" w:rsidRPr="008D43D4" w:rsidRDefault="00470402">
      <w:pPr>
        <w:pBdr>
          <w:top w:val="nil"/>
          <w:left w:val="nil"/>
          <w:bottom w:val="nil"/>
          <w:right w:val="nil"/>
          <w:between w:val="nil"/>
        </w:pBdr>
        <w:rPr>
          <w:rFonts w:eastAsia="Times"/>
        </w:rPr>
      </w:pPr>
    </w:p>
    <w:p w14:paraId="6A5747DC" w14:textId="77777777" w:rsidR="00470402" w:rsidRPr="008D43D4" w:rsidRDefault="00777015">
      <w:pPr>
        <w:pBdr>
          <w:top w:val="nil"/>
          <w:left w:val="nil"/>
          <w:bottom w:val="nil"/>
          <w:right w:val="nil"/>
          <w:between w:val="nil"/>
        </w:pBdr>
      </w:pPr>
      <w:r w:rsidRPr="008D43D4">
        <w:rPr>
          <w:rFonts w:eastAsia="Times"/>
        </w:rPr>
        <w:t xml:space="preserve">Az oktatási nyilvántartás a következő </w:t>
      </w:r>
      <w:r w:rsidR="00D10B66" w:rsidRPr="008D43D4">
        <w:rPr>
          <w:rFonts w:eastAsia="Times"/>
        </w:rPr>
        <w:t>alkalmazotti adatokat tartalmazza:</w:t>
      </w:r>
    </w:p>
    <w:p w14:paraId="316CC17A"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oktatási azonosító számát,</w:t>
      </w:r>
    </w:p>
    <w:p w14:paraId="34473725"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végzettségére és szakképzettségére vonatkozó adatokat: felsőoktatási intézmény nevét, az oklevél számát, a végzettséget, szakképzettséget, a végzettség, szakképzettség, a pedagógus-szakvizsga, tudományos fokozat megszerzésének idejét,</w:t>
      </w:r>
    </w:p>
    <w:p w14:paraId="2B1B4768"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munkaköre megnevezését,</w:t>
      </w:r>
    </w:p>
    <w:p w14:paraId="508F26C3"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munkáltatója nevét, címét, valamint OM azonosítóját,</w:t>
      </w:r>
    </w:p>
    <w:p w14:paraId="1ECEF9B5"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munkavégzésének helyét,</w:t>
      </w:r>
    </w:p>
    <w:p w14:paraId="054E59B1"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jogviszonya kezdetének idejét, megszűnésének jogcímét és idejét,</w:t>
      </w:r>
    </w:p>
    <w:p w14:paraId="29D392F9"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vezetői beosztását,</w:t>
      </w:r>
    </w:p>
    <w:p w14:paraId="34BA32B9"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besorolását,</w:t>
      </w:r>
    </w:p>
    <w:p w14:paraId="6638BBFF"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jogviszonya, munkaviszonya időtartamát,</w:t>
      </w:r>
    </w:p>
    <w:p w14:paraId="299108D8"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munkaidejének mértékét,</w:t>
      </w:r>
    </w:p>
    <w:p w14:paraId="3C0D0CD4"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tartós távollétének időtartamát,</w:t>
      </w:r>
    </w:p>
    <w:p w14:paraId="5BB1E9FF"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elektronikus levelezési címét,</w:t>
      </w:r>
    </w:p>
    <w:p w14:paraId="536AB254" w14:textId="77777777" w:rsidR="00777015" w:rsidRPr="008D43D4" w:rsidRDefault="00777015" w:rsidP="00CA7292">
      <w:pPr>
        <w:numPr>
          <w:ilvl w:val="1"/>
          <w:numId w:val="18"/>
        </w:numPr>
        <w:pBdr>
          <w:top w:val="nil"/>
          <w:left w:val="nil"/>
          <w:bottom w:val="nil"/>
          <w:right w:val="nil"/>
          <w:between w:val="nil"/>
        </w:pBdr>
        <w:ind w:left="1418"/>
        <w:rPr>
          <w:rFonts w:eastAsia="Times"/>
        </w:rPr>
      </w:pPr>
      <w:r w:rsidRPr="008D43D4">
        <w:rPr>
          <w:rFonts w:eastAsia="Times"/>
        </w:rPr>
        <w:t>előmenetelével, pedagógiai-szakmai ellenőrzésével, pedagógus-továbbképzési kötelezettségének teljesítésével kapcsolatos adatok közül</w:t>
      </w:r>
    </w:p>
    <w:p w14:paraId="3F48206D"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ma)</w:t>
      </w:r>
      <w:r w:rsidR="00975CD5" w:rsidRPr="008D43D4">
        <w:rPr>
          <w:rFonts w:eastAsia="Times"/>
        </w:rPr>
        <w:tab/>
      </w:r>
      <w:r w:rsidRPr="008D43D4">
        <w:rPr>
          <w:rFonts w:eastAsia="Times"/>
        </w:rPr>
        <w:t>a szakmai gyakorlat idejét,</w:t>
      </w:r>
    </w:p>
    <w:p w14:paraId="4D10BC41"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mb)</w:t>
      </w:r>
      <w:r w:rsidR="00975CD5" w:rsidRPr="008D43D4">
        <w:rPr>
          <w:rFonts w:eastAsia="Times"/>
        </w:rPr>
        <w:tab/>
      </w:r>
      <w:r w:rsidRPr="008D43D4">
        <w:rPr>
          <w:rFonts w:eastAsia="Times"/>
        </w:rPr>
        <w:t>akadémiai tagságát,</w:t>
      </w:r>
    </w:p>
    <w:p w14:paraId="1612EE78"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mc)</w:t>
      </w:r>
      <w:r w:rsidR="00975CD5" w:rsidRPr="008D43D4">
        <w:rPr>
          <w:rFonts w:eastAsia="Times"/>
        </w:rPr>
        <w:tab/>
      </w:r>
      <w:r w:rsidRPr="008D43D4">
        <w:rPr>
          <w:rFonts w:eastAsia="Times"/>
        </w:rPr>
        <w:t>munkaidő-kedvezményének tényét,</w:t>
      </w:r>
    </w:p>
    <w:p w14:paraId="6F5337CD"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md)</w:t>
      </w:r>
      <w:r w:rsidR="00975CD5" w:rsidRPr="008D43D4">
        <w:rPr>
          <w:rFonts w:eastAsia="Times"/>
        </w:rPr>
        <w:tab/>
      </w:r>
      <w:r w:rsidRPr="008D43D4">
        <w:rPr>
          <w:rFonts w:eastAsia="Times"/>
        </w:rPr>
        <w:t>minősítő vizsgájának kinevezési okmányban, munkaszerződésben rögzített határidejét,</w:t>
      </w:r>
    </w:p>
    <w:p w14:paraId="669094E1"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me)</w:t>
      </w:r>
      <w:r w:rsidR="00975CD5" w:rsidRPr="008D43D4">
        <w:rPr>
          <w:rFonts w:eastAsia="Times"/>
        </w:rPr>
        <w:tab/>
      </w:r>
      <w:r w:rsidRPr="008D43D4">
        <w:rPr>
          <w:rFonts w:eastAsia="Times"/>
        </w:rPr>
        <w:t>minősítő vizsgájának, minősítő eljárásra történő jelentkezésének időpontját, a minősítő vizsga és a minősítési eljárás időpontját és eredményét,</w:t>
      </w:r>
    </w:p>
    <w:p w14:paraId="53AC5AAC" w14:textId="77777777" w:rsidR="00777015" w:rsidRPr="008D43D4" w:rsidRDefault="00777015" w:rsidP="00975CD5">
      <w:pPr>
        <w:pBdr>
          <w:top w:val="nil"/>
          <w:left w:val="nil"/>
          <w:bottom w:val="nil"/>
          <w:right w:val="nil"/>
          <w:between w:val="nil"/>
        </w:pBdr>
        <w:ind w:left="1985" w:hanging="567"/>
        <w:rPr>
          <w:rFonts w:eastAsia="Times"/>
        </w:rPr>
      </w:pPr>
      <w:r w:rsidRPr="008D43D4">
        <w:rPr>
          <w:rFonts w:eastAsia="Times"/>
        </w:rPr>
        <w:t>mf)</w:t>
      </w:r>
      <w:r w:rsidR="00975CD5" w:rsidRPr="008D43D4">
        <w:rPr>
          <w:rFonts w:eastAsia="Times"/>
        </w:rPr>
        <w:tab/>
      </w:r>
      <w:r w:rsidRPr="008D43D4">
        <w:rPr>
          <w:rFonts w:eastAsia="Times"/>
        </w:rPr>
        <w:t>az alkalmazottat érintő pedagógiai-szakmai ellenőrzés időpontját, megállapításait.</w:t>
      </w:r>
    </w:p>
    <w:p w14:paraId="161F57A5" w14:textId="77777777" w:rsidR="00470402" w:rsidRPr="008D43D4" w:rsidRDefault="00470402">
      <w:pPr>
        <w:pBdr>
          <w:top w:val="nil"/>
          <w:left w:val="nil"/>
          <w:bottom w:val="nil"/>
          <w:right w:val="nil"/>
          <w:between w:val="nil"/>
        </w:pBdr>
        <w:rPr>
          <w:rFonts w:eastAsia="Times"/>
        </w:rPr>
      </w:pPr>
    </w:p>
    <w:p w14:paraId="4B7222A4" w14:textId="77777777" w:rsidR="00975CD5" w:rsidRPr="008D43D4" w:rsidRDefault="00975CD5" w:rsidP="0022195E">
      <w:pPr>
        <w:pBdr>
          <w:top w:val="nil"/>
          <w:left w:val="nil"/>
          <w:bottom w:val="nil"/>
          <w:right w:val="nil"/>
          <w:between w:val="nil"/>
        </w:pBdr>
        <w:rPr>
          <w:rFonts w:eastAsia="Times"/>
        </w:rPr>
      </w:pPr>
      <w:r w:rsidRPr="008D43D4">
        <w:rPr>
          <w:rFonts w:eastAsia="Times"/>
        </w:rPr>
        <w:t>Az alkalmazotti nyilvántartásból személyes adat - az érintetten kívül - az egyes, a foglalkoztatáshoz kapcsolódó juttatások jogszerű igénybevételének megállapítása céljából, a szolgáltatást nyújtó vagy az igénybevétel jogosságának ellenőrzésére hivatott részére továbbítható.</w:t>
      </w:r>
    </w:p>
    <w:p w14:paraId="74A7D547" w14:textId="77777777" w:rsidR="00975CD5" w:rsidRPr="008D43D4" w:rsidRDefault="00975CD5" w:rsidP="0022195E">
      <w:pPr>
        <w:pBdr>
          <w:top w:val="nil"/>
          <w:left w:val="nil"/>
          <w:bottom w:val="nil"/>
          <w:right w:val="nil"/>
          <w:between w:val="nil"/>
        </w:pBdr>
        <w:rPr>
          <w:rFonts w:eastAsia="Times"/>
        </w:rPr>
      </w:pPr>
      <w:r w:rsidRPr="008D43D4">
        <w:rPr>
          <w:rFonts w:eastAsia="Times"/>
        </w:rPr>
        <w:t>Az alkalmazotti nyilvántartás adataihoz az oktatási nyilvántartás működéséért felelős szerv a köznevelési feladatokat ellátó hatóság részére a feladatellátásához szükséges adatok tekintetében közvetlen hozzáférést biztosít.</w:t>
      </w:r>
    </w:p>
    <w:p w14:paraId="65ADED9E" w14:textId="77777777" w:rsidR="00975CD5" w:rsidRPr="008D43D4" w:rsidRDefault="00975CD5" w:rsidP="0022195E">
      <w:pPr>
        <w:pBdr>
          <w:top w:val="nil"/>
          <w:left w:val="nil"/>
          <w:bottom w:val="nil"/>
          <w:right w:val="nil"/>
          <w:between w:val="nil"/>
        </w:pBdr>
        <w:rPr>
          <w:rFonts w:eastAsia="Times"/>
        </w:rPr>
      </w:pPr>
      <w:r w:rsidRPr="008D43D4">
        <w:rPr>
          <w:rFonts w:eastAsia="Times"/>
        </w:rPr>
        <w:t xml:space="preserve">Az alkalmazotti nyilvántartásban nyilvántartott adatok </w:t>
      </w:r>
      <w:r w:rsidR="0022195E" w:rsidRPr="008D43D4">
        <w:rPr>
          <w:rFonts w:eastAsia="Times"/>
        </w:rPr>
        <w:t>– adategyeztetés céljából –</w:t>
      </w:r>
      <w:r w:rsidR="00821004" w:rsidRPr="008D43D4">
        <w:rPr>
          <w:rFonts w:eastAsia="Times"/>
        </w:rPr>
        <w:t xml:space="preserve"> </w:t>
      </w:r>
      <w:r w:rsidRPr="008D43D4">
        <w:rPr>
          <w:rFonts w:eastAsia="Times"/>
        </w:rPr>
        <w:t>továbbíthatók annak a köznevelési intézménynek, amellyel az alkalmazott, óraadó jogviszonyban áll, és amely az oktatásért felelős miniszter által jóváhagyott iskolaadminisztrációs rendszert használ.</w:t>
      </w:r>
    </w:p>
    <w:p w14:paraId="5C81A4BB" w14:textId="77777777" w:rsidR="00975CD5" w:rsidRPr="008D43D4" w:rsidRDefault="00975CD5">
      <w:pPr>
        <w:pBdr>
          <w:top w:val="nil"/>
          <w:left w:val="nil"/>
          <w:bottom w:val="nil"/>
          <w:right w:val="nil"/>
          <w:between w:val="nil"/>
        </w:pBdr>
        <w:rPr>
          <w:rFonts w:eastAsia="Times"/>
        </w:rPr>
      </w:pPr>
    </w:p>
    <w:p w14:paraId="74998E12" w14:textId="77777777" w:rsidR="00470402" w:rsidRPr="008D43D4" w:rsidRDefault="00D10B66">
      <w:pPr>
        <w:pBdr>
          <w:top w:val="nil"/>
          <w:left w:val="nil"/>
          <w:bottom w:val="nil"/>
          <w:right w:val="nil"/>
          <w:between w:val="nil"/>
        </w:pBdr>
        <w:rPr>
          <w:rFonts w:eastAsia="Times"/>
        </w:rPr>
      </w:pPr>
      <w:r w:rsidRPr="008D43D4">
        <w:rPr>
          <w:rFonts w:eastAsia="Times"/>
        </w:rPr>
        <w:t>Az alkalmazotti nyilvántartásból személyes adat - az érintetten kívül - csak az egyes, a foglalkoztatáshoz kapcsolódó juttatások jogszerű igénybevételének megállapítása céljából továbbítható, a szolgáltatást nyújtó vagy az igénybevétel jogosságának ellenőrzésére hivatott részére, továbbá az adatok pontosságának, teljességének, időszerűségének biztosítása, valamint a pedagógusigazolvány igénylésével kapcsolatos eljárás keretében azonosítás céljából a személyi adat- és lakcímnyilvántartó szerv részére.</w:t>
      </w:r>
    </w:p>
    <w:p w14:paraId="41EC3735" w14:textId="77777777" w:rsidR="00470402" w:rsidRPr="008D43D4" w:rsidRDefault="00470402">
      <w:pPr>
        <w:pBdr>
          <w:top w:val="nil"/>
          <w:left w:val="nil"/>
          <w:bottom w:val="nil"/>
          <w:right w:val="nil"/>
          <w:between w:val="nil"/>
        </w:pBdr>
        <w:rPr>
          <w:rFonts w:eastAsia="Times"/>
        </w:rPr>
      </w:pPr>
    </w:p>
    <w:p w14:paraId="1E0ED109" w14:textId="77777777" w:rsidR="0022195E" w:rsidRPr="008D43D4" w:rsidRDefault="0022195E" w:rsidP="0022195E">
      <w:pPr>
        <w:pBdr>
          <w:top w:val="nil"/>
          <w:left w:val="nil"/>
          <w:bottom w:val="nil"/>
          <w:right w:val="nil"/>
          <w:between w:val="nil"/>
        </w:pBdr>
      </w:pPr>
      <w:r w:rsidRPr="008D43D4">
        <w:t>Az oktatási nyilvántartás működéséért felelős szerv a nyilvántartott személyek Onytv. szerinti adatairól - azonosítás, ellenőrzés és pontosítás céljából - térítésmentesen, elektronikus úton adatot igényel a személyiadat- és lakcímnyilvántartást kezelő szervtől.</w:t>
      </w:r>
    </w:p>
    <w:p w14:paraId="39760582" w14:textId="77777777" w:rsidR="0022195E" w:rsidRPr="008D43D4" w:rsidRDefault="0022195E" w:rsidP="0022195E">
      <w:pPr>
        <w:pBdr>
          <w:top w:val="nil"/>
          <w:left w:val="nil"/>
          <w:bottom w:val="nil"/>
          <w:right w:val="nil"/>
          <w:between w:val="nil"/>
        </w:pBdr>
      </w:pPr>
      <w:r w:rsidRPr="008D43D4">
        <w:t>Az oktatási nyilvántartás működéséért felelős szerv adatkezelője az oktatási nyilvántartásban nyilvántartott személyek természetes személyazonosító adatait és lakcímét azonosítás céljából elektronikus úton megküldi a személyi adat- és lakcímnyilvántartás központi szervének.</w:t>
      </w:r>
    </w:p>
    <w:p w14:paraId="7FBE31C0" w14:textId="77777777" w:rsidR="0022195E" w:rsidRPr="008D43D4" w:rsidRDefault="0022195E" w:rsidP="0022195E">
      <w:pPr>
        <w:pBdr>
          <w:top w:val="nil"/>
          <w:left w:val="nil"/>
          <w:bottom w:val="nil"/>
          <w:right w:val="nil"/>
          <w:between w:val="nil"/>
        </w:pBdr>
      </w:pPr>
      <w:r w:rsidRPr="008D43D4">
        <w:t>A személyiadat- és lakcímnyilvántartás szerve - kapcsolati kód alkalmazásával - köteles rendszeres adatszolgáltatást teljesíteni az oktatási nyilvántartás működéséért felelős szervnek az oktatási nyilvántartásban szereplő családi és utónevének, születési nevének, anyja születési nevének, születési helyének és időpontjának, nemének, állampolgárságának, lakcímének változásáról, továbbá az érintettnek a személyiadat- és lakcímnyilvántartásból való kikerülése okáról és időpontjáról.</w:t>
      </w:r>
    </w:p>
    <w:p w14:paraId="3E8797AC" w14:textId="77777777" w:rsidR="0022195E" w:rsidRPr="008D43D4" w:rsidRDefault="0022195E" w:rsidP="0022195E">
      <w:pPr>
        <w:pBdr>
          <w:top w:val="nil"/>
          <w:left w:val="nil"/>
          <w:bottom w:val="nil"/>
          <w:right w:val="nil"/>
          <w:between w:val="nil"/>
        </w:pBdr>
      </w:pPr>
    </w:p>
    <w:p w14:paraId="72D28450" w14:textId="608D0D32" w:rsidR="0022195E" w:rsidRPr="00644CFA" w:rsidRDefault="0022195E" w:rsidP="0022195E">
      <w:pPr>
        <w:pBdr>
          <w:top w:val="nil"/>
          <w:left w:val="nil"/>
          <w:bottom w:val="nil"/>
          <w:right w:val="nil"/>
          <w:between w:val="nil"/>
        </w:pBdr>
      </w:pPr>
      <w:r w:rsidRPr="00644CFA">
        <w:t>A Nkt. 41. § (10) bekezdése értelmében a köznevelési intézmény a nyilvántartott gyermek és tanuló</w:t>
      </w:r>
      <w:r w:rsidR="002C74EF" w:rsidRPr="00644CFA">
        <w:t>, szülő, értesítendő hozzátartozó adatait</w:t>
      </w:r>
      <w:r w:rsidRPr="00644CFA">
        <w:t xml:space="preserve"> a jogviszony megszűnésétől számított tíz évig, az alkalmazottak, óraadók adatait </w:t>
      </w:r>
      <w:r w:rsidR="002C74EF" w:rsidRPr="00644CFA">
        <w:t xml:space="preserve">– ha törvény eltérő határidőt nem állapít meg – </w:t>
      </w:r>
      <w:r w:rsidRPr="00644CFA">
        <w:t xml:space="preserve">a jogviszony megszűnésétől számított öt évig </w:t>
      </w:r>
      <w:r w:rsidR="002C74EF" w:rsidRPr="00644CFA">
        <w:t xml:space="preserve">őrzi és </w:t>
      </w:r>
      <w:r w:rsidRPr="00644CFA">
        <w:t>kezeli.</w:t>
      </w:r>
    </w:p>
    <w:p w14:paraId="35124B12" w14:textId="67B31F9C" w:rsidR="00821004" w:rsidRDefault="00821004">
      <w:pPr>
        <w:rPr>
          <w:b/>
          <w:sz w:val="26"/>
          <w:szCs w:val="26"/>
        </w:rPr>
      </w:pPr>
    </w:p>
    <w:p w14:paraId="19D6D44C" w14:textId="77777777" w:rsidR="00D46B92" w:rsidRPr="008D43D4" w:rsidRDefault="00D46B92" w:rsidP="00CA7292">
      <w:pPr>
        <w:pStyle w:val="Cmsor2"/>
        <w:numPr>
          <w:ilvl w:val="1"/>
          <w:numId w:val="42"/>
        </w:numPr>
        <w:rPr>
          <w:b/>
          <w:bCs/>
          <w:color w:val="auto"/>
        </w:rPr>
      </w:pPr>
      <w:bookmarkStart w:id="93" w:name="_Toc91447126"/>
      <w:bookmarkStart w:id="94" w:name="_Toc159358011"/>
      <w:bookmarkStart w:id="95" w:name="_Toc162355795"/>
      <w:r w:rsidRPr="008D43D4">
        <w:rPr>
          <w:b/>
          <w:bCs/>
          <w:color w:val="auto"/>
        </w:rPr>
        <w:t>Egyéb személyes adatok kezelésére vonatkozó külön rendelkezések – Szerződő partnerek adatainak kezelése – vevők, szállítók nyilvántartása</w:t>
      </w:r>
      <w:bookmarkEnd w:id="93"/>
      <w:bookmarkEnd w:id="94"/>
      <w:bookmarkEnd w:id="95"/>
    </w:p>
    <w:p w14:paraId="619B2A85" w14:textId="77777777" w:rsidR="00821004" w:rsidRPr="008D43D4" w:rsidRDefault="00821004" w:rsidP="00D46B92">
      <w:pPr>
        <w:pStyle w:val="NormlWeb"/>
        <w:spacing w:before="0" w:beforeAutospacing="0" w:after="0" w:afterAutospacing="0"/>
        <w:jc w:val="both"/>
      </w:pPr>
    </w:p>
    <w:p w14:paraId="18BB1207" w14:textId="77777777" w:rsidR="00D77258" w:rsidRPr="008D43D4" w:rsidRDefault="00D46B92" w:rsidP="00D46B92">
      <w:pPr>
        <w:pStyle w:val="NormlWeb"/>
        <w:spacing w:before="0" w:beforeAutospacing="0" w:after="0" w:afterAutospacing="0"/>
        <w:jc w:val="both"/>
      </w:pPr>
      <w:r w:rsidRPr="008D43D4">
        <w:t xml:space="preserve">Az </w:t>
      </w:r>
      <w:r w:rsidR="008713D3" w:rsidRPr="008D43D4">
        <w:t>Óvoda</w:t>
      </w:r>
      <w:r w:rsidRPr="008D43D4">
        <w:t xml:space="preserve">, szerződés teljesítése jogcímén a szerződés megkötése, teljesítése, megszűnése, szerződési kedvezmény nyújtása céljából kezeli a vele vevőként, szállítóként szerződött természetes személy </w:t>
      </w:r>
      <w:r w:rsidR="00D77258" w:rsidRPr="008D43D4">
        <w:t>alábbi adatait:</w:t>
      </w:r>
    </w:p>
    <w:p w14:paraId="5BAF449F" w14:textId="77777777" w:rsidR="00D77258" w:rsidRPr="008D43D4" w:rsidRDefault="00D77258" w:rsidP="00CA7292">
      <w:pPr>
        <w:pStyle w:val="NormlWeb"/>
        <w:numPr>
          <w:ilvl w:val="0"/>
          <w:numId w:val="37"/>
        </w:numPr>
        <w:spacing w:before="0" w:beforeAutospacing="0" w:after="0" w:afterAutospacing="0"/>
        <w:jc w:val="both"/>
      </w:pPr>
      <w:r w:rsidRPr="008D43D4">
        <w:t>nevét,</w:t>
      </w:r>
    </w:p>
    <w:p w14:paraId="6DE87CCC" w14:textId="77777777" w:rsidR="00D77258" w:rsidRPr="008D43D4" w:rsidRDefault="00D46B92" w:rsidP="00CA7292">
      <w:pPr>
        <w:pStyle w:val="NormlWeb"/>
        <w:numPr>
          <w:ilvl w:val="0"/>
          <w:numId w:val="37"/>
        </w:numPr>
        <w:spacing w:before="0" w:beforeAutospacing="0" w:after="0" w:afterAutospacing="0"/>
        <w:jc w:val="both"/>
      </w:pPr>
      <w:r w:rsidRPr="008D43D4">
        <w:t>szü</w:t>
      </w:r>
      <w:r w:rsidR="00D77258" w:rsidRPr="008D43D4">
        <w:t>letési nevét, születési idejét,</w:t>
      </w:r>
    </w:p>
    <w:p w14:paraId="0B0893AD" w14:textId="77777777" w:rsidR="00D77258" w:rsidRPr="008D43D4" w:rsidRDefault="00D46B92" w:rsidP="00CA7292">
      <w:pPr>
        <w:pStyle w:val="NormlWeb"/>
        <w:numPr>
          <w:ilvl w:val="0"/>
          <w:numId w:val="37"/>
        </w:numPr>
        <w:spacing w:before="0" w:beforeAutospacing="0" w:after="0" w:afterAutospacing="0"/>
        <w:jc w:val="both"/>
      </w:pPr>
      <w:r w:rsidRPr="008D43D4">
        <w:t>anyja nev</w:t>
      </w:r>
      <w:r w:rsidR="00D77258" w:rsidRPr="008D43D4">
        <w:t>ét,</w:t>
      </w:r>
    </w:p>
    <w:p w14:paraId="6316072C" w14:textId="77777777" w:rsidR="00D77258" w:rsidRPr="008D43D4" w:rsidRDefault="00D77258" w:rsidP="00CA7292">
      <w:pPr>
        <w:pStyle w:val="NormlWeb"/>
        <w:numPr>
          <w:ilvl w:val="0"/>
          <w:numId w:val="37"/>
        </w:numPr>
        <w:spacing w:before="0" w:beforeAutospacing="0" w:after="0" w:afterAutospacing="0"/>
        <w:jc w:val="both"/>
      </w:pPr>
      <w:r w:rsidRPr="008D43D4">
        <w:t>lakcímét, telefonszámát,</w:t>
      </w:r>
    </w:p>
    <w:p w14:paraId="5F1E0D15" w14:textId="77777777" w:rsidR="00D77258" w:rsidRPr="008D43D4" w:rsidRDefault="00D77258" w:rsidP="00CA7292">
      <w:pPr>
        <w:pStyle w:val="NormlWeb"/>
        <w:numPr>
          <w:ilvl w:val="0"/>
          <w:numId w:val="37"/>
        </w:numPr>
        <w:spacing w:before="0" w:beforeAutospacing="0" w:after="0" w:afterAutospacing="0"/>
        <w:jc w:val="both"/>
      </w:pPr>
      <w:r w:rsidRPr="008D43D4">
        <w:t>adóazonosító jelét, adószámát,</w:t>
      </w:r>
    </w:p>
    <w:p w14:paraId="1EE8C043" w14:textId="77777777" w:rsidR="00D77258" w:rsidRPr="008D43D4" w:rsidRDefault="00D46B92" w:rsidP="00CA7292">
      <w:pPr>
        <w:pStyle w:val="NormlWeb"/>
        <w:numPr>
          <w:ilvl w:val="0"/>
          <w:numId w:val="37"/>
        </w:numPr>
        <w:spacing w:before="0" w:beforeAutospacing="0" w:after="0" w:afterAutospacing="0"/>
        <w:jc w:val="both"/>
      </w:pPr>
      <w:r w:rsidRPr="008D43D4">
        <w:t>vállalkozói</w:t>
      </w:r>
      <w:r w:rsidR="00D77258" w:rsidRPr="008D43D4">
        <w:t>, őstermelői igazolvány számát,</w:t>
      </w:r>
    </w:p>
    <w:p w14:paraId="622497D0" w14:textId="77777777" w:rsidR="00D77258" w:rsidRPr="008D43D4" w:rsidRDefault="00D77258" w:rsidP="00CA7292">
      <w:pPr>
        <w:pStyle w:val="NormlWeb"/>
        <w:numPr>
          <w:ilvl w:val="0"/>
          <w:numId w:val="37"/>
        </w:numPr>
        <w:spacing w:before="0" w:beforeAutospacing="0" w:after="0" w:afterAutospacing="0"/>
        <w:jc w:val="both"/>
      </w:pPr>
      <w:r w:rsidRPr="008D43D4">
        <w:t>személyi igazolvány számát,</w:t>
      </w:r>
    </w:p>
    <w:p w14:paraId="30E0FFB9" w14:textId="77777777" w:rsidR="00D77258" w:rsidRPr="008D43D4" w:rsidRDefault="00D46B92" w:rsidP="00CA7292">
      <w:pPr>
        <w:pStyle w:val="NormlWeb"/>
        <w:numPr>
          <w:ilvl w:val="0"/>
          <w:numId w:val="37"/>
        </w:numPr>
        <w:spacing w:before="0" w:beforeAutospacing="0" w:after="0" w:afterAutospacing="0"/>
        <w:jc w:val="both"/>
      </w:pPr>
      <w:r w:rsidRPr="008D43D4">
        <w:t>székhely, telephely címé</w:t>
      </w:r>
      <w:r w:rsidR="00D77258" w:rsidRPr="008D43D4">
        <w:t>t, telefonszámát, e-mail címét,</w:t>
      </w:r>
    </w:p>
    <w:p w14:paraId="42BF2B08" w14:textId="77777777" w:rsidR="00D77258" w:rsidRPr="008D43D4" w:rsidRDefault="00D77258" w:rsidP="00CA7292">
      <w:pPr>
        <w:pStyle w:val="NormlWeb"/>
        <w:numPr>
          <w:ilvl w:val="0"/>
          <w:numId w:val="37"/>
        </w:numPr>
        <w:spacing w:before="0" w:beforeAutospacing="0" w:after="0" w:afterAutospacing="0"/>
        <w:jc w:val="both"/>
      </w:pPr>
      <w:r w:rsidRPr="008D43D4">
        <w:t>honlapcímét,</w:t>
      </w:r>
    </w:p>
    <w:p w14:paraId="3AE2AF0B" w14:textId="77777777" w:rsidR="00D77258" w:rsidRPr="008D43D4" w:rsidRDefault="00D77258" w:rsidP="00CA7292">
      <w:pPr>
        <w:pStyle w:val="NormlWeb"/>
        <w:numPr>
          <w:ilvl w:val="0"/>
          <w:numId w:val="37"/>
        </w:numPr>
        <w:spacing w:before="0" w:beforeAutospacing="0" w:after="0" w:afterAutospacing="0"/>
        <w:jc w:val="both"/>
      </w:pPr>
      <w:r w:rsidRPr="008D43D4">
        <w:t>bankszámlaszámát,</w:t>
      </w:r>
    </w:p>
    <w:p w14:paraId="25620A5F" w14:textId="77777777" w:rsidR="00D77258" w:rsidRPr="008D43D4" w:rsidRDefault="00D46B92" w:rsidP="00CA7292">
      <w:pPr>
        <w:pStyle w:val="NormlWeb"/>
        <w:numPr>
          <w:ilvl w:val="0"/>
          <w:numId w:val="37"/>
        </w:numPr>
        <w:spacing w:before="0" w:beforeAutospacing="0" w:after="0" w:afterAutospacing="0"/>
        <w:jc w:val="both"/>
      </w:pPr>
      <w:r w:rsidRPr="008D43D4">
        <w:t xml:space="preserve">vevőszámát </w:t>
      </w:r>
      <w:r w:rsidR="00D77258" w:rsidRPr="008D43D4">
        <w:t>(ügyfélszámát, rendelésszámát),</w:t>
      </w:r>
    </w:p>
    <w:p w14:paraId="3D349C07" w14:textId="77777777" w:rsidR="00D46B92" w:rsidRPr="008D43D4" w:rsidRDefault="00D46B92" w:rsidP="00CA7292">
      <w:pPr>
        <w:pStyle w:val="NormlWeb"/>
        <w:numPr>
          <w:ilvl w:val="0"/>
          <w:numId w:val="37"/>
        </w:numPr>
        <w:spacing w:before="0" w:beforeAutospacing="0" w:after="0" w:afterAutospacing="0"/>
        <w:jc w:val="both"/>
      </w:pPr>
      <w:r w:rsidRPr="008D43D4">
        <w:t>online azonosítóját (vevők, szállítók listája, törzsvásárlási listák),</w:t>
      </w:r>
    </w:p>
    <w:p w14:paraId="26529741" w14:textId="77777777" w:rsidR="00D77258" w:rsidRPr="008D43D4" w:rsidRDefault="00D77258" w:rsidP="00D46B92">
      <w:pPr>
        <w:pStyle w:val="NormlWeb"/>
        <w:spacing w:before="0" w:beforeAutospacing="0" w:after="0" w:afterAutospacing="0"/>
        <w:jc w:val="both"/>
      </w:pPr>
    </w:p>
    <w:p w14:paraId="498162DE" w14:textId="77777777" w:rsidR="00D46B92" w:rsidRPr="008D43D4" w:rsidRDefault="00D46B92" w:rsidP="00D46B92">
      <w:pPr>
        <w:pStyle w:val="NormlWeb"/>
        <w:spacing w:before="0" w:beforeAutospacing="0" w:after="0" w:afterAutospacing="0"/>
        <w:jc w:val="both"/>
      </w:pPr>
      <w:r w:rsidRPr="008D43D4">
        <w:t>Ezen adatkezelés jogszerűnek minősül akkor is, ha az adatkezelés a szerződés megkötését megelőzően az érintett kérésére történő lépések megtételéhez szükséges. A személyes adatok címzettjei: az Intézmény ügyfélkiszolgálással kapcsolatos feladatokat ellátó munkavállalói, könyvelési, adózási feladatokat ellátó munkavállalói, és adatfeldolgozói.</w:t>
      </w:r>
    </w:p>
    <w:p w14:paraId="03BAB8B7" w14:textId="77777777" w:rsidR="00D46B92" w:rsidRPr="008D43D4" w:rsidRDefault="00D46B92" w:rsidP="00D46B92">
      <w:pPr>
        <w:pStyle w:val="NormlWeb"/>
        <w:spacing w:before="0" w:beforeAutospacing="0" w:after="0" w:afterAutospacing="0"/>
        <w:jc w:val="both"/>
      </w:pPr>
      <w:r w:rsidRPr="008D43D4">
        <w:t>A személyes adatok tárolásának időtartama: a szerződés megszűnését követő 5 év.</w:t>
      </w:r>
    </w:p>
    <w:p w14:paraId="2D4D04B2" w14:textId="77777777" w:rsidR="00D46B92" w:rsidRPr="008D43D4" w:rsidRDefault="00D46B92" w:rsidP="00D46B92">
      <w:pPr>
        <w:pStyle w:val="NormlWeb"/>
        <w:spacing w:before="0" w:beforeAutospacing="0" w:after="0" w:afterAutospacing="0"/>
        <w:ind w:firstLine="20"/>
        <w:jc w:val="both"/>
      </w:pPr>
    </w:p>
    <w:p w14:paraId="7EB9EDB0" w14:textId="77777777" w:rsidR="00D46B92" w:rsidRPr="008D43D4" w:rsidRDefault="00D46B92" w:rsidP="00D46B92">
      <w:pPr>
        <w:pStyle w:val="NormlWeb"/>
        <w:spacing w:before="0" w:beforeAutospacing="0" w:after="0" w:afterAutospacing="0"/>
        <w:ind w:firstLine="20"/>
        <w:jc w:val="both"/>
        <w:rPr>
          <w:color w:val="1A1A00"/>
        </w:rPr>
      </w:pPr>
      <w:r w:rsidRPr="008D43D4">
        <w:t xml:space="preserve">Az érintett természetes személlyel az adatkezelés megkezdése előtt közölni kell, hogy az adatkezelés a szerződés teljesítése jogcímén alapul, az a tájékoztatás történhet a szerződésben </w:t>
      </w:r>
      <w:r w:rsidRPr="008D43D4">
        <w:rPr>
          <w:color w:val="1A1A00"/>
        </w:rPr>
        <w:t>is. Az érintettet személyes adatai adatfeldolgozó részére történő átadásáról tájékoztatni kell.</w:t>
      </w:r>
    </w:p>
    <w:p w14:paraId="3DE06EA6" w14:textId="77777777" w:rsidR="00D77258" w:rsidRPr="008D43D4" w:rsidRDefault="00D77258" w:rsidP="00D46B92">
      <w:pPr>
        <w:pStyle w:val="NormlWeb"/>
        <w:spacing w:before="0" w:beforeAutospacing="0" w:after="0" w:afterAutospacing="0"/>
        <w:ind w:firstLine="20"/>
        <w:jc w:val="both"/>
        <w:rPr>
          <w:color w:val="1A1A00"/>
        </w:rPr>
      </w:pPr>
    </w:p>
    <w:p w14:paraId="6601BDEE" w14:textId="77777777" w:rsidR="00D77258" w:rsidRPr="008D43D4" w:rsidRDefault="00D77258" w:rsidP="00D46B92">
      <w:pPr>
        <w:pStyle w:val="NormlWeb"/>
        <w:spacing w:before="0" w:beforeAutospacing="0" w:after="0" w:afterAutospacing="0"/>
        <w:ind w:firstLine="20"/>
        <w:jc w:val="both"/>
      </w:pPr>
      <w:r w:rsidRPr="008D43D4">
        <w:rPr>
          <w:color w:val="1A1A00"/>
        </w:rPr>
        <w:t>Az adatkezelésre vonatkozó egyéb szabályokat jelen Szabályzat általános rendelkezései tartalmazzák.</w:t>
      </w:r>
    </w:p>
    <w:p w14:paraId="6BE03551" w14:textId="77777777" w:rsidR="00D46B92" w:rsidRPr="008D43D4" w:rsidRDefault="00D46B92">
      <w:pPr>
        <w:pBdr>
          <w:top w:val="nil"/>
          <w:left w:val="nil"/>
          <w:bottom w:val="nil"/>
          <w:right w:val="nil"/>
          <w:between w:val="nil"/>
        </w:pBdr>
        <w:rPr>
          <w:rFonts w:eastAsia="Times"/>
          <w:color w:val="000000"/>
        </w:rPr>
      </w:pPr>
    </w:p>
    <w:p w14:paraId="136A46CF" w14:textId="77777777" w:rsidR="00470402" w:rsidRPr="008D43D4" w:rsidRDefault="00D10B66" w:rsidP="00CA7292">
      <w:pPr>
        <w:pStyle w:val="Cmsor2"/>
        <w:numPr>
          <w:ilvl w:val="1"/>
          <w:numId w:val="42"/>
        </w:numPr>
        <w:rPr>
          <w:b/>
          <w:bCs/>
          <w:color w:val="auto"/>
        </w:rPr>
      </w:pPr>
      <w:bookmarkStart w:id="96" w:name="_Toc91447127"/>
      <w:bookmarkStart w:id="97" w:name="_Toc159358012"/>
      <w:bookmarkStart w:id="98" w:name="_Toc162355796"/>
      <w:r w:rsidRPr="008D43D4">
        <w:rPr>
          <w:b/>
          <w:bCs/>
          <w:color w:val="auto"/>
        </w:rPr>
        <w:t>Honlap-látogatáshoz kapcsolódó adatkezelés</w:t>
      </w:r>
      <w:bookmarkEnd w:id="96"/>
      <w:bookmarkEnd w:id="97"/>
      <w:bookmarkEnd w:id="98"/>
    </w:p>
    <w:p w14:paraId="6F2B39B4" w14:textId="77777777" w:rsidR="00470402" w:rsidRPr="008D43D4" w:rsidRDefault="00470402">
      <w:pPr>
        <w:pBdr>
          <w:top w:val="nil"/>
          <w:left w:val="nil"/>
          <w:bottom w:val="nil"/>
          <w:right w:val="nil"/>
          <w:between w:val="nil"/>
        </w:pBdr>
      </w:pPr>
    </w:p>
    <w:p w14:paraId="6851ABAB" w14:textId="12497A42" w:rsidR="00470402" w:rsidRPr="008D43D4" w:rsidRDefault="00644CFA">
      <w:pPr>
        <w:pBdr>
          <w:top w:val="nil"/>
          <w:left w:val="nil"/>
          <w:bottom w:val="nil"/>
          <w:right w:val="nil"/>
          <w:between w:val="nil"/>
        </w:pBdr>
        <w:rPr>
          <w:rFonts w:eastAsia="Times"/>
          <w:color w:val="000000"/>
        </w:rPr>
      </w:pPr>
      <w:r>
        <w:rPr>
          <w:rFonts w:eastAsia="Times"/>
          <w:color w:val="000000"/>
        </w:rPr>
        <w:t xml:space="preserve">Az Óvoda </w:t>
      </w:r>
      <w:r w:rsidR="00D90162">
        <w:rPr>
          <w:rFonts w:eastAsia="Times"/>
          <w:color w:val="000000"/>
        </w:rPr>
        <w:t xml:space="preserve">a </w:t>
      </w:r>
      <w:r w:rsidR="00D90162" w:rsidRPr="00644CFA">
        <w:t>http</w:t>
      </w:r>
      <w:r w:rsidRPr="00644CFA">
        <w:rPr>
          <w:rFonts w:eastAsia="Times"/>
          <w:b/>
          <w:color w:val="000000"/>
        </w:rPr>
        <w:t>://ovodak.csongrad.hu</w:t>
      </w:r>
      <w:r w:rsidR="00D10B66" w:rsidRPr="00644CFA">
        <w:rPr>
          <w:rFonts w:eastAsia="Times"/>
          <w:b/>
          <w:color w:val="000000"/>
        </w:rPr>
        <w:t xml:space="preserve"> honlap</w:t>
      </w:r>
      <w:r w:rsidR="00D10B66" w:rsidRPr="008D43D4">
        <w:rPr>
          <w:rFonts w:eastAsia="Times"/>
          <w:color w:val="000000"/>
        </w:rPr>
        <w:t xml:space="preserve"> használatával, illetve e honlapon keresztül a hírlevél/</w:t>
      </w:r>
      <w:r w:rsidR="000866D0" w:rsidRPr="008D43D4">
        <w:rPr>
          <w:rFonts w:eastAsia="Times"/>
          <w:color w:val="000000"/>
        </w:rPr>
        <w:t>tájékoztató</w:t>
      </w:r>
      <w:r w:rsidR="00D10B66" w:rsidRPr="008D43D4">
        <w:rPr>
          <w:rFonts w:eastAsia="Times"/>
          <w:color w:val="000000"/>
        </w:rPr>
        <w:t xml:space="preserve"> szolgáltatás igénybevételére vonatkozó jelentkezéssel jogosult – az érintett önkéntesen megadott </w:t>
      </w:r>
      <w:r w:rsidR="00D90162" w:rsidRPr="008D43D4">
        <w:rPr>
          <w:rFonts w:eastAsia="Times"/>
          <w:color w:val="000000"/>
        </w:rPr>
        <w:t>tényleges</w:t>
      </w:r>
      <w:r w:rsidR="00D10B66" w:rsidRPr="008D43D4">
        <w:rPr>
          <w:rFonts w:eastAsia="Times"/>
          <w:color w:val="000000"/>
        </w:rPr>
        <w:t xml:space="preserve"> célból történő adatkezeléshez való hozzájárulására – kezelni a honlapot látogató személyek (a jelen </w:t>
      </w:r>
      <w:r w:rsidR="00961C99" w:rsidRPr="008D43D4">
        <w:rPr>
          <w:rFonts w:eastAsia="Times"/>
          <w:color w:val="000000"/>
        </w:rPr>
        <w:t>alfejezetben,</w:t>
      </w:r>
      <w:r w:rsidR="00D10B66" w:rsidRPr="008D43D4">
        <w:rPr>
          <w:rFonts w:eastAsia="Times"/>
          <w:color w:val="000000"/>
        </w:rPr>
        <w:t xml:space="preserve"> a továbbiakban: Felhasználó) egyes adatait, illetve egyes személyes adatait. Az adatkezelés elsődleges célja, hogy a honlap által nyújtott szolgáltatások hatékonyabbak, biztonságosabbak és a Felhasználó igényeihez igazítva személyre szabottak legyenek, másrészt a hírlevél/</w:t>
      </w:r>
      <w:r w:rsidR="000866D0" w:rsidRPr="008D43D4">
        <w:rPr>
          <w:rFonts w:eastAsia="Times"/>
          <w:color w:val="000000"/>
        </w:rPr>
        <w:t>tájékoztató</w:t>
      </w:r>
      <w:r w:rsidR="00D10B66" w:rsidRPr="008D43D4">
        <w:rPr>
          <w:rFonts w:eastAsia="Times"/>
          <w:color w:val="000000"/>
        </w:rPr>
        <w:t xml:space="preserve"> szolgáltatás igénybevétele során a személyre szabott tartalom kialakítása és statisztikai adatgyűjtés. Az Óvoda által végzett adatkezelés további célja, hogy a Felhasználókat azonosítani, a honlap használata során jelzett hibákat javítani, a Felhasználókat – a jelen Szabályzatból Felhasználókat megillető jogokról és terhelő kötelezettségekről – tájékoztatni, a honlap használatával kapcsolatos esetleges vitás helyzeteket kezelni tudja.</w:t>
      </w:r>
    </w:p>
    <w:p w14:paraId="2033B3F0" w14:textId="77777777" w:rsidR="00470402" w:rsidRPr="008D43D4" w:rsidRDefault="00470402">
      <w:pPr>
        <w:pBdr>
          <w:top w:val="nil"/>
          <w:left w:val="nil"/>
          <w:bottom w:val="nil"/>
          <w:right w:val="nil"/>
          <w:between w:val="nil"/>
        </w:pBdr>
        <w:rPr>
          <w:rFonts w:eastAsia="Times"/>
          <w:color w:val="000000"/>
        </w:rPr>
      </w:pPr>
    </w:p>
    <w:p w14:paraId="7A8AB87A" w14:textId="77777777" w:rsidR="00470402" w:rsidRPr="008D43D4" w:rsidRDefault="00D10B66">
      <w:pPr>
        <w:pBdr>
          <w:top w:val="nil"/>
          <w:left w:val="nil"/>
          <w:bottom w:val="nil"/>
          <w:right w:val="nil"/>
          <w:between w:val="nil"/>
        </w:pBdr>
        <w:rPr>
          <w:color w:val="000000"/>
        </w:rPr>
      </w:pPr>
      <w:bookmarkStart w:id="99" w:name="_Hlk523613622"/>
      <w:r w:rsidRPr="008D43D4">
        <w:rPr>
          <w:rFonts w:eastAsia="Times"/>
          <w:color w:val="000000"/>
        </w:rPr>
        <w:t>Az Óvoda kizárólag a Felhasználó előzetes engedélyével jogosult a honlapon keresztül (hírlevél/</w:t>
      </w:r>
      <w:r w:rsidR="000866D0" w:rsidRPr="008D43D4">
        <w:rPr>
          <w:rFonts w:eastAsia="Times"/>
          <w:color w:val="000000"/>
        </w:rPr>
        <w:t>tájékoztató</w:t>
      </w:r>
      <w:r w:rsidRPr="008D43D4">
        <w:rPr>
          <w:rFonts w:eastAsia="Times"/>
          <w:color w:val="000000"/>
        </w:rPr>
        <w:t xml:space="preserve"> szolgáltatás igénybevételére) megadott személyes adatoknak közvetlen üzletszerzés céljára történő felhasználására. </w:t>
      </w:r>
      <w:bookmarkEnd w:id="99"/>
      <w:r w:rsidRPr="008D43D4">
        <w:rPr>
          <w:rFonts w:eastAsia="Times"/>
          <w:color w:val="000000"/>
        </w:rPr>
        <w:t>Amennyiben Felhasználó hozzájárult ahhoz, hogy megadott személyes adatait közvetlen üzletszerzés céljára felhasználja, úgy az adatkezelés az ilyen célú engedély visszavonásáig (hírlevél/</w:t>
      </w:r>
      <w:r w:rsidR="000866D0" w:rsidRPr="008D43D4">
        <w:rPr>
          <w:rFonts w:eastAsia="Times"/>
          <w:color w:val="000000"/>
        </w:rPr>
        <w:t>tájékoztatór</w:t>
      </w:r>
      <w:r w:rsidR="000866D0" w:rsidRPr="008D43D4">
        <w:rPr>
          <w:rFonts w:eastAsia="Times"/>
        </w:rPr>
        <w:t>ó</w:t>
      </w:r>
      <w:r w:rsidR="000866D0" w:rsidRPr="008D43D4">
        <w:rPr>
          <w:rFonts w:eastAsia="Times"/>
          <w:color w:val="000000"/>
        </w:rPr>
        <w:t>l</w:t>
      </w:r>
      <w:r w:rsidRPr="008D43D4">
        <w:rPr>
          <w:rFonts w:eastAsia="Times"/>
          <w:color w:val="000000"/>
        </w:rPr>
        <w:t xml:space="preserve"> történő leiratkozás) terjed.</w:t>
      </w:r>
    </w:p>
    <w:p w14:paraId="36D42CA9"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 honlap a Felhasználó által önként átadott személyes adatokon túl – a honlap látogatásának tényénél fogva – a Felhasználó végberendezésében adattárolást (ún. cookie), illetve az ott tárolt adatokhoz való hozzáférést kérhet, a Felhasználó azonosítása, a Felhasználó további látogatásainak megkönnyítése, a Felhasználó részére célzott reklám vagy egyéb célzott tartalom eljuttatása és piackutatás céljából.</w:t>
      </w:r>
    </w:p>
    <w:p w14:paraId="04C2317B"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 cookie-k használatához a Felhasználónak hozzájárulását minden esetben meg kell adnia, a honlapon megjelenő „Ez a weboldal cookie-kat használ.” tájékoztató mellett, e hozzájárulás megadására megadott „Megértettem, elfogadom” ikon engedélyezésével. A hozzájárulás megadásának hiányában előfordulhat, hogy a honlap vagy annak egyes aloldalai nem működnek megfelelően, illetve a Felhasználó egyes adatokhoz való hozzáférését a rendszer megtagadhatja.</w:t>
      </w:r>
    </w:p>
    <w:p w14:paraId="28F0E63F" w14:textId="77777777" w:rsidR="00470402" w:rsidRPr="008D43D4" w:rsidRDefault="00470402">
      <w:pPr>
        <w:pBdr>
          <w:top w:val="nil"/>
          <w:left w:val="nil"/>
          <w:bottom w:val="nil"/>
          <w:right w:val="nil"/>
          <w:between w:val="nil"/>
        </w:pBdr>
        <w:rPr>
          <w:rFonts w:eastAsia="Times"/>
          <w:color w:val="000000"/>
        </w:rPr>
      </w:pPr>
    </w:p>
    <w:p w14:paraId="3CBDB8F5" w14:textId="77777777" w:rsidR="00470402" w:rsidRPr="008D43D4" w:rsidRDefault="00D10B66">
      <w:pPr>
        <w:pBdr>
          <w:top w:val="nil"/>
          <w:left w:val="nil"/>
          <w:bottom w:val="nil"/>
          <w:right w:val="nil"/>
          <w:between w:val="nil"/>
        </w:pBdr>
        <w:rPr>
          <w:color w:val="000000"/>
        </w:rPr>
      </w:pPr>
      <w:r w:rsidRPr="008D43D4">
        <w:rPr>
          <w:rFonts w:eastAsia="Times"/>
          <w:color w:val="000000"/>
        </w:rPr>
        <w:t>A honlap használata során bizonyos felhasználói adatok automatikusan az Óvoda kezelésébe kerülnek. Ezek a következők:</w:t>
      </w:r>
    </w:p>
    <w:p w14:paraId="556D6013" w14:textId="77777777" w:rsidR="00470402" w:rsidRPr="008D43D4" w:rsidRDefault="00D10B66" w:rsidP="00CA7292">
      <w:pPr>
        <w:numPr>
          <w:ilvl w:val="1"/>
          <w:numId w:val="19"/>
        </w:numPr>
        <w:pBdr>
          <w:top w:val="nil"/>
          <w:left w:val="nil"/>
          <w:bottom w:val="nil"/>
          <w:right w:val="nil"/>
          <w:between w:val="nil"/>
        </w:pBdr>
        <w:rPr>
          <w:rFonts w:eastAsia="Times"/>
          <w:color w:val="000000"/>
        </w:rPr>
      </w:pPr>
      <w:r w:rsidRPr="008D43D4">
        <w:rPr>
          <w:rFonts w:eastAsia="Times"/>
          <w:color w:val="000000"/>
        </w:rPr>
        <w:t>Felhasználó honlappal való nyílt hálózaton keresztülő csatlakozást biztosító eszközének egyes adatai;</w:t>
      </w:r>
    </w:p>
    <w:p w14:paraId="600BA745" w14:textId="77777777" w:rsidR="00470402" w:rsidRPr="008D43D4" w:rsidRDefault="00D10B66" w:rsidP="00CA7292">
      <w:pPr>
        <w:numPr>
          <w:ilvl w:val="1"/>
          <w:numId w:val="19"/>
        </w:numPr>
        <w:pBdr>
          <w:top w:val="nil"/>
          <w:left w:val="nil"/>
          <w:bottom w:val="nil"/>
          <w:right w:val="nil"/>
          <w:between w:val="nil"/>
        </w:pBdr>
        <w:rPr>
          <w:rFonts w:eastAsia="Times"/>
          <w:color w:val="000000"/>
        </w:rPr>
      </w:pPr>
      <w:r w:rsidRPr="008D43D4">
        <w:rPr>
          <w:rFonts w:eastAsia="Times"/>
          <w:color w:val="000000"/>
        </w:rPr>
        <w:t>Felhasználó által használat IP cím.</w:t>
      </w:r>
    </w:p>
    <w:p w14:paraId="3A1CF143" w14:textId="77777777" w:rsidR="00470402" w:rsidRPr="008D43D4" w:rsidRDefault="00470402">
      <w:pPr>
        <w:pBdr>
          <w:top w:val="nil"/>
          <w:left w:val="nil"/>
          <w:bottom w:val="nil"/>
          <w:right w:val="nil"/>
          <w:between w:val="nil"/>
        </w:pBdr>
        <w:rPr>
          <w:rFonts w:eastAsia="Times"/>
          <w:color w:val="000000"/>
        </w:rPr>
      </w:pPr>
    </w:p>
    <w:p w14:paraId="03606019" w14:textId="77777777" w:rsidR="00470402" w:rsidRPr="008D43D4" w:rsidRDefault="00D10B66">
      <w:pPr>
        <w:pBdr>
          <w:top w:val="nil"/>
          <w:left w:val="nil"/>
          <w:bottom w:val="nil"/>
          <w:right w:val="nil"/>
          <w:between w:val="nil"/>
        </w:pBdr>
        <w:rPr>
          <w:color w:val="000000"/>
        </w:rPr>
      </w:pPr>
      <w:r w:rsidRPr="008D43D4">
        <w:rPr>
          <w:rFonts w:eastAsia="Times"/>
          <w:color w:val="000000"/>
        </w:rPr>
        <w:t>E felhasználói adatok kezelésének kizárólagos célja, hogy az Óvoda honlap-látogatottsági adatokhoz jusson, illetve a honlapon felmerülő esetleges hibákat, továbbá támadási kísérleteket megfelelően észlelni és naplózni tudja.</w:t>
      </w:r>
    </w:p>
    <w:p w14:paraId="235360DF" w14:textId="77777777" w:rsidR="00470402" w:rsidRPr="008D43D4" w:rsidRDefault="00D10B66">
      <w:pPr>
        <w:pBdr>
          <w:top w:val="nil"/>
          <w:left w:val="nil"/>
          <w:bottom w:val="nil"/>
          <w:right w:val="nil"/>
          <w:between w:val="nil"/>
        </w:pBdr>
        <w:rPr>
          <w:color w:val="000000"/>
        </w:rPr>
      </w:pPr>
      <w:r w:rsidRPr="008D43D4">
        <w:rPr>
          <w:rFonts w:eastAsia="Times"/>
          <w:color w:val="000000"/>
        </w:rPr>
        <w:t>Felhasználó kizárólagos felelősséggel tartozik azért, hogy az Óvoda által üzemeltetett honlapon belépéshez használt felhasználó nevét és jelszavát harmadik személy tudomására ne hozza. Az Óvoda nem vállal felelősséget azért, ha Felhasználó</w:t>
      </w:r>
      <w:r w:rsidR="008F6F6D" w:rsidRPr="008D43D4">
        <w:rPr>
          <w:rFonts w:eastAsia="Times"/>
          <w:color w:val="000000"/>
        </w:rPr>
        <w:t>,</w:t>
      </w:r>
      <w:r w:rsidRPr="008D43D4">
        <w:rPr>
          <w:rFonts w:eastAsia="Times"/>
          <w:color w:val="000000"/>
        </w:rPr>
        <w:t xml:space="preserve"> felhasználó nevét és jelszavát harmadik személy tudomására hozza vagy egyébként a nyilvánosság felé közvetíti, és amelynek eredményeként Felhasználó személyes adataihoz való joga harmadik személy által elkövetett jogellenes cselekmény eredményeként sérülnek.</w:t>
      </w:r>
    </w:p>
    <w:p w14:paraId="50B810EB" w14:textId="77777777" w:rsidR="00130667" w:rsidRPr="008D43D4" w:rsidRDefault="00130667">
      <w:pPr>
        <w:pBdr>
          <w:top w:val="nil"/>
          <w:left w:val="nil"/>
          <w:bottom w:val="nil"/>
          <w:right w:val="nil"/>
          <w:between w:val="nil"/>
        </w:pBdr>
        <w:rPr>
          <w:rFonts w:eastAsia="Times"/>
          <w:color w:val="000000"/>
        </w:rPr>
      </w:pPr>
    </w:p>
    <w:p w14:paraId="406DF345" w14:textId="77777777" w:rsidR="00470402" w:rsidRPr="008D43D4" w:rsidRDefault="00A60738" w:rsidP="00CA7292">
      <w:pPr>
        <w:pStyle w:val="Cmsor1"/>
        <w:numPr>
          <w:ilvl w:val="0"/>
          <w:numId w:val="38"/>
        </w:numPr>
      </w:pPr>
      <w:bookmarkStart w:id="100" w:name="_Toc91447128"/>
      <w:bookmarkStart w:id="101" w:name="_Toc159358013"/>
      <w:bookmarkStart w:id="102" w:name="_Toc162355797"/>
      <w:r w:rsidRPr="008D43D4">
        <w:t>ADATKEZELÉS ÉS TÁROLÁS RENDJE</w:t>
      </w:r>
      <w:bookmarkEnd w:id="100"/>
      <w:bookmarkEnd w:id="101"/>
      <w:bookmarkEnd w:id="102"/>
    </w:p>
    <w:p w14:paraId="551A671F" w14:textId="77777777" w:rsidR="00470402" w:rsidRPr="008D43D4" w:rsidRDefault="00470402">
      <w:pPr>
        <w:pBdr>
          <w:top w:val="nil"/>
          <w:left w:val="nil"/>
          <w:bottom w:val="nil"/>
          <w:right w:val="nil"/>
          <w:between w:val="nil"/>
        </w:pBdr>
        <w:rPr>
          <w:rFonts w:eastAsia="Times"/>
          <w:color w:val="000000"/>
        </w:rPr>
      </w:pPr>
    </w:p>
    <w:p w14:paraId="70F2EDEB" w14:textId="77777777" w:rsidR="00B34327" w:rsidRPr="008D43D4" w:rsidRDefault="00B34327" w:rsidP="00CA7292">
      <w:pPr>
        <w:pStyle w:val="Cmsor2"/>
        <w:numPr>
          <w:ilvl w:val="1"/>
          <w:numId w:val="44"/>
        </w:numPr>
        <w:rPr>
          <w:b/>
          <w:bCs/>
          <w:color w:val="auto"/>
        </w:rPr>
      </w:pPr>
      <w:bookmarkStart w:id="103" w:name="_Toc91447129"/>
      <w:bookmarkStart w:id="104" w:name="_Toc159358014"/>
      <w:bookmarkStart w:id="105" w:name="_Toc162355798"/>
      <w:r w:rsidRPr="008D43D4">
        <w:rPr>
          <w:b/>
          <w:bCs/>
          <w:color w:val="auto"/>
        </w:rPr>
        <w:t>Az érintettek jogai</w:t>
      </w:r>
      <w:bookmarkEnd w:id="103"/>
      <w:bookmarkEnd w:id="104"/>
      <w:bookmarkEnd w:id="105"/>
    </w:p>
    <w:p w14:paraId="329E5286" w14:textId="77777777" w:rsidR="00B34327" w:rsidRPr="008D43D4" w:rsidRDefault="00B34327">
      <w:pPr>
        <w:pBdr>
          <w:top w:val="nil"/>
          <w:left w:val="nil"/>
          <w:bottom w:val="nil"/>
          <w:right w:val="nil"/>
          <w:between w:val="nil"/>
        </w:pBdr>
        <w:rPr>
          <w:rFonts w:eastAsia="Times"/>
          <w:color w:val="000000"/>
        </w:rPr>
      </w:pPr>
    </w:p>
    <w:p w14:paraId="7ED0A5C8" w14:textId="77777777" w:rsidR="00470402" w:rsidRPr="008D43D4" w:rsidRDefault="00D10B66">
      <w:pPr>
        <w:pBdr>
          <w:top w:val="nil"/>
          <w:left w:val="nil"/>
          <w:bottom w:val="nil"/>
          <w:right w:val="nil"/>
          <w:between w:val="nil"/>
        </w:pBdr>
        <w:rPr>
          <w:color w:val="000000"/>
        </w:rPr>
      </w:pPr>
      <w:r w:rsidRPr="008D43D4">
        <w:rPr>
          <w:rFonts w:eastAsia="Times"/>
          <w:color w:val="000000"/>
        </w:rPr>
        <w:t>Azon természetes személyek, akiknek az Óvoda által kezelt és őrzött személyes adatait az Óvoda a jelen Szabályzatban meghatározottak szerint kezeli, tájékoztatásra jogosultak</w:t>
      </w:r>
    </w:p>
    <w:p w14:paraId="2574F852" w14:textId="77777777" w:rsidR="00470402" w:rsidRPr="008D43D4" w:rsidRDefault="00D10B66" w:rsidP="00CA7292">
      <w:pPr>
        <w:numPr>
          <w:ilvl w:val="2"/>
          <w:numId w:val="13"/>
        </w:numPr>
        <w:pBdr>
          <w:top w:val="nil"/>
          <w:left w:val="nil"/>
          <w:bottom w:val="nil"/>
          <w:right w:val="nil"/>
          <w:between w:val="nil"/>
        </w:pBdr>
        <w:ind w:left="851"/>
        <w:rPr>
          <w:rFonts w:eastAsia="Times"/>
          <w:color w:val="000000"/>
        </w:rPr>
      </w:pPr>
      <w:r w:rsidRPr="008D43D4">
        <w:rPr>
          <w:rFonts w:eastAsia="Times"/>
          <w:color w:val="000000"/>
        </w:rPr>
        <w:t xml:space="preserve">a személyes adataik kezelésének tényéről, céljáról, jogalapjáról, </w:t>
      </w:r>
      <w:r w:rsidRPr="008D43D4">
        <w:rPr>
          <w:rFonts w:eastAsia="Times"/>
        </w:rPr>
        <w:t>időtartamáról</w:t>
      </w:r>
      <w:r w:rsidRPr="008D43D4">
        <w:rPr>
          <w:rFonts w:eastAsia="Times"/>
          <w:color w:val="000000"/>
        </w:rPr>
        <w:t>,</w:t>
      </w:r>
    </w:p>
    <w:p w14:paraId="136735A3" w14:textId="77777777" w:rsidR="00470402" w:rsidRPr="008D43D4" w:rsidRDefault="00D10B66" w:rsidP="00CA7292">
      <w:pPr>
        <w:numPr>
          <w:ilvl w:val="2"/>
          <w:numId w:val="13"/>
        </w:numPr>
        <w:pBdr>
          <w:top w:val="nil"/>
          <w:left w:val="nil"/>
          <w:bottom w:val="nil"/>
          <w:right w:val="nil"/>
          <w:between w:val="nil"/>
        </w:pBdr>
        <w:ind w:left="851"/>
        <w:rPr>
          <w:rFonts w:eastAsia="Times"/>
          <w:color w:val="000000"/>
        </w:rPr>
      </w:pPr>
      <w:r w:rsidRPr="008D43D4">
        <w:rPr>
          <w:rFonts w:eastAsia="Times"/>
          <w:color w:val="000000"/>
        </w:rPr>
        <w:t>az adattovábbítás szabályairól,</w:t>
      </w:r>
    </w:p>
    <w:p w14:paraId="79816B81" w14:textId="77777777" w:rsidR="00470402" w:rsidRPr="008D43D4" w:rsidRDefault="00D10B66" w:rsidP="00CA7292">
      <w:pPr>
        <w:numPr>
          <w:ilvl w:val="2"/>
          <w:numId w:val="13"/>
        </w:numPr>
        <w:pBdr>
          <w:top w:val="nil"/>
          <w:left w:val="nil"/>
          <w:bottom w:val="nil"/>
          <w:right w:val="nil"/>
          <w:between w:val="nil"/>
        </w:pBdr>
        <w:ind w:left="851"/>
        <w:rPr>
          <w:rFonts w:eastAsia="Times"/>
          <w:color w:val="000000"/>
        </w:rPr>
      </w:pPr>
      <w:r w:rsidRPr="008D43D4">
        <w:rPr>
          <w:rFonts w:eastAsia="Times"/>
          <w:color w:val="000000"/>
        </w:rPr>
        <w:t>a személyes adatok módosításának, illetve törlésének lehetőségéről,</w:t>
      </w:r>
    </w:p>
    <w:p w14:paraId="75062407" w14:textId="77777777" w:rsidR="00470402" w:rsidRPr="008D43D4" w:rsidRDefault="00D10B66" w:rsidP="00CA7292">
      <w:pPr>
        <w:numPr>
          <w:ilvl w:val="2"/>
          <w:numId w:val="13"/>
        </w:numPr>
        <w:pBdr>
          <w:top w:val="nil"/>
          <w:left w:val="nil"/>
          <w:bottom w:val="nil"/>
          <w:right w:val="nil"/>
          <w:between w:val="nil"/>
        </w:pBdr>
        <w:ind w:left="851"/>
        <w:rPr>
          <w:rFonts w:eastAsia="Times"/>
          <w:color w:val="000000"/>
        </w:rPr>
      </w:pPr>
      <w:r w:rsidRPr="008D43D4">
        <w:rPr>
          <w:rFonts w:eastAsia="Times"/>
          <w:color w:val="000000"/>
        </w:rPr>
        <w:t>az adatkezelő Óvoda, illetve képviselője nevéről és elérhetőségéről, valamint</w:t>
      </w:r>
    </w:p>
    <w:p w14:paraId="07A11D9A" w14:textId="77777777" w:rsidR="00470402" w:rsidRPr="008D43D4" w:rsidRDefault="00D10B66" w:rsidP="00CA7292">
      <w:pPr>
        <w:numPr>
          <w:ilvl w:val="2"/>
          <w:numId w:val="13"/>
        </w:numPr>
        <w:pBdr>
          <w:top w:val="nil"/>
          <w:left w:val="nil"/>
          <w:bottom w:val="nil"/>
          <w:right w:val="nil"/>
          <w:between w:val="nil"/>
        </w:pBdr>
        <w:ind w:left="851"/>
        <w:rPr>
          <w:rFonts w:eastAsia="Times"/>
          <w:color w:val="000000"/>
        </w:rPr>
      </w:pPr>
      <w:r w:rsidRPr="008D43D4">
        <w:rPr>
          <w:rFonts w:eastAsia="Times"/>
          <w:color w:val="000000"/>
        </w:rPr>
        <w:t>a jogorvoslati lehetőségekről (Nemzeti Adatvédelmi és Információszabadság Hatóság, bíróság).</w:t>
      </w:r>
    </w:p>
    <w:p w14:paraId="4AF95691" w14:textId="1B9CFC07" w:rsidR="00470402" w:rsidRPr="008D43D4" w:rsidRDefault="00D10B66">
      <w:pPr>
        <w:pBdr>
          <w:top w:val="nil"/>
          <w:left w:val="nil"/>
          <w:bottom w:val="nil"/>
          <w:right w:val="nil"/>
          <w:between w:val="nil"/>
        </w:pBdr>
        <w:rPr>
          <w:rFonts w:eastAsia="Times"/>
          <w:color w:val="000000"/>
        </w:rPr>
      </w:pPr>
      <w:r w:rsidRPr="008D43D4">
        <w:rPr>
          <w:rFonts w:eastAsia="Times"/>
          <w:color w:val="000000"/>
        </w:rPr>
        <w:t>A tájékoztatás megadásáért, illetve megküldéséért, tov</w:t>
      </w:r>
      <w:r w:rsidR="00961C99">
        <w:rPr>
          <w:rFonts w:eastAsia="Times"/>
          <w:color w:val="000000"/>
        </w:rPr>
        <w:t xml:space="preserve">ábbá a jelen Szabályzat </w:t>
      </w:r>
      <w:hyperlink r:id="rId13" w:history="1">
        <w:r w:rsidR="00961C99" w:rsidRPr="00364363">
          <w:rPr>
            <w:rStyle w:val="Hiperhivatkozs"/>
            <w:rFonts w:eastAsia="Times"/>
          </w:rPr>
          <w:t>http://ovodak.csongrad.hu/</w:t>
        </w:r>
      </w:hyperlink>
      <w:r w:rsidR="00961C99">
        <w:rPr>
          <w:rFonts w:eastAsia="Times"/>
          <w:color w:val="000000"/>
        </w:rPr>
        <w:t xml:space="preserve"> </w:t>
      </w:r>
      <w:r w:rsidRPr="008D43D4">
        <w:rPr>
          <w:rFonts w:eastAsia="Times"/>
          <w:color w:val="000000"/>
        </w:rPr>
        <w:t>oldalon történő elérhetővé tételéért az Óvoda vezetője felel, aki e kötelezettsége teljesítéséért a személyes adat jogosultjától külön díjazást nem kérhet.</w:t>
      </w:r>
    </w:p>
    <w:p w14:paraId="5A7AC64D" w14:textId="77777777" w:rsidR="00470402" w:rsidRPr="008D43D4" w:rsidRDefault="00470402">
      <w:pPr>
        <w:pBdr>
          <w:top w:val="nil"/>
          <w:left w:val="nil"/>
          <w:bottom w:val="nil"/>
          <w:right w:val="nil"/>
          <w:between w:val="nil"/>
        </w:pBdr>
        <w:rPr>
          <w:color w:val="000000"/>
        </w:rPr>
      </w:pPr>
    </w:p>
    <w:p w14:paraId="331658B5"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Az Óvoda nem jogosult a kezelésében álló adatok összekapcsolására, kivéve törvényben meghatározott célra, indokolt esetekben.</w:t>
      </w:r>
    </w:p>
    <w:p w14:paraId="7B55DE55"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Az Óvoda vezetőjének képesnek kell lennie annak igazolására, hogy az érintett személyes adatainak kezeléséhez hozzájárult.</w:t>
      </w:r>
    </w:p>
    <w:p w14:paraId="283F6721" w14:textId="77777777" w:rsidR="00470402" w:rsidRPr="008D43D4" w:rsidRDefault="00D10B66">
      <w:pPr>
        <w:pBdr>
          <w:top w:val="nil"/>
          <w:left w:val="nil"/>
          <w:bottom w:val="nil"/>
          <w:right w:val="nil"/>
          <w:between w:val="nil"/>
        </w:pBdr>
        <w:rPr>
          <w:color w:val="000000"/>
        </w:rPr>
      </w:pPr>
      <w:r w:rsidRPr="008D43D4">
        <w:rPr>
          <w:rFonts w:eastAsia="Times"/>
          <w:color w:val="000000"/>
        </w:rPr>
        <w:t>Az Óvoda vezetője köteles az Óvoda adatkezelési tevékenységéről nyilvántartást vezetni, amely a következőket tartalmazza:</w:t>
      </w:r>
    </w:p>
    <w:p w14:paraId="23642765" w14:textId="77777777" w:rsidR="00470402" w:rsidRPr="008D43D4" w:rsidRDefault="00D10B66" w:rsidP="00CA7292">
      <w:pPr>
        <w:numPr>
          <w:ilvl w:val="2"/>
          <w:numId w:val="27"/>
        </w:numPr>
        <w:pBdr>
          <w:top w:val="nil"/>
          <w:left w:val="nil"/>
          <w:bottom w:val="nil"/>
          <w:right w:val="nil"/>
          <w:between w:val="nil"/>
        </w:pBdr>
        <w:ind w:left="851"/>
        <w:rPr>
          <w:rFonts w:eastAsia="Times"/>
          <w:color w:val="000000"/>
        </w:rPr>
      </w:pPr>
      <w:r w:rsidRPr="008D43D4">
        <w:rPr>
          <w:rFonts w:eastAsia="Times"/>
          <w:color w:val="000000"/>
        </w:rPr>
        <w:t xml:space="preserve">az </w:t>
      </w:r>
      <w:r w:rsidR="00D77258" w:rsidRPr="008D43D4">
        <w:rPr>
          <w:rFonts w:eastAsia="Times"/>
          <w:color w:val="000000"/>
        </w:rPr>
        <w:t>Óvoda,</w:t>
      </w:r>
      <w:r w:rsidRPr="008D43D4">
        <w:rPr>
          <w:rFonts w:eastAsia="Times"/>
          <w:color w:val="000000"/>
        </w:rPr>
        <w:t xml:space="preserve"> </w:t>
      </w:r>
      <w:r w:rsidRPr="008D43D4">
        <w:rPr>
          <w:rFonts w:eastAsia="Times"/>
        </w:rPr>
        <w:t>mint</w:t>
      </w:r>
      <w:r w:rsidRPr="008D43D4">
        <w:rPr>
          <w:rFonts w:eastAsia="Times"/>
          <w:color w:val="000000"/>
        </w:rPr>
        <w:t xml:space="preserve"> adatkezelő neve és elérhetőségei, továbbá az Óvoda vezetőjének neve és elérhetőségei,</w:t>
      </w:r>
    </w:p>
    <w:p w14:paraId="54480F54" w14:textId="77777777" w:rsidR="00470402" w:rsidRPr="008D43D4" w:rsidRDefault="00D10B66" w:rsidP="00CA7292">
      <w:pPr>
        <w:numPr>
          <w:ilvl w:val="2"/>
          <w:numId w:val="27"/>
        </w:numPr>
        <w:pBdr>
          <w:top w:val="nil"/>
          <w:left w:val="nil"/>
          <w:bottom w:val="nil"/>
          <w:right w:val="nil"/>
          <w:between w:val="nil"/>
        </w:pBdr>
        <w:ind w:left="851"/>
        <w:rPr>
          <w:rFonts w:eastAsia="Times"/>
          <w:color w:val="000000"/>
        </w:rPr>
      </w:pPr>
      <w:r w:rsidRPr="008D43D4">
        <w:rPr>
          <w:rFonts w:eastAsia="Times"/>
          <w:color w:val="000000"/>
        </w:rPr>
        <w:t>az adatkezelés célja,</w:t>
      </w:r>
    </w:p>
    <w:p w14:paraId="6B80E7D9" w14:textId="77777777" w:rsidR="00470402" w:rsidRPr="008D43D4" w:rsidRDefault="00D10B66" w:rsidP="00CA7292">
      <w:pPr>
        <w:numPr>
          <w:ilvl w:val="2"/>
          <w:numId w:val="27"/>
        </w:numPr>
        <w:pBdr>
          <w:top w:val="nil"/>
          <w:left w:val="nil"/>
          <w:bottom w:val="nil"/>
          <w:right w:val="nil"/>
          <w:between w:val="nil"/>
        </w:pBdr>
        <w:ind w:left="851"/>
        <w:rPr>
          <w:rFonts w:eastAsia="Times"/>
          <w:color w:val="000000"/>
        </w:rPr>
      </w:pPr>
      <w:r w:rsidRPr="008D43D4">
        <w:rPr>
          <w:rFonts w:eastAsia="Times"/>
          <w:color w:val="000000"/>
        </w:rPr>
        <w:t>az érintettek és a személyes adatok kategóriái,</w:t>
      </w:r>
    </w:p>
    <w:p w14:paraId="4B4B63F8" w14:textId="77777777" w:rsidR="00470402" w:rsidRPr="008D43D4" w:rsidRDefault="00D10B66" w:rsidP="00CA7292">
      <w:pPr>
        <w:numPr>
          <w:ilvl w:val="2"/>
          <w:numId w:val="27"/>
        </w:numPr>
        <w:pBdr>
          <w:top w:val="nil"/>
          <w:left w:val="nil"/>
          <w:bottom w:val="nil"/>
          <w:right w:val="nil"/>
          <w:between w:val="nil"/>
        </w:pBdr>
        <w:ind w:left="851"/>
        <w:rPr>
          <w:rFonts w:eastAsia="Times"/>
          <w:color w:val="000000"/>
        </w:rPr>
      </w:pPr>
      <w:r w:rsidRPr="008D43D4">
        <w:rPr>
          <w:rFonts w:eastAsia="Times"/>
          <w:color w:val="000000"/>
        </w:rPr>
        <w:t>adattovábbítás címzettjeinek kategóriái,</w:t>
      </w:r>
    </w:p>
    <w:p w14:paraId="26470FEA" w14:textId="77777777" w:rsidR="00470402" w:rsidRPr="008D43D4" w:rsidRDefault="00D10B66" w:rsidP="00CA7292">
      <w:pPr>
        <w:numPr>
          <w:ilvl w:val="2"/>
          <w:numId w:val="27"/>
        </w:numPr>
        <w:pBdr>
          <w:top w:val="nil"/>
          <w:left w:val="nil"/>
          <w:bottom w:val="nil"/>
          <w:right w:val="nil"/>
          <w:between w:val="nil"/>
        </w:pBdr>
        <w:ind w:left="851"/>
        <w:rPr>
          <w:rFonts w:eastAsia="Times"/>
          <w:color w:val="000000"/>
        </w:rPr>
      </w:pPr>
      <w:r w:rsidRPr="008D43D4">
        <w:rPr>
          <w:rFonts w:eastAsia="Times"/>
          <w:color w:val="000000"/>
        </w:rPr>
        <w:t>az egyes adatkategóriák törlésre előirányzott adatkategóriái.</w:t>
      </w:r>
    </w:p>
    <w:p w14:paraId="0F3A504A" w14:textId="77777777" w:rsidR="00470402" w:rsidRPr="008D43D4" w:rsidRDefault="00470402">
      <w:pPr>
        <w:pBdr>
          <w:top w:val="nil"/>
          <w:left w:val="nil"/>
          <w:bottom w:val="nil"/>
          <w:right w:val="nil"/>
          <w:between w:val="nil"/>
        </w:pBdr>
        <w:rPr>
          <w:rFonts w:eastAsia="Times"/>
          <w:color w:val="000000"/>
        </w:rPr>
      </w:pPr>
    </w:p>
    <w:p w14:paraId="781C5964" w14:textId="0C76764C" w:rsidR="00961C99" w:rsidRDefault="00D10B66">
      <w:pPr>
        <w:pBdr>
          <w:top w:val="nil"/>
          <w:left w:val="nil"/>
          <w:bottom w:val="nil"/>
          <w:right w:val="nil"/>
          <w:between w:val="nil"/>
        </w:pBdr>
        <w:rPr>
          <w:rFonts w:eastAsia="Times"/>
          <w:color w:val="000000"/>
        </w:rPr>
      </w:pPr>
      <w:r w:rsidRPr="008D43D4">
        <w:rPr>
          <w:rFonts w:eastAsia="Times"/>
          <w:color w:val="000000"/>
        </w:rPr>
        <w:t>A személyes adat jogosultja jogosult az Óvoda által róla megőrzött, illetve kezelt olyan személyes adatok tartalmáról, kategóriájáról, az adatkezelés céljáról, jogalapjáról, adatkezelés és tárolás időtartamáról, továbbá a személyes adatot megismerő személyekről, az adatkezelés folyamatban létéről, személyes adatokra vonatkozó módosítási, törlési jogáról, jogellenes adatkezeléssel szembeni jogorvoslati lehetőségeiről fe</w:t>
      </w:r>
      <w:r w:rsidR="00961C99">
        <w:rPr>
          <w:rFonts w:eastAsia="Times"/>
          <w:color w:val="000000"/>
        </w:rPr>
        <w:t>lvilágosítást, illetve betekin</w:t>
      </w:r>
      <w:r w:rsidRPr="008D43D4">
        <w:rPr>
          <w:rFonts w:eastAsia="Times"/>
          <w:color w:val="000000"/>
        </w:rPr>
        <w:t>tést kérni. Felvilágosítás, illetve betekintés iránti kérelmét a személyes adatok jogosultja a</w:t>
      </w:r>
      <w:r w:rsidR="00303E7C" w:rsidRPr="008D43D4">
        <w:rPr>
          <w:rFonts w:eastAsia="Times"/>
          <w:color w:val="000000"/>
        </w:rPr>
        <w:t>(</w:t>
      </w:r>
      <w:r w:rsidRPr="008D43D4">
        <w:rPr>
          <w:rFonts w:eastAsia="Times"/>
          <w:color w:val="000000"/>
        </w:rPr>
        <w:t>z</w:t>
      </w:r>
      <w:r w:rsidR="00303E7C" w:rsidRPr="008D43D4">
        <w:rPr>
          <w:rFonts w:eastAsia="Times"/>
          <w:color w:val="000000"/>
        </w:rPr>
        <w:t>)</w:t>
      </w:r>
    </w:p>
    <w:p w14:paraId="4B26D6E9" w14:textId="554F8B01" w:rsidR="00470402" w:rsidRPr="008D43D4" w:rsidRDefault="00961C99">
      <w:pPr>
        <w:pBdr>
          <w:top w:val="nil"/>
          <w:left w:val="nil"/>
          <w:bottom w:val="nil"/>
          <w:right w:val="nil"/>
          <w:between w:val="nil"/>
        </w:pBdr>
        <w:rPr>
          <w:rFonts w:eastAsia="Times"/>
          <w:color w:val="000000"/>
        </w:rPr>
      </w:pPr>
      <w:r w:rsidRPr="00961C99">
        <w:rPr>
          <w:rFonts w:eastAsia="Times"/>
          <w:b/>
          <w:color w:val="000000"/>
        </w:rPr>
        <w:t>ovodak@csongrad.</w:t>
      </w:r>
      <w:r w:rsidR="00D10B66" w:rsidRPr="00961C99">
        <w:rPr>
          <w:rFonts w:eastAsia="Times"/>
          <w:b/>
          <w:color w:val="000000"/>
        </w:rPr>
        <w:t>hu</w:t>
      </w:r>
      <w:r w:rsidR="00D10B66" w:rsidRPr="008D43D4">
        <w:rPr>
          <w:rFonts w:eastAsia="Times"/>
          <w:color w:val="000000"/>
        </w:rPr>
        <w:t xml:space="preserve"> e</w:t>
      </w:r>
      <w:r w:rsidR="00407437" w:rsidRPr="008D43D4">
        <w:rPr>
          <w:rFonts w:eastAsia="Times"/>
          <w:color w:val="000000"/>
        </w:rPr>
        <w:t>-</w:t>
      </w:r>
      <w:r w:rsidR="00D10B66" w:rsidRPr="008D43D4">
        <w:rPr>
          <w:rFonts w:eastAsia="Times"/>
          <w:color w:val="000000"/>
        </w:rPr>
        <w:t>mail címre történő megküldéssel, vagy igénye papír alapú előterjesztésével kezdeményezheti.</w:t>
      </w:r>
    </w:p>
    <w:p w14:paraId="2C0F930B" w14:textId="77777777" w:rsidR="00470402" w:rsidRPr="008D43D4" w:rsidRDefault="00470402">
      <w:pPr>
        <w:pBdr>
          <w:top w:val="nil"/>
          <w:left w:val="nil"/>
          <w:bottom w:val="nil"/>
          <w:right w:val="nil"/>
          <w:between w:val="nil"/>
        </w:pBdr>
        <w:rPr>
          <w:rFonts w:eastAsia="Times"/>
          <w:color w:val="000000"/>
        </w:rPr>
      </w:pPr>
    </w:p>
    <w:p w14:paraId="6C88E423"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 xml:space="preserve">A betekintést az Óvoda úgy köteles biztosítani, hogy a személyes adatok jogosultja a betekintést során más személyek személyes adatait ne ismerhesse meg. A tájékoztatás megadására (feldolgozott adatok köre, adatkezelés célja, jogalapja, adatkezelésben résztvevő személyek, adatkezeléssel összefüggő tevékenységek, adattovábbítás </w:t>
      </w:r>
      <w:r w:rsidRPr="008D43D4">
        <w:rPr>
          <w:rFonts w:eastAsia="Times"/>
        </w:rPr>
        <w:t>címzettje</w:t>
      </w:r>
      <w:r w:rsidRPr="008D43D4">
        <w:rPr>
          <w:rFonts w:eastAsia="Times"/>
          <w:color w:val="000000"/>
        </w:rPr>
        <w:t xml:space="preserve"> és adattovábbítás indoka) az Óvoda a kérelem kézhezvételétől számított 8 munkanapon belül, írásban köteles eleget tenni.</w:t>
      </w:r>
    </w:p>
    <w:p w14:paraId="5AA4F612" w14:textId="77777777" w:rsidR="00470402" w:rsidRPr="008D43D4" w:rsidRDefault="00470402">
      <w:pPr>
        <w:pBdr>
          <w:top w:val="nil"/>
          <w:left w:val="nil"/>
          <w:bottom w:val="nil"/>
          <w:right w:val="nil"/>
          <w:between w:val="nil"/>
        </w:pBdr>
        <w:rPr>
          <w:rFonts w:eastAsia="Times"/>
          <w:color w:val="000000"/>
        </w:rPr>
      </w:pPr>
    </w:p>
    <w:p w14:paraId="0580E4FD" w14:textId="5936BCAB" w:rsidR="00470402" w:rsidRPr="008D43D4" w:rsidRDefault="00D10B66">
      <w:pPr>
        <w:pBdr>
          <w:top w:val="nil"/>
          <w:left w:val="nil"/>
          <w:bottom w:val="nil"/>
          <w:right w:val="nil"/>
          <w:between w:val="nil"/>
        </w:pBdr>
        <w:rPr>
          <w:color w:val="000000"/>
        </w:rPr>
      </w:pPr>
      <w:r w:rsidRPr="008D43D4">
        <w:rPr>
          <w:rFonts w:eastAsia="Times"/>
          <w:color w:val="000000"/>
        </w:rPr>
        <w:t xml:space="preserve">A személyes adatok jogosultja jogosult az Óvoda által kezelt személyes adatai módosítása (helyesbítése), továbbá javítása kezdeményezésére. E módosítás, javítás iránti kérelmet a jogosult az </w:t>
      </w:r>
      <w:r w:rsidR="00961C99" w:rsidRPr="00961C99">
        <w:rPr>
          <w:rFonts w:eastAsia="Times"/>
          <w:b/>
          <w:color w:val="000000"/>
        </w:rPr>
        <w:t>ovodak@csongrad</w:t>
      </w:r>
      <w:r w:rsidRPr="00961C99">
        <w:rPr>
          <w:rFonts w:eastAsia="Times"/>
          <w:b/>
          <w:color w:val="000000"/>
        </w:rPr>
        <w:t>.hu</w:t>
      </w:r>
      <w:r w:rsidRPr="008D43D4">
        <w:rPr>
          <w:rFonts w:eastAsia="Times"/>
          <w:color w:val="000000"/>
        </w:rPr>
        <w:t xml:space="preserve"> e</w:t>
      </w:r>
      <w:r w:rsidR="00407437" w:rsidRPr="008D43D4">
        <w:rPr>
          <w:rFonts w:eastAsia="Times"/>
          <w:color w:val="000000"/>
        </w:rPr>
        <w:t>-</w:t>
      </w:r>
      <w:r w:rsidRPr="008D43D4">
        <w:rPr>
          <w:rFonts w:eastAsia="Times"/>
          <w:color w:val="000000"/>
        </w:rPr>
        <w:t>mail címre történő megküldéssel, vagy igénye papír alapú előterjesztésével kezdeményezheti. A személyes adatok jogosultja jogosult személyes adatai törlésének kérelmére, amelyek ugyanezen az e</w:t>
      </w:r>
      <w:r w:rsidR="00407437" w:rsidRPr="008D43D4">
        <w:rPr>
          <w:rFonts w:eastAsia="Times"/>
          <w:color w:val="000000"/>
        </w:rPr>
        <w:t>-</w:t>
      </w:r>
      <w:r w:rsidRPr="008D43D4">
        <w:rPr>
          <w:rFonts w:eastAsia="Times"/>
          <w:color w:val="000000"/>
        </w:rPr>
        <w:t>mail címen, vagy papír alapon előterjesztett személyes adatai (vagy azok egy részének) törlésére vonatkozó kérelemmel kezdeményezhet amennyiben a következő indokok valamelyike fennáll:</w:t>
      </w:r>
    </w:p>
    <w:p w14:paraId="3CDD6639" w14:textId="77777777" w:rsidR="00470402" w:rsidRPr="008D43D4" w:rsidRDefault="00D10B66" w:rsidP="00CA7292">
      <w:pPr>
        <w:numPr>
          <w:ilvl w:val="2"/>
          <w:numId w:val="29"/>
        </w:numPr>
        <w:pBdr>
          <w:top w:val="nil"/>
          <w:left w:val="nil"/>
          <w:bottom w:val="nil"/>
          <w:right w:val="nil"/>
          <w:between w:val="nil"/>
        </w:pBdr>
        <w:ind w:left="851"/>
        <w:rPr>
          <w:rFonts w:eastAsia="Times"/>
          <w:color w:val="000000"/>
        </w:rPr>
      </w:pPr>
      <w:r w:rsidRPr="008D43D4">
        <w:rPr>
          <w:rFonts w:eastAsia="Times"/>
          <w:color w:val="000000"/>
        </w:rPr>
        <w:t>a személyes adatokra már nincs szükség abból a célból, amelyből azokat gyűjtötték, vagy más módon kezelték,</w:t>
      </w:r>
    </w:p>
    <w:p w14:paraId="14A767E9" w14:textId="77777777" w:rsidR="00470402" w:rsidRPr="008D43D4" w:rsidRDefault="00D10B66" w:rsidP="00CA7292">
      <w:pPr>
        <w:numPr>
          <w:ilvl w:val="2"/>
          <w:numId w:val="29"/>
        </w:numPr>
        <w:pBdr>
          <w:top w:val="nil"/>
          <w:left w:val="nil"/>
          <w:bottom w:val="nil"/>
          <w:right w:val="nil"/>
          <w:between w:val="nil"/>
        </w:pBdr>
        <w:ind w:left="851"/>
        <w:rPr>
          <w:rFonts w:eastAsia="Times"/>
          <w:color w:val="000000"/>
        </w:rPr>
      </w:pPr>
      <w:r w:rsidRPr="008D43D4">
        <w:rPr>
          <w:rFonts w:eastAsia="Times"/>
          <w:color w:val="000000"/>
        </w:rPr>
        <w:t>az érintett visszavonja a konkrét célra vonatkozó adatkezeléshez való hozzájárulását és az adatkezelésnek nincs más jogalapja,</w:t>
      </w:r>
    </w:p>
    <w:p w14:paraId="754A08E4" w14:textId="77777777" w:rsidR="00470402" w:rsidRPr="008D43D4" w:rsidRDefault="00D10B66" w:rsidP="00CA7292">
      <w:pPr>
        <w:numPr>
          <w:ilvl w:val="2"/>
          <w:numId w:val="29"/>
        </w:numPr>
        <w:pBdr>
          <w:top w:val="nil"/>
          <w:left w:val="nil"/>
          <w:bottom w:val="nil"/>
          <w:right w:val="nil"/>
          <w:between w:val="nil"/>
        </w:pBdr>
        <w:ind w:left="851"/>
        <w:rPr>
          <w:rFonts w:eastAsia="Times"/>
          <w:color w:val="000000"/>
        </w:rPr>
      </w:pPr>
      <w:r w:rsidRPr="008D43D4">
        <w:rPr>
          <w:rFonts w:eastAsia="Times"/>
          <w:color w:val="000000"/>
        </w:rPr>
        <w:t>a személyes adatait az Óvoda jogellenesen kezelte,</w:t>
      </w:r>
    </w:p>
    <w:p w14:paraId="34441C53" w14:textId="77777777" w:rsidR="00470402" w:rsidRPr="008D43D4" w:rsidRDefault="00D10B66" w:rsidP="00CA7292">
      <w:pPr>
        <w:numPr>
          <w:ilvl w:val="2"/>
          <w:numId w:val="29"/>
        </w:numPr>
        <w:pBdr>
          <w:top w:val="nil"/>
          <w:left w:val="nil"/>
          <w:bottom w:val="nil"/>
          <w:right w:val="nil"/>
          <w:between w:val="nil"/>
        </w:pBdr>
        <w:ind w:left="851"/>
        <w:rPr>
          <w:rFonts w:eastAsia="Times"/>
          <w:color w:val="000000"/>
        </w:rPr>
      </w:pPr>
      <w:r w:rsidRPr="008D43D4">
        <w:rPr>
          <w:rFonts w:eastAsia="Times"/>
          <w:color w:val="000000"/>
        </w:rPr>
        <w:t xml:space="preserve">a személyes adatokat az Óvodára alkalmazandó uniós vagy magyar tagállami jogban előírt jogi kötelezettség teljesítéséhez törölni kell. A módosítás, kijavítást vagy törlés iránti kérelemnek az Óvoda a kérelem kézhezvételét követő 8 munkanapon belül köteles eleget tenni. </w:t>
      </w:r>
    </w:p>
    <w:p w14:paraId="33FF5B9E" w14:textId="77777777" w:rsidR="00470402" w:rsidRPr="008D43D4" w:rsidRDefault="00470402">
      <w:pPr>
        <w:pBdr>
          <w:top w:val="nil"/>
          <w:left w:val="nil"/>
          <w:bottom w:val="nil"/>
          <w:right w:val="nil"/>
          <w:between w:val="nil"/>
        </w:pBdr>
        <w:rPr>
          <w:rFonts w:eastAsia="Times"/>
          <w:color w:val="000000"/>
        </w:rPr>
      </w:pPr>
    </w:p>
    <w:p w14:paraId="666A9077"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 személyes adatok jogosultja határidő és indokolási kötelezettség nélkül jogosult az általa az Óvodának személyes adatai kezeléséhez (önkéntesen) megadott hozzájárulása visszavonására. A hozzájárulás visszavonása nem érinti a hozzájáruláson alapuló visszavonás előtti adatkezelés jogszerűségét. A hozzájárulás megadása előtt az érintettet erről tájékoztatni kell.</w:t>
      </w:r>
    </w:p>
    <w:p w14:paraId="21351DCB" w14:textId="77777777" w:rsidR="00470402" w:rsidRPr="008D43D4" w:rsidRDefault="00470402">
      <w:pPr>
        <w:pBdr>
          <w:top w:val="nil"/>
          <w:left w:val="nil"/>
          <w:bottom w:val="nil"/>
          <w:right w:val="nil"/>
          <w:between w:val="nil"/>
        </w:pBdr>
        <w:rPr>
          <w:rFonts w:eastAsia="Times"/>
          <w:color w:val="000000"/>
        </w:rPr>
      </w:pPr>
    </w:p>
    <w:p w14:paraId="0DC4B231" w14:textId="77777777" w:rsidR="00CF5A56" w:rsidRPr="008D43D4" w:rsidRDefault="00CF5A56" w:rsidP="00CA7292">
      <w:pPr>
        <w:pStyle w:val="Cmsor2"/>
        <w:numPr>
          <w:ilvl w:val="1"/>
          <w:numId w:val="44"/>
        </w:numPr>
        <w:rPr>
          <w:b/>
          <w:bCs/>
          <w:color w:val="auto"/>
        </w:rPr>
      </w:pPr>
      <w:bookmarkStart w:id="106" w:name="_Toc91447130"/>
      <w:bookmarkStart w:id="107" w:name="_Toc159358015"/>
      <w:bookmarkStart w:id="108" w:name="_Toc162355799"/>
      <w:r w:rsidRPr="008D43D4">
        <w:rPr>
          <w:b/>
          <w:bCs/>
          <w:color w:val="auto"/>
        </w:rPr>
        <w:t>Az adattovábbítás általános szabályai</w:t>
      </w:r>
      <w:bookmarkEnd w:id="106"/>
      <w:bookmarkEnd w:id="107"/>
      <w:bookmarkEnd w:id="108"/>
    </w:p>
    <w:p w14:paraId="4DF4B32E" w14:textId="77777777" w:rsidR="00CF5A56" w:rsidRPr="008D43D4" w:rsidRDefault="00CF5A56">
      <w:pPr>
        <w:pBdr>
          <w:top w:val="nil"/>
          <w:left w:val="nil"/>
          <w:bottom w:val="nil"/>
          <w:right w:val="nil"/>
          <w:between w:val="nil"/>
        </w:pBdr>
        <w:rPr>
          <w:rFonts w:eastAsia="Times"/>
          <w:color w:val="000000"/>
        </w:rPr>
      </w:pPr>
    </w:p>
    <w:p w14:paraId="3F8ABA16" w14:textId="77777777" w:rsidR="00925354" w:rsidRPr="008D43D4" w:rsidRDefault="00925354" w:rsidP="00925354">
      <w:pPr>
        <w:rPr>
          <w:rFonts w:eastAsia="Times"/>
          <w:color w:val="000000"/>
        </w:rPr>
      </w:pPr>
      <w:r w:rsidRPr="008D43D4">
        <w:rPr>
          <w:rFonts w:eastAsia="Times"/>
          <w:color w:val="000000"/>
        </w:rPr>
        <w:t>Jelen Szabályzat fejezetei és alpontja az aktuális adatkategóriák esetén rendelkeznek az adattovábbítás szabályairól.</w:t>
      </w:r>
    </w:p>
    <w:p w14:paraId="4811B7AE" w14:textId="77777777" w:rsidR="00925354" w:rsidRPr="008D43D4" w:rsidRDefault="00925354" w:rsidP="00925354">
      <w:pPr>
        <w:rPr>
          <w:rFonts w:eastAsia="Times"/>
          <w:color w:val="000000"/>
        </w:rPr>
      </w:pPr>
      <w:r w:rsidRPr="008D43D4">
        <w:t>Az Adatkezelő az Érintett személyes adatait az Európai Gazdasági Térség államain kívüli harmadik országba vagy nemzetközi szervezethez NEM továbbítja.</w:t>
      </w:r>
    </w:p>
    <w:p w14:paraId="6AC0784F" w14:textId="77777777" w:rsidR="00FA2076" w:rsidRPr="008D43D4" w:rsidRDefault="00FA2076">
      <w:pPr>
        <w:pBdr>
          <w:top w:val="nil"/>
          <w:left w:val="nil"/>
          <w:bottom w:val="nil"/>
          <w:right w:val="nil"/>
          <w:between w:val="nil"/>
        </w:pBdr>
        <w:rPr>
          <w:color w:val="000000"/>
        </w:rPr>
      </w:pPr>
    </w:p>
    <w:p w14:paraId="74D45054" w14:textId="77777777" w:rsidR="00CF5A56" w:rsidRPr="008D43D4" w:rsidRDefault="00CF5A56">
      <w:pPr>
        <w:pBdr>
          <w:top w:val="nil"/>
          <w:left w:val="nil"/>
          <w:bottom w:val="nil"/>
          <w:right w:val="nil"/>
          <w:between w:val="nil"/>
        </w:pBdr>
        <w:rPr>
          <w:color w:val="000000"/>
        </w:rPr>
      </w:pPr>
      <w:r w:rsidRPr="008D43D4">
        <w:rPr>
          <w:color w:val="000000"/>
        </w:rPr>
        <w:t>Az óvodai adattovábbítások alapvetően és kizárólag a hatályos jogszabályok alapján</w:t>
      </w:r>
      <w:r w:rsidR="00FE1B45" w:rsidRPr="008D43D4">
        <w:rPr>
          <w:color w:val="000000"/>
        </w:rPr>
        <w:t>, és az ezekben meghatározott címzettek részére</w:t>
      </w:r>
      <w:r w:rsidRPr="008D43D4">
        <w:rPr>
          <w:color w:val="000000"/>
        </w:rPr>
        <w:t xml:space="preserve"> lehetségesek.</w:t>
      </w:r>
      <w:r w:rsidR="00FA2076" w:rsidRPr="008D43D4">
        <w:rPr>
          <w:color w:val="000000"/>
        </w:rPr>
        <w:t xml:space="preserve"> Az ilyen adattovábbításhoz nem szükséges külön engedély.</w:t>
      </w:r>
    </w:p>
    <w:p w14:paraId="101A9A5C" w14:textId="77777777" w:rsidR="00FE1B45" w:rsidRPr="008D43D4" w:rsidRDefault="00FE1B45">
      <w:pPr>
        <w:pBdr>
          <w:top w:val="nil"/>
          <w:left w:val="nil"/>
          <w:bottom w:val="nil"/>
          <w:right w:val="nil"/>
          <w:between w:val="nil"/>
        </w:pBdr>
        <w:rPr>
          <w:color w:val="000000"/>
        </w:rPr>
      </w:pPr>
    </w:p>
    <w:p w14:paraId="67A06801" w14:textId="77777777" w:rsidR="00FE1B45" w:rsidRPr="008D43D4" w:rsidRDefault="00FE1B45">
      <w:pPr>
        <w:pBdr>
          <w:top w:val="nil"/>
          <w:left w:val="nil"/>
          <w:bottom w:val="nil"/>
          <w:right w:val="nil"/>
          <w:between w:val="nil"/>
        </w:pBdr>
        <w:rPr>
          <w:rFonts w:eastAsia="Times"/>
          <w:color w:val="000000"/>
        </w:rPr>
      </w:pPr>
      <w:r w:rsidRPr="008D43D4">
        <w:rPr>
          <w:color w:val="000000"/>
        </w:rPr>
        <w:t>Az adattovábbításokra vonatkozó nyilvántartás</w:t>
      </w:r>
      <w:r w:rsidR="003F144B" w:rsidRPr="008D43D4">
        <w:rPr>
          <w:color w:val="000000"/>
        </w:rPr>
        <w:t>t</w:t>
      </w:r>
      <w:r w:rsidRPr="008D43D4">
        <w:rPr>
          <w:color w:val="000000"/>
        </w:rPr>
        <w:t xml:space="preserve"> az adatkezelő által vezetett adatkezelési nyilvántartás tartalmazza.</w:t>
      </w:r>
    </w:p>
    <w:p w14:paraId="0FC2CB21" w14:textId="77777777" w:rsidR="00CF5A56" w:rsidRPr="008D43D4" w:rsidRDefault="00CF5A56">
      <w:pPr>
        <w:pBdr>
          <w:top w:val="nil"/>
          <w:left w:val="nil"/>
          <w:bottom w:val="nil"/>
          <w:right w:val="nil"/>
          <w:between w:val="nil"/>
        </w:pBdr>
        <w:rPr>
          <w:rFonts w:eastAsia="Times"/>
          <w:color w:val="000000"/>
        </w:rPr>
      </w:pPr>
    </w:p>
    <w:p w14:paraId="3EF75F85" w14:textId="77777777" w:rsidR="00B34327" w:rsidRPr="008D43D4" w:rsidRDefault="00B34327" w:rsidP="00CA7292">
      <w:pPr>
        <w:pStyle w:val="Cmsor2"/>
        <w:numPr>
          <w:ilvl w:val="1"/>
          <w:numId w:val="44"/>
        </w:numPr>
        <w:rPr>
          <w:b/>
          <w:bCs/>
          <w:color w:val="auto"/>
        </w:rPr>
      </w:pPr>
      <w:bookmarkStart w:id="109" w:name="_Toc91447131"/>
      <w:bookmarkStart w:id="110" w:name="_Toc159358016"/>
      <w:bookmarkStart w:id="111" w:name="_Toc162355800"/>
      <w:r w:rsidRPr="008D43D4">
        <w:rPr>
          <w:b/>
          <w:bCs/>
          <w:color w:val="auto"/>
        </w:rPr>
        <w:t>Panaszkezelés</w:t>
      </w:r>
      <w:bookmarkEnd w:id="109"/>
      <w:bookmarkEnd w:id="110"/>
      <w:bookmarkEnd w:id="111"/>
    </w:p>
    <w:p w14:paraId="33184370" w14:textId="77777777" w:rsidR="00B34327" w:rsidRPr="008D43D4" w:rsidRDefault="00B34327">
      <w:pPr>
        <w:pBdr>
          <w:top w:val="nil"/>
          <w:left w:val="nil"/>
          <w:bottom w:val="nil"/>
          <w:right w:val="nil"/>
          <w:between w:val="nil"/>
        </w:pBdr>
        <w:rPr>
          <w:rFonts w:eastAsia="Times"/>
          <w:color w:val="000000"/>
        </w:rPr>
      </w:pPr>
    </w:p>
    <w:p w14:paraId="44DFFC86"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Amennyiben a személyes adatok jogosultja azt észleli, hogy személyes adataihoz való jogát az Óvoda adatkezelése során az Óvoda megsértette, úgy jogosult az Óvoda vezetőjéhez fordulni. Az Óvoda vezetője a panasz közlését követő haladéktalanul megvizsgálja az ügyet, és a panasz közlését követő 30 napon belül írásban tájékoztatja a panasz előterjesztőjét a panasz alapján tett intézkedéseiről, illetve elutasításáról, továbbá ezek ténybeli és jogi indokairól.</w:t>
      </w:r>
    </w:p>
    <w:p w14:paraId="5FE77C8A"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Amennyiben a panaszt az Óvoda vezetője megalapozottnak találja, úgy köteles megtenni a személyes adatok védelme érdekében szükséges intézkedéseket, így köteles a panasszal érintett adatkezelést megszüntetni és az adatokat zárolni, valamint értesíteni minden olyan személyt, illetve szervet, aki (amely) részére a panasszal érintett adatot továbbították.</w:t>
      </w:r>
    </w:p>
    <w:p w14:paraId="4EA1AE7F" w14:textId="77777777" w:rsidR="00470402" w:rsidRPr="008D43D4" w:rsidRDefault="00470402">
      <w:pPr>
        <w:pBdr>
          <w:top w:val="nil"/>
          <w:left w:val="nil"/>
          <w:bottom w:val="nil"/>
          <w:right w:val="nil"/>
          <w:between w:val="nil"/>
        </w:pBdr>
        <w:rPr>
          <w:rFonts w:eastAsia="Times"/>
          <w:color w:val="000000"/>
        </w:rPr>
      </w:pPr>
    </w:p>
    <w:p w14:paraId="2BB01B59"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 panasz elutasítása esetén a panasz előterjesztőjét tájékoztatni kell jogorvoslati lehetőségeiről (így különösen a Nemzeti Adatvédelmi és Információszabadság Hatóság, valamint bíróság eljárása).</w:t>
      </w:r>
    </w:p>
    <w:p w14:paraId="1E15FDAD"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Az érintett a Nemzeti Adatvédelmi és Információszabadság Hatósághoz (a továbbiakban: Hatóság) fordulhat, ha véleménye szerint személyes adatainak kezelésével kapcsolatban jogsérelem érte, vagy annak közvetlen veszélye fennáll, kivéve, ha az adott ügyben bírósági eljárás van folyamatban. A Hatóság bejelentés alapján vizsgálatot folytat, illetőleg hatósági eljárást indít.</w:t>
      </w:r>
    </w:p>
    <w:p w14:paraId="4CB18F3E"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A Nemzeti Adatvédelmi és Információszabadság Hatóság elérhetőségei:</w:t>
      </w:r>
    </w:p>
    <w:p w14:paraId="52D11C9B" w14:textId="0995DFB5" w:rsidR="00B34327" w:rsidRPr="00961C99" w:rsidRDefault="00B34327" w:rsidP="00B34327">
      <w:pPr>
        <w:pBdr>
          <w:top w:val="nil"/>
          <w:left w:val="nil"/>
          <w:bottom w:val="nil"/>
          <w:right w:val="nil"/>
          <w:between w:val="nil"/>
        </w:pBdr>
        <w:rPr>
          <w:rFonts w:eastAsia="Times"/>
        </w:rPr>
      </w:pPr>
      <w:r w:rsidRPr="008D43D4">
        <w:rPr>
          <w:rFonts w:eastAsia="Times"/>
          <w:color w:val="000000"/>
        </w:rPr>
        <w:t xml:space="preserve">postacím: </w:t>
      </w:r>
      <w:r w:rsidR="005F1E1E" w:rsidRPr="00961C99">
        <w:rPr>
          <w:rFonts w:eastAsia="Times"/>
        </w:rPr>
        <w:t>1363 Budapest, Pf. 9.</w:t>
      </w:r>
    </w:p>
    <w:p w14:paraId="3B435368" w14:textId="6C3DD2C4" w:rsidR="00B34327" w:rsidRPr="00961C99" w:rsidRDefault="00B34327" w:rsidP="00B34327">
      <w:pPr>
        <w:pBdr>
          <w:top w:val="nil"/>
          <w:left w:val="nil"/>
          <w:bottom w:val="nil"/>
          <w:right w:val="nil"/>
          <w:between w:val="nil"/>
        </w:pBdr>
        <w:rPr>
          <w:rFonts w:eastAsia="Times"/>
        </w:rPr>
      </w:pPr>
      <w:r w:rsidRPr="00961C99">
        <w:rPr>
          <w:rFonts w:eastAsia="Times"/>
        </w:rPr>
        <w:t xml:space="preserve">cím: </w:t>
      </w:r>
      <w:r w:rsidR="005F1E1E" w:rsidRPr="00961C99">
        <w:rPr>
          <w:rFonts w:eastAsia="Times"/>
        </w:rPr>
        <w:t>1055 Budapest, Falk Miksa utca 9-11</w:t>
      </w:r>
    </w:p>
    <w:p w14:paraId="20E3823E"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telefon: +36-1-391-1400</w:t>
      </w:r>
    </w:p>
    <w:p w14:paraId="5308469C"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fax: +36 -1-391-1410</w:t>
      </w:r>
    </w:p>
    <w:p w14:paraId="7F89B073" w14:textId="15C5C54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 xml:space="preserve">e-mail: </w:t>
      </w:r>
      <w:hyperlink r:id="rId14" w:history="1">
        <w:r w:rsidR="005F1E1E" w:rsidRPr="008D43D4">
          <w:rPr>
            <w:rStyle w:val="Hiperhivatkozs"/>
            <w:rFonts w:eastAsia="Times"/>
          </w:rPr>
          <w:t>ugyfelszolgalat@naih.hu</w:t>
        </w:r>
      </w:hyperlink>
      <w:r w:rsidR="005F1E1E" w:rsidRPr="008D43D4">
        <w:rPr>
          <w:rFonts w:eastAsia="Times"/>
          <w:color w:val="000000"/>
        </w:rPr>
        <w:t xml:space="preserve"> </w:t>
      </w:r>
    </w:p>
    <w:p w14:paraId="60432D8D" w14:textId="0A6087C6"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 xml:space="preserve">internetcím: </w:t>
      </w:r>
      <w:hyperlink r:id="rId15" w:history="1">
        <w:r w:rsidR="005F1E1E" w:rsidRPr="008D43D4">
          <w:rPr>
            <w:rStyle w:val="Hiperhivatkozs"/>
            <w:rFonts w:eastAsia="Times"/>
          </w:rPr>
          <w:t>www.naih.hu</w:t>
        </w:r>
      </w:hyperlink>
      <w:r w:rsidR="005F1E1E" w:rsidRPr="008D43D4">
        <w:rPr>
          <w:rFonts w:eastAsia="Times"/>
          <w:color w:val="000000"/>
        </w:rPr>
        <w:t xml:space="preserve"> </w:t>
      </w:r>
    </w:p>
    <w:p w14:paraId="0C376B25" w14:textId="77777777" w:rsidR="00B34327" w:rsidRPr="008D43D4" w:rsidRDefault="00B34327" w:rsidP="00B34327">
      <w:pPr>
        <w:pBdr>
          <w:top w:val="nil"/>
          <w:left w:val="nil"/>
          <w:bottom w:val="nil"/>
          <w:right w:val="nil"/>
          <w:between w:val="nil"/>
        </w:pBdr>
        <w:rPr>
          <w:rFonts w:eastAsia="Times"/>
          <w:color w:val="000000"/>
        </w:rPr>
      </w:pPr>
    </w:p>
    <w:p w14:paraId="451613A7"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Az érintett az adatkezelő székhelye</w:t>
      </w:r>
      <w:r w:rsidR="00303E7C" w:rsidRPr="008D43D4">
        <w:rPr>
          <w:rFonts w:eastAsia="Times"/>
          <w:color w:val="000000"/>
        </w:rPr>
        <w:t>,</w:t>
      </w:r>
      <w:r w:rsidRPr="008D43D4">
        <w:rPr>
          <w:rFonts w:eastAsia="Times"/>
          <w:color w:val="000000"/>
        </w:rPr>
        <w:t xml:space="preserve"> avagy az érintett lakóhelye szerinti illetékes bírósághoz fordulhat személyes adatai védelme érdekében.</w:t>
      </w:r>
    </w:p>
    <w:p w14:paraId="7AFCC3C2"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 Óvoda esetében az illetékes bíróság:</w:t>
      </w:r>
    </w:p>
    <w:p w14:paraId="4DEEDE5D" w14:textId="77777777" w:rsidR="00B34327" w:rsidRPr="008D43D4" w:rsidRDefault="00B34327" w:rsidP="00B34327">
      <w:pPr>
        <w:pBdr>
          <w:top w:val="nil"/>
          <w:left w:val="nil"/>
          <w:bottom w:val="nil"/>
          <w:right w:val="nil"/>
          <w:between w:val="nil"/>
        </w:pBdr>
        <w:rPr>
          <w:rFonts w:eastAsia="Times"/>
          <w:color w:val="000000"/>
        </w:rPr>
      </w:pPr>
      <w:r w:rsidRPr="008D43D4">
        <w:rPr>
          <w:rFonts w:eastAsia="Times"/>
          <w:color w:val="000000"/>
        </w:rPr>
        <w:t>…………………… (neve és címe)</w:t>
      </w:r>
    </w:p>
    <w:p w14:paraId="5FD57D69" w14:textId="4CB0BE76" w:rsidR="00470402" w:rsidRDefault="00D10B66">
      <w:pPr>
        <w:pBdr>
          <w:top w:val="nil"/>
          <w:left w:val="nil"/>
          <w:bottom w:val="nil"/>
          <w:right w:val="nil"/>
          <w:between w:val="nil"/>
        </w:pBdr>
        <w:rPr>
          <w:rFonts w:eastAsia="Times"/>
          <w:color w:val="000000"/>
        </w:rPr>
      </w:pPr>
      <w:r w:rsidRPr="008D43D4">
        <w:rPr>
          <w:rFonts w:eastAsia="Times"/>
          <w:color w:val="000000"/>
        </w:rPr>
        <w:t>A panaszról, illetve az elbírálása során keletkezett tájékoztatásról az Óvoda vezetője jegyzőkönyvet köteles felvenni, amelynek első példányát az adatkezelés helyén, második példányát az Óvoda vezetőjénél kötelező öt évig megőrizni.</w:t>
      </w:r>
    </w:p>
    <w:p w14:paraId="33878232" w14:textId="77777777" w:rsidR="00D90162" w:rsidRPr="008D43D4" w:rsidRDefault="00D90162">
      <w:pPr>
        <w:pBdr>
          <w:top w:val="nil"/>
          <w:left w:val="nil"/>
          <w:bottom w:val="nil"/>
          <w:right w:val="nil"/>
          <w:between w:val="nil"/>
        </w:pBdr>
        <w:rPr>
          <w:color w:val="000000"/>
        </w:rPr>
      </w:pPr>
    </w:p>
    <w:p w14:paraId="1C390701" w14:textId="77777777" w:rsidR="00470402" w:rsidRPr="008D43D4" w:rsidRDefault="00470402">
      <w:pPr>
        <w:pBdr>
          <w:top w:val="nil"/>
          <w:left w:val="nil"/>
          <w:bottom w:val="nil"/>
          <w:right w:val="nil"/>
          <w:between w:val="nil"/>
        </w:pBdr>
        <w:rPr>
          <w:rFonts w:eastAsia="Times"/>
          <w:color w:val="000000"/>
        </w:rPr>
      </w:pPr>
    </w:p>
    <w:p w14:paraId="52CE6D61" w14:textId="77777777" w:rsidR="00470402" w:rsidRPr="008D43D4" w:rsidRDefault="00A60738" w:rsidP="00CA7292">
      <w:pPr>
        <w:pStyle w:val="Cmsor1"/>
        <w:numPr>
          <w:ilvl w:val="0"/>
          <w:numId w:val="38"/>
        </w:numPr>
      </w:pPr>
      <w:bookmarkStart w:id="112" w:name="_Toc91447132"/>
      <w:bookmarkStart w:id="113" w:name="_Toc159358017"/>
      <w:bookmarkStart w:id="114" w:name="_Toc162355801"/>
      <w:r w:rsidRPr="008D43D4">
        <w:t>ADATBIZTONSÁGI SZABÁLYOK</w:t>
      </w:r>
      <w:bookmarkEnd w:id="112"/>
      <w:bookmarkEnd w:id="113"/>
      <w:bookmarkEnd w:id="114"/>
    </w:p>
    <w:p w14:paraId="54470F09" w14:textId="2FD08EE8" w:rsidR="00470402" w:rsidRPr="00961C99" w:rsidRDefault="00D45E45">
      <w:pPr>
        <w:pBdr>
          <w:top w:val="nil"/>
          <w:left w:val="nil"/>
          <w:bottom w:val="nil"/>
          <w:right w:val="nil"/>
          <w:between w:val="nil"/>
        </w:pBdr>
        <w:rPr>
          <w:rFonts w:eastAsia="Times"/>
          <w:b/>
          <w:bCs/>
        </w:rPr>
      </w:pPr>
      <w:r w:rsidRPr="00961C99">
        <w:rPr>
          <w:b/>
          <w:bCs/>
        </w:rPr>
        <w:t>Az adatvédelem szervezeti rendszere</w:t>
      </w:r>
    </w:p>
    <w:p w14:paraId="55597689" w14:textId="77777777" w:rsidR="00D45E45" w:rsidRPr="00961C99" w:rsidRDefault="00D45E45">
      <w:pPr>
        <w:pBdr>
          <w:top w:val="nil"/>
          <w:left w:val="nil"/>
          <w:bottom w:val="nil"/>
          <w:right w:val="nil"/>
          <w:between w:val="nil"/>
        </w:pBdr>
        <w:rPr>
          <w:rFonts w:eastAsia="Times"/>
          <w:b/>
          <w:bCs/>
        </w:rPr>
      </w:pPr>
    </w:p>
    <w:p w14:paraId="06A3D737" w14:textId="7969A969" w:rsidR="00D45E45" w:rsidRPr="00961C99" w:rsidRDefault="00A93FF3">
      <w:pPr>
        <w:pBdr>
          <w:top w:val="nil"/>
          <w:left w:val="nil"/>
          <w:bottom w:val="nil"/>
          <w:right w:val="nil"/>
          <w:between w:val="nil"/>
        </w:pBdr>
        <w:rPr>
          <w:rFonts w:eastAsia="Times"/>
          <w:b/>
          <w:bCs/>
        </w:rPr>
      </w:pPr>
      <w:r w:rsidRPr="00961C99">
        <w:rPr>
          <w:rFonts w:eastAsia="Times"/>
          <w:b/>
          <w:bCs/>
        </w:rPr>
        <w:t>Az Óvoda igazgatója</w:t>
      </w:r>
    </w:p>
    <w:p w14:paraId="7223BDEC" w14:textId="77777777" w:rsidR="00B536DA" w:rsidRPr="00B536DA" w:rsidRDefault="00B536DA">
      <w:pPr>
        <w:pBdr>
          <w:top w:val="nil"/>
          <w:left w:val="nil"/>
          <w:bottom w:val="nil"/>
          <w:right w:val="nil"/>
          <w:between w:val="nil"/>
        </w:pBdr>
        <w:rPr>
          <w:rFonts w:eastAsia="Times"/>
          <w:b/>
          <w:bCs/>
          <w:color w:val="FF0000"/>
        </w:rPr>
      </w:pPr>
    </w:p>
    <w:p w14:paraId="10D3B284" w14:textId="565EAF0E" w:rsidR="006D2E7B" w:rsidRPr="00961C99" w:rsidRDefault="006D2E7B" w:rsidP="000E2BD3">
      <w:pPr>
        <w:pStyle w:val="Listaszerbekezds"/>
        <w:numPr>
          <w:ilvl w:val="0"/>
          <w:numId w:val="52"/>
        </w:numPr>
        <w:pBdr>
          <w:top w:val="nil"/>
          <w:left w:val="nil"/>
          <w:bottom w:val="nil"/>
          <w:right w:val="nil"/>
          <w:between w:val="nil"/>
        </w:pBdr>
        <w:rPr>
          <w:rFonts w:eastAsia="Times"/>
        </w:rPr>
      </w:pPr>
      <w:r w:rsidRPr="00961C99">
        <w:t xml:space="preserve">felelős az Óvoda adatkezelésének jogszerűségéért, </w:t>
      </w:r>
    </w:p>
    <w:p w14:paraId="47779E5F" w14:textId="01EC0723" w:rsidR="006D2E7B" w:rsidRPr="00961C99" w:rsidRDefault="00961C99" w:rsidP="000E2BD3">
      <w:pPr>
        <w:pStyle w:val="Listaszerbekezds"/>
        <w:numPr>
          <w:ilvl w:val="0"/>
          <w:numId w:val="52"/>
        </w:numPr>
        <w:pBdr>
          <w:top w:val="nil"/>
          <w:left w:val="nil"/>
          <w:bottom w:val="nil"/>
          <w:right w:val="nil"/>
          <w:between w:val="nil"/>
        </w:pBdr>
        <w:rPr>
          <w:rFonts w:eastAsia="Times"/>
        </w:rPr>
      </w:pPr>
      <w:r w:rsidRPr="00961C99">
        <w:t xml:space="preserve">a Csongrád Város Önkormányzat adatvédelmi feleősével kapcsolatot tart, </w:t>
      </w:r>
      <w:r w:rsidR="00D90162" w:rsidRPr="00961C99">
        <w:t>évente ellenőrzi</w:t>
      </w:r>
      <w:r w:rsidR="006D2E7B" w:rsidRPr="00961C99">
        <w:t xml:space="preserve"> az adatvédelemmel</w:t>
      </w:r>
      <w:r w:rsidRPr="00961C99">
        <w:t xml:space="preserve"> foglalkozó alkalmazott</w:t>
      </w:r>
      <w:r w:rsidR="006D2E7B" w:rsidRPr="00961C99">
        <w:t xml:space="preserve"> munkáját, </w:t>
      </w:r>
    </w:p>
    <w:p w14:paraId="4221455D" w14:textId="383C5452" w:rsidR="00A93FF3" w:rsidRPr="00961C99" w:rsidRDefault="006D2E7B" w:rsidP="000E2BD3">
      <w:pPr>
        <w:pStyle w:val="Listaszerbekezds"/>
        <w:numPr>
          <w:ilvl w:val="0"/>
          <w:numId w:val="52"/>
        </w:numPr>
        <w:pBdr>
          <w:top w:val="nil"/>
          <w:left w:val="nil"/>
          <w:bottom w:val="nil"/>
          <w:right w:val="nil"/>
          <w:between w:val="nil"/>
        </w:pBdr>
        <w:rPr>
          <w:rFonts w:eastAsia="Times"/>
        </w:rPr>
      </w:pPr>
      <w:r w:rsidRPr="00961C99">
        <w:t xml:space="preserve">felügyeli az adatvédelmi feladatok ellátását </w:t>
      </w:r>
      <w:r w:rsidR="00926729" w:rsidRPr="00961C99">
        <w:t>az</w:t>
      </w:r>
      <w:r w:rsidR="00D90162">
        <w:t xml:space="preserve"> igazgató-helyettes</w:t>
      </w:r>
      <w:r w:rsidR="00834D17" w:rsidRPr="00961C99">
        <w:t xml:space="preserve">en </w:t>
      </w:r>
      <w:r w:rsidRPr="00961C99">
        <w:t>keresztül,</w:t>
      </w:r>
    </w:p>
    <w:p w14:paraId="3DB82AFC" w14:textId="18FCEC1C" w:rsidR="00834D17" w:rsidRPr="00961C99" w:rsidRDefault="00834D17" w:rsidP="000E2BD3">
      <w:pPr>
        <w:pStyle w:val="Listaszerbekezds"/>
        <w:numPr>
          <w:ilvl w:val="0"/>
          <w:numId w:val="52"/>
        </w:numPr>
        <w:pBdr>
          <w:top w:val="nil"/>
          <w:left w:val="nil"/>
          <w:bottom w:val="nil"/>
          <w:right w:val="nil"/>
          <w:between w:val="nil"/>
        </w:pBdr>
        <w:rPr>
          <w:rFonts w:eastAsia="Times"/>
        </w:rPr>
      </w:pPr>
      <w:r w:rsidRPr="00961C99">
        <w:t>kiadja az adatvédelmi és adatbiztonsági szabályzatot.</w:t>
      </w:r>
    </w:p>
    <w:p w14:paraId="22EB5F26" w14:textId="77777777" w:rsidR="00A93FF3" w:rsidRDefault="00A93FF3">
      <w:pPr>
        <w:pBdr>
          <w:top w:val="nil"/>
          <w:left w:val="nil"/>
          <w:bottom w:val="nil"/>
          <w:right w:val="nil"/>
          <w:between w:val="nil"/>
        </w:pBdr>
        <w:rPr>
          <w:rFonts w:eastAsia="Times"/>
          <w:color w:val="000000"/>
        </w:rPr>
      </w:pPr>
    </w:p>
    <w:p w14:paraId="5DCE7773" w14:textId="204E1409" w:rsidR="00975775" w:rsidRPr="00961C99" w:rsidRDefault="00975775">
      <w:pPr>
        <w:pBdr>
          <w:top w:val="nil"/>
          <w:left w:val="nil"/>
          <w:bottom w:val="nil"/>
          <w:right w:val="nil"/>
          <w:between w:val="nil"/>
        </w:pBdr>
        <w:rPr>
          <w:b/>
          <w:bCs/>
        </w:rPr>
      </w:pPr>
      <w:r w:rsidRPr="00961C99">
        <w:rPr>
          <w:b/>
          <w:bCs/>
        </w:rPr>
        <w:t>Az óvod</w:t>
      </w:r>
      <w:r w:rsidR="00961C99" w:rsidRPr="00961C99">
        <w:rPr>
          <w:b/>
          <w:bCs/>
        </w:rPr>
        <w:t>a tagintézmény-igazgatói</w:t>
      </w:r>
    </w:p>
    <w:p w14:paraId="1B4E913C" w14:textId="77777777" w:rsidR="00975775" w:rsidRPr="00961C99" w:rsidRDefault="00975775">
      <w:pPr>
        <w:pBdr>
          <w:top w:val="nil"/>
          <w:left w:val="nil"/>
          <w:bottom w:val="nil"/>
          <w:right w:val="nil"/>
          <w:between w:val="nil"/>
        </w:pBdr>
        <w:rPr>
          <w:b/>
          <w:bCs/>
        </w:rPr>
      </w:pPr>
    </w:p>
    <w:p w14:paraId="54F13BCD" w14:textId="19DD900C" w:rsidR="00523082" w:rsidRPr="00961C99" w:rsidRDefault="00523082" w:rsidP="000E2BD3">
      <w:pPr>
        <w:pStyle w:val="Listaszerbekezds"/>
        <w:numPr>
          <w:ilvl w:val="0"/>
          <w:numId w:val="53"/>
        </w:numPr>
        <w:pBdr>
          <w:top w:val="nil"/>
          <w:left w:val="nil"/>
          <w:bottom w:val="nil"/>
          <w:right w:val="nil"/>
          <w:between w:val="nil"/>
        </w:pBdr>
        <w:rPr>
          <w:rFonts w:eastAsia="Times"/>
          <w:b/>
          <w:bCs/>
        </w:rPr>
      </w:pPr>
      <w:r w:rsidRPr="00961C99">
        <w:t xml:space="preserve">felelősek azért, hogy az irányításuk vagy vezetésük alatt álló szervezeti egységeknél az adatkezelés a jogszabályokban és a Szabályzatban meghatározottak szerint történjen; </w:t>
      </w:r>
    </w:p>
    <w:p w14:paraId="328282A5" w14:textId="77777777" w:rsidR="004E676B" w:rsidRPr="00961C99" w:rsidRDefault="00523082" w:rsidP="000E2BD3">
      <w:pPr>
        <w:pStyle w:val="Listaszerbekezds"/>
        <w:numPr>
          <w:ilvl w:val="0"/>
          <w:numId w:val="53"/>
        </w:numPr>
        <w:pBdr>
          <w:top w:val="nil"/>
          <w:left w:val="nil"/>
          <w:bottom w:val="nil"/>
          <w:right w:val="nil"/>
          <w:between w:val="nil"/>
        </w:pBdr>
        <w:rPr>
          <w:rFonts w:eastAsia="Times"/>
          <w:b/>
          <w:bCs/>
        </w:rPr>
      </w:pPr>
      <w:r w:rsidRPr="00961C99">
        <w:t>gondoskodnak a külső szervektől, személyektől érkező, az adott szervezeti egység feladatkörébe tartozó személyes adatokat érintő adatkezelésekkel kapcsolatos megkeresések teljesítéséről, amennyiben szükséges, egyeztetnek az igazgatóval</w:t>
      </w:r>
    </w:p>
    <w:p w14:paraId="26FC9CE9" w14:textId="77777777" w:rsidR="004E676B" w:rsidRPr="00961C99" w:rsidRDefault="00523082" w:rsidP="000E2BD3">
      <w:pPr>
        <w:pStyle w:val="Listaszerbekezds"/>
        <w:numPr>
          <w:ilvl w:val="0"/>
          <w:numId w:val="53"/>
        </w:numPr>
        <w:pBdr>
          <w:top w:val="nil"/>
          <w:left w:val="nil"/>
          <w:bottom w:val="nil"/>
          <w:right w:val="nil"/>
          <w:between w:val="nil"/>
        </w:pBdr>
        <w:rPr>
          <w:rFonts w:eastAsia="Times"/>
          <w:b/>
          <w:bCs/>
        </w:rPr>
      </w:pPr>
      <w:r w:rsidRPr="00961C99">
        <w:t xml:space="preserve"> gondoskodnak a Szabályzat által előírt, s az irányításuk alatt álló szervezeti egységet érintő nyilvántartások vezetéséről, valamint e nyilvántartásoknak az </w:t>
      </w:r>
      <w:r w:rsidR="004E676B" w:rsidRPr="00961C99">
        <w:t xml:space="preserve">igazgató </w:t>
      </w:r>
      <w:r w:rsidRPr="00961C99">
        <w:t>részére történő megküldéséről;</w:t>
      </w:r>
    </w:p>
    <w:p w14:paraId="4BADAD15" w14:textId="03C49D43" w:rsidR="00975775" w:rsidRPr="00961C99" w:rsidRDefault="00523082" w:rsidP="000E2BD3">
      <w:pPr>
        <w:pStyle w:val="Listaszerbekezds"/>
        <w:numPr>
          <w:ilvl w:val="0"/>
          <w:numId w:val="53"/>
        </w:numPr>
        <w:pBdr>
          <w:top w:val="nil"/>
          <w:left w:val="nil"/>
          <w:bottom w:val="nil"/>
          <w:right w:val="nil"/>
          <w:between w:val="nil"/>
        </w:pBdr>
        <w:rPr>
          <w:rFonts w:eastAsia="Times"/>
          <w:b/>
          <w:bCs/>
        </w:rPr>
      </w:pPr>
      <w:r w:rsidRPr="00961C99">
        <w:t>kötelesek a</w:t>
      </w:r>
      <w:r w:rsidR="004E676B" w:rsidRPr="00961C99">
        <w:t>z Óvodánál</w:t>
      </w:r>
      <w:r w:rsidRPr="00961C99">
        <w:t xml:space="preserve"> évente szervezett adatvédelmi oktatásokon részt venni.</w:t>
      </w:r>
    </w:p>
    <w:p w14:paraId="4DEC639E" w14:textId="77777777" w:rsidR="00975775" w:rsidRDefault="00975775">
      <w:pPr>
        <w:pBdr>
          <w:top w:val="nil"/>
          <w:left w:val="nil"/>
          <w:bottom w:val="nil"/>
          <w:right w:val="nil"/>
          <w:between w:val="nil"/>
        </w:pBdr>
        <w:rPr>
          <w:rFonts w:eastAsia="Times"/>
          <w:color w:val="000000"/>
        </w:rPr>
      </w:pPr>
    </w:p>
    <w:p w14:paraId="67101A91" w14:textId="77777777" w:rsidR="00B536DA" w:rsidRDefault="00B536DA">
      <w:pPr>
        <w:pBdr>
          <w:top w:val="nil"/>
          <w:left w:val="nil"/>
          <w:bottom w:val="nil"/>
          <w:right w:val="nil"/>
          <w:between w:val="nil"/>
        </w:pBdr>
        <w:rPr>
          <w:rFonts w:eastAsia="Times"/>
          <w:color w:val="000000"/>
        </w:rPr>
      </w:pPr>
    </w:p>
    <w:p w14:paraId="2155FA0F" w14:textId="7C27D0D9" w:rsidR="008E05A0" w:rsidRPr="00961C99" w:rsidRDefault="00B536DA">
      <w:pPr>
        <w:pBdr>
          <w:top w:val="nil"/>
          <w:left w:val="nil"/>
          <w:bottom w:val="nil"/>
          <w:right w:val="nil"/>
          <w:between w:val="nil"/>
        </w:pBdr>
        <w:rPr>
          <w:b/>
          <w:bCs/>
        </w:rPr>
      </w:pPr>
      <w:r w:rsidRPr="00961C99">
        <w:rPr>
          <w:b/>
          <w:bCs/>
        </w:rPr>
        <w:t>Az Óvoda</w:t>
      </w:r>
      <w:r w:rsidR="008E05A0" w:rsidRPr="00961C99">
        <w:rPr>
          <w:b/>
          <w:bCs/>
        </w:rPr>
        <w:t xml:space="preserve"> munkavállalói</w:t>
      </w:r>
      <w:r w:rsidRPr="00961C99">
        <w:rPr>
          <w:b/>
          <w:bCs/>
        </w:rPr>
        <w:t xml:space="preserve"> </w:t>
      </w:r>
    </w:p>
    <w:p w14:paraId="5355AD00" w14:textId="77777777" w:rsidR="008E05A0" w:rsidRPr="00961C99" w:rsidRDefault="008E05A0">
      <w:pPr>
        <w:pBdr>
          <w:top w:val="nil"/>
          <w:left w:val="nil"/>
          <w:bottom w:val="nil"/>
          <w:right w:val="nil"/>
          <w:between w:val="nil"/>
        </w:pBdr>
      </w:pPr>
    </w:p>
    <w:p w14:paraId="4DC6A464" w14:textId="4C97E70C" w:rsidR="00B536DA" w:rsidRPr="00961C99" w:rsidRDefault="00B536DA" w:rsidP="000E2BD3">
      <w:pPr>
        <w:pStyle w:val="Listaszerbekezds"/>
        <w:numPr>
          <w:ilvl w:val="0"/>
          <w:numId w:val="54"/>
        </w:numPr>
        <w:pBdr>
          <w:top w:val="nil"/>
          <w:left w:val="nil"/>
          <w:bottom w:val="nil"/>
          <w:right w:val="nil"/>
          <w:between w:val="nil"/>
        </w:pBdr>
        <w:rPr>
          <w:rFonts w:eastAsia="Times"/>
        </w:rPr>
      </w:pPr>
      <w:r w:rsidRPr="00961C99">
        <w:t>kezelik és megőrzik a feladata, illetve a munkaköre ellátása során birtokába került adatokat;</w:t>
      </w:r>
    </w:p>
    <w:p w14:paraId="30AC0B03" w14:textId="5E5315D6" w:rsidR="00CA7292" w:rsidRPr="00961C99" w:rsidRDefault="00CA7292" w:rsidP="000E2BD3">
      <w:pPr>
        <w:pStyle w:val="Listaszerbekezds"/>
        <w:numPr>
          <w:ilvl w:val="0"/>
          <w:numId w:val="54"/>
        </w:numPr>
        <w:pBdr>
          <w:top w:val="nil"/>
          <w:left w:val="nil"/>
          <w:bottom w:val="nil"/>
          <w:right w:val="nil"/>
          <w:between w:val="nil"/>
        </w:pBdr>
        <w:rPr>
          <w:rFonts w:eastAsia="Times"/>
        </w:rPr>
      </w:pPr>
      <w:r w:rsidRPr="00961C99">
        <w:t xml:space="preserve">kötelesek az Óvodánál szervezett adatvédelmi oktatásokon részt venni; </w:t>
      </w:r>
    </w:p>
    <w:p w14:paraId="7270DBE9" w14:textId="77777777" w:rsidR="00CA7292" w:rsidRPr="00961C99" w:rsidRDefault="00CA7292" w:rsidP="000E2BD3">
      <w:pPr>
        <w:pStyle w:val="Listaszerbekezds"/>
        <w:numPr>
          <w:ilvl w:val="0"/>
          <w:numId w:val="54"/>
        </w:numPr>
        <w:pBdr>
          <w:top w:val="nil"/>
          <w:left w:val="nil"/>
          <w:bottom w:val="nil"/>
          <w:right w:val="nil"/>
          <w:between w:val="nil"/>
        </w:pBdr>
        <w:rPr>
          <w:rFonts w:eastAsia="Times"/>
        </w:rPr>
      </w:pPr>
      <w:r w:rsidRPr="00961C99">
        <w:t xml:space="preserve">ügyelniük kell a nyilvántartások biztonságos kezelésére és tárolására; </w:t>
      </w:r>
    </w:p>
    <w:p w14:paraId="03D004C1" w14:textId="77777777" w:rsidR="00CA7292" w:rsidRPr="00961C99" w:rsidRDefault="00CA7292" w:rsidP="000E2BD3">
      <w:pPr>
        <w:pStyle w:val="Listaszerbekezds"/>
        <w:numPr>
          <w:ilvl w:val="0"/>
          <w:numId w:val="54"/>
        </w:numPr>
        <w:pBdr>
          <w:top w:val="nil"/>
          <w:left w:val="nil"/>
          <w:bottom w:val="nil"/>
          <w:right w:val="nil"/>
          <w:between w:val="nil"/>
        </w:pBdr>
        <w:rPr>
          <w:rFonts w:eastAsia="Times"/>
        </w:rPr>
      </w:pPr>
      <w:r w:rsidRPr="00961C99">
        <w:t>gondoskodnak arról, hogy az általuk vezetett nyilvántartások adataihoz illetéktelen személy ne férhessen hozzá;</w:t>
      </w:r>
    </w:p>
    <w:p w14:paraId="7F80F6D2" w14:textId="77777777" w:rsidR="00CA7292" w:rsidRPr="00961C99" w:rsidRDefault="00CA7292" w:rsidP="000E2BD3">
      <w:pPr>
        <w:pStyle w:val="Listaszerbekezds"/>
        <w:numPr>
          <w:ilvl w:val="0"/>
          <w:numId w:val="54"/>
        </w:numPr>
        <w:pBdr>
          <w:top w:val="nil"/>
          <w:left w:val="nil"/>
          <w:bottom w:val="nil"/>
          <w:right w:val="nil"/>
          <w:between w:val="nil"/>
        </w:pBdr>
        <w:rPr>
          <w:rFonts w:eastAsia="Times"/>
        </w:rPr>
      </w:pPr>
      <w:r w:rsidRPr="00961C99">
        <w:t xml:space="preserve">az adatkezeléssel kapcsolatosan feltárt visszásságot – az igazgatóval egyeztetve – kötelesek haladéktalanul megszüntetni; </w:t>
      </w:r>
    </w:p>
    <w:p w14:paraId="39E29995" w14:textId="6A5FFD2F" w:rsidR="00CA7292" w:rsidRPr="00961C99" w:rsidRDefault="00CA7292" w:rsidP="000E2BD3">
      <w:pPr>
        <w:pStyle w:val="Listaszerbekezds"/>
        <w:numPr>
          <w:ilvl w:val="0"/>
          <w:numId w:val="54"/>
        </w:numPr>
        <w:pBdr>
          <w:top w:val="nil"/>
          <w:left w:val="nil"/>
          <w:bottom w:val="nil"/>
          <w:right w:val="nil"/>
          <w:between w:val="nil"/>
        </w:pBdr>
        <w:rPr>
          <w:rFonts w:eastAsia="Times"/>
        </w:rPr>
      </w:pPr>
      <w:r w:rsidRPr="00961C99">
        <w:t>betartják az adatkezelésre vonatkozó jogszabályokat és belső irányítási eszközöket.</w:t>
      </w:r>
    </w:p>
    <w:p w14:paraId="6FBFD3E6" w14:textId="77777777" w:rsidR="00CA7292" w:rsidRPr="00CA7292" w:rsidRDefault="00CA7292" w:rsidP="00CA7292">
      <w:pPr>
        <w:pBdr>
          <w:top w:val="nil"/>
          <w:left w:val="nil"/>
          <w:bottom w:val="nil"/>
          <w:right w:val="nil"/>
          <w:between w:val="nil"/>
        </w:pBdr>
        <w:rPr>
          <w:rFonts w:eastAsia="Times"/>
          <w:color w:val="FF0000"/>
        </w:rPr>
      </w:pPr>
    </w:p>
    <w:p w14:paraId="45189C38" w14:textId="6FD80863" w:rsidR="00470402" w:rsidRPr="008D43D4" w:rsidRDefault="00D10B66" w:rsidP="002C74EF">
      <w:pPr>
        <w:pBdr>
          <w:top w:val="nil"/>
          <w:left w:val="nil"/>
          <w:bottom w:val="nil"/>
          <w:right w:val="nil"/>
          <w:between w:val="nil"/>
        </w:pBdr>
        <w:rPr>
          <w:color w:val="000000"/>
        </w:rPr>
      </w:pPr>
      <w:r w:rsidRPr="008D43D4">
        <w:rPr>
          <w:rFonts w:eastAsia="Times"/>
          <w:color w:val="000000"/>
        </w:rPr>
        <w:t>Az Óvoda az adatkezelés jellege, hatóköre, körülményei és célja, valamint a személyes adat jogosultja jogaira és szabadság</w:t>
      </w:r>
      <w:r w:rsidRPr="008D43D4">
        <w:rPr>
          <w:rFonts w:eastAsia="Times"/>
        </w:rPr>
        <w:t>á</w:t>
      </w:r>
      <w:r w:rsidRPr="008D43D4">
        <w:rPr>
          <w:rFonts w:eastAsia="Times"/>
          <w:color w:val="000000"/>
        </w:rPr>
        <w:t>ra jelentett, változó valószínűségű és súlyosságú kockázat figyelembevételével megfelelő technikai és szervezési intézkedéseket hajt végre annak biztosítása céljából, hogy a személyes adatok kezelése a jelen Szabályzattal, valamint a mindenkor hatályos jogszabályokkal összhangban történjen.</w:t>
      </w:r>
    </w:p>
    <w:p w14:paraId="5C2DE2EA" w14:textId="77777777" w:rsidR="00470402" w:rsidRPr="008D43D4" w:rsidRDefault="00470402">
      <w:pPr>
        <w:pBdr>
          <w:top w:val="nil"/>
          <w:left w:val="nil"/>
          <w:bottom w:val="nil"/>
          <w:right w:val="nil"/>
          <w:between w:val="nil"/>
        </w:pBdr>
        <w:rPr>
          <w:rFonts w:eastAsia="Times"/>
          <w:color w:val="000000"/>
        </w:rPr>
      </w:pPr>
    </w:p>
    <w:p w14:paraId="67670B4A" w14:textId="77777777" w:rsidR="00470402" w:rsidRPr="008D43D4" w:rsidRDefault="00D10B66">
      <w:pPr>
        <w:pBdr>
          <w:top w:val="nil"/>
          <w:left w:val="nil"/>
          <w:bottom w:val="nil"/>
          <w:right w:val="nil"/>
          <w:between w:val="nil"/>
        </w:pBdr>
        <w:rPr>
          <w:color w:val="000000"/>
        </w:rPr>
      </w:pPr>
      <w:r w:rsidRPr="008D43D4">
        <w:rPr>
          <w:rFonts w:eastAsia="Times"/>
          <w:color w:val="000000"/>
        </w:rPr>
        <w:t>Az Óvoda által kezelt, illetve őrzött személyes adatokat az Óvoda a következőképpen tarthatja nyilván:</w:t>
      </w:r>
    </w:p>
    <w:p w14:paraId="7728FF61" w14:textId="77777777" w:rsidR="00470402" w:rsidRPr="008D43D4" w:rsidRDefault="00D10B66" w:rsidP="00CA7292">
      <w:pPr>
        <w:numPr>
          <w:ilvl w:val="2"/>
          <w:numId w:val="21"/>
        </w:numPr>
        <w:pBdr>
          <w:top w:val="nil"/>
          <w:left w:val="nil"/>
          <w:bottom w:val="nil"/>
          <w:right w:val="nil"/>
          <w:between w:val="nil"/>
        </w:pBdr>
        <w:ind w:left="851"/>
        <w:rPr>
          <w:rFonts w:eastAsia="Times"/>
          <w:color w:val="000000"/>
        </w:rPr>
      </w:pPr>
      <w:r w:rsidRPr="008D43D4">
        <w:rPr>
          <w:rFonts w:eastAsia="Times"/>
          <w:color w:val="000000"/>
        </w:rPr>
        <w:t>papír alapú iraton rögzített személyes adat,</w:t>
      </w:r>
    </w:p>
    <w:p w14:paraId="7ADA22D9" w14:textId="77777777" w:rsidR="00470402" w:rsidRPr="008D43D4" w:rsidRDefault="00D10B66" w:rsidP="00CA7292">
      <w:pPr>
        <w:numPr>
          <w:ilvl w:val="2"/>
          <w:numId w:val="21"/>
        </w:numPr>
        <w:pBdr>
          <w:top w:val="nil"/>
          <w:left w:val="nil"/>
          <w:bottom w:val="nil"/>
          <w:right w:val="nil"/>
          <w:between w:val="nil"/>
        </w:pBdr>
        <w:ind w:left="851"/>
        <w:rPr>
          <w:rFonts w:eastAsia="Times"/>
          <w:color w:val="000000"/>
        </w:rPr>
      </w:pPr>
      <w:r w:rsidRPr="008D43D4">
        <w:rPr>
          <w:rFonts w:eastAsia="Times"/>
          <w:color w:val="000000"/>
        </w:rPr>
        <w:t>elektronikus nyilvántartásba rögzített személyes adat,</w:t>
      </w:r>
    </w:p>
    <w:p w14:paraId="1D77CD5B" w14:textId="77777777" w:rsidR="00470402" w:rsidRPr="008D43D4" w:rsidRDefault="00D10B66" w:rsidP="00CA7292">
      <w:pPr>
        <w:numPr>
          <w:ilvl w:val="2"/>
          <w:numId w:val="21"/>
        </w:numPr>
        <w:pBdr>
          <w:top w:val="nil"/>
          <w:left w:val="nil"/>
          <w:bottom w:val="nil"/>
          <w:right w:val="nil"/>
          <w:between w:val="nil"/>
        </w:pBdr>
        <w:ind w:left="851"/>
        <w:rPr>
          <w:rFonts w:eastAsia="Times"/>
          <w:color w:val="000000"/>
        </w:rPr>
      </w:pPr>
      <w:r w:rsidRPr="008D43D4">
        <w:rPr>
          <w:rFonts w:eastAsia="Times"/>
          <w:color w:val="000000"/>
        </w:rPr>
        <w:t>elektronikusan létrejött, papír alapon megőrzött iraton rögzített személyes adat,</w:t>
      </w:r>
    </w:p>
    <w:p w14:paraId="180DCC8A" w14:textId="77777777" w:rsidR="00470402" w:rsidRPr="008D43D4" w:rsidRDefault="00D10B66" w:rsidP="00CA7292">
      <w:pPr>
        <w:numPr>
          <w:ilvl w:val="2"/>
          <w:numId w:val="21"/>
        </w:numPr>
        <w:pBdr>
          <w:top w:val="nil"/>
          <w:left w:val="nil"/>
          <w:bottom w:val="nil"/>
          <w:right w:val="nil"/>
          <w:between w:val="nil"/>
        </w:pBdr>
        <w:ind w:left="851"/>
        <w:rPr>
          <w:rFonts w:eastAsia="Times"/>
          <w:color w:val="000000"/>
        </w:rPr>
      </w:pPr>
      <w:r w:rsidRPr="008D43D4">
        <w:rPr>
          <w:rFonts w:eastAsia="Times"/>
          <w:color w:val="000000"/>
        </w:rPr>
        <w:t>az Óvoda honlapján közzétett személyes adat.</w:t>
      </w:r>
    </w:p>
    <w:p w14:paraId="646C919D" w14:textId="77777777" w:rsidR="00303E7C" w:rsidRPr="008D43D4" w:rsidRDefault="00303E7C">
      <w:pPr>
        <w:pBdr>
          <w:top w:val="nil"/>
          <w:left w:val="nil"/>
          <w:bottom w:val="nil"/>
          <w:right w:val="nil"/>
          <w:between w:val="nil"/>
        </w:pBdr>
        <w:rPr>
          <w:rFonts w:eastAsia="Times"/>
          <w:color w:val="000000"/>
        </w:rPr>
      </w:pPr>
    </w:p>
    <w:p w14:paraId="341B18D1"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Az Óvoda, az adatkezelés jellege, hatóköre, körülményei és céljai, valamint a személyes adatok jogosultjai jogaira és szabadságaira jelentett, változó valószínűségű és súlyosságú kockázat figyelembevételével mind az adatkezelés módjának meghatározásakor, mind pedig az adatkezelés során olyan megfelelő technikai és szervezési intézkedéseket hajt végre, amelyek célja egyrészt az adatvédelmi elvek megvalósítása, másrészt az érintettek jogainak védelméhez szükséges garanciák beépítése az adatkezelés folyamatába.</w:t>
      </w:r>
    </w:p>
    <w:p w14:paraId="0E93C92B" w14:textId="77777777" w:rsidR="00470402" w:rsidRPr="008D43D4" w:rsidRDefault="00470402">
      <w:pPr>
        <w:pBdr>
          <w:top w:val="nil"/>
          <w:left w:val="nil"/>
          <w:bottom w:val="nil"/>
          <w:right w:val="nil"/>
          <w:between w:val="nil"/>
        </w:pBdr>
        <w:rPr>
          <w:rFonts w:eastAsia="Times"/>
          <w:color w:val="000000"/>
        </w:rPr>
      </w:pPr>
    </w:p>
    <w:p w14:paraId="569935C9" w14:textId="7658D4B1" w:rsidR="00470402" w:rsidRPr="008D43D4" w:rsidRDefault="00D10B66">
      <w:pPr>
        <w:pBdr>
          <w:top w:val="nil"/>
          <w:left w:val="nil"/>
          <w:bottom w:val="nil"/>
          <w:right w:val="nil"/>
          <w:between w:val="nil"/>
        </w:pBdr>
        <w:rPr>
          <w:rFonts w:eastAsia="Times"/>
          <w:color w:val="000000"/>
        </w:rPr>
      </w:pPr>
      <w:r w:rsidRPr="008D43D4">
        <w:rPr>
          <w:rFonts w:eastAsia="Times"/>
          <w:color w:val="000000"/>
        </w:rPr>
        <w:t>A papír alapú iratot az Óvoda köteles jól zárható, helyiségben elhelyezni, illetve biztosítani, hogy az aktív kezelésben lévő iratokhoz csak az illetékes ügyintézők, illetve az Óvoda vezetője férhessen hozzá. A papír alapú iratok archiválását az Óvoda évente egyszer köteles elvégezni, az archivált iratokat az Óvoda 8 évig köteles megőrizni.</w:t>
      </w:r>
    </w:p>
    <w:p w14:paraId="4EB13E94" w14:textId="77777777" w:rsidR="00470402" w:rsidRPr="008D43D4" w:rsidRDefault="00470402">
      <w:pPr>
        <w:pBdr>
          <w:top w:val="nil"/>
          <w:left w:val="nil"/>
          <w:bottom w:val="nil"/>
          <w:right w:val="nil"/>
          <w:between w:val="nil"/>
        </w:pBdr>
        <w:rPr>
          <w:rFonts w:eastAsia="Times"/>
          <w:color w:val="000000"/>
        </w:rPr>
      </w:pPr>
    </w:p>
    <w:p w14:paraId="00BA9673"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Az Óvoda köteles gondoskodni arról, hogy a személyes adatok elektronikus kezelése és tárolása, valamint továbbítása során megteszi mindazon technikai és szervezési intézkedéseket, amelyek ahhoz szükségesek, hogy a technika mindenkori fejlettségi szintén az Óvoda azt a technikai megoldást tudja választani ezek lebonyolításához, amely a személyes adatok védelmének magasabb szintjét garantálja.</w:t>
      </w:r>
    </w:p>
    <w:p w14:paraId="112A75B9" w14:textId="77777777" w:rsidR="00470402" w:rsidRPr="008D43D4" w:rsidRDefault="00470402">
      <w:pPr>
        <w:pBdr>
          <w:top w:val="nil"/>
          <w:left w:val="nil"/>
          <w:bottom w:val="nil"/>
          <w:right w:val="nil"/>
          <w:between w:val="nil"/>
        </w:pBdr>
        <w:rPr>
          <w:rFonts w:eastAsia="Times"/>
          <w:color w:val="000000"/>
        </w:rPr>
      </w:pPr>
    </w:p>
    <w:p w14:paraId="24F2F9AD" w14:textId="7D595BCE" w:rsidR="006E7C7C" w:rsidRDefault="00D10B66">
      <w:pPr>
        <w:pBdr>
          <w:top w:val="nil"/>
          <w:left w:val="nil"/>
          <w:bottom w:val="nil"/>
          <w:right w:val="nil"/>
          <w:between w:val="nil"/>
        </w:pBdr>
        <w:rPr>
          <w:rFonts w:eastAsia="Times"/>
          <w:color w:val="000000"/>
        </w:rPr>
      </w:pPr>
      <w:r w:rsidRPr="008D43D4">
        <w:rPr>
          <w:rFonts w:eastAsia="Times"/>
          <w:color w:val="000000"/>
        </w:rPr>
        <w:t>Az Óvoda köteles az általa kezelt, illetve őrzött személyes adatokat védeni, különösen a jogosulatlan hozzáférés, megváltoztatás, továbbítás, jogosulatlan nyilvánosságra hozatal, törlés vagy megsemmisítést, véletlen megsemmisülés és sérülés, továbbá az alkalmazott technika megváltozásából fakadó hozzáférhetetlenné válás ellen.</w:t>
      </w:r>
    </w:p>
    <w:p w14:paraId="6823EA4A" w14:textId="77777777" w:rsidR="006E7C7C" w:rsidRDefault="006E7C7C">
      <w:pPr>
        <w:jc w:val="left"/>
        <w:rPr>
          <w:rFonts w:eastAsia="Times"/>
          <w:color w:val="000000"/>
        </w:rPr>
      </w:pPr>
      <w:r>
        <w:rPr>
          <w:rFonts w:eastAsia="Times"/>
          <w:color w:val="000000"/>
        </w:rPr>
        <w:br w:type="page"/>
      </w:r>
    </w:p>
    <w:p w14:paraId="1F7900AF" w14:textId="5C4F7286" w:rsidR="00406EF1" w:rsidRPr="00961C99" w:rsidRDefault="00406EF1" w:rsidP="002C74EF">
      <w:pPr>
        <w:pStyle w:val="Cmsor1"/>
        <w:numPr>
          <w:ilvl w:val="0"/>
          <w:numId w:val="38"/>
        </w:numPr>
      </w:pPr>
      <w:bookmarkStart w:id="115" w:name="_Toc159358018"/>
      <w:bookmarkStart w:id="116" w:name="_Toc162355802"/>
      <w:r w:rsidRPr="00961C99">
        <w:t>EGYES ADATKEZELÉSEK</w:t>
      </w:r>
      <w:bookmarkEnd w:id="115"/>
      <w:bookmarkEnd w:id="116"/>
    </w:p>
    <w:p w14:paraId="79D155E5" w14:textId="77777777" w:rsidR="005D514A" w:rsidRPr="00961C99" w:rsidRDefault="005D514A" w:rsidP="005D514A">
      <w:pPr>
        <w:pStyle w:val="Listaszerbekezds"/>
        <w:ind w:left="1080"/>
        <w:jc w:val="left"/>
        <w:rPr>
          <w:rFonts w:eastAsia="Times"/>
          <w:b/>
          <w:bCs/>
          <w:sz w:val="32"/>
          <w:szCs w:val="32"/>
        </w:rPr>
      </w:pPr>
    </w:p>
    <w:p w14:paraId="5D0E016B" w14:textId="3DC916DF" w:rsidR="00470402" w:rsidRPr="00961C99" w:rsidRDefault="005D514A" w:rsidP="000E2BD3">
      <w:pPr>
        <w:pStyle w:val="Cmsor2"/>
        <w:numPr>
          <w:ilvl w:val="1"/>
          <w:numId w:val="66"/>
        </w:numPr>
        <w:rPr>
          <w:b/>
          <w:bCs/>
          <w:color w:val="auto"/>
        </w:rPr>
      </w:pPr>
      <w:r w:rsidRPr="00961C99">
        <w:rPr>
          <w:b/>
          <w:bCs/>
          <w:color w:val="auto"/>
        </w:rPr>
        <w:t xml:space="preserve"> </w:t>
      </w:r>
      <w:bookmarkStart w:id="117" w:name="_Toc159358019"/>
      <w:bookmarkStart w:id="118" w:name="_Toc162355803"/>
      <w:r w:rsidRPr="00961C99">
        <w:rPr>
          <w:b/>
          <w:bCs/>
          <w:color w:val="auto"/>
        </w:rPr>
        <w:t>Munkaügyi és bérnyilvántartás</w:t>
      </w:r>
      <w:bookmarkEnd w:id="117"/>
      <w:bookmarkEnd w:id="118"/>
    </w:p>
    <w:p w14:paraId="687F6142" w14:textId="77777777" w:rsidR="005D514A" w:rsidRPr="00961C99" w:rsidRDefault="005D514A">
      <w:pPr>
        <w:pBdr>
          <w:top w:val="nil"/>
          <w:left w:val="nil"/>
          <w:bottom w:val="nil"/>
          <w:right w:val="nil"/>
          <w:between w:val="nil"/>
        </w:pBdr>
        <w:rPr>
          <w:b/>
          <w:bCs/>
        </w:rPr>
      </w:pPr>
    </w:p>
    <w:p w14:paraId="6FDF532C" w14:textId="77777777" w:rsidR="00851155" w:rsidRPr="00961C99" w:rsidRDefault="00851155" w:rsidP="002C74EF">
      <w:pPr>
        <w:pBdr>
          <w:top w:val="nil"/>
          <w:left w:val="nil"/>
          <w:bottom w:val="nil"/>
          <w:right w:val="nil"/>
          <w:between w:val="nil"/>
        </w:pBdr>
      </w:pPr>
      <w:r w:rsidRPr="00961C99">
        <w:t xml:space="preserve">A munkaügyi és bérnyilvántartás a munkajogviszonyra vonatkozó tények dokumentálására szolgáló adatkezelés. </w:t>
      </w:r>
    </w:p>
    <w:p w14:paraId="14B1FF07" w14:textId="77777777" w:rsidR="002C74EF" w:rsidRPr="00961C99" w:rsidRDefault="002C74EF" w:rsidP="002C74EF">
      <w:pPr>
        <w:pBdr>
          <w:top w:val="nil"/>
          <w:left w:val="nil"/>
          <w:bottom w:val="nil"/>
          <w:right w:val="nil"/>
          <w:between w:val="nil"/>
        </w:pBdr>
        <w:rPr>
          <w:b/>
          <w:bCs/>
        </w:rPr>
      </w:pPr>
    </w:p>
    <w:p w14:paraId="0C1B9FDF" w14:textId="64A7CEB6" w:rsidR="00CE512C" w:rsidRPr="00961C99" w:rsidRDefault="00851155" w:rsidP="002C74EF">
      <w:pPr>
        <w:pBdr>
          <w:top w:val="nil"/>
          <w:left w:val="nil"/>
          <w:bottom w:val="nil"/>
          <w:right w:val="nil"/>
          <w:between w:val="nil"/>
        </w:pBdr>
      </w:pPr>
      <w:r w:rsidRPr="00961C99">
        <w:rPr>
          <w:b/>
          <w:bCs/>
        </w:rPr>
        <w:t>Adatkezelés célja:</w:t>
      </w:r>
      <w:r w:rsidRPr="00961C99">
        <w:t xml:space="preserve"> a munkaviszony létesítése, a munkatársak munkavállalói jogviszonyával kapcsolatos megállapítása, a </w:t>
      </w:r>
      <w:r w:rsidR="002506AB" w:rsidRPr="00961C99">
        <w:t>béreltérírtési</w:t>
      </w:r>
      <w:r w:rsidRPr="00961C99">
        <w:t xml:space="preserve"> követelmények igazolása, a társadalombiztosítási ügyintézés, a törvény által előírt statisztikai adatszolgáltatás. </w:t>
      </w:r>
    </w:p>
    <w:p w14:paraId="4400ECF4" w14:textId="77777777" w:rsidR="005C20FC" w:rsidRPr="00961C99" w:rsidRDefault="00851155" w:rsidP="002C74EF">
      <w:pPr>
        <w:pBdr>
          <w:top w:val="nil"/>
          <w:left w:val="nil"/>
          <w:bottom w:val="nil"/>
          <w:right w:val="nil"/>
          <w:between w:val="nil"/>
        </w:pBdr>
      </w:pPr>
      <w:r w:rsidRPr="00961C99">
        <w:rPr>
          <w:b/>
          <w:bCs/>
        </w:rPr>
        <w:t>Adatkezelés jogalapja:</w:t>
      </w:r>
      <w:r w:rsidRPr="00961C99">
        <w:t xml:space="preserve"> a </w:t>
      </w:r>
      <w:r w:rsidR="00CE512C" w:rsidRPr="00961C99">
        <w:t>2023. évi LII törvény és a 401/2023</w:t>
      </w:r>
      <w:r w:rsidR="005C20FC" w:rsidRPr="00961C99">
        <w:t xml:space="preserve"> (VIII.31.) Vhr,;  A </w:t>
      </w:r>
      <w:r w:rsidRPr="00961C99">
        <w:t xml:space="preserve">munka törvénykönyvéről szóló 2012. évi I. </w:t>
      </w:r>
    </w:p>
    <w:p w14:paraId="4C27C70A" w14:textId="6DD059C2" w:rsidR="005D514A" w:rsidRPr="00961C99" w:rsidRDefault="00851155" w:rsidP="002C74EF">
      <w:pPr>
        <w:pBdr>
          <w:top w:val="nil"/>
          <w:left w:val="nil"/>
          <w:bottom w:val="nil"/>
          <w:right w:val="nil"/>
          <w:between w:val="nil"/>
        </w:pBdr>
        <w:rPr>
          <w:b/>
          <w:bCs/>
        </w:rPr>
      </w:pPr>
      <w:r w:rsidRPr="00961C99">
        <w:rPr>
          <w:b/>
          <w:bCs/>
        </w:rPr>
        <w:t>Kezelt adatok köre:</w:t>
      </w:r>
      <w:r w:rsidR="00BF2BA9" w:rsidRPr="00961C99">
        <w:rPr>
          <w:b/>
          <w:bCs/>
        </w:rPr>
        <w:t xml:space="preserve"> 2023. évi </w:t>
      </w:r>
      <w:r w:rsidR="003C2378" w:rsidRPr="00961C99">
        <w:rPr>
          <w:b/>
          <w:bCs/>
        </w:rPr>
        <w:t>törvény 107-108 §</w:t>
      </w:r>
    </w:p>
    <w:p w14:paraId="62379801" w14:textId="77777777" w:rsidR="002C74EF" w:rsidRPr="00961C99" w:rsidRDefault="002C74EF" w:rsidP="002C74EF">
      <w:pPr>
        <w:pBdr>
          <w:top w:val="nil"/>
          <w:left w:val="nil"/>
          <w:bottom w:val="nil"/>
          <w:right w:val="nil"/>
          <w:between w:val="nil"/>
        </w:pBdr>
        <w:rPr>
          <w:b/>
          <w:bCs/>
          <w:u w:val="single"/>
        </w:rPr>
      </w:pPr>
    </w:p>
    <w:p w14:paraId="68688585" w14:textId="0B915A08" w:rsidR="00CF273C" w:rsidRPr="00961C99" w:rsidRDefault="00CF273C" w:rsidP="002C74EF">
      <w:pPr>
        <w:pBdr>
          <w:top w:val="nil"/>
          <w:left w:val="nil"/>
          <w:bottom w:val="nil"/>
          <w:right w:val="nil"/>
          <w:between w:val="nil"/>
        </w:pBdr>
      </w:pPr>
      <w:r w:rsidRPr="00961C99">
        <w:rPr>
          <w:b/>
          <w:bCs/>
        </w:rPr>
        <w:t>Adatkezelés szabályai:</w:t>
      </w:r>
      <w:r w:rsidRPr="00961C99">
        <w:t xml:space="preserve"> </w:t>
      </w:r>
    </w:p>
    <w:p w14:paraId="5D50E5B0" w14:textId="62411C90" w:rsidR="00CF273C" w:rsidRPr="00961C99" w:rsidRDefault="00CF273C" w:rsidP="000E2BD3">
      <w:pPr>
        <w:pStyle w:val="Listaszerbekezds"/>
        <w:numPr>
          <w:ilvl w:val="1"/>
          <w:numId w:val="67"/>
        </w:numPr>
        <w:pBdr>
          <w:top w:val="nil"/>
          <w:left w:val="nil"/>
          <w:bottom w:val="nil"/>
          <w:right w:val="nil"/>
          <w:between w:val="nil"/>
        </w:pBdr>
        <w:ind w:left="851"/>
      </w:pPr>
      <w:r w:rsidRPr="00961C99">
        <w:t xml:space="preserve">A munkaügyi és bérnyilvántartás az Óvoda valamennyi főállású- és további jogviszonyban foglalkoztatott munkatársának adatait tartalmazza. </w:t>
      </w:r>
    </w:p>
    <w:p w14:paraId="7D03E54A" w14:textId="143B9ECF" w:rsidR="00CF273C" w:rsidRPr="00961C99" w:rsidRDefault="00CF273C" w:rsidP="000E2BD3">
      <w:pPr>
        <w:pStyle w:val="Listaszerbekezds"/>
        <w:numPr>
          <w:ilvl w:val="1"/>
          <w:numId w:val="67"/>
        </w:numPr>
        <w:pBdr>
          <w:top w:val="nil"/>
          <w:left w:val="nil"/>
          <w:bottom w:val="nil"/>
          <w:right w:val="nil"/>
          <w:between w:val="nil"/>
        </w:pBdr>
        <w:ind w:left="851"/>
      </w:pPr>
      <w:r w:rsidRPr="00961C99">
        <w:t xml:space="preserve">A munkaügyi és bérnyilvántartás adatait az érintett szolgáltatja. A munkajogviszony keletkezésekor történik meg az elsődleges adatfelvétel. </w:t>
      </w:r>
    </w:p>
    <w:p w14:paraId="67A27999" w14:textId="4451D2A9" w:rsidR="00CF273C" w:rsidRPr="00961C99" w:rsidRDefault="00CF273C" w:rsidP="000E2BD3">
      <w:pPr>
        <w:pStyle w:val="Listaszerbekezds"/>
        <w:numPr>
          <w:ilvl w:val="1"/>
          <w:numId w:val="67"/>
        </w:numPr>
        <w:pBdr>
          <w:top w:val="nil"/>
          <w:left w:val="nil"/>
          <w:bottom w:val="nil"/>
          <w:right w:val="nil"/>
          <w:between w:val="nil"/>
        </w:pBdr>
        <w:ind w:left="851"/>
      </w:pPr>
      <w:r w:rsidRPr="00961C99">
        <w:t xml:space="preserve">A munkaügyi és bérnyilvántartás kezelője az igazgató és az általa megbízott (óvodatitkár). </w:t>
      </w:r>
    </w:p>
    <w:p w14:paraId="7D1638C9" w14:textId="353DD5CD" w:rsidR="00CF273C" w:rsidRPr="00961C99" w:rsidRDefault="00CF273C" w:rsidP="000E2BD3">
      <w:pPr>
        <w:pStyle w:val="Listaszerbekezds"/>
        <w:numPr>
          <w:ilvl w:val="1"/>
          <w:numId w:val="67"/>
        </w:numPr>
        <w:pBdr>
          <w:top w:val="nil"/>
          <w:left w:val="nil"/>
          <w:bottom w:val="nil"/>
          <w:right w:val="nil"/>
          <w:between w:val="nil"/>
        </w:pBdr>
        <w:ind w:left="851"/>
      </w:pPr>
      <w:r w:rsidRPr="00961C99">
        <w:t>A nyilvántartás kezelése vegyes rendszerben számítógépen és manuális módszerrel történik. Az ad</w:t>
      </w:r>
      <w:r w:rsidR="00D90162">
        <w:t>atok biztonságáról az óvodatitkár</w:t>
      </w:r>
      <w:r w:rsidRPr="00961C99">
        <w:t xml:space="preserve"> gondoskodik. </w:t>
      </w:r>
    </w:p>
    <w:p w14:paraId="01B51E8E" w14:textId="64DD0C7A" w:rsidR="00CF273C" w:rsidRPr="00961C99" w:rsidRDefault="00CF273C" w:rsidP="000E2BD3">
      <w:pPr>
        <w:pStyle w:val="Listaszerbekezds"/>
        <w:numPr>
          <w:ilvl w:val="1"/>
          <w:numId w:val="67"/>
        </w:numPr>
        <w:pBdr>
          <w:top w:val="nil"/>
          <w:left w:val="nil"/>
          <w:bottom w:val="nil"/>
          <w:right w:val="nil"/>
          <w:between w:val="nil"/>
        </w:pBdr>
        <w:ind w:left="851"/>
      </w:pPr>
      <w:r w:rsidRPr="00961C99">
        <w:t>Az Óvoda szervezetén belül a nyilvántartásból csak az</w:t>
      </w:r>
      <w:r w:rsidR="00961C99" w:rsidRPr="00961C99">
        <w:t xml:space="preserve"> </w:t>
      </w:r>
      <w:r w:rsidRPr="00961C99">
        <w:t xml:space="preserve">igazgató, valamint azon szervezeti egységek vezetői, illetve személyzeti kérdésekben illetékes ügyintézői részére teljesíthető adatszolgáltatás, amelyeknél a munkavállaló ténylegesen munkát végez, kizárólag abban az esetben, ha az adatszolgáltatást alapos okkal kérik. </w:t>
      </w:r>
    </w:p>
    <w:p w14:paraId="76F8230B" w14:textId="1243D720" w:rsidR="005C20FC" w:rsidRPr="00961C99" w:rsidRDefault="00CF273C" w:rsidP="000E2BD3">
      <w:pPr>
        <w:pStyle w:val="Listaszerbekezds"/>
        <w:numPr>
          <w:ilvl w:val="1"/>
          <w:numId w:val="67"/>
        </w:numPr>
        <w:pBdr>
          <w:top w:val="nil"/>
          <w:left w:val="nil"/>
          <w:bottom w:val="nil"/>
          <w:right w:val="nil"/>
          <w:between w:val="nil"/>
        </w:pBdr>
        <w:ind w:left="851"/>
      </w:pPr>
      <w:r w:rsidRPr="00961C99">
        <w:t>Munkáltatói igazolás kizárólag az érintett munkavállaló kérésére és részére állítható és adható ki. A munkavállalónak jelentkező, de fel nem vett személyek esetében a beküldött papír alapú önéletrajzokat az Óvoda megsemmisíti, illetve az elektronikusan érkezett önéletrajzokat törli.</w:t>
      </w:r>
    </w:p>
    <w:p w14:paraId="7304F361" w14:textId="133E7E31" w:rsidR="00D238DA" w:rsidRPr="00961C99" w:rsidRDefault="00383896">
      <w:pPr>
        <w:pBdr>
          <w:top w:val="nil"/>
          <w:left w:val="nil"/>
          <w:bottom w:val="nil"/>
          <w:right w:val="nil"/>
          <w:between w:val="nil"/>
        </w:pBdr>
        <w:rPr>
          <w:b/>
          <w:bCs/>
        </w:rPr>
      </w:pPr>
      <w:r w:rsidRPr="00961C99">
        <w:rPr>
          <w:b/>
          <w:bCs/>
        </w:rPr>
        <w:t>Felelős:</w:t>
      </w:r>
      <w:r w:rsidR="00961C99">
        <w:rPr>
          <w:b/>
          <w:bCs/>
        </w:rPr>
        <w:t xml:space="preserve"> igazgató, óvodatitkár</w:t>
      </w:r>
      <w:r w:rsidR="00756C63">
        <w:rPr>
          <w:b/>
          <w:bCs/>
        </w:rPr>
        <w:t>, Gazdasági Ellátó Szervezet</w:t>
      </w:r>
    </w:p>
    <w:p w14:paraId="4EC10528" w14:textId="77777777" w:rsidR="00D238DA" w:rsidRPr="00961C99" w:rsidRDefault="00D238DA">
      <w:pPr>
        <w:pBdr>
          <w:top w:val="nil"/>
          <w:left w:val="nil"/>
          <w:bottom w:val="nil"/>
          <w:right w:val="nil"/>
          <w:between w:val="nil"/>
        </w:pBdr>
      </w:pPr>
    </w:p>
    <w:p w14:paraId="512431F2" w14:textId="6F669FD4" w:rsidR="00D238DA" w:rsidRPr="00756C63" w:rsidRDefault="002E4F0B" w:rsidP="000E2BD3">
      <w:pPr>
        <w:pStyle w:val="Cmsor2"/>
        <w:numPr>
          <w:ilvl w:val="1"/>
          <w:numId w:val="66"/>
        </w:numPr>
        <w:rPr>
          <w:b/>
          <w:bCs/>
          <w:color w:val="auto"/>
        </w:rPr>
      </w:pPr>
      <w:bookmarkStart w:id="119" w:name="_Toc159358020"/>
      <w:bookmarkStart w:id="120" w:name="_Toc162355804"/>
      <w:r w:rsidRPr="00756C63">
        <w:rPr>
          <w:b/>
          <w:bCs/>
          <w:color w:val="auto"/>
        </w:rPr>
        <w:t>Egészségügyi nyilvántartás</w:t>
      </w:r>
      <w:bookmarkEnd w:id="119"/>
      <w:bookmarkEnd w:id="120"/>
    </w:p>
    <w:p w14:paraId="225D2237" w14:textId="77777777" w:rsidR="002E4F0B" w:rsidRPr="00756C63" w:rsidRDefault="002E4F0B">
      <w:pPr>
        <w:pBdr>
          <w:top w:val="nil"/>
          <w:left w:val="nil"/>
          <w:bottom w:val="nil"/>
          <w:right w:val="nil"/>
          <w:between w:val="nil"/>
        </w:pBdr>
        <w:rPr>
          <w:b/>
          <w:bCs/>
        </w:rPr>
      </w:pPr>
    </w:p>
    <w:p w14:paraId="4AB7ABB7" w14:textId="77777777" w:rsidR="001B1C9C" w:rsidRPr="00756C63" w:rsidRDefault="00C13E42" w:rsidP="002C74EF">
      <w:pPr>
        <w:pBdr>
          <w:top w:val="nil"/>
          <w:left w:val="nil"/>
          <w:bottom w:val="nil"/>
          <w:right w:val="nil"/>
          <w:between w:val="nil"/>
        </w:pBdr>
      </w:pPr>
      <w:r w:rsidRPr="00756C63">
        <w:rPr>
          <w:b/>
          <w:bCs/>
        </w:rPr>
        <w:t>Adatkezelés célja:</w:t>
      </w:r>
      <w:r w:rsidRPr="00756C63">
        <w:t xml:space="preserve"> az egészségügyi nyilvántartás a munkavállalók egészségügyi állapotának dokumentálására szolgáló adatkezelés. </w:t>
      </w:r>
    </w:p>
    <w:p w14:paraId="103A6F3E" w14:textId="0270F171" w:rsidR="00A06FEF" w:rsidRPr="00756C63" w:rsidRDefault="00C13E42" w:rsidP="002C74EF">
      <w:pPr>
        <w:pBdr>
          <w:top w:val="nil"/>
          <w:left w:val="nil"/>
          <w:bottom w:val="nil"/>
          <w:right w:val="nil"/>
          <w:between w:val="nil"/>
        </w:pBdr>
      </w:pPr>
      <w:r w:rsidRPr="00756C63">
        <w:rPr>
          <w:b/>
          <w:bCs/>
        </w:rPr>
        <w:t>Adatkezelés jogalapja:</w:t>
      </w:r>
      <w:r w:rsidRPr="00756C63">
        <w:t xml:space="preserve"> a munkavédelemről szóló 1993. évi XCIII. törvény 50. §, </w:t>
      </w:r>
      <w:r w:rsidR="00A06FEF" w:rsidRPr="00756C63">
        <w:rPr>
          <w:shd w:val="clear" w:color="auto" w:fill="FFFFFF"/>
        </w:rPr>
        <w:t>A munkavállaló csak olyan munkával bízható meg, amelynek ellátására egészségileg alkalmas, rendelkezik az egészséget nem veszélyeztető és biztonságos munkavégzéshez szükséges ismeretekkel, készséggel és jártassággal.</w:t>
      </w:r>
    </w:p>
    <w:p w14:paraId="2FAE921D" w14:textId="77777777" w:rsidR="00BA65B3" w:rsidRPr="00756C63" w:rsidRDefault="00C13E42" w:rsidP="002C74EF">
      <w:pPr>
        <w:pBdr>
          <w:top w:val="nil"/>
          <w:left w:val="nil"/>
          <w:bottom w:val="nil"/>
          <w:right w:val="nil"/>
          <w:between w:val="nil"/>
        </w:pBdr>
      </w:pPr>
      <w:r w:rsidRPr="00756C63">
        <w:t xml:space="preserve">60. § és 88. § (2) bekezdés az egészségügyről szóló 1997. évi CLIV. törvény 247. §-a (2) bekezdés d) pontjában kapott felhatalmazás alapján a 33/1998. (VI. 24.) NM rendelet. </w:t>
      </w:r>
    </w:p>
    <w:p w14:paraId="3B483B94" w14:textId="77777777" w:rsidR="00BA65B3" w:rsidRPr="00756C63" w:rsidRDefault="00BA65B3" w:rsidP="002C74EF">
      <w:pPr>
        <w:pBdr>
          <w:top w:val="nil"/>
          <w:left w:val="nil"/>
          <w:bottom w:val="nil"/>
          <w:right w:val="nil"/>
          <w:between w:val="nil"/>
        </w:pBdr>
      </w:pPr>
    </w:p>
    <w:p w14:paraId="7AB8F063" w14:textId="57282CB7" w:rsidR="007F3AFB" w:rsidRPr="00756C63" w:rsidRDefault="00C13E42" w:rsidP="002C74EF">
      <w:pPr>
        <w:pBdr>
          <w:top w:val="nil"/>
          <w:left w:val="nil"/>
          <w:bottom w:val="nil"/>
          <w:right w:val="nil"/>
          <w:between w:val="nil"/>
        </w:pBdr>
      </w:pPr>
      <w:r w:rsidRPr="00756C63">
        <w:rPr>
          <w:b/>
          <w:bCs/>
        </w:rPr>
        <w:t>Adatkezelés szabályai:</w:t>
      </w:r>
      <w:r w:rsidRPr="00756C63">
        <w:t xml:space="preserve"> </w:t>
      </w:r>
    </w:p>
    <w:p w14:paraId="68368087" w14:textId="47BF2359" w:rsidR="0003669D" w:rsidRPr="00756C63" w:rsidRDefault="00C13E42" w:rsidP="000E2BD3">
      <w:pPr>
        <w:pStyle w:val="Listaszerbekezds"/>
        <w:numPr>
          <w:ilvl w:val="0"/>
          <w:numId w:val="68"/>
        </w:numPr>
        <w:pBdr>
          <w:top w:val="nil"/>
          <w:left w:val="nil"/>
          <w:bottom w:val="nil"/>
          <w:right w:val="nil"/>
          <w:between w:val="nil"/>
        </w:pBdr>
      </w:pPr>
      <w:r w:rsidRPr="00756C63">
        <w:t xml:space="preserve">Az egészségügyi nyilvántartás adatai a háziorvosi szolgálat és az </w:t>
      </w:r>
      <w:r w:rsidR="0003669D" w:rsidRPr="00756C63">
        <w:t xml:space="preserve">NNKGY </w:t>
      </w:r>
      <w:r w:rsidRPr="00756C63">
        <w:t xml:space="preserve">számára használható fel. </w:t>
      </w:r>
    </w:p>
    <w:p w14:paraId="7451F043" w14:textId="03453FE5" w:rsidR="0003669D" w:rsidRPr="00756C63" w:rsidRDefault="00C13E42" w:rsidP="000E2BD3">
      <w:pPr>
        <w:pStyle w:val="Listaszerbekezds"/>
        <w:numPr>
          <w:ilvl w:val="0"/>
          <w:numId w:val="68"/>
        </w:numPr>
        <w:pBdr>
          <w:top w:val="nil"/>
          <w:left w:val="nil"/>
          <w:bottom w:val="nil"/>
          <w:right w:val="nil"/>
          <w:between w:val="nil"/>
        </w:pBdr>
      </w:pPr>
      <w:r w:rsidRPr="00756C63">
        <w:t xml:space="preserve">Az egészségügyi nyilvántartás adatait az érintett szolgáltatja. </w:t>
      </w:r>
    </w:p>
    <w:p w14:paraId="4902457B" w14:textId="77777777" w:rsidR="0003669D" w:rsidRPr="00756C63" w:rsidRDefault="00C13E42" w:rsidP="000E2BD3">
      <w:pPr>
        <w:pStyle w:val="Listaszerbekezds"/>
        <w:numPr>
          <w:ilvl w:val="0"/>
          <w:numId w:val="68"/>
        </w:numPr>
        <w:pBdr>
          <w:top w:val="nil"/>
          <w:left w:val="nil"/>
          <w:bottom w:val="nil"/>
          <w:right w:val="nil"/>
          <w:between w:val="nil"/>
        </w:pBdr>
      </w:pPr>
      <w:r w:rsidRPr="00756C63">
        <w:t xml:space="preserve">A munkaviszony keletkezésekor történik meg az elsődleges adatfelvétel, a további adatfelvételre a rendszeres, illetve esetenkénti orvosi vizsgálatok alkalmával kerül sor. </w:t>
      </w:r>
    </w:p>
    <w:p w14:paraId="1D29FDD6" w14:textId="56E3D02F" w:rsidR="0003669D" w:rsidRPr="00756C63" w:rsidRDefault="00C13E42" w:rsidP="000E2BD3">
      <w:pPr>
        <w:pStyle w:val="Listaszerbekezds"/>
        <w:numPr>
          <w:ilvl w:val="0"/>
          <w:numId w:val="68"/>
        </w:numPr>
        <w:pBdr>
          <w:top w:val="nil"/>
          <w:left w:val="nil"/>
          <w:bottom w:val="nil"/>
          <w:right w:val="nil"/>
          <w:between w:val="nil"/>
        </w:pBdr>
      </w:pPr>
      <w:r w:rsidRPr="00756C63">
        <w:t xml:space="preserve">A nyilvántartás kezelője a foglalkozás-egészségügyi orvos. </w:t>
      </w:r>
    </w:p>
    <w:p w14:paraId="4AD8E93A" w14:textId="4316F839" w:rsidR="0003669D" w:rsidRPr="00756C63" w:rsidRDefault="00C13E42" w:rsidP="000E2BD3">
      <w:pPr>
        <w:pStyle w:val="Listaszerbekezds"/>
        <w:numPr>
          <w:ilvl w:val="0"/>
          <w:numId w:val="68"/>
        </w:numPr>
        <w:pBdr>
          <w:top w:val="nil"/>
          <w:left w:val="nil"/>
          <w:bottom w:val="nil"/>
          <w:right w:val="nil"/>
          <w:between w:val="nil"/>
        </w:pBdr>
      </w:pPr>
      <w:r w:rsidRPr="00756C63">
        <w:t xml:space="preserve">A nyilvántartás kezelése vegyes rendszerben számítógépen és manuális módszerrel történik. Az adatok biztonságáról az adatkezelő gondoskodik. </w:t>
      </w:r>
    </w:p>
    <w:p w14:paraId="3166C32F" w14:textId="562A9BD4" w:rsidR="0003669D" w:rsidRPr="00756C63" w:rsidRDefault="00C13E42" w:rsidP="000E2BD3">
      <w:pPr>
        <w:pStyle w:val="Listaszerbekezds"/>
        <w:numPr>
          <w:ilvl w:val="0"/>
          <w:numId w:val="68"/>
        </w:numPr>
        <w:pBdr>
          <w:top w:val="nil"/>
          <w:left w:val="nil"/>
          <w:bottom w:val="nil"/>
          <w:right w:val="nil"/>
          <w:between w:val="nil"/>
        </w:pBdr>
      </w:pPr>
      <w:r w:rsidRPr="00756C63">
        <w:t>A</w:t>
      </w:r>
      <w:r w:rsidR="0003669D" w:rsidRPr="00756C63">
        <w:t xml:space="preserve">z Óvoda </w:t>
      </w:r>
      <w:r w:rsidRPr="00756C63">
        <w:t xml:space="preserve">szervezetén belül a nyilvántartásból csak az </w:t>
      </w:r>
      <w:r w:rsidR="0003669D" w:rsidRPr="00756C63">
        <w:t xml:space="preserve">igazgató </w:t>
      </w:r>
      <w:r w:rsidRPr="00756C63">
        <w:t xml:space="preserve">részére teljesíthető adatszolgáltatás. </w:t>
      </w:r>
    </w:p>
    <w:p w14:paraId="50657B16" w14:textId="04CFAA39" w:rsidR="002E4F0B" w:rsidRPr="00756C63" w:rsidRDefault="00C13E42" w:rsidP="002C74EF">
      <w:pPr>
        <w:pBdr>
          <w:top w:val="nil"/>
          <w:left w:val="nil"/>
          <w:bottom w:val="nil"/>
          <w:right w:val="nil"/>
          <w:between w:val="nil"/>
        </w:pBdr>
      </w:pPr>
      <w:r w:rsidRPr="00756C63">
        <w:rPr>
          <w:b/>
          <w:bCs/>
        </w:rPr>
        <w:t>Felelős</w:t>
      </w:r>
      <w:r w:rsidRPr="00756C63">
        <w:t>:</w:t>
      </w:r>
      <w:r w:rsidR="0003669D" w:rsidRPr="00756C63">
        <w:t xml:space="preserve"> igazgató</w:t>
      </w:r>
      <w:r w:rsidRPr="00756C63">
        <w:t>, foglalkozás-egészségügyi orvos</w:t>
      </w:r>
    </w:p>
    <w:p w14:paraId="3A61CA08" w14:textId="77777777" w:rsidR="002C74EF" w:rsidRPr="00756C63" w:rsidRDefault="002C74EF" w:rsidP="002C74EF">
      <w:pPr>
        <w:pBdr>
          <w:top w:val="nil"/>
          <w:left w:val="nil"/>
          <w:bottom w:val="nil"/>
          <w:right w:val="nil"/>
          <w:between w:val="nil"/>
        </w:pBdr>
        <w:rPr>
          <w:b/>
          <w:bCs/>
        </w:rPr>
      </w:pPr>
    </w:p>
    <w:p w14:paraId="22C7455F" w14:textId="14D996E9" w:rsidR="00B63FC2" w:rsidRPr="00756C63" w:rsidRDefault="00BD0A91" w:rsidP="000E2BD3">
      <w:pPr>
        <w:pStyle w:val="Cmsor2"/>
        <w:numPr>
          <w:ilvl w:val="1"/>
          <w:numId w:val="66"/>
        </w:numPr>
        <w:rPr>
          <w:b/>
          <w:bCs/>
          <w:color w:val="auto"/>
        </w:rPr>
      </w:pPr>
      <w:bookmarkStart w:id="121" w:name="_Toc159358021"/>
      <w:bookmarkStart w:id="122" w:name="_Toc162355805"/>
      <w:r w:rsidRPr="00756C63">
        <w:rPr>
          <w:b/>
          <w:bCs/>
          <w:color w:val="auto"/>
        </w:rPr>
        <w:t>Partnerkapcsolati nyilvántartás</w:t>
      </w:r>
      <w:bookmarkEnd w:id="121"/>
      <w:bookmarkEnd w:id="122"/>
      <w:r w:rsidRPr="00756C63">
        <w:rPr>
          <w:b/>
          <w:bCs/>
          <w:color w:val="auto"/>
        </w:rPr>
        <w:t xml:space="preserve"> </w:t>
      </w:r>
    </w:p>
    <w:p w14:paraId="5C9667AA" w14:textId="77777777" w:rsidR="00B63FC2" w:rsidRPr="00756C63" w:rsidRDefault="00B63FC2" w:rsidP="002C74EF">
      <w:pPr>
        <w:pBdr>
          <w:top w:val="nil"/>
          <w:left w:val="nil"/>
          <w:bottom w:val="nil"/>
          <w:right w:val="nil"/>
          <w:between w:val="nil"/>
        </w:pBdr>
      </w:pPr>
    </w:p>
    <w:p w14:paraId="401327C5" w14:textId="77777777" w:rsidR="00B63FC2" w:rsidRPr="00756C63" w:rsidRDefault="00BD0A91" w:rsidP="002C74EF">
      <w:pPr>
        <w:pBdr>
          <w:top w:val="nil"/>
          <w:left w:val="nil"/>
          <w:bottom w:val="nil"/>
          <w:right w:val="nil"/>
          <w:between w:val="nil"/>
        </w:pBdr>
      </w:pPr>
      <w:r w:rsidRPr="00756C63">
        <w:rPr>
          <w:b/>
          <w:bCs/>
        </w:rPr>
        <w:t>Adatkezelés célja:</w:t>
      </w:r>
      <w:r w:rsidRPr="00756C63">
        <w:t xml:space="preserve"> számviteli adatfeldolgozás, banki utalások teljesítése, a beérkezett pénzösszegek könyvelése </w:t>
      </w:r>
    </w:p>
    <w:p w14:paraId="277AB50D" w14:textId="77777777" w:rsidR="00675ADC" w:rsidRPr="00756C63" w:rsidRDefault="00BD0A91" w:rsidP="002C74EF">
      <w:pPr>
        <w:pBdr>
          <w:top w:val="nil"/>
          <w:left w:val="nil"/>
          <w:bottom w:val="nil"/>
          <w:right w:val="nil"/>
          <w:between w:val="nil"/>
        </w:pBdr>
      </w:pPr>
      <w:r w:rsidRPr="00756C63">
        <w:rPr>
          <w:b/>
          <w:bCs/>
        </w:rPr>
        <w:t>Kezelt adatok köre:</w:t>
      </w:r>
      <w:r w:rsidRPr="00756C63">
        <w:t xml:space="preserve"> Szerződésben, számlákon szereplő adatok (név, adóazonosító jel, adószám, bankszámlaszám, cím) és elérhetőségi adatok </w:t>
      </w:r>
    </w:p>
    <w:p w14:paraId="302ECE37" w14:textId="77777777" w:rsidR="00BA65B3" w:rsidRPr="00756C63" w:rsidRDefault="00BA65B3" w:rsidP="002C74EF">
      <w:pPr>
        <w:pBdr>
          <w:top w:val="nil"/>
          <w:left w:val="nil"/>
          <w:bottom w:val="nil"/>
          <w:right w:val="nil"/>
          <w:between w:val="nil"/>
        </w:pBdr>
        <w:rPr>
          <w:b/>
          <w:bCs/>
        </w:rPr>
      </w:pPr>
    </w:p>
    <w:p w14:paraId="2B4EBB6F" w14:textId="7E7D839B" w:rsidR="002E4F0B" w:rsidRPr="00756C63" w:rsidRDefault="00BD0A91" w:rsidP="002C74EF">
      <w:pPr>
        <w:pBdr>
          <w:top w:val="nil"/>
          <w:left w:val="nil"/>
          <w:bottom w:val="nil"/>
          <w:right w:val="nil"/>
          <w:between w:val="nil"/>
        </w:pBdr>
        <w:rPr>
          <w:b/>
          <w:bCs/>
        </w:rPr>
      </w:pPr>
      <w:r w:rsidRPr="00756C63">
        <w:rPr>
          <w:b/>
          <w:bCs/>
        </w:rPr>
        <w:t>Az adatkezelés szabályai:</w:t>
      </w:r>
      <w:r w:rsidRPr="00756C63">
        <w:t xml:space="preserve"> A partnerkapcsolati adatok a szerződések teljesítése, a pénzügyi nyilvántartások vezetése céljából használhatóak.</w:t>
      </w:r>
    </w:p>
    <w:p w14:paraId="18611B0F" w14:textId="3DE8EC2E" w:rsidR="00470402" w:rsidRPr="00756C63" w:rsidRDefault="00675ADC" w:rsidP="002C74EF">
      <w:pPr>
        <w:pBdr>
          <w:top w:val="nil"/>
          <w:left w:val="nil"/>
          <w:bottom w:val="nil"/>
          <w:right w:val="nil"/>
          <w:between w:val="nil"/>
        </w:pBdr>
      </w:pPr>
      <w:r w:rsidRPr="00756C63">
        <w:rPr>
          <w:b/>
          <w:bCs/>
        </w:rPr>
        <w:t>Felelős</w:t>
      </w:r>
      <w:r w:rsidRPr="00756C63">
        <w:t>:</w:t>
      </w:r>
      <w:r w:rsidR="00BA65B3" w:rsidRPr="00756C63">
        <w:t xml:space="preserve"> </w:t>
      </w:r>
      <w:r w:rsidR="00756C63" w:rsidRPr="00756C63">
        <w:t>Gazdasági Ellátó Szervezet, óvodatitkár, igazgató</w:t>
      </w:r>
    </w:p>
    <w:p w14:paraId="3D7CE138" w14:textId="77777777" w:rsidR="00675ADC" w:rsidRPr="00756C63" w:rsidRDefault="00675ADC" w:rsidP="002C74EF">
      <w:pPr>
        <w:pBdr>
          <w:top w:val="nil"/>
          <w:left w:val="nil"/>
          <w:bottom w:val="nil"/>
          <w:right w:val="nil"/>
          <w:between w:val="nil"/>
        </w:pBdr>
      </w:pPr>
    </w:p>
    <w:p w14:paraId="6E0CCF91" w14:textId="5500BA62" w:rsidR="00675ADC" w:rsidRPr="00756C63" w:rsidRDefault="004226BF" w:rsidP="000E2BD3">
      <w:pPr>
        <w:pStyle w:val="Cmsor2"/>
        <w:numPr>
          <w:ilvl w:val="1"/>
          <w:numId w:val="66"/>
        </w:numPr>
        <w:rPr>
          <w:b/>
          <w:bCs/>
          <w:color w:val="auto"/>
        </w:rPr>
      </w:pPr>
      <w:bookmarkStart w:id="123" w:name="_Toc159358022"/>
      <w:bookmarkStart w:id="124" w:name="_Toc162355806"/>
      <w:r w:rsidRPr="00756C63">
        <w:rPr>
          <w:b/>
          <w:bCs/>
          <w:color w:val="auto"/>
        </w:rPr>
        <w:t>Dokumentumok kezelése, a megsemmisítési, selejtezési rend</w:t>
      </w:r>
      <w:bookmarkEnd w:id="123"/>
      <w:bookmarkEnd w:id="124"/>
    </w:p>
    <w:p w14:paraId="61A0B87C" w14:textId="77777777" w:rsidR="004226BF" w:rsidRPr="00756C63" w:rsidRDefault="004226BF" w:rsidP="002C74EF">
      <w:pPr>
        <w:pBdr>
          <w:top w:val="nil"/>
          <w:left w:val="nil"/>
          <w:bottom w:val="nil"/>
          <w:right w:val="nil"/>
          <w:between w:val="nil"/>
        </w:pBdr>
        <w:rPr>
          <w:b/>
          <w:bCs/>
        </w:rPr>
      </w:pPr>
    </w:p>
    <w:p w14:paraId="63C90937" w14:textId="77777777" w:rsidR="006E7928" w:rsidRPr="00756C63" w:rsidRDefault="006E7928" w:rsidP="002C74EF">
      <w:pPr>
        <w:pBdr>
          <w:top w:val="nil"/>
          <w:left w:val="nil"/>
          <w:bottom w:val="nil"/>
          <w:right w:val="nil"/>
          <w:between w:val="nil"/>
        </w:pBdr>
      </w:pPr>
      <w:r w:rsidRPr="00756C63">
        <w:t xml:space="preserve">A dokumentumok kezelése során biztosítani kell az iratkezelési szabályok betartását a következő eltérésekkel </w:t>
      </w:r>
    </w:p>
    <w:p w14:paraId="12013055" w14:textId="39F623C8" w:rsidR="006E7928" w:rsidRPr="00756C63" w:rsidRDefault="006E7928" w:rsidP="000E2BD3">
      <w:pPr>
        <w:pStyle w:val="Listaszerbekezds"/>
        <w:numPr>
          <w:ilvl w:val="4"/>
          <w:numId w:val="69"/>
        </w:numPr>
        <w:pBdr>
          <w:top w:val="nil"/>
          <w:left w:val="nil"/>
          <w:bottom w:val="nil"/>
          <w:right w:val="nil"/>
          <w:between w:val="nil"/>
        </w:pBdr>
      </w:pPr>
      <w:r w:rsidRPr="00756C63">
        <w:t xml:space="preserve">személyes adatot tartalmazó iratot továbbítani kizárólag zárt borítékban (csomagolásban) lehet, </w:t>
      </w:r>
    </w:p>
    <w:p w14:paraId="0BC746B6" w14:textId="6923ED86" w:rsidR="006E7928" w:rsidRPr="00756C63" w:rsidRDefault="006E7928" w:rsidP="000E2BD3">
      <w:pPr>
        <w:pStyle w:val="Listaszerbekezds"/>
        <w:numPr>
          <w:ilvl w:val="4"/>
          <w:numId w:val="69"/>
        </w:numPr>
        <w:pBdr>
          <w:top w:val="nil"/>
          <w:left w:val="nil"/>
          <w:bottom w:val="nil"/>
          <w:right w:val="nil"/>
          <w:between w:val="nil"/>
        </w:pBdr>
      </w:pPr>
      <w:r w:rsidRPr="00756C63">
        <w:t xml:space="preserve">személyes adat vagy azt tartalmazó bármely adathordozón megjelenő dokumentum úgy továbbítható, hogy a továbbítás útja nyomon követhető (ellenőrizhető), illetve a jogosulatlan megismerés kizárható legyen; </w:t>
      </w:r>
    </w:p>
    <w:p w14:paraId="0D047FCF" w14:textId="77777777" w:rsidR="006E7928" w:rsidRPr="00756C63" w:rsidRDefault="006E7928" w:rsidP="000E2BD3">
      <w:pPr>
        <w:pStyle w:val="Listaszerbekezds"/>
        <w:numPr>
          <w:ilvl w:val="0"/>
          <w:numId w:val="56"/>
        </w:numPr>
        <w:pBdr>
          <w:top w:val="nil"/>
          <w:left w:val="nil"/>
          <w:bottom w:val="nil"/>
          <w:right w:val="nil"/>
          <w:between w:val="nil"/>
        </w:pBdr>
        <w:contextualSpacing w:val="0"/>
        <w:rPr>
          <w:rFonts w:eastAsia="Times"/>
        </w:rPr>
      </w:pPr>
      <w:r w:rsidRPr="00756C63">
        <w:t xml:space="preserve">papíralapú dokumentum továbbítása esetén, a borítékon az „sk felbontásra” vagy „saját kezű felbontásra” jelzést kell szerepeltetni, </w:t>
      </w:r>
    </w:p>
    <w:p w14:paraId="5014E6F9" w14:textId="77777777" w:rsidR="00D46828" w:rsidRPr="00756C63" w:rsidRDefault="006E7928" w:rsidP="000E2BD3">
      <w:pPr>
        <w:pStyle w:val="Listaszerbekezds"/>
        <w:numPr>
          <w:ilvl w:val="0"/>
          <w:numId w:val="56"/>
        </w:numPr>
        <w:pBdr>
          <w:top w:val="nil"/>
          <w:left w:val="nil"/>
          <w:bottom w:val="nil"/>
          <w:right w:val="nil"/>
          <w:between w:val="nil"/>
        </w:pBdr>
        <w:contextualSpacing w:val="0"/>
        <w:rPr>
          <w:rFonts w:eastAsia="Times"/>
        </w:rPr>
      </w:pPr>
      <w:r w:rsidRPr="00756C63">
        <w:t xml:space="preserve">postai szolgáltatás igénybe vétele esetén - előzőek mellett a „tértivevényes” szolgáltatást is igénybe kell venni, </w:t>
      </w:r>
    </w:p>
    <w:p w14:paraId="566251AD" w14:textId="77777777" w:rsidR="00D46828" w:rsidRPr="00756C63" w:rsidRDefault="006E7928" w:rsidP="000E2BD3">
      <w:pPr>
        <w:pStyle w:val="Listaszerbekezds"/>
        <w:numPr>
          <w:ilvl w:val="0"/>
          <w:numId w:val="56"/>
        </w:numPr>
        <w:pBdr>
          <w:top w:val="nil"/>
          <w:left w:val="nil"/>
          <w:bottom w:val="nil"/>
          <w:right w:val="nil"/>
          <w:between w:val="nil"/>
        </w:pBdr>
        <w:contextualSpacing w:val="0"/>
        <w:rPr>
          <w:rFonts w:eastAsia="Times"/>
        </w:rPr>
      </w:pPr>
      <w:r w:rsidRPr="00756C63">
        <w:t xml:space="preserve">elektronikus továbbítás esetén is biztosítani kell, hogy a címzetthez érkezés (címzett általi átvétel) hitelesen bizonyítható legyen. </w:t>
      </w:r>
    </w:p>
    <w:p w14:paraId="3B4BD238" w14:textId="4896BBD0" w:rsidR="004226BF" w:rsidRPr="00756C63" w:rsidRDefault="006E7928" w:rsidP="002C74EF">
      <w:pPr>
        <w:pBdr>
          <w:top w:val="nil"/>
          <w:left w:val="nil"/>
          <w:bottom w:val="nil"/>
          <w:right w:val="nil"/>
          <w:between w:val="nil"/>
        </w:pBdr>
      </w:pPr>
      <w:r w:rsidRPr="00756C63">
        <w:t>Más, a címzettől különböző hozzáférő esetén a megismerést gátolni kell. Az adott ügy elintézését szolgáló adatkezelés esetén az adatok az ügy alapjául szolgáló irat</w:t>
      </w:r>
      <w:r w:rsidR="00D90162">
        <w:t xml:space="preserve"> (akta) selejtezéséig kezelhető</w:t>
      </w:r>
      <w:r w:rsidRPr="00756C63">
        <w:t xml:space="preserve">k. A személyes adatokat tartalmazó nyilvántartások általános megőrzési ideje 25 év, a személyügyi szakterület nyilvántartásának megőrzési ideje a jogviszony megszűnésétől számított 50 év. A nyilvántartások és azok alapjául szolgáló dokumentumok megőrzési ideje eltérő nem lehet. A dokumentum irattárba tétele előtt és a selejtezés előtt is meg kell győződni arról, hogy az ügyre vonatkozó selejtezési idő nem rövidebb-e a benne foglalt személyes adat megőrzési idejénél. Eltérő selejtezési idők esetén a hosszabbat kell figyelembe venni. Személyes adatot tartalmazó irat vagy nyilvántartás az iratkezelési szabályok szerinti eljárásrendben, az ott meghatározott dokumentálás mellett selejtezhető és semmisíthető meg. Az adathordozó esetleges </w:t>
      </w:r>
      <w:r w:rsidR="00920F8E" w:rsidRPr="00756C63">
        <w:t>újra felhasználása</w:t>
      </w:r>
      <w:r w:rsidRPr="00756C63">
        <w:t xml:space="preserve"> esetén az általa hordozott, tartalmazott információt, </w:t>
      </w:r>
      <w:r w:rsidR="00920F8E" w:rsidRPr="00756C63">
        <w:t>újra felhasználásra</w:t>
      </w:r>
      <w:r w:rsidRPr="00756C63">
        <w:t xml:space="preserve"> való átadás előtt, helyreállíthatatlanul felismerhetetlenné kell tenni. Erről és az átadásról is jegyzőkönyvet kell felvenni. Papír alapú vagy elektronikus levelet, amennyiben azt több személy kapja meg, a szervezeten kívülre úgy kell továbbítani, hogy abból (elektronikus) címük a többi címzett számára ne válhasson ismertté.</w:t>
      </w:r>
    </w:p>
    <w:p w14:paraId="6619000E" w14:textId="77777777" w:rsidR="00EB3C89" w:rsidRPr="00756C63" w:rsidRDefault="00EB3C89" w:rsidP="00D46828">
      <w:pPr>
        <w:pBdr>
          <w:top w:val="nil"/>
          <w:left w:val="nil"/>
          <w:bottom w:val="nil"/>
          <w:right w:val="nil"/>
          <w:between w:val="nil"/>
        </w:pBdr>
        <w:rPr>
          <w:rFonts w:eastAsia="Times"/>
        </w:rPr>
      </w:pPr>
    </w:p>
    <w:p w14:paraId="6057C8EE" w14:textId="06794F98" w:rsidR="00733045" w:rsidRPr="008D43D4" w:rsidRDefault="002E4F0B" w:rsidP="00E61E2D">
      <w:pPr>
        <w:pStyle w:val="Cmsor1"/>
        <w:numPr>
          <w:ilvl w:val="0"/>
          <w:numId w:val="38"/>
        </w:numPr>
      </w:pPr>
      <w:bookmarkStart w:id="125" w:name="_Toc91447133"/>
      <w:bookmarkStart w:id="126" w:name="_Toc159358023"/>
      <w:bookmarkStart w:id="127" w:name="_Toc162355807"/>
      <w:r>
        <w:t>A</w:t>
      </w:r>
      <w:r w:rsidR="00B34327" w:rsidRPr="008D43D4">
        <w:t>DATVÉDELMI KOCKÁZATMENEDZSMENT ÉS HATÁSVIZSGÁLAT</w:t>
      </w:r>
      <w:bookmarkEnd w:id="125"/>
      <w:bookmarkEnd w:id="126"/>
      <w:bookmarkEnd w:id="127"/>
    </w:p>
    <w:p w14:paraId="22C436AE" w14:textId="77777777" w:rsidR="00772636" w:rsidRPr="008D43D4" w:rsidRDefault="00772636" w:rsidP="00146E3E">
      <w:pPr>
        <w:pBdr>
          <w:top w:val="nil"/>
          <w:left w:val="nil"/>
          <w:bottom w:val="nil"/>
          <w:right w:val="nil"/>
          <w:between w:val="nil"/>
        </w:pBdr>
        <w:rPr>
          <w:color w:val="000000"/>
        </w:rPr>
      </w:pPr>
    </w:p>
    <w:p w14:paraId="5C7275B2" w14:textId="749E3629" w:rsidR="00772636" w:rsidRPr="008D43D4" w:rsidRDefault="00772636" w:rsidP="000E2BD3">
      <w:pPr>
        <w:pStyle w:val="Cmsor2"/>
        <w:numPr>
          <w:ilvl w:val="1"/>
          <w:numId w:val="55"/>
        </w:numPr>
        <w:rPr>
          <w:b/>
          <w:bCs/>
          <w:color w:val="auto"/>
        </w:rPr>
      </w:pPr>
      <w:bookmarkStart w:id="128" w:name="_Toc91447134"/>
      <w:bookmarkStart w:id="129" w:name="_Toc159358024"/>
      <w:bookmarkStart w:id="130" w:name="_Toc162355808"/>
      <w:r w:rsidRPr="008D43D4">
        <w:rPr>
          <w:b/>
          <w:bCs/>
          <w:color w:val="auto"/>
        </w:rPr>
        <w:t>Hatásvizsgálat</w:t>
      </w:r>
      <w:bookmarkEnd w:id="128"/>
      <w:bookmarkEnd w:id="129"/>
      <w:bookmarkEnd w:id="130"/>
    </w:p>
    <w:p w14:paraId="2E1A0841" w14:textId="77777777" w:rsidR="00772636" w:rsidRPr="008D43D4" w:rsidRDefault="00772636" w:rsidP="00146E3E">
      <w:pPr>
        <w:pBdr>
          <w:top w:val="nil"/>
          <w:left w:val="nil"/>
          <w:bottom w:val="nil"/>
          <w:right w:val="nil"/>
          <w:between w:val="nil"/>
        </w:pBdr>
        <w:rPr>
          <w:color w:val="000000"/>
        </w:rPr>
      </w:pPr>
    </w:p>
    <w:p w14:paraId="37BB703E" w14:textId="77777777" w:rsidR="009A36C3" w:rsidRPr="008D43D4" w:rsidRDefault="00B34327" w:rsidP="00146E3E">
      <w:pPr>
        <w:pBdr>
          <w:top w:val="nil"/>
          <w:left w:val="nil"/>
          <w:bottom w:val="nil"/>
          <w:right w:val="nil"/>
          <w:between w:val="nil"/>
        </w:pBdr>
        <w:rPr>
          <w:color w:val="000000"/>
        </w:rPr>
      </w:pPr>
      <w:r w:rsidRPr="008D43D4">
        <w:rPr>
          <w:color w:val="000000"/>
        </w:rPr>
        <w:t>Ha az adatkezelés valamely</w:t>
      </w:r>
      <w:r w:rsidR="009A36C3" w:rsidRPr="008D43D4">
        <w:rPr>
          <w:color w:val="000000"/>
        </w:rPr>
        <w:t xml:space="preserve"> típusa</w:t>
      </w:r>
      <w:r w:rsidRPr="008D43D4">
        <w:rPr>
          <w:color w:val="000000"/>
        </w:rPr>
        <w:t xml:space="preserve">, figyelemmel annak jellegére, hatókörére, körülményére és céljaira, valószínűsíthetően magas kockázattal jár a természetes személyek jogaira és szabadságaira nézve, akkor az adatkezelő az adatkezelést megelőzően hatásvizsgálatot végez arra vonatkozóan, hogy a tervezett adatkezelési műveletek a személyes </w:t>
      </w:r>
      <w:r w:rsidR="009A36C3" w:rsidRPr="008D43D4">
        <w:rPr>
          <w:color w:val="000000"/>
        </w:rPr>
        <w:t>adatok védelmét hogyan érintik.</w:t>
      </w:r>
    </w:p>
    <w:p w14:paraId="2CCDD111" w14:textId="77777777" w:rsidR="00733045" w:rsidRPr="008D43D4" w:rsidRDefault="009A36C3" w:rsidP="00146E3E">
      <w:pPr>
        <w:pBdr>
          <w:top w:val="nil"/>
          <w:left w:val="nil"/>
          <w:bottom w:val="nil"/>
          <w:right w:val="nil"/>
          <w:between w:val="nil"/>
        </w:pBdr>
        <w:rPr>
          <w:rFonts w:eastAsia="Times"/>
          <w:color w:val="000000"/>
        </w:rPr>
      </w:pPr>
      <w:r w:rsidRPr="008D43D4">
        <w:rPr>
          <w:color w:val="000000"/>
        </w:rPr>
        <w:t>Az o</w:t>
      </w:r>
      <w:r w:rsidR="00B34327" w:rsidRPr="008D43D4">
        <w:rPr>
          <w:color w:val="000000"/>
        </w:rPr>
        <w:t>lyan egymáshoz hasonló típusú adatkezelési műveletek, amelyek egymáshoz hasonló magas kockázatokat jelentenek, egyetlen hatásvizsgálat keretei között is értékelhetőek.</w:t>
      </w:r>
    </w:p>
    <w:p w14:paraId="6EDA4B25" w14:textId="77777777" w:rsidR="00733045" w:rsidRPr="008D43D4" w:rsidRDefault="00733045" w:rsidP="00146E3E">
      <w:pPr>
        <w:pBdr>
          <w:top w:val="nil"/>
          <w:left w:val="nil"/>
          <w:bottom w:val="nil"/>
          <w:right w:val="nil"/>
          <w:between w:val="nil"/>
        </w:pBdr>
        <w:rPr>
          <w:rFonts w:eastAsia="Times"/>
          <w:color w:val="000000"/>
        </w:rPr>
      </w:pPr>
    </w:p>
    <w:p w14:paraId="4781BFB4" w14:textId="77777777" w:rsidR="009A36C3" w:rsidRPr="008D43D4" w:rsidRDefault="00146E3E" w:rsidP="00146E3E">
      <w:pPr>
        <w:rPr>
          <w:color w:val="000000"/>
        </w:rPr>
      </w:pPr>
      <w:r w:rsidRPr="008D43D4">
        <w:rPr>
          <w:color w:val="000000"/>
        </w:rPr>
        <w:t>Az</w:t>
      </w:r>
      <w:r w:rsidR="009A36C3" w:rsidRPr="008D43D4">
        <w:rPr>
          <w:color w:val="000000"/>
        </w:rPr>
        <w:t xml:space="preserve"> adatvédelmi hatásvizsgálatot különösen az alábbi esetekben kell elvégezni:</w:t>
      </w:r>
    </w:p>
    <w:p w14:paraId="57A44092" w14:textId="77777777" w:rsidR="00146E3E" w:rsidRPr="008D43D4" w:rsidRDefault="00146E3E" w:rsidP="00CA7292">
      <w:pPr>
        <w:pStyle w:val="Listaszerbekezds"/>
        <w:numPr>
          <w:ilvl w:val="0"/>
          <w:numId w:val="33"/>
        </w:numPr>
        <w:tabs>
          <w:tab w:val="left" w:pos="920"/>
        </w:tabs>
        <w:rPr>
          <w:color w:val="000000"/>
        </w:rPr>
      </w:pPr>
      <w:r w:rsidRPr="008D43D4">
        <w:rPr>
          <w:color w:val="000000"/>
        </w:rPr>
        <w:t>természetes személyekre vonatkozó egyes személyes jellemzők olyan módszeres és kiterjedt értékelése, amely automatizált adatkezelésen alapul, és amelyre a természetes személy tekintetében joghatással bíró vagy a természetes személyt hasonlóképpen jelentős mértékben érintő döntések épülnek;</w:t>
      </w:r>
    </w:p>
    <w:p w14:paraId="534DF542" w14:textId="77777777" w:rsidR="00146E3E" w:rsidRPr="008D43D4" w:rsidRDefault="00146E3E" w:rsidP="00CA7292">
      <w:pPr>
        <w:pStyle w:val="Listaszerbekezds"/>
        <w:numPr>
          <w:ilvl w:val="0"/>
          <w:numId w:val="33"/>
        </w:numPr>
        <w:tabs>
          <w:tab w:val="left" w:pos="920"/>
        </w:tabs>
        <w:rPr>
          <w:color w:val="000000"/>
        </w:rPr>
      </w:pPr>
      <w:r w:rsidRPr="008D43D4">
        <w:rPr>
          <w:color w:val="000000"/>
        </w:rPr>
        <w:t>a személyes adatok különleges kategóriái, vagy, büntetőjogi felelősség megállapítására vonatkozó határozatokra és bűncselekményekre vonatkozó személyes adatok nagy számban történő kezelése; vagy</w:t>
      </w:r>
    </w:p>
    <w:p w14:paraId="70C6C51B" w14:textId="77777777" w:rsidR="00146E3E" w:rsidRPr="008D43D4" w:rsidRDefault="00146E3E" w:rsidP="00CA7292">
      <w:pPr>
        <w:pStyle w:val="Listaszerbekezds"/>
        <w:numPr>
          <w:ilvl w:val="0"/>
          <w:numId w:val="33"/>
        </w:numPr>
        <w:tabs>
          <w:tab w:val="left" w:pos="920"/>
        </w:tabs>
        <w:rPr>
          <w:color w:val="000000"/>
        </w:rPr>
      </w:pPr>
      <w:r w:rsidRPr="008D43D4">
        <w:rPr>
          <w:color w:val="000000"/>
        </w:rPr>
        <w:t>nyilvános helyek nagymértékű, módszeres megfigyelése.</w:t>
      </w:r>
    </w:p>
    <w:p w14:paraId="14849EBD" w14:textId="77777777" w:rsidR="00146E3E" w:rsidRPr="008D43D4" w:rsidRDefault="00146E3E" w:rsidP="00146E3E">
      <w:pPr>
        <w:rPr>
          <w:color w:val="000000"/>
        </w:rPr>
      </w:pPr>
    </w:p>
    <w:p w14:paraId="3ECA6AF0" w14:textId="77777777" w:rsidR="00146E3E" w:rsidRPr="008D43D4" w:rsidRDefault="00146E3E" w:rsidP="00146E3E">
      <w:pPr>
        <w:rPr>
          <w:color w:val="000000"/>
        </w:rPr>
      </w:pPr>
      <w:r w:rsidRPr="008D43D4">
        <w:rPr>
          <w:color w:val="000000"/>
        </w:rPr>
        <w:t xml:space="preserve">Jelen rendelkezések nem vonatkoztathatók az </w:t>
      </w:r>
      <w:r w:rsidR="00772636" w:rsidRPr="008D43D4">
        <w:rPr>
          <w:color w:val="000000"/>
        </w:rPr>
        <w:t>ó</w:t>
      </w:r>
      <w:r w:rsidRPr="008D43D4">
        <w:rPr>
          <w:color w:val="000000"/>
        </w:rPr>
        <w:t xml:space="preserve">voda intézményére, ennek ellenére, figyelemmel arra, hogy a </w:t>
      </w:r>
      <w:r w:rsidR="009A36C3" w:rsidRPr="008D43D4">
        <w:rPr>
          <w:color w:val="000000"/>
        </w:rPr>
        <w:t>felügyeleti hatóságnak össze kell állítania és nyilvánosságra kell hoznia az olyan adatkezelési műveletek típusainak a jegyzékét, amelyekre vonatkozóan adatvédelmi</w:t>
      </w:r>
      <w:r w:rsidRPr="008D43D4">
        <w:rPr>
          <w:color w:val="000000"/>
        </w:rPr>
        <w:t xml:space="preserve"> hatásvizsgálatot kell végezni.</w:t>
      </w:r>
    </w:p>
    <w:p w14:paraId="76754E74" w14:textId="77777777" w:rsidR="00772636" w:rsidRPr="008D43D4" w:rsidRDefault="00772636" w:rsidP="00772636">
      <w:pPr>
        <w:rPr>
          <w:color w:val="000000"/>
        </w:rPr>
      </w:pPr>
      <w:r w:rsidRPr="008D43D4">
        <w:rPr>
          <w:color w:val="000000"/>
        </w:rPr>
        <w:t>Ezen felül a felügyeleti hatóság összeállíthatja és nyilvánosságra hozhatja az olyan adatkezelési műveletek típusainak a jegyzékét is, amelyekre vonatkozóan nem kell adatvédelmi hatásvizsgálatot végezni.</w:t>
      </w:r>
    </w:p>
    <w:p w14:paraId="0D4FAD1B" w14:textId="77777777" w:rsidR="00146E3E" w:rsidRPr="008D43D4" w:rsidRDefault="00146E3E" w:rsidP="00146E3E">
      <w:pPr>
        <w:rPr>
          <w:color w:val="000000"/>
        </w:rPr>
      </w:pPr>
      <w:r w:rsidRPr="008D43D4">
        <w:rPr>
          <w:color w:val="000000"/>
        </w:rPr>
        <w:t>Ez a jegyzék</w:t>
      </w:r>
      <w:r w:rsidR="00772636" w:rsidRPr="008D43D4">
        <w:rPr>
          <w:color w:val="000000"/>
        </w:rPr>
        <w:t>, illetve lista</w:t>
      </w:r>
      <w:r w:rsidRPr="008D43D4">
        <w:rPr>
          <w:color w:val="000000"/>
        </w:rPr>
        <w:t xml:space="preserve"> </w:t>
      </w:r>
      <w:r w:rsidR="00772636" w:rsidRPr="008D43D4">
        <w:rPr>
          <w:color w:val="000000"/>
        </w:rPr>
        <w:t xml:space="preserve">jelenleg nem ismert, de </w:t>
      </w:r>
      <w:r w:rsidRPr="008D43D4">
        <w:rPr>
          <w:color w:val="000000"/>
        </w:rPr>
        <w:t>tartalmazhat óvodai kockázatokat is</w:t>
      </w:r>
      <w:r w:rsidR="00772636" w:rsidRPr="008D43D4">
        <w:rPr>
          <w:color w:val="000000"/>
        </w:rPr>
        <w:t>, így a hatásvizsgálat lehetősége nem zárható ki</w:t>
      </w:r>
      <w:r w:rsidRPr="008D43D4">
        <w:rPr>
          <w:color w:val="000000"/>
        </w:rPr>
        <w:t>.</w:t>
      </w:r>
    </w:p>
    <w:p w14:paraId="44B0AD1D" w14:textId="77777777" w:rsidR="00772636" w:rsidRPr="008D43D4" w:rsidRDefault="00772636" w:rsidP="00146E3E">
      <w:pPr>
        <w:rPr>
          <w:color w:val="000000"/>
        </w:rPr>
      </w:pPr>
    </w:p>
    <w:p w14:paraId="24296838" w14:textId="77777777" w:rsidR="001C26E2" w:rsidRPr="008D43D4" w:rsidRDefault="001C26E2">
      <w:pPr>
        <w:jc w:val="left"/>
        <w:rPr>
          <w:b/>
          <w:color w:val="000000"/>
        </w:rPr>
      </w:pPr>
      <w:r w:rsidRPr="008D43D4">
        <w:rPr>
          <w:b/>
          <w:color w:val="000000"/>
        </w:rPr>
        <w:br w:type="page"/>
      </w:r>
    </w:p>
    <w:p w14:paraId="70D800CB" w14:textId="5DD08920" w:rsidR="00E76E67" w:rsidRPr="008D43D4" w:rsidRDefault="00A35F20" w:rsidP="00E76E67">
      <w:pPr>
        <w:rPr>
          <w:b/>
          <w:color w:val="000000"/>
        </w:rPr>
      </w:pPr>
      <w:r w:rsidRPr="008D43D4">
        <w:rPr>
          <w:b/>
          <w:color w:val="000000"/>
        </w:rPr>
        <w:t>A h</w:t>
      </w:r>
      <w:r w:rsidR="00E76E67" w:rsidRPr="008D43D4">
        <w:rPr>
          <w:b/>
          <w:color w:val="000000"/>
        </w:rPr>
        <w:t>atásvizsgálat folyamata</w:t>
      </w:r>
    </w:p>
    <w:p w14:paraId="4E5EF451" w14:textId="77777777" w:rsidR="00E76E67" w:rsidRDefault="00E76E67" w:rsidP="00146E3E">
      <w:pPr>
        <w:rPr>
          <w:color w:val="000000"/>
        </w:rPr>
      </w:pPr>
    </w:p>
    <w:p w14:paraId="1D8EE3F3" w14:textId="06123A25" w:rsidR="00BA65B3" w:rsidRDefault="00BA65B3" w:rsidP="00BA65B3">
      <w:pPr>
        <w:jc w:val="center"/>
        <w:rPr>
          <w:color w:val="000000"/>
        </w:rPr>
      </w:pPr>
      <w:r>
        <w:rPr>
          <w:noProof/>
          <w:color w:val="000000"/>
        </w:rPr>
        <w:drawing>
          <wp:inline distT="0" distB="0" distL="0" distR="0" wp14:anchorId="443347A6" wp14:editId="2694975F">
            <wp:extent cx="4391025" cy="3546169"/>
            <wp:effectExtent l="0" t="0" r="0" b="0"/>
            <wp:docPr id="176607872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96876" cy="3550894"/>
                    </a:xfrm>
                    <a:prstGeom prst="rect">
                      <a:avLst/>
                    </a:prstGeom>
                    <a:noFill/>
                    <a:ln>
                      <a:noFill/>
                    </a:ln>
                  </pic:spPr>
                </pic:pic>
              </a:graphicData>
            </a:graphic>
          </wp:inline>
        </w:drawing>
      </w:r>
    </w:p>
    <w:p w14:paraId="5971FB1E" w14:textId="77777777" w:rsidR="00BA65B3" w:rsidRPr="008D43D4" w:rsidRDefault="00BA65B3" w:rsidP="00146E3E">
      <w:pPr>
        <w:rPr>
          <w:color w:val="000000"/>
        </w:rPr>
      </w:pPr>
    </w:p>
    <w:p w14:paraId="2BCFB63F" w14:textId="13A4A028" w:rsidR="00772636" w:rsidRPr="008D43D4" w:rsidRDefault="00772636" w:rsidP="000E2BD3">
      <w:pPr>
        <w:pStyle w:val="Cmsor2"/>
        <w:numPr>
          <w:ilvl w:val="1"/>
          <w:numId w:val="55"/>
        </w:numPr>
        <w:rPr>
          <w:b/>
          <w:bCs/>
          <w:color w:val="auto"/>
        </w:rPr>
      </w:pPr>
      <w:bookmarkStart w:id="131" w:name="_Toc91447135"/>
      <w:bookmarkStart w:id="132" w:name="_Toc159358025"/>
      <w:bookmarkStart w:id="133" w:name="_Toc162355809"/>
      <w:r w:rsidRPr="008D43D4">
        <w:rPr>
          <w:b/>
          <w:bCs/>
          <w:color w:val="auto"/>
        </w:rPr>
        <w:t>Kockázatmenedzsment</w:t>
      </w:r>
      <w:bookmarkEnd w:id="131"/>
      <w:bookmarkEnd w:id="132"/>
      <w:bookmarkEnd w:id="133"/>
    </w:p>
    <w:p w14:paraId="5A8F5B2A" w14:textId="77777777" w:rsidR="00733045" w:rsidRPr="008D43D4" w:rsidRDefault="00733045" w:rsidP="00146E3E">
      <w:pPr>
        <w:pBdr>
          <w:top w:val="nil"/>
          <w:left w:val="nil"/>
          <w:bottom w:val="nil"/>
          <w:right w:val="nil"/>
          <w:between w:val="nil"/>
        </w:pBdr>
        <w:rPr>
          <w:rFonts w:eastAsia="Times"/>
          <w:color w:val="000000"/>
        </w:rPr>
      </w:pPr>
    </w:p>
    <w:p w14:paraId="48A930A6" w14:textId="4449986C" w:rsidR="00733045" w:rsidRPr="008D43D4" w:rsidRDefault="00F53358" w:rsidP="00E76E67">
      <w:pPr>
        <w:rPr>
          <w:color w:val="000000"/>
        </w:rPr>
      </w:pPr>
      <w:r w:rsidRPr="008D43D4">
        <w:rPr>
          <w:color w:val="000000"/>
        </w:rPr>
        <w:t>A költségvetési szervek belső kontrollrendszeréről és belső ellenőrzéséről szóló 370/2011. (XII.</w:t>
      </w:r>
      <w:r w:rsidR="00E76E67" w:rsidRPr="008D43D4">
        <w:rPr>
          <w:color w:val="000000"/>
        </w:rPr>
        <w:t xml:space="preserve">31.) Korm. rendeletet </w:t>
      </w:r>
      <w:r w:rsidRPr="008D43D4">
        <w:rPr>
          <w:color w:val="000000"/>
        </w:rPr>
        <w:t>(továbbiakban: Bkr.)</w:t>
      </w:r>
      <w:r w:rsidR="00A35F20" w:rsidRPr="008D43D4">
        <w:rPr>
          <w:color w:val="000000"/>
        </w:rPr>
        <w:t xml:space="preserve"> </w:t>
      </w:r>
      <w:r w:rsidR="00E76E67" w:rsidRPr="008D43D4">
        <w:rPr>
          <w:color w:val="000000"/>
        </w:rPr>
        <w:t>módosításának hatályba lépését követően, 2016. október 1-</w:t>
      </w:r>
      <w:r w:rsidRPr="008D43D4">
        <w:rPr>
          <w:color w:val="000000"/>
        </w:rPr>
        <w:t>jé</w:t>
      </w:r>
      <w:r w:rsidR="00E76E67" w:rsidRPr="008D43D4">
        <w:rPr>
          <w:color w:val="000000"/>
        </w:rPr>
        <w:t>től minden költségvetési szervként működő intézmény</w:t>
      </w:r>
      <w:r w:rsidRPr="008D43D4">
        <w:rPr>
          <w:color w:val="000000"/>
        </w:rPr>
        <w:t>, így az óvodák is</w:t>
      </w:r>
      <w:r w:rsidR="00E76E67" w:rsidRPr="008D43D4">
        <w:rPr>
          <w:color w:val="000000"/>
        </w:rPr>
        <w:t xml:space="preserve"> köteles</w:t>
      </w:r>
      <w:r w:rsidRPr="008D43D4">
        <w:rPr>
          <w:color w:val="000000"/>
        </w:rPr>
        <w:t>ek</w:t>
      </w:r>
      <w:r w:rsidR="00E76E67" w:rsidRPr="008D43D4">
        <w:rPr>
          <w:color w:val="000000"/>
        </w:rPr>
        <w:t xml:space="preserve"> integrált kockázatkezelési rendszert működtetni.</w:t>
      </w:r>
      <w:r w:rsidRPr="008D43D4">
        <w:rPr>
          <w:color w:val="000000"/>
        </w:rPr>
        <w:t xml:space="preserve"> Ennek megvalósításhoz a</w:t>
      </w:r>
      <w:r w:rsidR="00772636" w:rsidRPr="008D43D4">
        <w:rPr>
          <w:color w:val="000000"/>
        </w:rPr>
        <w:t>z intézmények</w:t>
      </w:r>
      <w:r w:rsidRPr="008D43D4">
        <w:rPr>
          <w:color w:val="000000"/>
        </w:rPr>
        <w:t xml:space="preserve">ben a 6. § (4) bekezdése értelmében, a költségvetési szerv vezetője köteles szabályozni a szervezeti integritást sértő események kezelésének eljárásrendjét, valamint az integrált kockázatkezelés eljárásrendjét. A Bkr.-nek való megfelelés érdekében az intézmények rendelkeznek Kockázatkezelési Szabályzattal. Jelen szabályzat így részletes szabályozást </w:t>
      </w:r>
      <w:r w:rsidR="00A35F20" w:rsidRPr="008D43D4">
        <w:rPr>
          <w:color w:val="000000"/>
        </w:rPr>
        <w:t xml:space="preserve">erre külön </w:t>
      </w:r>
      <w:r w:rsidRPr="008D43D4">
        <w:rPr>
          <w:color w:val="000000"/>
        </w:rPr>
        <w:t>nem tartalmaz.</w:t>
      </w:r>
    </w:p>
    <w:p w14:paraId="1DBC3AB5" w14:textId="77777777" w:rsidR="00733045" w:rsidRPr="008D43D4" w:rsidRDefault="00F53358">
      <w:pPr>
        <w:pBdr>
          <w:top w:val="nil"/>
          <w:left w:val="nil"/>
          <w:bottom w:val="nil"/>
          <w:right w:val="nil"/>
          <w:between w:val="nil"/>
        </w:pBdr>
        <w:rPr>
          <w:rFonts w:eastAsia="Times"/>
          <w:color w:val="000000"/>
        </w:rPr>
      </w:pPr>
      <w:r w:rsidRPr="008D43D4">
        <w:rPr>
          <w:rFonts w:eastAsia="Times"/>
          <w:color w:val="000000"/>
        </w:rPr>
        <w:t>A Kockázatkezelési Szabályzat célja:</w:t>
      </w:r>
    </w:p>
    <w:p w14:paraId="5924E288" w14:textId="77777777" w:rsidR="00F53358" w:rsidRPr="008D43D4" w:rsidRDefault="00F53358" w:rsidP="00CA7292">
      <w:pPr>
        <w:numPr>
          <w:ilvl w:val="0"/>
          <w:numId w:val="34"/>
        </w:numPr>
        <w:rPr>
          <w:szCs w:val="20"/>
        </w:rPr>
      </w:pPr>
      <w:r w:rsidRPr="008D43D4">
        <w:rPr>
          <w:szCs w:val="20"/>
        </w:rPr>
        <w:t>Az óvoda kockázatkezelési eljárásának meghatározására szolgál (kockázat azonosítása, mérése és kezelése)</w:t>
      </w:r>
    </w:p>
    <w:p w14:paraId="77135EC2" w14:textId="77777777" w:rsidR="00F53358" w:rsidRPr="008D43D4" w:rsidRDefault="00F53358" w:rsidP="00CA7292">
      <w:pPr>
        <w:numPr>
          <w:ilvl w:val="0"/>
          <w:numId w:val="34"/>
        </w:numPr>
        <w:rPr>
          <w:szCs w:val="20"/>
        </w:rPr>
      </w:pPr>
      <w:r w:rsidRPr="008D43D4">
        <w:rPr>
          <w:szCs w:val="20"/>
        </w:rPr>
        <w:t>Az óvoda feltárja a kockázatot, megelőzi a kockázatos események, következmények előfordulását.</w:t>
      </w:r>
    </w:p>
    <w:p w14:paraId="3D273322" w14:textId="77777777" w:rsidR="00307A4E" w:rsidRPr="008D43D4" w:rsidRDefault="00307A4E" w:rsidP="00A35F20">
      <w:pPr>
        <w:rPr>
          <w:szCs w:val="20"/>
        </w:rPr>
      </w:pPr>
    </w:p>
    <w:p w14:paraId="23E18688" w14:textId="77777777" w:rsidR="00A35F20" w:rsidRPr="008D43D4" w:rsidRDefault="00A35F20" w:rsidP="00A35F20">
      <w:pPr>
        <w:rPr>
          <w:szCs w:val="20"/>
        </w:rPr>
      </w:pPr>
      <w:bookmarkStart w:id="134" w:name="_Hlk523614324"/>
      <w:r w:rsidRPr="008D43D4">
        <w:rPr>
          <w:szCs w:val="20"/>
        </w:rPr>
        <w:t xml:space="preserve">A kockázatok </w:t>
      </w:r>
      <w:r w:rsidR="00307A4E" w:rsidRPr="008D43D4">
        <w:rPr>
          <w:szCs w:val="20"/>
        </w:rPr>
        <w:t>feltérképezéséhez</w:t>
      </w:r>
      <w:r w:rsidRPr="008D43D4">
        <w:rPr>
          <w:szCs w:val="20"/>
        </w:rPr>
        <w:t xml:space="preserve"> alkalmazott módszer a kockázati tér</w:t>
      </w:r>
      <w:r w:rsidR="00E43806" w:rsidRPr="008D43D4">
        <w:rPr>
          <w:szCs w:val="20"/>
        </w:rPr>
        <w:t>k</w:t>
      </w:r>
      <w:r w:rsidRPr="008D43D4">
        <w:rPr>
          <w:szCs w:val="20"/>
        </w:rPr>
        <w:t xml:space="preserve">ép. </w:t>
      </w:r>
      <w:bookmarkEnd w:id="134"/>
      <w:r w:rsidRPr="008D43D4">
        <w:rPr>
          <w:szCs w:val="20"/>
        </w:rPr>
        <w:t xml:space="preserve">Ehhez a várható kockázatok teljes körének összegyűjtését követően, az egyes kockázatokat – azok valószínűsége és a szervezetre gyakorolt hatása alapján – térképen kell ábrázolni. </w:t>
      </w:r>
    </w:p>
    <w:p w14:paraId="1DF2C774" w14:textId="638FECC8" w:rsidR="001C26E2" w:rsidRPr="008D43D4" w:rsidRDefault="001C26E2">
      <w:pPr>
        <w:jc w:val="left"/>
        <w:rPr>
          <w:b/>
          <w:szCs w:val="20"/>
        </w:rPr>
      </w:pPr>
      <w:r w:rsidRPr="008D43D4">
        <w:rPr>
          <w:b/>
          <w:szCs w:val="20"/>
        </w:rPr>
        <w:br w:type="page"/>
      </w:r>
    </w:p>
    <w:p w14:paraId="237B9697" w14:textId="77777777" w:rsidR="00A35F20" w:rsidRPr="008D43D4" w:rsidRDefault="00A35F20" w:rsidP="00A35F20">
      <w:pPr>
        <w:jc w:val="center"/>
        <w:rPr>
          <w:b/>
          <w:szCs w:val="20"/>
        </w:rPr>
      </w:pPr>
    </w:p>
    <w:p w14:paraId="05DA81E3" w14:textId="77777777" w:rsidR="00A35F20" w:rsidRPr="008D43D4" w:rsidRDefault="00A35F20" w:rsidP="00A35F20">
      <w:pPr>
        <w:jc w:val="center"/>
        <w:rPr>
          <w:b/>
          <w:szCs w:val="20"/>
        </w:rPr>
      </w:pPr>
      <w:r w:rsidRPr="008D43D4">
        <w:rPr>
          <w:b/>
          <w:szCs w:val="20"/>
        </w:rPr>
        <w:t>Kockázati térkép</w:t>
      </w:r>
    </w:p>
    <w:p w14:paraId="2AB5A5A7" w14:textId="77777777" w:rsidR="00A35F20" w:rsidRPr="008D43D4" w:rsidRDefault="00A35F20" w:rsidP="00A35F20">
      <w:pPr>
        <w:jc w:val="center"/>
        <w:rPr>
          <w:szCs w:val="20"/>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506"/>
        <w:gridCol w:w="2552"/>
        <w:gridCol w:w="2552"/>
      </w:tblGrid>
      <w:tr w:rsidR="001E0B83" w:rsidRPr="008D43D4" w14:paraId="30178987" w14:textId="77777777" w:rsidTr="00264A50">
        <w:trPr>
          <w:cantSplit/>
          <w:trHeight w:val="1134"/>
        </w:trPr>
        <w:tc>
          <w:tcPr>
            <w:tcW w:w="506" w:type="dxa"/>
            <w:vMerge w:val="restart"/>
            <w:tcBorders>
              <w:top w:val="nil"/>
              <w:left w:val="nil"/>
              <w:bottom w:val="nil"/>
              <w:right w:val="nil"/>
            </w:tcBorders>
            <w:shd w:val="clear" w:color="auto" w:fill="auto"/>
            <w:textDirection w:val="btLr"/>
            <w:vAlign w:val="bottom"/>
          </w:tcPr>
          <w:p w14:paraId="15A0B663" w14:textId="77777777" w:rsidR="00A35F20" w:rsidRPr="008D43D4" w:rsidRDefault="00A35F20" w:rsidP="00264A50">
            <w:pPr>
              <w:ind w:left="113" w:right="113"/>
              <w:jc w:val="center"/>
              <w:rPr>
                <w:szCs w:val="20"/>
              </w:rPr>
            </w:pPr>
            <w:r w:rsidRPr="008D43D4">
              <w:rPr>
                <w:szCs w:val="20"/>
              </w:rPr>
              <w:t>szervezetre gyakorolt hatása</w:t>
            </w:r>
          </w:p>
        </w:tc>
        <w:tc>
          <w:tcPr>
            <w:tcW w:w="506" w:type="dxa"/>
            <w:tcBorders>
              <w:top w:val="nil"/>
              <w:left w:val="nil"/>
              <w:bottom w:val="nil"/>
              <w:right w:val="single" w:sz="4" w:space="0" w:color="auto"/>
            </w:tcBorders>
            <w:shd w:val="clear" w:color="auto" w:fill="auto"/>
            <w:textDirection w:val="btLr"/>
            <w:vAlign w:val="center"/>
          </w:tcPr>
          <w:p w14:paraId="5181A8B7" w14:textId="77777777" w:rsidR="00A35F20" w:rsidRPr="008D43D4" w:rsidRDefault="00A35F20" w:rsidP="00264A50">
            <w:pPr>
              <w:ind w:left="113" w:right="113"/>
              <w:jc w:val="center"/>
              <w:rPr>
                <w:szCs w:val="20"/>
              </w:rPr>
            </w:pPr>
            <w:r w:rsidRPr="008D43D4">
              <w:rPr>
                <w:szCs w:val="20"/>
              </w:rPr>
              <w:t>magas</w:t>
            </w:r>
          </w:p>
        </w:tc>
        <w:tc>
          <w:tcPr>
            <w:tcW w:w="2552" w:type="dxa"/>
            <w:tcBorders>
              <w:left w:val="single" w:sz="4" w:space="0" w:color="auto"/>
              <w:bottom w:val="single" w:sz="4" w:space="0" w:color="auto"/>
            </w:tcBorders>
            <w:shd w:val="clear" w:color="auto" w:fill="auto"/>
          </w:tcPr>
          <w:p w14:paraId="76324985" w14:textId="77777777" w:rsidR="00A35F20" w:rsidRPr="008D43D4" w:rsidRDefault="00A35F20" w:rsidP="00264A50">
            <w:pPr>
              <w:jc w:val="center"/>
              <w:rPr>
                <w:szCs w:val="20"/>
              </w:rPr>
            </w:pPr>
          </w:p>
          <w:p w14:paraId="023B79BE" w14:textId="77777777" w:rsidR="00A35F20" w:rsidRPr="008D43D4" w:rsidRDefault="00A35F20" w:rsidP="00264A50">
            <w:pPr>
              <w:jc w:val="center"/>
              <w:rPr>
                <w:szCs w:val="20"/>
              </w:rPr>
            </w:pPr>
          </w:p>
          <w:p w14:paraId="3EBA1C68" w14:textId="77777777" w:rsidR="00A35F20" w:rsidRPr="008D43D4" w:rsidRDefault="00A35F20" w:rsidP="00264A50">
            <w:pPr>
              <w:jc w:val="center"/>
              <w:rPr>
                <w:szCs w:val="20"/>
              </w:rPr>
            </w:pPr>
          </w:p>
          <w:p w14:paraId="04E085F9" w14:textId="77777777" w:rsidR="00A35F20" w:rsidRPr="008D43D4" w:rsidRDefault="00A35F20" w:rsidP="00264A50">
            <w:pPr>
              <w:jc w:val="center"/>
              <w:rPr>
                <w:szCs w:val="20"/>
              </w:rPr>
            </w:pPr>
          </w:p>
          <w:p w14:paraId="348050D0" w14:textId="77777777" w:rsidR="00A35F20" w:rsidRPr="008D43D4" w:rsidRDefault="00A35F20" w:rsidP="00264A50">
            <w:pPr>
              <w:jc w:val="center"/>
              <w:rPr>
                <w:szCs w:val="20"/>
              </w:rPr>
            </w:pPr>
          </w:p>
          <w:p w14:paraId="39A90D9C" w14:textId="77777777" w:rsidR="00A35F20" w:rsidRPr="008D43D4" w:rsidRDefault="00A35F20" w:rsidP="00264A50">
            <w:pPr>
              <w:jc w:val="center"/>
              <w:rPr>
                <w:szCs w:val="20"/>
              </w:rPr>
            </w:pPr>
          </w:p>
          <w:p w14:paraId="257BEF8B" w14:textId="77777777" w:rsidR="00A35F20" w:rsidRPr="008D43D4" w:rsidRDefault="00A35F20" w:rsidP="00264A50">
            <w:pPr>
              <w:jc w:val="center"/>
              <w:rPr>
                <w:szCs w:val="20"/>
              </w:rPr>
            </w:pPr>
          </w:p>
        </w:tc>
        <w:tc>
          <w:tcPr>
            <w:tcW w:w="2552" w:type="dxa"/>
            <w:tcBorders>
              <w:bottom w:val="single" w:sz="4" w:space="0" w:color="auto"/>
            </w:tcBorders>
            <w:shd w:val="clear" w:color="auto" w:fill="auto"/>
          </w:tcPr>
          <w:p w14:paraId="1EA1611E" w14:textId="77777777" w:rsidR="00A35F20" w:rsidRPr="008D43D4" w:rsidRDefault="00A35F20" w:rsidP="00264A50">
            <w:pPr>
              <w:jc w:val="center"/>
              <w:rPr>
                <w:szCs w:val="20"/>
              </w:rPr>
            </w:pPr>
          </w:p>
        </w:tc>
      </w:tr>
      <w:tr w:rsidR="001E0B83" w:rsidRPr="008D43D4" w14:paraId="3AAAB49F" w14:textId="77777777" w:rsidTr="00264A50">
        <w:trPr>
          <w:cantSplit/>
          <w:trHeight w:val="1134"/>
        </w:trPr>
        <w:tc>
          <w:tcPr>
            <w:tcW w:w="506" w:type="dxa"/>
            <w:vMerge/>
            <w:tcBorders>
              <w:top w:val="nil"/>
              <w:left w:val="nil"/>
              <w:bottom w:val="nil"/>
              <w:right w:val="nil"/>
            </w:tcBorders>
            <w:shd w:val="clear" w:color="auto" w:fill="auto"/>
          </w:tcPr>
          <w:p w14:paraId="1203BA6A" w14:textId="77777777" w:rsidR="00A35F20" w:rsidRPr="008D43D4" w:rsidRDefault="00A35F20" w:rsidP="00264A50">
            <w:pPr>
              <w:jc w:val="center"/>
              <w:rPr>
                <w:szCs w:val="20"/>
              </w:rPr>
            </w:pPr>
          </w:p>
        </w:tc>
        <w:tc>
          <w:tcPr>
            <w:tcW w:w="506" w:type="dxa"/>
            <w:tcBorders>
              <w:top w:val="nil"/>
              <w:left w:val="nil"/>
              <w:bottom w:val="nil"/>
              <w:right w:val="single" w:sz="4" w:space="0" w:color="auto"/>
            </w:tcBorders>
            <w:shd w:val="clear" w:color="auto" w:fill="auto"/>
            <w:textDirection w:val="btLr"/>
            <w:vAlign w:val="center"/>
          </w:tcPr>
          <w:p w14:paraId="34133B17" w14:textId="77777777" w:rsidR="00A35F20" w:rsidRPr="008D43D4" w:rsidRDefault="00A35F20" w:rsidP="00264A50">
            <w:pPr>
              <w:ind w:left="113" w:right="113"/>
              <w:jc w:val="center"/>
              <w:rPr>
                <w:szCs w:val="20"/>
              </w:rPr>
            </w:pPr>
            <w:r w:rsidRPr="008D43D4">
              <w:rPr>
                <w:szCs w:val="20"/>
              </w:rPr>
              <w:t>alacsony</w:t>
            </w:r>
          </w:p>
        </w:tc>
        <w:tc>
          <w:tcPr>
            <w:tcW w:w="2552" w:type="dxa"/>
            <w:tcBorders>
              <w:left w:val="single" w:sz="4" w:space="0" w:color="auto"/>
              <w:bottom w:val="single" w:sz="4" w:space="0" w:color="auto"/>
            </w:tcBorders>
            <w:shd w:val="clear" w:color="auto" w:fill="auto"/>
          </w:tcPr>
          <w:p w14:paraId="60CEBF3D" w14:textId="77777777" w:rsidR="00A35F20" w:rsidRPr="008D43D4" w:rsidRDefault="00A35F20" w:rsidP="00264A50">
            <w:pPr>
              <w:jc w:val="center"/>
              <w:rPr>
                <w:szCs w:val="20"/>
              </w:rPr>
            </w:pPr>
          </w:p>
          <w:p w14:paraId="768B77D9" w14:textId="77777777" w:rsidR="00A35F20" w:rsidRPr="008D43D4" w:rsidRDefault="00A35F20" w:rsidP="00264A50">
            <w:pPr>
              <w:jc w:val="center"/>
              <w:rPr>
                <w:szCs w:val="20"/>
              </w:rPr>
            </w:pPr>
          </w:p>
          <w:p w14:paraId="5F81C73A" w14:textId="77777777" w:rsidR="00A35F20" w:rsidRPr="008D43D4" w:rsidRDefault="00A35F20" w:rsidP="00264A50">
            <w:pPr>
              <w:jc w:val="center"/>
              <w:rPr>
                <w:szCs w:val="20"/>
              </w:rPr>
            </w:pPr>
          </w:p>
          <w:p w14:paraId="10C4DE9B" w14:textId="77777777" w:rsidR="00A35F20" w:rsidRPr="008D43D4" w:rsidRDefault="00A35F20" w:rsidP="00264A50">
            <w:pPr>
              <w:jc w:val="center"/>
              <w:rPr>
                <w:szCs w:val="20"/>
              </w:rPr>
            </w:pPr>
          </w:p>
          <w:p w14:paraId="6B9C8E50" w14:textId="77777777" w:rsidR="00A35F20" w:rsidRPr="008D43D4" w:rsidRDefault="00A35F20" w:rsidP="00264A50">
            <w:pPr>
              <w:jc w:val="center"/>
              <w:rPr>
                <w:szCs w:val="20"/>
              </w:rPr>
            </w:pPr>
          </w:p>
          <w:p w14:paraId="700C8121" w14:textId="77777777" w:rsidR="00A35F20" w:rsidRPr="008D43D4" w:rsidRDefault="00A35F20" w:rsidP="00264A50">
            <w:pPr>
              <w:jc w:val="center"/>
              <w:rPr>
                <w:szCs w:val="20"/>
              </w:rPr>
            </w:pPr>
          </w:p>
          <w:p w14:paraId="2AC2C8C0" w14:textId="77777777" w:rsidR="00A35F20" w:rsidRPr="008D43D4" w:rsidRDefault="00A35F20" w:rsidP="00264A50">
            <w:pPr>
              <w:jc w:val="center"/>
              <w:rPr>
                <w:szCs w:val="20"/>
              </w:rPr>
            </w:pPr>
          </w:p>
        </w:tc>
        <w:tc>
          <w:tcPr>
            <w:tcW w:w="2552" w:type="dxa"/>
            <w:tcBorders>
              <w:bottom w:val="single" w:sz="4" w:space="0" w:color="auto"/>
            </w:tcBorders>
            <w:shd w:val="clear" w:color="auto" w:fill="auto"/>
          </w:tcPr>
          <w:p w14:paraId="0D9C27AC" w14:textId="77777777" w:rsidR="00A35F20" w:rsidRPr="008D43D4" w:rsidRDefault="00A35F20" w:rsidP="00264A50">
            <w:pPr>
              <w:jc w:val="center"/>
              <w:rPr>
                <w:szCs w:val="20"/>
              </w:rPr>
            </w:pPr>
          </w:p>
        </w:tc>
      </w:tr>
      <w:tr w:rsidR="001E0B83" w:rsidRPr="008D43D4" w14:paraId="2F2BF432" w14:textId="77777777" w:rsidTr="00264A50">
        <w:trPr>
          <w:cantSplit/>
          <w:trHeight w:hRule="exact" w:val="340"/>
        </w:trPr>
        <w:tc>
          <w:tcPr>
            <w:tcW w:w="506" w:type="dxa"/>
            <w:tcBorders>
              <w:top w:val="nil"/>
              <w:left w:val="nil"/>
              <w:bottom w:val="nil"/>
              <w:right w:val="nil"/>
            </w:tcBorders>
            <w:shd w:val="clear" w:color="auto" w:fill="auto"/>
            <w:vAlign w:val="center"/>
          </w:tcPr>
          <w:p w14:paraId="41E00803" w14:textId="77777777" w:rsidR="00A35F20" w:rsidRPr="008D43D4" w:rsidRDefault="00A35F20" w:rsidP="00264A50">
            <w:pPr>
              <w:jc w:val="center"/>
              <w:rPr>
                <w:szCs w:val="20"/>
              </w:rPr>
            </w:pPr>
          </w:p>
        </w:tc>
        <w:tc>
          <w:tcPr>
            <w:tcW w:w="506" w:type="dxa"/>
            <w:tcBorders>
              <w:top w:val="nil"/>
              <w:left w:val="nil"/>
              <w:bottom w:val="nil"/>
              <w:right w:val="nil"/>
            </w:tcBorders>
            <w:shd w:val="clear" w:color="auto" w:fill="auto"/>
            <w:textDirection w:val="btLr"/>
            <w:vAlign w:val="center"/>
          </w:tcPr>
          <w:p w14:paraId="4AA0232C" w14:textId="77777777" w:rsidR="00A35F20" w:rsidRPr="008D43D4" w:rsidRDefault="00A35F20" w:rsidP="00264A50">
            <w:pPr>
              <w:jc w:val="center"/>
              <w:rPr>
                <w:szCs w:val="20"/>
              </w:rPr>
            </w:pPr>
          </w:p>
        </w:tc>
        <w:tc>
          <w:tcPr>
            <w:tcW w:w="2552" w:type="dxa"/>
            <w:tcBorders>
              <w:top w:val="single" w:sz="4" w:space="0" w:color="auto"/>
              <w:left w:val="nil"/>
              <w:bottom w:val="nil"/>
              <w:right w:val="nil"/>
            </w:tcBorders>
            <w:shd w:val="clear" w:color="auto" w:fill="auto"/>
            <w:vAlign w:val="center"/>
          </w:tcPr>
          <w:p w14:paraId="7C721EC8" w14:textId="77777777" w:rsidR="00A35F20" w:rsidRPr="008D43D4" w:rsidRDefault="00A35F20" w:rsidP="00264A50">
            <w:pPr>
              <w:jc w:val="center"/>
              <w:rPr>
                <w:szCs w:val="20"/>
              </w:rPr>
            </w:pPr>
            <w:r w:rsidRPr="008D43D4">
              <w:rPr>
                <w:szCs w:val="20"/>
              </w:rPr>
              <w:t>alacsony</w:t>
            </w:r>
          </w:p>
        </w:tc>
        <w:tc>
          <w:tcPr>
            <w:tcW w:w="2552" w:type="dxa"/>
            <w:tcBorders>
              <w:top w:val="single" w:sz="4" w:space="0" w:color="auto"/>
              <w:left w:val="nil"/>
              <w:bottom w:val="nil"/>
              <w:right w:val="nil"/>
            </w:tcBorders>
            <w:shd w:val="clear" w:color="auto" w:fill="auto"/>
            <w:vAlign w:val="center"/>
          </w:tcPr>
          <w:p w14:paraId="4113C9A7" w14:textId="77777777" w:rsidR="00A35F20" w:rsidRPr="008D43D4" w:rsidRDefault="00A35F20" w:rsidP="00264A50">
            <w:pPr>
              <w:jc w:val="center"/>
              <w:rPr>
                <w:szCs w:val="20"/>
              </w:rPr>
            </w:pPr>
            <w:r w:rsidRPr="008D43D4">
              <w:rPr>
                <w:szCs w:val="20"/>
              </w:rPr>
              <w:t>magas</w:t>
            </w:r>
          </w:p>
        </w:tc>
      </w:tr>
      <w:tr w:rsidR="00A35F20" w:rsidRPr="008D43D4" w14:paraId="00E6E028" w14:textId="77777777" w:rsidTr="00264A50">
        <w:trPr>
          <w:cantSplit/>
          <w:trHeight w:hRule="exact" w:val="340"/>
        </w:trPr>
        <w:tc>
          <w:tcPr>
            <w:tcW w:w="506" w:type="dxa"/>
            <w:tcBorders>
              <w:top w:val="nil"/>
              <w:left w:val="nil"/>
              <w:bottom w:val="nil"/>
              <w:right w:val="nil"/>
            </w:tcBorders>
            <w:shd w:val="clear" w:color="auto" w:fill="auto"/>
          </w:tcPr>
          <w:p w14:paraId="4443E48D" w14:textId="77777777" w:rsidR="00A35F20" w:rsidRPr="008D43D4" w:rsidRDefault="00A35F20" w:rsidP="00264A50">
            <w:pPr>
              <w:jc w:val="center"/>
              <w:rPr>
                <w:szCs w:val="20"/>
              </w:rPr>
            </w:pPr>
          </w:p>
        </w:tc>
        <w:tc>
          <w:tcPr>
            <w:tcW w:w="506" w:type="dxa"/>
            <w:tcBorders>
              <w:top w:val="nil"/>
              <w:left w:val="nil"/>
              <w:bottom w:val="nil"/>
              <w:right w:val="nil"/>
            </w:tcBorders>
            <w:shd w:val="clear" w:color="auto" w:fill="auto"/>
            <w:textDirection w:val="btLr"/>
            <w:vAlign w:val="center"/>
          </w:tcPr>
          <w:p w14:paraId="7BA3CC83" w14:textId="77777777" w:rsidR="00A35F20" w:rsidRPr="008D43D4" w:rsidRDefault="00A35F20" w:rsidP="00264A50">
            <w:pPr>
              <w:ind w:left="113" w:right="113"/>
              <w:jc w:val="center"/>
              <w:rPr>
                <w:szCs w:val="20"/>
              </w:rPr>
            </w:pPr>
          </w:p>
        </w:tc>
        <w:tc>
          <w:tcPr>
            <w:tcW w:w="5104" w:type="dxa"/>
            <w:gridSpan w:val="2"/>
            <w:tcBorders>
              <w:top w:val="nil"/>
              <w:left w:val="nil"/>
              <w:bottom w:val="nil"/>
              <w:right w:val="nil"/>
            </w:tcBorders>
            <w:shd w:val="clear" w:color="auto" w:fill="auto"/>
            <w:vAlign w:val="center"/>
          </w:tcPr>
          <w:p w14:paraId="55E9AEE1" w14:textId="77777777" w:rsidR="00A35F20" w:rsidRPr="008D43D4" w:rsidRDefault="00A35F20" w:rsidP="00264A50">
            <w:pPr>
              <w:jc w:val="center"/>
              <w:rPr>
                <w:szCs w:val="20"/>
              </w:rPr>
            </w:pPr>
            <w:r w:rsidRPr="008D43D4">
              <w:rPr>
                <w:szCs w:val="20"/>
              </w:rPr>
              <w:t>bekövetkezés valószínűsége</w:t>
            </w:r>
          </w:p>
        </w:tc>
      </w:tr>
    </w:tbl>
    <w:p w14:paraId="34322005" w14:textId="77777777" w:rsidR="00A35F20" w:rsidRPr="008D43D4" w:rsidRDefault="00A35F20" w:rsidP="00A35F20">
      <w:pPr>
        <w:jc w:val="center"/>
        <w:rPr>
          <w:szCs w:val="20"/>
        </w:rPr>
      </w:pPr>
    </w:p>
    <w:p w14:paraId="02033038" w14:textId="77777777" w:rsidR="00A35F20" w:rsidRPr="008D43D4" w:rsidRDefault="00A35F20" w:rsidP="00A35F20">
      <w:pPr>
        <w:rPr>
          <w:szCs w:val="20"/>
        </w:rPr>
      </w:pPr>
      <w:r w:rsidRPr="008D43D4">
        <w:rPr>
          <w:szCs w:val="20"/>
        </w:rPr>
        <w:t>Az egyes tevékenység / területek által elkészített ábrák összegzésével határozható meg az intézmény kockázati térképe.</w:t>
      </w:r>
    </w:p>
    <w:p w14:paraId="4F5D8F80" w14:textId="77777777" w:rsidR="00A35F20" w:rsidRPr="008D43D4" w:rsidRDefault="00A35F20" w:rsidP="00A35F20">
      <w:pPr>
        <w:rPr>
          <w:szCs w:val="20"/>
        </w:rPr>
      </w:pPr>
      <w:r w:rsidRPr="008D43D4">
        <w:rPr>
          <w:szCs w:val="20"/>
        </w:rPr>
        <w:t>A jobb felső negyedben azonosított kockázatok a legjelentősebb kockázatok, a bal alsó negyed kockázatai a legkisebb szintűnek minősíthetők. A bal felső és a jobb alsó negyed kockázatai mérsékeltnek minősíthetők.</w:t>
      </w:r>
    </w:p>
    <w:p w14:paraId="5356F7B5" w14:textId="77777777" w:rsidR="00A35F20" w:rsidRPr="008D43D4" w:rsidRDefault="00A35F20" w:rsidP="00F53358">
      <w:pPr>
        <w:rPr>
          <w:szCs w:val="20"/>
        </w:rPr>
      </w:pPr>
    </w:p>
    <w:p w14:paraId="4A69B784" w14:textId="77777777" w:rsidR="00F53358" w:rsidRPr="008D43D4" w:rsidRDefault="00F53358" w:rsidP="00F53358">
      <w:pPr>
        <w:rPr>
          <w:szCs w:val="20"/>
        </w:rPr>
      </w:pPr>
      <w:r w:rsidRPr="008D43D4">
        <w:rPr>
          <w:szCs w:val="20"/>
        </w:rPr>
        <w:t>A szabályzat definiálja a kockázat fogalmát, így a kockázat lehet</w:t>
      </w:r>
    </w:p>
    <w:p w14:paraId="54B217D9" w14:textId="77777777" w:rsidR="00F53358" w:rsidRPr="008D43D4" w:rsidRDefault="00F53358" w:rsidP="00CA7292">
      <w:pPr>
        <w:numPr>
          <w:ilvl w:val="0"/>
          <w:numId w:val="35"/>
        </w:numPr>
        <w:rPr>
          <w:szCs w:val="20"/>
        </w:rPr>
      </w:pPr>
      <w:r w:rsidRPr="008D43D4">
        <w:rPr>
          <w:szCs w:val="20"/>
        </w:rPr>
        <w:t>egy esemény vagy következmény, amely lényegi befolyással van az intézmény célkitűzéseire</w:t>
      </w:r>
    </w:p>
    <w:p w14:paraId="4F49B1F4" w14:textId="77777777" w:rsidR="00F53358" w:rsidRPr="008D43D4" w:rsidRDefault="00117C5C" w:rsidP="00CA7292">
      <w:pPr>
        <w:numPr>
          <w:ilvl w:val="0"/>
          <w:numId w:val="35"/>
        </w:numPr>
        <w:rPr>
          <w:szCs w:val="20"/>
        </w:rPr>
      </w:pPr>
      <w:r w:rsidRPr="008D43D4">
        <w:rPr>
          <w:szCs w:val="20"/>
        </w:rPr>
        <w:t>l</w:t>
      </w:r>
      <w:r w:rsidR="00F53358" w:rsidRPr="008D43D4">
        <w:rPr>
          <w:szCs w:val="20"/>
        </w:rPr>
        <w:t>ehet véletlenszerű esemény, hiányos ismeret vagy információ</w:t>
      </w:r>
      <w:r w:rsidRPr="008D43D4">
        <w:rPr>
          <w:szCs w:val="20"/>
        </w:rPr>
        <w:t>.</w:t>
      </w:r>
    </w:p>
    <w:p w14:paraId="593CBA7A" w14:textId="77777777" w:rsidR="00130667" w:rsidRPr="008D43D4" w:rsidRDefault="00130667" w:rsidP="00117C5C">
      <w:pPr>
        <w:rPr>
          <w:szCs w:val="20"/>
        </w:rPr>
      </w:pPr>
    </w:p>
    <w:p w14:paraId="09CAB630" w14:textId="77777777" w:rsidR="00F53358" w:rsidRPr="008D43D4" w:rsidRDefault="00117C5C" w:rsidP="00117C5C">
      <w:pPr>
        <w:rPr>
          <w:szCs w:val="20"/>
        </w:rPr>
      </w:pPr>
      <w:r w:rsidRPr="008D43D4">
        <w:rPr>
          <w:szCs w:val="20"/>
        </w:rPr>
        <w:t>E</w:t>
      </w:r>
      <w:r w:rsidR="00F53358" w:rsidRPr="008D43D4">
        <w:rPr>
          <w:szCs w:val="20"/>
        </w:rPr>
        <w:t xml:space="preserve">redendő </w:t>
      </w:r>
      <w:r w:rsidRPr="008D43D4">
        <w:rPr>
          <w:szCs w:val="20"/>
        </w:rPr>
        <w:t xml:space="preserve">a </w:t>
      </w:r>
      <w:r w:rsidR="00F53358" w:rsidRPr="008D43D4">
        <w:rPr>
          <w:szCs w:val="20"/>
        </w:rPr>
        <w:t>kockázat: amely szabálytalanságok, vagy a megvalósítás során fellépő hibák előfordulásának kockázata</w:t>
      </w:r>
      <w:r w:rsidRPr="008D43D4">
        <w:rPr>
          <w:szCs w:val="20"/>
        </w:rPr>
        <w:t>.</w:t>
      </w:r>
    </w:p>
    <w:p w14:paraId="40BBF713" w14:textId="77777777" w:rsidR="00F53358" w:rsidRPr="008D43D4" w:rsidRDefault="00117C5C" w:rsidP="00117C5C">
      <w:pPr>
        <w:rPr>
          <w:szCs w:val="20"/>
        </w:rPr>
      </w:pPr>
      <w:r w:rsidRPr="008D43D4">
        <w:rPr>
          <w:szCs w:val="20"/>
        </w:rPr>
        <w:t>E</w:t>
      </w:r>
      <w:r w:rsidR="00F53358" w:rsidRPr="008D43D4">
        <w:rPr>
          <w:szCs w:val="20"/>
        </w:rPr>
        <w:t>llenőrzési kockázat</w:t>
      </w:r>
      <w:r w:rsidRPr="008D43D4">
        <w:rPr>
          <w:szCs w:val="20"/>
        </w:rPr>
        <w:t>ról beszélünk, ha a</w:t>
      </w:r>
      <w:r w:rsidR="00F53358" w:rsidRPr="008D43D4">
        <w:rPr>
          <w:szCs w:val="20"/>
        </w:rPr>
        <w:t>z eredendő kockázat, vagy a szabálytalanságokat meg nem előző, illetve fel nem táró folyamatba be nem épített ellenőrzés</w:t>
      </w:r>
      <w:r w:rsidRPr="008D43D4">
        <w:rPr>
          <w:szCs w:val="20"/>
        </w:rPr>
        <w:t>i eljárásokból fakadó kockázat.</w:t>
      </w:r>
    </w:p>
    <w:p w14:paraId="0602711E" w14:textId="77777777" w:rsidR="00F53358" w:rsidRPr="008D43D4" w:rsidRDefault="00F53358" w:rsidP="00117C5C">
      <w:pPr>
        <w:rPr>
          <w:szCs w:val="20"/>
        </w:rPr>
      </w:pPr>
    </w:p>
    <w:p w14:paraId="26BA3DE1" w14:textId="77777777" w:rsidR="00F53358" w:rsidRPr="008D43D4" w:rsidRDefault="00117C5C" w:rsidP="00117C5C">
      <w:pPr>
        <w:rPr>
          <w:szCs w:val="20"/>
        </w:rPr>
      </w:pPr>
      <w:r w:rsidRPr="008D43D4">
        <w:rPr>
          <w:szCs w:val="20"/>
        </w:rPr>
        <w:t>Az Óvoda integrált kockázatkezelési rendszere olyan folyamatalapú kockázatkezelési rendszer, amely a szervezet minden tevékenységére kiterjed, egységes módszertan és eljárások alkalmazásával, a szervezet célkitűzéseinek és értékeinek figyelembevételével biztosítja a szervezet kockázatainak teljes körű azonosítását, azok meghatározott kritériumok szerinti értékelését, valamint a kockázatok kezelésére vonatkozó intézkedési terv elkészítését és az abban foglaltak nyomon követését</w:t>
      </w:r>
      <w:r w:rsidR="00A35F20" w:rsidRPr="008D43D4">
        <w:rPr>
          <w:szCs w:val="20"/>
        </w:rPr>
        <w:t>.</w:t>
      </w:r>
    </w:p>
    <w:p w14:paraId="51E49A22" w14:textId="77777777" w:rsidR="00307A4E" w:rsidRPr="008D43D4" w:rsidRDefault="00307A4E" w:rsidP="00117C5C">
      <w:pPr>
        <w:rPr>
          <w:szCs w:val="20"/>
        </w:rPr>
      </w:pPr>
    </w:p>
    <w:p w14:paraId="49F9E96F" w14:textId="16D08347" w:rsidR="00733045" w:rsidRPr="008D43D4" w:rsidRDefault="00A35F20" w:rsidP="00117C5C">
      <w:pPr>
        <w:rPr>
          <w:szCs w:val="20"/>
        </w:rPr>
      </w:pPr>
      <w:r w:rsidRPr="008D43D4">
        <w:rPr>
          <w:szCs w:val="20"/>
        </w:rPr>
        <w:t xml:space="preserve">A kockázatkezelési eseteket az </w:t>
      </w:r>
      <w:r w:rsidR="009B337C" w:rsidRPr="00756C63">
        <w:rPr>
          <w:szCs w:val="20"/>
        </w:rPr>
        <w:t xml:space="preserve">igazgató </w:t>
      </w:r>
      <w:r w:rsidR="005314BE" w:rsidRPr="00756C63">
        <w:rPr>
          <w:szCs w:val="20"/>
        </w:rPr>
        <w:t>elemezi</w:t>
      </w:r>
      <w:r w:rsidR="005314BE">
        <w:rPr>
          <w:szCs w:val="20"/>
        </w:rPr>
        <w:t>,</w:t>
      </w:r>
      <w:r w:rsidRPr="00756C63">
        <w:rPr>
          <w:szCs w:val="20"/>
        </w:rPr>
        <w:t xml:space="preserve"> </w:t>
      </w:r>
      <w:r w:rsidRPr="008D43D4">
        <w:rPr>
          <w:szCs w:val="20"/>
        </w:rPr>
        <w:t>és szükség esetén javaslatot tesz az egyes tevékenységek szabályozásának korszerűsítésére.</w:t>
      </w:r>
    </w:p>
    <w:p w14:paraId="137D346C" w14:textId="77777777" w:rsidR="00307A4E" w:rsidRPr="008D43D4" w:rsidRDefault="00307A4E" w:rsidP="00117C5C">
      <w:pPr>
        <w:rPr>
          <w:szCs w:val="20"/>
        </w:rPr>
      </w:pPr>
      <w:r w:rsidRPr="008D43D4">
        <w:rPr>
          <w:szCs w:val="20"/>
        </w:rPr>
        <w:t>További szabályozást az Óvoda Kockázatkezelési Szabályzata tartalmaz.</w:t>
      </w:r>
    </w:p>
    <w:p w14:paraId="4550D8B1" w14:textId="574CE1D7" w:rsidR="00A35F20" w:rsidRPr="008D43D4" w:rsidRDefault="00A35F20" w:rsidP="00117C5C">
      <w:pPr>
        <w:rPr>
          <w:szCs w:val="20"/>
        </w:rPr>
      </w:pPr>
    </w:p>
    <w:p w14:paraId="3B80DDC8" w14:textId="59C911FA" w:rsidR="001C26E2" w:rsidRPr="008D43D4" w:rsidRDefault="001C26E2" w:rsidP="00117C5C">
      <w:pPr>
        <w:rPr>
          <w:szCs w:val="20"/>
        </w:rPr>
      </w:pPr>
    </w:p>
    <w:p w14:paraId="11C3993C" w14:textId="25290285" w:rsidR="001C26E2" w:rsidRPr="008D43D4" w:rsidRDefault="001C26E2" w:rsidP="00117C5C">
      <w:pPr>
        <w:rPr>
          <w:szCs w:val="20"/>
        </w:rPr>
      </w:pPr>
    </w:p>
    <w:p w14:paraId="31527C76" w14:textId="77777777" w:rsidR="001C26E2" w:rsidRPr="008D43D4" w:rsidRDefault="001C26E2" w:rsidP="00117C5C">
      <w:pPr>
        <w:rPr>
          <w:szCs w:val="20"/>
        </w:rPr>
      </w:pPr>
    </w:p>
    <w:p w14:paraId="4995E6C0" w14:textId="77777777" w:rsidR="00470402" w:rsidRPr="008D43D4" w:rsidRDefault="00A60738" w:rsidP="00CA7292">
      <w:pPr>
        <w:pStyle w:val="Cmsor1"/>
        <w:numPr>
          <w:ilvl w:val="0"/>
          <w:numId w:val="38"/>
        </w:numPr>
      </w:pPr>
      <w:bookmarkStart w:id="135" w:name="_Toc91447136"/>
      <w:bookmarkStart w:id="136" w:name="_Toc159358026"/>
      <w:bookmarkStart w:id="137" w:name="_Toc162355810"/>
      <w:r w:rsidRPr="008D43D4">
        <w:t>ADATVÉDELMI INCIDENS</w:t>
      </w:r>
      <w:bookmarkEnd w:id="135"/>
      <w:bookmarkEnd w:id="136"/>
      <w:bookmarkEnd w:id="137"/>
    </w:p>
    <w:p w14:paraId="16C23589" w14:textId="77777777" w:rsidR="00470402" w:rsidRPr="008D43D4" w:rsidRDefault="00470402">
      <w:pPr>
        <w:pBdr>
          <w:top w:val="nil"/>
          <w:left w:val="nil"/>
          <w:bottom w:val="nil"/>
          <w:right w:val="nil"/>
          <w:between w:val="nil"/>
        </w:pBdr>
        <w:rPr>
          <w:rFonts w:eastAsia="Times"/>
          <w:color w:val="000000"/>
        </w:rPr>
      </w:pPr>
    </w:p>
    <w:p w14:paraId="1DADBCDF" w14:textId="0711927E" w:rsidR="00F73FBD" w:rsidRPr="00756C63" w:rsidRDefault="00F73FBD">
      <w:pPr>
        <w:pBdr>
          <w:top w:val="nil"/>
          <w:left w:val="nil"/>
          <w:bottom w:val="nil"/>
          <w:right w:val="nil"/>
          <w:between w:val="nil"/>
        </w:pBdr>
        <w:rPr>
          <w:rFonts w:eastAsia="Times"/>
          <w:b/>
          <w:bCs/>
          <w:sz w:val="26"/>
          <w:szCs w:val="26"/>
        </w:rPr>
      </w:pPr>
      <w:r w:rsidRPr="00756C63">
        <w:rPr>
          <w:b/>
          <w:bCs/>
          <w:sz w:val="26"/>
          <w:szCs w:val="26"/>
        </w:rPr>
        <w:t>Az adatvédelmi incidensek kezelése</w:t>
      </w:r>
    </w:p>
    <w:p w14:paraId="2C2F450D" w14:textId="77777777" w:rsidR="00F73FBD" w:rsidRPr="00756C63" w:rsidRDefault="00F73FBD">
      <w:pPr>
        <w:pBdr>
          <w:top w:val="nil"/>
          <w:left w:val="nil"/>
          <w:bottom w:val="nil"/>
          <w:right w:val="nil"/>
          <w:between w:val="nil"/>
        </w:pBdr>
        <w:rPr>
          <w:rFonts w:eastAsia="Times"/>
        </w:rPr>
      </w:pPr>
    </w:p>
    <w:p w14:paraId="338C7DD2" w14:textId="2D3382D7" w:rsidR="00470402" w:rsidRPr="008D43D4" w:rsidRDefault="00D10B66">
      <w:pPr>
        <w:pBdr>
          <w:top w:val="nil"/>
          <w:left w:val="nil"/>
          <w:bottom w:val="nil"/>
          <w:right w:val="nil"/>
          <w:between w:val="nil"/>
        </w:pBdr>
        <w:rPr>
          <w:rFonts w:eastAsia="Times"/>
          <w:color w:val="000000"/>
        </w:rPr>
      </w:pPr>
      <w:r w:rsidRPr="008D43D4">
        <w:rPr>
          <w:rFonts w:eastAsia="Times"/>
          <w:color w:val="000000"/>
        </w:rPr>
        <w:t>Adatvédelmi incidens a biztonság olyan sérülése, amely az Óvoda által továbbított, tárolt vagy más módon kezelt személyes adatok véletlen vagy jogellenes megsemmisítését, elvesztését, megváltoztatását, jogosulatlan közlését vagy az azokhoz való jogosulatlan hozzáférést eredményezi.</w:t>
      </w:r>
    </w:p>
    <w:p w14:paraId="2FC3ABD8" w14:textId="0F0F262A" w:rsidR="00470402" w:rsidRPr="00756C63" w:rsidRDefault="00D10B66">
      <w:pPr>
        <w:pBdr>
          <w:top w:val="nil"/>
          <w:left w:val="nil"/>
          <w:bottom w:val="nil"/>
          <w:right w:val="nil"/>
          <w:between w:val="nil"/>
        </w:pBdr>
        <w:rPr>
          <w:rFonts w:eastAsia="Times"/>
        </w:rPr>
      </w:pPr>
      <w:r w:rsidRPr="00756C63">
        <w:rPr>
          <w:rFonts w:eastAsia="Times"/>
        </w:rPr>
        <w:t xml:space="preserve">Adatvédelmi incidens esetén az Óvoda nevében az Óvoda </w:t>
      </w:r>
      <w:r w:rsidR="00F73FBD" w:rsidRPr="00756C63">
        <w:rPr>
          <w:rFonts w:eastAsia="Times"/>
        </w:rPr>
        <w:t xml:space="preserve">igazgatója </w:t>
      </w:r>
      <w:r w:rsidRPr="00756C63">
        <w:rPr>
          <w:rFonts w:eastAsia="Times"/>
        </w:rPr>
        <w:t>legkésőbb 72 órával az után, hogy az adatvédelmi incidens a tudomására jutott köteles azt bejelenteni a Nemzeti Adatvédelmi és Információszabadság Hatóságnak, kivéve, ha az adatvédelmi incidens nem jár kockázattal a személyes adat jogosultjának jogaira és szabadságaira.</w:t>
      </w:r>
    </w:p>
    <w:p w14:paraId="00A44D0C" w14:textId="78D5B091" w:rsidR="00470402" w:rsidRPr="00756C63" w:rsidRDefault="009F006C">
      <w:pPr>
        <w:pBdr>
          <w:top w:val="nil"/>
          <w:left w:val="nil"/>
          <w:bottom w:val="nil"/>
          <w:right w:val="nil"/>
          <w:between w:val="nil"/>
        </w:pBdr>
        <w:rPr>
          <w:rFonts w:eastAsia="Times"/>
        </w:rPr>
      </w:pPr>
      <w:r w:rsidRPr="00756C63">
        <w:t>A bejelentési kötelezettséget az adatkezelő – a minősített adatot tartalmazó bejelentés kivételével – a Hatóság által e célra biztosított elektronikus felületen teljesíti.</w:t>
      </w:r>
    </w:p>
    <w:p w14:paraId="3A2C7517" w14:textId="77777777" w:rsidR="00470402" w:rsidRPr="00756C63" w:rsidRDefault="00D10B66">
      <w:pPr>
        <w:pBdr>
          <w:top w:val="nil"/>
          <w:left w:val="nil"/>
          <w:bottom w:val="nil"/>
          <w:right w:val="nil"/>
          <w:between w:val="nil"/>
        </w:pBdr>
      </w:pPr>
      <w:r w:rsidRPr="00756C63">
        <w:rPr>
          <w:rFonts w:eastAsia="Times"/>
        </w:rPr>
        <w:t>A bejelentésnek a következőket kell tartalmaznia:</w:t>
      </w:r>
    </w:p>
    <w:p w14:paraId="5694C1E1" w14:textId="77777777" w:rsidR="00470402" w:rsidRPr="00756C63" w:rsidRDefault="00D10B66" w:rsidP="00CA7292">
      <w:pPr>
        <w:numPr>
          <w:ilvl w:val="0"/>
          <w:numId w:val="36"/>
        </w:numPr>
        <w:pBdr>
          <w:top w:val="nil"/>
          <w:left w:val="nil"/>
          <w:bottom w:val="nil"/>
          <w:right w:val="nil"/>
          <w:between w:val="nil"/>
        </w:pBdr>
        <w:rPr>
          <w:rFonts w:eastAsia="Times"/>
        </w:rPr>
      </w:pPr>
      <w:r w:rsidRPr="00756C63">
        <w:rPr>
          <w:rFonts w:eastAsia="Times"/>
        </w:rPr>
        <w:t>az adatvédelmi incidens jellege, az érintettek és érintett adatok kategóriái és hozzávetőleges számuk,</w:t>
      </w:r>
    </w:p>
    <w:p w14:paraId="23DEC7D5" w14:textId="77777777" w:rsidR="00470402" w:rsidRPr="00756C63" w:rsidRDefault="00D10B66" w:rsidP="00CA7292">
      <w:pPr>
        <w:numPr>
          <w:ilvl w:val="0"/>
          <w:numId w:val="36"/>
        </w:numPr>
        <w:pBdr>
          <w:top w:val="nil"/>
          <w:left w:val="nil"/>
          <w:bottom w:val="nil"/>
          <w:right w:val="nil"/>
          <w:between w:val="nil"/>
        </w:pBdr>
        <w:rPr>
          <w:rFonts w:eastAsia="Times"/>
        </w:rPr>
      </w:pPr>
      <w:r w:rsidRPr="00756C63">
        <w:rPr>
          <w:rFonts w:eastAsia="Times"/>
        </w:rPr>
        <w:t>az Óvoda, valamint az Óvoda vezetőjének neve és elérhetősége,</w:t>
      </w:r>
    </w:p>
    <w:p w14:paraId="34A4E9DB" w14:textId="77777777" w:rsidR="00470402" w:rsidRPr="00756C63" w:rsidRDefault="00D10B66" w:rsidP="00CA7292">
      <w:pPr>
        <w:numPr>
          <w:ilvl w:val="0"/>
          <w:numId w:val="36"/>
        </w:numPr>
        <w:pBdr>
          <w:top w:val="nil"/>
          <w:left w:val="nil"/>
          <w:bottom w:val="nil"/>
          <w:right w:val="nil"/>
          <w:between w:val="nil"/>
        </w:pBdr>
        <w:rPr>
          <w:rFonts w:eastAsia="Times"/>
        </w:rPr>
      </w:pPr>
      <w:r w:rsidRPr="00756C63">
        <w:rPr>
          <w:rFonts w:eastAsia="Times"/>
        </w:rPr>
        <w:t>az adatvédelmi incidensből eredő, valószínűsíthető következmények,</w:t>
      </w:r>
    </w:p>
    <w:p w14:paraId="35AC483B" w14:textId="77777777" w:rsidR="00470402" w:rsidRPr="00756C63" w:rsidRDefault="00D10B66" w:rsidP="00CA7292">
      <w:pPr>
        <w:numPr>
          <w:ilvl w:val="0"/>
          <w:numId w:val="36"/>
        </w:numPr>
        <w:pBdr>
          <w:top w:val="nil"/>
          <w:left w:val="nil"/>
          <w:bottom w:val="nil"/>
          <w:right w:val="nil"/>
          <w:between w:val="nil"/>
        </w:pBdr>
      </w:pPr>
      <w:r w:rsidRPr="00756C63">
        <w:rPr>
          <w:rFonts w:eastAsia="Times"/>
        </w:rPr>
        <w:t>az adatvédelmi incidens orvoslására, következményei enyhítésére tett vagy tervezett intézkedések ismertetése.</w:t>
      </w:r>
    </w:p>
    <w:p w14:paraId="3799E4E1" w14:textId="4DE55CA6" w:rsidR="00470402" w:rsidRPr="00756C63" w:rsidRDefault="00D10B66">
      <w:pPr>
        <w:pBdr>
          <w:top w:val="nil"/>
          <w:left w:val="nil"/>
          <w:bottom w:val="nil"/>
          <w:right w:val="nil"/>
          <w:between w:val="nil"/>
        </w:pBdr>
        <w:rPr>
          <w:rFonts w:eastAsia="Times"/>
        </w:rPr>
      </w:pPr>
      <w:r w:rsidRPr="00756C63">
        <w:rPr>
          <w:rFonts w:eastAsia="Times"/>
        </w:rPr>
        <w:t xml:space="preserve">Ha az adatvédelmi incidens valószínűsíthetően magas kockázattal jár a személyes adat jogosultjának jogaira és szabadságaira, úgy az Óvoda nevében az Óvoda </w:t>
      </w:r>
      <w:r w:rsidR="004A3BB2" w:rsidRPr="00756C63">
        <w:rPr>
          <w:rFonts w:eastAsia="Times"/>
        </w:rPr>
        <w:t xml:space="preserve">igazgatója </w:t>
      </w:r>
      <w:r w:rsidRPr="00756C63">
        <w:rPr>
          <w:rFonts w:eastAsia="Times"/>
        </w:rPr>
        <w:t>haladéktalanul köteles az adatvédelmi incidensről az érintettet tájékoztatni.</w:t>
      </w:r>
    </w:p>
    <w:p w14:paraId="25EE577E" w14:textId="77777777" w:rsidR="00307A4E" w:rsidRPr="00756C63" w:rsidRDefault="00307A4E">
      <w:pPr>
        <w:pBdr>
          <w:top w:val="nil"/>
          <w:left w:val="nil"/>
          <w:bottom w:val="nil"/>
          <w:right w:val="nil"/>
          <w:between w:val="nil"/>
        </w:pBdr>
      </w:pPr>
    </w:p>
    <w:p w14:paraId="439F48C0" w14:textId="77777777" w:rsidR="00307A4E" w:rsidRPr="00756C63" w:rsidRDefault="00307A4E">
      <w:pPr>
        <w:pBdr>
          <w:top w:val="nil"/>
          <w:left w:val="nil"/>
          <w:bottom w:val="nil"/>
          <w:right w:val="nil"/>
          <w:between w:val="nil"/>
        </w:pBdr>
      </w:pPr>
      <w:r w:rsidRPr="00756C63">
        <w:t>Az adatvédelmi incidenseket, feltüntetve az adatvédelmi incidenshez kapcsolódó tényeket, annak hatásait és az orvoslására tett intézkedéseket, nyilván kell tartani. E nyilvántartás lehetővé teszi, hogy a felügyeleti hatóság ellenőrizze az adatvédelmi incidens kezelésére vonatkozó követelményeknek való megfelelést.</w:t>
      </w:r>
    </w:p>
    <w:p w14:paraId="05ED61B4" w14:textId="5C38B41D" w:rsidR="00255B6A" w:rsidRPr="00756C63" w:rsidRDefault="00255B6A">
      <w:pPr>
        <w:pBdr>
          <w:top w:val="nil"/>
          <w:left w:val="nil"/>
          <w:bottom w:val="nil"/>
          <w:right w:val="nil"/>
          <w:between w:val="nil"/>
        </w:pBdr>
      </w:pPr>
      <w:r w:rsidRPr="00756C63">
        <w:t>Az adatvédelmi incidenst nem kell bejelenteni, ha valószínűsíthető, hogy az nem jár kockázattal az érintettek jogainak érvényesülésére.</w:t>
      </w:r>
    </w:p>
    <w:p w14:paraId="34F10A47" w14:textId="77777777" w:rsidR="00C146FA" w:rsidRDefault="00C146FA">
      <w:pPr>
        <w:pBdr>
          <w:top w:val="nil"/>
          <w:left w:val="nil"/>
          <w:bottom w:val="nil"/>
          <w:right w:val="nil"/>
          <w:between w:val="nil"/>
        </w:pBdr>
        <w:rPr>
          <w:color w:val="FF0000"/>
        </w:rPr>
      </w:pPr>
    </w:p>
    <w:p w14:paraId="4355F001" w14:textId="77777777" w:rsidR="00C146FA" w:rsidRPr="00756C63" w:rsidRDefault="00C146FA">
      <w:pPr>
        <w:pBdr>
          <w:top w:val="nil"/>
          <w:left w:val="nil"/>
          <w:bottom w:val="nil"/>
          <w:right w:val="nil"/>
          <w:between w:val="nil"/>
        </w:pBdr>
        <w:rPr>
          <w:sz w:val="26"/>
          <w:szCs w:val="26"/>
        </w:rPr>
      </w:pPr>
      <w:r w:rsidRPr="00756C63">
        <w:rPr>
          <w:b/>
          <w:bCs/>
          <w:sz w:val="26"/>
          <w:szCs w:val="26"/>
        </w:rPr>
        <w:t>Ellenőrzés</w:t>
      </w:r>
      <w:r w:rsidRPr="00756C63">
        <w:rPr>
          <w:sz w:val="26"/>
          <w:szCs w:val="26"/>
        </w:rPr>
        <w:t xml:space="preserve"> </w:t>
      </w:r>
    </w:p>
    <w:p w14:paraId="3DC788F1" w14:textId="77777777" w:rsidR="00C146FA" w:rsidRPr="00756C63" w:rsidRDefault="00C146FA">
      <w:pPr>
        <w:pBdr>
          <w:top w:val="nil"/>
          <w:left w:val="nil"/>
          <w:bottom w:val="nil"/>
          <w:right w:val="nil"/>
          <w:between w:val="nil"/>
        </w:pBdr>
      </w:pPr>
    </w:p>
    <w:p w14:paraId="66DC29B1" w14:textId="2B221D31" w:rsidR="00C146FA" w:rsidRPr="00756C63" w:rsidRDefault="00C146FA">
      <w:pPr>
        <w:pBdr>
          <w:top w:val="nil"/>
          <w:left w:val="nil"/>
          <w:bottom w:val="nil"/>
          <w:right w:val="nil"/>
          <w:between w:val="nil"/>
        </w:pBdr>
        <w:rPr>
          <w:rFonts w:eastAsia="Times"/>
        </w:rPr>
      </w:pPr>
      <w:r w:rsidRPr="00756C63">
        <w:t>Az adatvédelemmel kapcsolatos előírások, így különösen jelen Szabályzat rendelkezéseinek betartását, az adatkezelést végző szervezeti egységek vezetői folyamatosan ellenőrzik. A</w:t>
      </w:r>
      <w:r w:rsidR="00E165F9" w:rsidRPr="00756C63">
        <w:t>z</w:t>
      </w:r>
      <w:r w:rsidRPr="00756C63">
        <w:t xml:space="preserve"> </w:t>
      </w:r>
      <w:r w:rsidR="00F02289" w:rsidRPr="00756C63">
        <w:t xml:space="preserve">Óvoda igazgatója </w:t>
      </w:r>
      <w:r w:rsidRPr="00756C63">
        <w:t>az irat- és adatkezeléssel kapcsolatos jegyzőkönyvek és nyilvántartás áttekintésével gondoskodik az adatkezelés törvényes rendjének megtartásáról. Az adatbiztonsági rendszabályok és intézkedések megtartását</w:t>
      </w:r>
      <w:r w:rsidR="004E4F88" w:rsidRPr="00756C63">
        <w:t xml:space="preserve"> </w:t>
      </w:r>
      <w:r w:rsidR="0001547B" w:rsidRPr="00756C63">
        <w:t>az igazgató és a rendszergazda</w:t>
      </w:r>
      <w:r w:rsidR="00756C63">
        <w:t xml:space="preserve">, </w:t>
      </w:r>
      <w:r w:rsidRPr="00756C63">
        <w:t>ellenőrzi.</w:t>
      </w:r>
    </w:p>
    <w:p w14:paraId="50B6CEA2" w14:textId="77777777" w:rsidR="00470402" w:rsidRPr="00756C63" w:rsidRDefault="00470402">
      <w:pPr>
        <w:pBdr>
          <w:top w:val="nil"/>
          <w:left w:val="nil"/>
          <w:bottom w:val="nil"/>
          <w:right w:val="nil"/>
          <w:between w:val="nil"/>
        </w:pBdr>
        <w:rPr>
          <w:rFonts w:eastAsia="Times"/>
        </w:rPr>
      </w:pPr>
    </w:p>
    <w:p w14:paraId="1021F160" w14:textId="77777777" w:rsidR="00470402" w:rsidRPr="008D43D4" w:rsidRDefault="00A60738" w:rsidP="00CA7292">
      <w:pPr>
        <w:pStyle w:val="Cmsor1"/>
        <w:numPr>
          <w:ilvl w:val="0"/>
          <w:numId w:val="38"/>
        </w:numPr>
      </w:pPr>
      <w:bookmarkStart w:id="138" w:name="_Toc91447137"/>
      <w:bookmarkStart w:id="139" w:name="_Toc159358027"/>
      <w:bookmarkStart w:id="140" w:name="_Toc162355811"/>
      <w:r w:rsidRPr="008D43D4">
        <w:t>A SZABÁLYZAT ELFOGADÁSA, JÓVÁHAGYÁSA, MEGTEKINTÉSE</w:t>
      </w:r>
      <w:bookmarkEnd w:id="138"/>
      <w:bookmarkEnd w:id="139"/>
      <w:bookmarkEnd w:id="140"/>
    </w:p>
    <w:p w14:paraId="01359F29" w14:textId="77777777" w:rsidR="00470402" w:rsidRPr="008D43D4" w:rsidRDefault="00470402">
      <w:pPr>
        <w:pBdr>
          <w:top w:val="nil"/>
          <w:left w:val="nil"/>
          <w:bottom w:val="nil"/>
          <w:right w:val="nil"/>
          <w:between w:val="nil"/>
        </w:pBdr>
        <w:rPr>
          <w:rFonts w:eastAsia="Times"/>
          <w:color w:val="000000"/>
        </w:rPr>
      </w:pPr>
    </w:p>
    <w:p w14:paraId="01278C9D" w14:textId="77777777" w:rsidR="00470402" w:rsidRPr="008D43D4" w:rsidRDefault="00D10B66">
      <w:pPr>
        <w:pBdr>
          <w:top w:val="nil"/>
          <w:left w:val="nil"/>
          <w:bottom w:val="nil"/>
          <w:right w:val="nil"/>
          <w:between w:val="nil"/>
        </w:pBdr>
        <w:rPr>
          <w:rFonts w:eastAsia="Times"/>
          <w:color w:val="000000"/>
        </w:rPr>
      </w:pPr>
      <w:r w:rsidRPr="008D43D4">
        <w:rPr>
          <w:rFonts w:eastAsia="Times"/>
          <w:color w:val="000000"/>
        </w:rPr>
        <w:t>A jelen Szabályzat az Óvoda fenntartója jóváhagyásával lép hatályba.</w:t>
      </w:r>
    </w:p>
    <w:p w14:paraId="654A16A9" w14:textId="79BE8F69" w:rsidR="00470402" w:rsidRPr="008D43D4" w:rsidRDefault="00D10B66">
      <w:pPr>
        <w:pBdr>
          <w:top w:val="nil"/>
          <w:left w:val="nil"/>
          <w:bottom w:val="nil"/>
          <w:right w:val="nil"/>
          <w:between w:val="nil"/>
        </w:pBdr>
        <w:rPr>
          <w:rFonts w:eastAsia="Times"/>
          <w:color w:val="000000"/>
        </w:rPr>
      </w:pPr>
      <w:r w:rsidRPr="008D43D4">
        <w:rPr>
          <w:rFonts w:eastAsia="Times"/>
          <w:color w:val="000000"/>
        </w:rPr>
        <w:t xml:space="preserve">A jelen Szabályzatot a hatályba lépését követően keletkező, illetve fennálló valamennyi jogviszonyra alkalmazni kell. A jelen Szabályzat hatályba lépését követően a Szabályzat hatályba lépéséről az Óvoda </w:t>
      </w:r>
      <w:r w:rsidR="006A091D" w:rsidRPr="00756C63">
        <w:rPr>
          <w:rFonts w:eastAsia="Times"/>
        </w:rPr>
        <w:t xml:space="preserve">igazgatója </w:t>
      </w:r>
      <w:r w:rsidR="00756C63" w:rsidRPr="00756C63">
        <w:rPr>
          <w:rFonts w:eastAsia="Times"/>
        </w:rPr>
        <w:t>k</w:t>
      </w:r>
      <w:r w:rsidR="00756C63">
        <w:rPr>
          <w:rFonts w:eastAsia="Times"/>
          <w:color w:val="000000"/>
        </w:rPr>
        <w:t xml:space="preserve">öteles a </w:t>
      </w:r>
      <w:hyperlink r:id="rId17" w:history="1">
        <w:r w:rsidR="00756C63" w:rsidRPr="00364363">
          <w:rPr>
            <w:rStyle w:val="Hiperhivatkozs"/>
            <w:rFonts w:eastAsia="Times"/>
          </w:rPr>
          <w:t>http://ovodak.csongrad.hu/</w:t>
        </w:r>
      </w:hyperlink>
      <w:r w:rsidR="00756C63">
        <w:rPr>
          <w:rFonts w:eastAsia="Times"/>
          <w:color w:val="000000"/>
        </w:rPr>
        <w:t xml:space="preserve"> </w:t>
      </w:r>
      <w:r w:rsidRPr="008D43D4">
        <w:rPr>
          <w:rFonts w:eastAsia="Times"/>
          <w:color w:val="000000"/>
        </w:rPr>
        <w:t>honlapon e Szabályzatnak közzététele útján tájékoztatni az érintetteket.</w:t>
      </w:r>
    </w:p>
    <w:p w14:paraId="66543C80" w14:textId="128DD55F" w:rsidR="00470402" w:rsidRPr="008D43D4" w:rsidRDefault="00D10B66">
      <w:pPr>
        <w:pBdr>
          <w:top w:val="nil"/>
          <w:left w:val="nil"/>
          <w:bottom w:val="nil"/>
          <w:right w:val="nil"/>
          <w:between w:val="nil"/>
        </w:pBdr>
        <w:rPr>
          <w:rFonts w:eastAsia="Times"/>
          <w:color w:val="000000"/>
        </w:rPr>
      </w:pPr>
      <w:r w:rsidRPr="008D43D4">
        <w:rPr>
          <w:rFonts w:eastAsia="Times"/>
          <w:color w:val="000000"/>
        </w:rPr>
        <w:t xml:space="preserve">Az Óvoda nevelőtestülete ezennel felhatalmazza az Óvoda </w:t>
      </w:r>
      <w:r w:rsidR="00C334ED" w:rsidRPr="005314BE">
        <w:rPr>
          <w:rFonts w:eastAsia="Times"/>
        </w:rPr>
        <w:t>igazgatóját</w:t>
      </w:r>
      <w:r w:rsidRPr="005314BE">
        <w:rPr>
          <w:rFonts w:eastAsia="Times"/>
        </w:rPr>
        <w:t xml:space="preserve">, hogy </w:t>
      </w:r>
      <w:r w:rsidRPr="008D43D4">
        <w:rPr>
          <w:rFonts w:eastAsia="Times"/>
          <w:color w:val="000000"/>
        </w:rPr>
        <w:t>a jelen Szabályzattal összefüggő jogszabályok módosításait mindenkor átvezesse és a Szabályza</w:t>
      </w:r>
      <w:r w:rsidR="00756C63">
        <w:rPr>
          <w:rFonts w:eastAsia="Times"/>
          <w:color w:val="000000"/>
        </w:rPr>
        <w:t xml:space="preserve">t hatályosított változatát a </w:t>
      </w:r>
      <w:hyperlink r:id="rId18" w:history="1">
        <w:r w:rsidR="00756C63" w:rsidRPr="00364363">
          <w:rPr>
            <w:rStyle w:val="Hiperhivatkozs"/>
            <w:rFonts w:eastAsia="Times"/>
          </w:rPr>
          <w:t>http://ovodak.csongrad.hu/</w:t>
        </w:r>
      </w:hyperlink>
      <w:r w:rsidR="00756C63">
        <w:rPr>
          <w:rFonts w:eastAsia="Times"/>
          <w:color w:val="000000"/>
        </w:rPr>
        <w:t xml:space="preserve"> </w:t>
      </w:r>
      <w:r w:rsidRPr="008D43D4">
        <w:rPr>
          <w:rFonts w:eastAsia="Times"/>
          <w:color w:val="000000"/>
        </w:rPr>
        <w:t xml:space="preserve">honlapon </w:t>
      </w:r>
      <w:r w:rsidR="00C334ED" w:rsidRPr="008D43D4">
        <w:rPr>
          <w:rFonts w:eastAsia="Times"/>
          <w:color w:val="000000"/>
        </w:rPr>
        <w:t>közzé tegye</w:t>
      </w:r>
      <w:r w:rsidRPr="008D43D4">
        <w:rPr>
          <w:rFonts w:eastAsia="Times"/>
          <w:color w:val="000000"/>
        </w:rPr>
        <w:t>.</w:t>
      </w:r>
    </w:p>
    <w:p w14:paraId="48A1E9B2" w14:textId="1E24DBA1" w:rsidR="00470402" w:rsidRPr="00756C63" w:rsidRDefault="00C759C9">
      <w:pPr>
        <w:pBdr>
          <w:top w:val="nil"/>
          <w:left w:val="nil"/>
          <w:bottom w:val="nil"/>
          <w:right w:val="nil"/>
          <w:between w:val="nil"/>
        </w:pBdr>
      </w:pPr>
      <w:r w:rsidRPr="00756C63">
        <w:t>Fegyelmi vétséget követ el, aki a Szabályzat előírásait önhibájából vétkesen megszegi.</w:t>
      </w:r>
    </w:p>
    <w:p w14:paraId="385A832C" w14:textId="77777777" w:rsidR="00C759C9" w:rsidRPr="00C759C9" w:rsidRDefault="00C759C9">
      <w:pPr>
        <w:pBdr>
          <w:top w:val="nil"/>
          <w:left w:val="nil"/>
          <w:bottom w:val="nil"/>
          <w:right w:val="nil"/>
          <w:between w:val="nil"/>
        </w:pBdr>
        <w:rPr>
          <w:color w:val="FF0000"/>
        </w:rPr>
      </w:pPr>
    </w:p>
    <w:p w14:paraId="068F1A6C" w14:textId="5E7A3395" w:rsidR="00470402" w:rsidRPr="008D43D4" w:rsidRDefault="004E4F88" w:rsidP="00CA7292">
      <w:pPr>
        <w:pStyle w:val="Cmsor1"/>
        <w:numPr>
          <w:ilvl w:val="0"/>
          <w:numId w:val="38"/>
        </w:numPr>
      </w:pPr>
      <w:bookmarkStart w:id="141" w:name="_Toc91447138"/>
      <w:r>
        <w:t xml:space="preserve"> </w:t>
      </w:r>
      <w:bookmarkStart w:id="142" w:name="_Toc159358028"/>
      <w:bookmarkStart w:id="143" w:name="_Toc162355812"/>
      <w:r w:rsidR="00A60738" w:rsidRPr="008D43D4">
        <w:t>ZÁRÓ RENDELKEZÉSEK</w:t>
      </w:r>
      <w:bookmarkEnd w:id="141"/>
      <w:bookmarkEnd w:id="142"/>
      <w:bookmarkEnd w:id="143"/>
    </w:p>
    <w:p w14:paraId="3AF56306" w14:textId="77777777" w:rsidR="00470402" w:rsidRPr="008D43D4" w:rsidRDefault="00470402">
      <w:pPr>
        <w:pBdr>
          <w:top w:val="nil"/>
          <w:left w:val="nil"/>
          <w:bottom w:val="nil"/>
          <w:right w:val="nil"/>
          <w:between w:val="nil"/>
        </w:pBdr>
        <w:rPr>
          <w:rFonts w:eastAsia="Times"/>
          <w:color w:val="000000"/>
        </w:rPr>
      </w:pPr>
    </w:p>
    <w:p w14:paraId="72E4A316" w14:textId="77777777" w:rsidR="00470402" w:rsidRPr="008D43D4" w:rsidRDefault="00D10B66">
      <w:pPr>
        <w:pBdr>
          <w:top w:val="nil"/>
          <w:left w:val="nil"/>
          <w:bottom w:val="nil"/>
          <w:right w:val="nil"/>
          <w:between w:val="nil"/>
        </w:pBdr>
        <w:rPr>
          <w:color w:val="000000"/>
        </w:rPr>
      </w:pPr>
      <w:r w:rsidRPr="008D43D4">
        <w:rPr>
          <w:rFonts w:eastAsia="Times"/>
          <w:color w:val="000000"/>
        </w:rPr>
        <w:t>Amennyiben a jelen Szabályzat szerint kiskorú személy nyilatkozat tételére köteles vagy jogosult, úgy a cselekvőképtelen kiskorú helyett és nevében törvényes képviselője jár el, a korlátozottan cselekvőképes kiskorú jognyilatkozatának érvényességéhez törvényes képviselője hozzájárulására szükséges.</w:t>
      </w:r>
    </w:p>
    <w:p w14:paraId="48516EE4" w14:textId="77777777" w:rsidR="00470402" w:rsidRPr="008D43D4" w:rsidRDefault="00470402">
      <w:pPr>
        <w:pBdr>
          <w:top w:val="nil"/>
          <w:left w:val="nil"/>
          <w:bottom w:val="nil"/>
          <w:right w:val="nil"/>
          <w:between w:val="nil"/>
        </w:pBdr>
        <w:rPr>
          <w:rFonts w:eastAsia="Times"/>
          <w:color w:val="000000"/>
        </w:rPr>
      </w:pPr>
    </w:p>
    <w:p w14:paraId="7717E9E1" w14:textId="77777777" w:rsidR="00470402" w:rsidRPr="008D43D4" w:rsidRDefault="00D10B66">
      <w:pPr>
        <w:pBdr>
          <w:top w:val="nil"/>
          <w:left w:val="nil"/>
          <w:bottom w:val="nil"/>
          <w:right w:val="nil"/>
          <w:between w:val="nil"/>
        </w:pBdr>
      </w:pPr>
      <w:r w:rsidRPr="008D43D4">
        <w:t>A szabályzat elfogadását követően lép hatályba és a fentiekre vonatkozó jogszabályok módosulásáig érvényes.</w:t>
      </w:r>
    </w:p>
    <w:p w14:paraId="6B7460C2" w14:textId="77777777" w:rsidR="00470402" w:rsidRPr="008D43D4" w:rsidRDefault="00D10B66">
      <w:pPr>
        <w:pBdr>
          <w:top w:val="nil"/>
          <w:left w:val="nil"/>
          <w:bottom w:val="nil"/>
          <w:right w:val="nil"/>
          <w:between w:val="nil"/>
        </w:pBdr>
      </w:pPr>
      <w:r w:rsidRPr="008D43D4">
        <w:t>A szabályzat elfogadásánál és módosításánál a szülői szervezetet véleményezési jog illeti meg.</w:t>
      </w:r>
    </w:p>
    <w:p w14:paraId="6AB0F4C6" w14:textId="77777777" w:rsidR="00470402" w:rsidRPr="008D43D4" w:rsidRDefault="00D10B66">
      <w:pPr>
        <w:pBdr>
          <w:top w:val="nil"/>
          <w:left w:val="nil"/>
          <w:bottom w:val="nil"/>
          <w:right w:val="nil"/>
          <w:between w:val="nil"/>
        </w:pBdr>
      </w:pPr>
      <w:r w:rsidRPr="008D43D4">
        <w:t>A szabályzat közzététele, a dokumentálás módja és a hozzáférő elhelyezés biztosítása az intézményben kialakult szokásrend szerint történik.</w:t>
      </w:r>
    </w:p>
    <w:p w14:paraId="21AB4B57" w14:textId="77777777" w:rsidR="00470402" w:rsidRPr="008D43D4" w:rsidRDefault="00470402">
      <w:pPr>
        <w:pBdr>
          <w:top w:val="nil"/>
          <w:left w:val="nil"/>
          <w:bottom w:val="nil"/>
          <w:right w:val="nil"/>
          <w:between w:val="nil"/>
        </w:pBdr>
        <w:rPr>
          <w:rFonts w:eastAsia="Times"/>
          <w:color w:val="000000"/>
        </w:rPr>
      </w:pPr>
    </w:p>
    <w:p w14:paraId="4376024D" w14:textId="77777777" w:rsidR="00470402" w:rsidRPr="008D43D4" w:rsidRDefault="00D10B66">
      <w:pPr>
        <w:pBdr>
          <w:top w:val="nil"/>
          <w:left w:val="nil"/>
          <w:bottom w:val="nil"/>
          <w:right w:val="nil"/>
          <w:between w:val="nil"/>
        </w:pBdr>
        <w:spacing w:before="120"/>
      </w:pPr>
      <w:r w:rsidRPr="008D43D4">
        <w:t>A szabályzatban foglaltak megismerése és betartása, illetve betartatása az adatnyilvántartásban és – kezelésben közreműködő intézményi alkalmazottakra kötelező érvényű.</w:t>
      </w:r>
    </w:p>
    <w:p w14:paraId="21431892" w14:textId="77777777" w:rsidR="00470402" w:rsidRPr="008D43D4" w:rsidRDefault="00D10B66">
      <w:pPr>
        <w:pBdr>
          <w:top w:val="nil"/>
          <w:left w:val="nil"/>
          <w:bottom w:val="nil"/>
          <w:right w:val="nil"/>
          <w:between w:val="nil"/>
        </w:pBdr>
      </w:pPr>
      <w:r w:rsidRPr="008D43D4">
        <w:t>Az intézménynél gondoskodni kell arról, hogy az Adatkezelési Szabályzatban foglalt előírásokat az érintett munkatársak megismerjék, annak tényét a szabályzathoz csatolt íven aláírásukkal igazolják, a hatálybalépés napjával egyidejűleg.</w:t>
      </w:r>
    </w:p>
    <w:p w14:paraId="26124F4A" w14:textId="77777777" w:rsidR="00307A4E" w:rsidRPr="008D43D4" w:rsidRDefault="00307A4E" w:rsidP="00307A4E">
      <w:pPr>
        <w:pBdr>
          <w:top w:val="nil"/>
          <w:left w:val="nil"/>
          <w:bottom w:val="nil"/>
          <w:right w:val="nil"/>
          <w:between w:val="nil"/>
        </w:pBdr>
        <w:rPr>
          <w:rFonts w:eastAsia="Times"/>
          <w:color w:val="000000"/>
        </w:rPr>
      </w:pPr>
    </w:p>
    <w:p w14:paraId="277890D7" w14:textId="77777777" w:rsidR="00561926" w:rsidRPr="008D43D4" w:rsidRDefault="00D10B66" w:rsidP="00874531">
      <w:pPr>
        <w:pStyle w:val="Cmsor1"/>
        <w:jc w:val="both"/>
      </w:pPr>
      <w:bookmarkStart w:id="144" w:name="_Toc91447139"/>
      <w:bookmarkStart w:id="145" w:name="_Toc159358029"/>
      <w:bookmarkStart w:id="146" w:name="_Toc162355813"/>
      <w:r w:rsidRPr="008D43D4">
        <w:t>Záradék</w:t>
      </w:r>
      <w:r w:rsidR="00561926" w:rsidRPr="008D43D4">
        <w:t>, legitimáció</w:t>
      </w:r>
      <w:bookmarkEnd w:id="144"/>
      <w:bookmarkEnd w:id="145"/>
      <w:bookmarkEnd w:id="146"/>
    </w:p>
    <w:p w14:paraId="1B2371AF" w14:textId="01E443C1" w:rsidR="00470402" w:rsidRPr="00756C63" w:rsidRDefault="002F687E">
      <w:pPr>
        <w:pBdr>
          <w:top w:val="nil"/>
          <w:left w:val="nil"/>
          <w:bottom w:val="nil"/>
          <w:right w:val="nil"/>
          <w:between w:val="nil"/>
        </w:pBdr>
        <w:spacing w:before="240"/>
      </w:pPr>
      <w:r w:rsidRPr="00756C63">
        <w:t xml:space="preserve">Az Óvoda nyilvántartással összefüggő adatkezeléssel és adatvédelemmel kapcsolatos, jelen Szabályzat által nem érintett kérdésekben az Óvoda Szervezeti és Működési Szabályzatában és mellékleteiben foglalt rendelkezések, valamint a mindenkor hatályos, vonatkozó jogszabályok előírásai szerint kell eljárni. </w:t>
      </w:r>
      <w:r w:rsidR="00D10B66" w:rsidRPr="00756C63">
        <w:t>Az Adatkezelési Szabályzatot az alkalmazotti testület tagjai megismerték. Az aláírásokat a melléklet tartalmazza.</w:t>
      </w:r>
    </w:p>
    <w:p w14:paraId="39CD031E" w14:textId="77777777" w:rsidR="00470402" w:rsidRPr="008D43D4" w:rsidRDefault="00470402">
      <w:pPr>
        <w:pBdr>
          <w:top w:val="nil"/>
          <w:left w:val="nil"/>
          <w:bottom w:val="nil"/>
          <w:right w:val="nil"/>
          <w:between w:val="nil"/>
        </w:pBdr>
      </w:pPr>
    </w:p>
    <w:p w14:paraId="08FD66C0" w14:textId="77777777" w:rsidR="00470402" w:rsidRPr="008D43D4" w:rsidRDefault="00470402">
      <w:pPr>
        <w:pBdr>
          <w:top w:val="nil"/>
          <w:left w:val="nil"/>
          <w:bottom w:val="nil"/>
          <w:right w:val="nil"/>
          <w:between w:val="nil"/>
        </w:pBdr>
      </w:pPr>
    </w:p>
    <w:p w14:paraId="7C5B86D9" w14:textId="59BD5272" w:rsidR="00470402" w:rsidRPr="008D43D4" w:rsidRDefault="00756C63">
      <w:pPr>
        <w:pBdr>
          <w:top w:val="nil"/>
          <w:left w:val="nil"/>
          <w:bottom w:val="nil"/>
          <w:right w:val="nil"/>
          <w:between w:val="nil"/>
        </w:pBdr>
      </w:pPr>
      <w:r>
        <w:t>Csongrád,</w:t>
      </w:r>
      <w:r w:rsidR="005314BE">
        <w:t xml:space="preserve"> 2024………………………</w:t>
      </w:r>
    </w:p>
    <w:p w14:paraId="07C677C2" w14:textId="77777777" w:rsidR="00756C63" w:rsidRDefault="00756C63" w:rsidP="00BA65B3">
      <w:pPr>
        <w:pBdr>
          <w:top w:val="nil"/>
          <w:left w:val="nil"/>
          <w:bottom w:val="nil"/>
          <w:right w:val="nil"/>
          <w:between w:val="nil"/>
        </w:pBdr>
        <w:ind w:left="6096"/>
      </w:pPr>
    </w:p>
    <w:p w14:paraId="7827880E" w14:textId="77777777" w:rsidR="00756C63" w:rsidRDefault="00756C63" w:rsidP="00BA65B3">
      <w:pPr>
        <w:pBdr>
          <w:top w:val="nil"/>
          <w:left w:val="nil"/>
          <w:bottom w:val="nil"/>
          <w:right w:val="nil"/>
          <w:between w:val="nil"/>
        </w:pBdr>
        <w:ind w:left="6096"/>
      </w:pPr>
    </w:p>
    <w:p w14:paraId="4DC9B4DF" w14:textId="77777777" w:rsidR="00756C63" w:rsidRDefault="00756C63" w:rsidP="00BA65B3">
      <w:pPr>
        <w:pBdr>
          <w:top w:val="nil"/>
          <w:left w:val="nil"/>
          <w:bottom w:val="nil"/>
          <w:right w:val="nil"/>
          <w:between w:val="nil"/>
        </w:pBdr>
        <w:ind w:left="6096"/>
      </w:pPr>
    </w:p>
    <w:p w14:paraId="6B6D7A08" w14:textId="1CFA6A38" w:rsidR="00470402" w:rsidRPr="00756C63" w:rsidRDefault="009B337C" w:rsidP="00BA65B3">
      <w:pPr>
        <w:pBdr>
          <w:top w:val="nil"/>
          <w:left w:val="nil"/>
          <w:bottom w:val="nil"/>
          <w:right w:val="nil"/>
          <w:between w:val="nil"/>
        </w:pBdr>
        <w:ind w:left="6096"/>
      </w:pPr>
      <w:r w:rsidRPr="00756C63">
        <w:t>igazgató</w:t>
      </w:r>
    </w:p>
    <w:p w14:paraId="61EF7E97" w14:textId="77777777" w:rsidR="00470402" w:rsidRPr="008D43D4" w:rsidRDefault="00470402">
      <w:pPr>
        <w:pBdr>
          <w:top w:val="nil"/>
          <w:left w:val="nil"/>
          <w:bottom w:val="nil"/>
          <w:right w:val="nil"/>
          <w:between w:val="nil"/>
        </w:pBdr>
      </w:pPr>
    </w:p>
    <w:p w14:paraId="481292E3" w14:textId="77777777" w:rsidR="00BA65B3" w:rsidRDefault="00BA65B3">
      <w:pPr>
        <w:pBdr>
          <w:top w:val="nil"/>
          <w:left w:val="nil"/>
          <w:bottom w:val="nil"/>
          <w:right w:val="nil"/>
          <w:between w:val="nil"/>
        </w:pBdr>
      </w:pPr>
      <w:r>
        <w:br w:type="page"/>
      </w:r>
    </w:p>
    <w:p w14:paraId="3BD84018" w14:textId="2B5A1782" w:rsidR="00470402" w:rsidRPr="008D43D4" w:rsidRDefault="00D10B66">
      <w:pPr>
        <w:pBdr>
          <w:top w:val="nil"/>
          <w:left w:val="nil"/>
          <w:bottom w:val="nil"/>
          <w:right w:val="nil"/>
          <w:between w:val="nil"/>
        </w:pBdr>
      </w:pPr>
      <w:r w:rsidRPr="008D43D4">
        <w:t>A</w:t>
      </w:r>
      <w:r w:rsidR="00BA65B3">
        <w:t>z Adatkezelési</w:t>
      </w:r>
      <w:r w:rsidRPr="008D43D4">
        <w:t xml:space="preserve"> szabályzat tartalmát megismertem, tudomásul vettem.</w:t>
      </w:r>
    </w:p>
    <w:p w14:paraId="721FBF5E" w14:textId="77777777" w:rsidR="00470402" w:rsidRPr="008D43D4" w:rsidRDefault="00470402">
      <w:pPr>
        <w:pBdr>
          <w:top w:val="nil"/>
          <w:left w:val="nil"/>
          <w:bottom w:val="nil"/>
          <w:right w:val="nil"/>
          <w:between w:val="nil"/>
        </w:pBd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04"/>
        <w:gridCol w:w="3119"/>
        <w:gridCol w:w="2126"/>
        <w:gridCol w:w="3544"/>
      </w:tblGrid>
      <w:tr w:rsidR="005E253C" w:rsidRPr="008D43D4" w14:paraId="57A24898" w14:textId="77777777" w:rsidTr="004029C5">
        <w:trPr>
          <w:tblHeader/>
        </w:trPr>
        <w:tc>
          <w:tcPr>
            <w:tcW w:w="704" w:type="dxa"/>
            <w:shd w:val="clear" w:color="auto" w:fill="auto"/>
          </w:tcPr>
          <w:p w14:paraId="46FD7382" w14:textId="77777777" w:rsidR="005E253C" w:rsidRPr="008D43D4" w:rsidRDefault="005E253C" w:rsidP="00264A50">
            <w:pPr>
              <w:pBdr>
                <w:top w:val="nil"/>
                <w:left w:val="nil"/>
                <w:bottom w:val="nil"/>
                <w:right w:val="nil"/>
                <w:between w:val="nil"/>
              </w:pBdr>
              <w:spacing w:before="60" w:after="60"/>
              <w:rPr>
                <w:sz w:val="22"/>
                <w:szCs w:val="22"/>
              </w:rPr>
            </w:pPr>
            <w:r w:rsidRPr="008D43D4">
              <w:rPr>
                <w:b/>
                <w:sz w:val="22"/>
                <w:szCs w:val="22"/>
              </w:rPr>
              <w:t>S.sz.</w:t>
            </w:r>
          </w:p>
        </w:tc>
        <w:tc>
          <w:tcPr>
            <w:tcW w:w="3119" w:type="dxa"/>
            <w:shd w:val="clear" w:color="auto" w:fill="auto"/>
          </w:tcPr>
          <w:p w14:paraId="04450D89" w14:textId="77777777" w:rsidR="005E253C" w:rsidRPr="008D43D4" w:rsidRDefault="005E253C" w:rsidP="00264A50">
            <w:pPr>
              <w:pBdr>
                <w:top w:val="nil"/>
                <w:left w:val="nil"/>
                <w:bottom w:val="nil"/>
                <w:right w:val="nil"/>
                <w:between w:val="nil"/>
              </w:pBdr>
              <w:spacing w:before="60" w:after="60"/>
              <w:jc w:val="center"/>
            </w:pPr>
            <w:r w:rsidRPr="008D43D4">
              <w:rPr>
                <w:b/>
              </w:rPr>
              <w:t>Név</w:t>
            </w:r>
          </w:p>
        </w:tc>
        <w:tc>
          <w:tcPr>
            <w:tcW w:w="2126" w:type="dxa"/>
            <w:shd w:val="clear" w:color="auto" w:fill="auto"/>
          </w:tcPr>
          <w:p w14:paraId="6824E2EF" w14:textId="77777777" w:rsidR="005E253C" w:rsidRPr="008D43D4" w:rsidRDefault="005E253C" w:rsidP="00264A50">
            <w:pPr>
              <w:pBdr>
                <w:top w:val="nil"/>
                <w:left w:val="nil"/>
                <w:bottom w:val="nil"/>
                <w:right w:val="nil"/>
                <w:between w:val="nil"/>
              </w:pBdr>
              <w:spacing w:before="60" w:after="60"/>
              <w:jc w:val="center"/>
            </w:pPr>
            <w:r w:rsidRPr="008D43D4">
              <w:rPr>
                <w:b/>
              </w:rPr>
              <w:t>Beosztás</w:t>
            </w:r>
          </w:p>
        </w:tc>
        <w:tc>
          <w:tcPr>
            <w:tcW w:w="3544" w:type="dxa"/>
            <w:shd w:val="clear" w:color="auto" w:fill="auto"/>
          </w:tcPr>
          <w:p w14:paraId="6A22E46E" w14:textId="77777777" w:rsidR="005E253C" w:rsidRPr="008D43D4" w:rsidRDefault="005E253C" w:rsidP="00264A50">
            <w:pPr>
              <w:pBdr>
                <w:top w:val="nil"/>
                <w:left w:val="nil"/>
                <w:bottom w:val="nil"/>
                <w:right w:val="nil"/>
                <w:between w:val="nil"/>
              </w:pBdr>
              <w:spacing w:before="60" w:after="60"/>
              <w:jc w:val="center"/>
              <w:rPr>
                <w:b/>
              </w:rPr>
            </w:pPr>
            <w:r w:rsidRPr="008D43D4">
              <w:rPr>
                <w:b/>
              </w:rPr>
              <w:t>Aláírás</w:t>
            </w:r>
          </w:p>
        </w:tc>
      </w:tr>
      <w:tr w:rsidR="005E253C" w:rsidRPr="008D43D4" w14:paraId="47B29E56" w14:textId="77777777" w:rsidTr="004029C5">
        <w:tc>
          <w:tcPr>
            <w:tcW w:w="704" w:type="dxa"/>
            <w:shd w:val="clear" w:color="auto" w:fill="auto"/>
          </w:tcPr>
          <w:p w14:paraId="07C7D9FF" w14:textId="77777777" w:rsidR="005E253C" w:rsidRPr="008D43D4" w:rsidRDefault="005E253C" w:rsidP="00264A50">
            <w:pPr>
              <w:pBdr>
                <w:top w:val="nil"/>
                <w:left w:val="nil"/>
                <w:bottom w:val="nil"/>
                <w:right w:val="nil"/>
                <w:between w:val="nil"/>
              </w:pBdr>
              <w:spacing w:line="360" w:lineRule="auto"/>
            </w:pPr>
            <w:r w:rsidRPr="008D43D4">
              <w:t>1.</w:t>
            </w:r>
          </w:p>
        </w:tc>
        <w:tc>
          <w:tcPr>
            <w:tcW w:w="3119" w:type="dxa"/>
            <w:shd w:val="clear" w:color="auto" w:fill="auto"/>
          </w:tcPr>
          <w:p w14:paraId="1902B8E5"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187BF7F2"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66E3AEB7" w14:textId="77777777" w:rsidR="005E253C" w:rsidRPr="008D43D4" w:rsidRDefault="005E253C" w:rsidP="00264A50">
            <w:pPr>
              <w:pBdr>
                <w:top w:val="nil"/>
                <w:left w:val="nil"/>
                <w:bottom w:val="nil"/>
                <w:right w:val="nil"/>
                <w:between w:val="nil"/>
              </w:pBdr>
              <w:spacing w:line="360" w:lineRule="auto"/>
            </w:pPr>
          </w:p>
        </w:tc>
      </w:tr>
      <w:tr w:rsidR="005E253C" w:rsidRPr="008D43D4" w14:paraId="07FBEC72" w14:textId="77777777" w:rsidTr="004029C5">
        <w:tc>
          <w:tcPr>
            <w:tcW w:w="704" w:type="dxa"/>
            <w:shd w:val="clear" w:color="auto" w:fill="auto"/>
          </w:tcPr>
          <w:p w14:paraId="2A712CC0" w14:textId="77777777" w:rsidR="005E253C" w:rsidRPr="008D43D4" w:rsidRDefault="005E253C" w:rsidP="00264A50">
            <w:pPr>
              <w:pBdr>
                <w:top w:val="nil"/>
                <w:left w:val="nil"/>
                <w:bottom w:val="nil"/>
                <w:right w:val="nil"/>
                <w:between w:val="nil"/>
              </w:pBdr>
              <w:spacing w:line="360" w:lineRule="auto"/>
            </w:pPr>
            <w:r w:rsidRPr="008D43D4">
              <w:t>2.</w:t>
            </w:r>
          </w:p>
        </w:tc>
        <w:tc>
          <w:tcPr>
            <w:tcW w:w="3119" w:type="dxa"/>
            <w:shd w:val="clear" w:color="auto" w:fill="auto"/>
          </w:tcPr>
          <w:p w14:paraId="52CE7D9E"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56B5F542"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1D8EBD2B" w14:textId="77777777" w:rsidR="005E253C" w:rsidRPr="008D43D4" w:rsidRDefault="005E253C" w:rsidP="00264A50">
            <w:pPr>
              <w:pBdr>
                <w:top w:val="nil"/>
                <w:left w:val="nil"/>
                <w:bottom w:val="nil"/>
                <w:right w:val="nil"/>
                <w:between w:val="nil"/>
              </w:pBdr>
              <w:spacing w:line="360" w:lineRule="auto"/>
            </w:pPr>
          </w:p>
        </w:tc>
      </w:tr>
      <w:tr w:rsidR="005E253C" w:rsidRPr="008D43D4" w14:paraId="2499F742" w14:textId="77777777" w:rsidTr="004029C5">
        <w:tc>
          <w:tcPr>
            <w:tcW w:w="704" w:type="dxa"/>
            <w:shd w:val="clear" w:color="auto" w:fill="auto"/>
          </w:tcPr>
          <w:p w14:paraId="66AA9260" w14:textId="77777777" w:rsidR="005E253C" w:rsidRPr="008D43D4" w:rsidRDefault="005E253C" w:rsidP="00264A50">
            <w:pPr>
              <w:pBdr>
                <w:top w:val="nil"/>
                <w:left w:val="nil"/>
                <w:bottom w:val="nil"/>
                <w:right w:val="nil"/>
                <w:between w:val="nil"/>
              </w:pBdr>
              <w:spacing w:line="360" w:lineRule="auto"/>
            </w:pPr>
            <w:r w:rsidRPr="008D43D4">
              <w:t>3.</w:t>
            </w:r>
          </w:p>
        </w:tc>
        <w:tc>
          <w:tcPr>
            <w:tcW w:w="3119" w:type="dxa"/>
            <w:shd w:val="clear" w:color="auto" w:fill="auto"/>
          </w:tcPr>
          <w:p w14:paraId="38BE5939"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7971AC35"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18E8588E" w14:textId="77777777" w:rsidR="005E253C" w:rsidRPr="008D43D4" w:rsidRDefault="005E253C" w:rsidP="00264A50">
            <w:pPr>
              <w:pBdr>
                <w:top w:val="nil"/>
                <w:left w:val="nil"/>
                <w:bottom w:val="nil"/>
                <w:right w:val="nil"/>
                <w:between w:val="nil"/>
              </w:pBdr>
              <w:spacing w:line="360" w:lineRule="auto"/>
            </w:pPr>
          </w:p>
        </w:tc>
      </w:tr>
      <w:tr w:rsidR="005E253C" w:rsidRPr="008D43D4" w14:paraId="69A05D93" w14:textId="77777777" w:rsidTr="004029C5">
        <w:tc>
          <w:tcPr>
            <w:tcW w:w="704" w:type="dxa"/>
            <w:shd w:val="clear" w:color="auto" w:fill="auto"/>
          </w:tcPr>
          <w:p w14:paraId="41AF773E" w14:textId="77777777" w:rsidR="005E253C" w:rsidRPr="008D43D4" w:rsidRDefault="005E253C" w:rsidP="00264A50">
            <w:pPr>
              <w:pBdr>
                <w:top w:val="nil"/>
                <w:left w:val="nil"/>
                <w:bottom w:val="nil"/>
                <w:right w:val="nil"/>
                <w:between w:val="nil"/>
              </w:pBdr>
              <w:spacing w:line="360" w:lineRule="auto"/>
            </w:pPr>
            <w:r w:rsidRPr="008D43D4">
              <w:t>4.</w:t>
            </w:r>
          </w:p>
        </w:tc>
        <w:tc>
          <w:tcPr>
            <w:tcW w:w="3119" w:type="dxa"/>
            <w:shd w:val="clear" w:color="auto" w:fill="auto"/>
          </w:tcPr>
          <w:p w14:paraId="037E5E51"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21F50645"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4FFE4B6C" w14:textId="77777777" w:rsidR="005E253C" w:rsidRPr="008D43D4" w:rsidRDefault="005E253C" w:rsidP="00264A50">
            <w:pPr>
              <w:pBdr>
                <w:top w:val="nil"/>
                <w:left w:val="nil"/>
                <w:bottom w:val="nil"/>
                <w:right w:val="nil"/>
                <w:between w:val="nil"/>
              </w:pBdr>
              <w:spacing w:line="360" w:lineRule="auto"/>
            </w:pPr>
          </w:p>
        </w:tc>
      </w:tr>
      <w:tr w:rsidR="005E253C" w:rsidRPr="008D43D4" w14:paraId="563BA4BE" w14:textId="77777777" w:rsidTr="004029C5">
        <w:tc>
          <w:tcPr>
            <w:tcW w:w="704" w:type="dxa"/>
            <w:shd w:val="clear" w:color="auto" w:fill="auto"/>
          </w:tcPr>
          <w:p w14:paraId="4832CD75" w14:textId="77777777" w:rsidR="005E253C" w:rsidRPr="008D43D4" w:rsidRDefault="005E253C" w:rsidP="00264A50">
            <w:pPr>
              <w:pBdr>
                <w:top w:val="nil"/>
                <w:left w:val="nil"/>
                <w:bottom w:val="nil"/>
                <w:right w:val="nil"/>
                <w:between w:val="nil"/>
              </w:pBdr>
              <w:spacing w:line="360" w:lineRule="auto"/>
            </w:pPr>
            <w:r w:rsidRPr="008D43D4">
              <w:t>5.</w:t>
            </w:r>
          </w:p>
        </w:tc>
        <w:tc>
          <w:tcPr>
            <w:tcW w:w="3119" w:type="dxa"/>
            <w:shd w:val="clear" w:color="auto" w:fill="auto"/>
          </w:tcPr>
          <w:p w14:paraId="6000E169"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1CD4662B"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1B603E1D" w14:textId="77777777" w:rsidR="005E253C" w:rsidRPr="008D43D4" w:rsidRDefault="005E253C" w:rsidP="00264A50">
            <w:pPr>
              <w:pBdr>
                <w:top w:val="nil"/>
                <w:left w:val="nil"/>
                <w:bottom w:val="nil"/>
                <w:right w:val="nil"/>
                <w:between w:val="nil"/>
              </w:pBdr>
              <w:spacing w:line="360" w:lineRule="auto"/>
            </w:pPr>
          </w:p>
        </w:tc>
      </w:tr>
      <w:tr w:rsidR="005E253C" w:rsidRPr="008D43D4" w14:paraId="26A3AC65" w14:textId="77777777" w:rsidTr="004029C5">
        <w:tc>
          <w:tcPr>
            <w:tcW w:w="704" w:type="dxa"/>
            <w:shd w:val="clear" w:color="auto" w:fill="auto"/>
          </w:tcPr>
          <w:p w14:paraId="492BEE6E" w14:textId="77777777" w:rsidR="005E253C" w:rsidRPr="008D43D4" w:rsidRDefault="005E253C" w:rsidP="00264A50">
            <w:pPr>
              <w:pBdr>
                <w:top w:val="nil"/>
                <w:left w:val="nil"/>
                <w:bottom w:val="nil"/>
                <w:right w:val="nil"/>
                <w:between w:val="nil"/>
              </w:pBdr>
              <w:spacing w:line="360" w:lineRule="auto"/>
            </w:pPr>
            <w:r w:rsidRPr="008D43D4">
              <w:t>6.</w:t>
            </w:r>
          </w:p>
        </w:tc>
        <w:tc>
          <w:tcPr>
            <w:tcW w:w="3119" w:type="dxa"/>
            <w:shd w:val="clear" w:color="auto" w:fill="auto"/>
          </w:tcPr>
          <w:p w14:paraId="3566D0E5"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4468C05A"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01A80A66" w14:textId="77777777" w:rsidR="005E253C" w:rsidRPr="008D43D4" w:rsidRDefault="005E253C" w:rsidP="00264A50">
            <w:pPr>
              <w:pBdr>
                <w:top w:val="nil"/>
                <w:left w:val="nil"/>
                <w:bottom w:val="nil"/>
                <w:right w:val="nil"/>
                <w:between w:val="nil"/>
              </w:pBdr>
              <w:spacing w:line="360" w:lineRule="auto"/>
            </w:pPr>
          </w:p>
        </w:tc>
      </w:tr>
      <w:tr w:rsidR="005E253C" w:rsidRPr="008D43D4" w14:paraId="56FD3EAC" w14:textId="77777777" w:rsidTr="004029C5">
        <w:tc>
          <w:tcPr>
            <w:tcW w:w="704" w:type="dxa"/>
            <w:shd w:val="clear" w:color="auto" w:fill="auto"/>
          </w:tcPr>
          <w:p w14:paraId="70196127" w14:textId="77777777" w:rsidR="005E253C" w:rsidRPr="008D43D4" w:rsidRDefault="005E253C" w:rsidP="00264A50">
            <w:pPr>
              <w:pBdr>
                <w:top w:val="nil"/>
                <w:left w:val="nil"/>
                <w:bottom w:val="nil"/>
                <w:right w:val="nil"/>
                <w:between w:val="nil"/>
              </w:pBdr>
              <w:spacing w:line="360" w:lineRule="auto"/>
            </w:pPr>
            <w:r w:rsidRPr="008D43D4">
              <w:t>7.</w:t>
            </w:r>
          </w:p>
        </w:tc>
        <w:tc>
          <w:tcPr>
            <w:tcW w:w="3119" w:type="dxa"/>
            <w:shd w:val="clear" w:color="auto" w:fill="auto"/>
          </w:tcPr>
          <w:p w14:paraId="18B0FEEF"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5930C5F4"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3F270525" w14:textId="77777777" w:rsidR="005E253C" w:rsidRPr="008D43D4" w:rsidRDefault="005E253C" w:rsidP="00264A50">
            <w:pPr>
              <w:pBdr>
                <w:top w:val="nil"/>
                <w:left w:val="nil"/>
                <w:bottom w:val="nil"/>
                <w:right w:val="nil"/>
                <w:between w:val="nil"/>
              </w:pBdr>
              <w:spacing w:line="360" w:lineRule="auto"/>
            </w:pPr>
          </w:p>
        </w:tc>
      </w:tr>
      <w:tr w:rsidR="005E253C" w:rsidRPr="008D43D4" w14:paraId="33515B2F" w14:textId="77777777" w:rsidTr="004029C5">
        <w:tc>
          <w:tcPr>
            <w:tcW w:w="704" w:type="dxa"/>
            <w:shd w:val="clear" w:color="auto" w:fill="auto"/>
          </w:tcPr>
          <w:p w14:paraId="4C5A2B58" w14:textId="77777777" w:rsidR="005E253C" w:rsidRPr="008D43D4" w:rsidRDefault="005E253C" w:rsidP="00264A50">
            <w:pPr>
              <w:pBdr>
                <w:top w:val="nil"/>
                <w:left w:val="nil"/>
                <w:bottom w:val="nil"/>
                <w:right w:val="nil"/>
                <w:between w:val="nil"/>
              </w:pBdr>
              <w:spacing w:line="360" w:lineRule="auto"/>
            </w:pPr>
            <w:r w:rsidRPr="008D43D4">
              <w:t>8.</w:t>
            </w:r>
          </w:p>
        </w:tc>
        <w:tc>
          <w:tcPr>
            <w:tcW w:w="3119" w:type="dxa"/>
            <w:shd w:val="clear" w:color="auto" w:fill="auto"/>
          </w:tcPr>
          <w:p w14:paraId="3A3DA729"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6A42A1B7"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1942D0CF" w14:textId="77777777" w:rsidR="005E253C" w:rsidRPr="008D43D4" w:rsidRDefault="005E253C" w:rsidP="00264A50">
            <w:pPr>
              <w:pBdr>
                <w:top w:val="nil"/>
                <w:left w:val="nil"/>
                <w:bottom w:val="nil"/>
                <w:right w:val="nil"/>
                <w:between w:val="nil"/>
              </w:pBdr>
              <w:spacing w:line="360" w:lineRule="auto"/>
            </w:pPr>
          </w:p>
        </w:tc>
      </w:tr>
      <w:tr w:rsidR="005E253C" w:rsidRPr="008D43D4" w14:paraId="3E3BD70E" w14:textId="77777777" w:rsidTr="004029C5">
        <w:tc>
          <w:tcPr>
            <w:tcW w:w="704" w:type="dxa"/>
            <w:shd w:val="clear" w:color="auto" w:fill="auto"/>
          </w:tcPr>
          <w:p w14:paraId="5323E693" w14:textId="77777777" w:rsidR="005E253C" w:rsidRPr="008D43D4" w:rsidRDefault="005E253C" w:rsidP="00264A50">
            <w:pPr>
              <w:pBdr>
                <w:top w:val="nil"/>
                <w:left w:val="nil"/>
                <w:bottom w:val="nil"/>
                <w:right w:val="nil"/>
                <w:between w:val="nil"/>
              </w:pBdr>
              <w:spacing w:line="360" w:lineRule="auto"/>
            </w:pPr>
            <w:r w:rsidRPr="008D43D4">
              <w:t>9.</w:t>
            </w:r>
          </w:p>
        </w:tc>
        <w:tc>
          <w:tcPr>
            <w:tcW w:w="3119" w:type="dxa"/>
            <w:shd w:val="clear" w:color="auto" w:fill="auto"/>
          </w:tcPr>
          <w:p w14:paraId="235180B4"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08C33111"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433E0B14" w14:textId="77777777" w:rsidR="005E253C" w:rsidRPr="008D43D4" w:rsidRDefault="005E253C" w:rsidP="00264A50">
            <w:pPr>
              <w:pBdr>
                <w:top w:val="nil"/>
                <w:left w:val="nil"/>
                <w:bottom w:val="nil"/>
                <w:right w:val="nil"/>
                <w:between w:val="nil"/>
              </w:pBdr>
              <w:spacing w:line="360" w:lineRule="auto"/>
            </w:pPr>
          </w:p>
        </w:tc>
      </w:tr>
      <w:tr w:rsidR="005E253C" w:rsidRPr="008D43D4" w14:paraId="35393150" w14:textId="77777777" w:rsidTr="004029C5">
        <w:tc>
          <w:tcPr>
            <w:tcW w:w="704" w:type="dxa"/>
            <w:shd w:val="clear" w:color="auto" w:fill="auto"/>
          </w:tcPr>
          <w:p w14:paraId="18B6174B" w14:textId="77777777" w:rsidR="005E253C" w:rsidRPr="008D43D4" w:rsidRDefault="005E253C" w:rsidP="00264A50">
            <w:pPr>
              <w:pBdr>
                <w:top w:val="nil"/>
                <w:left w:val="nil"/>
                <w:bottom w:val="nil"/>
                <w:right w:val="nil"/>
                <w:between w:val="nil"/>
              </w:pBdr>
              <w:spacing w:line="360" w:lineRule="auto"/>
            </w:pPr>
            <w:r w:rsidRPr="008D43D4">
              <w:t>10.</w:t>
            </w:r>
          </w:p>
        </w:tc>
        <w:tc>
          <w:tcPr>
            <w:tcW w:w="3119" w:type="dxa"/>
            <w:shd w:val="clear" w:color="auto" w:fill="auto"/>
          </w:tcPr>
          <w:p w14:paraId="1CA85E9B"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0242294B"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3F36D293" w14:textId="77777777" w:rsidR="005E253C" w:rsidRPr="008D43D4" w:rsidRDefault="005E253C" w:rsidP="00264A50">
            <w:pPr>
              <w:pBdr>
                <w:top w:val="nil"/>
                <w:left w:val="nil"/>
                <w:bottom w:val="nil"/>
                <w:right w:val="nil"/>
                <w:between w:val="nil"/>
              </w:pBdr>
              <w:spacing w:line="360" w:lineRule="auto"/>
            </w:pPr>
          </w:p>
        </w:tc>
      </w:tr>
      <w:tr w:rsidR="005E253C" w:rsidRPr="008D43D4" w14:paraId="0AB26100" w14:textId="77777777" w:rsidTr="004029C5">
        <w:tc>
          <w:tcPr>
            <w:tcW w:w="704" w:type="dxa"/>
            <w:shd w:val="clear" w:color="auto" w:fill="auto"/>
          </w:tcPr>
          <w:p w14:paraId="6E25A7B8" w14:textId="77777777" w:rsidR="005E253C" w:rsidRPr="008D43D4" w:rsidRDefault="005E253C" w:rsidP="00264A50">
            <w:pPr>
              <w:pBdr>
                <w:top w:val="nil"/>
                <w:left w:val="nil"/>
                <w:bottom w:val="nil"/>
                <w:right w:val="nil"/>
                <w:between w:val="nil"/>
              </w:pBdr>
              <w:spacing w:line="360" w:lineRule="auto"/>
            </w:pPr>
            <w:r w:rsidRPr="008D43D4">
              <w:t>11.</w:t>
            </w:r>
          </w:p>
        </w:tc>
        <w:tc>
          <w:tcPr>
            <w:tcW w:w="3119" w:type="dxa"/>
            <w:shd w:val="clear" w:color="auto" w:fill="auto"/>
          </w:tcPr>
          <w:p w14:paraId="35A03FFF"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5FC3E0BE"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7891C152" w14:textId="77777777" w:rsidR="005E253C" w:rsidRPr="008D43D4" w:rsidRDefault="005E253C" w:rsidP="00264A50">
            <w:pPr>
              <w:pBdr>
                <w:top w:val="nil"/>
                <w:left w:val="nil"/>
                <w:bottom w:val="nil"/>
                <w:right w:val="nil"/>
                <w:between w:val="nil"/>
              </w:pBdr>
              <w:spacing w:line="360" w:lineRule="auto"/>
            </w:pPr>
          </w:p>
        </w:tc>
      </w:tr>
      <w:tr w:rsidR="005E253C" w:rsidRPr="008D43D4" w14:paraId="0A0498CB" w14:textId="77777777" w:rsidTr="004029C5">
        <w:tc>
          <w:tcPr>
            <w:tcW w:w="704" w:type="dxa"/>
            <w:shd w:val="clear" w:color="auto" w:fill="auto"/>
          </w:tcPr>
          <w:p w14:paraId="783FFA5D" w14:textId="77777777" w:rsidR="005E253C" w:rsidRPr="008D43D4" w:rsidRDefault="005E253C" w:rsidP="00264A50">
            <w:pPr>
              <w:pBdr>
                <w:top w:val="nil"/>
                <w:left w:val="nil"/>
                <w:bottom w:val="nil"/>
                <w:right w:val="nil"/>
                <w:between w:val="nil"/>
              </w:pBdr>
              <w:spacing w:line="360" w:lineRule="auto"/>
            </w:pPr>
            <w:r w:rsidRPr="008D43D4">
              <w:t>12.</w:t>
            </w:r>
          </w:p>
        </w:tc>
        <w:tc>
          <w:tcPr>
            <w:tcW w:w="3119" w:type="dxa"/>
            <w:shd w:val="clear" w:color="auto" w:fill="auto"/>
          </w:tcPr>
          <w:p w14:paraId="4974B8EC"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1DE70862"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4339587D" w14:textId="77777777" w:rsidR="005E253C" w:rsidRPr="008D43D4" w:rsidRDefault="005E253C" w:rsidP="00264A50">
            <w:pPr>
              <w:pBdr>
                <w:top w:val="nil"/>
                <w:left w:val="nil"/>
                <w:bottom w:val="nil"/>
                <w:right w:val="nil"/>
                <w:between w:val="nil"/>
              </w:pBdr>
              <w:spacing w:line="360" w:lineRule="auto"/>
            </w:pPr>
          </w:p>
        </w:tc>
      </w:tr>
      <w:tr w:rsidR="005E253C" w:rsidRPr="008D43D4" w14:paraId="389862E3" w14:textId="77777777" w:rsidTr="004029C5">
        <w:tc>
          <w:tcPr>
            <w:tcW w:w="704" w:type="dxa"/>
            <w:shd w:val="clear" w:color="auto" w:fill="auto"/>
          </w:tcPr>
          <w:p w14:paraId="6D664E01" w14:textId="77777777" w:rsidR="005E253C" w:rsidRPr="008D43D4" w:rsidRDefault="005E253C" w:rsidP="00264A50">
            <w:pPr>
              <w:pBdr>
                <w:top w:val="nil"/>
                <w:left w:val="nil"/>
                <w:bottom w:val="nil"/>
                <w:right w:val="nil"/>
                <w:between w:val="nil"/>
              </w:pBdr>
              <w:spacing w:line="360" w:lineRule="auto"/>
            </w:pPr>
            <w:r w:rsidRPr="008D43D4">
              <w:t>13.</w:t>
            </w:r>
          </w:p>
        </w:tc>
        <w:tc>
          <w:tcPr>
            <w:tcW w:w="3119" w:type="dxa"/>
            <w:shd w:val="clear" w:color="auto" w:fill="auto"/>
          </w:tcPr>
          <w:p w14:paraId="08CB674A"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7E463D26"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67A4CEA4" w14:textId="77777777" w:rsidR="005E253C" w:rsidRPr="008D43D4" w:rsidRDefault="005E253C" w:rsidP="00264A50">
            <w:pPr>
              <w:pBdr>
                <w:top w:val="nil"/>
                <w:left w:val="nil"/>
                <w:bottom w:val="nil"/>
                <w:right w:val="nil"/>
                <w:between w:val="nil"/>
              </w:pBdr>
              <w:spacing w:line="360" w:lineRule="auto"/>
            </w:pPr>
          </w:p>
        </w:tc>
      </w:tr>
      <w:tr w:rsidR="005E253C" w:rsidRPr="008D43D4" w14:paraId="5954B7C4" w14:textId="77777777" w:rsidTr="004029C5">
        <w:tc>
          <w:tcPr>
            <w:tcW w:w="704" w:type="dxa"/>
            <w:shd w:val="clear" w:color="auto" w:fill="auto"/>
          </w:tcPr>
          <w:p w14:paraId="49167B3A" w14:textId="77777777" w:rsidR="005E253C" w:rsidRPr="008D43D4" w:rsidRDefault="005E253C" w:rsidP="00264A50">
            <w:pPr>
              <w:pBdr>
                <w:top w:val="nil"/>
                <w:left w:val="nil"/>
                <w:bottom w:val="nil"/>
                <w:right w:val="nil"/>
                <w:between w:val="nil"/>
              </w:pBdr>
              <w:spacing w:line="360" w:lineRule="auto"/>
            </w:pPr>
            <w:r w:rsidRPr="008D43D4">
              <w:t>14.</w:t>
            </w:r>
          </w:p>
        </w:tc>
        <w:tc>
          <w:tcPr>
            <w:tcW w:w="3119" w:type="dxa"/>
            <w:shd w:val="clear" w:color="auto" w:fill="auto"/>
          </w:tcPr>
          <w:p w14:paraId="7E8234F6"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6436B9DA"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2284BD09" w14:textId="77777777" w:rsidR="005E253C" w:rsidRPr="008D43D4" w:rsidRDefault="005E253C" w:rsidP="00264A50">
            <w:pPr>
              <w:pBdr>
                <w:top w:val="nil"/>
                <w:left w:val="nil"/>
                <w:bottom w:val="nil"/>
                <w:right w:val="nil"/>
                <w:between w:val="nil"/>
              </w:pBdr>
              <w:spacing w:line="360" w:lineRule="auto"/>
            </w:pPr>
          </w:p>
        </w:tc>
      </w:tr>
      <w:tr w:rsidR="005E253C" w:rsidRPr="008D43D4" w14:paraId="6FDE692C" w14:textId="77777777" w:rsidTr="004029C5">
        <w:tc>
          <w:tcPr>
            <w:tcW w:w="704" w:type="dxa"/>
            <w:shd w:val="clear" w:color="auto" w:fill="auto"/>
          </w:tcPr>
          <w:p w14:paraId="221ACE92" w14:textId="77777777" w:rsidR="005E253C" w:rsidRPr="008D43D4" w:rsidRDefault="005E253C" w:rsidP="00264A50">
            <w:pPr>
              <w:pBdr>
                <w:top w:val="nil"/>
                <w:left w:val="nil"/>
                <w:bottom w:val="nil"/>
                <w:right w:val="nil"/>
                <w:between w:val="nil"/>
              </w:pBdr>
              <w:spacing w:line="360" w:lineRule="auto"/>
            </w:pPr>
            <w:r w:rsidRPr="008D43D4">
              <w:t>15.</w:t>
            </w:r>
          </w:p>
        </w:tc>
        <w:tc>
          <w:tcPr>
            <w:tcW w:w="3119" w:type="dxa"/>
            <w:shd w:val="clear" w:color="auto" w:fill="auto"/>
          </w:tcPr>
          <w:p w14:paraId="79736DE2"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5C4B75CE"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55F33FAB" w14:textId="77777777" w:rsidR="005E253C" w:rsidRPr="008D43D4" w:rsidRDefault="005E253C" w:rsidP="00264A50">
            <w:pPr>
              <w:pBdr>
                <w:top w:val="nil"/>
                <w:left w:val="nil"/>
                <w:bottom w:val="nil"/>
                <w:right w:val="nil"/>
                <w:between w:val="nil"/>
              </w:pBdr>
              <w:spacing w:line="360" w:lineRule="auto"/>
            </w:pPr>
          </w:p>
        </w:tc>
      </w:tr>
      <w:tr w:rsidR="005E253C" w:rsidRPr="008D43D4" w14:paraId="7C1996C5" w14:textId="77777777" w:rsidTr="004029C5">
        <w:tc>
          <w:tcPr>
            <w:tcW w:w="704" w:type="dxa"/>
            <w:shd w:val="clear" w:color="auto" w:fill="auto"/>
          </w:tcPr>
          <w:p w14:paraId="4275A5F6" w14:textId="77777777" w:rsidR="005E253C" w:rsidRPr="008D43D4" w:rsidRDefault="005E253C" w:rsidP="00264A50">
            <w:pPr>
              <w:pBdr>
                <w:top w:val="nil"/>
                <w:left w:val="nil"/>
                <w:bottom w:val="nil"/>
                <w:right w:val="nil"/>
                <w:between w:val="nil"/>
              </w:pBdr>
              <w:spacing w:line="360" w:lineRule="auto"/>
            </w:pPr>
            <w:r w:rsidRPr="008D43D4">
              <w:t>16.</w:t>
            </w:r>
          </w:p>
        </w:tc>
        <w:tc>
          <w:tcPr>
            <w:tcW w:w="3119" w:type="dxa"/>
            <w:shd w:val="clear" w:color="auto" w:fill="auto"/>
          </w:tcPr>
          <w:p w14:paraId="366C9447"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7E812D53"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3CB4B892" w14:textId="77777777" w:rsidR="005E253C" w:rsidRPr="008D43D4" w:rsidRDefault="005E253C" w:rsidP="00264A50">
            <w:pPr>
              <w:pBdr>
                <w:top w:val="nil"/>
                <w:left w:val="nil"/>
                <w:bottom w:val="nil"/>
                <w:right w:val="nil"/>
                <w:between w:val="nil"/>
              </w:pBdr>
              <w:spacing w:line="360" w:lineRule="auto"/>
            </w:pPr>
          </w:p>
        </w:tc>
      </w:tr>
      <w:tr w:rsidR="005E253C" w:rsidRPr="008D43D4" w14:paraId="2878CCBD" w14:textId="77777777" w:rsidTr="004029C5">
        <w:tc>
          <w:tcPr>
            <w:tcW w:w="704" w:type="dxa"/>
            <w:shd w:val="clear" w:color="auto" w:fill="auto"/>
          </w:tcPr>
          <w:p w14:paraId="7CBA0CAF" w14:textId="77777777" w:rsidR="005E253C" w:rsidRPr="008D43D4" w:rsidRDefault="005E253C" w:rsidP="00264A50">
            <w:pPr>
              <w:pBdr>
                <w:top w:val="nil"/>
                <w:left w:val="nil"/>
                <w:bottom w:val="nil"/>
                <w:right w:val="nil"/>
                <w:between w:val="nil"/>
              </w:pBdr>
              <w:spacing w:line="360" w:lineRule="auto"/>
            </w:pPr>
            <w:r w:rsidRPr="008D43D4">
              <w:t>17.</w:t>
            </w:r>
          </w:p>
        </w:tc>
        <w:tc>
          <w:tcPr>
            <w:tcW w:w="3119" w:type="dxa"/>
            <w:shd w:val="clear" w:color="auto" w:fill="auto"/>
          </w:tcPr>
          <w:p w14:paraId="08857F01"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0465EC5C"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5529323A" w14:textId="77777777" w:rsidR="005E253C" w:rsidRPr="008D43D4" w:rsidRDefault="005E253C" w:rsidP="00264A50">
            <w:pPr>
              <w:pBdr>
                <w:top w:val="nil"/>
                <w:left w:val="nil"/>
                <w:bottom w:val="nil"/>
                <w:right w:val="nil"/>
                <w:between w:val="nil"/>
              </w:pBdr>
              <w:spacing w:line="360" w:lineRule="auto"/>
            </w:pPr>
          </w:p>
        </w:tc>
      </w:tr>
      <w:tr w:rsidR="005E253C" w:rsidRPr="008D43D4" w14:paraId="085BA8F7" w14:textId="77777777" w:rsidTr="004029C5">
        <w:tc>
          <w:tcPr>
            <w:tcW w:w="704" w:type="dxa"/>
            <w:shd w:val="clear" w:color="auto" w:fill="auto"/>
          </w:tcPr>
          <w:p w14:paraId="3D533731" w14:textId="77777777" w:rsidR="005E253C" w:rsidRPr="008D43D4" w:rsidRDefault="005E253C" w:rsidP="00264A50">
            <w:pPr>
              <w:pBdr>
                <w:top w:val="nil"/>
                <w:left w:val="nil"/>
                <w:bottom w:val="nil"/>
                <w:right w:val="nil"/>
                <w:between w:val="nil"/>
              </w:pBdr>
              <w:spacing w:line="360" w:lineRule="auto"/>
            </w:pPr>
            <w:r w:rsidRPr="008D43D4">
              <w:t>18.</w:t>
            </w:r>
          </w:p>
        </w:tc>
        <w:tc>
          <w:tcPr>
            <w:tcW w:w="3119" w:type="dxa"/>
            <w:shd w:val="clear" w:color="auto" w:fill="auto"/>
          </w:tcPr>
          <w:p w14:paraId="3C79260C"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0EB56CA2"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61154742" w14:textId="77777777" w:rsidR="005E253C" w:rsidRPr="008D43D4" w:rsidRDefault="005E253C" w:rsidP="00264A50">
            <w:pPr>
              <w:pBdr>
                <w:top w:val="nil"/>
                <w:left w:val="nil"/>
                <w:bottom w:val="nil"/>
                <w:right w:val="nil"/>
                <w:between w:val="nil"/>
              </w:pBdr>
              <w:spacing w:line="360" w:lineRule="auto"/>
            </w:pPr>
          </w:p>
        </w:tc>
      </w:tr>
      <w:tr w:rsidR="005E253C" w:rsidRPr="008D43D4" w14:paraId="3502193A" w14:textId="77777777" w:rsidTr="004029C5">
        <w:tc>
          <w:tcPr>
            <w:tcW w:w="704" w:type="dxa"/>
            <w:shd w:val="clear" w:color="auto" w:fill="auto"/>
          </w:tcPr>
          <w:p w14:paraId="3F6DB41E" w14:textId="77777777" w:rsidR="005E253C" w:rsidRPr="008D43D4" w:rsidRDefault="005E253C" w:rsidP="00264A50">
            <w:pPr>
              <w:pBdr>
                <w:top w:val="nil"/>
                <w:left w:val="nil"/>
                <w:bottom w:val="nil"/>
                <w:right w:val="nil"/>
                <w:between w:val="nil"/>
              </w:pBdr>
              <w:spacing w:line="360" w:lineRule="auto"/>
            </w:pPr>
            <w:r w:rsidRPr="008D43D4">
              <w:t>19.</w:t>
            </w:r>
          </w:p>
        </w:tc>
        <w:tc>
          <w:tcPr>
            <w:tcW w:w="3119" w:type="dxa"/>
            <w:shd w:val="clear" w:color="auto" w:fill="auto"/>
          </w:tcPr>
          <w:p w14:paraId="6EA3B910"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19FF96AC"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7D4401B3" w14:textId="77777777" w:rsidR="005E253C" w:rsidRPr="008D43D4" w:rsidRDefault="005E253C" w:rsidP="00264A50">
            <w:pPr>
              <w:pBdr>
                <w:top w:val="nil"/>
                <w:left w:val="nil"/>
                <w:bottom w:val="nil"/>
                <w:right w:val="nil"/>
                <w:between w:val="nil"/>
              </w:pBdr>
              <w:spacing w:line="360" w:lineRule="auto"/>
            </w:pPr>
          </w:p>
        </w:tc>
      </w:tr>
      <w:tr w:rsidR="005E253C" w:rsidRPr="008D43D4" w14:paraId="7C489337" w14:textId="77777777" w:rsidTr="004029C5">
        <w:tc>
          <w:tcPr>
            <w:tcW w:w="704" w:type="dxa"/>
            <w:shd w:val="clear" w:color="auto" w:fill="auto"/>
          </w:tcPr>
          <w:p w14:paraId="2C8EA0CF" w14:textId="77777777" w:rsidR="005E253C" w:rsidRPr="008D43D4" w:rsidRDefault="005E253C" w:rsidP="00264A50">
            <w:pPr>
              <w:pBdr>
                <w:top w:val="nil"/>
                <w:left w:val="nil"/>
                <w:bottom w:val="nil"/>
                <w:right w:val="nil"/>
                <w:between w:val="nil"/>
              </w:pBdr>
              <w:spacing w:line="360" w:lineRule="auto"/>
            </w:pPr>
            <w:r w:rsidRPr="008D43D4">
              <w:t>20.</w:t>
            </w:r>
          </w:p>
        </w:tc>
        <w:tc>
          <w:tcPr>
            <w:tcW w:w="3119" w:type="dxa"/>
            <w:shd w:val="clear" w:color="auto" w:fill="auto"/>
          </w:tcPr>
          <w:p w14:paraId="76BBFDC3"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25031681"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028325AA" w14:textId="77777777" w:rsidR="005E253C" w:rsidRPr="008D43D4" w:rsidRDefault="005E253C" w:rsidP="00264A50">
            <w:pPr>
              <w:pBdr>
                <w:top w:val="nil"/>
                <w:left w:val="nil"/>
                <w:bottom w:val="nil"/>
                <w:right w:val="nil"/>
                <w:between w:val="nil"/>
              </w:pBdr>
              <w:spacing w:line="360" w:lineRule="auto"/>
            </w:pPr>
          </w:p>
        </w:tc>
      </w:tr>
      <w:tr w:rsidR="005E253C" w:rsidRPr="008D43D4" w14:paraId="6B5E458D" w14:textId="77777777" w:rsidTr="004029C5">
        <w:tc>
          <w:tcPr>
            <w:tcW w:w="704" w:type="dxa"/>
            <w:shd w:val="clear" w:color="auto" w:fill="auto"/>
          </w:tcPr>
          <w:p w14:paraId="0744A87C" w14:textId="77777777" w:rsidR="005E253C" w:rsidRPr="008D43D4" w:rsidRDefault="005E253C" w:rsidP="00264A50">
            <w:pPr>
              <w:pBdr>
                <w:top w:val="nil"/>
                <w:left w:val="nil"/>
                <w:bottom w:val="nil"/>
                <w:right w:val="nil"/>
                <w:between w:val="nil"/>
              </w:pBdr>
              <w:spacing w:line="360" w:lineRule="auto"/>
            </w:pPr>
            <w:r w:rsidRPr="008D43D4">
              <w:t>21.</w:t>
            </w:r>
          </w:p>
        </w:tc>
        <w:tc>
          <w:tcPr>
            <w:tcW w:w="3119" w:type="dxa"/>
            <w:shd w:val="clear" w:color="auto" w:fill="auto"/>
          </w:tcPr>
          <w:p w14:paraId="70005F0E"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594B9D43"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44DCF2E0" w14:textId="77777777" w:rsidR="005E253C" w:rsidRPr="008D43D4" w:rsidRDefault="005E253C" w:rsidP="00264A50">
            <w:pPr>
              <w:pBdr>
                <w:top w:val="nil"/>
                <w:left w:val="nil"/>
                <w:bottom w:val="nil"/>
                <w:right w:val="nil"/>
                <w:between w:val="nil"/>
              </w:pBdr>
              <w:spacing w:line="360" w:lineRule="auto"/>
            </w:pPr>
          </w:p>
        </w:tc>
      </w:tr>
      <w:tr w:rsidR="005E253C" w:rsidRPr="008D43D4" w14:paraId="5476EDAE" w14:textId="77777777" w:rsidTr="004029C5">
        <w:tc>
          <w:tcPr>
            <w:tcW w:w="704" w:type="dxa"/>
            <w:shd w:val="clear" w:color="auto" w:fill="auto"/>
          </w:tcPr>
          <w:p w14:paraId="1A9F2BAF" w14:textId="77777777" w:rsidR="005E253C" w:rsidRPr="008D43D4" w:rsidRDefault="005E253C" w:rsidP="00264A50">
            <w:pPr>
              <w:pBdr>
                <w:top w:val="nil"/>
                <w:left w:val="nil"/>
                <w:bottom w:val="nil"/>
                <w:right w:val="nil"/>
                <w:between w:val="nil"/>
              </w:pBdr>
              <w:spacing w:line="360" w:lineRule="auto"/>
            </w:pPr>
            <w:r w:rsidRPr="008D43D4">
              <w:t>22.</w:t>
            </w:r>
          </w:p>
        </w:tc>
        <w:tc>
          <w:tcPr>
            <w:tcW w:w="3119" w:type="dxa"/>
            <w:shd w:val="clear" w:color="auto" w:fill="auto"/>
          </w:tcPr>
          <w:p w14:paraId="675B9CFB"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40A2432B"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2BF7975F" w14:textId="77777777" w:rsidR="005E253C" w:rsidRPr="008D43D4" w:rsidRDefault="005E253C" w:rsidP="00264A50">
            <w:pPr>
              <w:pBdr>
                <w:top w:val="nil"/>
                <w:left w:val="nil"/>
                <w:bottom w:val="nil"/>
                <w:right w:val="nil"/>
                <w:between w:val="nil"/>
              </w:pBdr>
              <w:spacing w:line="360" w:lineRule="auto"/>
            </w:pPr>
          </w:p>
        </w:tc>
      </w:tr>
      <w:tr w:rsidR="005E253C" w:rsidRPr="008D43D4" w14:paraId="7250AF0E" w14:textId="77777777" w:rsidTr="004029C5">
        <w:tc>
          <w:tcPr>
            <w:tcW w:w="704" w:type="dxa"/>
            <w:shd w:val="clear" w:color="auto" w:fill="auto"/>
          </w:tcPr>
          <w:p w14:paraId="718901B4" w14:textId="77777777" w:rsidR="005E253C" w:rsidRPr="008D43D4" w:rsidRDefault="005E253C" w:rsidP="00264A50">
            <w:pPr>
              <w:pBdr>
                <w:top w:val="nil"/>
                <w:left w:val="nil"/>
                <w:bottom w:val="nil"/>
                <w:right w:val="nil"/>
                <w:between w:val="nil"/>
              </w:pBdr>
              <w:spacing w:line="360" w:lineRule="auto"/>
            </w:pPr>
            <w:r w:rsidRPr="008D43D4">
              <w:t>23.</w:t>
            </w:r>
          </w:p>
        </w:tc>
        <w:tc>
          <w:tcPr>
            <w:tcW w:w="3119" w:type="dxa"/>
            <w:shd w:val="clear" w:color="auto" w:fill="auto"/>
          </w:tcPr>
          <w:p w14:paraId="301339E6"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6CA0E86C"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74015617" w14:textId="77777777" w:rsidR="005E253C" w:rsidRPr="008D43D4" w:rsidRDefault="005E253C" w:rsidP="00264A50">
            <w:pPr>
              <w:pBdr>
                <w:top w:val="nil"/>
                <w:left w:val="nil"/>
                <w:bottom w:val="nil"/>
                <w:right w:val="nil"/>
                <w:between w:val="nil"/>
              </w:pBdr>
              <w:spacing w:line="360" w:lineRule="auto"/>
            </w:pPr>
          </w:p>
        </w:tc>
      </w:tr>
      <w:tr w:rsidR="005E253C" w:rsidRPr="008D43D4" w14:paraId="25DA5AD7" w14:textId="77777777" w:rsidTr="004029C5">
        <w:tc>
          <w:tcPr>
            <w:tcW w:w="704" w:type="dxa"/>
            <w:shd w:val="clear" w:color="auto" w:fill="auto"/>
          </w:tcPr>
          <w:p w14:paraId="1C58B249" w14:textId="77777777" w:rsidR="005E253C" w:rsidRPr="008D43D4" w:rsidRDefault="005E253C" w:rsidP="00264A50">
            <w:pPr>
              <w:pBdr>
                <w:top w:val="nil"/>
                <w:left w:val="nil"/>
                <w:bottom w:val="nil"/>
                <w:right w:val="nil"/>
                <w:between w:val="nil"/>
              </w:pBdr>
              <w:spacing w:line="360" w:lineRule="auto"/>
            </w:pPr>
            <w:r w:rsidRPr="008D43D4">
              <w:t>24.</w:t>
            </w:r>
          </w:p>
        </w:tc>
        <w:tc>
          <w:tcPr>
            <w:tcW w:w="3119" w:type="dxa"/>
            <w:shd w:val="clear" w:color="auto" w:fill="auto"/>
          </w:tcPr>
          <w:p w14:paraId="11BC5A49"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01E06C1A"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199FE329" w14:textId="77777777" w:rsidR="005E253C" w:rsidRPr="008D43D4" w:rsidRDefault="005E253C" w:rsidP="00264A50">
            <w:pPr>
              <w:pBdr>
                <w:top w:val="nil"/>
                <w:left w:val="nil"/>
                <w:bottom w:val="nil"/>
                <w:right w:val="nil"/>
                <w:between w:val="nil"/>
              </w:pBdr>
              <w:spacing w:line="360" w:lineRule="auto"/>
            </w:pPr>
          </w:p>
        </w:tc>
      </w:tr>
      <w:tr w:rsidR="005E253C" w:rsidRPr="008D43D4" w14:paraId="045376ED" w14:textId="77777777" w:rsidTr="004029C5">
        <w:tc>
          <w:tcPr>
            <w:tcW w:w="704" w:type="dxa"/>
            <w:shd w:val="clear" w:color="auto" w:fill="auto"/>
          </w:tcPr>
          <w:p w14:paraId="44DBA466" w14:textId="77777777" w:rsidR="005E253C" w:rsidRPr="008D43D4" w:rsidRDefault="005E253C" w:rsidP="00264A50">
            <w:pPr>
              <w:pBdr>
                <w:top w:val="nil"/>
                <w:left w:val="nil"/>
                <w:bottom w:val="nil"/>
                <w:right w:val="nil"/>
                <w:between w:val="nil"/>
              </w:pBdr>
              <w:spacing w:line="360" w:lineRule="auto"/>
            </w:pPr>
            <w:r w:rsidRPr="008D43D4">
              <w:t>25.</w:t>
            </w:r>
          </w:p>
        </w:tc>
        <w:tc>
          <w:tcPr>
            <w:tcW w:w="3119" w:type="dxa"/>
            <w:shd w:val="clear" w:color="auto" w:fill="auto"/>
          </w:tcPr>
          <w:p w14:paraId="393EC308"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37CCEBEA"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4B8339F6" w14:textId="77777777" w:rsidR="005E253C" w:rsidRPr="008D43D4" w:rsidRDefault="005E253C" w:rsidP="00264A50">
            <w:pPr>
              <w:pBdr>
                <w:top w:val="nil"/>
                <w:left w:val="nil"/>
                <w:bottom w:val="nil"/>
                <w:right w:val="nil"/>
                <w:between w:val="nil"/>
              </w:pBdr>
              <w:spacing w:line="360" w:lineRule="auto"/>
            </w:pPr>
          </w:p>
        </w:tc>
      </w:tr>
      <w:tr w:rsidR="005E253C" w:rsidRPr="008D43D4" w14:paraId="14336DB2" w14:textId="77777777" w:rsidTr="004029C5">
        <w:tc>
          <w:tcPr>
            <w:tcW w:w="704" w:type="dxa"/>
            <w:shd w:val="clear" w:color="auto" w:fill="auto"/>
          </w:tcPr>
          <w:p w14:paraId="11060C6F" w14:textId="77777777" w:rsidR="005E253C" w:rsidRPr="008D43D4" w:rsidRDefault="005E253C" w:rsidP="00264A50">
            <w:pPr>
              <w:pBdr>
                <w:top w:val="nil"/>
                <w:left w:val="nil"/>
                <w:bottom w:val="nil"/>
                <w:right w:val="nil"/>
                <w:between w:val="nil"/>
              </w:pBdr>
              <w:spacing w:line="360" w:lineRule="auto"/>
            </w:pPr>
            <w:r w:rsidRPr="008D43D4">
              <w:t>26.</w:t>
            </w:r>
          </w:p>
        </w:tc>
        <w:tc>
          <w:tcPr>
            <w:tcW w:w="3119" w:type="dxa"/>
            <w:shd w:val="clear" w:color="auto" w:fill="auto"/>
          </w:tcPr>
          <w:p w14:paraId="3017C9DA" w14:textId="77777777" w:rsidR="005E253C" w:rsidRPr="008D43D4" w:rsidRDefault="005E253C" w:rsidP="00264A50">
            <w:pPr>
              <w:pBdr>
                <w:top w:val="nil"/>
                <w:left w:val="nil"/>
                <w:bottom w:val="nil"/>
                <w:right w:val="nil"/>
                <w:between w:val="nil"/>
              </w:pBdr>
              <w:spacing w:line="360" w:lineRule="auto"/>
            </w:pPr>
          </w:p>
        </w:tc>
        <w:tc>
          <w:tcPr>
            <w:tcW w:w="2126" w:type="dxa"/>
            <w:shd w:val="clear" w:color="auto" w:fill="auto"/>
          </w:tcPr>
          <w:p w14:paraId="1BA78DA2" w14:textId="77777777" w:rsidR="005E253C" w:rsidRPr="008D43D4" w:rsidRDefault="005E253C" w:rsidP="00264A50">
            <w:pPr>
              <w:pBdr>
                <w:top w:val="nil"/>
                <w:left w:val="nil"/>
                <w:bottom w:val="nil"/>
                <w:right w:val="nil"/>
                <w:between w:val="nil"/>
              </w:pBdr>
              <w:spacing w:line="360" w:lineRule="auto"/>
            </w:pPr>
          </w:p>
        </w:tc>
        <w:tc>
          <w:tcPr>
            <w:tcW w:w="3544" w:type="dxa"/>
            <w:shd w:val="clear" w:color="auto" w:fill="auto"/>
          </w:tcPr>
          <w:p w14:paraId="05F146BD" w14:textId="77777777" w:rsidR="005E253C" w:rsidRPr="008D43D4" w:rsidRDefault="005E253C" w:rsidP="00264A50">
            <w:pPr>
              <w:pBdr>
                <w:top w:val="nil"/>
                <w:left w:val="nil"/>
                <w:bottom w:val="nil"/>
                <w:right w:val="nil"/>
                <w:between w:val="nil"/>
              </w:pBdr>
              <w:spacing w:line="360" w:lineRule="auto"/>
            </w:pPr>
          </w:p>
        </w:tc>
      </w:tr>
    </w:tbl>
    <w:p w14:paraId="1403FF83" w14:textId="77777777" w:rsidR="00470402" w:rsidRPr="008D43D4" w:rsidRDefault="00470402">
      <w:pPr>
        <w:pBdr>
          <w:top w:val="nil"/>
          <w:left w:val="nil"/>
          <w:bottom w:val="nil"/>
          <w:right w:val="nil"/>
          <w:between w:val="nil"/>
        </w:pBdr>
      </w:pPr>
    </w:p>
    <w:p w14:paraId="786E00C1" w14:textId="77777777" w:rsidR="00FA2076" w:rsidRPr="008D43D4" w:rsidRDefault="00FA2076">
      <w:pPr>
        <w:pBdr>
          <w:top w:val="nil"/>
          <w:left w:val="nil"/>
          <w:bottom w:val="nil"/>
          <w:right w:val="nil"/>
          <w:between w:val="nil"/>
        </w:pBdr>
      </w:pPr>
    </w:p>
    <w:p w14:paraId="2F1FE6D9" w14:textId="77777777" w:rsidR="00FA2076" w:rsidRPr="008D43D4" w:rsidRDefault="00FA2076">
      <w:pPr>
        <w:pBdr>
          <w:top w:val="nil"/>
          <w:left w:val="nil"/>
          <w:bottom w:val="nil"/>
          <w:right w:val="nil"/>
          <w:between w:val="nil"/>
        </w:pBdr>
      </w:pPr>
    </w:p>
    <w:p w14:paraId="75E7DAAF" w14:textId="77777777" w:rsidR="00FA2076" w:rsidRPr="008D43D4" w:rsidRDefault="00FA2076">
      <w:pPr>
        <w:pBdr>
          <w:top w:val="nil"/>
          <w:left w:val="nil"/>
          <w:bottom w:val="nil"/>
          <w:right w:val="nil"/>
          <w:between w:val="nil"/>
        </w:pBdr>
      </w:pPr>
    </w:p>
    <w:p w14:paraId="1F9630EA" w14:textId="77777777" w:rsidR="00BA65B3" w:rsidRDefault="00BA65B3">
      <w:pPr>
        <w:pBdr>
          <w:top w:val="nil"/>
          <w:left w:val="nil"/>
          <w:bottom w:val="nil"/>
          <w:right w:val="nil"/>
          <w:between w:val="nil"/>
        </w:pBdr>
      </w:pPr>
      <w:r>
        <w:br w:type="page"/>
      </w:r>
    </w:p>
    <w:p w14:paraId="5ABD7331" w14:textId="740FDCCA" w:rsidR="00470402" w:rsidRPr="008D43D4" w:rsidRDefault="00D10B66">
      <w:pPr>
        <w:pBdr>
          <w:top w:val="nil"/>
          <w:left w:val="nil"/>
          <w:bottom w:val="nil"/>
          <w:right w:val="nil"/>
          <w:between w:val="nil"/>
        </w:pBdr>
      </w:pPr>
      <w:r w:rsidRPr="008D43D4">
        <w:t>Az Adatkezelési Szabályzatot a SZÜLŐI SZERVEZET tagjai megismerték. Az aláírásokat a</w:t>
      </w:r>
      <w:r w:rsidR="00307A4E" w:rsidRPr="008D43D4">
        <w:t xml:space="preserve"> </w:t>
      </w:r>
      <w:r w:rsidRPr="008D43D4">
        <w:t>melléklet tartalmazza.</w:t>
      </w:r>
    </w:p>
    <w:p w14:paraId="30F91650" w14:textId="77777777" w:rsidR="00470402" w:rsidRPr="008D43D4" w:rsidRDefault="00470402">
      <w:pPr>
        <w:pBdr>
          <w:top w:val="nil"/>
          <w:left w:val="nil"/>
          <w:bottom w:val="nil"/>
          <w:right w:val="nil"/>
          <w:between w:val="nil"/>
        </w:pBdr>
      </w:pPr>
    </w:p>
    <w:p w14:paraId="5ED9CA09" w14:textId="77777777" w:rsidR="00470402" w:rsidRPr="008D43D4" w:rsidRDefault="00470402">
      <w:pPr>
        <w:pBdr>
          <w:top w:val="nil"/>
          <w:left w:val="nil"/>
          <w:bottom w:val="nil"/>
          <w:right w:val="nil"/>
          <w:between w:val="nil"/>
        </w:pBdr>
      </w:pPr>
    </w:p>
    <w:p w14:paraId="6428A657" w14:textId="77777777" w:rsidR="00561926" w:rsidRPr="008D43D4" w:rsidRDefault="00561926">
      <w:pPr>
        <w:pBdr>
          <w:top w:val="nil"/>
          <w:left w:val="nil"/>
          <w:bottom w:val="nil"/>
          <w:right w:val="nil"/>
          <w:between w:val="nil"/>
        </w:pBdr>
      </w:pPr>
    </w:p>
    <w:p w14:paraId="0682471A" w14:textId="77777777" w:rsidR="00470402" w:rsidRPr="008D43D4" w:rsidRDefault="00470402">
      <w:pPr>
        <w:pBdr>
          <w:top w:val="nil"/>
          <w:left w:val="nil"/>
          <w:bottom w:val="nil"/>
          <w:right w:val="nil"/>
          <w:between w:val="nil"/>
        </w:pBdr>
      </w:pPr>
    </w:p>
    <w:p w14:paraId="4EEE6EB6" w14:textId="418B440A" w:rsidR="00470402" w:rsidRPr="008D43D4" w:rsidRDefault="005314BE">
      <w:pPr>
        <w:pBdr>
          <w:top w:val="nil"/>
          <w:left w:val="nil"/>
          <w:bottom w:val="nil"/>
          <w:right w:val="nil"/>
          <w:between w:val="nil"/>
        </w:pBdr>
      </w:pPr>
      <w:r>
        <w:t xml:space="preserve">Kelt: Csongrád, </w:t>
      </w:r>
      <w:r w:rsidR="00D10B66" w:rsidRPr="00756C63">
        <w:t>20</w:t>
      </w:r>
      <w:r w:rsidR="00C334ED" w:rsidRPr="00756C63">
        <w:t>24</w:t>
      </w:r>
      <w:r w:rsidR="00C90A2E" w:rsidRPr="00756C63">
        <w:t>.</w:t>
      </w:r>
      <w:r w:rsidR="00D10B66" w:rsidRPr="00756C63">
        <w:t>. .…………………..</w:t>
      </w:r>
    </w:p>
    <w:p w14:paraId="2C1A13C9" w14:textId="77777777" w:rsidR="00470402" w:rsidRPr="008D43D4" w:rsidRDefault="00470402">
      <w:pPr>
        <w:pBdr>
          <w:top w:val="nil"/>
          <w:left w:val="nil"/>
          <w:bottom w:val="nil"/>
          <w:right w:val="nil"/>
          <w:between w:val="nil"/>
        </w:pBdr>
      </w:pPr>
    </w:p>
    <w:p w14:paraId="7F75CD6C" w14:textId="77777777" w:rsidR="00561926" w:rsidRPr="008D43D4" w:rsidRDefault="00561926">
      <w:pPr>
        <w:pBdr>
          <w:top w:val="nil"/>
          <w:left w:val="nil"/>
          <w:bottom w:val="nil"/>
          <w:right w:val="nil"/>
          <w:between w:val="nil"/>
        </w:pBdr>
      </w:pPr>
    </w:p>
    <w:p w14:paraId="6556AC68" w14:textId="77777777" w:rsidR="00470402" w:rsidRPr="008D43D4" w:rsidRDefault="00D10B66">
      <w:pPr>
        <w:pBdr>
          <w:top w:val="nil"/>
          <w:left w:val="nil"/>
          <w:bottom w:val="nil"/>
          <w:right w:val="nil"/>
          <w:between w:val="nil"/>
        </w:pBdr>
      </w:pPr>
      <w:r w:rsidRPr="008D43D4">
        <w:t>A szabályzat tartalmát megismertem, tudomásul vettem.</w:t>
      </w:r>
    </w:p>
    <w:p w14:paraId="4920FB81" w14:textId="77777777" w:rsidR="00470402" w:rsidRPr="008D43D4" w:rsidRDefault="00470402">
      <w:pPr>
        <w:pBdr>
          <w:top w:val="nil"/>
          <w:left w:val="nil"/>
          <w:bottom w:val="nil"/>
          <w:right w:val="nil"/>
          <w:between w:val="nil"/>
        </w:pBd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27"/>
        <w:gridCol w:w="2813"/>
        <w:gridCol w:w="2751"/>
        <w:gridCol w:w="3260"/>
      </w:tblGrid>
      <w:tr w:rsidR="005E253C" w:rsidRPr="008D43D4" w14:paraId="37A0435F" w14:textId="77777777" w:rsidTr="004029C5">
        <w:trPr>
          <w:tblHeader/>
        </w:trPr>
        <w:tc>
          <w:tcPr>
            <w:tcW w:w="527" w:type="dxa"/>
            <w:shd w:val="clear" w:color="auto" w:fill="auto"/>
          </w:tcPr>
          <w:p w14:paraId="115D6905" w14:textId="77777777" w:rsidR="005E253C" w:rsidRPr="008D43D4" w:rsidRDefault="005E253C" w:rsidP="00264A50">
            <w:pPr>
              <w:pBdr>
                <w:top w:val="nil"/>
                <w:left w:val="nil"/>
                <w:bottom w:val="nil"/>
                <w:right w:val="nil"/>
                <w:between w:val="nil"/>
              </w:pBdr>
              <w:spacing w:before="60" w:after="60"/>
            </w:pPr>
          </w:p>
        </w:tc>
        <w:tc>
          <w:tcPr>
            <w:tcW w:w="2813" w:type="dxa"/>
            <w:shd w:val="clear" w:color="auto" w:fill="auto"/>
          </w:tcPr>
          <w:p w14:paraId="4792A089" w14:textId="77777777" w:rsidR="005E253C" w:rsidRPr="008D43D4" w:rsidRDefault="005E253C" w:rsidP="00264A50">
            <w:pPr>
              <w:pBdr>
                <w:top w:val="nil"/>
                <w:left w:val="nil"/>
                <w:bottom w:val="nil"/>
                <w:right w:val="nil"/>
                <w:between w:val="nil"/>
              </w:pBdr>
              <w:spacing w:before="60" w:after="60"/>
              <w:jc w:val="center"/>
            </w:pPr>
            <w:r w:rsidRPr="008D43D4">
              <w:rPr>
                <w:b/>
              </w:rPr>
              <w:t>Név</w:t>
            </w:r>
          </w:p>
        </w:tc>
        <w:tc>
          <w:tcPr>
            <w:tcW w:w="2751" w:type="dxa"/>
            <w:shd w:val="clear" w:color="auto" w:fill="auto"/>
          </w:tcPr>
          <w:p w14:paraId="5F2578B1" w14:textId="77777777" w:rsidR="005E253C" w:rsidRPr="008D43D4" w:rsidRDefault="005E253C" w:rsidP="00264A50">
            <w:pPr>
              <w:pBdr>
                <w:top w:val="nil"/>
                <w:left w:val="nil"/>
                <w:bottom w:val="nil"/>
                <w:right w:val="nil"/>
                <w:between w:val="nil"/>
              </w:pBdr>
              <w:spacing w:before="60" w:after="60"/>
              <w:jc w:val="center"/>
            </w:pPr>
            <w:r w:rsidRPr="008D43D4">
              <w:rPr>
                <w:b/>
              </w:rPr>
              <w:t>Csoport</w:t>
            </w:r>
          </w:p>
        </w:tc>
        <w:tc>
          <w:tcPr>
            <w:tcW w:w="3260" w:type="dxa"/>
            <w:shd w:val="clear" w:color="auto" w:fill="auto"/>
          </w:tcPr>
          <w:p w14:paraId="3B93FEBC" w14:textId="77777777" w:rsidR="005E253C" w:rsidRPr="008D43D4" w:rsidRDefault="005E253C" w:rsidP="00264A50">
            <w:pPr>
              <w:pBdr>
                <w:top w:val="nil"/>
                <w:left w:val="nil"/>
                <w:bottom w:val="nil"/>
                <w:right w:val="nil"/>
                <w:between w:val="nil"/>
              </w:pBdr>
              <w:spacing w:before="60" w:after="60"/>
              <w:jc w:val="center"/>
              <w:rPr>
                <w:b/>
              </w:rPr>
            </w:pPr>
            <w:r w:rsidRPr="008D43D4">
              <w:rPr>
                <w:b/>
              </w:rPr>
              <w:t>Aláírás</w:t>
            </w:r>
          </w:p>
        </w:tc>
      </w:tr>
      <w:tr w:rsidR="005E253C" w:rsidRPr="008D43D4" w14:paraId="20BC713A" w14:textId="77777777" w:rsidTr="004029C5">
        <w:tc>
          <w:tcPr>
            <w:tcW w:w="527" w:type="dxa"/>
            <w:shd w:val="clear" w:color="auto" w:fill="auto"/>
          </w:tcPr>
          <w:p w14:paraId="1A455B85" w14:textId="77777777" w:rsidR="005E253C" w:rsidRPr="008D43D4" w:rsidRDefault="005E253C" w:rsidP="00264A50">
            <w:pPr>
              <w:pBdr>
                <w:top w:val="nil"/>
                <w:left w:val="nil"/>
                <w:bottom w:val="nil"/>
                <w:right w:val="nil"/>
                <w:between w:val="nil"/>
              </w:pBdr>
              <w:spacing w:line="360" w:lineRule="auto"/>
            </w:pPr>
            <w:r w:rsidRPr="008D43D4">
              <w:t>1.</w:t>
            </w:r>
          </w:p>
        </w:tc>
        <w:tc>
          <w:tcPr>
            <w:tcW w:w="2813" w:type="dxa"/>
            <w:shd w:val="clear" w:color="auto" w:fill="auto"/>
          </w:tcPr>
          <w:p w14:paraId="71D4C625" w14:textId="77777777" w:rsidR="005E253C" w:rsidRPr="008D43D4" w:rsidRDefault="005E253C" w:rsidP="00264A50">
            <w:pPr>
              <w:pBdr>
                <w:top w:val="nil"/>
                <w:left w:val="nil"/>
                <w:bottom w:val="nil"/>
                <w:right w:val="nil"/>
                <w:between w:val="nil"/>
              </w:pBdr>
              <w:spacing w:line="360" w:lineRule="auto"/>
            </w:pPr>
          </w:p>
        </w:tc>
        <w:tc>
          <w:tcPr>
            <w:tcW w:w="2751" w:type="dxa"/>
            <w:shd w:val="clear" w:color="auto" w:fill="auto"/>
          </w:tcPr>
          <w:p w14:paraId="0AC26890" w14:textId="77777777" w:rsidR="005E253C" w:rsidRPr="008D43D4" w:rsidRDefault="005E253C" w:rsidP="00264A50">
            <w:pPr>
              <w:pBdr>
                <w:top w:val="nil"/>
                <w:left w:val="nil"/>
                <w:bottom w:val="nil"/>
                <w:right w:val="nil"/>
                <w:between w:val="nil"/>
              </w:pBdr>
              <w:spacing w:line="360" w:lineRule="auto"/>
            </w:pPr>
          </w:p>
        </w:tc>
        <w:tc>
          <w:tcPr>
            <w:tcW w:w="3260" w:type="dxa"/>
            <w:shd w:val="clear" w:color="auto" w:fill="auto"/>
          </w:tcPr>
          <w:p w14:paraId="5F321E2C" w14:textId="77777777" w:rsidR="005E253C" w:rsidRPr="008D43D4" w:rsidRDefault="005E253C" w:rsidP="00264A50">
            <w:pPr>
              <w:pBdr>
                <w:top w:val="nil"/>
                <w:left w:val="nil"/>
                <w:bottom w:val="nil"/>
                <w:right w:val="nil"/>
                <w:between w:val="nil"/>
              </w:pBdr>
              <w:spacing w:line="360" w:lineRule="auto"/>
            </w:pPr>
          </w:p>
        </w:tc>
      </w:tr>
      <w:tr w:rsidR="005E253C" w:rsidRPr="008D43D4" w14:paraId="200CD0A1" w14:textId="77777777" w:rsidTr="004029C5">
        <w:tc>
          <w:tcPr>
            <w:tcW w:w="527" w:type="dxa"/>
            <w:shd w:val="clear" w:color="auto" w:fill="auto"/>
          </w:tcPr>
          <w:p w14:paraId="78507F7B" w14:textId="77777777" w:rsidR="005E253C" w:rsidRPr="008D43D4" w:rsidRDefault="005E253C" w:rsidP="00264A50">
            <w:pPr>
              <w:pBdr>
                <w:top w:val="nil"/>
                <w:left w:val="nil"/>
                <w:bottom w:val="nil"/>
                <w:right w:val="nil"/>
                <w:between w:val="nil"/>
              </w:pBdr>
              <w:spacing w:line="360" w:lineRule="auto"/>
            </w:pPr>
            <w:r w:rsidRPr="008D43D4">
              <w:t>2.</w:t>
            </w:r>
          </w:p>
        </w:tc>
        <w:tc>
          <w:tcPr>
            <w:tcW w:w="2813" w:type="dxa"/>
            <w:shd w:val="clear" w:color="auto" w:fill="auto"/>
          </w:tcPr>
          <w:p w14:paraId="4337817A" w14:textId="77777777" w:rsidR="005E253C" w:rsidRPr="008D43D4" w:rsidRDefault="005E253C" w:rsidP="00264A50">
            <w:pPr>
              <w:pBdr>
                <w:top w:val="nil"/>
                <w:left w:val="nil"/>
                <w:bottom w:val="nil"/>
                <w:right w:val="nil"/>
                <w:between w:val="nil"/>
              </w:pBdr>
              <w:spacing w:line="360" w:lineRule="auto"/>
            </w:pPr>
          </w:p>
        </w:tc>
        <w:tc>
          <w:tcPr>
            <w:tcW w:w="2751" w:type="dxa"/>
            <w:shd w:val="clear" w:color="auto" w:fill="auto"/>
          </w:tcPr>
          <w:p w14:paraId="436EFF76" w14:textId="77777777" w:rsidR="005E253C" w:rsidRPr="008D43D4" w:rsidRDefault="005E253C" w:rsidP="00264A50">
            <w:pPr>
              <w:pBdr>
                <w:top w:val="nil"/>
                <w:left w:val="nil"/>
                <w:bottom w:val="nil"/>
                <w:right w:val="nil"/>
                <w:between w:val="nil"/>
              </w:pBdr>
              <w:spacing w:line="360" w:lineRule="auto"/>
            </w:pPr>
          </w:p>
        </w:tc>
        <w:tc>
          <w:tcPr>
            <w:tcW w:w="3260" w:type="dxa"/>
            <w:shd w:val="clear" w:color="auto" w:fill="auto"/>
          </w:tcPr>
          <w:p w14:paraId="144B190D" w14:textId="77777777" w:rsidR="005E253C" w:rsidRPr="008D43D4" w:rsidRDefault="005E253C" w:rsidP="00264A50">
            <w:pPr>
              <w:pBdr>
                <w:top w:val="nil"/>
                <w:left w:val="nil"/>
                <w:bottom w:val="nil"/>
                <w:right w:val="nil"/>
                <w:between w:val="nil"/>
              </w:pBdr>
              <w:spacing w:line="360" w:lineRule="auto"/>
            </w:pPr>
          </w:p>
        </w:tc>
      </w:tr>
      <w:tr w:rsidR="005E253C" w:rsidRPr="008D43D4" w14:paraId="74877675" w14:textId="77777777" w:rsidTr="004029C5">
        <w:tc>
          <w:tcPr>
            <w:tcW w:w="527" w:type="dxa"/>
            <w:shd w:val="clear" w:color="auto" w:fill="auto"/>
          </w:tcPr>
          <w:p w14:paraId="26AC8037" w14:textId="77777777" w:rsidR="005E253C" w:rsidRPr="008D43D4" w:rsidRDefault="005E253C" w:rsidP="00264A50">
            <w:pPr>
              <w:pBdr>
                <w:top w:val="nil"/>
                <w:left w:val="nil"/>
                <w:bottom w:val="nil"/>
                <w:right w:val="nil"/>
                <w:between w:val="nil"/>
              </w:pBdr>
              <w:spacing w:line="360" w:lineRule="auto"/>
            </w:pPr>
          </w:p>
        </w:tc>
        <w:tc>
          <w:tcPr>
            <w:tcW w:w="2813" w:type="dxa"/>
            <w:shd w:val="clear" w:color="auto" w:fill="auto"/>
          </w:tcPr>
          <w:p w14:paraId="42BF7BA6" w14:textId="77777777" w:rsidR="005E253C" w:rsidRPr="008D43D4" w:rsidRDefault="005E253C" w:rsidP="00264A50">
            <w:pPr>
              <w:pBdr>
                <w:top w:val="nil"/>
                <w:left w:val="nil"/>
                <w:bottom w:val="nil"/>
                <w:right w:val="nil"/>
                <w:between w:val="nil"/>
              </w:pBdr>
              <w:spacing w:line="360" w:lineRule="auto"/>
            </w:pPr>
          </w:p>
        </w:tc>
        <w:tc>
          <w:tcPr>
            <w:tcW w:w="2751" w:type="dxa"/>
            <w:shd w:val="clear" w:color="auto" w:fill="auto"/>
          </w:tcPr>
          <w:p w14:paraId="46F75596" w14:textId="77777777" w:rsidR="005E253C" w:rsidRPr="008D43D4" w:rsidRDefault="005E253C" w:rsidP="00264A50">
            <w:pPr>
              <w:pBdr>
                <w:top w:val="nil"/>
                <w:left w:val="nil"/>
                <w:bottom w:val="nil"/>
                <w:right w:val="nil"/>
                <w:between w:val="nil"/>
              </w:pBdr>
              <w:spacing w:line="360" w:lineRule="auto"/>
            </w:pPr>
          </w:p>
        </w:tc>
        <w:tc>
          <w:tcPr>
            <w:tcW w:w="3260" w:type="dxa"/>
            <w:shd w:val="clear" w:color="auto" w:fill="auto"/>
          </w:tcPr>
          <w:p w14:paraId="199B43DF" w14:textId="77777777" w:rsidR="005E253C" w:rsidRPr="008D43D4" w:rsidRDefault="005E253C" w:rsidP="00264A50">
            <w:pPr>
              <w:pBdr>
                <w:top w:val="nil"/>
                <w:left w:val="nil"/>
                <w:bottom w:val="nil"/>
                <w:right w:val="nil"/>
                <w:between w:val="nil"/>
              </w:pBdr>
              <w:spacing w:line="360" w:lineRule="auto"/>
            </w:pPr>
          </w:p>
        </w:tc>
      </w:tr>
      <w:tr w:rsidR="005E253C" w:rsidRPr="008D43D4" w14:paraId="017F3BB8" w14:textId="77777777" w:rsidTr="004029C5">
        <w:tc>
          <w:tcPr>
            <w:tcW w:w="527" w:type="dxa"/>
            <w:shd w:val="clear" w:color="auto" w:fill="auto"/>
          </w:tcPr>
          <w:p w14:paraId="0BD86C67" w14:textId="77777777" w:rsidR="005E253C" w:rsidRPr="008D43D4" w:rsidRDefault="005E253C" w:rsidP="00264A50">
            <w:pPr>
              <w:pBdr>
                <w:top w:val="nil"/>
                <w:left w:val="nil"/>
                <w:bottom w:val="nil"/>
                <w:right w:val="nil"/>
                <w:between w:val="nil"/>
              </w:pBdr>
              <w:spacing w:line="360" w:lineRule="auto"/>
            </w:pPr>
          </w:p>
        </w:tc>
        <w:tc>
          <w:tcPr>
            <w:tcW w:w="2813" w:type="dxa"/>
            <w:shd w:val="clear" w:color="auto" w:fill="auto"/>
          </w:tcPr>
          <w:p w14:paraId="08C375AD" w14:textId="77777777" w:rsidR="005E253C" w:rsidRPr="008D43D4" w:rsidRDefault="005E253C" w:rsidP="00264A50">
            <w:pPr>
              <w:pBdr>
                <w:top w:val="nil"/>
                <w:left w:val="nil"/>
                <w:bottom w:val="nil"/>
                <w:right w:val="nil"/>
                <w:between w:val="nil"/>
              </w:pBdr>
              <w:spacing w:line="360" w:lineRule="auto"/>
            </w:pPr>
          </w:p>
        </w:tc>
        <w:tc>
          <w:tcPr>
            <w:tcW w:w="2751" w:type="dxa"/>
            <w:shd w:val="clear" w:color="auto" w:fill="auto"/>
          </w:tcPr>
          <w:p w14:paraId="4D86218C" w14:textId="77777777" w:rsidR="005E253C" w:rsidRPr="008D43D4" w:rsidRDefault="005E253C" w:rsidP="00264A50">
            <w:pPr>
              <w:pBdr>
                <w:top w:val="nil"/>
                <w:left w:val="nil"/>
                <w:bottom w:val="nil"/>
                <w:right w:val="nil"/>
                <w:between w:val="nil"/>
              </w:pBdr>
              <w:spacing w:line="360" w:lineRule="auto"/>
            </w:pPr>
          </w:p>
        </w:tc>
        <w:tc>
          <w:tcPr>
            <w:tcW w:w="3260" w:type="dxa"/>
            <w:shd w:val="clear" w:color="auto" w:fill="auto"/>
          </w:tcPr>
          <w:p w14:paraId="2DC1DE70" w14:textId="77777777" w:rsidR="005E253C" w:rsidRPr="008D43D4" w:rsidRDefault="005E253C" w:rsidP="00264A50">
            <w:pPr>
              <w:pBdr>
                <w:top w:val="nil"/>
                <w:left w:val="nil"/>
                <w:bottom w:val="nil"/>
                <w:right w:val="nil"/>
                <w:between w:val="nil"/>
              </w:pBdr>
              <w:spacing w:line="360" w:lineRule="auto"/>
            </w:pPr>
          </w:p>
        </w:tc>
      </w:tr>
      <w:tr w:rsidR="005E253C" w:rsidRPr="008D43D4" w14:paraId="0F210B2B" w14:textId="77777777" w:rsidTr="004029C5">
        <w:tc>
          <w:tcPr>
            <w:tcW w:w="527" w:type="dxa"/>
            <w:shd w:val="clear" w:color="auto" w:fill="auto"/>
          </w:tcPr>
          <w:p w14:paraId="0922AAD5" w14:textId="77777777" w:rsidR="005E253C" w:rsidRPr="008D43D4" w:rsidRDefault="005E253C" w:rsidP="00264A50">
            <w:pPr>
              <w:pBdr>
                <w:top w:val="nil"/>
                <w:left w:val="nil"/>
                <w:bottom w:val="nil"/>
                <w:right w:val="nil"/>
                <w:between w:val="nil"/>
              </w:pBdr>
              <w:spacing w:line="360" w:lineRule="auto"/>
            </w:pPr>
          </w:p>
        </w:tc>
        <w:tc>
          <w:tcPr>
            <w:tcW w:w="2813" w:type="dxa"/>
            <w:shd w:val="clear" w:color="auto" w:fill="auto"/>
          </w:tcPr>
          <w:p w14:paraId="12006E92" w14:textId="77777777" w:rsidR="005E253C" w:rsidRPr="008D43D4" w:rsidRDefault="005E253C" w:rsidP="00264A50">
            <w:pPr>
              <w:pBdr>
                <w:top w:val="nil"/>
                <w:left w:val="nil"/>
                <w:bottom w:val="nil"/>
                <w:right w:val="nil"/>
                <w:between w:val="nil"/>
              </w:pBdr>
              <w:spacing w:line="360" w:lineRule="auto"/>
            </w:pPr>
          </w:p>
        </w:tc>
        <w:tc>
          <w:tcPr>
            <w:tcW w:w="2751" w:type="dxa"/>
            <w:shd w:val="clear" w:color="auto" w:fill="auto"/>
          </w:tcPr>
          <w:p w14:paraId="359E9711" w14:textId="77777777" w:rsidR="005E253C" w:rsidRPr="008D43D4" w:rsidRDefault="005E253C" w:rsidP="00264A50">
            <w:pPr>
              <w:pBdr>
                <w:top w:val="nil"/>
                <w:left w:val="nil"/>
                <w:bottom w:val="nil"/>
                <w:right w:val="nil"/>
                <w:between w:val="nil"/>
              </w:pBdr>
              <w:spacing w:line="360" w:lineRule="auto"/>
            </w:pPr>
          </w:p>
        </w:tc>
        <w:tc>
          <w:tcPr>
            <w:tcW w:w="3260" w:type="dxa"/>
            <w:shd w:val="clear" w:color="auto" w:fill="auto"/>
          </w:tcPr>
          <w:p w14:paraId="201635F7" w14:textId="77777777" w:rsidR="005E253C" w:rsidRPr="008D43D4" w:rsidRDefault="005E253C" w:rsidP="00264A50">
            <w:pPr>
              <w:pBdr>
                <w:top w:val="nil"/>
                <w:left w:val="nil"/>
                <w:bottom w:val="nil"/>
                <w:right w:val="nil"/>
                <w:between w:val="nil"/>
              </w:pBdr>
              <w:spacing w:line="360" w:lineRule="auto"/>
            </w:pPr>
          </w:p>
        </w:tc>
      </w:tr>
    </w:tbl>
    <w:p w14:paraId="01B61A36" w14:textId="77777777" w:rsidR="0015336C" w:rsidRPr="008D43D4" w:rsidRDefault="0015336C">
      <w:pPr>
        <w:pBdr>
          <w:top w:val="nil"/>
          <w:left w:val="nil"/>
          <w:bottom w:val="nil"/>
          <w:right w:val="nil"/>
          <w:between w:val="nil"/>
        </w:pBdr>
        <w:rPr>
          <w:sz w:val="22"/>
          <w:szCs w:val="22"/>
        </w:rPr>
      </w:pPr>
    </w:p>
    <w:p w14:paraId="421835D3" w14:textId="77777777" w:rsidR="0015336C" w:rsidRPr="008D43D4" w:rsidRDefault="0015336C">
      <w:pPr>
        <w:rPr>
          <w:sz w:val="22"/>
          <w:szCs w:val="22"/>
        </w:rPr>
      </w:pPr>
    </w:p>
    <w:sectPr w:rsidR="0015336C" w:rsidRPr="008D43D4" w:rsidSect="00C45685">
      <w:footerReference w:type="default" r:id="rId19"/>
      <w:pgSz w:w="11906" w:h="16838" w:code="9"/>
      <w:pgMar w:top="1361" w:right="1418" w:bottom="1134" w:left="1418" w:header="709" w:footer="567" w:gutter="0"/>
      <w:pgBorders w:display="firstPage" w:offsetFrom="page">
        <w:top w:val="single" w:sz="24" w:space="24" w:color="FFC000"/>
        <w:left w:val="single" w:sz="24" w:space="24" w:color="FFC000"/>
        <w:bottom w:val="single" w:sz="24" w:space="24" w:color="FFC000"/>
        <w:right w:val="single" w:sz="24" w:space="24" w:color="FFC000"/>
      </w:pgBorders>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08AC3" w14:textId="77777777" w:rsidR="00D82A01" w:rsidRDefault="00D82A01">
      <w:r>
        <w:separator/>
      </w:r>
    </w:p>
  </w:endnote>
  <w:endnote w:type="continuationSeparator" w:id="0">
    <w:p w14:paraId="6F99C4A1" w14:textId="77777777" w:rsidR="00D82A01" w:rsidRDefault="00D8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3CC65" w14:textId="1BD245CE" w:rsidR="00D82A01" w:rsidRDefault="00D82A01" w:rsidP="00FA2076">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8C7AAF">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43A3" w14:textId="77777777" w:rsidR="00D82A01" w:rsidRDefault="00D82A01">
      <w:r>
        <w:separator/>
      </w:r>
    </w:p>
  </w:footnote>
  <w:footnote w:type="continuationSeparator" w:id="0">
    <w:p w14:paraId="4DE39F80" w14:textId="77777777" w:rsidR="00D82A01" w:rsidRDefault="00D8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B8"/>
    <w:multiLevelType w:val="multilevel"/>
    <w:tmpl w:val="BF26CF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EB55EC"/>
    <w:multiLevelType w:val="multilevel"/>
    <w:tmpl w:val="A6E4E98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B04837"/>
    <w:multiLevelType w:val="multilevel"/>
    <w:tmpl w:val="5E8202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F90C27"/>
    <w:multiLevelType w:val="hybridMultilevel"/>
    <w:tmpl w:val="C91AA0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4A14E68"/>
    <w:multiLevelType w:val="multilevel"/>
    <w:tmpl w:val="5156CB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646496A"/>
    <w:multiLevelType w:val="hybridMultilevel"/>
    <w:tmpl w:val="6BF0422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3C12DD"/>
    <w:multiLevelType w:val="multilevel"/>
    <w:tmpl w:val="C6648A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B220C"/>
    <w:multiLevelType w:val="hybridMultilevel"/>
    <w:tmpl w:val="4A32BA8C"/>
    <w:lvl w:ilvl="0" w:tplc="FFFFFFFF">
      <w:start w:val="1"/>
      <w:numFmt w:val="lowerLetter"/>
      <w:lvlText w:val="%1)"/>
      <w:lvlJc w:val="left"/>
      <w:pPr>
        <w:ind w:left="1146"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15:restartNumberingAfterBreak="0">
    <w:nsid w:val="0F874FB0"/>
    <w:multiLevelType w:val="multilevel"/>
    <w:tmpl w:val="D01E929E"/>
    <w:numStyleLink w:val="Stlus3"/>
  </w:abstractNum>
  <w:abstractNum w:abstractNumId="9" w15:restartNumberingAfterBreak="0">
    <w:nsid w:val="145526A7"/>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953309"/>
    <w:multiLevelType w:val="multilevel"/>
    <w:tmpl w:val="5FD62F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7F7B77"/>
    <w:multiLevelType w:val="multilevel"/>
    <w:tmpl w:val="93548E4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1E317233"/>
    <w:multiLevelType w:val="multilevel"/>
    <w:tmpl w:val="A0A09DD2"/>
    <w:lvl w:ilvl="0">
      <w:start w:val="7"/>
      <w:numFmt w:val="decimal"/>
      <w:lvlText w:val="%1."/>
      <w:lvlJc w:val="left"/>
      <w:pPr>
        <w:ind w:left="390" w:hanging="39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3" w15:restartNumberingAfterBreak="0">
    <w:nsid w:val="1EB35DA4"/>
    <w:multiLevelType w:val="multilevel"/>
    <w:tmpl w:val="47EA3900"/>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1EBE0FD1"/>
    <w:multiLevelType w:val="hybridMultilevel"/>
    <w:tmpl w:val="F63E6E96"/>
    <w:lvl w:ilvl="0" w:tplc="577A3B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F245E94"/>
    <w:multiLevelType w:val="hybridMultilevel"/>
    <w:tmpl w:val="23F037B2"/>
    <w:lvl w:ilvl="0" w:tplc="E55A6C0E">
      <w:start w:val="1"/>
      <w:numFmt w:val="lowerLetter"/>
      <w:lvlText w:val="%1)"/>
      <w:lvlJc w:val="left"/>
      <w:pPr>
        <w:ind w:left="720" w:hanging="360"/>
      </w:pPr>
      <w:rPr>
        <w:rFonts w:ascii="Times New Roman" w:hAnsi="Times New Roman"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F5D7BBE"/>
    <w:multiLevelType w:val="multilevel"/>
    <w:tmpl w:val="D01E929E"/>
    <w:styleLink w:val="Stlus3"/>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713D41"/>
    <w:multiLevelType w:val="multilevel"/>
    <w:tmpl w:val="87C8A3FC"/>
    <w:styleLink w:val="Stlus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4855D1"/>
    <w:multiLevelType w:val="multilevel"/>
    <w:tmpl w:val="EE56E1B4"/>
    <w:lvl w:ilvl="0">
      <w:start w:val="8"/>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3203009"/>
    <w:multiLevelType w:val="hybridMultilevel"/>
    <w:tmpl w:val="FAA4135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5B556CB"/>
    <w:multiLevelType w:val="multilevel"/>
    <w:tmpl w:val="F04C3A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7856031"/>
    <w:multiLevelType w:val="hybridMultilevel"/>
    <w:tmpl w:val="52D4F5A8"/>
    <w:lvl w:ilvl="0" w:tplc="FFFFFFFF">
      <w:start w:val="1"/>
      <w:numFmt w:val="lowerLetter"/>
      <w:lvlText w:val="%1)"/>
      <w:lvlJc w:val="left"/>
      <w:pPr>
        <w:ind w:left="720" w:hanging="360"/>
      </w:pPr>
      <w:rPr>
        <w:rFonts w:ascii="Times New Roman" w:hAnsi="Times New Roman" w:hint="default"/>
        <w:sz w:val="24"/>
      </w:rPr>
    </w:lvl>
    <w:lvl w:ilvl="1" w:tplc="E55A6C0E">
      <w:start w:val="1"/>
      <w:numFmt w:val="lowerLetter"/>
      <w:lvlText w:val="%2)"/>
      <w:lvlJc w:val="left"/>
      <w:pPr>
        <w:ind w:left="1778" w:hanging="360"/>
      </w:pPr>
      <w:rPr>
        <w:rFonts w:ascii="Times New Roman" w:hAnsi="Times New Roman" w:hint="default"/>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D55CFB"/>
    <w:multiLevelType w:val="hybridMultilevel"/>
    <w:tmpl w:val="B498C86E"/>
    <w:lvl w:ilvl="0" w:tplc="577A3B4C">
      <w:start w:val="1"/>
      <w:numFmt w:val="bullet"/>
      <w:lvlText w:val=""/>
      <w:lvlJc w:val="left"/>
      <w:pPr>
        <w:ind w:left="1500" w:hanging="360"/>
      </w:pPr>
      <w:rPr>
        <w:rFonts w:ascii="Symbol" w:hAnsi="Symbol" w:hint="default"/>
      </w:rPr>
    </w:lvl>
    <w:lvl w:ilvl="1" w:tplc="040E0003" w:tentative="1">
      <w:start w:val="1"/>
      <w:numFmt w:val="bullet"/>
      <w:lvlText w:val="o"/>
      <w:lvlJc w:val="left"/>
      <w:pPr>
        <w:ind w:left="2220" w:hanging="360"/>
      </w:pPr>
      <w:rPr>
        <w:rFonts w:ascii="Courier New" w:hAnsi="Courier New" w:cs="Courier New" w:hint="default"/>
      </w:rPr>
    </w:lvl>
    <w:lvl w:ilvl="2" w:tplc="040E0005" w:tentative="1">
      <w:start w:val="1"/>
      <w:numFmt w:val="bullet"/>
      <w:lvlText w:val=""/>
      <w:lvlJc w:val="left"/>
      <w:pPr>
        <w:ind w:left="2940" w:hanging="360"/>
      </w:pPr>
      <w:rPr>
        <w:rFonts w:ascii="Wingdings" w:hAnsi="Wingdings" w:hint="default"/>
      </w:rPr>
    </w:lvl>
    <w:lvl w:ilvl="3" w:tplc="040E0001" w:tentative="1">
      <w:start w:val="1"/>
      <w:numFmt w:val="bullet"/>
      <w:lvlText w:val=""/>
      <w:lvlJc w:val="left"/>
      <w:pPr>
        <w:ind w:left="3660" w:hanging="360"/>
      </w:pPr>
      <w:rPr>
        <w:rFonts w:ascii="Symbol" w:hAnsi="Symbol" w:hint="default"/>
      </w:rPr>
    </w:lvl>
    <w:lvl w:ilvl="4" w:tplc="040E0003" w:tentative="1">
      <w:start w:val="1"/>
      <w:numFmt w:val="bullet"/>
      <w:lvlText w:val="o"/>
      <w:lvlJc w:val="left"/>
      <w:pPr>
        <w:ind w:left="4380" w:hanging="360"/>
      </w:pPr>
      <w:rPr>
        <w:rFonts w:ascii="Courier New" w:hAnsi="Courier New" w:cs="Courier New" w:hint="default"/>
      </w:rPr>
    </w:lvl>
    <w:lvl w:ilvl="5" w:tplc="040E0005" w:tentative="1">
      <w:start w:val="1"/>
      <w:numFmt w:val="bullet"/>
      <w:lvlText w:val=""/>
      <w:lvlJc w:val="left"/>
      <w:pPr>
        <w:ind w:left="5100" w:hanging="360"/>
      </w:pPr>
      <w:rPr>
        <w:rFonts w:ascii="Wingdings" w:hAnsi="Wingdings" w:hint="default"/>
      </w:rPr>
    </w:lvl>
    <w:lvl w:ilvl="6" w:tplc="040E0001" w:tentative="1">
      <w:start w:val="1"/>
      <w:numFmt w:val="bullet"/>
      <w:lvlText w:val=""/>
      <w:lvlJc w:val="left"/>
      <w:pPr>
        <w:ind w:left="5820" w:hanging="360"/>
      </w:pPr>
      <w:rPr>
        <w:rFonts w:ascii="Symbol" w:hAnsi="Symbol" w:hint="default"/>
      </w:rPr>
    </w:lvl>
    <w:lvl w:ilvl="7" w:tplc="040E0003" w:tentative="1">
      <w:start w:val="1"/>
      <w:numFmt w:val="bullet"/>
      <w:lvlText w:val="o"/>
      <w:lvlJc w:val="left"/>
      <w:pPr>
        <w:ind w:left="6540" w:hanging="360"/>
      </w:pPr>
      <w:rPr>
        <w:rFonts w:ascii="Courier New" w:hAnsi="Courier New" w:cs="Courier New" w:hint="default"/>
      </w:rPr>
    </w:lvl>
    <w:lvl w:ilvl="8" w:tplc="040E0005" w:tentative="1">
      <w:start w:val="1"/>
      <w:numFmt w:val="bullet"/>
      <w:lvlText w:val=""/>
      <w:lvlJc w:val="left"/>
      <w:pPr>
        <w:ind w:left="7260" w:hanging="360"/>
      </w:pPr>
      <w:rPr>
        <w:rFonts w:ascii="Wingdings" w:hAnsi="Wingdings" w:hint="default"/>
      </w:rPr>
    </w:lvl>
  </w:abstractNum>
  <w:abstractNum w:abstractNumId="23" w15:restartNumberingAfterBreak="0">
    <w:nsid w:val="2C2C4035"/>
    <w:multiLevelType w:val="multilevel"/>
    <w:tmpl w:val="F99452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E36004D"/>
    <w:multiLevelType w:val="hybridMultilevel"/>
    <w:tmpl w:val="F88EF176"/>
    <w:lvl w:ilvl="0" w:tplc="FFFFFFFF">
      <w:start w:val="1"/>
      <w:numFmt w:val="lowerLetter"/>
      <w:lvlText w:val="%1)"/>
      <w:lvlJc w:val="left"/>
      <w:pPr>
        <w:ind w:left="1004"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319B31FF"/>
    <w:multiLevelType w:val="multilevel"/>
    <w:tmpl w:val="782CA0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1CF7C6E"/>
    <w:multiLevelType w:val="multilevel"/>
    <w:tmpl w:val="4BA68C86"/>
    <w:styleLink w:val="Stlus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30743A8"/>
    <w:multiLevelType w:val="multilevel"/>
    <w:tmpl w:val="AC92C7E0"/>
    <w:lvl w:ilvl="0">
      <w:start w:val="1"/>
      <w:numFmt w:val="bullet"/>
      <w:lvlText w:val="⇒"/>
      <w:lvlJc w:val="left"/>
      <w:pPr>
        <w:ind w:left="1045" w:hanging="360"/>
      </w:pPr>
      <w:rPr>
        <w:rFonts w:ascii="Noto Sans Symbols" w:eastAsia="Noto Sans Symbols" w:hAnsi="Noto Sans Symbols" w:cs="Noto Sans Symbols"/>
      </w:rPr>
    </w:lvl>
    <w:lvl w:ilvl="1">
      <w:start w:val="1"/>
      <w:numFmt w:val="bullet"/>
      <w:lvlText w:val="o"/>
      <w:lvlJc w:val="left"/>
      <w:pPr>
        <w:ind w:left="1765" w:hanging="360"/>
      </w:pPr>
      <w:rPr>
        <w:rFonts w:ascii="Courier New" w:eastAsia="Courier New" w:hAnsi="Courier New" w:cs="Courier New"/>
      </w:rPr>
    </w:lvl>
    <w:lvl w:ilvl="2">
      <w:start w:val="1"/>
      <w:numFmt w:val="bullet"/>
      <w:lvlText w:val="▪"/>
      <w:lvlJc w:val="left"/>
      <w:pPr>
        <w:ind w:left="2485" w:hanging="360"/>
      </w:pPr>
      <w:rPr>
        <w:rFonts w:ascii="Noto Sans Symbols" w:eastAsia="Noto Sans Symbols" w:hAnsi="Noto Sans Symbols" w:cs="Noto Sans Symbols"/>
      </w:rPr>
    </w:lvl>
    <w:lvl w:ilvl="3">
      <w:start w:val="1"/>
      <w:numFmt w:val="bullet"/>
      <w:lvlText w:val="●"/>
      <w:lvlJc w:val="left"/>
      <w:pPr>
        <w:ind w:left="3205" w:hanging="360"/>
      </w:pPr>
      <w:rPr>
        <w:rFonts w:ascii="Noto Sans Symbols" w:eastAsia="Noto Sans Symbols" w:hAnsi="Noto Sans Symbols" w:cs="Noto Sans Symbols"/>
      </w:rPr>
    </w:lvl>
    <w:lvl w:ilvl="4">
      <w:start w:val="1"/>
      <w:numFmt w:val="bullet"/>
      <w:lvlText w:val="o"/>
      <w:lvlJc w:val="left"/>
      <w:pPr>
        <w:ind w:left="3925" w:hanging="360"/>
      </w:pPr>
      <w:rPr>
        <w:rFonts w:ascii="Courier New" w:eastAsia="Courier New" w:hAnsi="Courier New" w:cs="Courier New"/>
      </w:rPr>
    </w:lvl>
    <w:lvl w:ilvl="5">
      <w:start w:val="1"/>
      <w:numFmt w:val="bullet"/>
      <w:lvlText w:val="▪"/>
      <w:lvlJc w:val="left"/>
      <w:pPr>
        <w:ind w:left="4645" w:hanging="360"/>
      </w:pPr>
      <w:rPr>
        <w:rFonts w:ascii="Noto Sans Symbols" w:eastAsia="Noto Sans Symbols" w:hAnsi="Noto Sans Symbols" w:cs="Noto Sans Symbols"/>
      </w:rPr>
    </w:lvl>
    <w:lvl w:ilvl="6">
      <w:start w:val="1"/>
      <w:numFmt w:val="bullet"/>
      <w:lvlText w:val="●"/>
      <w:lvlJc w:val="left"/>
      <w:pPr>
        <w:ind w:left="5365" w:hanging="360"/>
      </w:pPr>
      <w:rPr>
        <w:rFonts w:ascii="Noto Sans Symbols" w:eastAsia="Noto Sans Symbols" w:hAnsi="Noto Sans Symbols" w:cs="Noto Sans Symbols"/>
      </w:rPr>
    </w:lvl>
    <w:lvl w:ilvl="7">
      <w:start w:val="1"/>
      <w:numFmt w:val="bullet"/>
      <w:lvlText w:val="o"/>
      <w:lvlJc w:val="left"/>
      <w:pPr>
        <w:ind w:left="6085" w:hanging="360"/>
      </w:pPr>
      <w:rPr>
        <w:rFonts w:ascii="Courier New" w:eastAsia="Courier New" w:hAnsi="Courier New" w:cs="Courier New"/>
      </w:rPr>
    </w:lvl>
    <w:lvl w:ilvl="8">
      <w:start w:val="1"/>
      <w:numFmt w:val="bullet"/>
      <w:lvlText w:val="▪"/>
      <w:lvlJc w:val="left"/>
      <w:pPr>
        <w:ind w:left="6805" w:hanging="360"/>
      </w:pPr>
      <w:rPr>
        <w:rFonts w:ascii="Noto Sans Symbols" w:eastAsia="Noto Sans Symbols" w:hAnsi="Noto Sans Symbols" w:cs="Noto Sans Symbols"/>
      </w:rPr>
    </w:lvl>
  </w:abstractNum>
  <w:abstractNum w:abstractNumId="28" w15:restartNumberingAfterBreak="0">
    <w:nsid w:val="39583627"/>
    <w:multiLevelType w:val="hybridMultilevel"/>
    <w:tmpl w:val="6CE0577E"/>
    <w:lvl w:ilvl="0" w:tplc="577A3B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E8C359B"/>
    <w:multiLevelType w:val="multilevel"/>
    <w:tmpl w:val="8A58F4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0220EEC"/>
    <w:multiLevelType w:val="hybridMultilevel"/>
    <w:tmpl w:val="94AAC392"/>
    <w:lvl w:ilvl="0" w:tplc="FFFFFFFF">
      <w:start w:val="1"/>
      <w:numFmt w:val="bullet"/>
      <w:lvlText w:val=""/>
      <w:lvlJc w:val="left"/>
      <w:pPr>
        <w:ind w:left="720" w:hanging="360"/>
      </w:pPr>
      <w:rPr>
        <w:rFonts w:ascii="Symbol" w:hAnsi="Symbol" w:hint="default"/>
      </w:rPr>
    </w:lvl>
    <w:lvl w:ilvl="1" w:tplc="577A3B4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2B73535"/>
    <w:multiLevelType w:val="multilevel"/>
    <w:tmpl w:val="87C8A3FC"/>
    <w:numStyleLink w:val="Stlus2"/>
  </w:abstractNum>
  <w:abstractNum w:abstractNumId="32" w15:restartNumberingAfterBreak="0">
    <w:nsid w:val="440A76BF"/>
    <w:multiLevelType w:val="multilevel"/>
    <w:tmpl w:val="67C20026"/>
    <w:styleLink w:val="Stlus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6380D7A"/>
    <w:multiLevelType w:val="hybridMultilevel"/>
    <w:tmpl w:val="FB00E716"/>
    <w:lvl w:ilvl="0" w:tplc="040E0001">
      <w:start w:val="1"/>
      <w:numFmt w:val="bullet"/>
      <w:lvlText w:val=""/>
      <w:lvlJc w:val="left"/>
      <w:pPr>
        <w:ind w:left="1494" w:hanging="360"/>
      </w:pPr>
      <w:rPr>
        <w:rFonts w:ascii="Symbol" w:hAnsi="Symbol"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34" w15:restartNumberingAfterBreak="0">
    <w:nsid w:val="46917EBB"/>
    <w:multiLevelType w:val="multilevel"/>
    <w:tmpl w:val="4BA68C86"/>
    <w:numStyleLink w:val="Stlus1"/>
  </w:abstractNum>
  <w:abstractNum w:abstractNumId="35" w15:restartNumberingAfterBreak="0">
    <w:nsid w:val="4C7B4AFD"/>
    <w:multiLevelType w:val="multilevel"/>
    <w:tmpl w:val="46B27390"/>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36" w15:restartNumberingAfterBreak="0">
    <w:nsid w:val="4C8E2ECB"/>
    <w:multiLevelType w:val="multilevel"/>
    <w:tmpl w:val="66D6B72C"/>
    <w:lvl w:ilvl="0">
      <w:start w:val="1"/>
      <w:numFmt w:val="decimal"/>
      <w:pStyle w:val="tartalom1szint"/>
      <w:lvlText w:val="%1."/>
      <w:lvlJc w:val="left"/>
      <w:pPr>
        <w:ind w:left="720" w:hanging="360"/>
      </w:pPr>
    </w:lvl>
    <w:lvl w:ilvl="1">
      <w:start w:val="1"/>
      <w:numFmt w:val="decimal"/>
      <w:pStyle w:val="tartalom2szint"/>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4C9D5B35"/>
    <w:multiLevelType w:val="multilevel"/>
    <w:tmpl w:val="8482E3E0"/>
    <w:lvl w:ilvl="0">
      <w:start w:val="1"/>
      <w:numFmt w:val="lowerLetter"/>
      <w:lvlText w:val="%1)"/>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4CB800F2"/>
    <w:multiLevelType w:val="hybridMultilevel"/>
    <w:tmpl w:val="AE30060C"/>
    <w:lvl w:ilvl="0" w:tplc="040E000F">
      <w:start w:val="1"/>
      <w:numFmt w:val="decimal"/>
      <w:lvlText w:val="%1."/>
      <w:lvlJc w:val="left"/>
      <w:pPr>
        <w:ind w:left="1080" w:hanging="360"/>
      </w:pPr>
    </w:lvl>
    <w:lvl w:ilvl="1" w:tplc="6F90783E">
      <w:start w:val="1"/>
      <w:numFmt w:val="lowerLetter"/>
      <w:lvlText w:val="%2)"/>
      <w:lvlJc w:val="left"/>
      <w:pPr>
        <w:ind w:left="1800" w:hanging="360"/>
      </w:pPr>
      <w:rPr>
        <w:rFonts w:hint="default"/>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9" w15:restartNumberingAfterBreak="0">
    <w:nsid w:val="4D737A8E"/>
    <w:multiLevelType w:val="hybridMultilevel"/>
    <w:tmpl w:val="2A3832E0"/>
    <w:lvl w:ilvl="0" w:tplc="FFFFFFFF">
      <w:start w:val="1"/>
      <w:numFmt w:val="lowerLetter"/>
      <w:lvlText w:val="%1)"/>
      <w:lvlJc w:val="left"/>
      <w:pPr>
        <w:ind w:left="1146"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4ECA6E28"/>
    <w:multiLevelType w:val="hybridMultilevel"/>
    <w:tmpl w:val="62667D6E"/>
    <w:lvl w:ilvl="0" w:tplc="FFFFFFFF">
      <w:start w:val="1"/>
      <w:numFmt w:val="lowerLetter"/>
      <w:lvlText w:val="%1)"/>
      <w:lvlJc w:val="left"/>
      <w:pPr>
        <w:ind w:left="2520"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1" w15:restartNumberingAfterBreak="0">
    <w:nsid w:val="50CD1FA8"/>
    <w:multiLevelType w:val="multilevel"/>
    <w:tmpl w:val="6146398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2" w15:restartNumberingAfterBreak="0">
    <w:nsid w:val="511E43BA"/>
    <w:multiLevelType w:val="hybridMultilevel"/>
    <w:tmpl w:val="B2A02DA2"/>
    <w:lvl w:ilvl="0" w:tplc="FFFFFFFF">
      <w:start w:val="1"/>
      <w:numFmt w:val="lowerLetter"/>
      <w:lvlText w:val="%1)"/>
      <w:lvlJc w:val="left"/>
      <w:pPr>
        <w:ind w:left="1146"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51A15E43"/>
    <w:multiLevelType w:val="multilevel"/>
    <w:tmpl w:val="F60855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4CF5725"/>
    <w:multiLevelType w:val="multilevel"/>
    <w:tmpl w:val="B8B69A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5347525"/>
    <w:multiLevelType w:val="hybridMultilevel"/>
    <w:tmpl w:val="989C09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8422017"/>
    <w:multiLevelType w:val="hybridMultilevel"/>
    <w:tmpl w:val="1B4C9CE4"/>
    <w:lvl w:ilvl="0" w:tplc="FFFFFFFF">
      <w:start w:val="1"/>
      <w:numFmt w:val="lowerLetter"/>
      <w:lvlText w:val="%1)"/>
      <w:lvlJc w:val="left"/>
      <w:pPr>
        <w:ind w:left="720"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85B64A7"/>
    <w:multiLevelType w:val="hybridMultilevel"/>
    <w:tmpl w:val="39141ADC"/>
    <w:lvl w:ilvl="0" w:tplc="577A3B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5A4A1119"/>
    <w:multiLevelType w:val="multilevel"/>
    <w:tmpl w:val="43FCA2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9" w15:restartNumberingAfterBreak="0">
    <w:nsid w:val="5BD24599"/>
    <w:multiLevelType w:val="multilevel"/>
    <w:tmpl w:val="C6AC293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0E15D3B"/>
    <w:multiLevelType w:val="multilevel"/>
    <w:tmpl w:val="BCB02D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1" w15:restartNumberingAfterBreak="0">
    <w:nsid w:val="610D7339"/>
    <w:multiLevelType w:val="multilevel"/>
    <w:tmpl w:val="33B89E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2" w15:restartNumberingAfterBreak="0">
    <w:nsid w:val="62651261"/>
    <w:multiLevelType w:val="multilevel"/>
    <w:tmpl w:val="77E04B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2D42502"/>
    <w:multiLevelType w:val="multilevel"/>
    <w:tmpl w:val="0BAC1F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91732A"/>
    <w:multiLevelType w:val="multilevel"/>
    <w:tmpl w:val="DEFE799C"/>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55" w15:restartNumberingAfterBreak="0">
    <w:nsid w:val="63992B86"/>
    <w:multiLevelType w:val="multilevel"/>
    <w:tmpl w:val="C14C0E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4584F6E"/>
    <w:multiLevelType w:val="multilevel"/>
    <w:tmpl w:val="037C19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4710BF1"/>
    <w:multiLevelType w:val="multilevel"/>
    <w:tmpl w:val="ADBA5094"/>
    <w:lvl w:ilvl="0">
      <w:start w:val="1"/>
      <w:numFmt w:val="bullet"/>
      <w:lvlText w:val="⇒"/>
      <w:lvlJc w:val="left"/>
      <w:pPr>
        <w:ind w:left="1045" w:hanging="360"/>
      </w:pPr>
      <w:rPr>
        <w:rFonts w:ascii="Noto Sans Symbols" w:eastAsia="Noto Sans Symbols" w:hAnsi="Noto Sans Symbols" w:cs="Noto Sans Symbols"/>
        <w:vertAlign w:val="baseline"/>
      </w:rPr>
    </w:lvl>
    <w:lvl w:ilvl="1">
      <w:start w:val="1"/>
      <w:numFmt w:val="bullet"/>
      <w:lvlText w:val="o"/>
      <w:lvlJc w:val="left"/>
      <w:pPr>
        <w:ind w:left="1765" w:hanging="360"/>
      </w:pPr>
      <w:rPr>
        <w:rFonts w:ascii="Courier New" w:eastAsia="Courier New" w:hAnsi="Courier New" w:cs="Courier New"/>
        <w:vertAlign w:val="baseline"/>
      </w:rPr>
    </w:lvl>
    <w:lvl w:ilvl="2">
      <w:start w:val="1"/>
      <w:numFmt w:val="bullet"/>
      <w:lvlText w:val="▪"/>
      <w:lvlJc w:val="left"/>
      <w:pPr>
        <w:ind w:left="2485" w:hanging="360"/>
      </w:pPr>
      <w:rPr>
        <w:rFonts w:ascii="Noto Sans Symbols" w:eastAsia="Noto Sans Symbols" w:hAnsi="Noto Sans Symbols" w:cs="Noto Sans Symbols"/>
        <w:vertAlign w:val="baseline"/>
      </w:rPr>
    </w:lvl>
    <w:lvl w:ilvl="3">
      <w:start w:val="1"/>
      <w:numFmt w:val="bullet"/>
      <w:lvlText w:val="●"/>
      <w:lvlJc w:val="left"/>
      <w:pPr>
        <w:ind w:left="3205" w:hanging="360"/>
      </w:pPr>
      <w:rPr>
        <w:rFonts w:ascii="Noto Sans Symbols" w:eastAsia="Noto Sans Symbols" w:hAnsi="Noto Sans Symbols" w:cs="Noto Sans Symbols"/>
        <w:vertAlign w:val="baseline"/>
      </w:rPr>
    </w:lvl>
    <w:lvl w:ilvl="4">
      <w:start w:val="1"/>
      <w:numFmt w:val="bullet"/>
      <w:lvlText w:val="o"/>
      <w:lvlJc w:val="left"/>
      <w:pPr>
        <w:ind w:left="3925" w:hanging="360"/>
      </w:pPr>
      <w:rPr>
        <w:rFonts w:ascii="Courier New" w:eastAsia="Courier New" w:hAnsi="Courier New" w:cs="Courier New"/>
        <w:vertAlign w:val="baseline"/>
      </w:rPr>
    </w:lvl>
    <w:lvl w:ilvl="5">
      <w:start w:val="1"/>
      <w:numFmt w:val="bullet"/>
      <w:lvlText w:val="▪"/>
      <w:lvlJc w:val="left"/>
      <w:pPr>
        <w:ind w:left="4645" w:hanging="360"/>
      </w:pPr>
      <w:rPr>
        <w:rFonts w:ascii="Noto Sans Symbols" w:eastAsia="Noto Sans Symbols" w:hAnsi="Noto Sans Symbols" w:cs="Noto Sans Symbols"/>
        <w:vertAlign w:val="baseline"/>
      </w:rPr>
    </w:lvl>
    <w:lvl w:ilvl="6">
      <w:start w:val="1"/>
      <w:numFmt w:val="bullet"/>
      <w:lvlText w:val="●"/>
      <w:lvlJc w:val="left"/>
      <w:pPr>
        <w:ind w:left="5365" w:hanging="360"/>
      </w:pPr>
      <w:rPr>
        <w:rFonts w:ascii="Noto Sans Symbols" w:eastAsia="Noto Sans Symbols" w:hAnsi="Noto Sans Symbols" w:cs="Noto Sans Symbols"/>
        <w:vertAlign w:val="baseline"/>
      </w:rPr>
    </w:lvl>
    <w:lvl w:ilvl="7">
      <w:start w:val="1"/>
      <w:numFmt w:val="bullet"/>
      <w:lvlText w:val="o"/>
      <w:lvlJc w:val="left"/>
      <w:pPr>
        <w:ind w:left="6085" w:hanging="360"/>
      </w:pPr>
      <w:rPr>
        <w:rFonts w:ascii="Courier New" w:eastAsia="Courier New" w:hAnsi="Courier New" w:cs="Courier New"/>
        <w:vertAlign w:val="baseline"/>
      </w:rPr>
    </w:lvl>
    <w:lvl w:ilvl="8">
      <w:start w:val="1"/>
      <w:numFmt w:val="bullet"/>
      <w:lvlText w:val="▪"/>
      <w:lvlJc w:val="left"/>
      <w:pPr>
        <w:ind w:left="6805" w:hanging="360"/>
      </w:pPr>
      <w:rPr>
        <w:rFonts w:ascii="Noto Sans Symbols" w:eastAsia="Noto Sans Symbols" w:hAnsi="Noto Sans Symbols" w:cs="Noto Sans Symbols"/>
        <w:vertAlign w:val="baseline"/>
      </w:rPr>
    </w:lvl>
  </w:abstractNum>
  <w:abstractNum w:abstractNumId="58" w15:restartNumberingAfterBreak="0">
    <w:nsid w:val="652914ED"/>
    <w:multiLevelType w:val="multilevel"/>
    <w:tmpl w:val="000C3F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6D3000A"/>
    <w:multiLevelType w:val="multilevel"/>
    <w:tmpl w:val="EEFE47C8"/>
    <w:lvl w:ilvl="0">
      <w:start w:val="1"/>
      <w:numFmt w:val="lowerLetter"/>
      <w:lvlText w:val="%1)"/>
      <w:lvlJc w:val="left"/>
      <w:pPr>
        <w:ind w:left="720" w:hanging="360"/>
      </w:pPr>
      <w:rPr>
        <w:rFonts w:hint="default"/>
        <w:sz w:val="24"/>
      </w:rPr>
    </w:lvl>
    <w:lvl w:ilvl="1">
      <w:start w:val="1"/>
      <w:numFmt w:val="lowerLetter"/>
      <w:lvlText w:val="%2)"/>
      <w:lvlJc w:val="left"/>
      <w:pPr>
        <w:ind w:left="1440" w:hanging="360"/>
      </w:pPr>
    </w:lvl>
    <w:lvl w:ilvl="2">
      <w:start w:val="1"/>
      <w:numFmt w:val="lowerLetter"/>
      <w:lvlText w:val="%3)"/>
      <w:lvlJc w:val="left"/>
      <w:pPr>
        <w:ind w:left="2430" w:hanging="450"/>
      </w:pPr>
    </w:lvl>
    <w:lvl w:ilvl="3">
      <w:start w:val="1"/>
      <w:numFmt w:val="decimal"/>
      <w:lvlText w:val="%4."/>
      <w:lvlJc w:val="left"/>
      <w:pPr>
        <w:ind w:left="2880" w:hanging="360"/>
      </w:pPr>
    </w:lvl>
    <w:lvl w:ilvl="4">
      <w:start w:val="1"/>
      <w:numFmt w:val="lowerLetter"/>
      <w:lvlText w:val="%5)"/>
      <w:lvlJc w:val="left"/>
      <w:pPr>
        <w:ind w:left="720" w:hanging="360"/>
      </w:pPr>
      <w:rPr>
        <w:rFonts w:ascii="Times New Roman" w:hAnsi="Times New Roman" w:hint="default"/>
        <w:sz w:val="24"/>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7434F0F"/>
    <w:multiLevelType w:val="hybridMultilevel"/>
    <w:tmpl w:val="420AC81A"/>
    <w:lvl w:ilvl="0" w:tplc="040E000F">
      <w:start w:val="1"/>
      <w:numFmt w:val="decimal"/>
      <w:lvlText w:val="%1."/>
      <w:lvlJc w:val="left"/>
      <w:pPr>
        <w:ind w:left="720" w:hanging="360"/>
      </w:pPr>
      <w:rPr>
        <w:rFonts w:hint="default"/>
      </w:rPr>
    </w:lvl>
    <w:lvl w:ilvl="1" w:tplc="19CE4A0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679F7DE7"/>
    <w:multiLevelType w:val="hybridMultilevel"/>
    <w:tmpl w:val="AE8A6C0A"/>
    <w:lvl w:ilvl="0" w:tplc="FFFFFFFF">
      <w:start w:val="1"/>
      <w:numFmt w:val="lowerLetter"/>
      <w:lvlText w:val="%1)"/>
      <w:lvlJc w:val="left"/>
      <w:pPr>
        <w:ind w:left="1146" w:hanging="360"/>
      </w:pPr>
      <w:rPr>
        <w:rFonts w:ascii="Times New Roman" w:hAnsi="Times New Roman" w:hint="default"/>
        <w:sz w:val="24"/>
      </w:rPr>
    </w:lvl>
    <w:lvl w:ilvl="1" w:tplc="E55A6C0E">
      <w:start w:val="1"/>
      <w:numFmt w:val="lowerLetter"/>
      <w:lvlText w:val="%2)"/>
      <w:lvlJc w:val="left"/>
      <w:pPr>
        <w:ind w:left="1440" w:hanging="360"/>
      </w:pPr>
      <w:rPr>
        <w:rFonts w:ascii="Times New Roman" w:hAnsi="Times New Roman" w:hint="default"/>
        <w:sz w:val="24"/>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2" w15:restartNumberingAfterBreak="0">
    <w:nsid w:val="67FE5B35"/>
    <w:multiLevelType w:val="hybridMultilevel"/>
    <w:tmpl w:val="9C9A5EEA"/>
    <w:lvl w:ilvl="0" w:tplc="E55A6C0E">
      <w:start w:val="1"/>
      <w:numFmt w:val="lowerLetter"/>
      <w:lvlText w:val="%1)"/>
      <w:lvlJc w:val="left"/>
      <w:pPr>
        <w:ind w:left="720" w:hanging="360"/>
      </w:pPr>
      <w:rPr>
        <w:rFonts w:ascii="Times New Roman" w:hAnsi="Times New Roman" w:hint="default"/>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6BBE2190"/>
    <w:multiLevelType w:val="multilevel"/>
    <w:tmpl w:val="7A1637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CA67944"/>
    <w:multiLevelType w:val="hybridMultilevel"/>
    <w:tmpl w:val="D346D358"/>
    <w:lvl w:ilvl="0" w:tplc="E55A6C0E">
      <w:start w:val="1"/>
      <w:numFmt w:val="lowerLetter"/>
      <w:lvlText w:val="%1)"/>
      <w:lvlJc w:val="left"/>
      <w:pPr>
        <w:ind w:left="1826" w:hanging="408"/>
      </w:pPr>
      <w:rPr>
        <w:rFonts w:ascii="Times New Roman" w:hAnsi="Times New Roman" w:hint="default"/>
        <w:sz w:val="24"/>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65" w15:restartNumberingAfterBreak="0">
    <w:nsid w:val="704A0449"/>
    <w:multiLevelType w:val="hybridMultilevel"/>
    <w:tmpl w:val="BBEE466A"/>
    <w:lvl w:ilvl="0" w:tplc="577A3B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73816068"/>
    <w:multiLevelType w:val="multilevel"/>
    <w:tmpl w:val="859065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5865C64"/>
    <w:multiLevelType w:val="multilevel"/>
    <w:tmpl w:val="7DFCCA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8" w15:restartNumberingAfterBreak="0">
    <w:nsid w:val="7691698F"/>
    <w:multiLevelType w:val="multilevel"/>
    <w:tmpl w:val="C9B847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2"/>
  </w:num>
  <w:num w:numId="2">
    <w:abstractNumId w:val="2"/>
  </w:num>
  <w:num w:numId="3">
    <w:abstractNumId w:val="6"/>
  </w:num>
  <w:num w:numId="4">
    <w:abstractNumId w:val="63"/>
  </w:num>
  <w:num w:numId="5">
    <w:abstractNumId w:val="35"/>
  </w:num>
  <w:num w:numId="6">
    <w:abstractNumId w:val="67"/>
  </w:num>
  <w:num w:numId="7">
    <w:abstractNumId w:val="68"/>
  </w:num>
  <w:num w:numId="8">
    <w:abstractNumId w:val="50"/>
  </w:num>
  <w:num w:numId="9">
    <w:abstractNumId w:val="11"/>
  </w:num>
  <w:num w:numId="10">
    <w:abstractNumId w:val="20"/>
  </w:num>
  <w:num w:numId="11">
    <w:abstractNumId w:val="48"/>
  </w:num>
  <w:num w:numId="12">
    <w:abstractNumId w:val="66"/>
  </w:num>
  <w:num w:numId="13">
    <w:abstractNumId w:val="25"/>
  </w:num>
  <w:num w:numId="14">
    <w:abstractNumId w:val="27"/>
  </w:num>
  <w:num w:numId="15">
    <w:abstractNumId w:val="23"/>
  </w:num>
  <w:num w:numId="16">
    <w:abstractNumId w:val="10"/>
  </w:num>
  <w:num w:numId="17">
    <w:abstractNumId w:val="55"/>
  </w:num>
  <w:num w:numId="18">
    <w:abstractNumId w:val="13"/>
  </w:num>
  <w:num w:numId="19">
    <w:abstractNumId w:val="4"/>
  </w:num>
  <w:num w:numId="20">
    <w:abstractNumId w:val="58"/>
  </w:num>
  <w:num w:numId="21">
    <w:abstractNumId w:val="0"/>
  </w:num>
  <w:num w:numId="22">
    <w:abstractNumId w:val="53"/>
  </w:num>
  <w:num w:numId="23">
    <w:abstractNumId w:val="37"/>
  </w:num>
  <w:num w:numId="24">
    <w:abstractNumId w:val="36"/>
  </w:num>
  <w:num w:numId="25">
    <w:abstractNumId w:val="41"/>
  </w:num>
  <w:num w:numId="26">
    <w:abstractNumId w:val="44"/>
  </w:num>
  <w:num w:numId="27">
    <w:abstractNumId w:val="29"/>
  </w:num>
  <w:num w:numId="28">
    <w:abstractNumId w:val="43"/>
  </w:num>
  <w:num w:numId="29">
    <w:abstractNumId w:val="56"/>
  </w:num>
  <w:num w:numId="30">
    <w:abstractNumId w:val="54"/>
  </w:num>
  <w:num w:numId="31">
    <w:abstractNumId w:val="57"/>
  </w:num>
  <w:num w:numId="32">
    <w:abstractNumId w:val="51"/>
  </w:num>
  <w:num w:numId="33">
    <w:abstractNumId w:val="62"/>
  </w:num>
  <w:num w:numId="34">
    <w:abstractNumId w:val="3"/>
  </w:num>
  <w:num w:numId="35">
    <w:abstractNumId w:val="45"/>
  </w:num>
  <w:num w:numId="36">
    <w:abstractNumId w:val="49"/>
  </w:num>
  <w:num w:numId="37">
    <w:abstractNumId w:val="19"/>
  </w:num>
  <w:num w:numId="38">
    <w:abstractNumId w:val="38"/>
  </w:num>
  <w:num w:numId="39">
    <w:abstractNumId w:val="9"/>
  </w:num>
  <w:num w:numId="40">
    <w:abstractNumId w:val="34"/>
  </w:num>
  <w:num w:numId="41">
    <w:abstractNumId w:val="26"/>
  </w:num>
  <w:num w:numId="42">
    <w:abstractNumId w:val="31"/>
  </w:num>
  <w:num w:numId="43">
    <w:abstractNumId w:val="17"/>
  </w:num>
  <w:num w:numId="44">
    <w:abstractNumId w:val="8"/>
  </w:num>
  <w:num w:numId="45">
    <w:abstractNumId w:val="16"/>
  </w:num>
  <w:num w:numId="46">
    <w:abstractNumId w:val="32"/>
  </w:num>
  <w:num w:numId="47">
    <w:abstractNumId w:val="65"/>
  </w:num>
  <w:num w:numId="48">
    <w:abstractNumId w:val="30"/>
  </w:num>
  <w:num w:numId="49">
    <w:abstractNumId w:val="1"/>
  </w:num>
  <w:num w:numId="50">
    <w:abstractNumId w:val="5"/>
  </w:num>
  <w:num w:numId="51">
    <w:abstractNumId w:val="64"/>
  </w:num>
  <w:num w:numId="52">
    <w:abstractNumId w:val="28"/>
  </w:num>
  <w:num w:numId="53">
    <w:abstractNumId w:val="47"/>
  </w:num>
  <w:num w:numId="54">
    <w:abstractNumId w:val="14"/>
  </w:num>
  <w:num w:numId="55">
    <w:abstractNumId w:val="18"/>
  </w:num>
  <w:num w:numId="56">
    <w:abstractNumId w:val="22"/>
  </w:num>
  <w:num w:numId="57">
    <w:abstractNumId w:val="33"/>
  </w:num>
  <w:num w:numId="58">
    <w:abstractNumId w:val="60"/>
  </w:num>
  <w:num w:numId="59">
    <w:abstractNumId w:val="46"/>
  </w:num>
  <w:num w:numId="60">
    <w:abstractNumId w:val="42"/>
  </w:num>
  <w:num w:numId="61">
    <w:abstractNumId w:val="61"/>
  </w:num>
  <w:num w:numId="62">
    <w:abstractNumId w:val="39"/>
  </w:num>
  <w:num w:numId="63">
    <w:abstractNumId w:val="7"/>
  </w:num>
  <w:num w:numId="64">
    <w:abstractNumId w:val="24"/>
  </w:num>
  <w:num w:numId="65">
    <w:abstractNumId w:val="40"/>
  </w:num>
  <w:num w:numId="66">
    <w:abstractNumId w:val="12"/>
  </w:num>
  <w:num w:numId="67">
    <w:abstractNumId w:val="21"/>
  </w:num>
  <w:num w:numId="68">
    <w:abstractNumId w:val="15"/>
  </w:num>
  <w:num w:numId="69">
    <w:abstractNumId w:val="5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02"/>
    <w:rsid w:val="00003B27"/>
    <w:rsid w:val="000059C8"/>
    <w:rsid w:val="0001547B"/>
    <w:rsid w:val="00015855"/>
    <w:rsid w:val="00031706"/>
    <w:rsid w:val="000329C8"/>
    <w:rsid w:val="00033903"/>
    <w:rsid w:val="0003669D"/>
    <w:rsid w:val="00050413"/>
    <w:rsid w:val="00052DED"/>
    <w:rsid w:val="0007181E"/>
    <w:rsid w:val="000722B8"/>
    <w:rsid w:val="000843F0"/>
    <w:rsid w:val="000866D0"/>
    <w:rsid w:val="000A28F5"/>
    <w:rsid w:val="000A7547"/>
    <w:rsid w:val="000B1A69"/>
    <w:rsid w:val="000C6438"/>
    <w:rsid w:val="000D05D7"/>
    <w:rsid w:val="000E04D5"/>
    <w:rsid w:val="000E0D99"/>
    <w:rsid w:val="000E2BD3"/>
    <w:rsid w:val="00111530"/>
    <w:rsid w:val="00114DB4"/>
    <w:rsid w:val="001154B7"/>
    <w:rsid w:val="00117C5C"/>
    <w:rsid w:val="001205FC"/>
    <w:rsid w:val="00130667"/>
    <w:rsid w:val="00131D0F"/>
    <w:rsid w:val="00132455"/>
    <w:rsid w:val="00135D99"/>
    <w:rsid w:val="00136ACF"/>
    <w:rsid w:val="00142D61"/>
    <w:rsid w:val="00146E3E"/>
    <w:rsid w:val="0015128C"/>
    <w:rsid w:val="0015336C"/>
    <w:rsid w:val="0016526E"/>
    <w:rsid w:val="00170B9E"/>
    <w:rsid w:val="001730E7"/>
    <w:rsid w:val="00174651"/>
    <w:rsid w:val="00190D0F"/>
    <w:rsid w:val="001926BB"/>
    <w:rsid w:val="00196D92"/>
    <w:rsid w:val="0019721C"/>
    <w:rsid w:val="001A03D6"/>
    <w:rsid w:val="001A0604"/>
    <w:rsid w:val="001A2A79"/>
    <w:rsid w:val="001B1C9C"/>
    <w:rsid w:val="001B2659"/>
    <w:rsid w:val="001B58A3"/>
    <w:rsid w:val="001B6EAD"/>
    <w:rsid w:val="001C2556"/>
    <w:rsid w:val="001C26E2"/>
    <w:rsid w:val="001C6DC3"/>
    <w:rsid w:val="001E0B83"/>
    <w:rsid w:val="001E602D"/>
    <w:rsid w:val="001E6427"/>
    <w:rsid w:val="001F24AA"/>
    <w:rsid w:val="00206EFD"/>
    <w:rsid w:val="0021708B"/>
    <w:rsid w:val="0022195E"/>
    <w:rsid w:val="00226BF9"/>
    <w:rsid w:val="00235582"/>
    <w:rsid w:val="00240F96"/>
    <w:rsid w:val="002450AB"/>
    <w:rsid w:val="0024661B"/>
    <w:rsid w:val="002506AB"/>
    <w:rsid w:val="00252DAE"/>
    <w:rsid w:val="00252EC8"/>
    <w:rsid w:val="00253C4F"/>
    <w:rsid w:val="00255B6A"/>
    <w:rsid w:val="00264A50"/>
    <w:rsid w:val="0027099D"/>
    <w:rsid w:val="00272CEA"/>
    <w:rsid w:val="00287C5E"/>
    <w:rsid w:val="00296B11"/>
    <w:rsid w:val="002C74EF"/>
    <w:rsid w:val="002D35FC"/>
    <w:rsid w:val="002D3B24"/>
    <w:rsid w:val="002D5FA3"/>
    <w:rsid w:val="002E1FA2"/>
    <w:rsid w:val="002E21D5"/>
    <w:rsid w:val="002E4F0B"/>
    <w:rsid w:val="002F0039"/>
    <w:rsid w:val="002F335E"/>
    <w:rsid w:val="002F687E"/>
    <w:rsid w:val="002F796E"/>
    <w:rsid w:val="00301D37"/>
    <w:rsid w:val="00301EEC"/>
    <w:rsid w:val="0030222F"/>
    <w:rsid w:val="00303E7C"/>
    <w:rsid w:val="00307A4E"/>
    <w:rsid w:val="003162D8"/>
    <w:rsid w:val="00317B33"/>
    <w:rsid w:val="00322BE9"/>
    <w:rsid w:val="00330494"/>
    <w:rsid w:val="003624D2"/>
    <w:rsid w:val="00376302"/>
    <w:rsid w:val="00383896"/>
    <w:rsid w:val="003A0932"/>
    <w:rsid w:val="003A196D"/>
    <w:rsid w:val="003B1FC7"/>
    <w:rsid w:val="003C2378"/>
    <w:rsid w:val="003C70F9"/>
    <w:rsid w:val="003D4A9F"/>
    <w:rsid w:val="003D5870"/>
    <w:rsid w:val="003E20B7"/>
    <w:rsid w:val="003E3B46"/>
    <w:rsid w:val="003F144B"/>
    <w:rsid w:val="003F1DFD"/>
    <w:rsid w:val="003F3A77"/>
    <w:rsid w:val="003F48EC"/>
    <w:rsid w:val="003F6948"/>
    <w:rsid w:val="004029C5"/>
    <w:rsid w:val="00402AC9"/>
    <w:rsid w:val="00405628"/>
    <w:rsid w:val="00406EF1"/>
    <w:rsid w:val="00407437"/>
    <w:rsid w:val="00421645"/>
    <w:rsid w:val="004226BF"/>
    <w:rsid w:val="004370E2"/>
    <w:rsid w:val="00442B1D"/>
    <w:rsid w:val="004479AF"/>
    <w:rsid w:val="004528DF"/>
    <w:rsid w:val="004529FF"/>
    <w:rsid w:val="004552FE"/>
    <w:rsid w:val="00470402"/>
    <w:rsid w:val="00480AD3"/>
    <w:rsid w:val="004A3BB2"/>
    <w:rsid w:val="004B2E9E"/>
    <w:rsid w:val="004B5639"/>
    <w:rsid w:val="004E37EE"/>
    <w:rsid w:val="004E4F88"/>
    <w:rsid w:val="004E676B"/>
    <w:rsid w:val="004F2DF0"/>
    <w:rsid w:val="004F5C7B"/>
    <w:rsid w:val="00500A6A"/>
    <w:rsid w:val="0051510A"/>
    <w:rsid w:val="00520A8F"/>
    <w:rsid w:val="00523082"/>
    <w:rsid w:val="0052532D"/>
    <w:rsid w:val="00527A81"/>
    <w:rsid w:val="005314BE"/>
    <w:rsid w:val="0053228E"/>
    <w:rsid w:val="00540ADB"/>
    <w:rsid w:val="00555653"/>
    <w:rsid w:val="00561926"/>
    <w:rsid w:val="0058360E"/>
    <w:rsid w:val="00586989"/>
    <w:rsid w:val="0059199A"/>
    <w:rsid w:val="005A3984"/>
    <w:rsid w:val="005C20FC"/>
    <w:rsid w:val="005D2EF8"/>
    <w:rsid w:val="005D514A"/>
    <w:rsid w:val="005E253C"/>
    <w:rsid w:val="005E52AF"/>
    <w:rsid w:val="005F1E1E"/>
    <w:rsid w:val="005F5B18"/>
    <w:rsid w:val="006010EF"/>
    <w:rsid w:val="00623A68"/>
    <w:rsid w:val="00626575"/>
    <w:rsid w:val="00635493"/>
    <w:rsid w:val="0064104F"/>
    <w:rsid w:val="00644CFA"/>
    <w:rsid w:val="00652AD3"/>
    <w:rsid w:val="0066316F"/>
    <w:rsid w:val="00675ADC"/>
    <w:rsid w:val="00690C73"/>
    <w:rsid w:val="006A03CA"/>
    <w:rsid w:val="006A091D"/>
    <w:rsid w:val="006A180E"/>
    <w:rsid w:val="006B0F3C"/>
    <w:rsid w:val="006C7DD1"/>
    <w:rsid w:val="006D2E7B"/>
    <w:rsid w:val="006E7928"/>
    <w:rsid w:val="006E7C7C"/>
    <w:rsid w:val="006F18AF"/>
    <w:rsid w:val="00706024"/>
    <w:rsid w:val="00714176"/>
    <w:rsid w:val="00715B6F"/>
    <w:rsid w:val="0071659B"/>
    <w:rsid w:val="00724416"/>
    <w:rsid w:val="0072495D"/>
    <w:rsid w:val="007253B7"/>
    <w:rsid w:val="00730B20"/>
    <w:rsid w:val="00733045"/>
    <w:rsid w:val="00753428"/>
    <w:rsid w:val="00756C63"/>
    <w:rsid w:val="00772636"/>
    <w:rsid w:val="0077372B"/>
    <w:rsid w:val="00777015"/>
    <w:rsid w:val="007901B5"/>
    <w:rsid w:val="007A1BB3"/>
    <w:rsid w:val="007D3FB6"/>
    <w:rsid w:val="007D4F5B"/>
    <w:rsid w:val="007D66D1"/>
    <w:rsid w:val="007D7E79"/>
    <w:rsid w:val="007E191D"/>
    <w:rsid w:val="007E1E66"/>
    <w:rsid w:val="007F3AFB"/>
    <w:rsid w:val="0080096F"/>
    <w:rsid w:val="0081133F"/>
    <w:rsid w:val="00821004"/>
    <w:rsid w:val="00823A3B"/>
    <w:rsid w:val="00824111"/>
    <w:rsid w:val="008306D0"/>
    <w:rsid w:val="00830FC7"/>
    <w:rsid w:val="00834D17"/>
    <w:rsid w:val="00836139"/>
    <w:rsid w:val="00837DAA"/>
    <w:rsid w:val="00845F3D"/>
    <w:rsid w:val="00851155"/>
    <w:rsid w:val="0085383B"/>
    <w:rsid w:val="0086679E"/>
    <w:rsid w:val="008713D3"/>
    <w:rsid w:val="00874531"/>
    <w:rsid w:val="00877E6C"/>
    <w:rsid w:val="008A0723"/>
    <w:rsid w:val="008A53FB"/>
    <w:rsid w:val="008B00CB"/>
    <w:rsid w:val="008B0BA0"/>
    <w:rsid w:val="008B130C"/>
    <w:rsid w:val="008C5797"/>
    <w:rsid w:val="008C7AAF"/>
    <w:rsid w:val="008D3DFE"/>
    <w:rsid w:val="008D43D4"/>
    <w:rsid w:val="008E05A0"/>
    <w:rsid w:val="008E1131"/>
    <w:rsid w:val="008F24F0"/>
    <w:rsid w:val="008F6F6D"/>
    <w:rsid w:val="00920F8E"/>
    <w:rsid w:val="00925354"/>
    <w:rsid w:val="00926729"/>
    <w:rsid w:val="009275C4"/>
    <w:rsid w:val="0094358D"/>
    <w:rsid w:val="00956172"/>
    <w:rsid w:val="00961C99"/>
    <w:rsid w:val="00975775"/>
    <w:rsid w:val="00975CD5"/>
    <w:rsid w:val="00976530"/>
    <w:rsid w:val="009812DD"/>
    <w:rsid w:val="009860E0"/>
    <w:rsid w:val="009A36C3"/>
    <w:rsid w:val="009B1BA2"/>
    <w:rsid w:val="009B337C"/>
    <w:rsid w:val="009B776F"/>
    <w:rsid w:val="009C626F"/>
    <w:rsid w:val="009E171D"/>
    <w:rsid w:val="009E7C39"/>
    <w:rsid w:val="009F006C"/>
    <w:rsid w:val="009F67B6"/>
    <w:rsid w:val="009F6CE6"/>
    <w:rsid w:val="00A003C7"/>
    <w:rsid w:val="00A00A9C"/>
    <w:rsid w:val="00A06FEF"/>
    <w:rsid w:val="00A07E66"/>
    <w:rsid w:val="00A11E68"/>
    <w:rsid w:val="00A15D98"/>
    <w:rsid w:val="00A30C09"/>
    <w:rsid w:val="00A32644"/>
    <w:rsid w:val="00A32B9B"/>
    <w:rsid w:val="00A35F20"/>
    <w:rsid w:val="00A360CF"/>
    <w:rsid w:val="00A42717"/>
    <w:rsid w:val="00A505A7"/>
    <w:rsid w:val="00A50DB7"/>
    <w:rsid w:val="00A51D01"/>
    <w:rsid w:val="00A57DCE"/>
    <w:rsid w:val="00A60738"/>
    <w:rsid w:val="00A727E4"/>
    <w:rsid w:val="00A74171"/>
    <w:rsid w:val="00A81826"/>
    <w:rsid w:val="00A877B9"/>
    <w:rsid w:val="00A93FF3"/>
    <w:rsid w:val="00A960D1"/>
    <w:rsid w:val="00A9672F"/>
    <w:rsid w:val="00AA56DE"/>
    <w:rsid w:val="00AA74BE"/>
    <w:rsid w:val="00AC7F43"/>
    <w:rsid w:val="00AE03CA"/>
    <w:rsid w:val="00AE73B0"/>
    <w:rsid w:val="00B06B4A"/>
    <w:rsid w:val="00B1009B"/>
    <w:rsid w:val="00B1508A"/>
    <w:rsid w:val="00B16885"/>
    <w:rsid w:val="00B16C42"/>
    <w:rsid w:val="00B2366D"/>
    <w:rsid w:val="00B34327"/>
    <w:rsid w:val="00B536DA"/>
    <w:rsid w:val="00B53CDC"/>
    <w:rsid w:val="00B5611A"/>
    <w:rsid w:val="00B56264"/>
    <w:rsid w:val="00B60047"/>
    <w:rsid w:val="00B61554"/>
    <w:rsid w:val="00B63FC2"/>
    <w:rsid w:val="00B65761"/>
    <w:rsid w:val="00B72F31"/>
    <w:rsid w:val="00B738E8"/>
    <w:rsid w:val="00B82AED"/>
    <w:rsid w:val="00B87EF2"/>
    <w:rsid w:val="00B924AC"/>
    <w:rsid w:val="00B9444B"/>
    <w:rsid w:val="00BA65B3"/>
    <w:rsid w:val="00BB690C"/>
    <w:rsid w:val="00BC43B6"/>
    <w:rsid w:val="00BD0A91"/>
    <w:rsid w:val="00BE099C"/>
    <w:rsid w:val="00BE745C"/>
    <w:rsid w:val="00BF2BA9"/>
    <w:rsid w:val="00C11544"/>
    <w:rsid w:val="00C13B0A"/>
    <w:rsid w:val="00C13E42"/>
    <w:rsid w:val="00C146FA"/>
    <w:rsid w:val="00C30672"/>
    <w:rsid w:val="00C334E9"/>
    <w:rsid w:val="00C334ED"/>
    <w:rsid w:val="00C41C57"/>
    <w:rsid w:val="00C45685"/>
    <w:rsid w:val="00C52C56"/>
    <w:rsid w:val="00C552C4"/>
    <w:rsid w:val="00C759C9"/>
    <w:rsid w:val="00C76470"/>
    <w:rsid w:val="00C7658D"/>
    <w:rsid w:val="00C81D21"/>
    <w:rsid w:val="00C86398"/>
    <w:rsid w:val="00C90A2E"/>
    <w:rsid w:val="00C9372C"/>
    <w:rsid w:val="00CA7292"/>
    <w:rsid w:val="00CC04E6"/>
    <w:rsid w:val="00CC690C"/>
    <w:rsid w:val="00CD2EE8"/>
    <w:rsid w:val="00CD6601"/>
    <w:rsid w:val="00CE512C"/>
    <w:rsid w:val="00CF273C"/>
    <w:rsid w:val="00CF5A56"/>
    <w:rsid w:val="00D005D0"/>
    <w:rsid w:val="00D01CDB"/>
    <w:rsid w:val="00D10B66"/>
    <w:rsid w:val="00D13E2A"/>
    <w:rsid w:val="00D238DA"/>
    <w:rsid w:val="00D246CF"/>
    <w:rsid w:val="00D33B2F"/>
    <w:rsid w:val="00D414AD"/>
    <w:rsid w:val="00D416A2"/>
    <w:rsid w:val="00D42D50"/>
    <w:rsid w:val="00D45E45"/>
    <w:rsid w:val="00D46828"/>
    <w:rsid w:val="00D46B92"/>
    <w:rsid w:val="00D53818"/>
    <w:rsid w:val="00D60642"/>
    <w:rsid w:val="00D60D2C"/>
    <w:rsid w:val="00D674F3"/>
    <w:rsid w:val="00D7033E"/>
    <w:rsid w:val="00D77258"/>
    <w:rsid w:val="00D8154C"/>
    <w:rsid w:val="00D82A01"/>
    <w:rsid w:val="00D83BFE"/>
    <w:rsid w:val="00D90162"/>
    <w:rsid w:val="00DA58EC"/>
    <w:rsid w:val="00DC276D"/>
    <w:rsid w:val="00DD01CF"/>
    <w:rsid w:val="00DE1E19"/>
    <w:rsid w:val="00DE2C6C"/>
    <w:rsid w:val="00DF537A"/>
    <w:rsid w:val="00E05848"/>
    <w:rsid w:val="00E12C01"/>
    <w:rsid w:val="00E165F9"/>
    <w:rsid w:val="00E43806"/>
    <w:rsid w:val="00E61E2D"/>
    <w:rsid w:val="00E706F9"/>
    <w:rsid w:val="00E70E08"/>
    <w:rsid w:val="00E72FDF"/>
    <w:rsid w:val="00E75835"/>
    <w:rsid w:val="00E76E67"/>
    <w:rsid w:val="00EA12B5"/>
    <w:rsid w:val="00EB3C89"/>
    <w:rsid w:val="00EB5159"/>
    <w:rsid w:val="00EB575E"/>
    <w:rsid w:val="00EE50A1"/>
    <w:rsid w:val="00EF7EA8"/>
    <w:rsid w:val="00F02289"/>
    <w:rsid w:val="00F06F79"/>
    <w:rsid w:val="00F1728D"/>
    <w:rsid w:val="00F2175F"/>
    <w:rsid w:val="00F30B86"/>
    <w:rsid w:val="00F35ED2"/>
    <w:rsid w:val="00F361C7"/>
    <w:rsid w:val="00F4328E"/>
    <w:rsid w:val="00F45061"/>
    <w:rsid w:val="00F50A7C"/>
    <w:rsid w:val="00F53358"/>
    <w:rsid w:val="00F64628"/>
    <w:rsid w:val="00F70747"/>
    <w:rsid w:val="00F73FBD"/>
    <w:rsid w:val="00F75C83"/>
    <w:rsid w:val="00F909DA"/>
    <w:rsid w:val="00FA2076"/>
    <w:rsid w:val="00FA7D01"/>
    <w:rsid w:val="00FC64D1"/>
    <w:rsid w:val="00FC74CB"/>
    <w:rsid w:val="00FE1B45"/>
    <w:rsid w:val="00FE43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61860"/>
  <w15:docId w15:val="{9C2B9BC2-DD83-47B6-8099-B47798EA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pPr>
      <w:jc w:val="both"/>
    </w:pPr>
    <w:rPr>
      <w:sz w:val="24"/>
      <w:szCs w:val="24"/>
    </w:rPr>
  </w:style>
  <w:style w:type="paragraph" w:styleId="Cmsor1">
    <w:name w:val="heading 1"/>
    <w:basedOn w:val="Norml"/>
    <w:next w:val="Norml"/>
    <w:link w:val="Cmsor1Char"/>
    <w:pPr>
      <w:pBdr>
        <w:top w:val="nil"/>
        <w:left w:val="nil"/>
        <w:bottom w:val="nil"/>
        <w:right w:val="nil"/>
        <w:between w:val="nil"/>
      </w:pBdr>
      <w:spacing w:after="200" w:line="276" w:lineRule="auto"/>
      <w:ind w:left="720" w:hanging="360"/>
      <w:jc w:val="center"/>
      <w:outlineLvl w:val="0"/>
    </w:pPr>
    <w:rPr>
      <w:b/>
      <w:sz w:val="28"/>
      <w:szCs w:val="28"/>
    </w:rPr>
  </w:style>
  <w:style w:type="paragraph" w:styleId="Cmsor2">
    <w:name w:val="heading 2"/>
    <w:basedOn w:val="Norml"/>
    <w:next w:val="Norml"/>
    <w:pPr>
      <w:keepNext/>
      <w:keepLines/>
      <w:spacing w:before="40"/>
      <w:ind w:left="720" w:hanging="360"/>
      <w:outlineLvl w:val="1"/>
    </w:pPr>
    <w:rPr>
      <w:color w:val="2E75B5"/>
      <w:sz w:val="26"/>
      <w:szCs w:val="26"/>
    </w:rPr>
  </w:style>
  <w:style w:type="paragraph" w:styleId="Cmsor3">
    <w:name w:val="heading 3"/>
    <w:basedOn w:val="Norml"/>
    <w:next w:val="Norml"/>
    <w:pPr>
      <w:keepNext/>
      <w:keepLines/>
      <w:spacing w:before="40"/>
      <w:outlineLvl w:val="2"/>
    </w:pPr>
    <w:rPr>
      <w:rFonts w:ascii="Calibri" w:eastAsia="Calibri" w:hAnsi="Calibri" w:cs="Calibri"/>
      <w:color w:val="1E4D78"/>
    </w:rPr>
  </w:style>
  <w:style w:type="paragraph" w:styleId="Cmsor4">
    <w:name w:val="heading 4"/>
    <w:basedOn w:val="Norml"/>
    <w:next w:val="Norml"/>
    <w:pPr>
      <w:keepNext/>
      <w:keepLines/>
      <w:spacing w:before="240" w:after="40"/>
      <w:outlineLvl w:val="3"/>
    </w:pPr>
    <w:rPr>
      <w:b/>
    </w:rPr>
  </w:style>
  <w:style w:type="paragraph" w:styleId="Cmsor5">
    <w:name w:val="heading 5"/>
    <w:basedOn w:val="Norml"/>
    <w:next w:val="Norml"/>
    <w:pPr>
      <w:keepNext/>
      <w:keepLines/>
      <w:spacing w:before="220" w:after="40"/>
      <w:outlineLvl w:val="4"/>
    </w:pPr>
    <w:rPr>
      <w:b/>
      <w:sz w:val="22"/>
      <w:szCs w:val="22"/>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pPr>
      <w:jc w:val="both"/>
    </w:pPr>
    <w:rPr>
      <w:sz w:val="24"/>
      <w:szCs w:val="24"/>
    </w:rPr>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uborkszveg">
    <w:name w:val="Balloon Text"/>
    <w:basedOn w:val="Norml"/>
    <w:link w:val="BuborkszvegChar"/>
    <w:uiPriority w:val="99"/>
    <w:semiHidden/>
    <w:unhideWhenUsed/>
    <w:rsid w:val="00D10B66"/>
    <w:rPr>
      <w:rFonts w:ascii="Segoe UI" w:hAnsi="Segoe UI" w:cs="Segoe UI"/>
      <w:sz w:val="18"/>
      <w:szCs w:val="18"/>
    </w:rPr>
  </w:style>
  <w:style w:type="character" w:customStyle="1" w:styleId="BuborkszvegChar">
    <w:name w:val="Buborékszöveg Char"/>
    <w:link w:val="Buborkszveg"/>
    <w:uiPriority w:val="99"/>
    <w:semiHidden/>
    <w:rsid w:val="00D10B66"/>
    <w:rPr>
      <w:rFonts w:ascii="Segoe UI" w:hAnsi="Segoe UI" w:cs="Segoe UI"/>
      <w:sz w:val="18"/>
      <w:szCs w:val="18"/>
    </w:rPr>
  </w:style>
  <w:style w:type="paragraph" w:styleId="lfej">
    <w:name w:val="header"/>
    <w:basedOn w:val="Norml"/>
    <w:link w:val="lfejChar"/>
    <w:uiPriority w:val="99"/>
    <w:unhideWhenUsed/>
    <w:rsid w:val="00D10B66"/>
    <w:pPr>
      <w:tabs>
        <w:tab w:val="center" w:pos="4536"/>
        <w:tab w:val="right" w:pos="9072"/>
      </w:tabs>
    </w:pPr>
  </w:style>
  <w:style w:type="character" w:customStyle="1" w:styleId="lfejChar">
    <w:name w:val="Élőfej Char"/>
    <w:basedOn w:val="Bekezdsalapbettpusa"/>
    <w:link w:val="lfej"/>
    <w:uiPriority w:val="99"/>
    <w:rsid w:val="00D10B66"/>
  </w:style>
  <w:style w:type="paragraph" w:styleId="llb">
    <w:name w:val="footer"/>
    <w:basedOn w:val="Norml"/>
    <w:link w:val="llbChar"/>
    <w:uiPriority w:val="99"/>
    <w:unhideWhenUsed/>
    <w:rsid w:val="00D10B66"/>
    <w:pPr>
      <w:tabs>
        <w:tab w:val="center" w:pos="4536"/>
        <w:tab w:val="right" w:pos="9072"/>
      </w:tabs>
    </w:pPr>
  </w:style>
  <w:style w:type="character" w:customStyle="1" w:styleId="llbChar">
    <w:name w:val="Élőláb Char"/>
    <w:basedOn w:val="Bekezdsalapbettpusa"/>
    <w:link w:val="llb"/>
    <w:uiPriority w:val="99"/>
    <w:rsid w:val="00D10B66"/>
  </w:style>
  <w:style w:type="paragraph" w:styleId="TJ1">
    <w:name w:val="toc 1"/>
    <w:basedOn w:val="Norml"/>
    <w:next w:val="Norml"/>
    <w:autoRedefine/>
    <w:uiPriority w:val="39"/>
    <w:unhideWhenUsed/>
    <w:rsid w:val="008D43D4"/>
    <w:pPr>
      <w:tabs>
        <w:tab w:val="left" w:pos="480"/>
        <w:tab w:val="right" w:leader="dot" w:pos="9060"/>
      </w:tabs>
      <w:spacing w:line="288" w:lineRule="auto"/>
      <w:jc w:val="left"/>
    </w:pPr>
  </w:style>
  <w:style w:type="character" w:styleId="Hiperhivatkozs">
    <w:name w:val="Hyperlink"/>
    <w:uiPriority w:val="99"/>
    <w:unhideWhenUsed/>
    <w:rsid w:val="00D10B66"/>
    <w:rPr>
      <w:color w:val="0000FF"/>
      <w:u w:val="single"/>
    </w:rPr>
  </w:style>
  <w:style w:type="paragraph" w:customStyle="1" w:styleId="tartalom1szint">
    <w:name w:val="tartalom 1 szint"/>
    <w:basedOn w:val="Cmsor1"/>
    <w:link w:val="tartalom1szintChar"/>
    <w:qFormat/>
    <w:rsid w:val="006A03CA"/>
    <w:pPr>
      <w:numPr>
        <w:numId w:val="24"/>
      </w:numPr>
      <w:spacing w:after="0" w:line="240" w:lineRule="auto"/>
    </w:pPr>
  </w:style>
  <w:style w:type="paragraph" w:customStyle="1" w:styleId="tartalom2szint">
    <w:name w:val="tartalom 2 szint"/>
    <w:basedOn w:val="Norml"/>
    <w:link w:val="tartalom2szintChar"/>
    <w:qFormat/>
    <w:rsid w:val="0094358D"/>
    <w:pPr>
      <w:numPr>
        <w:ilvl w:val="1"/>
        <w:numId w:val="24"/>
      </w:numPr>
      <w:pBdr>
        <w:top w:val="nil"/>
        <w:left w:val="nil"/>
        <w:bottom w:val="nil"/>
        <w:right w:val="nil"/>
        <w:between w:val="nil"/>
      </w:pBdr>
      <w:tabs>
        <w:tab w:val="left" w:pos="1134"/>
      </w:tabs>
      <w:contextualSpacing/>
    </w:pPr>
    <w:rPr>
      <w:b/>
      <w:color w:val="000000"/>
      <w:sz w:val="26"/>
      <w:szCs w:val="26"/>
    </w:rPr>
  </w:style>
  <w:style w:type="character" w:customStyle="1" w:styleId="Cmsor1Char">
    <w:name w:val="Címsor 1 Char"/>
    <w:link w:val="Cmsor1"/>
    <w:rsid w:val="006A03CA"/>
    <w:rPr>
      <w:b/>
      <w:sz w:val="28"/>
      <w:szCs w:val="28"/>
    </w:rPr>
  </w:style>
  <w:style w:type="character" w:customStyle="1" w:styleId="tartalom1szintChar">
    <w:name w:val="tartalom 1 szint Char"/>
    <w:link w:val="tartalom1szint"/>
    <w:rsid w:val="006A03CA"/>
    <w:rPr>
      <w:b/>
      <w:sz w:val="28"/>
      <w:szCs w:val="28"/>
    </w:rPr>
  </w:style>
  <w:style w:type="paragraph" w:customStyle="1" w:styleId="tartalom3szint">
    <w:name w:val="tartalom 3 szint"/>
    <w:basedOn w:val="Norml"/>
    <w:link w:val="tartalom3szintChar"/>
    <w:qFormat/>
    <w:rsid w:val="0094358D"/>
    <w:pPr>
      <w:pBdr>
        <w:top w:val="nil"/>
        <w:left w:val="nil"/>
        <w:bottom w:val="nil"/>
        <w:right w:val="nil"/>
        <w:between w:val="nil"/>
      </w:pBdr>
      <w:ind w:left="851" w:hanging="851"/>
    </w:pPr>
    <w:rPr>
      <w:b/>
      <w:color w:val="000000"/>
      <w:sz w:val="26"/>
      <w:szCs w:val="26"/>
    </w:rPr>
  </w:style>
  <w:style w:type="character" w:customStyle="1" w:styleId="tartalom2szintChar">
    <w:name w:val="tartalom 2 szint Char"/>
    <w:link w:val="tartalom2szint"/>
    <w:rsid w:val="0094358D"/>
    <w:rPr>
      <w:b/>
      <w:color w:val="000000"/>
      <w:sz w:val="26"/>
      <w:szCs w:val="26"/>
    </w:rPr>
  </w:style>
  <w:style w:type="paragraph" w:styleId="TJ2">
    <w:name w:val="toc 2"/>
    <w:basedOn w:val="Norml"/>
    <w:next w:val="Norml"/>
    <w:autoRedefine/>
    <w:uiPriority w:val="39"/>
    <w:unhideWhenUsed/>
    <w:rsid w:val="00E72FDF"/>
    <w:pPr>
      <w:tabs>
        <w:tab w:val="left" w:pos="880"/>
        <w:tab w:val="right" w:leader="dot" w:pos="9060"/>
      </w:tabs>
      <w:spacing w:line="312" w:lineRule="auto"/>
      <w:ind w:left="238"/>
      <w:jc w:val="left"/>
    </w:pPr>
  </w:style>
  <w:style w:type="character" w:customStyle="1" w:styleId="tartalom3szintChar">
    <w:name w:val="tartalom 3 szint Char"/>
    <w:link w:val="tartalom3szint"/>
    <w:rsid w:val="0094358D"/>
    <w:rPr>
      <w:b/>
      <w:color w:val="000000"/>
      <w:sz w:val="26"/>
      <w:szCs w:val="26"/>
    </w:rPr>
  </w:style>
  <w:style w:type="paragraph" w:styleId="TJ3">
    <w:name w:val="toc 3"/>
    <w:basedOn w:val="Norml"/>
    <w:next w:val="Norml"/>
    <w:autoRedefine/>
    <w:uiPriority w:val="39"/>
    <w:unhideWhenUsed/>
    <w:rsid w:val="008D43D4"/>
    <w:pPr>
      <w:tabs>
        <w:tab w:val="left" w:pos="1320"/>
        <w:tab w:val="right" w:leader="dot" w:pos="9060"/>
      </w:tabs>
      <w:spacing w:line="360" w:lineRule="auto"/>
      <w:ind w:left="482"/>
      <w:jc w:val="left"/>
    </w:pPr>
    <w:rPr>
      <w:noProof/>
      <w:color w:val="FF0000"/>
    </w:rPr>
  </w:style>
  <w:style w:type="paragraph" w:styleId="Listaszerbekezds">
    <w:name w:val="List Paragraph"/>
    <w:basedOn w:val="Norml"/>
    <w:uiPriority w:val="34"/>
    <w:qFormat/>
    <w:rsid w:val="001B2659"/>
    <w:pPr>
      <w:ind w:left="720"/>
      <w:contextualSpacing/>
    </w:pPr>
  </w:style>
  <w:style w:type="table" w:styleId="Rcsostblzat">
    <w:name w:val="Table Grid"/>
    <w:basedOn w:val="Normltblzat"/>
    <w:uiPriority w:val="59"/>
    <w:rsid w:val="00A35F20"/>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nhideWhenUsed/>
    <w:rsid w:val="00D46B92"/>
    <w:pPr>
      <w:spacing w:before="100" w:beforeAutospacing="1" w:after="100" w:afterAutospacing="1"/>
      <w:jc w:val="left"/>
    </w:pPr>
  </w:style>
  <w:style w:type="character" w:customStyle="1" w:styleId="UnresolvedMention">
    <w:name w:val="Unresolved Mention"/>
    <w:basedOn w:val="Bekezdsalapbettpusa"/>
    <w:uiPriority w:val="99"/>
    <w:semiHidden/>
    <w:unhideWhenUsed/>
    <w:rsid w:val="005F1E1E"/>
    <w:rPr>
      <w:color w:val="605E5C"/>
      <w:shd w:val="clear" w:color="auto" w:fill="E1DFDD"/>
    </w:rPr>
  </w:style>
  <w:style w:type="paragraph" w:styleId="Tartalomjegyzkcmsora">
    <w:name w:val="TOC Heading"/>
    <w:basedOn w:val="Cmsor1"/>
    <w:next w:val="Norml"/>
    <w:uiPriority w:val="39"/>
    <w:unhideWhenUsed/>
    <w:qFormat/>
    <w:rsid w:val="00874531"/>
    <w:pPr>
      <w:keepNext/>
      <w:keepLines/>
      <w:pBdr>
        <w:top w:val="none" w:sz="0" w:space="0" w:color="auto"/>
        <w:left w:val="none" w:sz="0" w:space="0" w:color="auto"/>
        <w:bottom w:val="none" w:sz="0" w:space="0" w:color="auto"/>
        <w:right w:val="none" w:sz="0" w:space="0" w:color="auto"/>
        <w:between w:val="none" w:sz="0" w:space="0" w:color="auto"/>
      </w:pBdr>
      <w:spacing w:before="240" w:after="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numbering" w:customStyle="1" w:styleId="Stlus1">
    <w:name w:val="Stílus1"/>
    <w:uiPriority w:val="99"/>
    <w:rsid w:val="00830FC7"/>
    <w:pPr>
      <w:numPr>
        <w:numId w:val="41"/>
      </w:numPr>
    </w:pPr>
  </w:style>
  <w:style w:type="numbering" w:customStyle="1" w:styleId="Stlus2">
    <w:name w:val="Stílus2"/>
    <w:uiPriority w:val="99"/>
    <w:rsid w:val="00830FC7"/>
    <w:pPr>
      <w:numPr>
        <w:numId w:val="43"/>
      </w:numPr>
    </w:pPr>
  </w:style>
  <w:style w:type="numbering" w:customStyle="1" w:styleId="Stlus3">
    <w:name w:val="Stílus3"/>
    <w:uiPriority w:val="99"/>
    <w:rsid w:val="001A0604"/>
    <w:pPr>
      <w:numPr>
        <w:numId w:val="45"/>
      </w:numPr>
    </w:pPr>
  </w:style>
  <w:style w:type="numbering" w:customStyle="1" w:styleId="Stlus4">
    <w:name w:val="Stílus4"/>
    <w:uiPriority w:val="99"/>
    <w:rsid w:val="001A0604"/>
    <w:pPr>
      <w:numPr>
        <w:numId w:val="46"/>
      </w:numPr>
    </w:pPr>
  </w:style>
  <w:style w:type="character" w:customStyle="1" w:styleId="highlighted">
    <w:name w:val="highlighted"/>
    <w:basedOn w:val="Bekezdsalapbettpusa"/>
    <w:rsid w:val="0016526E"/>
  </w:style>
  <w:style w:type="paragraph" w:customStyle="1" w:styleId="szakaszcim">
    <w:name w:val="szakaszcim"/>
    <w:basedOn w:val="Norml"/>
    <w:rsid w:val="0027099D"/>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971">
      <w:bodyDiv w:val="1"/>
      <w:marLeft w:val="0"/>
      <w:marRight w:val="0"/>
      <w:marTop w:val="0"/>
      <w:marBottom w:val="0"/>
      <w:divBdr>
        <w:top w:val="none" w:sz="0" w:space="0" w:color="auto"/>
        <w:left w:val="none" w:sz="0" w:space="0" w:color="auto"/>
        <w:bottom w:val="none" w:sz="0" w:space="0" w:color="auto"/>
        <w:right w:val="none" w:sz="0" w:space="0" w:color="auto"/>
      </w:divBdr>
    </w:div>
    <w:div w:id="31662233">
      <w:bodyDiv w:val="1"/>
      <w:marLeft w:val="0"/>
      <w:marRight w:val="0"/>
      <w:marTop w:val="0"/>
      <w:marBottom w:val="0"/>
      <w:divBdr>
        <w:top w:val="none" w:sz="0" w:space="0" w:color="auto"/>
        <w:left w:val="none" w:sz="0" w:space="0" w:color="auto"/>
        <w:bottom w:val="none" w:sz="0" w:space="0" w:color="auto"/>
        <w:right w:val="none" w:sz="0" w:space="0" w:color="auto"/>
      </w:divBdr>
    </w:div>
    <w:div w:id="106971251">
      <w:bodyDiv w:val="1"/>
      <w:marLeft w:val="0"/>
      <w:marRight w:val="0"/>
      <w:marTop w:val="0"/>
      <w:marBottom w:val="0"/>
      <w:divBdr>
        <w:top w:val="none" w:sz="0" w:space="0" w:color="auto"/>
        <w:left w:val="none" w:sz="0" w:space="0" w:color="auto"/>
        <w:bottom w:val="none" w:sz="0" w:space="0" w:color="auto"/>
        <w:right w:val="none" w:sz="0" w:space="0" w:color="auto"/>
      </w:divBdr>
    </w:div>
    <w:div w:id="184902041">
      <w:bodyDiv w:val="1"/>
      <w:marLeft w:val="0"/>
      <w:marRight w:val="0"/>
      <w:marTop w:val="0"/>
      <w:marBottom w:val="0"/>
      <w:divBdr>
        <w:top w:val="none" w:sz="0" w:space="0" w:color="auto"/>
        <w:left w:val="none" w:sz="0" w:space="0" w:color="auto"/>
        <w:bottom w:val="none" w:sz="0" w:space="0" w:color="auto"/>
        <w:right w:val="none" w:sz="0" w:space="0" w:color="auto"/>
      </w:divBdr>
    </w:div>
    <w:div w:id="194008771">
      <w:bodyDiv w:val="1"/>
      <w:marLeft w:val="0"/>
      <w:marRight w:val="0"/>
      <w:marTop w:val="0"/>
      <w:marBottom w:val="0"/>
      <w:divBdr>
        <w:top w:val="none" w:sz="0" w:space="0" w:color="auto"/>
        <w:left w:val="none" w:sz="0" w:space="0" w:color="auto"/>
        <w:bottom w:val="none" w:sz="0" w:space="0" w:color="auto"/>
        <w:right w:val="none" w:sz="0" w:space="0" w:color="auto"/>
      </w:divBdr>
    </w:div>
    <w:div w:id="267354050">
      <w:bodyDiv w:val="1"/>
      <w:marLeft w:val="0"/>
      <w:marRight w:val="0"/>
      <w:marTop w:val="0"/>
      <w:marBottom w:val="0"/>
      <w:divBdr>
        <w:top w:val="none" w:sz="0" w:space="0" w:color="auto"/>
        <w:left w:val="none" w:sz="0" w:space="0" w:color="auto"/>
        <w:bottom w:val="none" w:sz="0" w:space="0" w:color="auto"/>
        <w:right w:val="none" w:sz="0" w:space="0" w:color="auto"/>
      </w:divBdr>
    </w:div>
    <w:div w:id="408507402">
      <w:bodyDiv w:val="1"/>
      <w:marLeft w:val="0"/>
      <w:marRight w:val="0"/>
      <w:marTop w:val="0"/>
      <w:marBottom w:val="0"/>
      <w:divBdr>
        <w:top w:val="none" w:sz="0" w:space="0" w:color="auto"/>
        <w:left w:val="none" w:sz="0" w:space="0" w:color="auto"/>
        <w:bottom w:val="none" w:sz="0" w:space="0" w:color="auto"/>
        <w:right w:val="none" w:sz="0" w:space="0" w:color="auto"/>
      </w:divBdr>
    </w:div>
    <w:div w:id="614211530">
      <w:bodyDiv w:val="1"/>
      <w:marLeft w:val="0"/>
      <w:marRight w:val="0"/>
      <w:marTop w:val="0"/>
      <w:marBottom w:val="0"/>
      <w:divBdr>
        <w:top w:val="none" w:sz="0" w:space="0" w:color="auto"/>
        <w:left w:val="none" w:sz="0" w:space="0" w:color="auto"/>
        <w:bottom w:val="none" w:sz="0" w:space="0" w:color="auto"/>
        <w:right w:val="none" w:sz="0" w:space="0" w:color="auto"/>
      </w:divBdr>
    </w:div>
    <w:div w:id="679431955">
      <w:bodyDiv w:val="1"/>
      <w:marLeft w:val="0"/>
      <w:marRight w:val="0"/>
      <w:marTop w:val="0"/>
      <w:marBottom w:val="0"/>
      <w:divBdr>
        <w:top w:val="none" w:sz="0" w:space="0" w:color="auto"/>
        <w:left w:val="none" w:sz="0" w:space="0" w:color="auto"/>
        <w:bottom w:val="none" w:sz="0" w:space="0" w:color="auto"/>
        <w:right w:val="none" w:sz="0" w:space="0" w:color="auto"/>
      </w:divBdr>
      <w:divsChild>
        <w:div w:id="387651455">
          <w:marLeft w:val="0"/>
          <w:marRight w:val="0"/>
          <w:marTop w:val="0"/>
          <w:marBottom w:val="0"/>
          <w:divBdr>
            <w:top w:val="none" w:sz="0" w:space="0" w:color="auto"/>
            <w:left w:val="none" w:sz="0" w:space="0" w:color="auto"/>
            <w:bottom w:val="none" w:sz="0" w:space="0" w:color="auto"/>
            <w:right w:val="none" w:sz="0" w:space="0" w:color="auto"/>
          </w:divBdr>
        </w:div>
        <w:div w:id="1987083554">
          <w:marLeft w:val="0"/>
          <w:marRight w:val="0"/>
          <w:marTop w:val="0"/>
          <w:marBottom w:val="0"/>
          <w:divBdr>
            <w:top w:val="none" w:sz="0" w:space="0" w:color="auto"/>
            <w:left w:val="none" w:sz="0" w:space="0" w:color="auto"/>
            <w:bottom w:val="none" w:sz="0" w:space="0" w:color="auto"/>
            <w:right w:val="none" w:sz="0" w:space="0" w:color="auto"/>
          </w:divBdr>
        </w:div>
      </w:divsChild>
    </w:div>
    <w:div w:id="707989944">
      <w:bodyDiv w:val="1"/>
      <w:marLeft w:val="0"/>
      <w:marRight w:val="0"/>
      <w:marTop w:val="0"/>
      <w:marBottom w:val="0"/>
      <w:divBdr>
        <w:top w:val="none" w:sz="0" w:space="0" w:color="auto"/>
        <w:left w:val="none" w:sz="0" w:space="0" w:color="auto"/>
        <w:bottom w:val="none" w:sz="0" w:space="0" w:color="auto"/>
        <w:right w:val="none" w:sz="0" w:space="0" w:color="auto"/>
      </w:divBdr>
    </w:div>
    <w:div w:id="723219822">
      <w:bodyDiv w:val="1"/>
      <w:marLeft w:val="0"/>
      <w:marRight w:val="0"/>
      <w:marTop w:val="0"/>
      <w:marBottom w:val="0"/>
      <w:divBdr>
        <w:top w:val="none" w:sz="0" w:space="0" w:color="auto"/>
        <w:left w:val="none" w:sz="0" w:space="0" w:color="auto"/>
        <w:bottom w:val="none" w:sz="0" w:space="0" w:color="auto"/>
        <w:right w:val="none" w:sz="0" w:space="0" w:color="auto"/>
      </w:divBdr>
    </w:div>
    <w:div w:id="882986992">
      <w:bodyDiv w:val="1"/>
      <w:marLeft w:val="0"/>
      <w:marRight w:val="0"/>
      <w:marTop w:val="0"/>
      <w:marBottom w:val="0"/>
      <w:divBdr>
        <w:top w:val="none" w:sz="0" w:space="0" w:color="auto"/>
        <w:left w:val="none" w:sz="0" w:space="0" w:color="auto"/>
        <w:bottom w:val="none" w:sz="0" w:space="0" w:color="auto"/>
        <w:right w:val="none" w:sz="0" w:space="0" w:color="auto"/>
      </w:divBdr>
      <w:divsChild>
        <w:div w:id="1749762908">
          <w:marLeft w:val="0"/>
          <w:marRight w:val="0"/>
          <w:marTop w:val="0"/>
          <w:marBottom w:val="0"/>
          <w:divBdr>
            <w:top w:val="none" w:sz="0" w:space="0" w:color="auto"/>
            <w:left w:val="none" w:sz="0" w:space="0" w:color="auto"/>
            <w:bottom w:val="none" w:sz="0" w:space="0" w:color="auto"/>
            <w:right w:val="none" w:sz="0" w:space="0" w:color="auto"/>
          </w:divBdr>
        </w:div>
      </w:divsChild>
    </w:div>
    <w:div w:id="913323180">
      <w:bodyDiv w:val="1"/>
      <w:marLeft w:val="0"/>
      <w:marRight w:val="0"/>
      <w:marTop w:val="0"/>
      <w:marBottom w:val="0"/>
      <w:divBdr>
        <w:top w:val="none" w:sz="0" w:space="0" w:color="auto"/>
        <w:left w:val="none" w:sz="0" w:space="0" w:color="auto"/>
        <w:bottom w:val="none" w:sz="0" w:space="0" w:color="auto"/>
        <w:right w:val="none" w:sz="0" w:space="0" w:color="auto"/>
      </w:divBdr>
    </w:div>
    <w:div w:id="937559492">
      <w:bodyDiv w:val="1"/>
      <w:marLeft w:val="0"/>
      <w:marRight w:val="0"/>
      <w:marTop w:val="0"/>
      <w:marBottom w:val="0"/>
      <w:divBdr>
        <w:top w:val="none" w:sz="0" w:space="0" w:color="auto"/>
        <w:left w:val="none" w:sz="0" w:space="0" w:color="auto"/>
        <w:bottom w:val="none" w:sz="0" w:space="0" w:color="auto"/>
        <w:right w:val="none" w:sz="0" w:space="0" w:color="auto"/>
      </w:divBdr>
    </w:div>
    <w:div w:id="1188251006">
      <w:bodyDiv w:val="1"/>
      <w:marLeft w:val="0"/>
      <w:marRight w:val="0"/>
      <w:marTop w:val="0"/>
      <w:marBottom w:val="0"/>
      <w:divBdr>
        <w:top w:val="none" w:sz="0" w:space="0" w:color="auto"/>
        <w:left w:val="none" w:sz="0" w:space="0" w:color="auto"/>
        <w:bottom w:val="none" w:sz="0" w:space="0" w:color="auto"/>
        <w:right w:val="none" w:sz="0" w:space="0" w:color="auto"/>
      </w:divBdr>
    </w:div>
    <w:div w:id="1197742452">
      <w:bodyDiv w:val="1"/>
      <w:marLeft w:val="0"/>
      <w:marRight w:val="0"/>
      <w:marTop w:val="0"/>
      <w:marBottom w:val="0"/>
      <w:divBdr>
        <w:top w:val="none" w:sz="0" w:space="0" w:color="auto"/>
        <w:left w:val="none" w:sz="0" w:space="0" w:color="auto"/>
        <w:bottom w:val="none" w:sz="0" w:space="0" w:color="auto"/>
        <w:right w:val="none" w:sz="0" w:space="0" w:color="auto"/>
      </w:divBdr>
      <w:divsChild>
        <w:div w:id="290132866">
          <w:marLeft w:val="0"/>
          <w:marRight w:val="0"/>
          <w:marTop w:val="0"/>
          <w:marBottom w:val="0"/>
          <w:divBdr>
            <w:top w:val="none" w:sz="0" w:space="0" w:color="auto"/>
            <w:left w:val="none" w:sz="0" w:space="0" w:color="auto"/>
            <w:bottom w:val="none" w:sz="0" w:space="0" w:color="auto"/>
            <w:right w:val="none" w:sz="0" w:space="0" w:color="auto"/>
          </w:divBdr>
        </w:div>
        <w:div w:id="2123526751">
          <w:marLeft w:val="0"/>
          <w:marRight w:val="0"/>
          <w:marTop w:val="0"/>
          <w:marBottom w:val="0"/>
          <w:divBdr>
            <w:top w:val="none" w:sz="0" w:space="0" w:color="auto"/>
            <w:left w:val="none" w:sz="0" w:space="0" w:color="auto"/>
            <w:bottom w:val="none" w:sz="0" w:space="0" w:color="auto"/>
            <w:right w:val="none" w:sz="0" w:space="0" w:color="auto"/>
          </w:divBdr>
        </w:div>
        <w:div w:id="1187595001">
          <w:marLeft w:val="0"/>
          <w:marRight w:val="0"/>
          <w:marTop w:val="0"/>
          <w:marBottom w:val="0"/>
          <w:divBdr>
            <w:top w:val="none" w:sz="0" w:space="0" w:color="auto"/>
            <w:left w:val="none" w:sz="0" w:space="0" w:color="auto"/>
            <w:bottom w:val="none" w:sz="0" w:space="0" w:color="auto"/>
            <w:right w:val="none" w:sz="0" w:space="0" w:color="auto"/>
          </w:divBdr>
        </w:div>
        <w:div w:id="1861967474">
          <w:marLeft w:val="0"/>
          <w:marRight w:val="0"/>
          <w:marTop w:val="0"/>
          <w:marBottom w:val="0"/>
          <w:divBdr>
            <w:top w:val="none" w:sz="0" w:space="0" w:color="auto"/>
            <w:left w:val="none" w:sz="0" w:space="0" w:color="auto"/>
            <w:bottom w:val="none" w:sz="0" w:space="0" w:color="auto"/>
            <w:right w:val="none" w:sz="0" w:space="0" w:color="auto"/>
          </w:divBdr>
        </w:div>
        <w:div w:id="1791778236">
          <w:marLeft w:val="0"/>
          <w:marRight w:val="0"/>
          <w:marTop w:val="0"/>
          <w:marBottom w:val="0"/>
          <w:divBdr>
            <w:top w:val="none" w:sz="0" w:space="0" w:color="auto"/>
            <w:left w:val="none" w:sz="0" w:space="0" w:color="auto"/>
            <w:bottom w:val="none" w:sz="0" w:space="0" w:color="auto"/>
            <w:right w:val="none" w:sz="0" w:space="0" w:color="auto"/>
          </w:divBdr>
        </w:div>
        <w:div w:id="249701063">
          <w:marLeft w:val="0"/>
          <w:marRight w:val="0"/>
          <w:marTop w:val="0"/>
          <w:marBottom w:val="0"/>
          <w:divBdr>
            <w:top w:val="none" w:sz="0" w:space="0" w:color="auto"/>
            <w:left w:val="none" w:sz="0" w:space="0" w:color="auto"/>
            <w:bottom w:val="none" w:sz="0" w:space="0" w:color="auto"/>
            <w:right w:val="none" w:sz="0" w:space="0" w:color="auto"/>
          </w:divBdr>
        </w:div>
        <w:div w:id="1182891899">
          <w:marLeft w:val="0"/>
          <w:marRight w:val="0"/>
          <w:marTop w:val="0"/>
          <w:marBottom w:val="0"/>
          <w:divBdr>
            <w:top w:val="none" w:sz="0" w:space="0" w:color="auto"/>
            <w:left w:val="none" w:sz="0" w:space="0" w:color="auto"/>
            <w:bottom w:val="none" w:sz="0" w:space="0" w:color="auto"/>
            <w:right w:val="none" w:sz="0" w:space="0" w:color="auto"/>
          </w:divBdr>
        </w:div>
        <w:div w:id="1356494899">
          <w:marLeft w:val="0"/>
          <w:marRight w:val="0"/>
          <w:marTop w:val="0"/>
          <w:marBottom w:val="0"/>
          <w:divBdr>
            <w:top w:val="none" w:sz="0" w:space="0" w:color="auto"/>
            <w:left w:val="none" w:sz="0" w:space="0" w:color="auto"/>
            <w:bottom w:val="none" w:sz="0" w:space="0" w:color="auto"/>
            <w:right w:val="none" w:sz="0" w:space="0" w:color="auto"/>
          </w:divBdr>
        </w:div>
        <w:div w:id="1490440963">
          <w:marLeft w:val="0"/>
          <w:marRight w:val="0"/>
          <w:marTop w:val="0"/>
          <w:marBottom w:val="0"/>
          <w:divBdr>
            <w:top w:val="none" w:sz="0" w:space="0" w:color="auto"/>
            <w:left w:val="none" w:sz="0" w:space="0" w:color="auto"/>
            <w:bottom w:val="none" w:sz="0" w:space="0" w:color="auto"/>
            <w:right w:val="none" w:sz="0" w:space="0" w:color="auto"/>
          </w:divBdr>
        </w:div>
        <w:div w:id="1141507819">
          <w:marLeft w:val="0"/>
          <w:marRight w:val="0"/>
          <w:marTop w:val="0"/>
          <w:marBottom w:val="0"/>
          <w:divBdr>
            <w:top w:val="none" w:sz="0" w:space="0" w:color="auto"/>
            <w:left w:val="none" w:sz="0" w:space="0" w:color="auto"/>
            <w:bottom w:val="none" w:sz="0" w:space="0" w:color="auto"/>
            <w:right w:val="none" w:sz="0" w:space="0" w:color="auto"/>
          </w:divBdr>
        </w:div>
        <w:div w:id="1679388587">
          <w:marLeft w:val="0"/>
          <w:marRight w:val="0"/>
          <w:marTop w:val="0"/>
          <w:marBottom w:val="0"/>
          <w:divBdr>
            <w:top w:val="none" w:sz="0" w:space="0" w:color="auto"/>
            <w:left w:val="none" w:sz="0" w:space="0" w:color="auto"/>
            <w:bottom w:val="none" w:sz="0" w:space="0" w:color="auto"/>
            <w:right w:val="none" w:sz="0" w:space="0" w:color="auto"/>
          </w:divBdr>
        </w:div>
        <w:div w:id="708385453">
          <w:marLeft w:val="0"/>
          <w:marRight w:val="0"/>
          <w:marTop w:val="0"/>
          <w:marBottom w:val="0"/>
          <w:divBdr>
            <w:top w:val="none" w:sz="0" w:space="0" w:color="auto"/>
            <w:left w:val="none" w:sz="0" w:space="0" w:color="auto"/>
            <w:bottom w:val="none" w:sz="0" w:space="0" w:color="auto"/>
            <w:right w:val="none" w:sz="0" w:space="0" w:color="auto"/>
          </w:divBdr>
        </w:div>
        <w:div w:id="1771703660">
          <w:marLeft w:val="0"/>
          <w:marRight w:val="0"/>
          <w:marTop w:val="0"/>
          <w:marBottom w:val="0"/>
          <w:divBdr>
            <w:top w:val="none" w:sz="0" w:space="0" w:color="auto"/>
            <w:left w:val="none" w:sz="0" w:space="0" w:color="auto"/>
            <w:bottom w:val="none" w:sz="0" w:space="0" w:color="auto"/>
            <w:right w:val="none" w:sz="0" w:space="0" w:color="auto"/>
          </w:divBdr>
        </w:div>
        <w:div w:id="59377235">
          <w:marLeft w:val="0"/>
          <w:marRight w:val="0"/>
          <w:marTop w:val="0"/>
          <w:marBottom w:val="0"/>
          <w:divBdr>
            <w:top w:val="none" w:sz="0" w:space="0" w:color="auto"/>
            <w:left w:val="none" w:sz="0" w:space="0" w:color="auto"/>
            <w:bottom w:val="none" w:sz="0" w:space="0" w:color="auto"/>
            <w:right w:val="none" w:sz="0" w:space="0" w:color="auto"/>
          </w:divBdr>
        </w:div>
        <w:div w:id="690837978">
          <w:marLeft w:val="0"/>
          <w:marRight w:val="0"/>
          <w:marTop w:val="0"/>
          <w:marBottom w:val="0"/>
          <w:divBdr>
            <w:top w:val="none" w:sz="0" w:space="0" w:color="auto"/>
            <w:left w:val="none" w:sz="0" w:space="0" w:color="auto"/>
            <w:bottom w:val="none" w:sz="0" w:space="0" w:color="auto"/>
            <w:right w:val="none" w:sz="0" w:space="0" w:color="auto"/>
          </w:divBdr>
        </w:div>
        <w:div w:id="303658629">
          <w:marLeft w:val="0"/>
          <w:marRight w:val="0"/>
          <w:marTop w:val="0"/>
          <w:marBottom w:val="0"/>
          <w:divBdr>
            <w:top w:val="none" w:sz="0" w:space="0" w:color="auto"/>
            <w:left w:val="none" w:sz="0" w:space="0" w:color="auto"/>
            <w:bottom w:val="none" w:sz="0" w:space="0" w:color="auto"/>
            <w:right w:val="none" w:sz="0" w:space="0" w:color="auto"/>
          </w:divBdr>
        </w:div>
        <w:div w:id="2018381115">
          <w:marLeft w:val="0"/>
          <w:marRight w:val="0"/>
          <w:marTop w:val="0"/>
          <w:marBottom w:val="0"/>
          <w:divBdr>
            <w:top w:val="none" w:sz="0" w:space="0" w:color="auto"/>
            <w:left w:val="none" w:sz="0" w:space="0" w:color="auto"/>
            <w:bottom w:val="none" w:sz="0" w:space="0" w:color="auto"/>
            <w:right w:val="none" w:sz="0" w:space="0" w:color="auto"/>
          </w:divBdr>
        </w:div>
        <w:div w:id="691032645">
          <w:marLeft w:val="0"/>
          <w:marRight w:val="0"/>
          <w:marTop w:val="0"/>
          <w:marBottom w:val="0"/>
          <w:divBdr>
            <w:top w:val="none" w:sz="0" w:space="0" w:color="auto"/>
            <w:left w:val="none" w:sz="0" w:space="0" w:color="auto"/>
            <w:bottom w:val="none" w:sz="0" w:space="0" w:color="auto"/>
            <w:right w:val="none" w:sz="0" w:space="0" w:color="auto"/>
          </w:divBdr>
        </w:div>
        <w:div w:id="1345283920">
          <w:marLeft w:val="0"/>
          <w:marRight w:val="0"/>
          <w:marTop w:val="0"/>
          <w:marBottom w:val="0"/>
          <w:divBdr>
            <w:top w:val="none" w:sz="0" w:space="0" w:color="auto"/>
            <w:left w:val="none" w:sz="0" w:space="0" w:color="auto"/>
            <w:bottom w:val="none" w:sz="0" w:space="0" w:color="auto"/>
            <w:right w:val="none" w:sz="0" w:space="0" w:color="auto"/>
          </w:divBdr>
        </w:div>
        <w:div w:id="188642176">
          <w:marLeft w:val="0"/>
          <w:marRight w:val="0"/>
          <w:marTop w:val="0"/>
          <w:marBottom w:val="0"/>
          <w:divBdr>
            <w:top w:val="none" w:sz="0" w:space="0" w:color="auto"/>
            <w:left w:val="none" w:sz="0" w:space="0" w:color="auto"/>
            <w:bottom w:val="none" w:sz="0" w:space="0" w:color="auto"/>
            <w:right w:val="none" w:sz="0" w:space="0" w:color="auto"/>
          </w:divBdr>
        </w:div>
        <w:div w:id="371005028">
          <w:marLeft w:val="0"/>
          <w:marRight w:val="0"/>
          <w:marTop w:val="0"/>
          <w:marBottom w:val="0"/>
          <w:divBdr>
            <w:top w:val="none" w:sz="0" w:space="0" w:color="auto"/>
            <w:left w:val="none" w:sz="0" w:space="0" w:color="auto"/>
            <w:bottom w:val="none" w:sz="0" w:space="0" w:color="auto"/>
            <w:right w:val="none" w:sz="0" w:space="0" w:color="auto"/>
          </w:divBdr>
        </w:div>
        <w:div w:id="287859300">
          <w:marLeft w:val="0"/>
          <w:marRight w:val="0"/>
          <w:marTop w:val="0"/>
          <w:marBottom w:val="0"/>
          <w:divBdr>
            <w:top w:val="none" w:sz="0" w:space="0" w:color="auto"/>
            <w:left w:val="none" w:sz="0" w:space="0" w:color="auto"/>
            <w:bottom w:val="none" w:sz="0" w:space="0" w:color="auto"/>
            <w:right w:val="none" w:sz="0" w:space="0" w:color="auto"/>
          </w:divBdr>
        </w:div>
        <w:div w:id="852650722">
          <w:marLeft w:val="0"/>
          <w:marRight w:val="0"/>
          <w:marTop w:val="0"/>
          <w:marBottom w:val="0"/>
          <w:divBdr>
            <w:top w:val="none" w:sz="0" w:space="0" w:color="auto"/>
            <w:left w:val="none" w:sz="0" w:space="0" w:color="auto"/>
            <w:bottom w:val="none" w:sz="0" w:space="0" w:color="auto"/>
            <w:right w:val="none" w:sz="0" w:space="0" w:color="auto"/>
          </w:divBdr>
        </w:div>
        <w:div w:id="109516336">
          <w:marLeft w:val="0"/>
          <w:marRight w:val="0"/>
          <w:marTop w:val="0"/>
          <w:marBottom w:val="0"/>
          <w:divBdr>
            <w:top w:val="none" w:sz="0" w:space="0" w:color="auto"/>
            <w:left w:val="none" w:sz="0" w:space="0" w:color="auto"/>
            <w:bottom w:val="none" w:sz="0" w:space="0" w:color="auto"/>
            <w:right w:val="none" w:sz="0" w:space="0" w:color="auto"/>
          </w:divBdr>
        </w:div>
        <w:div w:id="1298221635">
          <w:marLeft w:val="0"/>
          <w:marRight w:val="0"/>
          <w:marTop w:val="0"/>
          <w:marBottom w:val="0"/>
          <w:divBdr>
            <w:top w:val="none" w:sz="0" w:space="0" w:color="auto"/>
            <w:left w:val="none" w:sz="0" w:space="0" w:color="auto"/>
            <w:bottom w:val="none" w:sz="0" w:space="0" w:color="auto"/>
            <w:right w:val="none" w:sz="0" w:space="0" w:color="auto"/>
          </w:divBdr>
        </w:div>
        <w:div w:id="431555161">
          <w:marLeft w:val="0"/>
          <w:marRight w:val="0"/>
          <w:marTop w:val="0"/>
          <w:marBottom w:val="0"/>
          <w:divBdr>
            <w:top w:val="none" w:sz="0" w:space="0" w:color="auto"/>
            <w:left w:val="none" w:sz="0" w:space="0" w:color="auto"/>
            <w:bottom w:val="none" w:sz="0" w:space="0" w:color="auto"/>
            <w:right w:val="none" w:sz="0" w:space="0" w:color="auto"/>
          </w:divBdr>
        </w:div>
        <w:div w:id="253560299">
          <w:marLeft w:val="0"/>
          <w:marRight w:val="0"/>
          <w:marTop w:val="0"/>
          <w:marBottom w:val="0"/>
          <w:divBdr>
            <w:top w:val="none" w:sz="0" w:space="0" w:color="auto"/>
            <w:left w:val="none" w:sz="0" w:space="0" w:color="auto"/>
            <w:bottom w:val="none" w:sz="0" w:space="0" w:color="auto"/>
            <w:right w:val="none" w:sz="0" w:space="0" w:color="auto"/>
          </w:divBdr>
        </w:div>
        <w:div w:id="501817748">
          <w:marLeft w:val="0"/>
          <w:marRight w:val="0"/>
          <w:marTop w:val="0"/>
          <w:marBottom w:val="0"/>
          <w:divBdr>
            <w:top w:val="none" w:sz="0" w:space="0" w:color="auto"/>
            <w:left w:val="none" w:sz="0" w:space="0" w:color="auto"/>
            <w:bottom w:val="none" w:sz="0" w:space="0" w:color="auto"/>
            <w:right w:val="none" w:sz="0" w:space="0" w:color="auto"/>
          </w:divBdr>
        </w:div>
        <w:div w:id="1263076679">
          <w:marLeft w:val="0"/>
          <w:marRight w:val="0"/>
          <w:marTop w:val="0"/>
          <w:marBottom w:val="0"/>
          <w:divBdr>
            <w:top w:val="none" w:sz="0" w:space="0" w:color="auto"/>
            <w:left w:val="none" w:sz="0" w:space="0" w:color="auto"/>
            <w:bottom w:val="none" w:sz="0" w:space="0" w:color="auto"/>
            <w:right w:val="none" w:sz="0" w:space="0" w:color="auto"/>
          </w:divBdr>
        </w:div>
        <w:div w:id="1980913723">
          <w:marLeft w:val="0"/>
          <w:marRight w:val="0"/>
          <w:marTop w:val="0"/>
          <w:marBottom w:val="0"/>
          <w:divBdr>
            <w:top w:val="none" w:sz="0" w:space="0" w:color="auto"/>
            <w:left w:val="none" w:sz="0" w:space="0" w:color="auto"/>
            <w:bottom w:val="none" w:sz="0" w:space="0" w:color="auto"/>
            <w:right w:val="none" w:sz="0" w:space="0" w:color="auto"/>
          </w:divBdr>
        </w:div>
        <w:div w:id="1929002082">
          <w:marLeft w:val="0"/>
          <w:marRight w:val="0"/>
          <w:marTop w:val="0"/>
          <w:marBottom w:val="0"/>
          <w:divBdr>
            <w:top w:val="none" w:sz="0" w:space="0" w:color="auto"/>
            <w:left w:val="none" w:sz="0" w:space="0" w:color="auto"/>
            <w:bottom w:val="none" w:sz="0" w:space="0" w:color="auto"/>
            <w:right w:val="none" w:sz="0" w:space="0" w:color="auto"/>
          </w:divBdr>
        </w:div>
        <w:div w:id="635258567">
          <w:marLeft w:val="0"/>
          <w:marRight w:val="0"/>
          <w:marTop w:val="0"/>
          <w:marBottom w:val="0"/>
          <w:divBdr>
            <w:top w:val="none" w:sz="0" w:space="0" w:color="auto"/>
            <w:left w:val="none" w:sz="0" w:space="0" w:color="auto"/>
            <w:bottom w:val="none" w:sz="0" w:space="0" w:color="auto"/>
            <w:right w:val="none" w:sz="0" w:space="0" w:color="auto"/>
          </w:divBdr>
        </w:div>
        <w:div w:id="1408574255">
          <w:marLeft w:val="0"/>
          <w:marRight w:val="0"/>
          <w:marTop w:val="0"/>
          <w:marBottom w:val="0"/>
          <w:divBdr>
            <w:top w:val="none" w:sz="0" w:space="0" w:color="auto"/>
            <w:left w:val="none" w:sz="0" w:space="0" w:color="auto"/>
            <w:bottom w:val="none" w:sz="0" w:space="0" w:color="auto"/>
            <w:right w:val="none" w:sz="0" w:space="0" w:color="auto"/>
          </w:divBdr>
        </w:div>
        <w:div w:id="1449467766">
          <w:marLeft w:val="0"/>
          <w:marRight w:val="0"/>
          <w:marTop w:val="0"/>
          <w:marBottom w:val="0"/>
          <w:divBdr>
            <w:top w:val="none" w:sz="0" w:space="0" w:color="auto"/>
            <w:left w:val="none" w:sz="0" w:space="0" w:color="auto"/>
            <w:bottom w:val="none" w:sz="0" w:space="0" w:color="auto"/>
            <w:right w:val="none" w:sz="0" w:space="0" w:color="auto"/>
          </w:divBdr>
        </w:div>
        <w:div w:id="149642645">
          <w:marLeft w:val="0"/>
          <w:marRight w:val="0"/>
          <w:marTop w:val="0"/>
          <w:marBottom w:val="0"/>
          <w:divBdr>
            <w:top w:val="none" w:sz="0" w:space="0" w:color="auto"/>
            <w:left w:val="none" w:sz="0" w:space="0" w:color="auto"/>
            <w:bottom w:val="none" w:sz="0" w:space="0" w:color="auto"/>
            <w:right w:val="none" w:sz="0" w:space="0" w:color="auto"/>
          </w:divBdr>
        </w:div>
        <w:div w:id="1071346785">
          <w:marLeft w:val="0"/>
          <w:marRight w:val="0"/>
          <w:marTop w:val="0"/>
          <w:marBottom w:val="0"/>
          <w:divBdr>
            <w:top w:val="none" w:sz="0" w:space="0" w:color="auto"/>
            <w:left w:val="none" w:sz="0" w:space="0" w:color="auto"/>
            <w:bottom w:val="none" w:sz="0" w:space="0" w:color="auto"/>
            <w:right w:val="none" w:sz="0" w:space="0" w:color="auto"/>
          </w:divBdr>
        </w:div>
        <w:div w:id="1777600389">
          <w:marLeft w:val="0"/>
          <w:marRight w:val="0"/>
          <w:marTop w:val="0"/>
          <w:marBottom w:val="0"/>
          <w:divBdr>
            <w:top w:val="none" w:sz="0" w:space="0" w:color="auto"/>
            <w:left w:val="none" w:sz="0" w:space="0" w:color="auto"/>
            <w:bottom w:val="none" w:sz="0" w:space="0" w:color="auto"/>
            <w:right w:val="none" w:sz="0" w:space="0" w:color="auto"/>
          </w:divBdr>
        </w:div>
        <w:div w:id="192887993">
          <w:marLeft w:val="0"/>
          <w:marRight w:val="0"/>
          <w:marTop w:val="0"/>
          <w:marBottom w:val="0"/>
          <w:divBdr>
            <w:top w:val="none" w:sz="0" w:space="0" w:color="auto"/>
            <w:left w:val="none" w:sz="0" w:space="0" w:color="auto"/>
            <w:bottom w:val="none" w:sz="0" w:space="0" w:color="auto"/>
            <w:right w:val="none" w:sz="0" w:space="0" w:color="auto"/>
          </w:divBdr>
        </w:div>
        <w:div w:id="238365559">
          <w:marLeft w:val="0"/>
          <w:marRight w:val="0"/>
          <w:marTop w:val="0"/>
          <w:marBottom w:val="0"/>
          <w:divBdr>
            <w:top w:val="none" w:sz="0" w:space="0" w:color="auto"/>
            <w:left w:val="none" w:sz="0" w:space="0" w:color="auto"/>
            <w:bottom w:val="none" w:sz="0" w:space="0" w:color="auto"/>
            <w:right w:val="none" w:sz="0" w:space="0" w:color="auto"/>
          </w:divBdr>
        </w:div>
        <w:div w:id="352928061">
          <w:marLeft w:val="0"/>
          <w:marRight w:val="0"/>
          <w:marTop w:val="0"/>
          <w:marBottom w:val="0"/>
          <w:divBdr>
            <w:top w:val="none" w:sz="0" w:space="0" w:color="auto"/>
            <w:left w:val="none" w:sz="0" w:space="0" w:color="auto"/>
            <w:bottom w:val="none" w:sz="0" w:space="0" w:color="auto"/>
            <w:right w:val="none" w:sz="0" w:space="0" w:color="auto"/>
          </w:divBdr>
        </w:div>
        <w:div w:id="1624768865">
          <w:marLeft w:val="0"/>
          <w:marRight w:val="0"/>
          <w:marTop w:val="0"/>
          <w:marBottom w:val="0"/>
          <w:divBdr>
            <w:top w:val="none" w:sz="0" w:space="0" w:color="auto"/>
            <w:left w:val="none" w:sz="0" w:space="0" w:color="auto"/>
            <w:bottom w:val="none" w:sz="0" w:space="0" w:color="auto"/>
            <w:right w:val="none" w:sz="0" w:space="0" w:color="auto"/>
          </w:divBdr>
        </w:div>
        <w:div w:id="1792047914">
          <w:marLeft w:val="0"/>
          <w:marRight w:val="0"/>
          <w:marTop w:val="0"/>
          <w:marBottom w:val="0"/>
          <w:divBdr>
            <w:top w:val="none" w:sz="0" w:space="0" w:color="auto"/>
            <w:left w:val="none" w:sz="0" w:space="0" w:color="auto"/>
            <w:bottom w:val="none" w:sz="0" w:space="0" w:color="auto"/>
            <w:right w:val="none" w:sz="0" w:space="0" w:color="auto"/>
          </w:divBdr>
        </w:div>
        <w:div w:id="415788569">
          <w:marLeft w:val="0"/>
          <w:marRight w:val="0"/>
          <w:marTop w:val="0"/>
          <w:marBottom w:val="0"/>
          <w:divBdr>
            <w:top w:val="none" w:sz="0" w:space="0" w:color="auto"/>
            <w:left w:val="none" w:sz="0" w:space="0" w:color="auto"/>
            <w:bottom w:val="none" w:sz="0" w:space="0" w:color="auto"/>
            <w:right w:val="none" w:sz="0" w:space="0" w:color="auto"/>
          </w:divBdr>
        </w:div>
        <w:div w:id="1605652726">
          <w:marLeft w:val="0"/>
          <w:marRight w:val="0"/>
          <w:marTop w:val="0"/>
          <w:marBottom w:val="0"/>
          <w:divBdr>
            <w:top w:val="none" w:sz="0" w:space="0" w:color="auto"/>
            <w:left w:val="none" w:sz="0" w:space="0" w:color="auto"/>
            <w:bottom w:val="none" w:sz="0" w:space="0" w:color="auto"/>
            <w:right w:val="none" w:sz="0" w:space="0" w:color="auto"/>
          </w:divBdr>
        </w:div>
        <w:div w:id="194462249">
          <w:marLeft w:val="0"/>
          <w:marRight w:val="0"/>
          <w:marTop w:val="0"/>
          <w:marBottom w:val="0"/>
          <w:divBdr>
            <w:top w:val="none" w:sz="0" w:space="0" w:color="auto"/>
            <w:left w:val="none" w:sz="0" w:space="0" w:color="auto"/>
            <w:bottom w:val="none" w:sz="0" w:space="0" w:color="auto"/>
            <w:right w:val="none" w:sz="0" w:space="0" w:color="auto"/>
          </w:divBdr>
        </w:div>
        <w:div w:id="1231623551">
          <w:marLeft w:val="0"/>
          <w:marRight w:val="0"/>
          <w:marTop w:val="0"/>
          <w:marBottom w:val="0"/>
          <w:divBdr>
            <w:top w:val="none" w:sz="0" w:space="0" w:color="auto"/>
            <w:left w:val="none" w:sz="0" w:space="0" w:color="auto"/>
            <w:bottom w:val="none" w:sz="0" w:space="0" w:color="auto"/>
            <w:right w:val="none" w:sz="0" w:space="0" w:color="auto"/>
          </w:divBdr>
        </w:div>
        <w:div w:id="625548863">
          <w:marLeft w:val="0"/>
          <w:marRight w:val="0"/>
          <w:marTop w:val="0"/>
          <w:marBottom w:val="0"/>
          <w:divBdr>
            <w:top w:val="none" w:sz="0" w:space="0" w:color="auto"/>
            <w:left w:val="none" w:sz="0" w:space="0" w:color="auto"/>
            <w:bottom w:val="none" w:sz="0" w:space="0" w:color="auto"/>
            <w:right w:val="none" w:sz="0" w:space="0" w:color="auto"/>
          </w:divBdr>
        </w:div>
        <w:div w:id="1635938771">
          <w:marLeft w:val="0"/>
          <w:marRight w:val="0"/>
          <w:marTop w:val="0"/>
          <w:marBottom w:val="0"/>
          <w:divBdr>
            <w:top w:val="none" w:sz="0" w:space="0" w:color="auto"/>
            <w:left w:val="none" w:sz="0" w:space="0" w:color="auto"/>
            <w:bottom w:val="none" w:sz="0" w:space="0" w:color="auto"/>
            <w:right w:val="none" w:sz="0" w:space="0" w:color="auto"/>
          </w:divBdr>
        </w:div>
        <w:div w:id="1604339333">
          <w:marLeft w:val="0"/>
          <w:marRight w:val="0"/>
          <w:marTop w:val="0"/>
          <w:marBottom w:val="0"/>
          <w:divBdr>
            <w:top w:val="none" w:sz="0" w:space="0" w:color="auto"/>
            <w:left w:val="none" w:sz="0" w:space="0" w:color="auto"/>
            <w:bottom w:val="none" w:sz="0" w:space="0" w:color="auto"/>
            <w:right w:val="none" w:sz="0" w:space="0" w:color="auto"/>
          </w:divBdr>
        </w:div>
        <w:div w:id="50348203">
          <w:marLeft w:val="0"/>
          <w:marRight w:val="0"/>
          <w:marTop w:val="0"/>
          <w:marBottom w:val="0"/>
          <w:divBdr>
            <w:top w:val="none" w:sz="0" w:space="0" w:color="auto"/>
            <w:left w:val="none" w:sz="0" w:space="0" w:color="auto"/>
            <w:bottom w:val="none" w:sz="0" w:space="0" w:color="auto"/>
            <w:right w:val="none" w:sz="0" w:space="0" w:color="auto"/>
          </w:divBdr>
        </w:div>
        <w:div w:id="2109033731">
          <w:marLeft w:val="0"/>
          <w:marRight w:val="0"/>
          <w:marTop w:val="0"/>
          <w:marBottom w:val="0"/>
          <w:divBdr>
            <w:top w:val="none" w:sz="0" w:space="0" w:color="auto"/>
            <w:left w:val="none" w:sz="0" w:space="0" w:color="auto"/>
            <w:bottom w:val="none" w:sz="0" w:space="0" w:color="auto"/>
            <w:right w:val="none" w:sz="0" w:space="0" w:color="auto"/>
          </w:divBdr>
        </w:div>
        <w:div w:id="475534379">
          <w:marLeft w:val="0"/>
          <w:marRight w:val="0"/>
          <w:marTop w:val="0"/>
          <w:marBottom w:val="0"/>
          <w:divBdr>
            <w:top w:val="none" w:sz="0" w:space="0" w:color="auto"/>
            <w:left w:val="none" w:sz="0" w:space="0" w:color="auto"/>
            <w:bottom w:val="none" w:sz="0" w:space="0" w:color="auto"/>
            <w:right w:val="none" w:sz="0" w:space="0" w:color="auto"/>
          </w:divBdr>
        </w:div>
        <w:div w:id="1417051027">
          <w:marLeft w:val="0"/>
          <w:marRight w:val="0"/>
          <w:marTop w:val="0"/>
          <w:marBottom w:val="0"/>
          <w:divBdr>
            <w:top w:val="none" w:sz="0" w:space="0" w:color="auto"/>
            <w:left w:val="none" w:sz="0" w:space="0" w:color="auto"/>
            <w:bottom w:val="none" w:sz="0" w:space="0" w:color="auto"/>
            <w:right w:val="none" w:sz="0" w:space="0" w:color="auto"/>
          </w:divBdr>
        </w:div>
        <w:div w:id="1748335576">
          <w:marLeft w:val="0"/>
          <w:marRight w:val="0"/>
          <w:marTop w:val="0"/>
          <w:marBottom w:val="0"/>
          <w:divBdr>
            <w:top w:val="none" w:sz="0" w:space="0" w:color="auto"/>
            <w:left w:val="none" w:sz="0" w:space="0" w:color="auto"/>
            <w:bottom w:val="none" w:sz="0" w:space="0" w:color="auto"/>
            <w:right w:val="none" w:sz="0" w:space="0" w:color="auto"/>
          </w:divBdr>
        </w:div>
        <w:div w:id="1266380718">
          <w:marLeft w:val="0"/>
          <w:marRight w:val="0"/>
          <w:marTop w:val="0"/>
          <w:marBottom w:val="0"/>
          <w:divBdr>
            <w:top w:val="none" w:sz="0" w:space="0" w:color="auto"/>
            <w:left w:val="none" w:sz="0" w:space="0" w:color="auto"/>
            <w:bottom w:val="none" w:sz="0" w:space="0" w:color="auto"/>
            <w:right w:val="none" w:sz="0" w:space="0" w:color="auto"/>
          </w:divBdr>
        </w:div>
        <w:div w:id="232356449">
          <w:marLeft w:val="0"/>
          <w:marRight w:val="0"/>
          <w:marTop w:val="0"/>
          <w:marBottom w:val="0"/>
          <w:divBdr>
            <w:top w:val="none" w:sz="0" w:space="0" w:color="auto"/>
            <w:left w:val="none" w:sz="0" w:space="0" w:color="auto"/>
            <w:bottom w:val="none" w:sz="0" w:space="0" w:color="auto"/>
            <w:right w:val="none" w:sz="0" w:space="0" w:color="auto"/>
          </w:divBdr>
        </w:div>
        <w:div w:id="206766721">
          <w:marLeft w:val="0"/>
          <w:marRight w:val="0"/>
          <w:marTop w:val="0"/>
          <w:marBottom w:val="0"/>
          <w:divBdr>
            <w:top w:val="none" w:sz="0" w:space="0" w:color="auto"/>
            <w:left w:val="none" w:sz="0" w:space="0" w:color="auto"/>
            <w:bottom w:val="none" w:sz="0" w:space="0" w:color="auto"/>
            <w:right w:val="none" w:sz="0" w:space="0" w:color="auto"/>
          </w:divBdr>
        </w:div>
        <w:div w:id="169420009">
          <w:marLeft w:val="0"/>
          <w:marRight w:val="0"/>
          <w:marTop w:val="0"/>
          <w:marBottom w:val="0"/>
          <w:divBdr>
            <w:top w:val="none" w:sz="0" w:space="0" w:color="auto"/>
            <w:left w:val="none" w:sz="0" w:space="0" w:color="auto"/>
            <w:bottom w:val="none" w:sz="0" w:space="0" w:color="auto"/>
            <w:right w:val="none" w:sz="0" w:space="0" w:color="auto"/>
          </w:divBdr>
        </w:div>
        <w:div w:id="196312341">
          <w:marLeft w:val="0"/>
          <w:marRight w:val="0"/>
          <w:marTop w:val="0"/>
          <w:marBottom w:val="0"/>
          <w:divBdr>
            <w:top w:val="none" w:sz="0" w:space="0" w:color="auto"/>
            <w:left w:val="none" w:sz="0" w:space="0" w:color="auto"/>
            <w:bottom w:val="none" w:sz="0" w:space="0" w:color="auto"/>
            <w:right w:val="none" w:sz="0" w:space="0" w:color="auto"/>
          </w:divBdr>
        </w:div>
      </w:divsChild>
    </w:div>
    <w:div w:id="1210143510">
      <w:bodyDiv w:val="1"/>
      <w:marLeft w:val="0"/>
      <w:marRight w:val="0"/>
      <w:marTop w:val="0"/>
      <w:marBottom w:val="0"/>
      <w:divBdr>
        <w:top w:val="none" w:sz="0" w:space="0" w:color="auto"/>
        <w:left w:val="none" w:sz="0" w:space="0" w:color="auto"/>
        <w:bottom w:val="none" w:sz="0" w:space="0" w:color="auto"/>
        <w:right w:val="none" w:sz="0" w:space="0" w:color="auto"/>
      </w:divBdr>
    </w:div>
    <w:div w:id="1265990512">
      <w:bodyDiv w:val="1"/>
      <w:marLeft w:val="0"/>
      <w:marRight w:val="0"/>
      <w:marTop w:val="0"/>
      <w:marBottom w:val="0"/>
      <w:divBdr>
        <w:top w:val="none" w:sz="0" w:space="0" w:color="auto"/>
        <w:left w:val="none" w:sz="0" w:space="0" w:color="auto"/>
        <w:bottom w:val="none" w:sz="0" w:space="0" w:color="auto"/>
        <w:right w:val="none" w:sz="0" w:space="0" w:color="auto"/>
      </w:divBdr>
    </w:div>
    <w:div w:id="1425225592">
      <w:bodyDiv w:val="1"/>
      <w:marLeft w:val="0"/>
      <w:marRight w:val="0"/>
      <w:marTop w:val="0"/>
      <w:marBottom w:val="0"/>
      <w:divBdr>
        <w:top w:val="none" w:sz="0" w:space="0" w:color="auto"/>
        <w:left w:val="none" w:sz="0" w:space="0" w:color="auto"/>
        <w:bottom w:val="none" w:sz="0" w:space="0" w:color="auto"/>
        <w:right w:val="none" w:sz="0" w:space="0" w:color="auto"/>
      </w:divBdr>
    </w:div>
    <w:div w:id="1426920737">
      <w:bodyDiv w:val="1"/>
      <w:marLeft w:val="0"/>
      <w:marRight w:val="0"/>
      <w:marTop w:val="0"/>
      <w:marBottom w:val="0"/>
      <w:divBdr>
        <w:top w:val="none" w:sz="0" w:space="0" w:color="auto"/>
        <w:left w:val="none" w:sz="0" w:space="0" w:color="auto"/>
        <w:bottom w:val="none" w:sz="0" w:space="0" w:color="auto"/>
        <w:right w:val="none" w:sz="0" w:space="0" w:color="auto"/>
      </w:divBdr>
    </w:div>
    <w:div w:id="1472018505">
      <w:bodyDiv w:val="1"/>
      <w:marLeft w:val="0"/>
      <w:marRight w:val="0"/>
      <w:marTop w:val="0"/>
      <w:marBottom w:val="0"/>
      <w:divBdr>
        <w:top w:val="none" w:sz="0" w:space="0" w:color="auto"/>
        <w:left w:val="none" w:sz="0" w:space="0" w:color="auto"/>
        <w:bottom w:val="none" w:sz="0" w:space="0" w:color="auto"/>
        <w:right w:val="none" w:sz="0" w:space="0" w:color="auto"/>
      </w:divBdr>
    </w:div>
    <w:div w:id="1883861111">
      <w:bodyDiv w:val="1"/>
      <w:marLeft w:val="0"/>
      <w:marRight w:val="0"/>
      <w:marTop w:val="0"/>
      <w:marBottom w:val="0"/>
      <w:divBdr>
        <w:top w:val="none" w:sz="0" w:space="0" w:color="auto"/>
        <w:left w:val="none" w:sz="0" w:space="0" w:color="auto"/>
        <w:bottom w:val="none" w:sz="0" w:space="0" w:color="auto"/>
        <w:right w:val="none" w:sz="0" w:space="0" w:color="auto"/>
      </w:divBdr>
    </w:div>
    <w:div w:id="1926843116">
      <w:bodyDiv w:val="1"/>
      <w:marLeft w:val="0"/>
      <w:marRight w:val="0"/>
      <w:marTop w:val="0"/>
      <w:marBottom w:val="0"/>
      <w:divBdr>
        <w:top w:val="none" w:sz="0" w:space="0" w:color="auto"/>
        <w:left w:val="none" w:sz="0" w:space="0" w:color="auto"/>
        <w:bottom w:val="none" w:sz="0" w:space="0" w:color="auto"/>
        <w:right w:val="none" w:sz="0" w:space="0" w:color="auto"/>
      </w:divBdr>
    </w:div>
    <w:div w:id="194637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ovodak.csongrad.hu/" TargetMode="External"/><Relationship Id="rId18" Type="http://schemas.openxmlformats.org/officeDocument/2006/relationships/hyperlink" Target="http://ovodak.csongrad.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gyfelszolgalat@naih.hu" TargetMode="External"/><Relationship Id="rId17" Type="http://schemas.openxmlformats.org/officeDocument/2006/relationships/hyperlink" Target="http://ovodak.csongrad.hu/"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ih.hu" TargetMode="External"/><Relationship Id="rId5" Type="http://schemas.openxmlformats.org/officeDocument/2006/relationships/webSettings" Target="webSettings.xml"/><Relationship Id="rId15" Type="http://schemas.openxmlformats.org/officeDocument/2006/relationships/hyperlink" Target="http://www.naih.hu" TargetMode="External"/><Relationship Id="rId10" Type="http://schemas.openxmlformats.org/officeDocument/2006/relationships/hyperlink" Target="https://net.jogtar.hu/jogszabaly?docid=a1100190.t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jt.hu/jogszabaly/jogszabaly/2023-52-00-00" TargetMode="External"/><Relationship Id="rId14" Type="http://schemas.openxmlformats.org/officeDocument/2006/relationships/hyperlink" Target="mailto:ugyfelszolgalat@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11019-CD43-4B1B-88B8-2A6E077A8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14940</Words>
  <Characters>103091</Characters>
  <Application>Microsoft Office Word</Application>
  <DocSecurity>4</DocSecurity>
  <Lines>859</Lines>
  <Paragraphs>235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Karsai</dc:creator>
  <cp:keywords/>
  <cp:lastModifiedBy>Szvoboda Lászlóné</cp:lastModifiedBy>
  <cp:revision>2</cp:revision>
  <cp:lastPrinted>2024-02-20T17:35:00Z</cp:lastPrinted>
  <dcterms:created xsi:type="dcterms:W3CDTF">2024-08-13T09:17:00Z</dcterms:created>
  <dcterms:modified xsi:type="dcterms:W3CDTF">2024-08-13T09:17:00Z</dcterms:modified>
</cp:coreProperties>
</file>