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2E" w:rsidRPr="00FD60C1" w:rsidRDefault="00863F2E" w:rsidP="00863F2E">
      <w:pPr>
        <w:pStyle w:val="Cmsor1"/>
        <w:tabs>
          <w:tab w:val="right" w:pos="8931"/>
        </w:tabs>
        <w:rPr>
          <w:b w:val="0"/>
          <w:sz w:val="24"/>
          <w:szCs w:val="24"/>
        </w:rPr>
      </w:pPr>
      <w:r w:rsidRPr="009F24E4">
        <w:rPr>
          <w:sz w:val="24"/>
          <w:szCs w:val="24"/>
        </w:rPr>
        <w:t>Csongrád Város Jegyzőjétől</w:t>
      </w:r>
      <w:r w:rsidRPr="009F24E4">
        <w:rPr>
          <w:sz w:val="24"/>
          <w:szCs w:val="24"/>
        </w:rPr>
        <w:tab/>
        <w:t>„M”</w:t>
      </w:r>
    </w:p>
    <w:p w:rsidR="00756D04" w:rsidRPr="00C55DE1" w:rsidRDefault="00756D04" w:rsidP="00756D04">
      <w:pPr>
        <w:rPr>
          <w:sz w:val="26"/>
          <w:szCs w:val="26"/>
        </w:rPr>
      </w:pPr>
      <w:r w:rsidRPr="00C55DE1">
        <w:rPr>
          <w:sz w:val="26"/>
          <w:szCs w:val="26"/>
        </w:rPr>
        <w:t>Témafelelős: dr. Kádár Judit</w:t>
      </w:r>
    </w:p>
    <w:p w:rsidR="00863F2E" w:rsidRPr="009F24E4" w:rsidRDefault="00863F2E" w:rsidP="00863F2E">
      <w:pPr>
        <w:tabs>
          <w:tab w:val="left" w:pos="1276"/>
        </w:tabs>
        <w:jc w:val="both"/>
      </w:pPr>
      <w:r w:rsidRPr="009F24E4">
        <w:t>Száma</w:t>
      </w:r>
      <w:r w:rsidRPr="00FD60C1">
        <w:t>:</w:t>
      </w:r>
      <w:r w:rsidRPr="009F24E4">
        <w:t xml:space="preserve"> </w:t>
      </w:r>
      <w:proofErr w:type="spellStart"/>
      <w:r w:rsidR="007475CC">
        <w:t>Ig</w:t>
      </w:r>
      <w:proofErr w:type="spellEnd"/>
      <w:r w:rsidR="007475CC">
        <w:t>/218-2</w:t>
      </w:r>
      <w:r w:rsidR="00845DF6">
        <w:t>/2019</w:t>
      </w:r>
    </w:p>
    <w:p w:rsidR="00806166" w:rsidRPr="009F24E4" w:rsidRDefault="0032123D" w:rsidP="00863F2E">
      <w:pPr>
        <w:tabs>
          <w:tab w:val="left" w:pos="1276"/>
        </w:tabs>
        <w:jc w:val="both"/>
      </w:pPr>
      <w:r w:rsidRPr="009F24E4">
        <w:t xml:space="preserve"> </w:t>
      </w:r>
    </w:p>
    <w:p w:rsidR="00863F2E" w:rsidRPr="00756D04" w:rsidRDefault="00756D04" w:rsidP="00863F2E">
      <w:pPr>
        <w:jc w:val="center"/>
        <w:rPr>
          <w:b/>
        </w:rPr>
      </w:pPr>
      <w:r w:rsidRPr="006A2A66">
        <w:rPr>
          <w:b/>
          <w:i/>
          <w:spacing w:val="60"/>
          <w:sz w:val="26"/>
          <w:szCs w:val="26"/>
        </w:rPr>
        <w:t>ELŐTERJESZTÉS</w:t>
      </w:r>
    </w:p>
    <w:p w:rsidR="00863F2E" w:rsidRPr="00756D04" w:rsidRDefault="00863F2E" w:rsidP="00863F2E">
      <w:pPr>
        <w:jc w:val="center"/>
        <w:rPr>
          <w:b/>
        </w:rPr>
      </w:pPr>
      <w:r w:rsidRPr="00756D04">
        <w:rPr>
          <w:b/>
        </w:rPr>
        <w:t>Csongrád Városi Önkormányzat Képviselő-testületének</w:t>
      </w:r>
    </w:p>
    <w:p w:rsidR="00863F2E" w:rsidRPr="00756D04" w:rsidRDefault="000E1618" w:rsidP="00863F2E">
      <w:pPr>
        <w:jc w:val="center"/>
        <w:rPr>
          <w:b/>
        </w:rPr>
      </w:pPr>
      <w:r>
        <w:rPr>
          <w:b/>
        </w:rPr>
        <w:t>2019</w:t>
      </w:r>
      <w:r w:rsidR="00863F2E" w:rsidRPr="00756D04">
        <w:rPr>
          <w:b/>
        </w:rPr>
        <w:t xml:space="preserve">. </w:t>
      </w:r>
      <w:r w:rsidR="007475CC">
        <w:rPr>
          <w:b/>
        </w:rPr>
        <w:t>november 21</w:t>
      </w:r>
      <w:r w:rsidR="00863F2E" w:rsidRPr="00756D04">
        <w:rPr>
          <w:b/>
        </w:rPr>
        <w:t>-</w:t>
      </w:r>
      <w:r>
        <w:rPr>
          <w:b/>
        </w:rPr>
        <w:t>e</w:t>
      </w:r>
      <w:r w:rsidR="00863F2E" w:rsidRPr="00756D04">
        <w:rPr>
          <w:b/>
        </w:rPr>
        <w:t>i ülésére</w:t>
      </w:r>
    </w:p>
    <w:p w:rsidR="00863F2E" w:rsidRPr="00407C61" w:rsidRDefault="00863F2E" w:rsidP="00863F2E">
      <w:pPr>
        <w:jc w:val="center"/>
        <w:rPr>
          <w:sz w:val="22"/>
          <w:szCs w:val="22"/>
        </w:rPr>
      </w:pPr>
    </w:p>
    <w:p w:rsidR="000E1618" w:rsidRPr="00407C61" w:rsidRDefault="00863F2E" w:rsidP="00983380">
      <w:pPr>
        <w:jc w:val="both"/>
        <w:rPr>
          <w:sz w:val="22"/>
          <w:szCs w:val="22"/>
        </w:rPr>
      </w:pPr>
      <w:r w:rsidRPr="00407C61">
        <w:rPr>
          <w:b/>
          <w:sz w:val="22"/>
          <w:szCs w:val="22"/>
          <w:u w:val="single"/>
        </w:rPr>
        <w:t>Tárgy:</w:t>
      </w:r>
      <w:r w:rsidRPr="00407C61">
        <w:rPr>
          <w:sz w:val="22"/>
          <w:szCs w:val="22"/>
        </w:rPr>
        <w:t xml:space="preserve"> </w:t>
      </w:r>
      <w:r w:rsidR="000E1618" w:rsidRPr="00407C61">
        <w:rPr>
          <w:sz w:val="22"/>
          <w:szCs w:val="22"/>
        </w:rPr>
        <w:t xml:space="preserve">a </w:t>
      </w:r>
      <w:r w:rsidR="0007616A" w:rsidRPr="00407C61">
        <w:rPr>
          <w:sz w:val="22"/>
          <w:szCs w:val="22"/>
        </w:rPr>
        <w:t xml:space="preserve">játszóterek használatának rendjéről szóló </w:t>
      </w:r>
      <w:r w:rsidR="000E1618" w:rsidRPr="00407C61">
        <w:rPr>
          <w:sz w:val="22"/>
          <w:szCs w:val="22"/>
        </w:rPr>
        <w:t>önkormányzati rendelet m</w:t>
      </w:r>
      <w:r w:rsidR="0007616A" w:rsidRPr="00407C61">
        <w:rPr>
          <w:sz w:val="22"/>
          <w:szCs w:val="22"/>
        </w:rPr>
        <w:t>egalkotása</w:t>
      </w:r>
      <w:r w:rsidR="00983380">
        <w:rPr>
          <w:sz w:val="22"/>
          <w:szCs w:val="22"/>
        </w:rPr>
        <w:t>, játszóterek üzemeltetése</w:t>
      </w:r>
    </w:p>
    <w:p w:rsidR="00255F94" w:rsidRPr="00407C61" w:rsidRDefault="00255F94" w:rsidP="000E1618">
      <w:pPr>
        <w:rPr>
          <w:sz w:val="22"/>
          <w:szCs w:val="22"/>
        </w:rPr>
      </w:pPr>
    </w:p>
    <w:p w:rsidR="00863F2E" w:rsidRPr="00407C61" w:rsidRDefault="00863F2E" w:rsidP="00863F2E">
      <w:pPr>
        <w:pStyle w:val="Cmsor1"/>
        <w:rPr>
          <w:sz w:val="22"/>
          <w:szCs w:val="22"/>
        </w:rPr>
      </w:pPr>
      <w:r w:rsidRPr="00407C61">
        <w:rPr>
          <w:sz w:val="22"/>
          <w:szCs w:val="22"/>
        </w:rPr>
        <w:t>Tisztelt Képviselő-testület!</w:t>
      </w:r>
    </w:p>
    <w:p w:rsidR="00863F2E" w:rsidRPr="00407C61" w:rsidRDefault="00863F2E" w:rsidP="00863F2E">
      <w:pPr>
        <w:jc w:val="both"/>
        <w:rPr>
          <w:sz w:val="22"/>
          <w:szCs w:val="22"/>
        </w:rPr>
      </w:pPr>
    </w:p>
    <w:p w:rsidR="0007616A" w:rsidRPr="007475CC" w:rsidRDefault="007475CC" w:rsidP="007475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Csongrád Városi Önkormányzat Képviselő-testülete 2019. szeptemberi ülésén első olvasatban tárgyalta </w:t>
      </w:r>
      <w:r w:rsidR="0007616A" w:rsidRPr="00407C61">
        <w:rPr>
          <w:sz w:val="22"/>
          <w:szCs w:val="22"/>
        </w:rPr>
        <w:t xml:space="preserve">a </w:t>
      </w:r>
      <w:r w:rsidR="0007616A" w:rsidRPr="007475CC">
        <w:rPr>
          <w:b/>
          <w:sz w:val="22"/>
          <w:szCs w:val="22"/>
        </w:rPr>
        <w:t>játszóterek használatának rendjéről szóló önkormányzati rendelet</w:t>
      </w:r>
      <w:r w:rsidRPr="007475CC">
        <w:rPr>
          <w:b/>
          <w:sz w:val="22"/>
          <w:szCs w:val="22"/>
        </w:rPr>
        <w:t xml:space="preserve"> tervezetét</w:t>
      </w:r>
      <w:r>
        <w:rPr>
          <w:sz w:val="22"/>
          <w:szCs w:val="22"/>
        </w:rPr>
        <w:t xml:space="preserve">, melyet az </w:t>
      </w:r>
      <w:r w:rsidRPr="007475CC">
        <w:rPr>
          <w:sz w:val="22"/>
          <w:szCs w:val="22"/>
        </w:rPr>
        <w:t>elhangzott javaslatoknak megfelelően módosítottunk.</w:t>
      </w:r>
    </w:p>
    <w:p w:rsidR="0007616A" w:rsidRPr="00407C61" w:rsidRDefault="0007616A" w:rsidP="000E1618">
      <w:pPr>
        <w:jc w:val="both"/>
        <w:rPr>
          <w:sz w:val="22"/>
          <w:szCs w:val="22"/>
        </w:rPr>
      </w:pPr>
    </w:p>
    <w:p w:rsidR="007475CC" w:rsidRDefault="007475CC" w:rsidP="000E1618">
      <w:pPr>
        <w:jc w:val="both"/>
        <w:rPr>
          <w:sz w:val="22"/>
          <w:szCs w:val="22"/>
        </w:rPr>
      </w:pPr>
      <w:r>
        <w:rPr>
          <w:sz w:val="22"/>
          <w:szCs w:val="22"/>
        </w:rPr>
        <w:t>Csongrád városban 16</w:t>
      </w:r>
      <w:r w:rsidR="0007616A" w:rsidRPr="00407C61">
        <w:rPr>
          <w:sz w:val="22"/>
          <w:szCs w:val="22"/>
        </w:rPr>
        <w:t xml:space="preserve"> db játszótér </w:t>
      </w:r>
      <w:proofErr w:type="gramStart"/>
      <w:r w:rsidR="00C75B5B" w:rsidRPr="00407C61">
        <w:rPr>
          <w:sz w:val="22"/>
          <w:szCs w:val="22"/>
        </w:rPr>
        <w:t>található</w:t>
      </w:r>
      <w:r w:rsidR="00176E17">
        <w:rPr>
          <w:rStyle w:val="Lbjegyzet-hivatkozs"/>
          <w:sz w:val="22"/>
          <w:szCs w:val="22"/>
        </w:rPr>
        <w:footnoteReference w:id="2"/>
      </w:r>
      <w:r w:rsidR="00C75B5B" w:rsidRPr="00407C61">
        <w:rPr>
          <w:sz w:val="22"/>
          <w:szCs w:val="22"/>
        </w:rPr>
        <w:t>,</w:t>
      </w:r>
      <w:proofErr w:type="gramEnd"/>
      <w:r w:rsidR="00C75B5B" w:rsidRPr="00407C61">
        <w:rPr>
          <w:sz w:val="22"/>
          <w:szCs w:val="22"/>
        </w:rPr>
        <w:t xml:space="preserve"> amely</w:t>
      </w:r>
      <w:r w:rsidR="0007616A" w:rsidRPr="00407C61">
        <w:rPr>
          <w:sz w:val="22"/>
          <w:szCs w:val="22"/>
        </w:rPr>
        <w:t>e</w:t>
      </w:r>
      <w:r w:rsidR="002460E9">
        <w:rPr>
          <w:sz w:val="22"/>
          <w:szCs w:val="22"/>
        </w:rPr>
        <w:t>k fenntartásáról a Városellátó I</w:t>
      </w:r>
      <w:r w:rsidR="0007616A" w:rsidRPr="00407C61">
        <w:rPr>
          <w:sz w:val="22"/>
          <w:szCs w:val="22"/>
        </w:rPr>
        <w:t xml:space="preserve">ntézmény gondoskodik. </w:t>
      </w:r>
      <w:r w:rsidR="00C30FD0" w:rsidRPr="00407C61">
        <w:rPr>
          <w:sz w:val="22"/>
          <w:szCs w:val="22"/>
        </w:rPr>
        <w:t xml:space="preserve">A </w:t>
      </w:r>
      <w:r w:rsidR="00F1108D" w:rsidRPr="00407C61">
        <w:rPr>
          <w:sz w:val="22"/>
          <w:szCs w:val="22"/>
        </w:rPr>
        <w:t>Zöld Város projekt</w:t>
      </w:r>
      <w:r w:rsidR="00C75B5B" w:rsidRPr="00407C61">
        <w:rPr>
          <w:sz w:val="22"/>
          <w:szCs w:val="22"/>
        </w:rPr>
        <w:t xml:space="preserve"> keretében az elmúlt években </w:t>
      </w:r>
      <w:r w:rsidR="00AB04FC" w:rsidRPr="00407C61">
        <w:rPr>
          <w:sz w:val="22"/>
          <w:szCs w:val="22"/>
        </w:rPr>
        <w:t>5</w:t>
      </w:r>
      <w:r w:rsidR="00C75B5B" w:rsidRPr="00407C61">
        <w:rPr>
          <w:sz w:val="22"/>
          <w:szCs w:val="22"/>
        </w:rPr>
        <w:t xml:space="preserve"> játszótér újult meg</w:t>
      </w:r>
      <w:r w:rsidR="00793378" w:rsidRPr="00407C61">
        <w:rPr>
          <w:sz w:val="22"/>
          <w:szCs w:val="22"/>
        </w:rPr>
        <w:t xml:space="preserve">, </w:t>
      </w:r>
      <w:r w:rsidR="00793378" w:rsidRPr="00407C61">
        <w:rPr>
          <w:sz w:val="22"/>
          <w:szCs w:val="22"/>
        </w:rPr>
        <w:br/>
      </w:r>
      <w:r w:rsidR="00AB04FC" w:rsidRPr="00407C61">
        <w:rPr>
          <w:sz w:val="22"/>
          <w:szCs w:val="22"/>
        </w:rPr>
        <w:t xml:space="preserve">összesen </w:t>
      </w:r>
      <w:r w:rsidR="00793378" w:rsidRPr="00407C61">
        <w:rPr>
          <w:sz w:val="22"/>
          <w:szCs w:val="22"/>
        </w:rPr>
        <w:t>127.00</w:t>
      </w:r>
      <w:r w:rsidR="00AC2F90">
        <w:rPr>
          <w:sz w:val="22"/>
          <w:szCs w:val="22"/>
        </w:rPr>
        <w:t>0</w:t>
      </w:r>
      <w:r w:rsidR="00793378" w:rsidRPr="00407C61">
        <w:rPr>
          <w:sz w:val="22"/>
          <w:szCs w:val="22"/>
        </w:rPr>
        <w:t>.000 Ft összértékben</w:t>
      </w:r>
      <w:r w:rsidR="00AB04FC" w:rsidRPr="00407C61">
        <w:rPr>
          <w:sz w:val="22"/>
          <w:szCs w:val="22"/>
        </w:rPr>
        <w:t xml:space="preserve">, valamint </w:t>
      </w:r>
      <w:r>
        <w:rPr>
          <w:sz w:val="22"/>
          <w:szCs w:val="22"/>
        </w:rPr>
        <w:t>2019 szeptemberében</w:t>
      </w:r>
      <w:r w:rsidR="00AB04FC" w:rsidRPr="00407C61">
        <w:rPr>
          <w:sz w:val="22"/>
          <w:szCs w:val="22"/>
        </w:rPr>
        <w:t xml:space="preserve"> került átadásra a bokrosi játszótér is, melyet a Bokrosi Hagyományőrző Egyesület a helyi közösség támogatásával valósított meg. </w:t>
      </w:r>
      <w:r w:rsidR="00AB04FC" w:rsidRPr="00407C61">
        <w:rPr>
          <w:sz w:val="22"/>
          <w:szCs w:val="22"/>
        </w:rPr>
        <w:br/>
      </w:r>
    </w:p>
    <w:p w:rsidR="00C75B5B" w:rsidRDefault="00C75B5B" w:rsidP="000E1618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A játszóterek fenntartása</w:t>
      </w:r>
      <w:r w:rsidR="00407C61" w:rsidRPr="00407C61">
        <w:rPr>
          <w:sz w:val="22"/>
          <w:szCs w:val="22"/>
        </w:rPr>
        <w:t xml:space="preserve">, játszótéri </w:t>
      </w:r>
      <w:r w:rsidR="00793378" w:rsidRPr="00407C61">
        <w:rPr>
          <w:sz w:val="22"/>
          <w:szCs w:val="22"/>
        </w:rPr>
        <w:t xml:space="preserve">eszközök karbantartása – ide nem értve az új eszközök beszerzését </w:t>
      </w:r>
      <w:r w:rsidR="00407C61" w:rsidRPr="00407C61">
        <w:rPr>
          <w:sz w:val="22"/>
          <w:szCs w:val="22"/>
        </w:rPr>
        <w:t>–</w:t>
      </w:r>
      <w:r w:rsidRPr="00407C61">
        <w:rPr>
          <w:sz w:val="22"/>
          <w:szCs w:val="22"/>
        </w:rPr>
        <w:t xml:space="preserve"> éves szinten</w:t>
      </w:r>
      <w:r w:rsidR="00CF54A0" w:rsidRPr="00407C61">
        <w:rPr>
          <w:sz w:val="22"/>
          <w:szCs w:val="22"/>
        </w:rPr>
        <w:t xml:space="preserve"> </w:t>
      </w:r>
      <w:r w:rsidR="00793378" w:rsidRPr="00407C61">
        <w:rPr>
          <w:sz w:val="22"/>
          <w:szCs w:val="22"/>
        </w:rPr>
        <w:t>k</w:t>
      </w:r>
      <w:r w:rsidR="007475CC">
        <w:rPr>
          <w:sz w:val="22"/>
          <w:szCs w:val="22"/>
        </w:rPr>
        <w:t>b.</w:t>
      </w:r>
      <w:r w:rsidR="00793378" w:rsidRPr="00407C61">
        <w:rPr>
          <w:sz w:val="22"/>
          <w:szCs w:val="22"/>
        </w:rPr>
        <w:t xml:space="preserve"> 1</w:t>
      </w:r>
      <w:r w:rsidR="00CF54A0" w:rsidRPr="00407C61">
        <w:rPr>
          <w:sz w:val="22"/>
          <w:szCs w:val="22"/>
        </w:rPr>
        <w:t xml:space="preserve"> millió forint</w:t>
      </w:r>
      <w:r w:rsidRPr="00407C61">
        <w:rPr>
          <w:sz w:val="22"/>
          <w:szCs w:val="22"/>
        </w:rPr>
        <w:t xml:space="preserve"> összegű kiadást jelent az intézménynek</w:t>
      </w:r>
      <w:r w:rsidR="00793378" w:rsidRPr="00407C61">
        <w:rPr>
          <w:sz w:val="22"/>
          <w:szCs w:val="22"/>
        </w:rPr>
        <w:t>. A</w:t>
      </w:r>
      <w:r w:rsidR="00C30FD0" w:rsidRPr="00407C61">
        <w:rPr>
          <w:sz w:val="22"/>
          <w:szCs w:val="22"/>
        </w:rPr>
        <w:t>z</w:t>
      </w:r>
      <w:r w:rsidR="00CF54A0" w:rsidRPr="00407C61">
        <w:rPr>
          <w:sz w:val="22"/>
          <w:szCs w:val="22"/>
        </w:rPr>
        <w:t xml:space="preserve"> állagmegóvás</w:t>
      </w:r>
      <w:r w:rsidR="00C30FD0" w:rsidRPr="00407C61">
        <w:rPr>
          <w:sz w:val="22"/>
          <w:szCs w:val="22"/>
        </w:rPr>
        <w:t xml:space="preserve"> </w:t>
      </w:r>
      <w:r w:rsidR="00CF54A0" w:rsidRPr="00407C61">
        <w:rPr>
          <w:sz w:val="22"/>
          <w:szCs w:val="22"/>
        </w:rPr>
        <w:t>érdekében kiemelten fontos a tervezetben foglalt magatartási szabályok előírása és következetes betartatása.</w:t>
      </w:r>
      <w:r w:rsidR="00C30FD0" w:rsidRPr="00407C61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 xml:space="preserve">A rendelet célja olyan jogi szabályozási háttér kialakítása, </w:t>
      </w:r>
      <w:r w:rsidR="00E332F9" w:rsidRPr="00407C61">
        <w:rPr>
          <w:sz w:val="22"/>
          <w:szCs w:val="22"/>
        </w:rPr>
        <w:t>a</w:t>
      </w:r>
      <w:r w:rsidRPr="00407C61">
        <w:rPr>
          <w:sz w:val="22"/>
          <w:szCs w:val="22"/>
        </w:rPr>
        <w:t xml:space="preserve">mely </w:t>
      </w:r>
      <w:r w:rsidR="00E332F9" w:rsidRPr="00407C61">
        <w:rPr>
          <w:sz w:val="22"/>
          <w:szCs w:val="22"/>
        </w:rPr>
        <w:t>a játszótér használói számára biztosítja a kellemes időtöltést, hozzájárul</w:t>
      </w:r>
      <w:r w:rsidR="002460E9">
        <w:rPr>
          <w:sz w:val="22"/>
          <w:szCs w:val="22"/>
        </w:rPr>
        <w:t xml:space="preserve"> a zavartalan kikapcsolódáshoz és </w:t>
      </w:r>
      <w:r w:rsidR="00E332F9" w:rsidRPr="00407C61">
        <w:rPr>
          <w:sz w:val="22"/>
          <w:szCs w:val="22"/>
        </w:rPr>
        <w:t>gondoskodik az egészség védelméről</w:t>
      </w:r>
      <w:r w:rsidR="002460E9">
        <w:rPr>
          <w:sz w:val="22"/>
          <w:szCs w:val="22"/>
        </w:rPr>
        <w:t>.</w:t>
      </w:r>
    </w:p>
    <w:p w:rsidR="007475CC" w:rsidRDefault="007475CC" w:rsidP="000E1618">
      <w:pPr>
        <w:jc w:val="both"/>
        <w:rPr>
          <w:sz w:val="22"/>
          <w:szCs w:val="22"/>
        </w:rPr>
      </w:pPr>
    </w:p>
    <w:p w:rsidR="007475CC" w:rsidRDefault="007475CC" w:rsidP="000E1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Jelen előterjesztés határozati javaslatot tartalmaz </w:t>
      </w:r>
      <w:r w:rsidRPr="007475CC">
        <w:rPr>
          <w:b/>
          <w:sz w:val="22"/>
          <w:szCs w:val="22"/>
        </w:rPr>
        <w:t xml:space="preserve">a játszóterek üzemeltetésre vonatkozó rövid-, közép- és </w:t>
      </w:r>
      <w:proofErr w:type="spellStart"/>
      <w:r w:rsidRPr="007475CC">
        <w:rPr>
          <w:b/>
          <w:sz w:val="22"/>
          <w:szCs w:val="22"/>
        </w:rPr>
        <w:t>hosszútávú</w:t>
      </w:r>
      <w:proofErr w:type="spellEnd"/>
      <w:r w:rsidRPr="007475CC">
        <w:rPr>
          <w:b/>
          <w:sz w:val="22"/>
          <w:szCs w:val="22"/>
        </w:rPr>
        <w:t xml:space="preserve"> koncepció </w:t>
      </w:r>
      <w:r>
        <w:rPr>
          <w:sz w:val="22"/>
          <w:szCs w:val="22"/>
        </w:rPr>
        <w:t xml:space="preserve">kidolgozásának kezdeményezésére a következő indokok miatt: </w:t>
      </w:r>
    </w:p>
    <w:p w:rsidR="007475CC" w:rsidRDefault="007475CC" w:rsidP="000E1618">
      <w:pPr>
        <w:jc w:val="both"/>
        <w:rPr>
          <w:sz w:val="22"/>
          <w:szCs w:val="22"/>
        </w:rPr>
      </w:pPr>
    </w:p>
    <w:p w:rsidR="007475CC" w:rsidRDefault="007475CC" w:rsidP="000E1618">
      <w:pPr>
        <w:jc w:val="both"/>
        <w:rPr>
          <w:i/>
          <w:sz w:val="22"/>
          <w:szCs w:val="22"/>
        </w:rPr>
      </w:pPr>
      <w:r w:rsidRPr="007475CC">
        <w:rPr>
          <w:sz w:val="22"/>
          <w:szCs w:val="22"/>
        </w:rPr>
        <w:t>A játszótéri eszközök biztonságosságáról szóló 78/2003. (XI.27.) GKM rendelet értelmében „</w:t>
      </w:r>
      <w:r w:rsidRPr="007475CC">
        <w:rPr>
          <w:b/>
          <w:i/>
          <w:sz w:val="22"/>
          <w:szCs w:val="22"/>
        </w:rPr>
        <w:t>játszótér:</w:t>
      </w:r>
      <w:r w:rsidRPr="007475CC">
        <w:rPr>
          <w:i/>
          <w:sz w:val="22"/>
          <w:szCs w:val="22"/>
        </w:rPr>
        <w:t xml:space="preserve"> az a külső vagy belső tér, amelyet játszótéri eszközök elhelyezésére (telepítésére), illetve azok használatára létesítettek, függetlenül attól, hogy a létesítés építésügyi hatósági engedély hatálya alá tartozik-e vagy sem. </w:t>
      </w:r>
      <w:r w:rsidRPr="007475CC">
        <w:rPr>
          <w:b/>
          <w:i/>
          <w:iCs/>
          <w:sz w:val="22"/>
          <w:szCs w:val="22"/>
        </w:rPr>
        <w:t>Játszótéri eszköz:</w:t>
      </w:r>
      <w:r w:rsidRPr="007475CC">
        <w:rPr>
          <w:i/>
          <w:iCs/>
          <w:sz w:val="22"/>
          <w:szCs w:val="22"/>
        </w:rPr>
        <w:t xml:space="preserve"> </w:t>
      </w:r>
      <w:r w:rsidRPr="007475CC">
        <w:rPr>
          <w:i/>
          <w:sz w:val="22"/>
          <w:szCs w:val="22"/>
        </w:rPr>
        <w:t>játszótéren elhelyezett olyan eszköz, beleértve az alkotórészeket és a szerkezeti elemeket is, amelyet gyermekek játék céljára egyedül vagy csoportosan használnak.”</w:t>
      </w:r>
      <w:r>
        <w:rPr>
          <w:i/>
          <w:sz w:val="22"/>
          <w:szCs w:val="22"/>
        </w:rPr>
        <w:t xml:space="preserve"> </w:t>
      </w:r>
    </w:p>
    <w:p w:rsidR="007475CC" w:rsidRDefault="007475CC" w:rsidP="000E1618">
      <w:pPr>
        <w:jc w:val="both"/>
        <w:rPr>
          <w:i/>
          <w:sz w:val="22"/>
          <w:szCs w:val="22"/>
        </w:rPr>
      </w:pPr>
    </w:p>
    <w:p w:rsidR="007475CC" w:rsidRDefault="007475CC" w:rsidP="000E1618">
      <w:pPr>
        <w:jc w:val="both"/>
        <w:rPr>
          <w:sz w:val="22"/>
          <w:szCs w:val="22"/>
        </w:rPr>
      </w:pPr>
      <w:r w:rsidRPr="007475CC">
        <w:rPr>
          <w:sz w:val="22"/>
          <w:szCs w:val="22"/>
        </w:rPr>
        <w:t xml:space="preserve">A fenti </w:t>
      </w:r>
      <w:r>
        <w:rPr>
          <w:sz w:val="22"/>
          <w:szCs w:val="22"/>
        </w:rPr>
        <w:t xml:space="preserve">értelmezésből következően játszótérnek és játszótéri eszköznek minősül minden olyan közterület és eszköz, amelyet gyermekek ilyen célból vesznek igénybe, így fenntartása és üzemeltetése az önkormányzat útján a Városellátó Intézmény feladata. Valamennyi játszótéri eszköznek megfelelőségi igazolással és tanúsítvánnyal kell rendelkeznie, ide értve a jogszabály hatályba lépése előtt telepített és a saját készítésű játszótéri elemeket is (egyedi megfelelőségi igazolás). A hivatkozott GKM rendelet </w:t>
      </w:r>
      <w:r w:rsidRPr="007475CC">
        <w:rPr>
          <w:sz w:val="22"/>
          <w:szCs w:val="22"/>
        </w:rPr>
        <w:t>7. §</w:t>
      </w:r>
      <w:r>
        <w:rPr>
          <w:sz w:val="22"/>
          <w:szCs w:val="22"/>
        </w:rPr>
        <w:t xml:space="preserve"> </w:t>
      </w:r>
      <w:r w:rsidRPr="007475CC">
        <w:rPr>
          <w:sz w:val="22"/>
          <w:szCs w:val="22"/>
        </w:rPr>
        <w:t xml:space="preserve">(2)  bekezdése értelmében </w:t>
      </w:r>
      <w:r w:rsidRPr="007475CC">
        <w:rPr>
          <w:b/>
          <w:i/>
          <w:sz w:val="22"/>
          <w:szCs w:val="22"/>
        </w:rPr>
        <w:t>„a játszótéri eszköz üzemeltetőjének a játszótéri eszköz időszakos ellenőrzését az időszakos ellenőrzés végzésére engedéllyel rendelkező szervezettel négyévenként kell elvégeztetni.”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A játszóterek </w:t>
      </w:r>
      <w:proofErr w:type="spellStart"/>
      <w:r>
        <w:rPr>
          <w:sz w:val="22"/>
          <w:szCs w:val="22"/>
        </w:rPr>
        <w:t>teljeskörű</w:t>
      </w:r>
      <w:proofErr w:type="spellEnd"/>
      <w:r>
        <w:rPr>
          <w:sz w:val="22"/>
          <w:szCs w:val="22"/>
        </w:rPr>
        <w:t xml:space="preserve"> felülvizsgálatát kizárólag az erre kijelölt szervezet végezheti, mely eredményeképp a játszótéri eszközök megfelelő, részben megfelelő és nem megfelelő minősítést kapnak. A részben megfelelő eszköz kijavítását a karbantartási útmutatók alapján az üzemeltető elvégeztetheti, a nem megfelelő eszköz, amely a biztonságossági követelményeknek nem felel meg, az üzemeltetőnek kötelező elbontatni.</w:t>
      </w:r>
    </w:p>
    <w:p w:rsidR="007475CC" w:rsidRDefault="007475CC" w:rsidP="000E1618">
      <w:pPr>
        <w:jc w:val="both"/>
        <w:rPr>
          <w:sz w:val="22"/>
          <w:szCs w:val="22"/>
        </w:rPr>
      </w:pPr>
    </w:p>
    <w:p w:rsidR="007475CC" w:rsidRPr="007475CC" w:rsidRDefault="007475CC" w:rsidP="000E16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Fentiek miatt a rendelet megalkotásán túl javasolom a </w:t>
      </w:r>
      <w:r w:rsidRPr="007475CC">
        <w:rPr>
          <w:b/>
          <w:sz w:val="22"/>
          <w:szCs w:val="22"/>
        </w:rPr>
        <w:t>játszóterek komplex felülvizsgálatának megkezdését</w:t>
      </w:r>
      <w:r>
        <w:rPr>
          <w:sz w:val="22"/>
          <w:szCs w:val="22"/>
        </w:rPr>
        <w:t xml:space="preserve"> azzal, hogy a szükséges javítások és rekonstrukciók érdekében a Városellátó Intézmény az </w:t>
      </w:r>
      <w:r>
        <w:rPr>
          <w:sz w:val="22"/>
          <w:szCs w:val="22"/>
        </w:rPr>
        <w:lastRenderedPageBreak/>
        <w:t>általa elkészített, költségvetéssel alátámasztott koncepciót, tervet a következő testületi ülésre terjessze a Képviselő-testület elé – kiemelt tekintettel a 2020. évi költségvetés tervezésére is.</w:t>
      </w:r>
    </w:p>
    <w:p w:rsidR="00007DD9" w:rsidRPr="00407C61" w:rsidRDefault="00007DD9" w:rsidP="00007DD9">
      <w:pPr>
        <w:jc w:val="both"/>
        <w:rPr>
          <w:bCs/>
          <w:sz w:val="22"/>
          <w:szCs w:val="22"/>
        </w:rPr>
      </w:pPr>
      <w:r w:rsidRPr="00407C61">
        <w:rPr>
          <w:bCs/>
          <w:sz w:val="22"/>
          <w:szCs w:val="22"/>
        </w:rPr>
        <w:t>A Rendelet m</w:t>
      </w:r>
      <w:r w:rsidR="00D25A1B" w:rsidRPr="00407C61">
        <w:rPr>
          <w:bCs/>
          <w:sz w:val="22"/>
          <w:szCs w:val="22"/>
        </w:rPr>
        <w:t>egalkotásának</w:t>
      </w:r>
      <w:r w:rsidRPr="00407C61">
        <w:rPr>
          <w:bCs/>
          <w:sz w:val="22"/>
          <w:szCs w:val="22"/>
        </w:rPr>
        <w:t xml:space="preserve"> várható következményeiről – az előzetes hatásvizsgálat eredményéről az alábbi tájékoztatást adom:</w:t>
      </w:r>
    </w:p>
    <w:p w:rsidR="00007DD9" w:rsidRPr="00407C61" w:rsidRDefault="00007DD9" w:rsidP="00585F97">
      <w:pPr>
        <w:jc w:val="both"/>
        <w:rPr>
          <w:sz w:val="22"/>
          <w:szCs w:val="22"/>
        </w:rPr>
      </w:pPr>
    </w:p>
    <w:p w:rsidR="00007DD9" w:rsidRPr="00407C61" w:rsidRDefault="00007DD9" w:rsidP="00007DD9">
      <w:pPr>
        <w:numPr>
          <w:ilvl w:val="0"/>
          <w:numId w:val="13"/>
        </w:numPr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407C61">
          <w:rPr>
            <w:b/>
            <w:bCs/>
            <w:sz w:val="22"/>
            <w:szCs w:val="22"/>
          </w:rPr>
          <w:t>1. A</w:t>
        </w:r>
      </w:smartTag>
      <w:r w:rsidRPr="00407C61">
        <w:rPr>
          <w:b/>
          <w:bCs/>
          <w:sz w:val="22"/>
          <w:szCs w:val="22"/>
        </w:rPr>
        <w:t xml:space="preserve"> rendelet megalkotásának valamennyi jelentősnek ítélt hatása, különösen:</w:t>
      </w:r>
    </w:p>
    <w:p w:rsidR="00007DD9" w:rsidRPr="00407C61" w:rsidRDefault="00007DD9" w:rsidP="00007DD9">
      <w:pPr>
        <w:ind w:left="1080" w:hanging="720"/>
        <w:jc w:val="both"/>
        <w:rPr>
          <w:i/>
          <w:iCs/>
          <w:sz w:val="22"/>
          <w:szCs w:val="22"/>
        </w:rPr>
      </w:pPr>
      <w:r w:rsidRPr="00407C61">
        <w:rPr>
          <w:i/>
          <w:iCs/>
          <w:sz w:val="22"/>
          <w:szCs w:val="22"/>
        </w:rPr>
        <w:t>1.1. Társadalmi, gazdasági, költségvetési hatása: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           </w:t>
      </w:r>
      <w:r w:rsidR="00AB04FC" w:rsidRPr="00407C61">
        <w:rPr>
          <w:sz w:val="22"/>
          <w:szCs w:val="22"/>
        </w:rPr>
        <w:t xml:space="preserve">A játszótéri magatartási szabályok rögzítése és azok következetes betartatása a lakosság és a fenntartó intézmény </w:t>
      </w:r>
      <w:r w:rsidR="00407C61" w:rsidRPr="00407C61">
        <w:rPr>
          <w:sz w:val="22"/>
          <w:szCs w:val="22"/>
        </w:rPr>
        <w:t xml:space="preserve">érdekeit </w:t>
      </w:r>
      <w:r w:rsidR="00AC2F90">
        <w:rPr>
          <w:sz w:val="22"/>
          <w:szCs w:val="22"/>
        </w:rPr>
        <w:t xml:space="preserve">egyaránt </w:t>
      </w:r>
      <w:r w:rsidR="00407C61" w:rsidRPr="00407C61">
        <w:rPr>
          <w:sz w:val="22"/>
          <w:szCs w:val="22"/>
        </w:rPr>
        <w:t>szolgálja.</w:t>
      </w:r>
    </w:p>
    <w:p w:rsidR="00007DD9" w:rsidRPr="00407C61" w:rsidRDefault="00007DD9" w:rsidP="00007DD9">
      <w:pPr>
        <w:ind w:left="1080" w:hanging="720"/>
        <w:jc w:val="both"/>
        <w:rPr>
          <w:b/>
          <w:bCs/>
          <w:sz w:val="22"/>
          <w:szCs w:val="22"/>
        </w:rPr>
      </w:pPr>
      <w:r w:rsidRPr="00407C61">
        <w:rPr>
          <w:i/>
          <w:iCs/>
          <w:sz w:val="22"/>
          <w:szCs w:val="22"/>
        </w:rPr>
        <w:t>1.2. Környezeti és egészségi következményei</w:t>
      </w:r>
      <w:r w:rsidRPr="00407C61">
        <w:rPr>
          <w:b/>
          <w:bCs/>
          <w:sz w:val="22"/>
          <w:szCs w:val="22"/>
        </w:rPr>
        <w:t>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>           A rendelet</w:t>
      </w:r>
      <w:r w:rsidR="00407C61" w:rsidRPr="00407C61">
        <w:rPr>
          <w:sz w:val="22"/>
          <w:szCs w:val="22"/>
        </w:rPr>
        <w:t xml:space="preserve"> megalkotásával elősegíthető, hogy a gyermekek zavartalanul, egészséges és biztonságos környezetben használhassák a város játszótereit.</w:t>
      </w:r>
    </w:p>
    <w:p w:rsidR="00007DD9" w:rsidRPr="00407C61" w:rsidRDefault="00007DD9" w:rsidP="00007DD9">
      <w:pPr>
        <w:ind w:left="1080" w:hanging="720"/>
        <w:rPr>
          <w:b/>
          <w:bCs/>
          <w:sz w:val="22"/>
          <w:szCs w:val="22"/>
        </w:rPr>
      </w:pPr>
      <w:r w:rsidRPr="00407C61">
        <w:rPr>
          <w:i/>
          <w:iCs/>
          <w:sz w:val="22"/>
          <w:szCs w:val="22"/>
        </w:rPr>
        <w:t>1.3. Adminisztratív terheket befolyásoló hatása</w:t>
      </w:r>
      <w:r w:rsidRPr="00407C61">
        <w:rPr>
          <w:b/>
          <w:bCs/>
          <w:sz w:val="22"/>
          <w:szCs w:val="22"/>
        </w:rPr>
        <w:t>:</w:t>
      </w:r>
    </w:p>
    <w:p w:rsidR="00007DD9" w:rsidRPr="00407C61" w:rsidRDefault="00007DD9" w:rsidP="00007DD9">
      <w:pPr>
        <w:ind w:left="1080" w:hanging="72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           A rendelet </w:t>
      </w:r>
      <w:r w:rsidR="00407C61" w:rsidRPr="00407C61">
        <w:rPr>
          <w:sz w:val="22"/>
          <w:szCs w:val="22"/>
        </w:rPr>
        <w:t>megalkotása a lakosság szempontjából adminisztratív többletteherrel nem jár.</w:t>
      </w: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407C61">
          <w:rPr>
            <w:b/>
            <w:bCs/>
            <w:sz w:val="22"/>
            <w:szCs w:val="22"/>
          </w:rPr>
          <w:t>2. A</w:t>
        </w:r>
      </w:smartTag>
      <w:r w:rsidRPr="00407C61">
        <w:rPr>
          <w:b/>
          <w:bCs/>
          <w:sz w:val="22"/>
          <w:szCs w:val="22"/>
        </w:rPr>
        <w:t xml:space="preserve"> jogszabály megalkotásának szükségessége, a jogalkotás elmaradásának várható következményei:</w:t>
      </w:r>
    </w:p>
    <w:p w:rsidR="00007DD9" w:rsidRPr="00407C61" w:rsidRDefault="00007DD9" w:rsidP="00007DD9">
      <w:pPr>
        <w:ind w:left="108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 A rendelet </w:t>
      </w:r>
      <w:r w:rsidR="00407C61" w:rsidRPr="00407C61">
        <w:rPr>
          <w:sz w:val="22"/>
          <w:szCs w:val="22"/>
        </w:rPr>
        <w:t xml:space="preserve">megalkotása az általánosan elfogadott magatartási normák rögzítésén túl elősegíti a szabályok hatósági úton történő betartatását, azzal ellentétes magatartások szankcionálását.  </w:t>
      </w: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</w:p>
    <w:p w:rsidR="00007DD9" w:rsidRPr="00407C61" w:rsidRDefault="00007DD9" w:rsidP="00007DD9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407C61">
          <w:rPr>
            <w:b/>
            <w:bCs/>
            <w:sz w:val="22"/>
            <w:szCs w:val="22"/>
          </w:rPr>
          <w:t>3. A</w:t>
        </w:r>
      </w:smartTag>
      <w:r w:rsidRPr="00407C61">
        <w:rPr>
          <w:b/>
          <w:bCs/>
          <w:sz w:val="22"/>
          <w:szCs w:val="22"/>
        </w:rPr>
        <w:t xml:space="preserve"> jogszabály alkalmazásához szükséges személyi, szervezeti, tárgyi és pénzügyi     feltételek:</w:t>
      </w:r>
    </w:p>
    <w:p w:rsidR="00007DD9" w:rsidRPr="00407C61" w:rsidRDefault="00007DD9" w:rsidP="00007DD9">
      <w:pPr>
        <w:ind w:left="1080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A rendelet alkalmazása nem igényel többlet személyi és tárgyi feltételt. </w:t>
      </w:r>
    </w:p>
    <w:p w:rsidR="00007DD9" w:rsidRDefault="00007DD9" w:rsidP="00007DD9">
      <w:pPr>
        <w:jc w:val="both"/>
        <w:rPr>
          <w:sz w:val="22"/>
          <w:szCs w:val="22"/>
        </w:rPr>
      </w:pPr>
    </w:p>
    <w:p w:rsidR="00983380" w:rsidRDefault="00983380" w:rsidP="00007DD9">
      <w:pPr>
        <w:jc w:val="both"/>
        <w:rPr>
          <w:sz w:val="22"/>
          <w:szCs w:val="22"/>
        </w:rPr>
      </w:pPr>
    </w:p>
    <w:p w:rsidR="00983380" w:rsidRPr="008913D0" w:rsidRDefault="00983380" w:rsidP="00983380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983380" w:rsidRPr="008913D0" w:rsidRDefault="00983380" w:rsidP="00983380">
      <w:pPr>
        <w:jc w:val="center"/>
        <w:rPr>
          <w:b/>
          <w:sz w:val="22"/>
          <w:szCs w:val="22"/>
        </w:rPr>
      </w:pPr>
    </w:p>
    <w:p w:rsidR="00983380" w:rsidRDefault="00983380" w:rsidP="00983380">
      <w:p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Csongrád Városi Önkormányzat</w:t>
      </w:r>
      <w:r>
        <w:rPr>
          <w:sz w:val="22"/>
          <w:szCs w:val="22"/>
        </w:rPr>
        <w:t xml:space="preserve"> Képviselő-</w:t>
      </w:r>
      <w:r w:rsidRPr="008913D0">
        <w:rPr>
          <w:sz w:val="22"/>
          <w:szCs w:val="22"/>
        </w:rPr>
        <w:t>testülete</w:t>
      </w:r>
      <w:r>
        <w:rPr>
          <w:sz w:val="22"/>
          <w:szCs w:val="22"/>
        </w:rPr>
        <w:t xml:space="preserve"> </w:t>
      </w:r>
      <w:r w:rsidRPr="00983380">
        <w:rPr>
          <w:i/>
          <w:sz w:val="22"/>
          <w:szCs w:val="22"/>
        </w:rPr>
        <w:t>„</w:t>
      </w:r>
      <w:proofErr w:type="gramStart"/>
      <w:r w:rsidRPr="00983380">
        <w:rPr>
          <w:i/>
          <w:sz w:val="22"/>
          <w:szCs w:val="22"/>
        </w:rPr>
        <w:t>A</w:t>
      </w:r>
      <w:proofErr w:type="gramEnd"/>
      <w:r w:rsidRPr="00983380">
        <w:rPr>
          <w:i/>
          <w:sz w:val="22"/>
          <w:szCs w:val="22"/>
        </w:rPr>
        <w:t xml:space="preserve"> játszóterek használatának rendjéről szóló önkormányzati rendelet megalkotása, játszóterek üzemeltetése”</w:t>
      </w:r>
      <w:r w:rsidRPr="008913D0">
        <w:rPr>
          <w:sz w:val="22"/>
          <w:szCs w:val="22"/>
        </w:rPr>
        <w:t xml:space="preserve"> című előterjesztést megtárgyalta, és az alábbi döntést hozta:</w:t>
      </w:r>
    </w:p>
    <w:p w:rsidR="00983380" w:rsidRPr="008913D0" w:rsidRDefault="00983380" w:rsidP="00983380">
      <w:pPr>
        <w:jc w:val="both"/>
        <w:rPr>
          <w:sz w:val="22"/>
          <w:szCs w:val="22"/>
        </w:rPr>
      </w:pPr>
    </w:p>
    <w:p w:rsidR="00983380" w:rsidRPr="008913D0" w:rsidRDefault="00983380" w:rsidP="00983380">
      <w:pPr>
        <w:pStyle w:val="Nincstrkz"/>
        <w:numPr>
          <w:ilvl w:val="0"/>
          <w:numId w:val="18"/>
        </w:numPr>
        <w:jc w:val="both"/>
        <w:rPr>
          <w:rFonts w:ascii="Times New Roman" w:eastAsia="Times New Roman" w:hAnsi="Times New Roman"/>
          <w:lang w:eastAsia="hu-HU"/>
        </w:rPr>
      </w:pPr>
      <w:r w:rsidRPr="008913D0">
        <w:rPr>
          <w:rFonts w:ascii="Times New Roman" w:eastAsia="Times New Roman" w:hAnsi="Times New Roman"/>
          <w:lang w:eastAsia="hu-HU"/>
        </w:rPr>
        <w:t xml:space="preserve">A Képviselő-testület </w:t>
      </w:r>
      <w:r>
        <w:rPr>
          <w:rFonts w:ascii="Times New Roman" w:eastAsia="Times New Roman" w:hAnsi="Times New Roman"/>
          <w:lang w:eastAsia="hu-HU"/>
        </w:rPr>
        <w:t xml:space="preserve">felkéri a Városellátó Intézmény vezetőjét, hogy készítse el Csongrád Város játszótereinek üzemeltetésére vonatkozó rövid-, közép- és </w:t>
      </w:r>
      <w:proofErr w:type="spellStart"/>
      <w:r>
        <w:rPr>
          <w:rFonts w:ascii="Times New Roman" w:eastAsia="Times New Roman" w:hAnsi="Times New Roman"/>
          <w:lang w:eastAsia="hu-HU"/>
        </w:rPr>
        <w:t>hosszútávú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koncepcióját és azt a soron következő Képviselő-testületi ülésre terjessze be. </w:t>
      </w:r>
    </w:p>
    <w:p w:rsidR="00983380" w:rsidRPr="008913D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</w:p>
    <w:p w:rsidR="00983380" w:rsidRPr="008913D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Pr="008913D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2019. december 19. </w:t>
      </w:r>
    </w:p>
    <w:p w:rsidR="00983380" w:rsidRPr="008913D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Felelős:</w:t>
      </w:r>
      <w:r w:rsidRPr="008913D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Komlósi</w:t>
      </w:r>
      <w:proofErr w:type="spellEnd"/>
      <w:r>
        <w:rPr>
          <w:rFonts w:ascii="Times New Roman" w:hAnsi="Times New Roman"/>
        </w:rPr>
        <w:t xml:space="preserve"> Mihály intézményvezető</w:t>
      </w:r>
    </w:p>
    <w:p w:rsidR="00983380" w:rsidRDefault="00983380" w:rsidP="00983380">
      <w:pPr>
        <w:ind w:left="360"/>
        <w:jc w:val="both"/>
        <w:rPr>
          <w:sz w:val="22"/>
          <w:szCs w:val="22"/>
        </w:rPr>
      </w:pPr>
    </w:p>
    <w:p w:rsidR="00983380" w:rsidRPr="008913D0" w:rsidRDefault="00983380" w:rsidP="00983380">
      <w:pPr>
        <w:numPr>
          <w:ilvl w:val="0"/>
          <w:numId w:val="18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K</w:t>
      </w:r>
      <w:r>
        <w:rPr>
          <w:sz w:val="22"/>
          <w:szCs w:val="22"/>
        </w:rPr>
        <w:t>épviselő-testület felkéri a Városellátó Intézmény vezetőjét a játszóterek időszakos ellenőrzésének lebonyolítására.</w:t>
      </w:r>
    </w:p>
    <w:p w:rsidR="00983380" w:rsidRPr="008913D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</w:p>
    <w:p w:rsidR="00983380" w:rsidRPr="008913D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="00947921">
        <w:rPr>
          <w:rFonts w:ascii="Times New Roman" w:hAnsi="Times New Roman"/>
        </w:rPr>
        <w:t>: 2020</w:t>
      </w:r>
      <w:r>
        <w:rPr>
          <w:rFonts w:ascii="Times New Roman" w:hAnsi="Times New Roman"/>
        </w:rPr>
        <w:t xml:space="preserve">. június 30. </w:t>
      </w:r>
    </w:p>
    <w:p w:rsidR="00983380" w:rsidRDefault="00983380" w:rsidP="00983380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Felelős:</w:t>
      </w:r>
      <w:r w:rsidRPr="008913D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Komlósi</w:t>
      </w:r>
      <w:proofErr w:type="spellEnd"/>
      <w:r>
        <w:rPr>
          <w:rFonts w:ascii="Times New Roman" w:hAnsi="Times New Roman"/>
        </w:rPr>
        <w:t xml:space="preserve"> Mihály intézményvezető</w:t>
      </w:r>
    </w:p>
    <w:p w:rsidR="00947921" w:rsidRDefault="00947921" w:rsidP="00947921">
      <w:pPr>
        <w:pStyle w:val="Nincstrkz"/>
        <w:jc w:val="both"/>
        <w:rPr>
          <w:rFonts w:ascii="Times New Roman" w:hAnsi="Times New Roman"/>
        </w:rPr>
      </w:pPr>
    </w:p>
    <w:p w:rsidR="00983380" w:rsidRDefault="00983380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983380" w:rsidRDefault="00983380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983380" w:rsidRPr="00407C61" w:rsidRDefault="00983380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32123D" w:rsidRPr="00407C61" w:rsidRDefault="009B1286" w:rsidP="00863F2E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Csongrád, </w:t>
      </w:r>
      <w:r w:rsidR="002A4AE3" w:rsidRPr="00407C61">
        <w:rPr>
          <w:sz w:val="22"/>
          <w:szCs w:val="22"/>
        </w:rPr>
        <w:t>201</w:t>
      </w:r>
      <w:r w:rsidR="00007DD9" w:rsidRPr="00407C61">
        <w:rPr>
          <w:sz w:val="22"/>
          <w:szCs w:val="22"/>
        </w:rPr>
        <w:t xml:space="preserve">9. </w:t>
      </w:r>
      <w:r w:rsidR="007475CC">
        <w:rPr>
          <w:sz w:val="22"/>
          <w:szCs w:val="22"/>
        </w:rPr>
        <w:t>november 11.</w:t>
      </w:r>
    </w:p>
    <w:p w:rsidR="00407C61" w:rsidRDefault="00407C61" w:rsidP="009B1286">
      <w:pPr>
        <w:ind w:left="5664" w:firstLine="708"/>
        <w:jc w:val="both"/>
        <w:rPr>
          <w:sz w:val="22"/>
          <w:szCs w:val="22"/>
        </w:rPr>
      </w:pPr>
    </w:p>
    <w:p w:rsidR="009B1286" w:rsidRPr="00407C61" w:rsidRDefault="009B1286" w:rsidP="009B1286">
      <w:pPr>
        <w:ind w:left="5664" w:firstLine="708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 Dr. Juhász László </w:t>
      </w:r>
    </w:p>
    <w:p w:rsidR="00B51E30" w:rsidRPr="00407C61" w:rsidRDefault="009B1286" w:rsidP="00B51E30">
      <w:pPr>
        <w:ind w:left="6372" w:firstLine="708"/>
        <w:jc w:val="both"/>
        <w:rPr>
          <w:sz w:val="22"/>
          <w:szCs w:val="22"/>
        </w:rPr>
        <w:sectPr w:rsidR="00B51E30" w:rsidRPr="00407C61" w:rsidSect="00007DD9">
          <w:footerReference w:type="default" r:id="rId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proofErr w:type="gramStart"/>
      <w:r w:rsidRPr="00407C61">
        <w:rPr>
          <w:sz w:val="22"/>
          <w:szCs w:val="22"/>
        </w:rPr>
        <w:t>jeg</w:t>
      </w:r>
      <w:r w:rsidR="005C392E" w:rsidRPr="00407C61">
        <w:rPr>
          <w:sz w:val="22"/>
          <w:szCs w:val="22"/>
        </w:rPr>
        <w:t>y</w:t>
      </w:r>
      <w:r w:rsidRPr="00407C61">
        <w:rPr>
          <w:sz w:val="22"/>
          <w:szCs w:val="22"/>
        </w:rPr>
        <w:t>ző</w:t>
      </w:r>
      <w:proofErr w:type="gramEnd"/>
      <w:r w:rsidRPr="00407C61">
        <w:rPr>
          <w:sz w:val="22"/>
          <w:szCs w:val="22"/>
        </w:rPr>
        <w:t xml:space="preserve"> </w:t>
      </w:r>
    </w:p>
    <w:p w:rsidR="00895602" w:rsidRPr="00407C61" w:rsidRDefault="00895602" w:rsidP="006C58D4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lastRenderedPageBreak/>
        <w:t>Csongrád Város</w:t>
      </w:r>
      <w:r w:rsidR="006C58D4" w:rsidRPr="00407C61">
        <w:rPr>
          <w:b/>
          <w:sz w:val="22"/>
          <w:szCs w:val="22"/>
        </w:rPr>
        <w:t>i Önkormányzat</w:t>
      </w:r>
      <w:r w:rsidRPr="00407C61">
        <w:rPr>
          <w:b/>
          <w:sz w:val="22"/>
          <w:szCs w:val="22"/>
        </w:rPr>
        <w:t xml:space="preserve"> Képviselő-testületének</w:t>
      </w:r>
    </w:p>
    <w:p w:rsidR="006C58D4" w:rsidRPr="00407C61" w:rsidRDefault="006C58D4" w:rsidP="006C58D4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…./2019</w:t>
      </w:r>
      <w:r w:rsidR="00C75B5B" w:rsidRPr="00407C61">
        <w:rPr>
          <w:b/>
          <w:sz w:val="22"/>
          <w:szCs w:val="22"/>
        </w:rPr>
        <w:t>. (</w:t>
      </w:r>
      <w:proofErr w:type="gramStart"/>
      <w:r w:rsidR="00C75B5B" w:rsidRPr="00407C61">
        <w:rPr>
          <w:b/>
          <w:sz w:val="22"/>
          <w:szCs w:val="22"/>
        </w:rPr>
        <w:t>X</w:t>
      </w:r>
      <w:r w:rsidR="00983380">
        <w:rPr>
          <w:b/>
          <w:sz w:val="22"/>
          <w:szCs w:val="22"/>
        </w:rPr>
        <w:t>I</w:t>
      </w:r>
      <w:r w:rsidR="00895602" w:rsidRPr="00407C61">
        <w:rPr>
          <w:b/>
          <w:sz w:val="22"/>
          <w:szCs w:val="22"/>
        </w:rPr>
        <w:t>. .</w:t>
      </w:r>
      <w:proofErr w:type="gramEnd"/>
      <w:r w:rsidR="00895602" w:rsidRPr="00407C61">
        <w:rPr>
          <w:b/>
          <w:sz w:val="22"/>
          <w:szCs w:val="22"/>
        </w:rPr>
        <w:t>..) önkormányzati rendelete</w:t>
      </w:r>
    </w:p>
    <w:p w:rsidR="006C58D4" w:rsidRPr="00407C61" w:rsidRDefault="006C58D4" w:rsidP="006C58D4">
      <w:pPr>
        <w:jc w:val="center"/>
        <w:rPr>
          <w:b/>
          <w:sz w:val="22"/>
          <w:szCs w:val="22"/>
        </w:rPr>
      </w:pPr>
    </w:p>
    <w:p w:rsidR="00895602" w:rsidRPr="00407C61" w:rsidRDefault="002460E9" w:rsidP="00895602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</w:t>
      </w:r>
      <w:r w:rsidR="00E332F9" w:rsidRPr="00407C61">
        <w:rPr>
          <w:b/>
          <w:sz w:val="22"/>
          <w:szCs w:val="22"/>
        </w:rPr>
        <w:t xml:space="preserve">játszóterek használatának rendjéről </w:t>
      </w:r>
    </w:p>
    <w:p w:rsidR="00E332F9" w:rsidRPr="00407C61" w:rsidRDefault="00E332F9" w:rsidP="00895602">
      <w:pPr>
        <w:jc w:val="center"/>
        <w:rPr>
          <w:i/>
          <w:sz w:val="22"/>
          <w:szCs w:val="22"/>
        </w:rPr>
      </w:pPr>
    </w:p>
    <w:p w:rsidR="006418E6" w:rsidRPr="00407C61" w:rsidRDefault="00895602" w:rsidP="00D73028">
      <w:pPr>
        <w:jc w:val="center"/>
        <w:rPr>
          <w:sz w:val="22"/>
          <w:szCs w:val="22"/>
        </w:rPr>
      </w:pPr>
      <w:r w:rsidRPr="00407C61">
        <w:rPr>
          <w:i/>
          <w:sz w:val="22"/>
          <w:szCs w:val="22"/>
        </w:rPr>
        <w:t>(tervezet)</w:t>
      </w:r>
    </w:p>
    <w:p w:rsidR="00C75B5B" w:rsidRPr="00407C61" w:rsidRDefault="00C75B5B" w:rsidP="006C58D4">
      <w:pPr>
        <w:jc w:val="both"/>
        <w:rPr>
          <w:sz w:val="22"/>
          <w:szCs w:val="22"/>
        </w:rPr>
      </w:pPr>
    </w:p>
    <w:p w:rsidR="00C75B5B" w:rsidRPr="00407C61" w:rsidRDefault="00D25A1B" w:rsidP="006C58D4">
      <w:pPr>
        <w:jc w:val="both"/>
        <w:rPr>
          <w:sz w:val="22"/>
          <w:szCs w:val="22"/>
        </w:rPr>
      </w:pPr>
      <w:r w:rsidRPr="00FB31AE">
        <w:rPr>
          <w:sz w:val="22"/>
          <w:szCs w:val="22"/>
        </w:rPr>
        <w:t>Csongrád</w:t>
      </w:r>
      <w:r w:rsidR="00C75B5B" w:rsidRPr="00FB31AE">
        <w:rPr>
          <w:sz w:val="22"/>
          <w:szCs w:val="22"/>
        </w:rPr>
        <w:t xml:space="preserve"> Város</w:t>
      </w:r>
      <w:r w:rsidRPr="00FB31AE">
        <w:rPr>
          <w:sz w:val="22"/>
          <w:szCs w:val="22"/>
        </w:rPr>
        <w:t>i</w:t>
      </w:r>
      <w:r w:rsidR="002460E9" w:rsidRPr="00FB31AE">
        <w:rPr>
          <w:sz w:val="22"/>
          <w:szCs w:val="22"/>
        </w:rPr>
        <w:t xml:space="preserve"> Önkormányzat K</w:t>
      </w:r>
      <w:r w:rsidR="00C75B5B" w:rsidRPr="00FB31AE">
        <w:rPr>
          <w:sz w:val="22"/>
          <w:szCs w:val="22"/>
        </w:rPr>
        <w:t>épviselő-testülete az Alaptörvény 32. ci</w:t>
      </w:r>
      <w:r w:rsidRPr="00FB31AE">
        <w:rPr>
          <w:sz w:val="22"/>
          <w:szCs w:val="22"/>
        </w:rPr>
        <w:t xml:space="preserve">kk (1) bekezdés a) pontjában és </w:t>
      </w:r>
      <w:r w:rsidR="00C75B5B" w:rsidRPr="00FB31AE">
        <w:rPr>
          <w:sz w:val="22"/>
          <w:szCs w:val="22"/>
        </w:rPr>
        <w:t>a Magyarország helyi önkormányzatairól szól</w:t>
      </w:r>
      <w:r w:rsidRPr="00FB31AE">
        <w:rPr>
          <w:sz w:val="22"/>
          <w:szCs w:val="22"/>
        </w:rPr>
        <w:t xml:space="preserve">ó 2011. évi CLXXXIX. törvény </w:t>
      </w:r>
      <w:r w:rsidR="00FB31AE" w:rsidRPr="00FB31AE">
        <w:rPr>
          <w:sz w:val="22"/>
          <w:szCs w:val="22"/>
        </w:rPr>
        <w:t xml:space="preserve">8.§ (2) bekezdésében és a 13.§ (1) bekezdésének 2. pontjában </w:t>
      </w:r>
      <w:r w:rsidR="00C75B5B" w:rsidRPr="00FB31AE">
        <w:rPr>
          <w:sz w:val="22"/>
          <w:szCs w:val="22"/>
        </w:rPr>
        <w:t>kapott felhatalmazás alapján a következőket rendeli el.</w:t>
      </w:r>
      <w:r w:rsidR="00C75B5B" w:rsidRPr="00407C61">
        <w:rPr>
          <w:sz w:val="22"/>
          <w:szCs w:val="22"/>
        </w:rPr>
        <w:t xml:space="preserve"> </w:t>
      </w:r>
    </w:p>
    <w:p w:rsidR="00F24A32" w:rsidRPr="00407C61" w:rsidRDefault="00F24A32" w:rsidP="00F24A32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Általános rendelkezések</w:t>
      </w:r>
    </w:p>
    <w:p w:rsidR="00F24A32" w:rsidRPr="00407C61" w:rsidRDefault="00F24A32" w:rsidP="00F613BA">
      <w:pPr>
        <w:jc w:val="center"/>
        <w:rPr>
          <w:b/>
          <w:sz w:val="22"/>
          <w:szCs w:val="22"/>
        </w:rPr>
      </w:pPr>
    </w:p>
    <w:p w:rsidR="00F613BA" w:rsidRPr="00407C61" w:rsidRDefault="00C75B5B" w:rsidP="00F613BA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1. §</w:t>
      </w:r>
    </w:p>
    <w:p w:rsidR="00F613BA" w:rsidRPr="00407C61" w:rsidRDefault="00F613BA" w:rsidP="00F613BA">
      <w:pPr>
        <w:jc w:val="center"/>
        <w:rPr>
          <w:sz w:val="22"/>
          <w:szCs w:val="22"/>
        </w:rPr>
      </w:pPr>
    </w:p>
    <w:p w:rsidR="00407C61" w:rsidRPr="00407C61" w:rsidRDefault="00407C61" w:rsidP="00407C61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A rendelet célja, hogy biztosítsa Csongrád város közigazgatási területén lévő játszóterek használói számára a kellemes időtöltést, hozzájáruljon zavartalan kikapcsolódásukhoz, gondoskodjon </w:t>
      </w:r>
      <w:r>
        <w:rPr>
          <w:sz w:val="22"/>
          <w:szCs w:val="22"/>
        </w:rPr>
        <w:t xml:space="preserve">az </w:t>
      </w:r>
      <w:r w:rsidR="004A07BD">
        <w:rPr>
          <w:sz w:val="22"/>
          <w:szCs w:val="22"/>
        </w:rPr>
        <w:t>egészségük védelméről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p w:rsidR="00C75B5B" w:rsidRPr="00407C61" w:rsidRDefault="00C75B5B" w:rsidP="006C58D4">
      <w:pPr>
        <w:jc w:val="both"/>
        <w:rPr>
          <w:b/>
          <w:sz w:val="22"/>
          <w:szCs w:val="22"/>
        </w:rPr>
      </w:pPr>
    </w:p>
    <w:p w:rsidR="00F613BA" w:rsidRPr="00407C61" w:rsidRDefault="00C75B5B" w:rsidP="00CF7C2D">
      <w:pPr>
        <w:jc w:val="center"/>
        <w:rPr>
          <w:sz w:val="22"/>
          <w:szCs w:val="22"/>
        </w:rPr>
      </w:pPr>
      <w:r w:rsidRPr="00407C61">
        <w:rPr>
          <w:b/>
          <w:sz w:val="22"/>
          <w:szCs w:val="22"/>
        </w:rPr>
        <w:t>2. §</w:t>
      </w:r>
    </w:p>
    <w:p w:rsidR="00F613BA" w:rsidRPr="00407C61" w:rsidRDefault="00F613BA" w:rsidP="006C58D4">
      <w:pPr>
        <w:jc w:val="both"/>
        <w:rPr>
          <w:sz w:val="22"/>
          <w:szCs w:val="22"/>
        </w:rPr>
      </w:pPr>
    </w:p>
    <w:p w:rsidR="00F613BA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A rendelet területi hatálya a </w:t>
      </w:r>
      <w:r w:rsidR="00F24A32" w:rsidRPr="00407C61">
        <w:rPr>
          <w:sz w:val="22"/>
          <w:szCs w:val="22"/>
        </w:rPr>
        <w:t>Csongrád</w:t>
      </w:r>
      <w:r w:rsidRPr="00407C61">
        <w:rPr>
          <w:sz w:val="22"/>
          <w:szCs w:val="22"/>
        </w:rPr>
        <w:t xml:space="preserve"> város közigazgatási területén az önkormányzat tulajdonában álló közterületen kialakított játszóterekre terjed ki. </w:t>
      </w:r>
      <w:r w:rsidR="000E3E1F">
        <w:rPr>
          <w:sz w:val="22"/>
          <w:szCs w:val="22"/>
        </w:rPr>
        <w:t>Csongrád Város játszótereit az 1. számú melléklet tartalmazza.</w:t>
      </w:r>
    </w:p>
    <w:p w:rsidR="00C75B5B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rendelet személyi hatálya az (1) bekezdésben jelölt területen tartózkodó természetes személyekre terjed ki</w:t>
      </w:r>
      <w:r w:rsidR="00F24A32" w:rsidRPr="00407C61">
        <w:rPr>
          <w:sz w:val="22"/>
          <w:szCs w:val="22"/>
        </w:rPr>
        <w:t>.</w:t>
      </w:r>
      <w:r w:rsidRPr="00407C61">
        <w:rPr>
          <w:sz w:val="22"/>
          <w:szCs w:val="22"/>
        </w:rPr>
        <w:t xml:space="preserve"> </w:t>
      </w:r>
    </w:p>
    <w:p w:rsidR="00CF7C2D" w:rsidRPr="00407C61" w:rsidRDefault="00C75B5B" w:rsidP="00CF7C2D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§</w:t>
      </w:r>
    </w:p>
    <w:p w:rsidR="00CF7C2D" w:rsidRPr="00407C61" w:rsidRDefault="00CF7C2D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E rendelet alkalmazásában</w:t>
      </w:r>
      <w:r w:rsidR="00F24A32" w:rsidRPr="00407C61">
        <w:rPr>
          <w:sz w:val="22"/>
          <w:szCs w:val="22"/>
        </w:rPr>
        <w:t>:</w:t>
      </w:r>
      <w:r w:rsidRPr="00407C61">
        <w:rPr>
          <w:sz w:val="22"/>
          <w:szCs w:val="22"/>
        </w:rPr>
        <w:t xml:space="preserve">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1. Játszótér: a játszótéri eszközök biztonságáról szóló 78/2003.(XI.27.) GKM rendelet </w:t>
      </w:r>
      <w:r w:rsidR="00F24A32" w:rsidRPr="00407C61">
        <w:rPr>
          <w:sz w:val="22"/>
          <w:szCs w:val="22"/>
        </w:rPr>
        <w:br/>
      </w:r>
      <w:r w:rsidRPr="00407C61">
        <w:rPr>
          <w:sz w:val="22"/>
          <w:szCs w:val="22"/>
        </w:rPr>
        <w:t>(</w:t>
      </w:r>
      <w:r w:rsidR="00F24A32" w:rsidRPr="00407C61">
        <w:rPr>
          <w:sz w:val="22"/>
          <w:szCs w:val="22"/>
        </w:rPr>
        <w:t xml:space="preserve">a </w:t>
      </w:r>
      <w:r w:rsidRPr="00407C61">
        <w:rPr>
          <w:sz w:val="22"/>
          <w:szCs w:val="22"/>
        </w:rPr>
        <w:t>továbbiakban</w:t>
      </w:r>
      <w:r w:rsidR="00F24A32" w:rsidRPr="00407C61">
        <w:rPr>
          <w:sz w:val="22"/>
          <w:szCs w:val="22"/>
        </w:rPr>
        <w:t>:</w:t>
      </w:r>
      <w:r w:rsidRPr="00407C61">
        <w:rPr>
          <w:sz w:val="22"/>
          <w:szCs w:val="22"/>
        </w:rPr>
        <w:t xml:space="preserve"> Rendelet) 2. § </w:t>
      </w:r>
      <w:r w:rsidR="000E3E1F">
        <w:rPr>
          <w:sz w:val="22"/>
          <w:szCs w:val="22"/>
        </w:rPr>
        <w:t>a) pontjában meghatározott tér.</w:t>
      </w:r>
    </w:p>
    <w:p w:rsidR="00F24A32" w:rsidRPr="000E3E1F" w:rsidRDefault="00C75B5B" w:rsidP="006C58D4">
      <w:pPr>
        <w:jc w:val="both"/>
        <w:rPr>
          <w:i/>
          <w:sz w:val="22"/>
          <w:szCs w:val="22"/>
        </w:rPr>
      </w:pPr>
      <w:r w:rsidRPr="00407C61">
        <w:rPr>
          <w:sz w:val="22"/>
          <w:szCs w:val="22"/>
        </w:rPr>
        <w:t>2. Játszótéri eszköz: A Rendelet 2. § b) pontjában meghatározott eszköz</w:t>
      </w:r>
      <w:r w:rsidR="000E3E1F">
        <w:rPr>
          <w:sz w:val="22"/>
          <w:szCs w:val="22"/>
        </w:rPr>
        <w:t xml:space="preserve">, </w:t>
      </w:r>
      <w:r w:rsidR="000E3E1F" w:rsidRPr="000E3E1F">
        <w:rPr>
          <w:i/>
          <w:sz w:val="22"/>
          <w:szCs w:val="22"/>
        </w:rPr>
        <w:t>valamint a fitneszeszköz</w:t>
      </w:r>
      <w:r w:rsidRPr="000E3E1F">
        <w:rPr>
          <w:i/>
          <w:sz w:val="22"/>
          <w:szCs w:val="22"/>
        </w:rPr>
        <w:t xml:space="preserve">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3. Játszótér területe: a </w:t>
      </w:r>
      <w:proofErr w:type="gramStart"/>
      <w:r w:rsidRPr="00407C61">
        <w:rPr>
          <w:sz w:val="22"/>
          <w:szCs w:val="22"/>
        </w:rPr>
        <w:t>játszótér kerítéssel</w:t>
      </w:r>
      <w:proofErr w:type="gramEnd"/>
      <w:r w:rsidRPr="00407C61">
        <w:rPr>
          <w:sz w:val="22"/>
          <w:szCs w:val="22"/>
        </w:rPr>
        <w:t xml:space="preserve"> körbekerített területe, kerítés hiányában a játszó</w:t>
      </w:r>
      <w:r w:rsidR="002460E9">
        <w:rPr>
          <w:sz w:val="22"/>
          <w:szCs w:val="22"/>
        </w:rPr>
        <w:t xml:space="preserve">téri </w:t>
      </w:r>
      <w:r w:rsidRPr="00407C61">
        <w:rPr>
          <w:sz w:val="22"/>
          <w:szCs w:val="22"/>
        </w:rPr>
        <w:t xml:space="preserve">eszközök 10 méteres körzete. </w:t>
      </w:r>
    </w:p>
    <w:p w:rsidR="00942B6E" w:rsidRPr="00407C61" w:rsidRDefault="00942B6E" w:rsidP="006C58D4">
      <w:pPr>
        <w:jc w:val="both"/>
        <w:rPr>
          <w:sz w:val="22"/>
          <w:szCs w:val="22"/>
        </w:rPr>
      </w:pPr>
    </w:p>
    <w:p w:rsidR="00F24A32" w:rsidRPr="00407C61" w:rsidRDefault="00F24A32" w:rsidP="00F24A32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 xml:space="preserve">2. </w:t>
      </w:r>
      <w:r w:rsidR="00C75B5B" w:rsidRPr="00407C61">
        <w:rPr>
          <w:b/>
          <w:sz w:val="22"/>
          <w:szCs w:val="22"/>
        </w:rPr>
        <w:t>A játszóterek használati rendje</w:t>
      </w:r>
    </w:p>
    <w:p w:rsidR="00942B6E" w:rsidRPr="00407C61" w:rsidRDefault="00942B6E" w:rsidP="00942B6E">
      <w:pPr>
        <w:jc w:val="center"/>
        <w:rPr>
          <w:b/>
          <w:sz w:val="22"/>
          <w:szCs w:val="22"/>
        </w:rPr>
      </w:pPr>
    </w:p>
    <w:p w:rsidR="00942B6E" w:rsidRPr="00407C61" w:rsidRDefault="00942B6E" w:rsidP="00942B6E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4.§</w:t>
      </w:r>
    </w:p>
    <w:p w:rsidR="00942B6E" w:rsidRPr="00407C61" w:rsidRDefault="00942B6E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A játszótér a gyermekek és kísérőik számára játék és pihenés céljára használható oly módon, hogy az mások nyugalmát szükségtelenül ne zavarja.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(2) A játszótere</w:t>
      </w:r>
      <w:r w:rsidR="0091672E" w:rsidRPr="00407C61">
        <w:rPr>
          <w:sz w:val="22"/>
          <w:szCs w:val="22"/>
        </w:rPr>
        <w:t>t</w:t>
      </w:r>
      <w:r w:rsidR="00EA2100" w:rsidRPr="00407C61">
        <w:rPr>
          <w:sz w:val="22"/>
          <w:szCs w:val="22"/>
        </w:rPr>
        <w:t xml:space="preserve"> a 10</w:t>
      </w:r>
      <w:r w:rsidRPr="00407C61">
        <w:rPr>
          <w:sz w:val="22"/>
          <w:szCs w:val="22"/>
        </w:rPr>
        <w:t>. életévüket be nem töl</w:t>
      </w:r>
      <w:r w:rsidR="00645C8F" w:rsidRPr="00407C61">
        <w:rPr>
          <w:sz w:val="22"/>
          <w:szCs w:val="22"/>
        </w:rPr>
        <w:t xml:space="preserve">tött gyermekek kizárólag szülő vagy más </w:t>
      </w:r>
      <w:r w:rsidRPr="00407C61">
        <w:rPr>
          <w:sz w:val="22"/>
          <w:szCs w:val="22"/>
        </w:rPr>
        <w:t xml:space="preserve">felügyeletre jogosult személy felügyelete és felelőssége mellett használhatják. </w:t>
      </w:r>
    </w:p>
    <w:p w:rsidR="00F24A32" w:rsidRPr="00407C61" w:rsidRDefault="00997F78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(3) A 10</w:t>
      </w:r>
      <w:r w:rsidR="00C75B5B" w:rsidRPr="00407C61">
        <w:rPr>
          <w:sz w:val="22"/>
          <w:szCs w:val="22"/>
        </w:rPr>
        <w:t xml:space="preserve">-14 éves gyermekek a </w:t>
      </w:r>
      <w:r w:rsidR="0091672E" w:rsidRPr="00407C61">
        <w:rPr>
          <w:sz w:val="22"/>
          <w:szCs w:val="22"/>
        </w:rPr>
        <w:t xml:space="preserve">játszótéri eszközöket </w:t>
      </w:r>
      <w:r w:rsidR="00C75B5B" w:rsidRPr="00407C61">
        <w:rPr>
          <w:sz w:val="22"/>
          <w:szCs w:val="22"/>
        </w:rPr>
        <w:t>szülői felügyelet nélkül, de a szülők felelőssége mellett használhatják. A 14 éves kor felettiek számára a játszótér használata</w:t>
      </w:r>
      <w:r w:rsidR="00186065">
        <w:rPr>
          <w:sz w:val="22"/>
          <w:szCs w:val="22"/>
        </w:rPr>
        <w:t xml:space="preserve"> – ide nem értve a kültéri fitneszeszköz</w:t>
      </w:r>
      <w:r w:rsidR="000E3E1F">
        <w:rPr>
          <w:sz w:val="22"/>
          <w:szCs w:val="22"/>
        </w:rPr>
        <w:t>ö</w:t>
      </w:r>
      <w:r w:rsidR="00AC2F90">
        <w:rPr>
          <w:sz w:val="22"/>
          <w:szCs w:val="22"/>
        </w:rPr>
        <w:t>ket -</w:t>
      </w:r>
      <w:r w:rsidR="00C75B5B" w:rsidRPr="00407C61">
        <w:rPr>
          <w:sz w:val="22"/>
          <w:szCs w:val="22"/>
        </w:rPr>
        <w:t xml:space="preserve"> tilos.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(4) A</w:t>
      </w:r>
      <w:r w:rsidR="0091672E" w:rsidRPr="00407C61">
        <w:rPr>
          <w:sz w:val="22"/>
          <w:szCs w:val="22"/>
        </w:rPr>
        <w:t xml:space="preserve"> játszótéri eszközök</w:t>
      </w:r>
      <w:r w:rsidR="002460E9">
        <w:rPr>
          <w:sz w:val="22"/>
          <w:szCs w:val="22"/>
        </w:rPr>
        <w:t xml:space="preserve"> </w:t>
      </w:r>
      <w:r w:rsidR="002F7E6F" w:rsidRPr="00AC2F90">
        <w:rPr>
          <w:sz w:val="22"/>
          <w:szCs w:val="22"/>
        </w:rPr>
        <w:t>– figyelemmel a</w:t>
      </w:r>
      <w:r w:rsidR="004A07BD" w:rsidRPr="00AC2F90">
        <w:rPr>
          <w:sz w:val="22"/>
          <w:szCs w:val="22"/>
        </w:rPr>
        <w:t xml:space="preserve"> játszótéri</w:t>
      </w:r>
      <w:r w:rsidR="002F7E6F" w:rsidRPr="00AC2F90">
        <w:rPr>
          <w:sz w:val="22"/>
          <w:szCs w:val="22"/>
        </w:rPr>
        <w:t xml:space="preserve"> eszköz</w:t>
      </w:r>
      <w:r w:rsidR="004A07BD" w:rsidRPr="00AC2F90">
        <w:rPr>
          <w:sz w:val="22"/>
          <w:szCs w:val="22"/>
        </w:rPr>
        <w:t>ök</w:t>
      </w:r>
      <w:r w:rsidR="002F7E6F" w:rsidRPr="00AC2F90">
        <w:rPr>
          <w:sz w:val="22"/>
          <w:szCs w:val="22"/>
        </w:rPr>
        <w:t xml:space="preserve"> megfelelőségi tanúsítványában, igazolásában szereplő életkori korlátra is </w:t>
      </w:r>
      <w:r w:rsidR="002460E9" w:rsidRPr="00AC2F90">
        <w:rPr>
          <w:sz w:val="22"/>
          <w:szCs w:val="22"/>
        </w:rPr>
        <w:t>–</w:t>
      </w:r>
      <w:r w:rsidR="002F7E6F" w:rsidRPr="00AC2F90">
        <w:rPr>
          <w:sz w:val="22"/>
          <w:szCs w:val="22"/>
        </w:rPr>
        <w:t xml:space="preserve"> </w:t>
      </w:r>
      <w:r w:rsidRPr="00AC2F90">
        <w:rPr>
          <w:sz w:val="22"/>
          <w:szCs w:val="22"/>
        </w:rPr>
        <w:t>csak</w:t>
      </w:r>
      <w:r w:rsidRPr="00407C61">
        <w:rPr>
          <w:sz w:val="22"/>
          <w:szCs w:val="22"/>
        </w:rPr>
        <w:t xml:space="preserve"> rendeltetésüknek megfelelően</w:t>
      </w:r>
      <w:r w:rsidR="002F7E6F" w:rsidRPr="00407C61">
        <w:rPr>
          <w:sz w:val="22"/>
          <w:szCs w:val="22"/>
        </w:rPr>
        <w:t xml:space="preserve"> használhatóak.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(6) A játszóterek használói maguk felelnek a szabályok megta</w:t>
      </w:r>
      <w:r w:rsidR="004A07BD">
        <w:rPr>
          <w:sz w:val="22"/>
          <w:szCs w:val="22"/>
        </w:rPr>
        <w:t>rtásáért. A</w:t>
      </w:r>
      <w:r w:rsidRPr="00407C61">
        <w:rPr>
          <w:sz w:val="22"/>
          <w:szCs w:val="22"/>
        </w:rPr>
        <w:t>z eszközöket, berendezéseket</w:t>
      </w:r>
      <w:r w:rsidR="004A07BD">
        <w:rPr>
          <w:sz w:val="22"/>
          <w:szCs w:val="22"/>
        </w:rPr>
        <w:t>,</w:t>
      </w:r>
      <w:r w:rsidRPr="00407C61">
        <w:rPr>
          <w:sz w:val="22"/>
          <w:szCs w:val="22"/>
        </w:rPr>
        <w:t xml:space="preserve"> növényzetet rongálók anyagi felelősséggel tartoznak az okozott kárért.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(7) A játszótéren tilos a dohányzás,</w:t>
      </w:r>
      <w:r w:rsidR="00645C8F" w:rsidRPr="00407C61">
        <w:rPr>
          <w:sz w:val="22"/>
          <w:szCs w:val="22"/>
        </w:rPr>
        <w:t xml:space="preserve"> </w:t>
      </w:r>
      <w:r w:rsidRPr="00407C61">
        <w:rPr>
          <w:sz w:val="22"/>
          <w:szCs w:val="22"/>
        </w:rPr>
        <w:t>a szeszesital</w:t>
      </w:r>
      <w:r w:rsidR="00186065">
        <w:rPr>
          <w:sz w:val="22"/>
          <w:szCs w:val="22"/>
        </w:rPr>
        <w:t xml:space="preserve"> és más bódító hatású szerek</w:t>
      </w:r>
      <w:r w:rsidRPr="00407C61">
        <w:rPr>
          <w:sz w:val="22"/>
          <w:szCs w:val="22"/>
        </w:rPr>
        <w:t xml:space="preserve"> fogyasztás</w:t>
      </w:r>
      <w:r w:rsidR="00186065">
        <w:rPr>
          <w:sz w:val="22"/>
          <w:szCs w:val="22"/>
        </w:rPr>
        <w:t>a</w:t>
      </w:r>
      <w:r w:rsidRPr="00407C61">
        <w:rPr>
          <w:sz w:val="22"/>
          <w:szCs w:val="22"/>
        </w:rPr>
        <w:t xml:space="preserve">, valamint a szemetelés.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(8) A játszótér területére kutyát </w:t>
      </w:r>
      <w:r w:rsidRPr="00186065">
        <w:rPr>
          <w:sz w:val="22"/>
          <w:szCs w:val="22"/>
        </w:rPr>
        <w:t xml:space="preserve">és </w:t>
      </w:r>
      <w:r w:rsidRPr="000E3E1F">
        <w:rPr>
          <w:i/>
          <w:sz w:val="22"/>
          <w:szCs w:val="22"/>
        </w:rPr>
        <w:t xml:space="preserve">más </w:t>
      </w:r>
      <w:r w:rsidR="000E3E1F" w:rsidRPr="000E3E1F">
        <w:rPr>
          <w:i/>
          <w:sz w:val="22"/>
          <w:szCs w:val="22"/>
        </w:rPr>
        <w:t>kedvtelésből tartott állatot</w:t>
      </w:r>
      <w:r w:rsidRPr="00407C61">
        <w:rPr>
          <w:sz w:val="22"/>
          <w:szCs w:val="22"/>
        </w:rPr>
        <w:t xml:space="preserve"> bevinni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lastRenderedPageBreak/>
        <w:t xml:space="preserve">(9) A játszótérre üveget, illetve sérülést, balesetet okozó tárgyat, vagy oda nem illő eszközt bevinni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(10) A játszótér területére járművel behajtani tilos. </w:t>
      </w: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(11) A játszótér területén tilos kerékpárral közlekedni. </w:t>
      </w:r>
    </w:p>
    <w:p w:rsidR="00F24A32" w:rsidRPr="00407C61" w:rsidRDefault="00EA2100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(12) Iskolai, </w:t>
      </w:r>
      <w:r w:rsidR="00C75B5B" w:rsidRPr="00407C61">
        <w:rPr>
          <w:sz w:val="22"/>
          <w:szCs w:val="22"/>
        </w:rPr>
        <w:t xml:space="preserve">óvodai használatnál a kísérő pedagógus felel a használat rendjéért, a baleset megelőzéséért. </w:t>
      </w:r>
    </w:p>
    <w:p w:rsidR="00F24A32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(13) A játszótér használói és felnőtt kísérőik felelősek a játszóeszközök rendeltetésszerű és balesetmentes használatáért, a játszótér állapotának megőrzéséért. </w:t>
      </w:r>
    </w:p>
    <w:p w:rsidR="00D12173" w:rsidRPr="00407C61" w:rsidRDefault="00D12173" w:rsidP="006C58D4">
      <w:pPr>
        <w:jc w:val="both"/>
        <w:rPr>
          <w:sz w:val="22"/>
          <w:szCs w:val="22"/>
        </w:rPr>
      </w:pPr>
      <w:r w:rsidRPr="00D12173">
        <w:rPr>
          <w:sz w:val="22"/>
          <w:szCs w:val="22"/>
        </w:rPr>
        <w:t xml:space="preserve">(14) A közterületi játszóterekre vonatkozó szabályokat </w:t>
      </w:r>
      <w:r w:rsidR="000E3E1F">
        <w:rPr>
          <w:sz w:val="22"/>
          <w:szCs w:val="22"/>
        </w:rPr>
        <w:t xml:space="preserve">e rendelet </w:t>
      </w:r>
      <w:r w:rsidR="009A3059">
        <w:rPr>
          <w:i/>
          <w:sz w:val="22"/>
          <w:szCs w:val="22"/>
        </w:rPr>
        <w:t>1</w:t>
      </w:r>
      <w:r w:rsidR="000E3E1F" w:rsidRPr="000E3E1F">
        <w:rPr>
          <w:i/>
          <w:sz w:val="22"/>
          <w:szCs w:val="22"/>
        </w:rPr>
        <w:t>. számú függeléke</w:t>
      </w:r>
      <w:r w:rsidR="000E3E1F">
        <w:rPr>
          <w:sz w:val="22"/>
          <w:szCs w:val="22"/>
        </w:rPr>
        <w:t xml:space="preserve"> és </w:t>
      </w:r>
      <w:r w:rsidRPr="00D12173">
        <w:rPr>
          <w:sz w:val="22"/>
          <w:szCs w:val="22"/>
        </w:rPr>
        <w:t xml:space="preserve">a közterületi játszótereken elhelyezett, </w:t>
      </w:r>
      <w:r w:rsidR="000E3E1F">
        <w:rPr>
          <w:sz w:val="22"/>
          <w:szCs w:val="22"/>
        </w:rPr>
        <w:t xml:space="preserve">a </w:t>
      </w:r>
      <w:r w:rsidRPr="00D12173">
        <w:rPr>
          <w:sz w:val="22"/>
          <w:szCs w:val="22"/>
        </w:rPr>
        <w:t xml:space="preserve">játszóterek használatának rendjét tartalmazó táblák tartalmazzák. </w:t>
      </w:r>
      <w:r w:rsidRPr="00D12173">
        <w:rPr>
          <w:sz w:val="22"/>
          <w:szCs w:val="22"/>
        </w:rPr>
        <w:cr/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3B0468" w:rsidRPr="00407C61" w:rsidRDefault="003B0468" w:rsidP="003B0468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3. Vegyes és záró rendelkezés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3B0468" w:rsidRPr="00407C61" w:rsidRDefault="003B0468" w:rsidP="003B0468">
      <w:pPr>
        <w:ind w:right="72"/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5.§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942B6E" w:rsidRPr="00407C61" w:rsidRDefault="002F7E6F" w:rsidP="00942B6E">
      <w:pPr>
        <w:ind w:right="72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(1) </w:t>
      </w:r>
      <w:r w:rsidR="002460E9">
        <w:rPr>
          <w:sz w:val="22"/>
          <w:szCs w:val="22"/>
        </w:rPr>
        <w:t xml:space="preserve">Aki </w:t>
      </w:r>
      <w:r w:rsidR="00D12318">
        <w:rPr>
          <w:sz w:val="22"/>
          <w:szCs w:val="22"/>
        </w:rPr>
        <w:t>e r</w:t>
      </w:r>
      <w:r w:rsidR="003B0468" w:rsidRPr="00407C61">
        <w:rPr>
          <w:sz w:val="22"/>
          <w:szCs w:val="22"/>
        </w:rPr>
        <w:t>endelet 4.§</w:t>
      </w:r>
      <w:proofErr w:type="spellStart"/>
      <w:r w:rsidR="003B0468" w:rsidRPr="00407C61">
        <w:rPr>
          <w:sz w:val="22"/>
          <w:szCs w:val="22"/>
        </w:rPr>
        <w:t>-ában</w:t>
      </w:r>
      <w:proofErr w:type="spellEnd"/>
      <w:r w:rsidR="003B0468" w:rsidRPr="00407C61">
        <w:rPr>
          <w:sz w:val="22"/>
          <w:szCs w:val="22"/>
        </w:rPr>
        <w:t xml:space="preserve"> </w:t>
      </w:r>
      <w:r w:rsidR="00942B6E" w:rsidRPr="00407C61">
        <w:rPr>
          <w:sz w:val="22"/>
          <w:szCs w:val="22"/>
        </w:rPr>
        <w:t>foglalt előírásokat megszegi a közösségi együttélés szabályainak megsértése miatt, természetes személy 200.000,</w:t>
      </w:r>
      <w:proofErr w:type="spellStart"/>
      <w:r w:rsidR="00942B6E" w:rsidRPr="00407C61">
        <w:rPr>
          <w:sz w:val="22"/>
          <w:szCs w:val="22"/>
        </w:rPr>
        <w:t>-Ft-ig</w:t>
      </w:r>
      <w:proofErr w:type="spellEnd"/>
      <w:r w:rsidR="000E3E1F">
        <w:rPr>
          <w:sz w:val="22"/>
          <w:szCs w:val="22"/>
        </w:rPr>
        <w:t xml:space="preserve"> terjedő</w:t>
      </w:r>
      <w:r w:rsidR="00942B6E" w:rsidRPr="00407C61">
        <w:rPr>
          <w:sz w:val="22"/>
          <w:szCs w:val="22"/>
        </w:rPr>
        <w:t xml:space="preserve"> közigazgatási bírsággal sújtható,</w:t>
      </w:r>
      <w:r w:rsidR="003B0468" w:rsidRPr="00407C61">
        <w:rPr>
          <w:sz w:val="22"/>
          <w:szCs w:val="22"/>
        </w:rPr>
        <w:t xml:space="preserve"> </w:t>
      </w:r>
      <w:r w:rsidR="00942B6E" w:rsidRPr="00407C61">
        <w:rPr>
          <w:sz w:val="22"/>
          <w:szCs w:val="22"/>
        </w:rPr>
        <w:t>vagy vele szemben a közterület-felügyelő 50.000,</w:t>
      </w:r>
      <w:proofErr w:type="spellStart"/>
      <w:r w:rsidR="00942B6E" w:rsidRPr="00407C61">
        <w:rPr>
          <w:sz w:val="22"/>
          <w:szCs w:val="22"/>
        </w:rPr>
        <w:t>-Ft-ig</w:t>
      </w:r>
      <w:proofErr w:type="spellEnd"/>
      <w:r w:rsidR="00942B6E" w:rsidRPr="00407C61">
        <w:rPr>
          <w:sz w:val="22"/>
          <w:szCs w:val="22"/>
        </w:rPr>
        <w:t xml:space="preserve"> terjedő helyszíni bírságot szabhat ki. A közigazgatási bírság helyett figyelmeztetés vagy közigazgatási óvadék alkalmazható a közigazgatási szabályszegések szankcióiról szóló 2017. évi CXXV. törvény alapján (a továbbiakban: Szankció tv.).</w:t>
      </w:r>
    </w:p>
    <w:p w:rsidR="00942B6E" w:rsidRPr="00407C61" w:rsidRDefault="00942B6E" w:rsidP="00942B6E">
      <w:pPr>
        <w:ind w:right="72"/>
        <w:jc w:val="both"/>
        <w:rPr>
          <w:sz w:val="22"/>
          <w:szCs w:val="22"/>
        </w:rPr>
      </w:pPr>
    </w:p>
    <w:p w:rsidR="00942B6E" w:rsidRPr="00407C61" w:rsidRDefault="00942B6E" w:rsidP="003B0468">
      <w:pPr>
        <w:pStyle w:val="Szvegtrzs"/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(2) A közösségi együttélés kapcsolatos hatósági ügyekben első fokon Csongrád város jegyzője jár el. Az eljárás lefolytatására és a döntés végrehajtására az általános közigazgatási rendtartásról  szóló 2016. évi CL. törvény rendelkezéseit, a közigazgatási bírság mértékének megállapítására, valamint figyelmeztetés vagy közigazgatási óvadék alkalmazására a Szankció tv. </w:t>
      </w:r>
      <w:proofErr w:type="gramStart"/>
      <w:r w:rsidRPr="00407C61">
        <w:rPr>
          <w:sz w:val="22"/>
          <w:szCs w:val="22"/>
        </w:rPr>
        <w:t>rendelkezései</w:t>
      </w:r>
      <w:proofErr w:type="gramEnd"/>
      <w:r w:rsidRPr="00407C61">
        <w:rPr>
          <w:sz w:val="22"/>
          <w:szCs w:val="22"/>
        </w:rPr>
        <w:t xml:space="preserve"> irányadók.</w:t>
      </w:r>
    </w:p>
    <w:p w:rsidR="000E3E1F" w:rsidRDefault="000E3E1F" w:rsidP="003B0468">
      <w:pPr>
        <w:jc w:val="center"/>
        <w:rPr>
          <w:b/>
          <w:sz w:val="22"/>
          <w:szCs w:val="22"/>
        </w:rPr>
      </w:pPr>
    </w:p>
    <w:p w:rsidR="003B0468" w:rsidRPr="00407C61" w:rsidRDefault="00C75B5B" w:rsidP="003B0468">
      <w:pPr>
        <w:jc w:val="center"/>
        <w:rPr>
          <w:b/>
          <w:sz w:val="22"/>
          <w:szCs w:val="22"/>
        </w:rPr>
      </w:pPr>
      <w:r w:rsidRPr="00407C61">
        <w:rPr>
          <w:b/>
          <w:sz w:val="22"/>
          <w:szCs w:val="22"/>
        </w:rPr>
        <w:t>6. §</w:t>
      </w:r>
    </w:p>
    <w:p w:rsidR="003B0468" w:rsidRPr="00407C61" w:rsidRDefault="003B0468" w:rsidP="006C58D4">
      <w:pPr>
        <w:jc w:val="both"/>
        <w:rPr>
          <w:sz w:val="22"/>
          <w:szCs w:val="22"/>
        </w:rPr>
      </w:pPr>
    </w:p>
    <w:p w:rsidR="00F24A32" w:rsidRPr="00407C61" w:rsidRDefault="00C75B5B" w:rsidP="006C58D4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 xml:space="preserve">E rendelet </w:t>
      </w:r>
      <w:r w:rsidR="003B0468" w:rsidRPr="00407C61">
        <w:rPr>
          <w:sz w:val="22"/>
          <w:szCs w:val="22"/>
        </w:rPr>
        <w:t>2019. október 1.</w:t>
      </w:r>
      <w:r w:rsidRPr="00407C61">
        <w:rPr>
          <w:sz w:val="22"/>
          <w:szCs w:val="22"/>
        </w:rPr>
        <w:t xml:space="preserve"> napján lép hatályba. </w:t>
      </w:r>
    </w:p>
    <w:p w:rsidR="00F24A32" w:rsidRPr="00407C61" w:rsidRDefault="00F24A32" w:rsidP="006C58D4">
      <w:pPr>
        <w:jc w:val="both"/>
        <w:rPr>
          <w:sz w:val="22"/>
          <w:szCs w:val="22"/>
        </w:rPr>
      </w:pPr>
    </w:p>
    <w:p w:rsidR="00F24A32" w:rsidRPr="00407C61" w:rsidRDefault="00F24A32" w:rsidP="006C58D4">
      <w:pPr>
        <w:jc w:val="both"/>
        <w:rPr>
          <w:sz w:val="22"/>
          <w:szCs w:val="22"/>
        </w:rPr>
      </w:pP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/>
          <w:i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 xml:space="preserve">Bedő </w:t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 xml:space="preserve">Tamás </w:t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  Dr.</w:t>
      </w:r>
      <w:proofErr w:type="gramEnd"/>
      <w:r w:rsidRPr="00407C61">
        <w:rPr>
          <w:rFonts w:ascii="Times New Roman" w:hAnsi="Times New Roman"/>
          <w:bCs/>
          <w:iCs/>
          <w:sz w:val="22"/>
          <w:szCs w:val="22"/>
        </w:rPr>
        <w:t xml:space="preserve"> Juhász László 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>polgármester</w:t>
      </w:r>
      <w:proofErr w:type="gramEnd"/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>jegyző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F24A32" w:rsidRPr="00407C61" w:rsidRDefault="00F24A3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  <w:r w:rsidRPr="00407C61">
        <w:rPr>
          <w:rFonts w:ascii="Times New Roman" w:hAnsi="Times New Roman"/>
          <w:b/>
          <w:iCs/>
          <w:sz w:val="22"/>
          <w:szCs w:val="22"/>
          <w:u w:val="single"/>
        </w:rPr>
        <w:t>Záradék: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>A ren</w:t>
      </w:r>
      <w:r w:rsidR="006C58D4" w:rsidRPr="00407C61">
        <w:rPr>
          <w:rFonts w:ascii="Times New Roman" w:hAnsi="Times New Roman"/>
          <w:bCs/>
          <w:iCs/>
          <w:sz w:val="22"/>
          <w:szCs w:val="22"/>
        </w:rPr>
        <w:t xml:space="preserve">delet kihirdetésének napja: </w:t>
      </w:r>
      <w:proofErr w:type="gramStart"/>
      <w:r w:rsidR="006C58D4" w:rsidRPr="00407C61">
        <w:rPr>
          <w:rFonts w:ascii="Times New Roman" w:hAnsi="Times New Roman"/>
          <w:bCs/>
          <w:iCs/>
          <w:sz w:val="22"/>
          <w:szCs w:val="22"/>
        </w:rPr>
        <w:t>2019</w:t>
      </w:r>
      <w:r w:rsidRPr="00407C61">
        <w:rPr>
          <w:rFonts w:ascii="Times New Roman" w:hAnsi="Times New Roman"/>
          <w:bCs/>
          <w:iCs/>
          <w:sz w:val="22"/>
          <w:szCs w:val="22"/>
        </w:rPr>
        <w:t>. …</w:t>
      </w:r>
      <w:proofErr w:type="gramEnd"/>
      <w:r w:rsidRPr="00407C61">
        <w:rPr>
          <w:rFonts w:ascii="Times New Roman" w:hAnsi="Times New Roman"/>
          <w:bCs/>
          <w:iCs/>
          <w:sz w:val="22"/>
          <w:szCs w:val="22"/>
        </w:rPr>
        <w:t>……</w:t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</w:p>
    <w:p w:rsidR="00895602" w:rsidRPr="00407C61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  <w:t xml:space="preserve">  Dr. Juhász László </w:t>
      </w:r>
    </w:p>
    <w:p w:rsidR="006418E6" w:rsidRDefault="00895602" w:rsidP="006418E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r w:rsidRPr="00407C61">
        <w:rPr>
          <w:rFonts w:ascii="Times New Roman" w:hAnsi="Times New Roman"/>
          <w:bCs/>
          <w:iCs/>
          <w:sz w:val="22"/>
          <w:szCs w:val="22"/>
        </w:rPr>
        <w:tab/>
      </w:r>
      <w:proofErr w:type="gramStart"/>
      <w:r w:rsidRPr="00407C61">
        <w:rPr>
          <w:rFonts w:ascii="Times New Roman" w:hAnsi="Times New Roman"/>
          <w:bCs/>
          <w:iCs/>
          <w:sz w:val="22"/>
          <w:szCs w:val="22"/>
        </w:rPr>
        <w:t>jegyző</w:t>
      </w:r>
      <w:proofErr w:type="gramEnd"/>
    </w:p>
    <w:p w:rsidR="006418E6" w:rsidRDefault="006418E6" w:rsidP="006418E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F24A32" w:rsidRDefault="00F24A32" w:rsidP="006418E6">
      <w:pPr>
        <w:pStyle w:val="NormlCm"/>
        <w:keepNext w:val="0"/>
        <w:keepLines w:val="0"/>
        <w:widowControl/>
        <w:spacing w:before="0" w:after="0"/>
        <w:rPr>
          <w:b/>
        </w:rPr>
      </w:pPr>
    </w:p>
    <w:p w:rsidR="00895602" w:rsidRPr="006C58D4" w:rsidRDefault="006C58D4" w:rsidP="006418E6">
      <w:pPr>
        <w:pStyle w:val="NormlCm"/>
        <w:keepNext w:val="0"/>
        <w:keepLines w:val="0"/>
        <w:widowControl/>
        <w:spacing w:before="0" w:after="0"/>
        <w:rPr>
          <w:b/>
        </w:rPr>
      </w:pPr>
      <w:r w:rsidRPr="006C58D4">
        <w:rPr>
          <w:b/>
        </w:rPr>
        <w:t>INDOKOLÁS</w:t>
      </w:r>
    </w:p>
    <w:p w:rsidR="00007DD9" w:rsidRDefault="00007DD9" w:rsidP="00007DD9">
      <w:pPr>
        <w:ind w:right="72"/>
        <w:jc w:val="both"/>
      </w:pPr>
    </w:p>
    <w:p w:rsidR="00007DD9" w:rsidRPr="00407C61" w:rsidRDefault="00007DD9" w:rsidP="00007DD9">
      <w:pPr>
        <w:ind w:right="72"/>
        <w:jc w:val="center"/>
        <w:rPr>
          <w:b/>
        </w:rPr>
      </w:pPr>
      <w:r w:rsidRPr="00407C61">
        <w:rPr>
          <w:b/>
        </w:rPr>
        <w:t>1.§</w:t>
      </w:r>
    </w:p>
    <w:p w:rsidR="00007DD9" w:rsidRDefault="00007DD9" w:rsidP="00007DD9">
      <w:pPr>
        <w:ind w:right="72"/>
        <w:jc w:val="center"/>
      </w:pPr>
    </w:p>
    <w:p w:rsidR="00176E17" w:rsidRDefault="00407C61" w:rsidP="00407C61">
      <w:pPr>
        <w:jc w:val="both"/>
        <w:rPr>
          <w:sz w:val="22"/>
          <w:szCs w:val="22"/>
        </w:rPr>
      </w:pPr>
      <w:r w:rsidRPr="00407C61">
        <w:rPr>
          <w:sz w:val="22"/>
          <w:szCs w:val="22"/>
        </w:rPr>
        <w:t>A rendelet</w:t>
      </w:r>
      <w:r w:rsidR="00074A66">
        <w:rPr>
          <w:sz w:val="22"/>
          <w:szCs w:val="22"/>
        </w:rPr>
        <w:t xml:space="preserve"> </w:t>
      </w:r>
      <w:r w:rsidR="004A07BD">
        <w:rPr>
          <w:sz w:val="22"/>
          <w:szCs w:val="22"/>
        </w:rPr>
        <w:t>meg</w:t>
      </w:r>
      <w:r w:rsidR="00074A66">
        <w:rPr>
          <w:sz w:val="22"/>
          <w:szCs w:val="22"/>
        </w:rPr>
        <w:t>alkotásának</w:t>
      </w:r>
      <w:r w:rsidRPr="00407C61">
        <w:rPr>
          <w:sz w:val="22"/>
          <w:szCs w:val="22"/>
        </w:rPr>
        <w:t xml:space="preserve"> célja, hogy biztosítsa Csongrád város közigazgatási területén lévő játszóterek használói számára a kellemes időtöltést, hozzájáruljon zavartalan kikapcsolódásukhoz, gondoskodjon </w:t>
      </w:r>
      <w:r>
        <w:rPr>
          <w:sz w:val="22"/>
          <w:szCs w:val="22"/>
        </w:rPr>
        <w:t xml:space="preserve">az </w:t>
      </w:r>
      <w:r w:rsidRPr="00407C61">
        <w:rPr>
          <w:sz w:val="22"/>
          <w:szCs w:val="22"/>
        </w:rPr>
        <w:t>egészségük védelméről</w:t>
      </w:r>
      <w:r w:rsidR="004A07BD">
        <w:rPr>
          <w:sz w:val="22"/>
          <w:szCs w:val="22"/>
        </w:rPr>
        <w:t xml:space="preserve"> és</w:t>
      </w:r>
      <w:r w:rsidRPr="00407C61">
        <w:rPr>
          <w:sz w:val="22"/>
          <w:szCs w:val="22"/>
        </w:rPr>
        <w:t xml:space="preserve"> a hatósági</w:t>
      </w:r>
      <w:r>
        <w:rPr>
          <w:sz w:val="22"/>
          <w:szCs w:val="22"/>
        </w:rPr>
        <w:t xml:space="preserve"> rendelkezések érvényesítéséről</w:t>
      </w:r>
      <w:r w:rsidRPr="00407C61">
        <w:rPr>
          <w:sz w:val="22"/>
          <w:szCs w:val="22"/>
        </w:rPr>
        <w:t xml:space="preserve"> a közbiztonsági, ál</w:t>
      </w:r>
      <w:r>
        <w:rPr>
          <w:sz w:val="22"/>
          <w:szCs w:val="22"/>
        </w:rPr>
        <w:t>lagmegóvási szabályok betartatásával</w:t>
      </w:r>
      <w:r w:rsidRPr="00407C61">
        <w:rPr>
          <w:sz w:val="22"/>
          <w:szCs w:val="22"/>
        </w:rPr>
        <w:t xml:space="preserve">. </w:t>
      </w:r>
    </w:p>
    <w:p w:rsidR="000E3E1F" w:rsidRDefault="000E3E1F" w:rsidP="000E3E1F">
      <w:pPr>
        <w:jc w:val="both"/>
        <w:rPr>
          <w:b/>
          <w:sz w:val="22"/>
          <w:szCs w:val="22"/>
        </w:rPr>
      </w:pPr>
    </w:p>
    <w:p w:rsidR="000E3E1F" w:rsidRPr="000E3E1F" w:rsidRDefault="000E3E1F" w:rsidP="00082DEF">
      <w:pPr>
        <w:ind w:left="360"/>
        <w:jc w:val="right"/>
        <w:rPr>
          <w:b/>
          <w:sz w:val="22"/>
          <w:szCs w:val="22"/>
        </w:rPr>
        <w:sectPr w:rsidR="000E3E1F" w:rsidRPr="000E3E1F" w:rsidSect="00B51E3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6E17" w:rsidRPr="00CA72F9" w:rsidRDefault="00176E17" w:rsidP="00176E17">
      <w:pPr>
        <w:jc w:val="both"/>
        <w:rPr>
          <w:b/>
          <w:sz w:val="8"/>
          <w:szCs w:val="8"/>
        </w:rPr>
      </w:pPr>
    </w:p>
    <w:p w:rsidR="006751DB" w:rsidRPr="00CA72F9" w:rsidRDefault="006751DB" w:rsidP="007C7E7B">
      <w:pPr>
        <w:pStyle w:val="Listaszerbekezds"/>
        <w:numPr>
          <w:ilvl w:val="0"/>
          <w:numId w:val="22"/>
        </w:numPr>
        <w:spacing w:after="100" w:afterAutospacing="1" w:line="0" w:lineRule="atLeast"/>
        <w:jc w:val="right"/>
        <w:rPr>
          <w:b/>
          <w:sz w:val="28"/>
          <w:szCs w:val="28"/>
        </w:rPr>
      </w:pPr>
      <w:r w:rsidRPr="00CA72F9">
        <w:rPr>
          <w:b/>
          <w:i/>
          <w:sz w:val="28"/>
          <w:szCs w:val="28"/>
        </w:rPr>
        <w:t xml:space="preserve">melléklet </w:t>
      </w:r>
      <w:proofErr w:type="gramStart"/>
      <w:r w:rsidRPr="00CA72F9">
        <w:rPr>
          <w:b/>
          <w:i/>
          <w:sz w:val="28"/>
          <w:szCs w:val="28"/>
        </w:rPr>
        <w:t xml:space="preserve">a </w:t>
      </w:r>
      <w:r w:rsidR="007C7E7B" w:rsidRPr="00CA72F9">
        <w:rPr>
          <w:b/>
          <w:i/>
          <w:sz w:val="28"/>
          <w:szCs w:val="28"/>
        </w:rPr>
        <w:t>.</w:t>
      </w:r>
      <w:proofErr w:type="gramEnd"/>
      <w:r w:rsidRPr="00CA72F9">
        <w:rPr>
          <w:b/>
          <w:i/>
          <w:sz w:val="28"/>
          <w:szCs w:val="28"/>
        </w:rPr>
        <w:t>…/2019. (XI. …...) önkormányzati rendelet</w:t>
      </w:r>
      <w:r w:rsidR="007C7E7B" w:rsidRPr="00CA72F9">
        <w:rPr>
          <w:b/>
          <w:i/>
          <w:sz w:val="28"/>
          <w:szCs w:val="28"/>
        </w:rPr>
        <w:t>hez</w:t>
      </w:r>
    </w:p>
    <w:p w:rsidR="006751DB" w:rsidRDefault="006751DB" w:rsidP="006751DB">
      <w:pPr>
        <w:pStyle w:val="Listaszerbekezds"/>
        <w:rPr>
          <w:b/>
          <w:sz w:val="28"/>
          <w:szCs w:val="28"/>
        </w:rPr>
      </w:pPr>
    </w:p>
    <w:p w:rsidR="006751DB" w:rsidRDefault="00D908CE" w:rsidP="006751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897620" cy="4262120"/>
            <wp:effectExtent l="19050" t="0" r="0" b="0"/>
            <wp:docPr id="2" name="Kép 0" descr="játszótér térké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játszótér térkép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620" cy="426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1DB" w:rsidRPr="00496E2E" w:rsidRDefault="006751DB" w:rsidP="006751DB">
      <w:pPr>
        <w:jc w:val="right"/>
        <w:rPr>
          <w:b/>
          <w:sz w:val="28"/>
          <w:szCs w:val="28"/>
        </w:rPr>
      </w:pPr>
    </w:p>
    <w:p w:rsidR="00CA72F9" w:rsidRDefault="00CA72F9">
      <w:pPr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5B6AAE" w:rsidRDefault="005B6AAE">
      <w:pPr>
        <w:rPr>
          <w:rFonts w:ascii="Arial Black" w:hAnsi="Arial Black" w:cs="Arial"/>
          <w:b/>
          <w:color w:val="0070C0"/>
          <w:sz w:val="16"/>
          <w:szCs w:val="16"/>
        </w:rPr>
      </w:pPr>
      <w:r>
        <w:rPr>
          <w:rFonts w:ascii="Arial Black" w:hAnsi="Arial Black" w:cs="Arial"/>
          <w:b/>
          <w:color w:val="0070C0"/>
          <w:sz w:val="16"/>
          <w:szCs w:val="16"/>
        </w:rPr>
        <w:lastRenderedPageBreak/>
        <w:br w:type="page"/>
      </w:r>
    </w:p>
    <w:p w:rsidR="006751DB" w:rsidRPr="00CA72F9" w:rsidRDefault="006751DB" w:rsidP="007C7E7B">
      <w:pPr>
        <w:pStyle w:val="Listaszerbekezds"/>
        <w:numPr>
          <w:ilvl w:val="0"/>
          <w:numId w:val="23"/>
        </w:numPr>
        <w:spacing w:after="100" w:afterAutospacing="1" w:line="0" w:lineRule="atLeast"/>
        <w:jc w:val="right"/>
        <w:rPr>
          <w:b/>
          <w:sz w:val="28"/>
          <w:szCs w:val="28"/>
        </w:rPr>
      </w:pPr>
      <w:r w:rsidRPr="00CA72F9">
        <w:rPr>
          <w:b/>
          <w:i/>
          <w:sz w:val="28"/>
          <w:szCs w:val="28"/>
        </w:rPr>
        <w:lastRenderedPageBreak/>
        <w:t xml:space="preserve">függelék </w:t>
      </w:r>
      <w:proofErr w:type="gramStart"/>
      <w:r w:rsidRPr="00CA72F9">
        <w:rPr>
          <w:b/>
          <w:i/>
          <w:sz w:val="28"/>
          <w:szCs w:val="28"/>
        </w:rPr>
        <w:t>a …</w:t>
      </w:r>
      <w:r w:rsidR="007C7E7B" w:rsidRPr="00CA72F9">
        <w:rPr>
          <w:b/>
          <w:i/>
          <w:sz w:val="28"/>
          <w:szCs w:val="28"/>
        </w:rPr>
        <w:t>.</w:t>
      </w:r>
      <w:proofErr w:type="gramEnd"/>
      <w:r w:rsidR="007C7E7B" w:rsidRPr="00CA72F9">
        <w:rPr>
          <w:b/>
          <w:i/>
          <w:sz w:val="28"/>
          <w:szCs w:val="28"/>
        </w:rPr>
        <w:t>.</w:t>
      </w:r>
      <w:r w:rsidRPr="00CA72F9">
        <w:rPr>
          <w:b/>
          <w:i/>
          <w:sz w:val="28"/>
          <w:szCs w:val="28"/>
        </w:rPr>
        <w:t>/2019. (XI. …...) önkormányzati rendelet</w:t>
      </w:r>
      <w:r w:rsidR="007C7E7B" w:rsidRPr="00CA72F9">
        <w:rPr>
          <w:b/>
          <w:i/>
          <w:sz w:val="28"/>
          <w:szCs w:val="28"/>
        </w:rPr>
        <w:t>hez</w:t>
      </w:r>
      <w:r w:rsidRPr="00CA72F9">
        <w:rPr>
          <w:b/>
          <w:sz w:val="28"/>
          <w:szCs w:val="28"/>
        </w:rPr>
        <w:t xml:space="preserve"> </w:t>
      </w:r>
    </w:p>
    <w:p w:rsidR="006751DB" w:rsidRPr="00CA72F9" w:rsidRDefault="006751DB" w:rsidP="006751DB">
      <w:pPr>
        <w:jc w:val="right"/>
        <w:rPr>
          <w:rFonts w:ascii="Arial Black" w:hAnsi="Arial Black" w:cs="Arial"/>
          <w:b/>
          <w:color w:val="0070C0"/>
          <w:sz w:val="36"/>
          <w:szCs w:val="36"/>
        </w:rPr>
      </w:pPr>
    </w:p>
    <w:p w:rsidR="00CA72F9" w:rsidRPr="00CA72F9" w:rsidRDefault="00CA72F9" w:rsidP="006751DB">
      <w:pPr>
        <w:jc w:val="right"/>
        <w:rPr>
          <w:rFonts w:ascii="Arial Black" w:hAnsi="Arial Black" w:cs="Arial"/>
          <w:b/>
          <w:color w:val="0070C0"/>
          <w:sz w:val="36"/>
          <w:szCs w:val="36"/>
        </w:rPr>
      </w:pPr>
    </w:p>
    <w:p w:rsidR="006751DB" w:rsidRPr="00C4336B" w:rsidRDefault="006751DB" w:rsidP="006751DB">
      <w:pPr>
        <w:jc w:val="right"/>
        <w:rPr>
          <w:rFonts w:ascii="Arial Black" w:hAnsi="Arial Black" w:cs="Arial"/>
          <w:b/>
          <w:color w:val="0070C0"/>
          <w:sz w:val="44"/>
          <w:szCs w:val="44"/>
        </w:rPr>
      </w:pPr>
      <w:r w:rsidRPr="00C4336B">
        <w:rPr>
          <w:rFonts w:ascii="Arial Black" w:hAnsi="Arial Black" w:cs="Arial"/>
          <w:b/>
          <w:color w:val="0070C0"/>
          <w:sz w:val="44"/>
          <w:szCs w:val="44"/>
        </w:rPr>
        <w:t xml:space="preserve">1. Kemény </w:t>
      </w:r>
      <w:proofErr w:type="spellStart"/>
      <w:r w:rsidRPr="00C4336B">
        <w:rPr>
          <w:rFonts w:ascii="Arial Black" w:hAnsi="Arial Black" w:cs="Arial"/>
          <w:b/>
          <w:color w:val="0070C0"/>
          <w:sz w:val="44"/>
          <w:szCs w:val="44"/>
        </w:rPr>
        <w:t>Zs</w:t>
      </w:r>
      <w:proofErr w:type="spellEnd"/>
      <w:r w:rsidRPr="00C4336B">
        <w:rPr>
          <w:rFonts w:ascii="Arial Black" w:hAnsi="Arial Black" w:cs="Arial"/>
          <w:b/>
          <w:color w:val="0070C0"/>
          <w:sz w:val="44"/>
          <w:szCs w:val="44"/>
        </w:rPr>
        <w:t xml:space="preserve">. utcai 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Pr="00C4336B" w:rsidRDefault="006751DB" w:rsidP="006751DB">
      <w:pPr>
        <w:rPr>
          <w:rFonts w:ascii="Arial Black" w:hAnsi="Arial Black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32"/>
        </w:rPr>
        <w:lastRenderedPageBreak/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 w:rsidRPr="00C4336B">
        <w:rPr>
          <w:rFonts w:ascii="Arial Black" w:hAnsi="Arial Black" w:cs="Arial"/>
          <w:b/>
          <w:color w:val="0070C0"/>
          <w:sz w:val="44"/>
          <w:szCs w:val="44"/>
        </w:rPr>
        <w:t>2. Attila utcai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  <w:szCs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  <w:szCs w:val="44"/>
        </w:rPr>
        <w:tab/>
      </w:r>
      <w:r>
        <w:rPr>
          <w:rFonts w:ascii="Arial Black" w:hAnsi="Arial Black" w:cs="Arial"/>
          <w:b/>
          <w:color w:val="0070C0"/>
          <w:sz w:val="44"/>
        </w:rPr>
        <w:t xml:space="preserve">3. Piroska János téri </w:t>
      </w:r>
    </w:p>
    <w:p w:rsidR="006751DB" w:rsidRPr="007F3E1D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Pr="007F3E1D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Pr="007F3E1D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 területén található játékok használata 3-14 év közötti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3-6</w:t>
      </w:r>
      <w:r w:rsidRPr="00303460">
        <w:rPr>
          <w:rFonts w:ascii="Arial" w:hAnsi="Arial" w:cs="Arial"/>
          <w:sz w:val="32"/>
        </w:rPr>
        <w:t xml:space="preserve">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F34B00" w:rsidRDefault="007F3E1D" w:rsidP="006751DB">
      <w:pPr>
        <w:pStyle w:val="lfej"/>
        <w:jc w:val="right"/>
        <w:rPr>
          <w:rFonts w:ascii="Arial Black" w:hAnsi="Arial Black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 w:rsidR="006751DB" w:rsidRPr="00F34B00">
        <w:rPr>
          <w:rFonts w:ascii="Arial Black" w:hAnsi="Arial Black"/>
          <w:b/>
          <w:color w:val="0070C0"/>
          <w:sz w:val="44"/>
        </w:rPr>
        <w:lastRenderedPageBreak/>
        <w:t>4. Dózsa György téri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28"/>
          <w:szCs w:val="28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28"/>
          <w:szCs w:val="28"/>
        </w:rPr>
      </w:pPr>
    </w:p>
    <w:p w:rsidR="00CA72F9" w:rsidRP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28"/>
          <w:szCs w:val="28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 területén található játékok használata 3-14 év közötti korosztály részére ajánlott.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</w:t>
      </w:r>
      <w:proofErr w:type="gramStart"/>
      <w:r>
        <w:rPr>
          <w:rFonts w:ascii="Arial" w:hAnsi="Arial" w:cs="Arial"/>
          <w:sz w:val="32"/>
        </w:rPr>
        <w:t>található ,</w:t>
      </w:r>
      <w:proofErr w:type="gramEnd"/>
      <w:r>
        <w:rPr>
          <w:rFonts w:ascii="Arial" w:hAnsi="Arial" w:cs="Arial"/>
          <w:sz w:val="32"/>
        </w:rPr>
        <w:t>,R</w:t>
      </w:r>
      <w:r w:rsidRPr="00303460">
        <w:rPr>
          <w:rFonts w:ascii="Arial" w:hAnsi="Arial" w:cs="Arial"/>
          <w:sz w:val="32"/>
        </w:rPr>
        <w:t>ugós</w:t>
      </w:r>
      <w:r>
        <w:rPr>
          <w:rFonts w:ascii="Arial" w:hAnsi="Arial" w:cs="Arial"/>
          <w:sz w:val="32"/>
        </w:rPr>
        <w:t xml:space="preserve"> motor”</w:t>
      </w:r>
      <w:r w:rsidRPr="00303460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és ,,Homokozó” 3-6</w:t>
      </w:r>
      <w:r w:rsidRPr="00303460">
        <w:rPr>
          <w:rFonts w:ascii="Arial" w:hAnsi="Arial" w:cs="Arial"/>
          <w:sz w:val="32"/>
        </w:rPr>
        <w:t xml:space="preserve">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>5. Hunyadi téri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CA72F9" w:rsidRP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7F3E1D" w:rsidRDefault="006751DB" w:rsidP="006751DB">
      <w:pPr>
        <w:rPr>
          <w:rFonts w:ascii="Arial Black" w:hAnsi="Arial Black" w:cs="Arial"/>
          <w:b/>
          <w:color w:val="0070C0"/>
          <w:sz w:val="32"/>
          <w:szCs w:val="32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 xml:space="preserve">6. Ifjúság téri </w:t>
      </w:r>
    </w:p>
    <w:p w:rsidR="006751DB" w:rsidRPr="005560DD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CA72F9" w:rsidRPr="005560DD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</w:t>
      </w:r>
      <w:proofErr w:type="gramStart"/>
      <w:r w:rsidRPr="0039428A">
        <w:rPr>
          <w:rFonts w:ascii="Arial Black" w:hAnsi="Arial Black" w:cs="Arial"/>
          <w:b/>
          <w:color w:val="0070C0"/>
          <w:sz w:val="44"/>
        </w:rPr>
        <w:t>ÉS</w:t>
      </w:r>
      <w:proofErr w:type="gramEnd"/>
      <w:r w:rsidRPr="0039428A">
        <w:rPr>
          <w:rFonts w:ascii="Arial Black" w:hAnsi="Arial Black" w:cs="Arial"/>
          <w:b/>
          <w:color w:val="0070C0"/>
          <w:sz w:val="44"/>
        </w:rPr>
        <w:t xml:space="preserve"> FITNESZ ESZKÖZÖK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</w:t>
      </w:r>
      <w:r w:rsidRPr="00303460">
        <w:rPr>
          <w:rFonts w:ascii="Arial" w:hAnsi="Arial" w:cs="Arial"/>
          <w:sz w:val="32"/>
        </w:rPr>
        <w:t>3-6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kültéri fitneszeszközök használata 14 év feletti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Pr="007F3E1D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2"/>
          <w:szCs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Default="006751DB" w:rsidP="006751DB">
      <w:pPr>
        <w:pStyle w:val="lfej"/>
        <w:jc w:val="right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lastRenderedPageBreak/>
        <w:t xml:space="preserve">7. Szentháromság téri 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7F3E1D" w:rsidRDefault="007F3E1D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 területén található játékok használata 2-6 év közötti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2-6</w:t>
      </w:r>
      <w:r w:rsidRPr="00303460">
        <w:rPr>
          <w:rFonts w:ascii="Arial" w:hAnsi="Arial" w:cs="Arial"/>
          <w:sz w:val="32"/>
        </w:rPr>
        <w:t xml:space="preserve">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7F3E1D" w:rsidRDefault="006751DB" w:rsidP="006751DB">
      <w:pPr>
        <w:rPr>
          <w:rFonts w:ascii="Arial Black" w:hAnsi="Arial Black" w:cs="Arial"/>
          <w:b/>
          <w:color w:val="0070C0"/>
          <w:sz w:val="32"/>
          <w:szCs w:val="32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Pr="00C4336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 w:rsidRPr="00C4336B">
        <w:rPr>
          <w:rFonts w:ascii="Arial Black" w:hAnsi="Arial Black" w:cs="Arial"/>
          <w:b/>
          <w:color w:val="0070C0"/>
          <w:sz w:val="44"/>
        </w:rPr>
        <w:t>8. Iskola utcai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 területén található játékok használata 3-14 év közötti korosztály részére ajánlott.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játszótéren található R</w:t>
      </w:r>
      <w:r w:rsidRPr="00303460">
        <w:rPr>
          <w:rFonts w:ascii="Arial" w:hAnsi="Arial" w:cs="Arial"/>
          <w:sz w:val="32"/>
        </w:rPr>
        <w:t>ugós</w:t>
      </w:r>
      <w:r>
        <w:rPr>
          <w:rFonts w:ascii="Arial" w:hAnsi="Arial" w:cs="Arial"/>
          <w:sz w:val="32"/>
        </w:rPr>
        <w:t xml:space="preserve"> játékszer 3-6</w:t>
      </w:r>
      <w:r w:rsidRPr="00303460">
        <w:rPr>
          <w:rFonts w:ascii="Arial" w:hAnsi="Arial" w:cs="Arial"/>
          <w:sz w:val="32"/>
        </w:rPr>
        <w:t xml:space="preserve">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függeszkedő használata 10-14 éves kor között vagy 140 cm alatt ajánlott.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7F3E1D" w:rsidRDefault="006751DB" w:rsidP="006751DB">
      <w:pPr>
        <w:rPr>
          <w:rFonts w:ascii="Arial Black" w:hAnsi="Arial Black" w:cs="Arial"/>
          <w:b/>
          <w:color w:val="0070C0"/>
          <w:sz w:val="32"/>
          <w:szCs w:val="32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Default="006751DB" w:rsidP="006751DB">
      <w:pPr>
        <w:pStyle w:val="lfej"/>
        <w:jc w:val="right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lastRenderedPageBreak/>
        <w:t xml:space="preserve">9. Réti J. </w:t>
      </w:r>
      <w:proofErr w:type="gramStart"/>
      <w:r>
        <w:rPr>
          <w:rFonts w:ascii="Arial Black" w:hAnsi="Arial Black" w:cs="Arial"/>
          <w:b/>
          <w:color w:val="0070C0"/>
          <w:sz w:val="44"/>
        </w:rPr>
        <w:t>utcai</w:t>
      </w:r>
      <w:proofErr w:type="gramEnd"/>
      <w:r>
        <w:rPr>
          <w:rFonts w:ascii="Arial Black" w:hAnsi="Arial Black" w:cs="Arial"/>
          <w:b/>
          <w:color w:val="0070C0"/>
          <w:sz w:val="44"/>
        </w:rPr>
        <w:t xml:space="preserve"> 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0"/>
          <w:szCs w:val="40"/>
        </w:rPr>
      </w:pP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0"/>
          <w:szCs w:val="40"/>
        </w:rPr>
      </w:pPr>
    </w:p>
    <w:p w:rsidR="00CA72F9" w:rsidRP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40"/>
          <w:szCs w:val="40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pStyle w:val="lfej"/>
        <w:jc w:val="right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</w:rPr>
        <w:lastRenderedPageBreak/>
        <w:t xml:space="preserve">10. </w:t>
      </w:r>
      <w:proofErr w:type="spellStart"/>
      <w:r>
        <w:rPr>
          <w:rFonts w:ascii="Arial Black" w:hAnsi="Arial Black" w:cs="Arial"/>
          <w:b/>
          <w:color w:val="0070C0"/>
          <w:sz w:val="44"/>
        </w:rPr>
        <w:t>Raisió</w:t>
      </w:r>
      <w:proofErr w:type="spellEnd"/>
      <w:r>
        <w:rPr>
          <w:rFonts w:ascii="Arial Black" w:hAnsi="Arial Black" w:cs="Arial"/>
          <w:b/>
          <w:color w:val="0070C0"/>
          <w:sz w:val="44"/>
        </w:rPr>
        <w:t xml:space="preserve"> utcai 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</w:t>
      </w:r>
      <w:proofErr w:type="gramStart"/>
      <w:r w:rsidRPr="0039428A">
        <w:rPr>
          <w:rFonts w:ascii="Arial Black" w:hAnsi="Arial Black" w:cs="Arial"/>
          <w:b/>
          <w:color w:val="0070C0"/>
          <w:sz w:val="44"/>
        </w:rPr>
        <w:t>ÉS</w:t>
      </w:r>
      <w:proofErr w:type="gramEnd"/>
      <w:r w:rsidRPr="0039428A">
        <w:rPr>
          <w:rFonts w:ascii="Arial Black" w:hAnsi="Arial Black" w:cs="Arial"/>
          <w:b/>
          <w:color w:val="0070C0"/>
          <w:sz w:val="44"/>
        </w:rPr>
        <w:t xml:space="preserve"> FITNESZ ESZKÖZÖK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kültéri fitneszeszközök használata 14 év feletti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</w:t>
      </w:r>
      <w:r w:rsidRPr="00303460">
        <w:rPr>
          <w:rFonts w:ascii="Arial" w:hAnsi="Arial" w:cs="Arial"/>
          <w:sz w:val="32"/>
        </w:rPr>
        <w:t>3-6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>11. Orgona utcai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7F3E1D" w:rsidRDefault="007F3E1D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</w:t>
      </w:r>
      <w:r w:rsidRPr="00303460">
        <w:rPr>
          <w:rFonts w:ascii="Arial" w:hAnsi="Arial" w:cs="Arial"/>
          <w:sz w:val="32"/>
        </w:rPr>
        <w:t>3-6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proofErr w:type="gramStart"/>
      <w:r>
        <w:rPr>
          <w:rFonts w:ascii="Arial" w:hAnsi="Arial" w:cs="Arial"/>
          <w:sz w:val="32"/>
        </w:rPr>
        <w:t>A</w:t>
      </w:r>
      <w:proofErr w:type="gramEnd"/>
      <w:r>
        <w:rPr>
          <w:rFonts w:ascii="Arial" w:hAnsi="Arial" w:cs="Arial"/>
          <w:sz w:val="32"/>
        </w:rPr>
        <w:t xml:space="preserve"> ,,</w:t>
      </w:r>
      <w:proofErr w:type="spellStart"/>
      <w:r>
        <w:rPr>
          <w:rFonts w:ascii="Arial" w:hAnsi="Arial" w:cs="Arial"/>
          <w:sz w:val="32"/>
        </w:rPr>
        <w:t>Mászófalas</w:t>
      </w:r>
      <w:proofErr w:type="spellEnd"/>
      <w:r>
        <w:rPr>
          <w:rFonts w:ascii="Arial" w:hAnsi="Arial" w:cs="Arial"/>
          <w:sz w:val="32"/>
        </w:rPr>
        <w:t xml:space="preserve"> babaház” és a ,,Vidéki játszóház” használata 0-6 év közötti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 xml:space="preserve">12. Muskátli utcai 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7F3E1D" w:rsidRDefault="007F3E1D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CA72F9" w:rsidRP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</w:t>
      </w:r>
      <w:proofErr w:type="gramStart"/>
      <w:r w:rsidRPr="0039428A">
        <w:rPr>
          <w:rFonts w:ascii="Arial Black" w:hAnsi="Arial Black" w:cs="Arial"/>
          <w:b/>
          <w:color w:val="0070C0"/>
          <w:sz w:val="44"/>
        </w:rPr>
        <w:t>ÉS</w:t>
      </w:r>
      <w:proofErr w:type="gramEnd"/>
      <w:r w:rsidRPr="0039428A">
        <w:rPr>
          <w:rFonts w:ascii="Arial Black" w:hAnsi="Arial Black" w:cs="Arial"/>
          <w:b/>
          <w:color w:val="0070C0"/>
          <w:sz w:val="44"/>
        </w:rPr>
        <w:t xml:space="preserve"> FITNESZ ESZKÖZÖK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kültéri fitneszeszközök használata 14 év feletti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Pr="007F3E1D" w:rsidRDefault="006751DB" w:rsidP="006751DB">
      <w:pPr>
        <w:rPr>
          <w:rFonts w:ascii="Arial Black" w:hAnsi="Arial Black" w:cs="Arial"/>
          <w:b/>
          <w:color w:val="0070C0"/>
          <w:sz w:val="32"/>
          <w:szCs w:val="32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>13. Tulipán utcai</w:t>
      </w: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7F3E1D" w:rsidRDefault="007F3E1D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játszótéren található </w:t>
      </w:r>
      <w:r w:rsidRPr="00303460">
        <w:rPr>
          <w:rFonts w:ascii="Arial" w:hAnsi="Arial" w:cs="Arial"/>
          <w:sz w:val="32"/>
        </w:rPr>
        <w:t>rugós játszóeszközök</w:t>
      </w:r>
      <w:r>
        <w:rPr>
          <w:rFonts w:ascii="Arial" w:hAnsi="Arial" w:cs="Arial"/>
          <w:sz w:val="32"/>
        </w:rPr>
        <w:t xml:space="preserve"> kizárólag </w:t>
      </w:r>
      <w:r w:rsidRPr="00303460">
        <w:rPr>
          <w:rFonts w:ascii="Arial" w:hAnsi="Arial" w:cs="Arial"/>
          <w:sz w:val="32"/>
        </w:rPr>
        <w:t>3-6 éves korig</w:t>
      </w:r>
      <w:r>
        <w:rPr>
          <w:rFonts w:ascii="Arial" w:hAnsi="Arial" w:cs="Arial"/>
          <w:sz w:val="32"/>
        </w:rPr>
        <w:t xml:space="preserve"> használható. 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proofErr w:type="gramStart"/>
      <w:r>
        <w:rPr>
          <w:rFonts w:ascii="Arial" w:hAnsi="Arial" w:cs="Arial"/>
          <w:sz w:val="32"/>
        </w:rPr>
        <w:t>A</w:t>
      </w:r>
      <w:proofErr w:type="gramEnd"/>
      <w:r>
        <w:rPr>
          <w:rFonts w:ascii="Arial" w:hAnsi="Arial" w:cs="Arial"/>
          <w:sz w:val="32"/>
        </w:rPr>
        <w:t xml:space="preserve"> ,,Kombinált Játszóvár” használata 2-10 év közötti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</w:p>
    <w:p w:rsidR="006751DB" w:rsidRDefault="006751DB" w:rsidP="006751DB">
      <w:pPr>
        <w:rPr>
          <w:rFonts w:ascii="Arial Black" w:hAnsi="Arial Black" w:cs="Arial"/>
          <w:b/>
          <w:color w:val="0070C0"/>
          <w:sz w:val="44"/>
        </w:rPr>
      </w:pPr>
      <w:r>
        <w:rPr>
          <w:rFonts w:ascii="Arial Black" w:hAnsi="Arial Black" w:cs="Arial"/>
          <w:b/>
          <w:color w:val="0070C0"/>
          <w:sz w:val="44"/>
        </w:rPr>
        <w:br w:type="page"/>
      </w:r>
      <w:r>
        <w:rPr>
          <w:rFonts w:ascii="Arial Black" w:hAnsi="Arial Black" w:cs="Arial"/>
          <w:b/>
          <w:color w:val="0070C0"/>
          <w:sz w:val="44"/>
        </w:rPr>
        <w:lastRenderedPageBreak/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</w:r>
      <w:r>
        <w:rPr>
          <w:rFonts w:ascii="Arial Black" w:hAnsi="Arial Black" w:cs="Arial"/>
          <w:b/>
          <w:color w:val="0070C0"/>
          <w:sz w:val="44"/>
        </w:rPr>
        <w:tab/>
        <w:t xml:space="preserve">14. Kerek árok 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0"/>
          <w:szCs w:val="40"/>
        </w:rPr>
      </w:pPr>
    </w:p>
    <w:p w:rsidR="007F3E1D" w:rsidRPr="00CA72F9" w:rsidRDefault="007F3E1D" w:rsidP="006751DB">
      <w:pPr>
        <w:pStyle w:val="lfej"/>
        <w:jc w:val="center"/>
        <w:rPr>
          <w:rFonts w:ascii="Arial Black" w:hAnsi="Arial Black" w:cs="Arial"/>
          <w:b/>
          <w:color w:val="0070C0"/>
          <w:sz w:val="40"/>
          <w:szCs w:val="40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</w:t>
      </w:r>
      <w:proofErr w:type="gramStart"/>
      <w:r w:rsidRPr="0039428A">
        <w:rPr>
          <w:rFonts w:ascii="Arial Black" w:hAnsi="Arial Black" w:cs="Arial"/>
          <w:b/>
          <w:color w:val="0070C0"/>
          <w:sz w:val="44"/>
        </w:rPr>
        <w:t>ÉS</w:t>
      </w:r>
      <w:proofErr w:type="gramEnd"/>
      <w:r w:rsidRPr="0039428A">
        <w:rPr>
          <w:rFonts w:ascii="Arial Black" w:hAnsi="Arial Black" w:cs="Arial"/>
          <w:b/>
          <w:color w:val="0070C0"/>
          <w:sz w:val="44"/>
        </w:rPr>
        <w:t xml:space="preserve"> FITNESZ ESZKÖZÖK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kültéri fitneszeszközök használata 14 év feletti korosztály részére ajánlott. 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</w:p>
    <w:p w:rsidR="006751DB" w:rsidRPr="00C4336B" w:rsidRDefault="006751DB" w:rsidP="006751DB">
      <w:pPr>
        <w:rPr>
          <w:rFonts w:ascii="Arial Black" w:hAnsi="Arial Black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32"/>
        </w:rPr>
        <w:br w:type="page"/>
      </w:r>
      <w:r>
        <w:rPr>
          <w:rFonts w:ascii="Arial" w:hAnsi="Arial" w:cs="Arial"/>
          <w:b/>
          <w:color w:val="0070C0"/>
          <w:sz w:val="32"/>
        </w:rPr>
        <w:lastRenderedPageBreak/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 w:rsidRPr="00C4336B">
        <w:rPr>
          <w:rFonts w:ascii="Arial Black" w:hAnsi="Arial Black" w:cs="Arial"/>
          <w:b/>
          <w:color w:val="0070C0"/>
          <w:sz w:val="44"/>
          <w:szCs w:val="44"/>
        </w:rPr>
        <w:t>15. Körös-toroki</w:t>
      </w:r>
    </w:p>
    <w:p w:rsidR="006751DB" w:rsidRPr="00CA72F9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6751DB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CA72F9" w:rsidRPr="00CA72F9" w:rsidRDefault="00CA72F9" w:rsidP="006751DB">
      <w:pPr>
        <w:pStyle w:val="lfej"/>
        <w:jc w:val="center"/>
        <w:rPr>
          <w:rFonts w:ascii="Arial Black" w:hAnsi="Arial Black" w:cs="Arial"/>
          <w:b/>
          <w:color w:val="0070C0"/>
          <w:sz w:val="36"/>
          <w:szCs w:val="36"/>
        </w:rPr>
      </w:pPr>
    </w:p>
    <w:p w:rsidR="006751DB" w:rsidRPr="0039428A" w:rsidRDefault="006751DB" w:rsidP="006751DB">
      <w:pPr>
        <w:pStyle w:val="lfej"/>
        <w:jc w:val="center"/>
        <w:rPr>
          <w:rFonts w:ascii="Arial Black" w:hAnsi="Arial Black" w:cs="Arial"/>
          <w:b/>
          <w:color w:val="0070C0"/>
          <w:sz w:val="44"/>
        </w:rPr>
      </w:pPr>
      <w:r w:rsidRPr="0039428A">
        <w:rPr>
          <w:rFonts w:ascii="Arial Black" w:hAnsi="Arial Black" w:cs="Arial"/>
          <w:b/>
          <w:color w:val="0070C0"/>
          <w:sz w:val="44"/>
        </w:rPr>
        <w:t xml:space="preserve">A JÁTSZÓTÉR HASZNÁLATÁNAK RENDJE </w:t>
      </w:r>
    </w:p>
    <w:p w:rsidR="006751DB" w:rsidRPr="00AB1F13" w:rsidRDefault="006751DB" w:rsidP="006751DB"/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játszóteret mindenki saját felelősségére használhatja.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 xml:space="preserve">A játszótéri játékokat kizárólag 14 éven aluli gyermekek használhatják. A játszóteret 10 éven aluli gyermekek </w:t>
      </w:r>
      <w:r w:rsidRPr="0039428A">
        <w:rPr>
          <w:rFonts w:ascii="Arial" w:hAnsi="Arial" w:cs="Arial"/>
          <w:b/>
          <w:color w:val="0070C0"/>
          <w:sz w:val="32"/>
        </w:rPr>
        <w:t>csak felnőtt kíséretével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>és annak felelősségével vehetik igénybe.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 használói és felnőtt kísérői felelősek a játszóeszközök rendeltetésszerű és balesetmentes használatáért és a játszótér állapotának megőrzéséért.</w:t>
      </w:r>
    </w:p>
    <w:p w:rsidR="006751DB" w:rsidRPr="00A74FBB" w:rsidRDefault="006751DB" w:rsidP="006751DB">
      <w:pPr>
        <w:jc w:val="center"/>
        <w:rPr>
          <w:rFonts w:ascii="Arial" w:hAnsi="Arial" w:cs="Arial"/>
          <w:sz w:val="32"/>
        </w:rPr>
      </w:pPr>
      <w:r w:rsidRPr="00A74FBB">
        <w:rPr>
          <w:rFonts w:ascii="Arial" w:hAnsi="Arial" w:cs="Arial"/>
          <w:sz w:val="32"/>
        </w:rPr>
        <w:t>A játszótéri eszközöket, berendezéseket, növényzetet rongálók anyagi felelősséggel tartoznak az okozott károkért.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A74FBB">
        <w:rPr>
          <w:rFonts w:ascii="Arial" w:hAnsi="Arial" w:cs="Arial"/>
          <w:sz w:val="32"/>
        </w:rPr>
        <w:t xml:space="preserve">A játszótér területén </w:t>
      </w:r>
      <w:r w:rsidRPr="0039428A">
        <w:rPr>
          <w:rFonts w:ascii="Arial" w:hAnsi="Arial" w:cs="Arial"/>
          <w:b/>
          <w:color w:val="0070C0"/>
          <w:sz w:val="32"/>
        </w:rPr>
        <w:t>alkoholt fogyasztani, dohányozni, szemetelni</w:t>
      </w:r>
      <w:r w:rsidRPr="0039428A">
        <w:rPr>
          <w:rFonts w:ascii="Arial" w:hAnsi="Arial" w:cs="Arial"/>
          <w:color w:val="0070C0"/>
          <w:sz w:val="32"/>
        </w:rPr>
        <w:t xml:space="preserve"> </w:t>
      </w:r>
      <w:r w:rsidRPr="00A74FBB">
        <w:rPr>
          <w:rFonts w:ascii="Arial" w:hAnsi="Arial" w:cs="Arial"/>
          <w:sz w:val="32"/>
        </w:rPr>
        <w:t xml:space="preserve">valamint </w:t>
      </w:r>
      <w:r w:rsidRPr="0039428A">
        <w:rPr>
          <w:rFonts w:ascii="Arial" w:hAnsi="Arial" w:cs="Arial"/>
          <w:b/>
          <w:color w:val="0070C0"/>
          <w:sz w:val="32"/>
        </w:rPr>
        <w:t>kutyát sétáltatni TILOS!</w:t>
      </w:r>
    </w:p>
    <w:p w:rsidR="006751DB" w:rsidRPr="00C4336B" w:rsidRDefault="006751DB" w:rsidP="006751DB">
      <w:pPr>
        <w:rPr>
          <w:rFonts w:ascii="Arial Black" w:hAnsi="Arial Black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32"/>
        </w:rPr>
        <w:br w:type="page"/>
      </w:r>
      <w:r>
        <w:rPr>
          <w:rFonts w:ascii="Arial" w:hAnsi="Arial" w:cs="Arial"/>
          <w:b/>
          <w:color w:val="0070C0"/>
          <w:sz w:val="32"/>
        </w:rPr>
        <w:lastRenderedPageBreak/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>
        <w:rPr>
          <w:rFonts w:ascii="Arial" w:hAnsi="Arial" w:cs="Arial"/>
          <w:b/>
          <w:color w:val="0070C0"/>
          <w:sz w:val="32"/>
        </w:rPr>
        <w:tab/>
      </w:r>
      <w:r w:rsidRPr="00C4336B">
        <w:rPr>
          <w:rFonts w:ascii="Arial Black" w:hAnsi="Arial Black" w:cs="Arial"/>
          <w:b/>
          <w:color w:val="0070C0"/>
          <w:sz w:val="44"/>
          <w:szCs w:val="44"/>
        </w:rPr>
        <w:t xml:space="preserve">16. Bokrosi </w:t>
      </w:r>
    </w:p>
    <w:p w:rsidR="006751DB" w:rsidRDefault="006751DB" w:rsidP="006751DB">
      <w:pPr>
        <w:rPr>
          <w:rFonts w:ascii="Arial" w:hAnsi="Arial" w:cs="Arial"/>
          <w:b/>
          <w:color w:val="0070C0"/>
          <w:sz w:val="32"/>
        </w:rPr>
      </w:pPr>
    </w:p>
    <w:p w:rsidR="007F3E1D" w:rsidRDefault="007F3E1D" w:rsidP="006751DB">
      <w:pPr>
        <w:rPr>
          <w:rFonts w:ascii="Arial" w:hAnsi="Arial" w:cs="Arial"/>
          <w:b/>
          <w:color w:val="0070C0"/>
          <w:sz w:val="32"/>
        </w:rPr>
      </w:pP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A JÁTSZÓTÉR HASZNÁLATÁNAK RENDJE</w:t>
      </w:r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játszótéri játékokat kizárólag 14 éven aluli gyermekek használhatják. A játszóteret 10 éven aluli gyermekek csak felnőtt kíséretével és annak felelősségével vehetik igénybe.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játszótéren található „Kétszemélyes lovas rugós mérleghinta” és a „Rugós motor” kizárólag 2-6 éves korig használható.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játszótér használói és felnőtt kísérőik felelősek a játszóeszközök rendeltetésszerű és balesetmentes használatáért és a játszótér állapotának megőrzéséért.</w:t>
      </w: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</w:p>
    <w:p w:rsidR="006751DB" w:rsidRDefault="006751DB" w:rsidP="006751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 játszótéri eszközöket, berendezéseket, növényzetet rongálók anyagi felelősséggel tartoznak az okozott károkért. A játszótér területén alkoholt fogyasztani, dohányozni, valamint kutyát sétáltatni és szemetelni </w:t>
      </w:r>
      <w:proofErr w:type="gramStart"/>
      <w:r>
        <w:rPr>
          <w:rFonts w:ascii="Arial" w:hAnsi="Arial" w:cs="Arial"/>
          <w:sz w:val="32"/>
        </w:rPr>
        <w:t>TILOS !</w:t>
      </w:r>
      <w:proofErr w:type="gramEnd"/>
    </w:p>
    <w:p w:rsidR="006751DB" w:rsidRPr="0081221E" w:rsidRDefault="006751DB" w:rsidP="006751DB">
      <w:pPr>
        <w:jc w:val="center"/>
        <w:rPr>
          <w:rFonts w:ascii="Arial" w:hAnsi="Arial" w:cs="Arial"/>
          <w:b/>
          <w:sz w:val="32"/>
        </w:rPr>
      </w:pPr>
      <w:r w:rsidRPr="0081221E">
        <w:rPr>
          <w:rFonts w:ascii="Arial" w:hAnsi="Arial" w:cs="Arial"/>
          <w:b/>
          <w:sz w:val="32"/>
        </w:rPr>
        <w:t>A játszótér állapotával kapcsolatban bejelentést tehet: +36-30-480-0278 telefonszámon.</w:t>
      </w:r>
    </w:p>
    <w:p w:rsidR="006751DB" w:rsidRPr="0081221E" w:rsidRDefault="006751DB" w:rsidP="006751DB">
      <w:pPr>
        <w:jc w:val="center"/>
        <w:rPr>
          <w:rFonts w:ascii="Arial" w:hAnsi="Arial" w:cs="Arial"/>
          <w:b/>
          <w:sz w:val="32"/>
        </w:rPr>
      </w:pPr>
      <w:r w:rsidRPr="0081221E">
        <w:rPr>
          <w:rFonts w:ascii="Arial" w:hAnsi="Arial" w:cs="Arial"/>
          <w:b/>
          <w:sz w:val="32"/>
        </w:rPr>
        <w:t xml:space="preserve">A játszótér megálmodója és megvalósítója </w:t>
      </w:r>
      <w:proofErr w:type="gramStart"/>
      <w:r w:rsidRPr="0081221E">
        <w:rPr>
          <w:rFonts w:ascii="Arial" w:hAnsi="Arial" w:cs="Arial"/>
          <w:b/>
          <w:sz w:val="32"/>
        </w:rPr>
        <w:t>a</w:t>
      </w:r>
      <w:proofErr w:type="gramEnd"/>
    </w:p>
    <w:p w:rsidR="006751DB" w:rsidRDefault="006751DB" w:rsidP="006751DB">
      <w:pPr>
        <w:jc w:val="center"/>
        <w:rPr>
          <w:rFonts w:ascii="Arial" w:hAnsi="Arial" w:cs="Arial"/>
          <w:b/>
          <w:color w:val="0070C0"/>
          <w:sz w:val="32"/>
        </w:rPr>
      </w:pPr>
      <w:r w:rsidRPr="0081221E">
        <w:rPr>
          <w:rFonts w:ascii="Arial" w:hAnsi="Arial" w:cs="Arial"/>
          <w:b/>
          <w:sz w:val="32"/>
        </w:rPr>
        <w:t>Bokrosi Hagyományőrző Egyesület a helyi közösség támogatásával.</w:t>
      </w:r>
      <w:r>
        <w:rPr>
          <w:rFonts w:ascii="Arial" w:hAnsi="Arial" w:cs="Arial"/>
          <w:sz w:val="32"/>
        </w:rPr>
        <w:t xml:space="preserve">  </w:t>
      </w:r>
    </w:p>
    <w:p w:rsidR="00176E17" w:rsidRDefault="00176E17" w:rsidP="00176E17">
      <w:pPr>
        <w:jc w:val="both"/>
        <w:rPr>
          <w:b/>
          <w:sz w:val="22"/>
          <w:szCs w:val="22"/>
        </w:rPr>
      </w:pPr>
    </w:p>
    <w:sectPr w:rsidR="00176E17" w:rsidSect="00176E1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AAE" w:rsidRDefault="005B6AAE" w:rsidP="00100F09">
      <w:r>
        <w:separator/>
      </w:r>
    </w:p>
  </w:endnote>
  <w:endnote w:type="continuationSeparator" w:id="1">
    <w:p w:rsidR="005B6AAE" w:rsidRDefault="005B6AAE" w:rsidP="0010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AE" w:rsidRDefault="005B6AAE">
    <w:pPr>
      <w:pStyle w:val="llb"/>
      <w:jc w:val="center"/>
    </w:pPr>
    <w:fldSimple w:instr=" PAGE   \* MERGEFORMAT ">
      <w:r w:rsidR="00952711">
        <w:rPr>
          <w:noProof/>
        </w:rPr>
        <w:t>22</w:t>
      </w:r>
    </w:fldSimple>
  </w:p>
  <w:p w:rsidR="005B6AAE" w:rsidRDefault="005B6AA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AAE" w:rsidRDefault="005B6AAE" w:rsidP="00100F09">
      <w:r>
        <w:separator/>
      </w:r>
    </w:p>
  </w:footnote>
  <w:footnote w:type="continuationSeparator" w:id="1">
    <w:p w:rsidR="005B6AAE" w:rsidRDefault="005B6AAE" w:rsidP="00100F09">
      <w:r>
        <w:continuationSeparator/>
      </w:r>
    </w:p>
  </w:footnote>
  <w:footnote w:id="2">
    <w:p w:rsidR="005B6AAE" w:rsidRDefault="005B6AAE">
      <w:pPr>
        <w:pStyle w:val="Lbjegyzetszveg"/>
      </w:pPr>
      <w:r>
        <w:rPr>
          <w:rStyle w:val="Lbjegyzet-hivatkozs"/>
        </w:rPr>
        <w:footnoteRef/>
      </w:r>
      <w:r>
        <w:t xml:space="preserve"> 1. sz. melléklet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B7DE9"/>
    <w:multiLevelType w:val="hybridMultilevel"/>
    <w:tmpl w:val="DAC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A2DBB"/>
    <w:multiLevelType w:val="hybridMultilevel"/>
    <w:tmpl w:val="87AEC2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5277E4"/>
    <w:multiLevelType w:val="hybridMultilevel"/>
    <w:tmpl w:val="D4D0D540"/>
    <w:lvl w:ilvl="0" w:tplc="2F2616E0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B4E93"/>
    <w:multiLevelType w:val="hybridMultilevel"/>
    <w:tmpl w:val="ADBA68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2827"/>
    <w:multiLevelType w:val="hybridMultilevel"/>
    <w:tmpl w:val="3C38993A"/>
    <w:lvl w:ilvl="0" w:tplc="7D300DB6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229C8"/>
    <w:multiLevelType w:val="hybridMultilevel"/>
    <w:tmpl w:val="1A2A1ECC"/>
    <w:lvl w:ilvl="0" w:tplc="B582C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91D6E"/>
    <w:multiLevelType w:val="hybridMultilevel"/>
    <w:tmpl w:val="D4D0D540"/>
    <w:lvl w:ilvl="0" w:tplc="2F2616E0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3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6436D"/>
    <w:multiLevelType w:val="hybridMultilevel"/>
    <w:tmpl w:val="5DC49AC6"/>
    <w:lvl w:ilvl="0" w:tplc="50C2A10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8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33EAF"/>
    <w:multiLevelType w:val="hybridMultilevel"/>
    <w:tmpl w:val="B8B471C8"/>
    <w:lvl w:ilvl="0" w:tplc="9C18ABD0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BB6846"/>
    <w:multiLevelType w:val="hybridMultilevel"/>
    <w:tmpl w:val="72E65784"/>
    <w:lvl w:ilvl="0" w:tplc="3D30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4"/>
  </w:num>
  <w:num w:numId="4">
    <w:abstractNumId w:val="14"/>
  </w:num>
  <w:num w:numId="5">
    <w:abstractNumId w:val="8"/>
  </w:num>
  <w:num w:numId="6">
    <w:abstractNumId w:val="18"/>
  </w:num>
  <w:num w:numId="7">
    <w:abstractNumId w:val="13"/>
  </w:num>
  <w:num w:numId="8">
    <w:abstractNumId w:val="22"/>
  </w:num>
  <w:num w:numId="9">
    <w:abstractNumId w:val="16"/>
  </w:num>
  <w:num w:numId="10">
    <w:abstractNumId w:val="2"/>
  </w:num>
  <w:num w:numId="11">
    <w:abstractNumId w:val="17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3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9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F2E"/>
    <w:rsid w:val="00007DD9"/>
    <w:rsid w:val="00053542"/>
    <w:rsid w:val="00061635"/>
    <w:rsid w:val="00074A66"/>
    <w:rsid w:val="0007616A"/>
    <w:rsid w:val="00080405"/>
    <w:rsid w:val="00082DEF"/>
    <w:rsid w:val="000A056E"/>
    <w:rsid w:val="000B286D"/>
    <w:rsid w:val="000B4E91"/>
    <w:rsid w:val="000C03D4"/>
    <w:rsid w:val="000E1618"/>
    <w:rsid w:val="000E3E1F"/>
    <w:rsid w:val="000E7931"/>
    <w:rsid w:val="00100F09"/>
    <w:rsid w:val="0010741D"/>
    <w:rsid w:val="00107FB1"/>
    <w:rsid w:val="001176B8"/>
    <w:rsid w:val="00121AC9"/>
    <w:rsid w:val="00135564"/>
    <w:rsid w:val="00143B63"/>
    <w:rsid w:val="00176E17"/>
    <w:rsid w:val="00186065"/>
    <w:rsid w:val="001B2335"/>
    <w:rsid w:val="001C0AB3"/>
    <w:rsid w:val="001C312F"/>
    <w:rsid w:val="001D6FCD"/>
    <w:rsid w:val="00202A09"/>
    <w:rsid w:val="0023246F"/>
    <w:rsid w:val="002351F9"/>
    <w:rsid w:val="00235541"/>
    <w:rsid w:val="002460E9"/>
    <w:rsid w:val="002475E1"/>
    <w:rsid w:val="00255F94"/>
    <w:rsid w:val="0029517C"/>
    <w:rsid w:val="002A4AE3"/>
    <w:rsid w:val="002C5751"/>
    <w:rsid w:val="002C7B28"/>
    <w:rsid w:val="002D144D"/>
    <w:rsid w:val="002E40BD"/>
    <w:rsid w:val="002F7E6F"/>
    <w:rsid w:val="00305CF7"/>
    <w:rsid w:val="00314304"/>
    <w:rsid w:val="0032123D"/>
    <w:rsid w:val="00334DA5"/>
    <w:rsid w:val="00342DCD"/>
    <w:rsid w:val="00354B5D"/>
    <w:rsid w:val="00357E27"/>
    <w:rsid w:val="0036009E"/>
    <w:rsid w:val="003A7544"/>
    <w:rsid w:val="003B02D0"/>
    <w:rsid w:val="003B0468"/>
    <w:rsid w:val="003E473D"/>
    <w:rsid w:val="003E7CCB"/>
    <w:rsid w:val="00404357"/>
    <w:rsid w:val="00407C61"/>
    <w:rsid w:val="00412171"/>
    <w:rsid w:val="00415465"/>
    <w:rsid w:val="004414CD"/>
    <w:rsid w:val="0046738B"/>
    <w:rsid w:val="00474B9D"/>
    <w:rsid w:val="00475364"/>
    <w:rsid w:val="004A07BD"/>
    <w:rsid w:val="004F7721"/>
    <w:rsid w:val="00516C3D"/>
    <w:rsid w:val="005560DD"/>
    <w:rsid w:val="005651C0"/>
    <w:rsid w:val="00574AA7"/>
    <w:rsid w:val="00576395"/>
    <w:rsid w:val="00585D79"/>
    <w:rsid w:val="00585F97"/>
    <w:rsid w:val="005A3FAB"/>
    <w:rsid w:val="005A7533"/>
    <w:rsid w:val="005B07DD"/>
    <w:rsid w:val="005B6AAE"/>
    <w:rsid w:val="005C392E"/>
    <w:rsid w:val="005E29D7"/>
    <w:rsid w:val="005F570D"/>
    <w:rsid w:val="00605266"/>
    <w:rsid w:val="006112AD"/>
    <w:rsid w:val="00620D6B"/>
    <w:rsid w:val="006418E6"/>
    <w:rsid w:val="00645C8F"/>
    <w:rsid w:val="00656647"/>
    <w:rsid w:val="00660EAF"/>
    <w:rsid w:val="00664011"/>
    <w:rsid w:val="006751DB"/>
    <w:rsid w:val="00681346"/>
    <w:rsid w:val="00691947"/>
    <w:rsid w:val="0069500C"/>
    <w:rsid w:val="006C58D4"/>
    <w:rsid w:val="00704888"/>
    <w:rsid w:val="00716B21"/>
    <w:rsid w:val="007311A4"/>
    <w:rsid w:val="00736414"/>
    <w:rsid w:val="0074215F"/>
    <w:rsid w:val="007475CC"/>
    <w:rsid w:val="007504C4"/>
    <w:rsid w:val="00756D04"/>
    <w:rsid w:val="00780D7A"/>
    <w:rsid w:val="00793378"/>
    <w:rsid w:val="007C7E7B"/>
    <w:rsid w:val="007F3E1D"/>
    <w:rsid w:val="00806166"/>
    <w:rsid w:val="0082279F"/>
    <w:rsid w:val="00845DF6"/>
    <w:rsid w:val="008574CF"/>
    <w:rsid w:val="00863638"/>
    <w:rsid w:val="00863F2E"/>
    <w:rsid w:val="00895602"/>
    <w:rsid w:val="008A3204"/>
    <w:rsid w:val="008A4209"/>
    <w:rsid w:val="008C272C"/>
    <w:rsid w:val="008C5CA6"/>
    <w:rsid w:val="0091672E"/>
    <w:rsid w:val="00931FFA"/>
    <w:rsid w:val="00942B6E"/>
    <w:rsid w:val="00947921"/>
    <w:rsid w:val="00952711"/>
    <w:rsid w:val="00954136"/>
    <w:rsid w:val="009542E9"/>
    <w:rsid w:val="00972F78"/>
    <w:rsid w:val="00983380"/>
    <w:rsid w:val="00997F78"/>
    <w:rsid w:val="009A3059"/>
    <w:rsid w:val="009A7BD4"/>
    <w:rsid w:val="009B1286"/>
    <w:rsid w:val="009C5B5F"/>
    <w:rsid w:val="009C738C"/>
    <w:rsid w:val="009F24E4"/>
    <w:rsid w:val="00A200AB"/>
    <w:rsid w:val="00A725ED"/>
    <w:rsid w:val="00AB04FC"/>
    <w:rsid w:val="00AB08E2"/>
    <w:rsid w:val="00AC2F90"/>
    <w:rsid w:val="00AD6B6B"/>
    <w:rsid w:val="00AE14F9"/>
    <w:rsid w:val="00AE5F79"/>
    <w:rsid w:val="00B03176"/>
    <w:rsid w:val="00B04662"/>
    <w:rsid w:val="00B053FC"/>
    <w:rsid w:val="00B10E75"/>
    <w:rsid w:val="00B14694"/>
    <w:rsid w:val="00B163D3"/>
    <w:rsid w:val="00B169B4"/>
    <w:rsid w:val="00B51E30"/>
    <w:rsid w:val="00B57227"/>
    <w:rsid w:val="00B6745D"/>
    <w:rsid w:val="00B74DED"/>
    <w:rsid w:val="00B8663E"/>
    <w:rsid w:val="00BB1101"/>
    <w:rsid w:val="00BB2297"/>
    <w:rsid w:val="00BE6BA8"/>
    <w:rsid w:val="00C02A7D"/>
    <w:rsid w:val="00C10072"/>
    <w:rsid w:val="00C30FD0"/>
    <w:rsid w:val="00C3333C"/>
    <w:rsid w:val="00C41E61"/>
    <w:rsid w:val="00C43A59"/>
    <w:rsid w:val="00C535F9"/>
    <w:rsid w:val="00C75B5B"/>
    <w:rsid w:val="00CA72F9"/>
    <w:rsid w:val="00CB10A5"/>
    <w:rsid w:val="00CC7865"/>
    <w:rsid w:val="00CE0ACC"/>
    <w:rsid w:val="00CF54A0"/>
    <w:rsid w:val="00CF7C2D"/>
    <w:rsid w:val="00D12173"/>
    <w:rsid w:val="00D12318"/>
    <w:rsid w:val="00D25A1B"/>
    <w:rsid w:val="00D708DF"/>
    <w:rsid w:val="00D73028"/>
    <w:rsid w:val="00D908CE"/>
    <w:rsid w:val="00DA6D95"/>
    <w:rsid w:val="00DC1811"/>
    <w:rsid w:val="00DD7DF6"/>
    <w:rsid w:val="00DE1E1C"/>
    <w:rsid w:val="00E16482"/>
    <w:rsid w:val="00E21B2A"/>
    <w:rsid w:val="00E27097"/>
    <w:rsid w:val="00E332F9"/>
    <w:rsid w:val="00E437BA"/>
    <w:rsid w:val="00E5570C"/>
    <w:rsid w:val="00E770DF"/>
    <w:rsid w:val="00E95E05"/>
    <w:rsid w:val="00EA2100"/>
    <w:rsid w:val="00F10944"/>
    <w:rsid w:val="00F1108D"/>
    <w:rsid w:val="00F24A32"/>
    <w:rsid w:val="00F46C28"/>
    <w:rsid w:val="00F52571"/>
    <w:rsid w:val="00F5310B"/>
    <w:rsid w:val="00F613BA"/>
    <w:rsid w:val="00F6273D"/>
    <w:rsid w:val="00F66483"/>
    <w:rsid w:val="00FA3F2D"/>
    <w:rsid w:val="00FB31AE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paragraph" w:styleId="Szvegtrzsbehzssal3">
    <w:name w:val="Body Text Indent 3"/>
    <w:basedOn w:val="Norml"/>
    <w:link w:val="Szvegtrzsbehzssal3Char"/>
    <w:rsid w:val="000E16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E1618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4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07616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475CC"/>
    <w:rPr>
      <w:color w:val="0000FF"/>
      <w:u w:val="single"/>
    </w:rPr>
  </w:style>
  <w:style w:type="paragraph" w:styleId="Nincstrkz">
    <w:name w:val="No Spacing"/>
    <w:qFormat/>
    <w:rsid w:val="00983380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983380"/>
    <w:pPr>
      <w:numPr>
        <w:numId w:val="19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983380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983380"/>
    <w:pPr>
      <w:numPr>
        <w:ilvl w:val="2"/>
        <w:numId w:val="19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7377-CF31-4BAF-8BB6-935C7597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2962</Words>
  <Characters>20444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Leíró-1</dc:creator>
  <cp:lastModifiedBy>Mariann</cp:lastModifiedBy>
  <cp:revision>4</cp:revision>
  <cp:lastPrinted>2019-11-14T12:48:00Z</cp:lastPrinted>
  <dcterms:created xsi:type="dcterms:W3CDTF">2019-11-14T12:36:00Z</dcterms:created>
  <dcterms:modified xsi:type="dcterms:W3CDTF">2019-11-14T12:49:00Z</dcterms:modified>
</cp:coreProperties>
</file>