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9F" w:rsidRPr="0091249F" w:rsidRDefault="000D479F" w:rsidP="000D479F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91249F">
        <w:rPr>
          <w:rFonts w:ascii="Times New Roman" w:hAnsi="Times New Roman" w:cs="Times New Roman"/>
          <w:b/>
        </w:rPr>
        <w:t>Csongrád Városi Önkormányzat</w:t>
      </w:r>
    </w:p>
    <w:p w:rsidR="000D479F" w:rsidRPr="0091249F" w:rsidRDefault="000D479F" w:rsidP="00D03D4C">
      <w:pPr>
        <w:spacing w:after="0"/>
        <w:rPr>
          <w:rFonts w:ascii="Times New Roman" w:hAnsi="Times New Roman" w:cs="Times New Roman"/>
          <w:b/>
        </w:rPr>
      </w:pPr>
      <w:r w:rsidRPr="0091249F">
        <w:rPr>
          <w:rFonts w:ascii="Times New Roman" w:hAnsi="Times New Roman" w:cs="Times New Roman"/>
          <w:b/>
        </w:rPr>
        <w:t>Bedő Tamás polgármester</w:t>
      </w:r>
    </w:p>
    <w:p w:rsidR="00844C5A" w:rsidRPr="0091249F" w:rsidRDefault="00844C5A" w:rsidP="00844C5A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1249F">
        <w:rPr>
          <w:rFonts w:ascii="Times New Roman" w:hAnsi="Times New Roman" w:cs="Times New Roman"/>
          <w:b/>
          <w:u w:val="single"/>
        </w:rPr>
        <w:t>18/</w:t>
      </w:r>
      <w:r w:rsidR="000D479F" w:rsidRPr="0091249F">
        <w:rPr>
          <w:rFonts w:ascii="Times New Roman" w:hAnsi="Times New Roman" w:cs="Times New Roman"/>
          <w:b/>
          <w:u w:val="single"/>
        </w:rPr>
        <w:t>2020.(IV.</w:t>
      </w:r>
      <w:r w:rsidRPr="0091249F">
        <w:rPr>
          <w:rFonts w:ascii="Times New Roman" w:hAnsi="Times New Roman" w:cs="Times New Roman"/>
          <w:b/>
          <w:u w:val="single"/>
        </w:rPr>
        <w:t>21</w:t>
      </w:r>
      <w:r w:rsidR="000D479F" w:rsidRPr="0091249F">
        <w:rPr>
          <w:rFonts w:ascii="Times New Roman" w:hAnsi="Times New Roman" w:cs="Times New Roman"/>
          <w:b/>
          <w:u w:val="single"/>
        </w:rPr>
        <w:t>.) polgármesteri</w:t>
      </w:r>
      <w:r w:rsidR="000D479F" w:rsidRPr="0091249F">
        <w:rPr>
          <w:rFonts w:ascii="Times New Roman" w:hAnsi="Times New Roman" w:cs="Times New Roman"/>
          <w:b/>
        </w:rPr>
        <w:t xml:space="preserve"> </w:t>
      </w:r>
    </w:p>
    <w:p w:rsidR="000D479F" w:rsidRPr="0091249F" w:rsidRDefault="000D479F" w:rsidP="00D03D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  <w:b/>
        </w:rPr>
        <w:t>HATÁROZAT</w:t>
      </w:r>
    </w:p>
    <w:p w:rsidR="000D479F" w:rsidRPr="0091249F" w:rsidRDefault="000D479F" w:rsidP="00D03D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 xml:space="preserve">A Kormány a veszélyhelyzet kihirdetéséről szóló 40/2020.(III.01.)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képviselő-testületének feladat- és hatáskörét a polgármester gyakorolja. </w:t>
      </w: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>A fenti rendelkezés alapján értékesítésre jelölöm ki az ipari parkban lévő csongrádi 6471/3 hrsz-ú ingatlan önkormányzat tulajdonát képező, és jelen határozat melléklete szerint megjelölt 3000/6812-ed tulajdoni hányadát, az ennek megfelelő területrészt.</w:t>
      </w: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>Továbbá a fenti rendelkezések alapján Csongrád Városi Önkormányzat Városgazdasági, Ügyrendi és Összeférhetetlenségi Bizottságának átruházott hatáskörét gyakorolva polgármesterként a fent körülírt területrész értékesítését árverés és pályázat alól mentesítem.</w:t>
      </w: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79F" w:rsidRPr="0091249F" w:rsidRDefault="000D479F" w:rsidP="000D479F">
      <w:pPr>
        <w:spacing w:after="120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 xml:space="preserve">Az értékesítésre </w:t>
      </w:r>
      <w:r w:rsidR="00844C5A" w:rsidRPr="0091249F">
        <w:rPr>
          <w:rFonts w:ascii="Times New Roman" w:hAnsi="Times New Roman" w:cs="Times New Roman"/>
        </w:rPr>
        <w:t>kijelölt</w:t>
      </w:r>
      <w:r w:rsidRPr="0091249F">
        <w:rPr>
          <w:rFonts w:ascii="Times New Roman" w:hAnsi="Times New Roman" w:cs="Times New Roman"/>
        </w:rPr>
        <w:t xml:space="preserve"> csongrádi 6471/3 hrsz-ú ingatlan részét képező 3000 m2 nagyságú, kivett beépítetlen terület megnevezésű ingatlanrész vevő</w:t>
      </w:r>
      <w:r w:rsidR="00844C5A" w:rsidRPr="0091249F">
        <w:rPr>
          <w:rFonts w:ascii="Times New Roman" w:hAnsi="Times New Roman" w:cs="Times New Roman"/>
        </w:rPr>
        <w:t>jének jelöl</w:t>
      </w:r>
      <w:r w:rsidRPr="0091249F">
        <w:rPr>
          <w:rFonts w:ascii="Times New Roman" w:hAnsi="Times New Roman" w:cs="Times New Roman"/>
        </w:rPr>
        <w:t>öm ki B</w:t>
      </w:r>
      <w:r w:rsidR="00844C5A" w:rsidRPr="0091249F">
        <w:rPr>
          <w:rFonts w:ascii="Times New Roman" w:hAnsi="Times New Roman" w:cs="Times New Roman"/>
        </w:rPr>
        <w:t>artók Zsolt e</w:t>
      </w:r>
      <w:r w:rsidRPr="0091249F">
        <w:rPr>
          <w:rFonts w:ascii="Times New Roman" w:hAnsi="Times New Roman" w:cs="Times New Roman"/>
        </w:rPr>
        <w:t>gyéni vállalkozót, 6640 Csongrád, Új utca 2. sz. alatti lakost, nettó 4.500.000 Ft vételár figyelembe vételével az alábbi feltételek mellett:</w:t>
      </w:r>
    </w:p>
    <w:p w:rsidR="000D479F" w:rsidRPr="0091249F" w:rsidRDefault="000D479F" w:rsidP="00844C5A">
      <w:pPr>
        <w:pStyle w:val="Listaszerbekezds"/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>A felek között adásvételi előszerződ</w:t>
      </w:r>
      <w:r w:rsidR="00844C5A" w:rsidRPr="0091249F">
        <w:rPr>
          <w:rFonts w:ascii="Times New Roman" w:hAnsi="Times New Roman" w:cs="Times New Roman"/>
        </w:rPr>
        <w:t>é</w:t>
      </w:r>
      <w:r w:rsidRPr="0091249F">
        <w:rPr>
          <w:rFonts w:ascii="Times New Roman" w:hAnsi="Times New Roman" w:cs="Times New Roman"/>
        </w:rPr>
        <w:t>s megkötésére kerül sor, a végleges adásvételi szerződés feltétele az ipari parki infrastruktúra fejlesztéssel kapcsolatos pályázati eljárás végleges lezárása, és az ingatlanrész önálló helyrajzi számon történő kialakítása.</w:t>
      </w:r>
    </w:p>
    <w:p w:rsidR="000D479F" w:rsidRPr="0091249F" w:rsidRDefault="000D479F" w:rsidP="000D479F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 xml:space="preserve">A nettó 4.500.000 Ft vételárat a vevő az adásvételi </w:t>
      </w:r>
      <w:r w:rsidR="00844C5A" w:rsidRPr="0091249F">
        <w:rPr>
          <w:rFonts w:ascii="Times New Roman" w:hAnsi="Times New Roman" w:cs="Times New Roman"/>
        </w:rPr>
        <w:t xml:space="preserve">előszerződés aláírását követő 8 napon belül </w:t>
      </w:r>
      <w:r w:rsidRPr="0091249F">
        <w:rPr>
          <w:rFonts w:ascii="Times New Roman" w:hAnsi="Times New Roman" w:cs="Times New Roman"/>
        </w:rPr>
        <w:t>fizeti meg az önkormányzat részére,</w:t>
      </w:r>
      <w:r w:rsidR="00844C5A" w:rsidRPr="0091249F">
        <w:rPr>
          <w:rFonts w:ascii="Times New Roman" w:hAnsi="Times New Roman" w:cs="Times New Roman"/>
        </w:rPr>
        <w:t xml:space="preserve"> külön kiállított számla alapján</w:t>
      </w:r>
    </w:p>
    <w:p w:rsidR="000D479F" w:rsidRPr="0091249F" w:rsidRDefault="000D479F" w:rsidP="000D479F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>az adásvétel a fordított ÁFA fizetés hatálya alá tartozó jogügylet,</w:t>
      </w:r>
    </w:p>
    <w:p w:rsidR="000D479F" w:rsidRPr="0091249F" w:rsidRDefault="000D479F" w:rsidP="000D479F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>az ingatlan megosztásának, illetve önálló helyrajzi számokra történő földhivatali átjegyzésének</w:t>
      </w:r>
      <w:r w:rsidR="00844C5A" w:rsidRPr="0091249F">
        <w:rPr>
          <w:rFonts w:ascii="Times New Roman" w:hAnsi="Times New Roman" w:cs="Times New Roman"/>
        </w:rPr>
        <w:t xml:space="preserve"> és a terület kitűzésének</w:t>
      </w:r>
      <w:r w:rsidRPr="0091249F">
        <w:rPr>
          <w:rFonts w:ascii="Times New Roman" w:hAnsi="Times New Roman" w:cs="Times New Roman"/>
        </w:rPr>
        <w:t xml:space="preserve"> költsége a vevőt terheli.</w:t>
      </w:r>
    </w:p>
    <w:p w:rsidR="000D479F" w:rsidRPr="0091249F" w:rsidRDefault="00844C5A" w:rsidP="00D03D4C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>A birtokbaadásra az adásvételi előszerződés alapján, a terület pontos kitűzésével kerül sor.</w:t>
      </w:r>
    </w:p>
    <w:p w:rsidR="000D479F" w:rsidRPr="0091249F" w:rsidRDefault="000D479F" w:rsidP="000D47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479F" w:rsidRPr="0091249F" w:rsidRDefault="000D479F" w:rsidP="000D47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249F">
        <w:rPr>
          <w:rFonts w:ascii="Times New Roman" w:hAnsi="Times New Roman" w:cs="Times New Roman"/>
          <w:b/>
        </w:rPr>
        <w:t>INDOKOLÁS</w:t>
      </w:r>
    </w:p>
    <w:p w:rsidR="000D479F" w:rsidRPr="0091249F" w:rsidRDefault="000D479F" w:rsidP="00D03D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79F" w:rsidRPr="0091249F" w:rsidRDefault="00844C5A" w:rsidP="000D4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>A határozat szerinti területre ketten nyújtottak be vételi kérelmet, Újszászi Zsolt és Bartók Zsolt egyéni vállalkozók. A döntés meghozatalánál figyelembe vett</w:t>
      </w:r>
      <w:r w:rsidR="003A6AE0" w:rsidRPr="0091249F">
        <w:rPr>
          <w:rFonts w:ascii="Times New Roman" w:hAnsi="Times New Roman" w:cs="Times New Roman"/>
        </w:rPr>
        <w:t>em, hogy Bartók Zsolt egy</w:t>
      </w:r>
      <w:r w:rsidRPr="0091249F">
        <w:rPr>
          <w:rFonts w:ascii="Times New Roman" w:hAnsi="Times New Roman" w:cs="Times New Roman"/>
        </w:rPr>
        <w:t>éni vál</w:t>
      </w:r>
      <w:r w:rsidR="003A6AE0" w:rsidRPr="0091249F">
        <w:rPr>
          <w:rFonts w:ascii="Times New Roman" w:hAnsi="Times New Roman" w:cs="Times New Roman"/>
        </w:rPr>
        <w:t>lalkozónak a területtel szemben</w:t>
      </w:r>
      <w:r w:rsidRPr="0091249F">
        <w:rPr>
          <w:rFonts w:ascii="Times New Roman" w:hAnsi="Times New Roman" w:cs="Times New Roman"/>
        </w:rPr>
        <w:t>, az út túl oldalán meglévő telephelye működik. A vállalkozó jelezte, hogy a jelentős logisztikai tevékenysége miatta a vállalkozása bővítésre szorul, kérte, hogy az ingatlanával szemközti</w:t>
      </w:r>
      <w:r w:rsidR="003A6AE0" w:rsidRPr="0091249F">
        <w:rPr>
          <w:rFonts w:ascii="Times New Roman" w:hAnsi="Times New Roman" w:cs="Times New Roman"/>
        </w:rPr>
        <w:t xml:space="preserve"> területet vállalkozás fejlesztésére használhassa </w:t>
      </w:r>
      <w:r w:rsidRPr="0091249F">
        <w:rPr>
          <w:rFonts w:ascii="Times New Roman" w:hAnsi="Times New Roman" w:cs="Times New Roman"/>
        </w:rPr>
        <w:t>fel.</w:t>
      </w:r>
      <w:r w:rsidR="003A6AE0" w:rsidRPr="0091249F">
        <w:rPr>
          <w:rFonts w:ascii="Times New Roman" w:hAnsi="Times New Roman" w:cs="Times New Roman"/>
        </w:rPr>
        <w:t xml:space="preserve"> Mindezeken túl az önkormányzat részére kedvezőbb fizetési feltételeket ajánlott.</w:t>
      </w: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49F">
        <w:rPr>
          <w:rFonts w:ascii="Times New Roman" w:hAnsi="Times New Roman" w:cs="Times New Roman"/>
          <w:sz w:val="20"/>
          <w:szCs w:val="20"/>
        </w:rPr>
        <w:t>A határozatról értesül:</w:t>
      </w:r>
    </w:p>
    <w:p w:rsidR="000D479F" w:rsidRPr="0091249F" w:rsidRDefault="000D479F" w:rsidP="000D479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49F">
        <w:rPr>
          <w:rFonts w:ascii="Times New Roman" w:hAnsi="Times New Roman" w:cs="Times New Roman"/>
          <w:sz w:val="20"/>
          <w:szCs w:val="20"/>
        </w:rPr>
        <w:t xml:space="preserve">Fejlesztési és Üzemeltetési Iroda és általa </w:t>
      </w:r>
    </w:p>
    <w:p w:rsidR="000D479F" w:rsidRPr="0091249F" w:rsidRDefault="00844C5A" w:rsidP="000D479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49F">
        <w:rPr>
          <w:rFonts w:ascii="Times New Roman" w:hAnsi="Times New Roman" w:cs="Times New Roman"/>
          <w:sz w:val="20"/>
          <w:szCs w:val="20"/>
        </w:rPr>
        <w:t>Bartók Zsolt, 6640 Csongrád, Új u. 2.</w:t>
      </w:r>
    </w:p>
    <w:p w:rsidR="000D479F" w:rsidRPr="0091249F" w:rsidRDefault="000D479F" w:rsidP="0091249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79F" w:rsidRPr="0091249F" w:rsidRDefault="00844C5A" w:rsidP="000D4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>Csongrád, 2020. április 21</w:t>
      </w:r>
      <w:r w:rsidR="000D479F" w:rsidRPr="0091249F">
        <w:rPr>
          <w:rFonts w:ascii="Times New Roman" w:hAnsi="Times New Roman" w:cs="Times New Roman"/>
        </w:rPr>
        <w:t>.</w:t>
      </w:r>
    </w:p>
    <w:p w:rsidR="000D479F" w:rsidRPr="0091249F" w:rsidRDefault="000D479F" w:rsidP="000473E8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0D479F" w:rsidRPr="0091249F" w:rsidRDefault="000D479F" w:rsidP="000D4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  <w:t>Bedő Tamás</w:t>
      </w:r>
    </w:p>
    <w:p w:rsidR="00A077D3" w:rsidRDefault="000D479F" w:rsidP="0091249F">
      <w:pPr>
        <w:spacing w:after="0" w:line="240" w:lineRule="auto"/>
        <w:jc w:val="both"/>
      </w:pP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</w:r>
      <w:r w:rsidRPr="0091249F">
        <w:rPr>
          <w:rFonts w:ascii="Times New Roman" w:hAnsi="Times New Roman" w:cs="Times New Roman"/>
        </w:rPr>
        <w:tab/>
        <w:t xml:space="preserve">polgármester </w:t>
      </w:r>
    </w:p>
    <w:sectPr w:rsidR="00A077D3" w:rsidSect="0091249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38CE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556F9"/>
    <w:multiLevelType w:val="hybridMultilevel"/>
    <w:tmpl w:val="5BB6CA10"/>
    <w:lvl w:ilvl="0" w:tplc="70A032D6">
      <w:start w:val="20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9F"/>
    <w:rsid w:val="000473E8"/>
    <w:rsid w:val="000D479F"/>
    <w:rsid w:val="003A6AE0"/>
    <w:rsid w:val="00844C5A"/>
    <w:rsid w:val="0091249F"/>
    <w:rsid w:val="0094674A"/>
    <w:rsid w:val="00B17E70"/>
    <w:rsid w:val="00D03D4C"/>
    <w:rsid w:val="00F014D2"/>
    <w:rsid w:val="00FB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ACF12-5EE4-40BB-AACA-0C57B236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479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D479F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D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2020-04-21T12:53:00Z</cp:lastPrinted>
  <dcterms:created xsi:type="dcterms:W3CDTF">2020-04-21T12:50:00Z</dcterms:created>
  <dcterms:modified xsi:type="dcterms:W3CDTF">2020-04-21T12:50:00Z</dcterms:modified>
</cp:coreProperties>
</file>