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9B" w:rsidRPr="00976FF4" w:rsidRDefault="0014762D" w:rsidP="00D8269B">
      <w:pPr>
        <w:jc w:val="center"/>
        <w:rPr>
          <w:rFonts w:ascii="Arial Black" w:hAnsi="Arial Black" w:cstheme="minorHAnsi"/>
          <w:i/>
          <w:color w:val="2F5496" w:themeColor="accent5" w:themeShade="BF"/>
          <w:spacing w:val="40"/>
          <w:sz w:val="44"/>
          <w:szCs w:val="44"/>
        </w:rPr>
      </w:pPr>
      <w:r w:rsidRPr="00976FF4">
        <w:rPr>
          <w:rFonts w:ascii="Arial Black" w:hAnsi="Arial Black" w:cs="Cambria"/>
          <w:i/>
          <w:noProof/>
          <w:color w:val="2F5496" w:themeColor="accent5" w:themeShade="BF"/>
          <w:spacing w:val="40"/>
          <w:sz w:val="44"/>
          <w:szCs w:val="44"/>
          <w:lang w:eastAsia="hu-HU"/>
        </w:rPr>
        <w:t>Ő</w:t>
      </w:r>
      <w:r w:rsidRPr="00976FF4">
        <w:rPr>
          <w:rFonts w:ascii="Arial Black" w:hAnsi="Arial Black" w:cs="Calibri"/>
          <w:i/>
          <w:noProof/>
          <w:color w:val="2F5496" w:themeColor="accent5" w:themeShade="BF"/>
          <w:spacing w:val="40"/>
          <w:sz w:val="44"/>
          <w:szCs w:val="44"/>
          <w:lang w:eastAsia="hu-HU"/>
        </w:rPr>
        <w:t>szi k</w:t>
      </w:r>
      <w:r w:rsidRPr="00976FF4">
        <w:rPr>
          <w:rFonts w:ascii="Arial Black" w:hAnsi="Arial Black" w:cs="Broadway"/>
          <w:i/>
          <w:noProof/>
          <w:color w:val="2F5496" w:themeColor="accent5" w:themeShade="BF"/>
          <w:spacing w:val="40"/>
          <w:sz w:val="44"/>
          <w:szCs w:val="44"/>
          <w:lang w:eastAsia="hu-HU"/>
        </w:rPr>
        <w:t>ö</w:t>
      </w:r>
      <w:r w:rsidRPr="00976FF4">
        <w:rPr>
          <w:rFonts w:ascii="Arial Black" w:hAnsi="Arial Black" w:cs="Calibri"/>
          <w:i/>
          <w:noProof/>
          <w:color w:val="2F5496" w:themeColor="accent5" w:themeShade="BF"/>
          <w:spacing w:val="40"/>
          <w:sz w:val="44"/>
          <w:szCs w:val="44"/>
          <w:lang w:eastAsia="hu-HU"/>
        </w:rPr>
        <w:t>zleked</w:t>
      </w:r>
      <w:r w:rsidRPr="00976FF4">
        <w:rPr>
          <w:rFonts w:ascii="Arial Black" w:hAnsi="Arial Black" w:cs="Broadway"/>
          <w:i/>
          <w:noProof/>
          <w:color w:val="2F5496" w:themeColor="accent5" w:themeShade="BF"/>
          <w:spacing w:val="40"/>
          <w:sz w:val="44"/>
          <w:szCs w:val="44"/>
          <w:lang w:eastAsia="hu-HU"/>
        </w:rPr>
        <w:t>é</w:t>
      </w:r>
      <w:r w:rsidRPr="00976FF4">
        <w:rPr>
          <w:rFonts w:ascii="Arial Black" w:hAnsi="Arial Black" w:cs="Calibri"/>
          <w:i/>
          <w:noProof/>
          <w:color w:val="2F5496" w:themeColor="accent5" w:themeShade="BF"/>
          <w:spacing w:val="40"/>
          <w:sz w:val="44"/>
          <w:szCs w:val="44"/>
          <w:lang w:eastAsia="hu-HU"/>
        </w:rPr>
        <w:t>s</w:t>
      </w:r>
    </w:p>
    <w:p w:rsidR="00394E16" w:rsidRDefault="00932CD4" w:rsidP="003B0250">
      <w:pPr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noProof/>
          <w:lang w:eastAsia="hu-HU"/>
        </w:rPr>
        <w:drawing>
          <wp:inline distT="0" distB="0" distL="0" distR="0">
            <wp:extent cx="1998326" cy="1325609"/>
            <wp:effectExtent l="0" t="0" r="254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ciklis esőben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572" cy="133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39F">
        <w:rPr>
          <w:rFonts w:ascii="Arial Narrow" w:eastAsia="Times New Roman" w:hAnsi="Arial Narrow" w:cs="Times New Roman"/>
          <w:sz w:val="24"/>
          <w:szCs w:val="24"/>
          <w:lang w:eastAsia="hu-HU"/>
        </w:rPr>
        <w:tab/>
      </w:r>
      <w:r w:rsidR="00AC4BA6">
        <w:rPr>
          <w:rFonts w:ascii="Arial Narrow" w:eastAsia="Times New Roman" w:hAnsi="Arial Narrow" w:cs="Times New Roman"/>
          <w:noProof/>
          <w:sz w:val="24"/>
          <w:szCs w:val="24"/>
          <w:lang w:eastAsia="hu-HU"/>
        </w:rPr>
        <w:drawing>
          <wp:inline distT="0" distB="0" distL="0" distR="0">
            <wp:extent cx="1771650" cy="1328738"/>
            <wp:effectExtent l="0" t="0" r="0" b="5080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thatosagi-mellenyekb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683" cy="1337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715" w:rsidRDefault="00BC695C" w:rsidP="00CC4715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Ősszel f</w:t>
      </w:r>
      <w:r w:rsidR="00394E16">
        <w:rPr>
          <w:rFonts w:ascii="Arial Narrow" w:eastAsia="Times New Roman" w:hAnsi="Arial Narrow" w:cs="Times New Roman"/>
          <w:sz w:val="24"/>
          <w:szCs w:val="24"/>
          <w:lang w:eastAsia="hu-HU"/>
        </w:rPr>
        <w:t>olyamatosan rövidülnek a nappalok, a változékony időjárásnehezíti</w:t>
      </w:r>
      <w:r w:rsidR="009560C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biztonságos közlekedést</w:t>
      </w:r>
      <w:r w:rsidR="00DB288E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A </w:t>
      </w:r>
      <w:r w:rsidR="007C325B">
        <w:rPr>
          <w:rFonts w:ascii="Arial Narrow" w:eastAsia="Times New Roman" w:hAnsi="Arial Narrow" w:cs="Times New Roman"/>
          <w:sz w:val="24"/>
          <w:szCs w:val="24"/>
          <w:lang w:eastAsia="hu-HU"/>
        </w:rPr>
        <w:t>megváltozott időjárási, közlekedési környezet váratlan helyzeteket idézhet elő. Esőben, ködben csökken a látótávolság, párás időben a járművek körvonalai elmosódnak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. A</w:t>
      </w:r>
      <w:r w:rsidR="009560C7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közúti közlekedési balestek megelőzése érdekében fontos a láthatóság növelése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, de g</w:t>
      </w:r>
      <w:r w:rsidR="007C325B">
        <w:rPr>
          <w:rFonts w:ascii="Arial Narrow" w:eastAsia="Times New Roman" w:hAnsi="Arial Narrow" w:cs="Times New Roman"/>
          <w:sz w:val="24"/>
          <w:szCs w:val="24"/>
          <w:lang w:eastAsia="hu-HU"/>
        </w:rPr>
        <w:t>yalogos</w:t>
      </w:r>
      <w:r w:rsidR="00FC42FB">
        <w:rPr>
          <w:rFonts w:ascii="Arial Narrow" w:eastAsia="Times New Roman" w:hAnsi="Arial Narrow" w:cs="Times New Roman"/>
          <w:sz w:val="24"/>
          <w:szCs w:val="24"/>
          <w:lang w:eastAsia="hu-HU"/>
        </w:rPr>
        <w:t>ként</w:t>
      </w:r>
      <w:r w:rsidR="007C325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és kerékpáros</w:t>
      </w:r>
      <w:r w:rsidR="00FC42FB">
        <w:rPr>
          <w:rFonts w:ascii="Arial Narrow" w:eastAsia="Times New Roman" w:hAnsi="Arial Narrow" w:cs="Times New Roman"/>
          <w:sz w:val="24"/>
          <w:szCs w:val="24"/>
          <w:lang w:eastAsia="hu-HU"/>
        </w:rPr>
        <w:t>ként</w:t>
      </w:r>
      <w:r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is</w:t>
      </w:r>
      <w:r w:rsidR="007C325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sokat tehet</w:t>
      </w:r>
      <w:r w:rsidR="00FC42FB">
        <w:rPr>
          <w:rFonts w:ascii="Arial Narrow" w:eastAsia="Times New Roman" w:hAnsi="Arial Narrow" w:cs="Times New Roman"/>
          <w:sz w:val="24"/>
          <w:szCs w:val="24"/>
          <w:lang w:eastAsia="hu-HU"/>
        </w:rPr>
        <w:t>sz</w:t>
      </w:r>
      <w:r w:rsidR="007C325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saját biztonság</w:t>
      </w:r>
      <w:r w:rsidR="00FC42FB">
        <w:rPr>
          <w:rFonts w:ascii="Arial Narrow" w:eastAsia="Times New Roman" w:hAnsi="Arial Narrow" w:cs="Times New Roman"/>
          <w:sz w:val="24"/>
          <w:szCs w:val="24"/>
          <w:lang w:eastAsia="hu-HU"/>
        </w:rPr>
        <w:t>od</w:t>
      </w:r>
      <w:r w:rsidR="007C325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érdekében</w:t>
      </w:r>
      <w:r w:rsidR="00CC4715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  <w:r w:rsidR="00FC42FB">
        <w:rPr>
          <w:rFonts w:ascii="Arial Narrow" w:eastAsia="Times New Roman" w:hAnsi="Arial Narrow" w:cs="Times New Roman"/>
          <w:sz w:val="24"/>
          <w:szCs w:val="24"/>
          <w:lang w:eastAsia="hu-HU"/>
        </w:rPr>
        <w:t>A Csongrád-Csanád Megyei Rendőr-főkapitányság Megyei Ba</w:t>
      </w:r>
      <w:r w:rsidR="00C17BAB">
        <w:rPr>
          <w:rFonts w:ascii="Arial Narrow" w:eastAsia="Times New Roman" w:hAnsi="Arial Narrow" w:cs="Times New Roman"/>
          <w:sz w:val="24"/>
          <w:szCs w:val="24"/>
          <w:lang w:eastAsia="hu-HU"/>
        </w:rPr>
        <w:t>l</w:t>
      </w:r>
      <w:r w:rsidR="00FC42FB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esetmegelőzési Bizottsága az alábbiakra hívja fel a tanulók figyelmét: </w:t>
      </w:r>
    </w:p>
    <w:p w:rsidR="00394E16" w:rsidRPr="0027358F" w:rsidRDefault="00394E16" w:rsidP="00394E16">
      <w:pPr>
        <w:spacing w:before="0" w:after="0" w:line="240" w:lineRule="auto"/>
        <w:jc w:val="both"/>
        <w:rPr>
          <w:rFonts w:ascii="Arial Narrow" w:hAnsi="Arial Narrow" w:cstheme="minorHAnsi"/>
          <w:color w:val="1F3864" w:themeColor="accent5" w:themeShade="80"/>
          <w:spacing w:val="10"/>
          <w:sz w:val="24"/>
          <w:szCs w:val="24"/>
        </w:rPr>
      </w:pPr>
    </w:p>
    <w:p w:rsidR="00394E16" w:rsidRPr="0027358F" w:rsidRDefault="00394E16" w:rsidP="00394E16">
      <w:pPr>
        <w:pStyle w:val="Cmsor6"/>
        <w:spacing w:before="0" w:line="240" w:lineRule="auto"/>
        <w:jc w:val="both"/>
        <w:rPr>
          <w:rFonts w:ascii="Arial Narrow" w:hAnsi="Arial Narrow" w:cstheme="minorHAnsi"/>
          <w:caps w:val="0"/>
          <w:color w:val="1F3864" w:themeColor="accent5" w:themeShade="80"/>
          <w:sz w:val="24"/>
          <w:szCs w:val="24"/>
        </w:rPr>
        <w:sectPr w:rsidR="00394E16" w:rsidRPr="0027358F" w:rsidSect="00915C9E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851" w:right="849" w:bottom="1135" w:left="567" w:header="567" w:footer="575" w:gutter="0"/>
          <w:cols w:space="708"/>
          <w:titlePg/>
          <w:docGrid w:linePitch="360"/>
        </w:sectPr>
      </w:pPr>
    </w:p>
    <w:p w:rsidR="00CC4715" w:rsidRDefault="00CC4715" w:rsidP="00DB288E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C4715" w:rsidRDefault="00F85A86" w:rsidP="00CC4715">
      <w:pPr>
        <w:spacing w:before="0" w:after="0" w:line="240" w:lineRule="auto"/>
        <w:jc w:val="center"/>
        <w:rPr>
          <w:rFonts w:ascii="Arial Narrow" w:hAnsi="Arial Narrow" w:cstheme="majorHAnsi"/>
          <w:b/>
          <w:bCs/>
          <w:noProof/>
          <w:sz w:val="28"/>
          <w:szCs w:val="28"/>
          <w:lang w:eastAsia="hu-HU"/>
        </w:rPr>
      </w:pPr>
      <w:r>
        <w:rPr>
          <w:rFonts w:ascii="Arial Narrow" w:hAnsi="Arial Narrow" w:cstheme="majorHAnsi"/>
          <w:b/>
          <w:bCs/>
          <w:sz w:val="28"/>
          <w:szCs w:val="28"/>
        </w:rPr>
        <w:t>Gyalogosan</w:t>
      </w:r>
      <w:r w:rsidR="00BC695C">
        <w:rPr>
          <w:rFonts w:ascii="Arial Narrow" w:hAnsi="Arial Narrow" w:cstheme="majorHAnsi"/>
          <w:b/>
          <w:bCs/>
          <w:sz w:val="28"/>
          <w:szCs w:val="28"/>
        </w:rPr>
        <w:t xml:space="preserve"> közlekedve</w:t>
      </w:r>
    </w:p>
    <w:p w:rsidR="007C325B" w:rsidRPr="001A6F6B" w:rsidRDefault="00394E16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Gyalogosan közlekedve légy</w:t>
      </w:r>
      <w:r w:rsidR="007C325B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mindig látható. Fényvisszaverő</w:t>
      </w:r>
      <w:r w:rsidR="00BC695C">
        <w:rPr>
          <w:rFonts w:ascii="Arial Narrow" w:eastAsia="Times New Roman" w:hAnsi="Arial Narrow" w:cs="Times New Roman"/>
          <w:sz w:val="24"/>
          <w:szCs w:val="24"/>
          <w:lang w:eastAsia="hu-HU"/>
        </w:rPr>
        <w:t>vel ellátott</w:t>
      </w:r>
      <w:r w:rsidR="007C325B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ruházatban hamarabb észrevesznek a járművezetők</w:t>
      </w:r>
      <w:r w:rsidR="00BC695C">
        <w:rPr>
          <w:rFonts w:ascii="Arial Narrow" w:eastAsia="Times New Roman" w:hAnsi="Arial Narrow" w:cs="Times New Roman"/>
          <w:sz w:val="24"/>
          <w:szCs w:val="24"/>
          <w:lang w:eastAsia="hu-HU"/>
        </w:rPr>
        <w:t>,a</w:t>
      </w:r>
      <w:r w:rsidR="007C325B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dzsekin, hátizsákon, edzőcipőn lévő reflektív csíkok segítenek ebben. </w:t>
      </w:r>
    </w:p>
    <w:p w:rsidR="001A6F6B" w:rsidRPr="00D81CB3" w:rsidRDefault="001A6F6B" w:rsidP="00D81CB3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880199" cy="1171575"/>
            <wp:effectExtent l="0" t="0" r="0" b="0"/>
            <wp:docPr id="27" name="Kép 27" descr="Vásárlás: Gabol Goal fényvisszaver&amp;odblac;s iskolatáska (GA-220161) Iskolatáska  árak összehasonlítása, Goal fényvisszaver&amp;odblac;s iskolatáska GA 220161 bol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ásárlás: Gabol Goal fényvisszaver&amp;odblac;s iskolatáska (GA-220161) Iskolatáska  árak összehasonlítása, Goal fényvisszaver&amp;odblac;s iskolatáska GA 220161 bolto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04" cy="11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88E" w:rsidRPr="000E0F9F" w:rsidRDefault="00BC695C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="00DB288E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kapucni korlátozza a látóteredet, viselj inkább sapkát. </w:t>
      </w:r>
    </w:p>
    <w:p w:rsidR="00DB288E" w:rsidRPr="001A6F6B" w:rsidRDefault="00DB288E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Amennyiben esernyővel közlekedsz, légy figyelemmel a többi gyalogosra. Úttesten átkelésnél emeld magasabbra </w:t>
      </w: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 xml:space="preserve">az ernyőt, hogy kiláss alóla mindkét irányba. </w:t>
      </w:r>
    </w:p>
    <w:p w:rsidR="00A96325" w:rsidRPr="001A6F6B" w:rsidRDefault="00A96325" w:rsidP="008F207C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672423" cy="1085215"/>
            <wp:effectExtent l="0" t="0" r="4445" b="635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esőben esernyős gyalogosok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687" cy="1098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25B" w:rsidRPr="000E0F9F" w:rsidRDefault="007C325B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Különösen korlátozott látási viszonyok között (</w:t>
      </w:r>
      <w:r w:rsidR="001B00BD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sötét, </w:t>
      </w: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szürkület, borús idő,) fontos, hogy hirtelen,</w:t>
      </w:r>
      <w:r w:rsidR="00DB288E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takarásból,</w:t>
      </w:r>
      <w:r w:rsidR="00394E16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tilos helyen </w:t>
      </w:r>
      <w:r w:rsidR="00700738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NE</w:t>
      </w:r>
      <w:r w:rsidR="00394E16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lépj az úttestre! Az úttestre lépés előtt alaposan nézz körül!</w:t>
      </w:r>
    </w:p>
    <w:p w:rsidR="00394E16" w:rsidRPr="000E0F9F" w:rsidRDefault="00AC1E37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Mindig </w:t>
      </w:r>
      <w:r w:rsidR="00394E16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a kijelölt gyalogos-átkelőhelyen,</w:t>
      </w:r>
      <w:r w:rsidR="007C325B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megvilágított helyeken </w:t>
      </w:r>
      <w:r w:rsidR="00394E16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menj át a túloldalra!</w:t>
      </w:r>
    </w:p>
    <w:p w:rsidR="00394E16" w:rsidRDefault="00700738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hAnsi="Arial Narrow"/>
          <w:sz w:val="24"/>
          <w:szCs w:val="24"/>
        </w:rPr>
        <w:t>F</w:t>
      </w:r>
      <w:r w:rsidR="004D60B0" w:rsidRPr="000E0F9F">
        <w:rPr>
          <w:rFonts w:ascii="Arial Narrow" w:hAnsi="Arial Narrow"/>
          <w:sz w:val="24"/>
          <w:szCs w:val="24"/>
        </w:rPr>
        <w:t>ontos</w:t>
      </w:r>
      <w:r w:rsidRPr="000E0F9F">
        <w:rPr>
          <w:rFonts w:ascii="Arial Narrow" w:hAnsi="Arial Narrow"/>
          <w:sz w:val="24"/>
          <w:szCs w:val="24"/>
        </w:rPr>
        <w:t>, hogy</w:t>
      </w:r>
      <w:r w:rsidR="004D60B0" w:rsidRPr="000E0F9F">
        <w:rPr>
          <w:rFonts w:ascii="Arial Narrow" w:hAnsi="Arial Narrow"/>
          <w:sz w:val="24"/>
          <w:szCs w:val="24"/>
        </w:rPr>
        <w:t xml:space="preserve"> a gyalogos is lássa az esetleges közeledő veszélyt, ezért fokozottan figyelj a napi közlekedés során. </w:t>
      </w:r>
    </w:p>
    <w:p w:rsidR="00142791" w:rsidRDefault="00142791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Esős </w:t>
      </w:r>
      <w:r w:rsidR="00A96325">
        <w:rPr>
          <w:rFonts w:ascii="Arial Narrow" w:hAnsi="Arial Narrow"/>
          <w:sz w:val="24"/>
          <w:szCs w:val="24"/>
        </w:rPr>
        <w:t xml:space="preserve">időben tanácsos a járda belső részén közlekedni, </w:t>
      </w:r>
      <w:r w:rsidR="00A96325">
        <w:rPr>
          <w:rFonts w:ascii="Arial Narrow" w:hAnsi="Arial Narrow"/>
          <w:sz w:val="24"/>
          <w:szCs w:val="24"/>
        </w:rPr>
        <w:lastRenderedPageBreak/>
        <w:t>ugyanis a gépjárművezetők akaratuk ellenére</w:t>
      </w:r>
      <w:r w:rsidR="00BC695C">
        <w:rPr>
          <w:rFonts w:ascii="Arial Narrow" w:hAnsi="Arial Narrow"/>
          <w:sz w:val="24"/>
          <w:szCs w:val="24"/>
        </w:rPr>
        <w:t xml:space="preserve"> is</w:t>
      </w:r>
      <w:r w:rsidR="00A96325">
        <w:rPr>
          <w:rFonts w:ascii="Arial Narrow" w:hAnsi="Arial Narrow"/>
          <w:sz w:val="24"/>
          <w:szCs w:val="24"/>
        </w:rPr>
        <w:t xml:space="preserve"> lefröcsköl</w:t>
      </w:r>
      <w:r w:rsidR="00BC695C">
        <w:rPr>
          <w:rFonts w:ascii="Arial Narrow" w:hAnsi="Arial Narrow"/>
          <w:sz w:val="24"/>
          <w:szCs w:val="24"/>
        </w:rPr>
        <w:t>het</w:t>
      </w:r>
      <w:r w:rsidR="00A96325">
        <w:rPr>
          <w:rFonts w:ascii="Arial Narrow" w:hAnsi="Arial Narrow"/>
          <w:sz w:val="24"/>
          <w:szCs w:val="24"/>
        </w:rPr>
        <w:t>ik a gyalogosokat</w:t>
      </w:r>
      <w:r w:rsidR="00BC695C">
        <w:rPr>
          <w:rFonts w:ascii="Arial Narrow" w:hAnsi="Arial Narrow"/>
          <w:sz w:val="24"/>
          <w:szCs w:val="24"/>
        </w:rPr>
        <w:t xml:space="preserve">. </w:t>
      </w:r>
    </w:p>
    <w:p w:rsidR="00A96325" w:rsidRDefault="00A96325" w:rsidP="00D81CB3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640319" cy="1151890"/>
            <wp:effectExtent l="0" t="0" r="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sőben autós lafröcsköli a gyalogost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17" cy="120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F6B" w:rsidRDefault="004E0655" w:rsidP="002E531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1A6F6B">
        <w:rPr>
          <w:rFonts w:ascii="Arial Narrow" w:hAnsi="Arial Narrow"/>
          <w:sz w:val="24"/>
          <w:szCs w:val="24"/>
        </w:rPr>
        <w:t>A korlátozott látási viszonyok még több figyelmet igényelnek</w:t>
      </w:r>
      <w:r w:rsidR="00BC695C">
        <w:rPr>
          <w:rFonts w:ascii="Arial Narrow" w:hAnsi="Arial Narrow"/>
          <w:sz w:val="24"/>
          <w:szCs w:val="24"/>
        </w:rPr>
        <w:t xml:space="preserve">. A </w:t>
      </w:r>
      <w:r w:rsidRPr="001A6F6B">
        <w:rPr>
          <w:rFonts w:ascii="Arial Narrow" w:hAnsi="Arial Narrow"/>
          <w:sz w:val="24"/>
          <w:szCs w:val="24"/>
        </w:rPr>
        <w:t>közlekedés közbeni m</w:t>
      </w:r>
      <w:r w:rsidR="0048414D" w:rsidRPr="001A6F6B">
        <w:rPr>
          <w:rFonts w:ascii="Arial Narrow" w:hAnsi="Arial Narrow"/>
          <w:sz w:val="24"/>
          <w:szCs w:val="24"/>
        </w:rPr>
        <w:t>obilozás</w:t>
      </w:r>
      <w:r w:rsidRPr="001A6F6B">
        <w:rPr>
          <w:rFonts w:ascii="Arial Narrow" w:hAnsi="Arial Narrow"/>
          <w:sz w:val="24"/>
          <w:szCs w:val="24"/>
        </w:rPr>
        <w:t xml:space="preserve"> eltereli a figyelmedet, a fülhallgatón történő zenehallgatás pedig korlátozza a külső zajok észlelését, </w:t>
      </w:r>
      <w:r w:rsidR="0048414D" w:rsidRPr="001A6F6B">
        <w:rPr>
          <w:rFonts w:ascii="Arial Narrow" w:hAnsi="Arial Narrow"/>
          <w:sz w:val="24"/>
          <w:szCs w:val="24"/>
        </w:rPr>
        <w:t>könnyen veszélybe sodorhat</w:t>
      </w:r>
      <w:r w:rsidRPr="001A6F6B">
        <w:rPr>
          <w:rFonts w:ascii="Arial Narrow" w:hAnsi="Arial Narrow"/>
          <w:sz w:val="24"/>
          <w:szCs w:val="24"/>
        </w:rPr>
        <w:t>od magad</w:t>
      </w:r>
      <w:r w:rsidR="0048414D" w:rsidRPr="001A6F6B">
        <w:rPr>
          <w:rFonts w:ascii="Arial Narrow" w:hAnsi="Arial Narrow"/>
          <w:sz w:val="24"/>
          <w:szCs w:val="24"/>
        </w:rPr>
        <w:t xml:space="preserve">. </w:t>
      </w:r>
    </w:p>
    <w:p w:rsidR="001A6F6B" w:rsidRPr="001A6F6B" w:rsidRDefault="001A6F6B" w:rsidP="00D81CB3">
      <w:pPr>
        <w:spacing w:before="120"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1666406" cy="1104900"/>
            <wp:effectExtent l="0" t="0" r="0" b="0"/>
            <wp:docPr id="28" name="Kép 28" descr="C:\Users\mucsinesa\AppData\Local\Microsoft\Windows\INetCache\Content.MSO\6F9CDE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csinesa\AppData\Local\Microsoft\Windows\INetCache\Content.MSO\6F9CDE1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14" cy="111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0BD" w:rsidRPr="001B00BD" w:rsidRDefault="001B00BD" w:rsidP="0048414D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B00BD" w:rsidRDefault="001B00BD" w:rsidP="001B00BD">
      <w:pPr>
        <w:spacing w:before="120"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1B00BD">
        <w:rPr>
          <w:rFonts w:ascii="Arial Narrow" w:hAnsi="Arial Narrow"/>
          <w:b/>
          <w:sz w:val="28"/>
          <w:szCs w:val="28"/>
        </w:rPr>
        <w:t>Kerékpár</w:t>
      </w:r>
      <w:r w:rsidR="00F85A86">
        <w:rPr>
          <w:rFonts w:ascii="Arial Narrow" w:hAnsi="Arial Narrow"/>
          <w:b/>
          <w:sz w:val="28"/>
          <w:szCs w:val="28"/>
        </w:rPr>
        <w:t>ral</w:t>
      </w:r>
      <w:r w:rsidR="00BC695C">
        <w:rPr>
          <w:rFonts w:ascii="Arial Narrow" w:hAnsi="Arial Narrow"/>
          <w:b/>
          <w:sz w:val="28"/>
          <w:szCs w:val="28"/>
        </w:rPr>
        <w:t xml:space="preserve"> közlekedve</w:t>
      </w:r>
    </w:p>
    <w:p w:rsidR="00932CD4" w:rsidRPr="001A6F6B" w:rsidRDefault="00AC4BA6" w:rsidP="00BC695C">
      <w:pPr>
        <w:pStyle w:val="Listaszerbekezds"/>
        <w:numPr>
          <w:ilvl w:val="0"/>
          <w:numId w:val="4"/>
        </w:numPr>
        <w:spacing w:before="120" w:after="0" w:line="240" w:lineRule="auto"/>
        <w:ind w:left="284" w:hanging="14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hu-HU"/>
        </w:rPr>
        <w:drawing>
          <wp:inline distT="0" distB="0" distL="0" distR="0">
            <wp:extent cx="1685925" cy="971336"/>
            <wp:effectExtent l="0" t="0" r="0" b="63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őszi bicajos táj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878" cy="98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FB" w:rsidRDefault="004E0655" w:rsidP="004B16AF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hAnsi="Arial Narrow"/>
          <w:sz w:val="24"/>
          <w:szCs w:val="24"/>
        </w:rPr>
        <w:t xml:space="preserve">Az őszi kerékpározásnál </w:t>
      </w:r>
      <w:r w:rsidR="00711E88" w:rsidRPr="000E0F9F">
        <w:rPr>
          <w:rFonts w:ascii="Arial Narrow" w:hAnsi="Arial Narrow"/>
          <w:sz w:val="24"/>
          <w:szCs w:val="24"/>
        </w:rPr>
        <w:t xml:space="preserve">a jól felszerelt, </w:t>
      </w:r>
      <w:r w:rsidR="00D81CB3">
        <w:rPr>
          <w:rFonts w:ascii="Arial Narrow" w:hAnsi="Arial Narrow"/>
          <w:sz w:val="24"/>
          <w:szCs w:val="24"/>
        </w:rPr>
        <w:t xml:space="preserve">kellő </w:t>
      </w:r>
      <w:r w:rsidR="00711E88" w:rsidRPr="000E0F9F">
        <w:rPr>
          <w:rFonts w:ascii="Arial Narrow" w:hAnsi="Arial Narrow"/>
          <w:sz w:val="24"/>
          <w:szCs w:val="24"/>
        </w:rPr>
        <w:t>hosszúságú és jól illeszkedő első és hátsó sárhányó</w:t>
      </w:r>
      <w:r w:rsidRPr="000E0F9F">
        <w:rPr>
          <w:rFonts w:ascii="Arial Narrow" w:hAnsi="Arial Narrow"/>
          <w:sz w:val="24"/>
          <w:szCs w:val="24"/>
        </w:rPr>
        <w:t xml:space="preserve"> megvédi a ruhádat a felcsapódó esővíztől</w:t>
      </w:r>
      <w:r w:rsidR="00D81CB3">
        <w:rPr>
          <w:rFonts w:ascii="Arial Narrow" w:hAnsi="Arial Narrow"/>
          <w:sz w:val="24"/>
          <w:szCs w:val="24"/>
        </w:rPr>
        <w:t>.</w:t>
      </w:r>
      <w:r w:rsidRPr="000E0F9F">
        <w:rPr>
          <w:rFonts w:ascii="Arial Narrow" w:hAnsi="Arial Narrow"/>
          <w:sz w:val="24"/>
          <w:szCs w:val="24"/>
        </w:rPr>
        <w:t>A l</w:t>
      </w:r>
      <w:r w:rsidR="00711E88" w:rsidRPr="000E0F9F">
        <w:rPr>
          <w:rFonts w:ascii="Arial Narrow" w:hAnsi="Arial Narrow"/>
          <w:sz w:val="24"/>
          <w:szCs w:val="24"/>
        </w:rPr>
        <w:t>egjobb esővédő azért egyértelműen a lábat, táskát, fejet és kezet is beborító</w:t>
      </w:r>
      <w:r w:rsidRPr="000E0F9F">
        <w:rPr>
          <w:rFonts w:ascii="Arial Narrow" w:hAnsi="Arial Narrow"/>
          <w:sz w:val="24"/>
          <w:szCs w:val="24"/>
        </w:rPr>
        <w:t xml:space="preserve"> n</w:t>
      </w:r>
      <w:r w:rsidR="00711E88" w:rsidRPr="000E0F9F">
        <w:rPr>
          <w:rFonts w:ascii="Arial Narrow" w:hAnsi="Arial Narrow"/>
          <w:sz w:val="24"/>
          <w:szCs w:val="24"/>
        </w:rPr>
        <w:t xml:space="preserve">agyméretű </w:t>
      </w:r>
      <w:r w:rsidR="000868FB" w:rsidRPr="000E0F9F">
        <w:rPr>
          <w:rStyle w:val="Kiemels2"/>
          <w:rFonts w:ascii="Arial Narrow" w:hAnsi="Arial Narrow"/>
          <w:b w:val="0"/>
          <w:bCs w:val="0"/>
          <w:sz w:val="24"/>
          <w:szCs w:val="24"/>
        </w:rPr>
        <w:t xml:space="preserve">biciklis esőköpeny </w:t>
      </w:r>
      <w:r w:rsidR="000868FB" w:rsidRPr="000E0F9F">
        <w:rPr>
          <w:rFonts w:ascii="Arial Narrow" w:hAnsi="Arial Narrow"/>
          <w:sz w:val="24"/>
          <w:szCs w:val="24"/>
        </w:rPr>
        <w:t>Mivel egészen kicsire összecsomagolható, akár egy hátsó zsebben is könnyedén elfér</w:t>
      </w:r>
      <w:r w:rsidR="001A6F6B">
        <w:rPr>
          <w:rFonts w:ascii="Arial Narrow" w:hAnsi="Arial Narrow"/>
          <w:sz w:val="24"/>
          <w:szCs w:val="24"/>
        </w:rPr>
        <w:t>.</w:t>
      </w:r>
    </w:p>
    <w:p w:rsidR="001A6F6B" w:rsidRPr="00D81CB3" w:rsidRDefault="001A6F6B" w:rsidP="00D81CB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D81CB3">
        <w:rPr>
          <w:rFonts w:ascii="Arial Narrow" w:hAnsi="Arial Narrow"/>
          <w:sz w:val="24"/>
          <w:szCs w:val="24"/>
        </w:rPr>
        <w:t xml:space="preserve">Esernyővel a kezedben ne kerékpározz! </w:t>
      </w:r>
    </w:p>
    <w:p w:rsidR="00CC4715" w:rsidRDefault="001A6F6B" w:rsidP="001A6F6B">
      <w:p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660628" cy="1152525"/>
            <wp:effectExtent l="0" t="0" r="0" b="0"/>
            <wp:docPr id="30" name="Kép 30" descr="Tóbiás és Balambér biciklis kalandjai a tavaszi es&amp;odblac;ben | Autosz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óbiás és Balambér biciklis kalandjai a tavaszi es&amp;odblac;ben | Autoszekto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52" cy="116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F6B" w:rsidRPr="001A6F6B" w:rsidRDefault="001A6F6B" w:rsidP="001A6F6B">
      <w:pPr>
        <w:spacing w:before="120"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0B6EB8" w:rsidRPr="000E0F9F" w:rsidRDefault="004E0655" w:rsidP="00CC4715">
      <w:pPr>
        <w:pStyle w:val="Listaszerbekezds"/>
        <w:numPr>
          <w:ilvl w:val="0"/>
          <w:numId w:val="3"/>
        </w:numPr>
        <w:spacing w:before="0" w:after="0" w:line="240" w:lineRule="auto"/>
        <w:ind w:left="357" w:hanging="357"/>
        <w:jc w:val="both"/>
        <w:rPr>
          <w:rFonts w:ascii="Arial Narrow" w:eastAsia="Times New Roman" w:hAnsi="Arial Narrow"/>
          <w:sz w:val="24"/>
          <w:szCs w:val="24"/>
          <w:lang w:eastAsia="hu-HU"/>
        </w:rPr>
      </w:pPr>
      <w:r w:rsidRPr="000E0F9F">
        <w:rPr>
          <w:rFonts w:ascii="Arial Narrow" w:eastAsia="Times New Roman" w:hAnsi="Arial Narrow"/>
          <w:sz w:val="24"/>
          <w:szCs w:val="24"/>
          <w:lang w:eastAsia="hu-HU"/>
        </w:rPr>
        <w:t>A</w:t>
      </w:r>
      <w:r w:rsidR="000B6EB8"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 vizes, sáros felnin meghosszabbodik a</w:t>
      </w:r>
      <w:r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 kerékpárod</w:t>
      </w:r>
      <w:r w:rsidR="000B6EB8"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 fékút</w:t>
      </w:r>
      <w:r w:rsidRPr="000E0F9F">
        <w:rPr>
          <w:rFonts w:ascii="Arial Narrow" w:eastAsia="Times New Roman" w:hAnsi="Arial Narrow"/>
          <w:sz w:val="24"/>
          <w:szCs w:val="24"/>
          <w:lang w:eastAsia="hu-HU"/>
        </w:rPr>
        <w:t>ja</w:t>
      </w:r>
      <w:r w:rsidR="000B6EB8"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 és a fékpofa is gyorsabban kopik. A </w:t>
      </w:r>
      <w:r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kerékpár megfelelő műszaki </w:t>
      </w:r>
      <w:r w:rsidRPr="000E0F9F">
        <w:rPr>
          <w:rFonts w:ascii="Arial Narrow" w:eastAsia="Times New Roman" w:hAnsi="Arial Narrow"/>
          <w:sz w:val="24"/>
          <w:szCs w:val="24"/>
          <w:lang w:eastAsia="hu-HU"/>
        </w:rPr>
        <w:lastRenderedPageBreak/>
        <w:t>állapota ilyenkor kü</w:t>
      </w:r>
      <w:r w:rsidR="000B6EB8" w:rsidRPr="000E0F9F">
        <w:rPr>
          <w:rFonts w:ascii="Arial Narrow" w:eastAsia="Times New Roman" w:hAnsi="Arial Narrow"/>
          <w:sz w:val="24"/>
          <w:szCs w:val="24"/>
          <w:lang w:eastAsia="hu-HU"/>
        </w:rPr>
        <w:t>l</w:t>
      </w:r>
      <w:r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önösen fontos. </w:t>
      </w:r>
    </w:p>
    <w:p w:rsidR="00AC1E37" w:rsidRPr="000E0F9F" w:rsidRDefault="00AC1E37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hAnsi="Arial Narrow"/>
          <w:sz w:val="24"/>
          <w:szCs w:val="24"/>
        </w:rPr>
        <w:t>A kerékpárosokat nem védi karosszéria, légzsák, ami ütközéskor megvédene a sérüléstől</w:t>
      </w:r>
      <w:r w:rsidR="000E0F9F">
        <w:rPr>
          <w:rFonts w:ascii="Arial Narrow" w:hAnsi="Arial Narrow"/>
          <w:sz w:val="24"/>
          <w:szCs w:val="24"/>
        </w:rPr>
        <w:t>, ez</w:t>
      </w:r>
      <w:r w:rsidRPr="000E0F9F">
        <w:rPr>
          <w:rFonts w:ascii="Arial Narrow" w:hAnsi="Arial Narrow"/>
          <w:sz w:val="24"/>
          <w:szCs w:val="24"/>
        </w:rPr>
        <w:t>ért sokkal jobban kell figyelnisaját biztonság</w:t>
      </w:r>
      <w:r w:rsidR="00D81CB3">
        <w:rPr>
          <w:rFonts w:ascii="Arial Narrow" w:hAnsi="Arial Narrow"/>
          <w:sz w:val="24"/>
          <w:szCs w:val="24"/>
        </w:rPr>
        <w:t xml:space="preserve">odra. </w:t>
      </w:r>
      <w:r w:rsidR="00BC695C">
        <w:rPr>
          <w:rFonts w:ascii="Arial Narrow" w:hAnsi="Arial Narrow"/>
          <w:sz w:val="24"/>
          <w:szCs w:val="24"/>
        </w:rPr>
        <w:t>Tarts szemkontaktust a többi közlekedővel.</w:t>
      </w:r>
    </w:p>
    <w:p w:rsidR="00AC1E37" w:rsidRPr="00D81CB3" w:rsidRDefault="00394E16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Ha kerékpárral közlekedsz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ősszel</w:t>
      </w:r>
      <w:r w:rsidR="00BC695C">
        <w:rPr>
          <w:rFonts w:ascii="Arial Narrow" w:eastAsia="Times New Roman" w:hAnsi="Arial Narrow" w:cs="Times New Roman"/>
          <w:sz w:val="24"/>
          <w:szCs w:val="24"/>
          <w:lang w:eastAsia="hu-HU"/>
        </w:rPr>
        <w:t>,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különösen fontos, hogy</w:t>
      </w:r>
      <w:r w:rsidR="00AA53A9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sötétben, 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korlátozott látási viszonyok között használd a kerékpár világítását, villogóját. N</w:t>
      </w: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e feled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d: már 150 méterről látszódnia kell a kerékpár lámpáinak, prizmáinak! </w:t>
      </w:r>
    </w:p>
    <w:p w:rsidR="00D81CB3" w:rsidRPr="00D81CB3" w:rsidRDefault="00D81CB3" w:rsidP="00D81CB3">
      <w:pPr>
        <w:spacing w:before="120"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695631" cy="1080135"/>
            <wp:effectExtent l="0" t="0" r="0" b="5715"/>
            <wp:docPr id="33" name="Kép 33" descr="C:\Users\mucsinesa\AppData\Local\Microsoft\Windows\INetCache\Content.MSO\821BDF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csinesa\AppData\Local\Microsoft\Windows\INetCache\Content.MSO\821BDF28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986" cy="108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E37" w:rsidRPr="000E0F9F" w:rsidRDefault="00CC4715" w:rsidP="009560C7">
      <w:pPr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t>A k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ijelölt g</w:t>
      </w:r>
      <w:r w:rsidR="00394E16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yalog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os </w:t>
      </w:r>
      <w:r w:rsidR="00394E16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átkelőhelyen nem kerekezhetsz át, egyrészt azért mert tilos, másrészt azért mert balesetveszélyes.</w:t>
      </w:r>
      <w:r w:rsidR="00AA53A9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A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sötét ruhában, világítás nélkül</w:t>
      </w:r>
      <w:r w:rsidR="00AA53A9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zebrán „átsuhanó fantom bicajost” nem látják </w:t>
      </w:r>
      <w:r w:rsidR="00700738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meg időben </w:t>
      </w:r>
      <w:r w:rsidR="00AC1E37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a gépjárművezetők! </w:t>
      </w:r>
    </w:p>
    <w:p w:rsidR="00D81CB3" w:rsidRPr="00D81CB3" w:rsidRDefault="00AC1E37" w:rsidP="004832DA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Arial Narrow" w:hAnsi="Arial Narrow"/>
          <w:sz w:val="24"/>
          <w:szCs w:val="24"/>
        </w:rPr>
      </w:pPr>
      <w:r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lastRenderedPageBreak/>
        <w:t>Használj plusz fényvisszaverőket</w:t>
      </w:r>
      <w:r w:rsidR="004832DA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a ruhádon és a bicajodon, ezeket már olcsón </w:t>
      </w:r>
      <w:r w:rsidR="001F2D21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meg </w:t>
      </w:r>
      <w:r w:rsidR="004832DA" w:rsidRPr="000E0F9F">
        <w:rPr>
          <w:rFonts w:ascii="Arial Narrow" w:eastAsia="Times New Roman" w:hAnsi="Arial Narrow" w:cs="Times New Roman"/>
          <w:sz w:val="24"/>
          <w:szCs w:val="24"/>
          <w:lang w:eastAsia="hu-HU"/>
        </w:rPr>
        <w:t>lehet vásárolni.</w:t>
      </w:r>
    </w:p>
    <w:p w:rsidR="00394E16" w:rsidRPr="00D81CB3" w:rsidRDefault="00D81CB3" w:rsidP="003B0250">
      <w:pPr>
        <w:spacing w:before="120" w:after="0" w:line="240" w:lineRule="auto"/>
        <w:ind w:left="567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1152033" cy="1182751"/>
            <wp:effectExtent l="0" t="0" r="0" b="0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llymellény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70520" cy="120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E37" w:rsidRDefault="00CC4715" w:rsidP="00D81CB3">
      <w:pPr>
        <w:pStyle w:val="Listaszerbekezds"/>
        <w:numPr>
          <w:ilvl w:val="0"/>
          <w:numId w:val="3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 w:rsidRPr="00D81CB3">
        <w:rPr>
          <w:rFonts w:ascii="Arial Narrow" w:eastAsia="Times New Roman" w:hAnsi="Arial Narrow" w:cs="Times New Roman"/>
          <w:sz w:val="24"/>
          <w:szCs w:val="24"/>
          <w:lang w:eastAsia="hu-HU"/>
        </w:rPr>
        <w:t>L</w:t>
      </w:r>
      <w:r w:rsidR="00394E16" w:rsidRPr="00D81CB3">
        <w:rPr>
          <w:rFonts w:ascii="Arial Narrow" w:eastAsia="Times New Roman" w:hAnsi="Arial Narrow" w:cs="Times New Roman"/>
          <w:sz w:val="24"/>
          <w:szCs w:val="24"/>
          <w:lang w:eastAsia="hu-HU"/>
        </w:rPr>
        <w:t>akott területen kívül</w:t>
      </w:r>
      <w:r w:rsidRPr="00D81CB3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 éjszaka és korlátozott látási viszonyok között mind a gyalogosoknak, mind a kerékpárosoknak kötelező a fényvisszaverő mellény, vagy –ruházat használata</w:t>
      </w:r>
      <w:r w:rsidR="00BC695C">
        <w:rPr>
          <w:rFonts w:ascii="Arial Narrow" w:eastAsia="Times New Roman" w:hAnsi="Arial Narrow" w:cs="Times New Roman"/>
          <w:sz w:val="24"/>
          <w:szCs w:val="24"/>
          <w:lang w:eastAsia="hu-HU"/>
        </w:rPr>
        <w:t xml:space="preserve">. </w:t>
      </w:r>
    </w:p>
    <w:p w:rsidR="004E0655" w:rsidRDefault="00932CD4" w:rsidP="00932CD4">
      <w:pPr>
        <w:pStyle w:val="Listaszerbekezds"/>
        <w:numPr>
          <w:ilvl w:val="0"/>
          <w:numId w:val="1"/>
        </w:numPr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/>
          <w:sz w:val="24"/>
          <w:szCs w:val="24"/>
          <w:lang w:eastAsia="hu-HU"/>
        </w:rPr>
        <w:t xml:space="preserve">Nedves, </w:t>
      </w:r>
      <w:r w:rsidR="004E0655" w:rsidRPr="000E0F9F">
        <w:rPr>
          <w:rFonts w:ascii="Arial Narrow" w:eastAsia="Times New Roman" w:hAnsi="Arial Narrow"/>
          <w:sz w:val="24"/>
          <w:szCs w:val="24"/>
          <w:lang w:eastAsia="hu-HU"/>
        </w:rPr>
        <w:t xml:space="preserve">csúszós úton a gépjárművezetőknek mind az észleléshez, mind a megálláshoz hosszabb idő szükséges. NE KOCKÁZTASS, légy te is körültekintő és óvatos a mindennapok közlekedésében. </w:t>
      </w:r>
    </w:p>
    <w:p w:rsidR="00394E16" w:rsidRPr="00D81CB3" w:rsidRDefault="00A96325" w:rsidP="00D81CB3">
      <w:pPr>
        <w:spacing w:before="120"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1642972" cy="1095375"/>
            <wp:effectExtent l="0" t="0" r="0" b="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őben autós így lá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8" cy="110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E16" w:rsidRDefault="00394E16" w:rsidP="00394E16">
      <w:pPr>
        <w:spacing w:before="0" w:after="0" w:line="240" w:lineRule="auto"/>
        <w:rPr>
          <w:rFonts w:ascii="Arial Narrow" w:hAnsi="Arial Narrow" w:cstheme="majorHAnsi"/>
          <w:spacing w:val="10"/>
          <w:sz w:val="24"/>
          <w:szCs w:val="24"/>
        </w:rPr>
      </w:pPr>
    </w:p>
    <w:p w:rsidR="00976FF4" w:rsidRDefault="00976FF4" w:rsidP="00394E16">
      <w:pPr>
        <w:spacing w:before="0" w:after="0" w:line="240" w:lineRule="auto"/>
        <w:rPr>
          <w:rFonts w:ascii="Arial Narrow" w:hAnsi="Arial Narrow" w:cstheme="majorHAnsi"/>
          <w:spacing w:val="10"/>
          <w:sz w:val="24"/>
          <w:szCs w:val="24"/>
        </w:rPr>
        <w:sectPr w:rsidR="00976FF4" w:rsidSect="00915C9E">
          <w:type w:val="continuous"/>
          <w:pgSz w:w="11906" w:h="16838"/>
          <w:pgMar w:top="851" w:right="849" w:bottom="1135" w:left="567" w:header="567" w:footer="708" w:gutter="0"/>
          <w:cols w:num="3" w:space="708"/>
          <w:titlePg/>
          <w:docGrid w:linePitch="360"/>
        </w:sectPr>
      </w:pPr>
    </w:p>
    <w:p w:rsidR="00394E16" w:rsidRDefault="00394E16" w:rsidP="00AA53A9">
      <w:pPr>
        <w:spacing w:before="0" w:after="0" w:line="240" w:lineRule="auto"/>
        <w:jc w:val="center"/>
        <w:rPr>
          <w:rFonts w:ascii="Arial Narrow" w:hAnsi="Arial Narrow" w:cstheme="majorHAnsi"/>
          <w:spacing w:val="10"/>
          <w:sz w:val="24"/>
          <w:szCs w:val="24"/>
        </w:rPr>
      </w:pPr>
    </w:p>
    <w:p w:rsidR="00BC695C" w:rsidRDefault="00BC695C" w:rsidP="00AA53A9">
      <w:pPr>
        <w:spacing w:before="0" w:after="0" w:line="240" w:lineRule="auto"/>
        <w:jc w:val="center"/>
        <w:rPr>
          <w:rFonts w:ascii="Arial Narrow" w:hAnsi="Arial Narrow" w:cstheme="majorHAnsi"/>
          <w:spacing w:val="10"/>
          <w:sz w:val="24"/>
          <w:szCs w:val="24"/>
        </w:rPr>
      </w:pPr>
    </w:p>
    <w:p w:rsidR="00394E16" w:rsidRDefault="00394E16" w:rsidP="00394E16">
      <w:pPr>
        <w:keepNext/>
        <w:widowControl w:val="0"/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</w:pPr>
      <w:r w:rsidRPr="00470ACF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 xml:space="preserve">Mindenkinek </w:t>
      </w:r>
      <w:r w:rsidR="00764473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 xml:space="preserve">balesetmentes közlekedést </w:t>
      </w:r>
      <w:r w:rsidRPr="00470ACF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 xml:space="preserve">kíván: </w:t>
      </w:r>
    </w:p>
    <w:p w:rsidR="00394E16" w:rsidRPr="00470ACF" w:rsidRDefault="00394E16" w:rsidP="00394E16">
      <w:pPr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</w:pPr>
      <w:r w:rsidRPr="00470ACF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>a Csongrád</w:t>
      </w:r>
      <w:r w:rsidR="00C17BAB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>-Csanád</w:t>
      </w:r>
      <w:r w:rsidRPr="00470ACF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 xml:space="preserve"> Megyei Rendőr-főkapitányság</w:t>
      </w:r>
    </w:p>
    <w:p w:rsidR="00394E16" w:rsidRDefault="00394E16" w:rsidP="00394E16">
      <w:pPr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</w:pPr>
      <w:r w:rsidRPr="00470ACF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>Megyei Balesetmegelőzési Bizottsága</w:t>
      </w:r>
    </w:p>
    <w:p w:rsidR="00976FF4" w:rsidRDefault="00976FF4" w:rsidP="00394E16">
      <w:pPr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</w:pPr>
    </w:p>
    <w:p w:rsidR="00394E16" w:rsidRDefault="00394E16" w:rsidP="00394E16">
      <w:pPr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</w:pPr>
      <w:r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>„</w:t>
      </w:r>
      <w:r w:rsidRPr="00470ACF">
        <w:rPr>
          <w:rFonts w:ascii="Arial Narrow" w:hAnsi="Arial Narrow" w:cstheme="majorHAnsi"/>
          <w:b/>
          <w:color w:val="1F4E79" w:themeColor="accent1" w:themeShade="80"/>
          <w:spacing w:val="10"/>
          <w:sz w:val="28"/>
          <w:szCs w:val="28"/>
        </w:rPr>
        <w:t>…Hogy mindenki hazaérjen”</w:t>
      </w:r>
    </w:p>
    <w:p w:rsidR="00976FF4" w:rsidRDefault="00976FF4" w:rsidP="00394E16">
      <w:pPr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</w:rPr>
      </w:pPr>
    </w:p>
    <w:p w:rsidR="00976FF4" w:rsidRDefault="00394E16" w:rsidP="00155B23">
      <w:pPr>
        <w:spacing w:before="0" w:after="0" w:line="240" w:lineRule="auto"/>
        <w:jc w:val="center"/>
        <w:rPr>
          <w:rFonts w:ascii="Arial Narrow" w:hAnsi="Arial Narrow" w:cstheme="majorHAnsi"/>
          <w:b/>
          <w:color w:val="1F4E79" w:themeColor="accent1" w:themeShade="80"/>
          <w:spacing w:val="10"/>
          <w:sz w:val="24"/>
          <w:szCs w:val="24"/>
        </w:rPr>
        <w:sectPr w:rsidR="00976FF4" w:rsidSect="00470ACF">
          <w:type w:val="continuous"/>
          <w:pgSz w:w="11906" w:h="16838"/>
          <w:pgMar w:top="851" w:right="849" w:bottom="1135" w:left="567" w:header="567" w:footer="708" w:gutter="0"/>
          <w:cols w:space="708"/>
          <w:titlePg/>
          <w:docGrid w:linePitch="360"/>
        </w:sectPr>
      </w:pPr>
      <w:r>
        <w:rPr>
          <w:noProof/>
          <w:sz w:val="24"/>
          <w:szCs w:val="24"/>
          <w:lang w:eastAsia="hu-HU"/>
        </w:rPr>
        <w:drawing>
          <wp:inline distT="0" distB="0" distL="0" distR="0">
            <wp:extent cx="1123950" cy="1123950"/>
            <wp:effectExtent l="0" t="0" r="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ó  OBB Marci.bmp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057" cy="1124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6325" w:rsidRPr="00155B23" w:rsidRDefault="00A96325" w:rsidP="00155B23">
      <w:pPr>
        <w:tabs>
          <w:tab w:val="left" w:pos="3615"/>
        </w:tabs>
        <w:rPr>
          <w:rFonts w:ascii="Arial Narrow" w:hAnsi="Arial Narrow"/>
        </w:rPr>
      </w:pPr>
    </w:p>
    <w:sectPr w:rsidR="00A96325" w:rsidRPr="00155B23" w:rsidSect="005D681D">
      <w:headerReference w:type="even" r:id="rId24"/>
      <w:headerReference w:type="default" r:id="rId25"/>
      <w:footerReference w:type="default" r:id="rId26"/>
      <w:headerReference w:type="first" r:id="rId2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DC1" w:rsidRDefault="007B5DC1" w:rsidP="0014762D">
      <w:pPr>
        <w:spacing w:before="0" w:after="0" w:line="240" w:lineRule="auto"/>
      </w:pPr>
      <w:r>
        <w:separator/>
      </w:r>
    </w:p>
  </w:endnote>
  <w:endnote w:type="continuationSeparator" w:id="1">
    <w:p w:rsidR="007B5DC1" w:rsidRDefault="007B5DC1" w:rsidP="001476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eastAsia="Times New Roman" w:hAnsi="Arial Narrow" w:cs="Times New Roman"/>
        <w:sz w:val="22"/>
        <w:szCs w:val="22"/>
        <w:lang w:eastAsia="hu-HU"/>
      </w:rPr>
      <w:id w:val="-529033324"/>
      <w:docPartObj>
        <w:docPartGallery w:val="Page Numbers (Bottom of Page)"/>
        <w:docPartUnique/>
      </w:docPartObj>
    </w:sdtPr>
    <w:sdtContent>
      <w:p w:rsidR="00394E16" w:rsidRPr="00E65C30" w:rsidRDefault="00FF4E6D" w:rsidP="00AD52A7">
        <w:pPr>
          <w:spacing w:before="0" w:after="0" w:line="240" w:lineRule="auto"/>
          <w:jc w:val="center"/>
          <w:rPr>
            <w:rFonts w:ascii="Arial Narrow" w:eastAsia="Times New Roman" w:hAnsi="Arial Narrow" w:cs="Times New Roman"/>
            <w:sz w:val="22"/>
            <w:szCs w:val="22"/>
            <w:lang w:eastAsia="hu-HU"/>
          </w:rPr>
        </w:pPr>
        <w:r>
          <w:rPr>
            <w:rFonts w:ascii="Arial Narrow" w:eastAsia="Times New Roman" w:hAnsi="Arial Narrow" w:cs="Times New Roman"/>
            <w:noProof/>
            <w:sz w:val="22"/>
            <w:szCs w:val="22"/>
            <w:lang w:eastAsia="hu-HU"/>
          </w:rPr>
          <w:pict>
            <v:group id="Csoportba foglalás 3" o:spid="_x0000_s2077" style="position:absolute;left:0;text-align:left;margin-left:0;margin-top:0;width:36pt;height:27.4pt;z-index:251667456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">
              <v:rect id="Rectangle 20" o:spid="_x0000_s2080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" strokecolor="#737373"/>
              <v:rect id="Rectangle 21" o:spid="_x0000_s2079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" strokecolor="#737373"/>
              <v:rect id="Rectangle 22" o:spid="_x0000_s2078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" strokecolor="#737373">
                <v:textbox>
                  <w:txbxContent>
                    <w:p w:rsidR="00394E16" w:rsidRDefault="00FF4E6D">
                      <w:pPr>
                        <w:pStyle w:val="llb"/>
                        <w:jc w:val="center"/>
                      </w:pPr>
                      <w:r>
                        <w:fldChar w:fldCharType="begin"/>
                      </w:r>
                      <w:r w:rsidR="00394E16">
                        <w:instrText>PAGE    \* MERGEFORMAT</w:instrText>
                      </w:r>
                      <w:r>
                        <w:fldChar w:fldCharType="separate"/>
                      </w:r>
                      <w:r w:rsidR="00155B23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2A7" w:rsidRPr="00E65C30" w:rsidRDefault="00FF4E6D" w:rsidP="00AD52A7">
    <w:pPr>
      <w:spacing w:before="0" w:after="0" w:line="240" w:lineRule="auto"/>
      <w:jc w:val="center"/>
      <w:rPr>
        <w:rFonts w:ascii="Arial Narrow" w:eastAsia="Times New Roman" w:hAnsi="Arial Narrow" w:cs="Times New Roman"/>
        <w:sz w:val="22"/>
        <w:szCs w:val="22"/>
        <w:lang w:eastAsia="hu-HU"/>
      </w:rPr>
    </w:pPr>
    <w:r>
      <w:rPr>
        <w:rFonts w:ascii="Arial Narrow" w:eastAsia="Times New Roman" w:hAnsi="Arial Narrow" w:cs="Times New Roman"/>
        <w:noProof/>
        <w:sz w:val="22"/>
        <w:szCs w:val="22"/>
        <w:lang w:eastAsia="hu-HU"/>
      </w:rPr>
      <w:pict>
        <v:group id="Csoportba foglalás 12" o:spid="_x0000_s2073" style="position:absolute;left:0;text-align:left;margin-left:0;margin-top:0;width:36pt;height:27.4pt;z-index:251662336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">
          <v:rect id="Rectangle 20" o:spid="_x0000_s2076" style="position:absolute;left:10190;top:14378;width:548;height:720;rotation:-6319877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" strokecolor="#737373"/>
          <v:rect id="Rectangle 21" o:spid="_x0000_s2075" style="position:absolute;left:10190;top:14378;width:548;height:720;rotation:-5392142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" strokecolor="#737373"/>
          <v:rect id="Rectangle 22" o:spid="_x0000_s2074" style="position:absolute;left:10190;top:14378;width:548;height:720;rotation:-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" strokecolor="#737373">
            <v:textbox>
              <w:txbxContent>
                <w:p w:rsidR="00A05934" w:rsidRDefault="00FF4E6D">
                  <w:pPr>
                    <w:pStyle w:val="llb"/>
                    <w:jc w:val="center"/>
                  </w:pPr>
                  <w:r>
                    <w:fldChar w:fldCharType="begin"/>
                  </w:r>
                  <w:r w:rsidR="00D81518">
                    <w:instrText>PAGE    \* MERGEFORMAT</w:instrText>
                  </w:r>
                  <w:r>
                    <w:fldChar w:fldCharType="separate"/>
                  </w:r>
                  <w:r w:rsidR="00AC4BA6">
                    <w:rPr>
                      <w:noProof/>
                    </w:rPr>
                    <w:t>4</w:t>
                  </w:r>
                  <w:r>
                    <w:fldChar w:fldCharType="end"/>
                  </w:r>
                </w:p>
              </w:txbxContent>
            </v:textbox>
          </v:rect>
          <w10:wrap anchorx="margin" anchory="margin"/>
        </v:group>
      </w:pict>
    </w:r>
    <w:r>
      <w:rPr>
        <w:rFonts w:ascii="Arial Narrow" w:eastAsia="Times New Roman" w:hAnsi="Arial Narrow" w:cs="Times New Roman"/>
        <w:sz w:val="22"/>
        <w:szCs w:val="22"/>
        <w:lang w:eastAsia="hu-HU"/>
      </w:rPr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DC1" w:rsidRDefault="007B5DC1" w:rsidP="0014762D">
      <w:pPr>
        <w:spacing w:before="0" w:after="0" w:line="240" w:lineRule="auto"/>
      </w:pPr>
      <w:r>
        <w:separator/>
      </w:r>
    </w:p>
  </w:footnote>
  <w:footnote w:type="continuationSeparator" w:id="1">
    <w:p w:rsidR="007B5DC1" w:rsidRDefault="007B5DC1" w:rsidP="0014762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16" w:rsidRDefault="00FF4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0;margin-top:0;width:524.35pt;height:393.25pt;z-index:-251640832;mso-position-horizontal:center;mso-position-horizontal-relative:margin;mso-position-vertical:center;mso-position-vertical-relative:margin" o:allowincell="f">
          <v:imagedata r:id="rId1" o:title="őszi táj" gain="19661f" blacklevel="22938f"/>
          <w10:wrap anchorx="margin" anchory="margin"/>
        </v:shape>
      </w:pict>
    </w:r>
    <w:r>
      <w:rPr>
        <w:noProof/>
        <w:lang w:eastAsia="hu-HU"/>
      </w:rPr>
      <w:pict>
        <v:shape id="_x0000_s2062" type="#_x0000_t75" style="position:absolute;margin-left:0;margin-top:0;width:524.45pt;height:356.7pt;z-index:-251646976;mso-position-horizontal:center;mso-position-horizontal-relative:margin;mso-position-vertical:center;mso-position-vertical-relative:margin" o:allowincell="f">
          <v:imagedata r:id="rId2" o:title="őszi bicajos szurikát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16" w:rsidRDefault="00FF4E6D" w:rsidP="00915C9E">
    <w:pPr>
      <w:pStyle w:val="lfej"/>
      <w:jc w:val="center"/>
      <w:rPr>
        <w:rStyle w:val="Knyvcme"/>
        <w:rFonts w:ascii="Broadway" w:hAnsi="Broadway"/>
        <w:sz w:val="16"/>
        <w:szCs w:val="16"/>
      </w:rPr>
    </w:pPr>
    <w:r>
      <w:rPr>
        <w:rFonts w:ascii="Broadway" w:hAnsi="Broadway"/>
        <w:b/>
        <w:bCs/>
        <w:i/>
        <w:iCs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0;margin-top:0;width:524.35pt;height:393.25pt;z-index:-251639808;mso-position-horizontal:center;mso-position-horizontal-relative:margin;mso-position-vertical:center;mso-position-vertical-relative:margin" o:allowincell="f">
          <v:imagedata r:id="rId1" o:title="őszi táj" gain="19661f" blacklevel="22938f"/>
          <w10:wrap anchorx="margin" anchory="margin"/>
        </v:shape>
      </w:pict>
    </w:r>
    <w:r>
      <w:rPr>
        <w:rFonts w:ascii="Broadway" w:hAnsi="Broadway"/>
        <w:b/>
        <w:bCs/>
        <w:i/>
        <w:iCs/>
        <w:noProof/>
        <w:sz w:val="16"/>
        <w:szCs w:val="16"/>
        <w:lang w:eastAsia="hu-HU"/>
      </w:rPr>
      <w:pict>
        <v:shape id="_x0000_s2063" type="#_x0000_t75" style="position:absolute;left:0;text-align:left;margin-left:0;margin-top:0;width:524.45pt;height:356.7pt;z-index:-251645952;mso-position-horizontal:center;mso-position-horizontal-relative:margin;mso-position-vertical:center;mso-position-vertical-relative:margin" o:allowincell="f">
          <v:imagedata r:id="rId2" o:title="őszi bicajos szurikáta" gain="19661f" blacklevel="22938f"/>
          <w10:wrap anchorx="margin" anchory="margin"/>
        </v:shape>
      </w:pict>
    </w:r>
  </w:p>
  <w:p w:rsidR="00394E16" w:rsidRDefault="00394E16" w:rsidP="003C01C9">
    <w:pPr>
      <w:pStyle w:val="lfej"/>
      <w:ind w:left="-851"/>
      <w:jc w:val="center"/>
      <w:rPr>
        <w:rStyle w:val="Knyvcme"/>
        <w:rFonts w:ascii="Broadway" w:hAnsi="Broadway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10490" w:type="dxa"/>
      <w:tblInd w:w="-5" w:type="dxa"/>
      <w:tblLayout w:type="fixed"/>
      <w:tblLook w:val="04A0"/>
    </w:tblPr>
    <w:tblGrid>
      <w:gridCol w:w="1844"/>
      <w:gridCol w:w="6803"/>
      <w:gridCol w:w="1843"/>
    </w:tblGrid>
    <w:tr w:rsidR="005D681D" w:rsidTr="00892F31">
      <w:tc>
        <w:tcPr>
          <w:tcW w:w="1844" w:type="dxa"/>
        </w:tcPr>
        <w:p w:rsidR="005D681D" w:rsidRDefault="005D681D" w:rsidP="005D681D">
          <w:pPr>
            <w:pStyle w:val="lfej"/>
            <w:ind w:left="-35"/>
            <w:jc w:val="center"/>
            <w:rPr>
              <w:rStyle w:val="Knyvcme"/>
              <w:rFonts w:ascii="Gadugi" w:hAnsi="Gadugi"/>
              <w:color w:val="2F5496" w:themeColor="accent5" w:themeShade="BF"/>
              <w:sz w:val="40"/>
              <w:szCs w:val="40"/>
            </w:rPr>
          </w:pPr>
          <w:r>
            <w:rPr>
              <w:rFonts w:ascii="Gadugi" w:hAnsi="Gadugi"/>
              <w:b/>
              <w:bCs/>
              <w:i/>
              <w:iCs/>
              <w:noProof/>
              <w:color w:val="2F5496" w:themeColor="accent5" w:themeShade="BF"/>
              <w:sz w:val="40"/>
              <w:szCs w:val="40"/>
              <w:lang w:eastAsia="hu-HU"/>
            </w:rPr>
            <w:drawing>
              <wp:inline distT="0" distB="0" distL="0" distR="0">
                <wp:extent cx="1033780" cy="139573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socsa-rfk-logo_feh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1395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3" w:type="dxa"/>
        </w:tcPr>
        <w:p w:rsidR="005D681D" w:rsidRPr="00E069A6" w:rsidRDefault="005D681D" w:rsidP="005D681D">
          <w:pPr>
            <w:pStyle w:val="lfej"/>
            <w:tabs>
              <w:tab w:val="clear" w:pos="4536"/>
            </w:tabs>
            <w:ind w:left="-188" w:right="-114"/>
            <w:jc w:val="center"/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</w:pP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A CS</w:t>
          </w:r>
          <w:r w:rsidR="00C17BAB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CS</w:t>
          </w: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MRFK Balesetmegel</w:t>
          </w:r>
          <w:r w:rsidRPr="00E069A6">
            <w:rPr>
              <w:rStyle w:val="Knyvcme"/>
              <w:rFonts w:ascii="Cambria" w:hAnsi="Cambria" w:cs="Cambria"/>
              <w:color w:val="2F5496" w:themeColor="accent5" w:themeShade="BF"/>
              <w:sz w:val="36"/>
              <w:szCs w:val="36"/>
            </w:rPr>
            <w:t>ő</w:t>
          </w: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z</w:t>
          </w:r>
          <w:r w:rsidRPr="00E069A6">
            <w:rPr>
              <w:rStyle w:val="Knyvcme"/>
              <w:rFonts w:ascii="Broadway" w:hAnsi="Broadway" w:cs="Britannic Bold"/>
              <w:color w:val="2F5496" w:themeColor="accent5" w:themeShade="BF"/>
              <w:sz w:val="36"/>
              <w:szCs w:val="36"/>
            </w:rPr>
            <w:t>é</w:t>
          </w: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si Bizottság</w:t>
          </w:r>
        </w:p>
        <w:p w:rsidR="005D681D" w:rsidRPr="00E069A6" w:rsidRDefault="005D681D" w:rsidP="005D681D">
          <w:pPr>
            <w:pStyle w:val="lfej"/>
            <w:jc w:val="center"/>
            <w:rPr>
              <w:rStyle w:val="Knyvcme"/>
              <w:rFonts w:ascii="Broadway" w:hAnsi="Broadway"/>
              <w:color w:val="2F5496" w:themeColor="accent5" w:themeShade="BF"/>
              <w:sz w:val="52"/>
              <w:szCs w:val="52"/>
            </w:rPr>
          </w:pPr>
          <w:r w:rsidRPr="00E069A6">
            <w:rPr>
              <w:rStyle w:val="Knyvcme"/>
              <w:rFonts w:ascii="Broadway" w:hAnsi="Broadway"/>
              <w:color w:val="2F5496" w:themeColor="accent5" w:themeShade="BF"/>
              <w:sz w:val="52"/>
              <w:szCs w:val="52"/>
            </w:rPr>
            <w:t>Hírlevele</w:t>
          </w:r>
        </w:p>
        <w:p w:rsidR="005D681D" w:rsidRPr="00E069A6" w:rsidRDefault="005D681D" w:rsidP="003B0250">
          <w:pPr>
            <w:pStyle w:val="lfej"/>
            <w:jc w:val="center"/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</w:pP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20</w:t>
          </w:r>
          <w:r w:rsidR="003B0250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20</w:t>
          </w: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/</w:t>
          </w:r>
          <w:r w:rsidR="003B0250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6</w:t>
          </w:r>
          <w:r w:rsidRPr="00E069A6">
            <w:rPr>
              <w:rStyle w:val="Knyvcme"/>
              <w:rFonts w:ascii="Broadway" w:hAnsi="Broadway"/>
              <w:color w:val="2F5496" w:themeColor="accent5" w:themeShade="BF"/>
              <w:sz w:val="36"/>
              <w:szCs w:val="36"/>
            </w:rPr>
            <w:t>.szám</w:t>
          </w:r>
        </w:p>
      </w:tc>
      <w:tc>
        <w:tcPr>
          <w:tcW w:w="1843" w:type="dxa"/>
        </w:tcPr>
        <w:p w:rsidR="005D681D" w:rsidRPr="000618AA" w:rsidRDefault="005D681D" w:rsidP="005D681D">
          <w:pPr>
            <w:pStyle w:val="lfej"/>
            <w:ind w:left="-245"/>
            <w:jc w:val="center"/>
            <w:rPr>
              <w:rStyle w:val="Knyvcme"/>
              <w:rFonts w:ascii="Arial Narrow" w:hAnsi="Arial Narrow"/>
              <w:color w:val="2F5496" w:themeColor="accent5" w:themeShade="BF"/>
              <w:sz w:val="24"/>
              <w:szCs w:val="24"/>
            </w:rPr>
          </w:pPr>
          <w:r>
            <w:rPr>
              <w:rFonts w:ascii="Arial Narrow" w:hAnsi="Arial Narrow"/>
              <w:b/>
              <w:bCs/>
              <w:i/>
              <w:iCs/>
              <w:noProof/>
              <w:color w:val="2F5496" w:themeColor="accent5" w:themeShade="BF"/>
              <w:sz w:val="24"/>
              <w:szCs w:val="24"/>
              <w:lang w:eastAsia="hu-HU"/>
            </w:rPr>
            <w:drawing>
              <wp:inline distT="0" distB="0" distL="0" distR="0">
                <wp:extent cx="1374775" cy="1374775"/>
                <wp:effectExtent l="0" t="0" r="0" b="0"/>
                <wp:docPr id="23" name="Ké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ZR17_005_CSMBB_logo_jd_v5_vilagos_hatteren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1374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4E16" w:rsidRDefault="00FF4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7" type="#_x0000_t75" style="position:absolute;margin-left:0;margin-top:0;width:524.35pt;height:393.25pt;z-index:-251641856;mso-position-horizontal:center;mso-position-horizontal-relative:margin;mso-position-vertical:center;mso-position-vertical-relative:margin" o:allowincell="f">
          <v:imagedata r:id="rId3" o:title="őszi táj" gain="19661f" blacklevel="22938f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69" w:rsidRDefault="00FF4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24.35pt;height:393.25pt;z-index:-251637760;mso-position-horizontal:center;mso-position-horizontal-relative:margin;mso-position-vertical:center;mso-position-vertical-relative:margin" o:allowincell="f">
          <v:imagedata r:id="rId1" o:title="őszi táj" gain="19661f" blacklevel="22938f"/>
          <w10:wrap anchorx="margin" anchory="margin"/>
        </v:shape>
      </w:pict>
    </w:r>
    <w:r>
      <w:rPr>
        <w:noProof/>
        <w:lang w:eastAsia="hu-HU"/>
      </w:rPr>
      <w:pict>
        <v:shape id="_x0000_s2065" type="#_x0000_t75" style="position:absolute;margin-left:0;margin-top:0;width:524.45pt;height:356.7pt;z-index:-251643904;mso-position-horizontal:center;mso-position-horizontal-relative:margin;mso-position-vertical:center;mso-position-vertical-relative:margin" o:allowincell="f">
          <v:imagedata r:id="rId2" o:title="őszi bicajos szurikáta" gain="19661f" blacklevel="22938f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C9E" w:rsidRDefault="00FF4E6D" w:rsidP="00915C9E">
    <w:pPr>
      <w:pStyle w:val="lfej"/>
      <w:jc w:val="center"/>
      <w:rPr>
        <w:rStyle w:val="Knyvcme"/>
        <w:rFonts w:ascii="Broadway" w:hAnsi="Broadway"/>
        <w:sz w:val="16"/>
        <w:szCs w:val="16"/>
      </w:rPr>
    </w:pPr>
    <w:r>
      <w:rPr>
        <w:rFonts w:ascii="Broadway" w:hAnsi="Broadway"/>
        <w:b/>
        <w:bCs/>
        <w:i/>
        <w:iCs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524.35pt;height:393.25pt;z-index:-251636736;mso-position-horizontal:center;mso-position-horizontal-relative:margin;mso-position-vertical:center;mso-position-vertical-relative:margin" o:allowincell="f">
          <v:imagedata r:id="rId1" o:title="őszi táj" gain="19661f" blacklevel="22938f"/>
          <w10:wrap anchorx="margin" anchory="margin"/>
        </v:shape>
      </w:pict>
    </w:r>
    <w:r>
      <w:rPr>
        <w:rFonts w:ascii="Broadway" w:hAnsi="Broadway"/>
        <w:b/>
        <w:bCs/>
        <w:i/>
        <w:iCs/>
        <w:noProof/>
        <w:sz w:val="16"/>
        <w:szCs w:val="16"/>
        <w:lang w:eastAsia="hu-HU"/>
      </w:rPr>
      <w:pict>
        <v:shape id="_x0000_s2066" type="#_x0000_t75" style="position:absolute;left:0;text-align:left;margin-left:0;margin-top:0;width:524.45pt;height:356.7pt;z-index:-251642880;mso-position-horizontal:center;mso-position-horizontal-relative:margin;mso-position-vertical:center;mso-position-vertical-relative:margin" o:allowincell="f">
          <v:imagedata r:id="rId2" o:title="őszi bicajos szurikáta" gain="19661f" blacklevel="22938f"/>
          <w10:wrap anchorx="margin" anchory="margin"/>
        </v:shape>
      </w:pict>
    </w:r>
  </w:p>
  <w:p w:rsidR="00C6516C" w:rsidRDefault="007B5DC1" w:rsidP="003C01C9">
    <w:pPr>
      <w:pStyle w:val="lfej"/>
      <w:ind w:left="-851"/>
      <w:jc w:val="center"/>
      <w:rPr>
        <w:rStyle w:val="Knyvcme"/>
        <w:rFonts w:ascii="Broadway" w:hAnsi="Broadway"/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69" w:rsidRDefault="00FF4E6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24.35pt;height:393.25pt;z-index:-251638784;mso-position-horizontal:center;mso-position-horizontal-relative:margin;mso-position-vertical:center;mso-position-vertical-relative:margin" o:allowincell="f">
          <v:imagedata r:id="rId1" o:title="őszi táj" gain="19661f" blacklevel="22938f"/>
          <w10:wrap anchorx="margin" anchory="margin"/>
        </v:shape>
      </w:pict>
    </w:r>
    <w:r>
      <w:rPr>
        <w:noProof/>
        <w:lang w:eastAsia="hu-HU"/>
      </w:rPr>
      <w:pict>
        <v:shape id="_x0000_s2064" type="#_x0000_t75" style="position:absolute;margin-left:0;margin-top:0;width:524.45pt;height:356.7pt;z-index:-251644928;mso-position-horizontal:center;mso-position-horizontal-relative:margin;mso-position-vertical:center;mso-position-vertical-relative:margin" o:allowincell="f">
          <v:imagedata r:id="rId2" o:title="őszi bicajos szurikát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10DDA"/>
    <w:multiLevelType w:val="singleLevel"/>
    <w:tmpl w:val="040E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>
    <w:nsid w:val="3E9D4A65"/>
    <w:multiLevelType w:val="hybridMultilevel"/>
    <w:tmpl w:val="94A64634"/>
    <w:lvl w:ilvl="0" w:tplc="0B8E90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FFFFFF" w:themeColor="background1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94D48"/>
    <w:multiLevelType w:val="hybridMultilevel"/>
    <w:tmpl w:val="F058E2B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426610"/>
    <w:multiLevelType w:val="hybridMultilevel"/>
    <w:tmpl w:val="A0A8ED44"/>
    <w:lvl w:ilvl="0" w:tplc="4A46EB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269B"/>
    <w:rsid w:val="00080DEA"/>
    <w:rsid w:val="000868FB"/>
    <w:rsid w:val="000B6EB8"/>
    <w:rsid w:val="000E0F9F"/>
    <w:rsid w:val="00123975"/>
    <w:rsid w:val="00133BEC"/>
    <w:rsid w:val="00142791"/>
    <w:rsid w:val="0014762D"/>
    <w:rsid w:val="00155B23"/>
    <w:rsid w:val="001A6F6B"/>
    <w:rsid w:val="001B00BD"/>
    <w:rsid w:val="001E5FAF"/>
    <w:rsid w:val="001F2D21"/>
    <w:rsid w:val="0028704E"/>
    <w:rsid w:val="002C3FDC"/>
    <w:rsid w:val="00301DBB"/>
    <w:rsid w:val="00343C77"/>
    <w:rsid w:val="00394E16"/>
    <w:rsid w:val="003B0250"/>
    <w:rsid w:val="00463165"/>
    <w:rsid w:val="004832DA"/>
    <w:rsid w:val="0048414D"/>
    <w:rsid w:val="004D60B0"/>
    <w:rsid w:val="004E0655"/>
    <w:rsid w:val="00534793"/>
    <w:rsid w:val="0059139F"/>
    <w:rsid w:val="005D681D"/>
    <w:rsid w:val="00665DA5"/>
    <w:rsid w:val="00680E38"/>
    <w:rsid w:val="006C70E2"/>
    <w:rsid w:val="00700738"/>
    <w:rsid w:val="00711E88"/>
    <w:rsid w:val="00752475"/>
    <w:rsid w:val="00764473"/>
    <w:rsid w:val="007B5DC1"/>
    <w:rsid w:val="007B6058"/>
    <w:rsid w:val="007C325B"/>
    <w:rsid w:val="008259E5"/>
    <w:rsid w:val="00887BC9"/>
    <w:rsid w:val="008E54AB"/>
    <w:rsid w:val="008F207C"/>
    <w:rsid w:val="00932CD4"/>
    <w:rsid w:val="009560C7"/>
    <w:rsid w:val="00976FF4"/>
    <w:rsid w:val="0099562A"/>
    <w:rsid w:val="009B6540"/>
    <w:rsid w:val="00A2510E"/>
    <w:rsid w:val="00A96325"/>
    <w:rsid w:val="00AA53A9"/>
    <w:rsid w:val="00AC1E37"/>
    <w:rsid w:val="00AC4BA6"/>
    <w:rsid w:val="00B05106"/>
    <w:rsid w:val="00BB1D66"/>
    <w:rsid w:val="00BC695C"/>
    <w:rsid w:val="00C17BAB"/>
    <w:rsid w:val="00C713E9"/>
    <w:rsid w:val="00C95689"/>
    <w:rsid w:val="00CB23E5"/>
    <w:rsid w:val="00CC4715"/>
    <w:rsid w:val="00CE59C8"/>
    <w:rsid w:val="00D71601"/>
    <w:rsid w:val="00D76580"/>
    <w:rsid w:val="00D81518"/>
    <w:rsid w:val="00D81CB3"/>
    <w:rsid w:val="00D8269B"/>
    <w:rsid w:val="00DB288E"/>
    <w:rsid w:val="00DE4D78"/>
    <w:rsid w:val="00DE6419"/>
    <w:rsid w:val="00E340F9"/>
    <w:rsid w:val="00F85A86"/>
    <w:rsid w:val="00FC42FB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269B"/>
    <w:pPr>
      <w:spacing w:before="100" w:after="200" w:line="276" w:lineRule="auto"/>
      <w:jc w:val="left"/>
    </w:pPr>
    <w:rPr>
      <w:rFonts w:asciiTheme="minorHAnsi" w:eastAsiaTheme="minorEastAsia" w:hAnsiTheme="minorHAnsi" w:cstheme="minorBidi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868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D8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uiPriority w:val="9"/>
    <w:rsid w:val="00D8269B"/>
    <w:rPr>
      <w:rFonts w:asciiTheme="minorHAnsi" w:eastAsiaTheme="minorEastAsia" w:hAnsiTheme="minorHAnsi" w:cstheme="minorBidi"/>
      <w:caps/>
      <w:color w:val="2E74B5" w:themeColor="accent1" w:themeShade="BF"/>
      <w:spacing w:val="10"/>
      <w:sz w:val="20"/>
      <w:szCs w:val="20"/>
    </w:rPr>
  </w:style>
  <w:style w:type="character" w:styleId="Knyvcme">
    <w:name w:val="Book Title"/>
    <w:uiPriority w:val="33"/>
    <w:qFormat/>
    <w:rsid w:val="00D8269B"/>
    <w:rPr>
      <w:b/>
      <w:bCs/>
      <w:i/>
      <w:iCs/>
      <w:spacing w:val="0"/>
    </w:rPr>
  </w:style>
  <w:style w:type="paragraph" w:styleId="lfej">
    <w:name w:val="header"/>
    <w:basedOn w:val="Norml"/>
    <w:link w:val="lfejChar"/>
    <w:uiPriority w:val="99"/>
    <w:unhideWhenUsed/>
    <w:rsid w:val="00D826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269B"/>
    <w:rPr>
      <w:rFonts w:asciiTheme="minorHAnsi" w:eastAsiaTheme="minorEastAsia" w:hAnsiTheme="minorHAnsi" w:cstheme="minorBidi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D8269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269B"/>
    <w:rPr>
      <w:rFonts w:asciiTheme="minorHAnsi" w:eastAsiaTheme="minorEastAsia" w:hAnsiTheme="minorHAnsi" w:cstheme="minorBidi"/>
      <w:sz w:val="20"/>
      <w:szCs w:val="20"/>
    </w:rPr>
  </w:style>
  <w:style w:type="table" w:styleId="Rcsostblzat">
    <w:name w:val="Table Grid"/>
    <w:basedOn w:val="Normltblzat"/>
    <w:uiPriority w:val="39"/>
    <w:rsid w:val="00D8269B"/>
    <w:pPr>
      <w:jc w:val="left"/>
    </w:pPr>
    <w:rPr>
      <w:rFonts w:asciiTheme="minorHAnsi" w:eastAsiaTheme="minorEastAsia" w:hAnsiTheme="minorHAnsi" w:cstheme="minorBid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2">
    <w:name w:val="Body Text 2"/>
    <w:basedOn w:val="Norml"/>
    <w:link w:val="Szvegtrzs2Char"/>
    <w:uiPriority w:val="99"/>
    <w:unhideWhenUsed/>
    <w:rsid w:val="00D8269B"/>
    <w:pPr>
      <w:overflowPunct w:val="0"/>
      <w:autoSpaceDE w:val="0"/>
      <w:autoSpaceDN w:val="0"/>
      <w:adjustRightInd w:val="0"/>
      <w:spacing w:before="0" w:after="120" w:line="480" w:lineRule="auto"/>
      <w:textAlignment w:val="baseline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D8269B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832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B1D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1D66"/>
    <w:rPr>
      <w:rFonts w:ascii="Segoe UI" w:eastAsiaTheme="minorEastAsia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0868F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Kiemels2">
    <w:name w:val="Strong"/>
    <w:basedOn w:val="Bekezdsalapbettpusa"/>
    <w:uiPriority w:val="22"/>
    <w:qFormat/>
    <w:rsid w:val="000868F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0868F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11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15AB-3E4E-4EA4-A88E-024CB5CC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Mucsiné Szabolcski Ágnes Etelka</dc:creator>
  <cp:lastModifiedBy>Kunstár Judit</cp:lastModifiedBy>
  <cp:revision>2</cp:revision>
  <cp:lastPrinted>2020-10-13T07:14:00Z</cp:lastPrinted>
  <dcterms:created xsi:type="dcterms:W3CDTF">2020-10-28T12:56:00Z</dcterms:created>
  <dcterms:modified xsi:type="dcterms:W3CDTF">2020-10-28T12:56:00Z</dcterms:modified>
</cp:coreProperties>
</file>