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0" w:rsidRPr="00F60954" w:rsidRDefault="00882F10" w:rsidP="00882F10">
      <w:pPr>
        <w:ind w:left="1416" w:hanging="1416"/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>Csongrád Városi Önkormányzat Képviselő-testületének</w:t>
      </w:r>
    </w:p>
    <w:p w:rsidR="00882F10" w:rsidRPr="00F60954" w:rsidRDefault="00882F10" w:rsidP="00882F10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F60954">
        <w:rPr>
          <w:b/>
          <w:sz w:val="26"/>
          <w:szCs w:val="26"/>
        </w:rPr>
        <w:t xml:space="preserve">/2021. (I. </w:t>
      </w:r>
      <w:r>
        <w:rPr>
          <w:b/>
          <w:sz w:val="26"/>
          <w:szCs w:val="26"/>
        </w:rPr>
        <w:t>28</w:t>
      </w:r>
      <w:r w:rsidRPr="00F60954">
        <w:rPr>
          <w:b/>
          <w:sz w:val="26"/>
          <w:szCs w:val="26"/>
        </w:rPr>
        <w:t>.) önkormányzati rendelete</w:t>
      </w:r>
    </w:p>
    <w:p w:rsidR="00882F10" w:rsidRDefault="00882F10" w:rsidP="00882F10">
      <w:pPr>
        <w:jc w:val="center"/>
        <w:rPr>
          <w:b/>
          <w:sz w:val="26"/>
          <w:szCs w:val="26"/>
        </w:rPr>
      </w:pPr>
    </w:p>
    <w:p w:rsidR="00882F10" w:rsidRPr="00F60954" w:rsidRDefault="00882F10" w:rsidP="00882F10">
      <w:pPr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 xml:space="preserve">A települési támogatás megállapításának, kifizetésének, folyósításának, </w:t>
      </w:r>
    </w:p>
    <w:p w:rsidR="00882F10" w:rsidRDefault="00882F10" w:rsidP="00882F10">
      <w:pPr>
        <w:jc w:val="center"/>
        <w:rPr>
          <w:b/>
          <w:sz w:val="26"/>
          <w:szCs w:val="26"/>
        </w:rPr>
      </w:pPr>
      <w:proofErr w:type="gramStart"/>
      <w:r w:rsidRPr="00F60954">
        <w:rPr>
          <w:b/>
          <w:sz w:val="26"/>
          <w:szCs w:val="26"/>
        </w:rPr>
        <w:t>valamint</w:t>
      </w:r>
      <w:proofErr w:type="gramEnd"/>
      <w:r w:rsidRPr="00F60954">
        <w:rPr>
          <w:b/>
          <w:sz w:val="26"/>
          <w:szCs w:val="26"/>
        </w:rPr>
        <w:t xml:space="preserve"> felhasználásának ellenőrzéséről szóló 10/2020.(II.21.)önkormányzati rendelet módosításáról.</w:t>
      </w:r>
    </w:p>
    <w:p w:rsidR="00882F10" w:rsidRPr="00F60954" w:rsidRDefault="00882F10" w:rsidP="00882F10">
      <w:pPr>
        <w:jc w:val="center"/>
        <w:rPr>
          <w:b/>
          <w:sz w:val="26"/>
          <w:szCs w:val="26"/>
        </w:rPr>
      </w:pPr>
    </w:p>
    <w:p w:rsidR="00882F10" w:rsidRPr="00F60954" w:rsidRDefault="00882F10" w:rsidP="00882F10">
      <w:pPr>
        <w:pStyle w:val="Standard"/>
        <w:jc w:val="both"/>
        <w:rPr>
          <w:szCs w:val="26"/>
        </w:rPr>
      </w:pPr>
      <w:r w:rsidRPr="00F60954">
        <w:rPr>
          <w:szCs w:val="26"/>
        </w:rPr>
        <w:t>Csongrád Városi Önkormányzat Képviselő-testületének feladat- és hatáskörében a polgármester a katasztrófavédelemr</w:t>
      </w:r>
      <w:bookmarkStart w:id="0" w:name="_GoBack"/>
      <w:bookmarkEnd w:id="0"/>
      <w:r w:rsidRPr="00F60954">
        <w:rPr>
          <w:szCs w:val="26"/>
        </w:rPr>
        <w:t>ől szóló 2011. évi CXXVIII. törvény 46. § (4) bekezdésében biztosított hatáskörében, valamint Magyarország Alaptörvénye 32. cikk (2) bekezdésében kapott felhatalmazás alapján, Magyarország helyi önkormányzatairól szóló 2011. évi CLXXXIX. törvény 13. § (1) bekezdés 8a. pontjában, valamint a szociális igazgatásról és szociális ellátásokról szóló 1993. évi III. törvény a 25. § (3) bekezdés b) pontja,32.§ (3) bekezdése,132.§ (4) bekezdése szerinti feladatkörében eljárva a következőt rendeli el.</w:t>
      </w:r>
    </w:p>
    <w:p w:rsidR="00882F10" w:rsidRPr="00F60954" w:rsidRDefault="00882F10" w:rsidP="00882F1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2F10" w:rsidRPr="00F60954" w:rsidRDefault="00882F10" w:rsidP="00882F10">
      <w:pPr>
        <w:jc w:val="both"/>
        <w:rPr>
          <w:b/>
          <w:sz w:val="26"/>
          <w:szCs w:val="26"/>
        </w:rPr>
      </w:pPr>
      <w:r w:rsidRPr="00F60954">
        <w:rPr>
          <w:sz w:val="26"/>
          <w:szCs w:val="26"/>
        </w:rPr>
        <w:t>1.§</w:t>
      </w:r>
      <w:r w:rsidRPr="00F60954">
        <w:rPr>
          <w:b/>
          <w:sz w:val="26"/>
          <w:szCs w:val="26"/>
        </w:rPr>
        <w:t xml:space="preserve"> A rendelet 6.§ (4) bekezdése helyébe az alábbi rendelkezés lép:</w:t>
      </w:r>
    </w:p>
    <w:p w:rsidR="00882F10" w:rsidRPr="00F60954" w:rsidRDefault="00882F10" w:rsidP="00882F10">
      <w:pPr>
        <w:pStyle w:val="Standard"/>
        <w:spacing w:before="120"/>
        <w:ind w:left="709" w:hanging="708"/>
        <w:jc w:val="both"/>
        <w:rPr>
          <w:szCs w:val="26"/>
        </w:rPr>
      </w:pPr>
      <w:r w:rsidRPr="00F60954">
        <w:rPr>
          <w:b/>
          <w:szCs w:val="26"/>
        </w:rPr>
        <w:t xml:space="preserve">       (4) </w:t>
      </w:r>
      <w:r w:rsidRPr="00F60954">
        <w:rPr>
          <w:szCs w:val="26"/>
        </w:rPr>
        <w:t>Rendkívüli települési támogatás eseti összege 2.000,- Ft-nál kevesebb nem lehet, maximális összege legfeljebb 28.500</w:t>
      </w:r>
      <w:r w:rsidRPr="00F60954">
        <w:rPr>
          <w:i/>
          <w:szCs w:val="26"/>
        </w:rPr>
        <w:t xml:space="preserve">,- </w:t>
      </w:r>
      <w:r w:rsidRPr="00F60954">
        <w:rPr>
          <w:szCs w:val="26"/>
        </w:rPr>
        <w:t>Ft.</w:t>
      </w:r>
    </w:p>
    <w:p w:rsidR="00882F10" w:rsidRPr="00F60954" w:rsidRDefault="00882F10" w:rsidP="00882F10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882F10" w:rsidRPr="00F60954" w:rsidRDefault="00882F10" w:rsidP="00882F10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ab/>
      </w:r>
      <w:r w:rsidRPr="00F60954">
        <w:rPr>
          <w:b/>
          <w:szCs w:val="26"/>
        </w:rPr>
        <w:t xml:space="preserve">A havi rendszerességgel megállapított rendkívüli települési támogatás összege nem lehet kevesebb, mint 10.000,- Ft és nem lehet </w:t>
      </w:r>
      <w:proofErr w:type="gramStart"/>
      <w:r w:rsidRPr="00F60954">
        <w:rPr>
          <w:b/>
          <w:szCs w:val="26"/>
        </w:rPr>
        <w:t>több, mint</w:t>
      </w:r>
      <w:proofErr w:type="gramEnd"/>
      <w:r w:rsidRPr="00F60954">
        <w:rPr>
          <w:b/>
          <w:szCs w:val="26"/>
        </w:rPr>
        <w:t xml:space="preserve"> 40.000 ,-Ft</w:t>
      </w:r>
      <w:r w:rsidRPr="00F60954">
        <w:rPr>
          <w:szCs w:val="26"/>
        </w:rPr>
        <w:t>, a folyósítás ideje legfeljebb 3 hónap.</w:t>
      </w:r>
    </w:p>
    <w:p w:rsidR="00882F10" w:rsidRPr="00F60954" w:rsidRDefault="00882F10" w:rsidP="00882F10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 xml:space="preserve">      </w:t>
      </w:r>
      <w:r w:rsidRPr="00F60954">
        <w:rPr>
          <w:szCs w:val="26"/>
        </w:rPr>
        <w:tab/>
        <w:t xml:space="preserve"> Rendkívüli települési támogatásnál a család szociális helyzete, a támogatás gyakorisága, a család rászorultságának egységében történik.</w:t>
      </w:r>
    </w:p>
    <w:p w:rsidR="00882F10" w:rsidRPr="00F60954" w:rsidRDefault="00882F10" w:rsidP="00882F10">
      <w:pPr>
        <w:pStyle w:val="Standard"/>
        <w:ind w:left="851" w:hanging="425"/>
        <w:jc w:val="both"/>
        <w:rPr>
          <w:szCs w:val="26"/>
        </w:rPr>
      </w:pPr>
    </w:p>
    <w:p w:rsidR="00882F10" w:rsidRPr="00F60954" w:rsidRDefault="00882F10" w:rsidP="00882F10">
      <w:pPr>
        <w:pStyle w:val="Standard"/>
        <w:numPr>
          <w:ilvl w:val="3"/>
          <w:numId w:val="1"/>
        </w:numPr>
        <w:tabs>
          <w:tab w:val="clear" w:pos="2880"/>
          <w:tab w:val="num" w:pos="0"/>
        </w:tabs>
        <w:ind w:left="284" w:hanging="284"/>
        <w:jc w:val="both"/>
        <w:rPr>
          <w:szCs w:val="26"/>
        </w:rPr>
      </w:pPr>
      <w:r w:rsidRPr="00F60954">
        <w:rPr>
          <w:szCs w:val="26"/>
        </w:rPr>
        <w:t xml:space="preserve">§ </w:t>
      </w:r>
      <w:r w:rsidRPr="00F60954">
        <w:rPr>
          <w:b/>
          <w:szCs w:val="26"/>
        </w:rPr>
        <w:t>A rendelet 12.§ (3) bekezdése helyébe az alábbi rendelkezés lép:</w:t>
      </w:r>
    </w:p>
    <w:p w:rsidR="00882F10" w:rsidRPr="00F60954" w:rsidRDefault="00882F10" w:rsidP="00882F10">
      <w:pPr>
        <w:pStyle w:val="Standard"/>
        <w:ind w:left="284"/>
        <w:jc w:val="both"/>
        <w:rPr>
          <w:szCs w:val="26"/>
        </w:rPr>
      </w:pPr>
    </w:p>
    <w:p w:rsidR="00882F10" w:rsidRPr="00F60954" w:rsidRDefault="00882F10" w:rsidP="00882F10">
      <w:pPr>
        <w:pStyle w:val="Standard"/>
        <w:ind w:left="704" w:hanging="420"/>
        <w:jc w:val="both"/>
        <w:rPr>
          <w:szCs w:val="26"/>
        </w:rPr>
      </w:pPr>
      <w:r w:rsidRPr="00F60954">
        <w:rPr>
          <w:b/>
          <w:szCs w:val="26"/>
        </w:rPr>
        <w:t xml:space="preserve">  (3)</w:t>
      </w:r>
      <w:r w:rsidRPr="00F60954">
        <w:rPr>
          <w:szCs w:val="26"/>
        </w:rPr>
        <w:t xml:space="preserve"> Születési támogatás iránti kérelmet a gyermek születését követő 90 napon belül lehet előterjeszteni. Ezen határidő elmulasztása jogvesztő.</w:t>
      </w:r>
    </w:p>
    <w:p w:rsidR="00882F10" w:rsidRPr="00F60954" w:rsidRDefault="00882F10" w:rsidP="00882F10">
      <w:pPr>
        <w:pStyle w:val="Standard"/>
        <w:ind w:left="993" w:hanging="993"/>
        <w:jc w:val="both"/>
        <w:rPr>
          <w:szCs w:val="26"/>
        </w:rPr>
      </w:pPr>
    </w:p>
    <w:p w:rsidR="00882F10" w:rsidRPr="00F60954" w:rsidRDefault="00882F10" w:rsidP="00882F10">
      <w:pPr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>Záró rendelkezés</w:t>
      </w:r>
    </w:p>
    <w:p w:rsidR="00882F10" w:rsidRPr="00F60954" w:rsidRDefault="00882F10" w:rsidP="00882F10">
      <w:pPr>
        <w:rPr>
          <w:sz w:val="26"/>
          <w:szCs w:val="26"/>
        </w:rPr>
      </w:pPr>
    </w:p>
    <w:p w:rsidR="00882F10" w:rsidRPr="00F60954" w:rsidRDefault="00882F10" w:rsidP="00882F10">
      <w:pPr>
        <w:ind w:left="426" w:hanging="426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3.§ Ez a rendelet 2021. február 1. napján lép hatályba és az azt követő napon hatályát veszti. </w:t>
      </w:r>
    </w:p>
    <w:p w:rsidR="00882F10" w:rsidRDefault="00882F10" w:rsidP="00882F10">
      <w:pPr>
        <w:ind w:left="708" w:firstLine="708"/>
        <w:jc w:val="both"/>
        <w:rPr>
          <w:sz w:val="26"/>
          <w:szCs w:val="26"/>
        </w:rPr>
      </w:pPr>
    </w:p>
    <w:p w:rsidR="00882F10" w:rsidRPr="00F60954" w:rsidRDefault="00882F10" w:rsidP="00882F10">
      <w:pPr>
        <w:ind w:left="708" w:firstLine="708"/>
        <w:jc w:val="both"/>
        <w:rPr>
          <w:sz w:val="26"/>
          <w:szCs w:val="26"/>
        </w:rPr>
      </w:pPr>
    </w:p>
    <w:p w:rsidR="00882F10" w:rsidRDefault="00882F10" w:rsidP="00882F10">
      <w:pPr>
        <w:ind w:left="708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  <w:t xml:space="preserve">Bedő Tamás </w:t>
      </w:r>
      <w:r w:rsidRPr="00F60954">
        <w:rPr>
          <w:sz w:val="26"/>
          <w:szCs w:val="26"/>
        </w:rPr>
        <w:tab/>
        <w:t xml:space="preserve"> </w:t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  <w:t xml:space="preserve">            </w:t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  <w:t>polgármester</w:t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</w:p>
    <w:p w:rsidR="00882F10" w:rsidRPr="00F60954" w:rsidRDefault="00882F10" w:rsidP="00882F10">
      <w:pPr>
        <w:ind w:left="708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        </w:t>
      </w:r>
    </w:p>
    <w:p w:rsidR="00882F10" w:rsidRDefault="00882F10" w:rsidP="00882F10">
      <w:pPr>
        <w:jc w:val="both"/>
        <w:rPr>
          <w:b/>
          <w:sz w:val="26"/>
          <w:szCs w:val="26"/>
          <w:u w:val="single"/>
        </w:rPr>
      </w:pPr>
    </w:p>
    <w:p w:rsidR="00882F10" w:rsidRPr="00F60954" w:rsidRDefault="00882F10" w:rsidP="00882F10">
      <w:pPr>
        <w:jc w:val="both"/>
        <w:rPr>
          <w:b/>
          <w:sz w:val="26"/>
          <w:szCs w:val="26"/>
          <w:u w:val="single"/>
        </w:rPr>
      </w:pPr>
      <w:r w:rsidRPr="00F60954">
        <w:rPr>
          <w:b/>
          <w:sz w:val="26"/>
          <w:szCs w:val="26"/>
          <w:u w:val="single"/>
        </w:rPr>
        <w:t xml:space="preserve">Záradék: </w:t>
      </w:r>
    </w:p>
    <w:p w:rsidR="00882F10" w:rsidRPr="00F60954" w:rsidRDefault="00882F10" w:rsidP="00882F10">
      <w:pPr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A rendelet kihirdetésének napja 2021. január 28. </w:t>
      </w:r>
    </w:p>
    <w:p w:rsidR="00882F10" w:rsidRPr="00F60954" w:rsidRDefault="00882F10" w:rsidP="00882F10">
      <w:pPr>
        <w:ind w:left="4956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Dr. Juhász László </w:t>
      </w:r>
    </w:p>
    <w:p w:rsidR="00326270" w:rsidRPr="00882F10" w:rsidRDefault="00882F10" w:rsidP="00882F10">
      <w:pPr>
        <w:ind w:left="4956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           </w:t>
      </w:r>
      <w:proofErr w:type="gramStart"/>
      <w:r w:rsidRPr="00F60954">
        <w:rPr>
          <w:sz w:val="26"/>
          <w:szCs w:val="26"/>
        </w:rPr>
        <w:t>jegyző</w:t>
      </w:r>
      <w:proofErr w:type="gramEnd"/>
    </w:p>
    <w:sectPr w:rsidR="00326270" w:rsidRPr="00882F10" w:rsidSect="00B6571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10"/>
    <w:rsid w:val="005151E1"/>
    <w:rsid w:val="00870EB2"/>
    <w:rsid w:val="008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73A8"/>
  <w15:chartTrackingRefBased/>
  <w15:docId w15:val="{A2EAB83B-D329-4517-8D52-B5B5A050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82F1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F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F1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2021-01-28T13:49:00Z</cp:lastPrinted>
  <dcterms:created xsi:type="dcterms:W3CDTF">2021-01-28T13:48:00Z</dcterms:created>
  <dcterms:modified xsi:type="dcterms:W3CDTF">2021-01-28T13:50:00Z</dcterms:modified>
</cp:coreProperties>
</file>