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71B" w:rsidRDefault="00DC171B" w:rsidP="00DC171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Csongrád Városi Önkormányzat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DC171B" w:rsidRDefault="00DC171B" w:rsidP="00DC171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Képviselő-testületének</w:t>
      </w:r>
    </w:p>
    <w:p w:rsidR="00DC171B" w:rsidRDefault="00DC171B" w:rsidP="00DC171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C171B" w:rsidRDefault="00DC171B" w:rsidP="00DC171B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DC171B" w:rsidRDefault="00084CB9" w:rsidP="00DC171B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54</w:t>
      </w:r>
      <w:r w:rsidR="00377BA3">
        <w:rPr>
          <w:rFonts w:ascii="Times New Roman" w:hAnsi="Times New Roman"/>
          <w:b/>
          <w:sz w:val="26"/>
          <w:szCs w:val="26"/>
          <w:u w:val="single"/>
        </w:rPr>
        <w:t>/2021. (V. 25</w:t>
      </w:r>
      <w:r w:rsidR="00DC171B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DC171B" w:rsidRPr="00DC171B" w:rsidRDefault="00084CB9" w:rsidP="00DC171B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Fjl</w:t>
      </w:r>
      <w:proofErr w:type="spellEnd"/>
      <w:r>
        <w:rPr>
          <w:rFonts w:ascii="Times New Roman" w:hAnsi="Times New Roman"/>
          <w:sz w:val="26"/>
          <w:szCs w:val="26"/>
        </w:rPr>
        <w:t>/404-1</w:t>
      </w:r>
      <w:r w:rsidR="00DC171B" w:rsidRPr="00DC171B">
        <w:rPr>
          <w:rFonts w:ascii="Times New Roman" w:hAnsi="Times New Roman"/>
          <w:sz w:val="26"/>
          <w:szCs w:val="26"/>
        </w:rPr>
        <w:t>/2021.</w:t>
      </w:r>
    </w:p>
    <w:p w:rsidR="00DC171B" w:rsidRDefault="00DC171B" w:rsidP="00DC171B">
      <w:pPr>
        <w:spacing w:after="0" w:line="240" w:lineRule="auto"/>
        <w:jc w:val="center"/>
        <w:rPr>
          <w:rFonts w:ascii="Times New Roman" w:hAnsi="Times New Roman"/>
          <w:b/>
          <w:spacing w:val="20"/>
          <w:sz w:val="26"/>
          <w:szCs w:val="26"/>
        </w:rPr>
      </w:pPr>
    </w:p>
    <w:p w:rsidR="00DC171B" w:rsidRDefault="00DC171B" w:rsidP="00DC171B">
      <w:pPr>
        <w:spacing w:after="0" w:line="240" w:lineRule="auto"/>
        <w:jc w:val="center"/>
        <w:rPr>
          <w:rFonts w:ascii="Times New Roman" w:hAnsi="Times New Roman"/>
          <w:b/>
          <w:spacing w:val="20"/>
          <w:sz w:val="26"/>
          <w:szCs w:val="26"/>
        </w:rPr>
      </w:pPr>
    </w:p>
    <w:p w:rsidR="00DC171B" w:rsidRDefault="00DC171B" w:rsidP="00DC171B">
      <w:pPr>
        <w:spacing w:after="0" w:line="240" w:lineRule="auto"/>
        <w:jc w:val="center"/>
        <w:rPr>
          <w:rFonts w:ascii="Times New Roman" w:hAnsi="Times New Roman"/>
          <w:b/>
          <w:spacing w:val="20"/>
          <w:sz w:val="26"/>
          <w:szCs w:val="26"/>
        </w:rPr>
      </w:pPr>
      <w:r>
        <w:rPr>
          <w:rFonts w:ascii="Times New Roman" w:hAnsi="Times New Roman"/>
          <w:b/>
          <w:spacing w:val="20"/>
          <w:sz w:val="26"/>
          <w:szCs w:val="26"/>
        </w:rPr>
        <w:t>Határozata</w:t>
      </w:r>
    </w:p>
    <w:p w:rsidR="00DC171B" w:rsidRDefault="00DC171B" w:rsidP="00DC171B">
      <w:pPr>
        <w:pStyle w:val="Szvegtrzs"/>
        <w:jc w:val="center"/>
        <w:rPr>
          <w:b/>
          <w:sz w:val="26"/>
          <w:szCs w:val="26"/>
        </w:rPr>
      </w:pPr>
    </w:p>
    <w:p w:rsidR="00DC171B" w:rsidRDefault="00DC171B" w:rsidP="00DC171B">
      <w:pPr>
        <w:jc w:val="center"/>
        <w:rPr>
          <w:b/>
          <w:i/>
        </w:rPr>
      </w:pPr>
    </w:p>
    <w:p w:rsidR="00DC171B" w:rsidRDefault="00DC171B" w:rsidP="00DC17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/2021.(I.29.) Korm. rendelettel.</w:t>
      </w:r>
    </w:p>
    <w:p w:rsidR="00DC171B" w:rsidRDefault="00DC171B" w:rsidP="00DC17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C171B" w:rsidRDefault="00DC171B" w:rsidP="00DC17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DC171B" w:rsidRPr="00084CB9" w:rsidRDefault="00DC171B" w:rsidP="00DC17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4CB9" w:rsidRPr="00084CB9" w:rsidRDefault="00084CB9" w:rsidP="00084C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084CB9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Csongrád város polgármestereként az előterjesztés melléklete szerinti Együttműködési Megállapodás 1. számú módosítását elfogadom és a módosítást az egyesülettel aláírom.</w:t>
      </w:r>
    </w:p>
    <w:p w:rsidR="00084CB9" w:rsidRPr="00084CB9" w:rsidRDefault="00084CB9" w:rsidP="00084C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084CB9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 fedés nélküli vízilabda medence TAO támogatásban való megvalósítása érdekében szükséges feladatok elvégzésében az önkormányzat közreműködik.</w:t>
      </w:r>
    </w:p>
    <w:p w:rsidR="00084CB9" w:rsidRPr="00084CB9" w:rsidRDefault="00084CB9" w:rsidP="00084CB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084CB9">
        <w:rPr>
          <w:rFonts w:ascii="Times New Roman" w:eastAsia="Batang" w:hAnsi="Times New Roman" w:cs="Times New Roman"/>
          <w:sz w:val="26"/>
          <w:szCs w:val="26"/>
          <w:lang w:eastAsia="ar-SA"/>
        </w:rPr>
        <w:t>Az önkormányzat továbbra is támogatja a program megvalósítását, azaz a 100 %-</w:t>
      </w:r>
      <w:proofErr w:type="spellStart"/>
      <w:r w:rsidRPr="00084CB9">
        <w:rPr>
          <w:rFonts w:ascii="Times New Roman" w:eastAsia="Batang" w:hAnsi="Times New Roman" w:cs="Times New Roman"/>
          <w:sz w:val="26"/>
          <w:szCs w:val="26"/>
          <w:lang w:eastAsia="ar-SA"/>
        </w:rPr>
        <w:t>os</w:t>
      </w:r>
      <w:proofErr w:type="spellEnd"/>
      <w:r w:rsidRPr="00084CB9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intenzitás mellett az utófinanszírozással érintett költségeket a szükséges mértékig előfinanszírozza a 2021. és 2022. években.</w:t>
      </w:r>
    </w:p>
    <w:p w:rsidR="00084CB9" w:rsidRPr="00084CB9" w:rsidRDefault="00084CB9" w:rsidP="00084CB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084CB9" w:rsidRPr="00084CB9" w:rsidRDefault="00084CB9" w:rsidP="00084C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084CB9" w:rsidRPr="00084CB9" w:rsidRDefault="00084CB9" w:rsidP="00084C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084CB9" w:rsidRPr="00084CB9" w:rsidRDefault="00084CB9" w:rsidP="00084CB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084CB9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 határozatról értesítést kap:</w:t>
      </w:r>
    </w:p>
    <w:p w:rsidR="00084CB9" w:rsidRPr="00084CB9" w:rsidRDefault="00084CB9" w:rsidP="00084CB9">
      <w:pPr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084CB9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084CB9" w:rsidRPr="00084CB9" w:rsidRDefault="00084CB9" w:rsidP="00084CB9">
      <w:pPr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084CB9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Fejlesztési-és üzemeltetési iroda </w:t>
      </w:r>
    </w:p>
    <w:p w:rsidR="00084CB9" w:rsidRPr="00084CB9" w:rsidRDefault="00084CB9" w:rsidP="00084CB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084CB9" w:rsidRPr="00084CB9" w:rsidRDefault="00084CB9" w:rsidP="00084CB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084CB9" w:rsidRPr="00084CB9" w:rsidRDefault="00084CB9" w:rsidP="00084CB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084CB9" w:rsidRPr="00084CB9" w:rsidRDefault="00377BA3" w:rsidP="00084CB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Csongrád, 2021. május 25</w:t>
      </w:r>
      <w:bookmarkStart w:id="0" w:name="_GoBack"/>
      <w:bookmarkEnd w:id="0"/>
      <w:r w:rsidR="00084CB9" w:rsidRPr="00084CB9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  <w:r w:rsidR="00084CB9" w:rsidRPr="00084CB9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="00084CB9" w:rsidRPr="00084CB9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="00084CB9" w:rsidRPr="00084CB9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</w:t>
      </w:r>
    </w:p>
    <w:p w:rsidR="00084CB9" w:rsidRPr="00084CB9" w:rsidRDefault="00084CB9" w:rsidP="00084CB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084CB9" w:rsidRPr="00084CB9" w:rsidRDefault="00084CB9" w:rsidP="00084CB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084CB9" w:rsidRPr="00084CB9" w:rsidRDefault="00084CB9" w:rsidP="00084CB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084CB9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Bedő Tamás</w:t>
      </w:r>
    </w:p>
    <w:p w:rsidR="00084CB9" w:rsidRPr="00084CB9" w:rsidRDefault="00084CB9" w:rsidP="00084CB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084CB9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  </w:t>
      </w:r>
      <w:proofErr w:type="gramStart"/>
      <w:r w:rsidRPr="00084CB9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polgármester</w:t>
      </w:r>
      <w:proofErr w:type="gramEnd"/>
    </w:p>
    <w:p w:rsidR="00100F39" w:rsidRPr="00084CB9" w:rsidRDefault="00100F39" w:rsidP="00DC171B">
      <w:pPr>
        <w:spacing w:after="0" w:line="240" w:lineRule="auto"/>
        <w:ind w:left="5664" w:firstLine="708"/>
        <w:rPr>
          <w:rFonts w:ascii="Times New Roman" w:hAnsi="Times New Roman" w:cs="Times New Roman"/>
          <w:sz w:val="26"/>
          <w:szCs w:val="26"/>
        </w:rPr>
      </w:pPr>
    </w:p>
    <w:sectPr w:rsidR="00100F39" w:rsidRPr="00084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71B"/>
    <w:rsid w:val="00084CB9"/>
    <w:rsid w:val="00100F39"/>
    <w:rsid w:val="00377BA3"/>
    <w:rsid w:val="007A0A69"/>
    <w:rsid w:val="00DC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7D8F3"/>
  <w15:chartTrackingRefBased/>
  <w15:docId w15:val="{9B68B586-3234-4CF3-9B38-4DD3CA1A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171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DC17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DC171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4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4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4</cp:revision>
  <cp:lastPrinted>2021-05-21T06:06:00Z</cp:lastPrinted>
  <dcterms:created xsi:type="dcterms:W3CDTF">2021-05-21T06:04:00Z</dcterms:created>
  <dcterms:modified xsi:type="dcterms:W3CDTF">2021-05-21T09:55:00Z</dcterms:modified>
</cp:coreProperties>
</file>