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/9</w:t>
      </w:r>
      <w:r w:rsidR="00356D07">
        <w:rPr>
          <w:b/>
          <w:bCs/>
        </w:rPr>
        <w:t>5</w:t>
      </w:r>
      <w:r>
        <w:rPr>
          <w:b/>
          <w:bCs/>
        </w:rPr>
        <w:t>-</w:t>
      </w:r>
      <w:r w:rsidR="00753EE6">
        <w:rPr>
          <w:b/>
          <w:bCs/>
        </w:rPr>
        <w:t>4</w:t>
      </w:r>
      <w:r>
        <w:rPr>
          <w:b/>
          <w:bCs/>
        </w:rPr>
        <w:t>/202</w:t>
      </w:r>
      <w:r w:rsidR="00356D07">
        <w:rPr>
          <w:b/>
          <w:bCs/>
        </w:rPr>
        <w:t>1</w:t>
      </w:r>
      <w:r>
        <w:rPr>
          <w:b/>
          <w:bCs/>
        </w:rPr>
        <w:t xml:space="preserve">. </w:t>
      </w:r>
    </w:p>
    <w:p w:rsidR="004476F3" w:rsidRDefault="004476F3" w:rsidP="00E528C8">
      <w:pPr>
        <w:jc w:val="center"/>
        <w:rPr>
          <w:b/>
          <w:bCs/>
          <w:szCs w:val="26"/>
        </w:rPr>
      </w:pPr>
    </w:p>
    <w:p w:rsidR="00E528C8" w:rsidRDefault="004476F3" w:rsidP="00E528C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J e g y z ő k ö n y v</w:t>
      </w:r>
    </w:p>
    <w:p w:rsidR="00535AE8" w:rsidRDefault="00535AE8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356D07">
        <w:rPr>
          <w:b/>
          <w:bCs/>
          <w:szCs w:val="26"/>
        </w:rPr>
        <w:t>1</w:t>
      </w:r>
      <w:r w:rsidRPr="008E7DBA">
        <w:rPr>
          <w:b/>
          <w:bCs/>
          <w:szCs w:val="26"/>
        </w:rPr>
        <w:t xml:space="preserve">. </w:t>
      </w:r>
      <w:r w:rsidR="009F7568">
        <w:rPr>
          <w:b/>
          <w:bCs/>
          <w:szCs w:val="26"/>
        </w:rPr>
        <w:t xml:space="preserve">december </w:t>
      </w:r>
      <w:r w:rsidR="00753EE6">
        <w:rPr>
          <w:b/>
          <w:bCs/>
          <w:szCs w:val="26"/>
        </w:rPr>
        <w:t>28</w:t>
      </w:r>
      <w:r w:rsidR="00190AEA">
        <w:rPr>
          <w:b/>
          <w:bCs/>
          <w:szCs w:val="26"/>
        </w:rPr>
        <w:t>-</w:t>
      </w:r>
      <w:r w:rsidR="00753EE6">
        <w:rPr>
          <w:b/>
          <w:bCs/>
          <w:szCs w:val="26"/>
        </w:rPr>
        <w:t>á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753EE6">
        <w:rPr>
          <w:i/>
          <w:iCs/>
          <w:szCs w:val="26"/>
        </w:rPr>
        <w:t>szerdán</w:t>
      </w:r>
      <w:r w:rsidRPr="008E7DBA">
        <w:rPr>
          <w:i/>
          <w:iCs/>
          <w:szCs w:val="26"/>
        </w:rPr>
        <w:t xml:space="preserve">/, </w:t>
      </w:r>
      <w:r w:rsidR="009F7568" w:rsidRPr="009F7568">
        <w:rPr>
          <w:b/>
          <w:iCs/>
          <w:szCs w:val="26"/>
        </w:rPr>
        <w:t>1</w:t>
      </w:r>
      <w:r w:rsidR="00C9235B">
        <w:rPr>
          <w:b/>
          <w:iCs/>
          <w:szCs w:val="26"/>
        </w:rPr>
        <w:t>5</w:t>
      </w:r>
      <w:r w:rsidRPr="009F7568">
        <w:rPr>
          <w:b/>
          <w:bCs/>
          <w:szCs w:val="26"/>
        </w:rPr>
        <w:t>.</w:t>
      </w:r>
      <w:r w:rsidR="00C9235B">
        <w:rPr>
          <w:b/>
          <w:bCs/>
          <w:szCs w:val="26"/>
        </w:rPr>
        <w:t>0</w:t>
      </w:r>
      <w:r w:rsidRPr="009F7568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="00721B55">
        <w:rPr>
          <w:szCs w:val="26"/>
        </w:rPr>
        <w:t xml:space="preserve"> </w:t>
      </w:r>
      <w:proofErr w:type="spellStart"/>
      <w:r w:rsidR="00753EE6" w:rsidRPr="00721B55">
        <w:rPr>
          <w:b/>
          <w:bCs/>
          <w:szCs w:val="26"/>
        </w:rPr>
        <w:t>közmeghallgatás</w:t>
      </w:r>
      <w:r w:rsidR="00721B55" w:rsidRPr="00721B55">
        <w:rPr>
          <w:b/>
          <w:iCs/>
          <w:szCs w:val="26"/>
        </w:rPr>
        <w:t>ról</w:t>
      </w:r>
      <w:proofErr w:type="spellEnd"/>
      <w:r w:rsidR="00721B55">
        <w:rPr>
          <w:i/>
          <w:iCs/>
          <w:szCs w:val="26"/>
        </w:rPr>
        <w:t>.</w:t>
      </w:r>
      <w:r w:rsidRPr="00D77251">
        <w:rPr>
          <w:bCs/>
          <w:szCs w:val="26"/>
        </w:rPr>
        <w:t xml:space="preserve">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F7067F" w:rsidRPr="00F7067F" w:rsidRDefault="00E528C8" w:rsidP="00F7067F">
      <w:pPr>
        <w:pStyle w:val="Szvegtrzs2"/>
      </w:pPr>
      <w:r w:rsidRPr="008E7DBA">
        <w:rPr>
          <w:b/>
          <w:bCs/>
          <w:szCs w:val="26"/>
          <w:u w:val="single"/>
        </w:rPr>
        <w:t>Az ülés helye:</w:t>
      </w:r>
      <w:r w:rsidR="00F7067F">
        <w:rPr>
          <w:szCs w:val="26"/>
        </w:rPr>
        <w:t xml:space="preserve"> </w:t>
      </w:r>
      <w:r w:rsidR="00F7067F" w:rsidRPr="00F7067F">
        <w:t xml:space="preserve">Galéria földszinti tanácskozó terme. </w:t>
      </w: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Petrovics Sándor</w:t>
      </w:r>
      <w:r w:rsidRPr="008E7DBA">
        <w:rPr>
          <w:szCs w:val="26"/>
        </w:rPr>
        <w:t xml:space="preserve"> elnök</w:t>
      </w:r>
      <w:r w:rsidR="009F7568">
        <w:rPr>
          <w:szCs w:val="26"/>
        </w:rPr>
        <w:t>helyettes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Kállai Dezsőné</w:t>
      </w:r>
      <w:r w:rsidR="00721B55">
        <w:rPr>
          <w:szCs w:val="26"/>
        </w:rPr>
        <w:t>, Lakatos Attila</w:t>
      </w:r>
      <w:r w:rsidR="009F7568">
        <w:rPr>
          <w:szCs w:val="26"/>
        </w:rPr>
        <w:t xml:space="preserve"> és </w:t>
      </w:r>
      <w:r w:rsidR="008C2900">
        <w:rPr>
          <w:szCs w:val="26"/>
        </w:rPr>
        <w:t xml:space="preserve">Seres Zoltánné </w:t>
      </w:r>
      <w:r w:rsidRPr="008E7DBA">
        <w:rPr>
          <w:szCs w:val="26"/>
        </w:rPr>
        <w:t>képviselő</w:t>
      </w:r>
    </w:p>
    <w:p w:rsidR="00E528C8" w:rsidRPr="008E7DBA" w:rsidRDefault="00E528C8" w:rsidP="00356D07">
      <w:pPr>
        <w:ind w:left="1276" w:hanging="1276"/>
        <w:jc w:val="both"/>
        <w:rPr>
          <w:b/>
          <w:bCs/>
          <w:szCs w:val="26"/>
        </w:rPr>
      </w:pPr>
    </w:p>
    <w:p w:rsidR="00E528C8" w:rsidRDefault="00721B55" w:rsidP="00E528C8">
      <w:pPr>
        <w:pStyle w:val="Szvegtrzs"/>
        <w:spacing w:before="120"/>
        <w:rPr>
          <w:szCs w:val="26"/>
        </w:rPr>
      </w:pPr>
      <w:r w:rsidRPr="00721B55">
        <w:rPr>
          <w:szCs w:val="24"/>
        </w:rPr>
        <w:t>A Polgármesteri Hivatal részéről Bedő Tamás polgármester, Cseri Gábor alpolgármester, Dr. Juhász László jegyző, Murányi László és Nagypál Sándor egyéni választókerületi képviselők</w:t>
      </w:r>
      <w:r>
        <w:rPr>
          <w:szCs w:val="24"/>
        </w:rPr>
        <w:t xml:space="preserve">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  <w:r w:rsidR="009F7568">
        <w:rPr>
          <w:szCs w:val="26"/>
        </w:rPr>
        <w:t xml:space="preserve"> Szvoboda Lászlóné jegyzőkönyvvez</w:t>
      </w:r>
      <w:r w:rsidR="00F7067F">
        <w:rPr>
          <w:szCs w:val="26"/>
        </w:rPr>
        <w:t>ető, a jegyzői iroda munkatársa,</w:t>
      </w:r>
    </w:p>
    <w:p w:rsidR="00F7067F" w:rsidRPr="008E7DBA" w:rsidRDefault="00F7067F" w:rsidP="00E528C8">
      <w:pPr>
        <w:pStyle w:val="Szvegtrzs"/>
        <w:spacing w:before="120"/>
        <w:rPr>
          <w:szCs w:val="26"/>
        </w:rPr>
      </w:pP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 lakosság részéről 3 fő. </w:t>
      </w:r>
    </w:p>
    <w:p w:rsidR="00180111" w:rsidRDefault="00180111" w:rsidP="00E528C8">
      <w:pPr>
        <w:jc w:val="both"/>
        <w:rPr>
          <w:bCs/>
          <w:szCs w:val="26"/>
          <w:u w:val="single"/>
        </w:rPr>
      </w:pPr>
    </w:p>
    <w:p w:rsidR="00E948C0" w:rsidRPr="00E948C0" w:rsidRDefault="00E948C0" w:rsidP="00E528C8">
      <w:pPr>
        <w:jc w:val="both"/>
        <w:rPr>
          <w:b/>
          <w:bCs/>
          <w:szCs w:val="26"/>
        </w:rPr>
      </w:pPr>
      <w:r w:rsidRPr="00E948C0">
        <w:rPr>
          <w:b/>
          <w:bCs/>
          <w:szCs w:val="26"/>
        </w:rPr>
        <w:t>1 perces néma felállás Mihály Sándor, a roma nemzetiségi önkormányzat elnökének emlékére</w:t>
      </w:r>
    </w:p>
    <w:p w:rsidR="00E948C0" w:rsidRDefault="00E948C0" w:rsidP="00E528C8">
      <w:pPr>
        <w:jc w:val="both"/>
        <w:rPr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721B55" w:rsidRPr="00721B55">
        <w:rPr>
          <w:szCs w:val="26"/>
          <w:u w:val="single"/>
        </w:rPr>
        <w:t>Petrovics</w:t>
      </w:r>
      <w:r w:rsidR="00A1241D" w:rsidRPr="008E7DBA">
        <w:rPr>
          <w:szCs w:val="26"/>
          <w:u w:val="single"/>
        </w:rPr>
        <w:t xml:space="preserve"> Sándor</w:t>
      </w:r>
      <w:r w:rsidRPr="008E7DBA">
        <w:rPr>
          <w:szCs w:val="26"/>
        </w:rPr>
        <w:t xml:space="preserve"> </w:t>
      </w:r>
      <w:r w:rsidR="00F7067F">
        <w:rPr>
          <w:szCs w:val="26"/>
        </w:rPr>
        <w:t xml:space="preserve">elnökhelyettes </w:t>
      </w:r>
      <w:r w:rsidRPr="008E7DBA">
        <w:rPr>
          <w:szCs w:val="26"/>
        </w:rPr>
        <w:t xml:space="preserve">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>Megállapítja, hogy a</w:t>
      </w:r>
      <w:r w:rsidR="00721B55">
        <w:rPr>
          <w:szCs w:val="26"/>
        </w:rPr>
        <w:t xml:space="preserve"> </w:t>
      </w:r>
      <w:proofErr w:type="spellStart"/>
      <w:r w:rsidR="00721B55">
        <w:rPr>
          <w:szCs w:val="26"/>
        </w:rPr>
        <w:t>közmeghallgatáson</w:t>
      </w:r>
      <w:proofErr w:type="spellEnd"/>
      <w:r w:rsidR="00721B55">
        <w:rPr>
          <w:szCs w:val="26"/>
        </w:rPr>
        <w:t xml:space="preserve"> a testület határozatképes</w:t>
      </w:r>
      <w:r w:rsidRPr="008E7DBA">
        <w:rPr>
          <w:szCs w:val="26"/>
        </w:rPr>
        <w:t xml:space="preserve">, mert a testület </w:t>
      </w:r>
      <w:r w:rsidR="00721B55">
        <w:rPr>
          <w:b/>
          <w:szCs w:val="26"/>
        </w:rPr>
        <w:t>4</w:t>
      </w:r>
      <w:r w:rsidRPr="008E7DBA">
        <w:rPr>
          <w:szCs w:val="26"/>
        </w:rPr>
        <w:t xml:space="preserve"> tagja jelen van. </w:t>
      </w:r>
    </w:p>
    <w:p w:rsidR="00721B55" w:rsidRPr="00721B55" w:rsidRDefault="00721B55" w:rsidP="00721B55">
      <w:pPr>
        <w:pStyle w:val="Szvegtrzs2"/>
      </w:pPr>
      <w:r w:rsidRPr="00721B55">
        <w:t xml:space="preserve">     A </w:t>
      </w:r>
      <w:proofErr w:type="spellStart"/>
      <w:r w:rsidRPr="00721B55">
        <w:t>közmeghallgatást</w:t>
      </w:r>
      <w:proofErr w:type="spellEnd"/>
      <w:r w:rsidRPr="00721B55">
        <w:t xml:space="preserve"> megnyitja. </w:t>
      </w:r>
    </w:p>
    <w:p w:rsidR="00E528C8" w:rsidRPr="008E7DBA" w:rsidRDefault="00E528C8" w:rsidP="004476F3">
      <w:pPr>
        <w:spacing w:before="240"/>
        <w:ind w:left="284" w:hanging="284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721B55" w:rsidRPr="00721B55">
        <w:rPr>
          <w:szCs w:val="26"/>
          <w:u w:val="single"/>
        </w:rPr>
        <w:t>Petrovics</w:t>
      </w:r>
      <w:r w:rsidR="00A1241D" w:rsidRPr="008E7DBA">
        <w:rPr>
          <w:szCs w:val="26"/>
          <w:u w:val="single"/>
        </w:rPr>
        <w:t xml:space="preserve"> Sándor</w:t>
      </w:r>
      <w:r w:rsidRPr="008E7DBA">
        <w:rPr>
          <w:szCs w:val="26"/>
        </w:rPr>
        <w:t xml:space="preserve"> jegyzőkönyv-hitelesítőnek </w:t>
      </w:r>
      <w:r w:rsidR="008C2900">
        <w:rPr>
          <w:i/>
          <w:szCs w:val="26"/>
        </w:rPr>
        <w:t>Seres Zoltánné</w:t>
      </w:r>
      <w:r w:rsidR="006B283C">
        <w:rPr>
          <w:szCs w:val="26"/>
        </w:rPr>
        <w:t xml:space="preserve">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721B55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4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 w:rsidR="008C2900">
        <w:rPr>
          <w:i/>
          <w:szCs w:val="26"/>
        </w:rPr>
        <w:t>Seres Zoltánné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99506F" w:rsidRDefault="0099506F" w:rsidP="0099506F">
      <w:pPr>
        <w:pStyle w:val="Szvegtrzs3"/>
        <w:jc w:val="both"/>
        <w:rPr>
          <w:bCs/>
          <w:sz w:val="26"/>
          <w:szCs w:val="26"/>
        </w:rPr>
      </w:pPr>
      <w:r w:rsidRPr="00360FD8">
        <w:rPr>
          <w:bCs/>
          <w:sz w:val="26"/>
          <w:szCs w:val="26"/>
          <w:u w:val="single"/>
        </w:rPr>
        <w:t>Petrovics Sándor</w:t>
      </w:r>
      <w:r>
        <w:rPr>
          <w:bCs/>
          <w:sz w:val="26"/>
          <w:szCs w:val="26"/>
        </w:rPr>
        <w:t xml:space="preserve"> elnökhelyettes: </w:t>
      </w:r>
      <w:r w:rsidRPr="00602420">
        <w:rPr>
          <w:bCs/>
          <w:sz w:val="26"/>
          <w:szCs w:val="26"/>
        </w:rPr>
        <w:t>A vélemény-nyilvánítások előtt az alábbiakról tájékoztat</w:t>
      </w:r>
      <w:r>
        <w:rPr>
          <w:bCs/>
          <w:sz w:val="26"/>
          <w:szCs w:val="26"/>
        </w:rPr>
        <w:t>ja</w:t>
      </w:r>
      <w:r w:rsidRPr="00602420">
        <w:rPr>
          <w:bCs/>
          <w:sz w:val="26"/>
          <w:szCs w:val="26"/>
        </w:rPr>
        <w:t xml:space="preserve"> a jelenlévőket. </w:t>
      </w:r>
    </w:p>
    <w:p w:rsidR="0099506F" w:rsidRDefault="0099506F" w:rsidP="0099506F">
      <w:pPr>
        <w:jc w:val="both"/>
        <w:rPr>
          <w:szCs w:val="26"/>
        </w:rPr>
      </w:pPr>
      <w:r>
        <w:rPr>
          <w:szCs w:val="26"/>
        </w:rPr>
        <w:t xml:space="preserve">Ebben az évben sajnálatosan a kisebbségi önkormányzat két tagját is elveszítettük. Ez év áprilisában elhunyt Demeter István, december 3-án pedig Mihály Sándor, a roma önkormányzat elnöke. Demeter István helyére a listán a következő legtöbb szavazatot kapott Seres Zoltánné került. Jelenleg négy képviselővel működik a testület, az ötödik tag Jakab Sándorné lesz, aki a CÖCE jelöltje. A </w:t>
      </w:r>
      <w:proofErr w:type="gramStart"/>
      <w:r>
        <w:rPr>
          <w:szCs w:val="26"/>
        </w:rPr>
        <w:t>mandátum</w:t>
      </w:r>
      <w:proofErr w:type="gramEnd"/>
      <w:r>
        <w:rPr>
          <w:szCs w:val="26"/>
        </w:rPr>
        <w:t xml:space="preserve"> kiosztására jövő év elején kerül sor, azt követően fogunk új elnököt és elnökhelyettest választani. </w:t>
      </w:r>
    </w:p>
    <w:p w:rsidR="0099506F" w:rsidRPr="00723202" w:rsidRDefault="0099506F" w:rsidP="0099506F">
      <w:pPr>
        <w:spacing w:before="120"/>
        <w:jc w:val="both"/>
        <w:rPr>
          <w:szCs w:val="26"/>
        </w:rPr>
      </w:pPr>
      <w:r w:rsidRPr="00723202">
        <w:rPr>
          <w:szCs w:val="26"/>
        </w:rPr>
        <w:t xml:space="preserve">A továbbiakban a 2021. évi költségvetési bevételekről és kiadásokról ad tájékoztatást. </w:t>
      </w:r>
    </w:p>
    <w:p w:rsidR="0099506F" w:rsidRDefault="0099506F" w:rsidP="0099506F">
      <w:pPr>
        <w:spacing w:before="120"/>
        <w:jc w:val="both"/>
        <w:rPr>
          <w:szCs w:val="26"/>
        </w:rPr>
      </w:pPr>
      <w:r w:rsidRPr="00947150">
        <w:rPr>
          <w:szCs w:val="26"/>
        </w:rPr>
        <w:lastRenderedPageBreak/>
        <w:t xml:space="preserve">Csongrád Város Roma </w:t>
      </w:r>
      <w:r>
        <w:rPr>
          <w:szCs w:val="26"/>
        </w:rPr>
        <w:t>Nemzetiségi Önkormányzata a 2021</w:t>
      </w:r>
      <w:r w:rsidRPr="00947150">
        <w:rPr>
          <w:szCs w:val="26"/>
        </w:rPr>
        <w:t>. költségvetési évben</w:t>
      </w:r>
      <w:r>
        <w:rPr>
          <w:szCs w:val="26"/>
        </w:rPr>
        <w:t xml:space="preserve"> 2021. november 30-ig 604.032</w:t>
      </w:r>
      <w:r w:rsidRPr="00947150">
        <w:rPr>
          <w:szCs w:val="26"/>
        </w:rPr>
        <w:t>,-Ft</w:t>
      </w:r>
      <w:r>
        <w:rPr>
          <w:szCs w:val="26"/>
        </w:rPr>
        <w:t xml:space="preserve"> </w:t>
      </w:r>
      <w:r w:rsidRPr="00947150">
        <w:rPr>
          <w:szCs w:val="26"/>
        </w:rPr>
        <w:t>feladatalapú támogatást,</w:t>
      </w:r>
      <w:r>
        <w:rPr>
          <w:szCs w:val="26"/>
        </w:rPr>
        <w:t xml:space="preserve"> 1.040.000,-Ft </w:t>
      </w:r>
      <w:r w:rsidRPr="00947150">
        <w:rPr>
          <w:szCs w:val="26"/>
        </w:rPr>
        <w:t xml:space="preserve">működési költségvetési támogatást és </w:t>
      </w:r>
      <w:r>
        <w:rPr>
          <w:szCs w:val="26"/>
        </w:rPr>
        <w:t>903.518,-</w:t>
      </w:r>
      <w:r w:rsidRPr="00947150">
        <w:rPr>
          <w:szCs w:val="26"/>
        </w:rPr>
        <w:t>Ft</w:t>
      </w:r>
      <w:r>
        <w:rPr>
          <w:szCs w:val="26"/>
        </w:rPr>
        <w:t xml:space="preserve"> </w:t>
      </w:r>
      <w:r w:rsidRPr="00947150">
        <w:rPr>
          <w:szCs w:val="26"/>
        </w:rPr>
        <w:t>közfoglalkoztatásra</w:t>
      </w:r>
      <w:r>
        <w:rPr>
          <w:szCs w:val="26"/>
        </w:rPr>
        <w:t xml:space="preserve"> átvett pénzeszközt </w:t>
      </w:r>
      <w:r w:rsidRPr="00947150">
        <w:rPr>
          <w:szCs w:val="26"/>
        </w:rPr>
        <w:t xml:space="preserve">kapott. </w:t>
      </w:r>
    </w:p>
    <w:p w:rsidR="0099506F" w:rsidRDefault="0099506F" w:rsidP="0099506F">
      <w:pPr>
        <w:jc w:val="both"/>
        <w:rPr>
          <w:szCs w:val="26"/>
        </w:rPr>
      </w:pPr>
      <w:r>
        <w:rPr>
          <w:szCs w:val="26"/>
        </w:rPr>
        <w:t xml:space="preserve">A </w:t>
      </w:r>
      <w:r w:rsidRPr="00F47CFF">
        <w:rPr>
          <w:szCs w:val="26"/>
        </w:rPr>
        <w:t>TOP-7.1.1-16-H-ESZA p</w:t>
      </w:r>
      <w:r>
        <w:rPr>
          <w:szCs w:val="26"/>
        </w:rPr>
        <w:t>rojekt kifizetési kérelmére 1.023.607,-Ft támogatás elszámolása történt meg.</w:t>
      </w:r>
    </w:p>
    <w:p w:rsidR="0099506F" w:rsidRDefault="0099506F" w:rsidP="0099506F">
      <w:pPr>
        <w:jc w:val="both"/>
        <w:rPr>
          <w:szCs w:val="26"/>
        </w:rPr>
      </w:pPr>
      <w:r>
        <w:rPr>
          <w:szCs w:val="26"/>
        </w:rPr>
        <w:t>Az EFOP-1.5.3 Tisza-menti virágzás2 és az EFOP-3.9.2 Tisza-menti virágzás1 projektek megvalósítására Csongrád Városi Önkormányzat összesen 504.350,-Ft támogatást biztosított.</w:t>
      </w:r>
    </w:p>
    <w:p w:rsidR="0099506F" w:rsidRPr="00947150" w:rsidRDefault="0099506F" w:rsidP="0099506F">
      <w:pPr>
        <w:jc w:val="both"/>
        <w:rPr>
          <w:szCs w:val="26"/>
        </w:rPr>
      </w:pPr>
      <w:r w:rsidRPr="00947150">
        <w:rPr>
          <w:szCs w:val="26"/>
        </w:rPr>
        <w:t>A bevételi oldalt növelte az előző évi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2.581</w:t>
      </w:r>
      <w:r w:rsidRPr="00947150">
        <w:rPr>
          <w:bCs/>
          <w:szCs w:val="26"/>
        </w:rPr>
        <w:t>.</w:t>
      </w:r>
      <w:r>
        <w:rPr>
          <w:bCs/>
          <w:szCs w:val="26"/>
        </w:rPr>
        <w:t>593</w:t>
      </w:r>
      <w:r w:rsidRPr="00947150">
        <w:rPr>
          <w:bCs/>
          <w:szCs w:val="26"/>
        </w:rPr>
        <w:t>,-</w:t>
      </w:r>
      <w:r w:rsidRPr="00947150">
        <w:rPr>
          <w:szCs w:val="26"/>
        </w:rPr>
        <w:t>Ft-os pénzma</w:t>
      </w:r>
      <w:r>
        <w:rPr>
          <w:szCs w:val="26"/>
        </w:rPr>
        <w:t>radvány.  Egyéb kapott kamat 1</w:t>
      </w:r>
      <w:r w:rsidRPr="00947150">
        <w:rPr>
          <w:szCs w:val="26"/>
        </w:rPr>
        <w:t>,-Ft-ra</w:t>
      </w:r>
      <w:r>
        <w:rPr>
          <w:szCs w:val="26"/>
        </w:rPr>
        <w:t xml:space="preserve">, az egyéb működési bevétel 1.212,-Ft-ra </w:t>
      </w:r>
      <w:r w:rsidRPr="00947150">
        <w:rPr>
          <w:szCs w:val="26"/>
        </w:rPr>
        <w:t xml:space="preserve">teljesült, így </w:t>
      </w:r>
      <w:r>
        <w:rPr>
          <w:szCs w:val="26"/>
        </w:rPr>
        <w:t>november 30</w:t>
      </w:r>
      <w:r w:rsidRPr="00947150">
        <w:rPr>
          <w:szCs w:val="26"/>
        </w:rPr>
        <w:t>-ig</w:t>
      </w:r>
      <w:r>
        <w:rPr>
          <w:szCs w:val="26"/>
        </w:rPr>
        <w:t xml:space="preserve"> 6.658.313,-</w:t>
      </w:r>
      <w:r w:rsidRPr="00947150">
        <w:rPr>
          <w:szCs w:val="26"/>
        </w:rPr>
        <w:t>Ft-</w:t>
      </w:r>
      <w:r>
        <w:rPr>
          <w:szCs w:val="26"/>
        </w:rPr>
        <w:t xml:space="preserve">ból </w:t>
      </w:r>
      <w:r w:rsidRPr="00947150">
        <w:rPr>
          <w:szCs w:val="26"/>
        </w:rPr>
        <w:t>gazdálkodott az</w:t>
      </w:r>
      <w:r>
        <w:rPr>
          <w:szCs w:val="26"/>
        </w:rPr>
        <w:t xml:space="preserve"> </w:t>
      </w:r>
      <w:r w:rsidRPr="00947150">
        <w:rPr>
          <w:szCs w:val="26"/>
        </w:rPr>
        <w:t xml:space="preserve">önkormányzat. </w:t>
      </w:r>
    </w:p>
    <w:p w:rsidR="0099506F" w:rsidRDefault="0099506F" w:rsidP="0099506F">
      <w:pPr>
        <w:jc w:val="both"/>
        <w:rPr>
          <w:szCs w:val="26"/>
        </w:rPr>
      </w:pPr>
      <w:r>
        <w:rPr>
          <w:szCs w:val="26"/>
        </w:rPr>
        <w:t xml:space="preserve">A </w:t>
      </w:r>
      <w:r w:rsidRPr="00947150">
        <w:rPr>
          <w:szCs w:val="26"/>
        </w:rPr>
        <w:t>személyi juttatások</w:t>
      </w:r>
      <w:r>
        <w:rPr>
          <w:szCs w:val="26"/>
        </w:rPr>
        <w:t xml:space="preserve"> 2.921.257,-</w:t>
      </w:r>
      <w:r w:rsidRPr="00947150">
        <w:rPr>
          <w:szCs w:val="26"/>
        </w:rPr>
        <w:t>Ft-ra, a munka</w:t>
      </w:r>
      <w:r>
        <w:rPr>
          <w:szCs w:val="26"/>
        </w:rPr>
        <w:t>adókat terhelő járulékok 367.448,</w:t>
      </w:r>
      <w:r w:rsidRPr="00947150">
        <w:rPr>
          <w:szCs w:val="26"/>
        </w:rPr>
        <w:t xml:space="preserve">-Ft-ra, a dologi kiadás </w:t>
      </w:r>
      <w:r w:rsidRPr="00B514BE">
        <w:rPr>
          <w:szCs w:val="26"/>
        </w:rPr>
        <w:t>összesen</w:t>
      </w:r>
      <w:r w:rsidRPr="00B514BE">
        <w:rPr>
          <w:bCs/>
          <w:szCs w:val="26"/>
        </w:rPr>
        <w:t xml:space="preserve"> </w:t>
      </w:r>
      <w:r>
        <w:rPr>
          <w:bCs/>
          <w:szCs w:val="26"/>
        </w:rPr>
        <w:t>1.737.459</w:t>
      </w:r>
      <w:r w:rsidRPr="00B514BE">
        <w:rPr>
          <w:szCs w:val="26"/>
        </w:rPr>
        <w:t>,-Ft-ra</w:t>
      </w:r>
      <w:r>
        <w:rPr>
          <w:szCs w:val="26"/>
        </w:rPr>
        <w:t xml:space="preserve"> teljesült.</w:t>
      </w:r>
    </w:p>
    <w:p w:rsidR="0099506F" w:rsidRDefault="0099506F" w:rsidP="0099506F">
      <w:pPr>
        <w:jc w:val="both"/>
        <w:rPr>
          <w:color w:val="000000"/>
          <w:szCs w:val="26"/>
        </w:rPr>
      </w:pPr>
      <w:r>
        <w:rPr>
          <w:szCs w:val="26"/>
        </w:rPr>
        <w:t xml:space="preserve">A dologi kiadásokból </w:t>
      </w:r>
      <w:r>
        <w:rPr>
          <w:color w:val="000000"/>
          <w:szCs w:val="26"/>
        </w:rPr>
        <w:t>üzemeltetési anyagbeszerzésre 408.507,-Ft-ot, internet szolgáltatásra 68.057,-Ft-ot, telefonköltségre 30.261,</w:t>
      </w:r>
      <w:r w:rsidRPr="00947150">
        <w:rPr>
          <w:color w:val="000000"/>
          <w:szCs w:val="26"/>
        </w:rPr>
        <w:t>-Ft-</w:t>
      </w:r>
      <w:r>
        <w:rPr>
          <w:color w:val="000000"/>
          <w:szCs w:val="26"/>
        </w:rPr>
        <w:t>ot</w:t>
      </w:r>
      <w:r w:rsidRPr="00947150">
        <w:rPr>
          <w:color w:val="000000"/>
          <w:szCs w:val="26"/>
        </w:rPr>
        <w:t xml:space="preserve">, </w:t>
      </w:r>
      <w:r>
        <w:rPr>
          <w:color w:val="000000"/>
          <w:szCs w:val="26"/>
        </w:rPr>
        <w:t xml:space="preserve">kiküldetésre 13.950,-Ft-ot költöttünk. Az </w:t>
      </w:r>
      <w:r w:rsidRPr="00947150">
        <w:rPr>
          <w:color w:val="000000"/>
          <w:szCs w:val="26"/>
        </w:rPr>
        <w:t>egyéb szolgáltatások</w:t>
      </w:r>
      <w:r>
        <w:rPr>
          <w:color w:val="000000"/>
          <w:szCs w:val="26"/>
        </w:rPr>
        <w:t xml:space="preserve"> költsége 1.093.328,-Ft, amely tartalmazta a nyáron Siófokra szervezett háromnapos kirándulást, valamint az egynapos csongrádi fürdőlátogatást. </w:t>
      </w:r>
    </w:p>
    <w:p w:rsidR="0099506F" w:rsidRDefault="0099506F" w:rsidP="0099506F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>A működési célú előzetes áfa 118.427,</w:t>
      </w:r>
      <w:r w:rsidRPr="00947150">
        <w:rPr>
          <w:color w:val="000000"/>
          <w:szCs w:val="26"/>
        </w:rPr>
        <w:t>-Ft</w:t>
      </w:r>
      <w:r>
        <w:rPr>
          <w:color w:val="000000"/>
          <w:szCs w:val="26"/>
        </w:rPr>
        <w:t xml:space="preserve">-ra, az egyéb dologi kiadás 4.929,-Ft-ra, míg a helyi önkormányzatnak egyéb működési célú végleges támogatás kiadása 750.000,-Ft-ra teljesült. </w:t>
      </w:r>
    </w:p>
    <w:p w:rsidR="0099506F" w:rsidRDefault="0099506F" w:rsidP="0099506F">
      <w:pPr>
        <w:jc w:val="both"/>
        <w:rPr>
          <w:color w:val="000000"/>
          <w:szCs w:val="26"/>
        </w:rPr>
      </w:pPr>
    </w:p>
    <w:p w:rsidR="00A5511D" w:rsidRDefault="0099506F" w:rsidP="0099506F">
      <w:pPr>
        <w:jc w:val="both"/>
      </w:pPr>
      <w:r>
        <w:rPr>
          <w:u w:val="single"/>
        </w:rPr>
        <w:t>Kállai Dezsőné</w:t>
      </w:r>
      <w:r>
        <w:t xml:space="preserve"> bejelenti, hogy a </w:t>
      </w:r>
      <w:r w:rsidR="00940BFF">
        <w:t xml:space="preserve">megyéről, </w:t>
      </w:r>
      <w:proofErr w:type="spellStart"/>
      <w:r w:rsidR="00684895">
        <w:t>Faur</w:t>
      </w:r>
      <w:proofErr w:type="spellEnd"/>
      <w:r w:rsidR="00684895">
        <w:t xml:space="preserve"> Zoltán</w:t>
      </w:r>
      <w:r>
        <w:t xml:space="preserve"> </w:t>
      </w:r>
      <w:r w:rsidR="00940BFF">
        <w:t xml:space="preserve">küldött </w:t>
      </w:r>
      <w:r>
        <w:t xml:space="preserve">12 kg szaloncukrot, amit szét fognak osztani a családok között. </w:t>
      </w:r>
    </w:p>
    <w:p w:rsidR="00A5511D" w:rsidRDefault="00A5511D" w:rsidP="0099506F">
      <w:pPr>
        <w:jc w:val="both"/>
      </w:pPr>
    </w:p>
    <w:p w:rsidR="00684895" w:rsidRPr="00684895" w:rsidRDefault="00684895" w:rsidP="0099506F">
      <w:pPr>
        <w:jc w:val="both"/>
      </w:pPr>
      <w:r>
        <w:rPr>
          <w:u w:val="single"/>
        </w:rPr>
        <w:t xml:space="preserve">Dr. Juhász László: </w:t>
      </w:r>
      <w:r w:rsidR="00F7067F">
        <w:t xml:space="preserve">A Polgármesteri Hivatal mindenben segíteni fogja a roma nemzetiségi önkormányzat további működését. </w:t>
      </w:r>
    </w:p>
    <w:p w:rsidR="00684895" w:rsidRDefault="00684895" w:rsidP="0099506F">
      <w:pPr>
        <w:jc w:val="both"/>
      </w:pPr>
    </w:p>
    <w:p w:rsidR="00684895" w:rsidRDefault="00684895" w:rsidP="0099506F">
      <w:pPr>
        <w:jc w:val="both"/>
      </w:pPr>
      <w:r>
        <w:rPr>
          <w:u w:val="single"/>
        </w:rPr>
        <w:t xml:space="preserve">Nagypál Sándor: </w:t>
      </w:r>
      <w:r>
        <w:t xml:space="preserve">Arra kéri a polgármester urat, </w:t>
      </w:r>
      <w:r w:rsidR="00940BFF">
        <w:t>adjon</w:t>
      </w:r>
      <w:r>
        <w:t xml:space="preserve"> abban segítséget, hogy a Mihály Sándor feleségét foglalkoztassák a kisebbségi irodában, mert ő már korábban is dolgozott ott</w:t>
      </w:r>
      <w:r w:rsidR="00940BFF">
        <w:t>,</w:t>
      </w:r>
      <w:r>
        <w:t xml:space="preserve"> </w:t>
      </w:r>
      <w:r w:rsidR="00940BFF">
        <w:t>s</w:t>
      </w:r>
      <w:r>
        <w:t xml:space="preserve">ok mindent intézett, </w:t>
      </w:r>
      <w:r w:rsidR="00F7067F">
        <w:t xml:space="preserve">ismeri a pályázatokat, </w:t>
      </w:r>
      <w:r>
        <w:t xml:space="preserve">az elnöknek is segítségére volt. </w:t>
      </w:r>
    </w:p>
    <w:p w:rsidR="00684895" w:rsidRDefault="00684895" w:rsidP="0099506F">
      <w:pPr>
        <w:jc w:val="both"/>
      </w:pPr>
    </w:p>
    <w:p w:rsidR="00536E7A" w:rsidRDefault="00684895" w:rsidP="0099506F">
      <w:pPr>
        <w:jc w:val="both"/>
      </w:pPr>
      <w:r>
        <w:rPr>
          <w:u w:val="single"/>
        </w:rPr>
        <w:t>Petrovics Sándor:</w:t>
      </w:r>
      <w:r w:rsidR="00536E7A">
        <w:t xml:space="preserve"> </w:t>
      </w:r>
      <w:r>
        <w:t xml:space="preserve">Amint lehetőség nyílik rá, </w:t>
      </w:r>
      <w:r w:rsidR="00536E7A">
        <w:t xml:space="preserve">az irodába </w:t>
      </w:r>
      <w:r>
        <w:t>vissza</w:t>
      </w:r>
      <w:r w:rsidR="00F7067F">
        <w:t>veszik</w:t>
      </w:r>
      <w:r>
        <w:t xml:space="preserve"> Mihály S</w:t>
      </w:r>
      <w:r w:rsidR="00536E7A">
        <w:t>ándorné</w:t>
      </w:r>
      <w:r w:rsidR="00F7067F">
        <w:t>t</w:t>
      </w:r>
      <w:r w:rsidR="00536E7A">
        <w:t>.</w:t>
      </w:r>
    </w:p>
    <w:p w:rsidR="00F7067F" w:rsidRDefault="00F7067F" w:rsidP="0099506F">
      <w:pPr>
        <w:jc w:val="both"/>
      </w:pPr>
    </w:p>
    <w:p w:rsidR="00536E7A" w:rsidRDefault="00536E7A" w:rsidP="0099506F">
      <w:pPr>
        <w:jc w:val="both"/>
      </w:pPr>
      <w:r w:rsidRPr="00F7067F">
        <w:rPr>
          <w:u w:val="single"/>
        </w:rPr>
        <w:t>Nagypál Sándor</w:t>
      </w:r>
      <w:r>
        <w:t xml:space="preserve">: </w:t>
      </w:r>
      <w:r w:rsidR="00F7067F">
        <w:t>Felhívja rá a figyelmet, hogy a</w:t>
      </w:r>
      <w:r>
        <w:t xml:space="preserve"> Csengeri u. 25. és 27.</w:t>
      </w:r>
      <w:r w:rsidR="00F7067F">
        <w:t xml:space="preserve"> szám alatt, </w:t>
      </w:r>
      <w:proofErr w:type="gramStart"/>
      <w:r w:rsidR="00F7067F">
        <w:t xml:space="preserve">illetve </w:t>
      </w:r>
      <w:r>
        <w:t xml:space="preserve">  még</w:t>
      </w:r>
      <w:proofErr w:type="gramEnd"/>
      <w:r>
        <w:t xml:space="preserve"> néhány ház</w:t>
      </w:r>
      <w:r w:rsidR="00F7067F">
        <w:t>nál az utcában</w:t>
      </w:r>
      <w:r>
        <w:t xml:space="preserve"> összegyűlt a rengeteg szemét. Ha a polgármester úr 2-3 </w:t>
      </w:r>
      <w:proofErr w:type="gramStart"/>
      <w:r>
        <w:t>konténert</w:t>
      </w:r>
      <w:proofErr w:type="gramEnd"/>
      <w:r>
        <w:t xml:space="preserve"> intézne, megmondja a pontos hely</w:t>
      </w:r>
      <w:r w:rsidR="00F7067F">
        <w:t xml:space="preserve">színt és </w:t>
      </w:r>
      <w:r>
        <w:t xml:space="preserve">felvállalja, hogy a csapattal együtt megrakják a konténereket. </w:t>
      </w:r>
    </w:p>
    <w:p w:rsidR="00536E7A" w:rsidRDefault="00536E7A" w:rsidP="0099506F">
      <w:pPr>
        <w:jc w:val="both"/>
      </w:pPr>
    </w:p>
    <w:p w:rsidR="00536E7A" w:rsidRDefault="00536E7A" w:rsidP="0099506F">
      <w:pPr>
        <w:jc w:val="both"/>
      </w:pPr>
      <w:r>
        <w:rPr>
          <w:u w:val="single"/>
        </w:rPr>
        <w:t xml:space="preserve">Petrovics Sándor: </w:t>
      </w:r>
      <w:r>
        <w:t>Valamikor az ő irányításával történt ezen a részen a nagy mennyiségű szemét el</w:t>
      </w:r>
      <w:r w:rsidR="00F7067F">
        <w:t>szállítása</w:t>
      </w:r>
      <w:r>
        <w:t xml:space="preserve">, kivitette a </w:t>
      </w:r>
      <w:proofErr w:type="gramStart"/>
      <w:r>
        <w:t>konténereket</w:t>
      </w:r>
      <w:proofErr w:type="gramEnd"/>
      <w:r>
        <w:t>, a munkásokkal kitakaríttatta mind a két telepet. Ezt a lehetőséget elvették tőlük, de szeretnének ebbe valahogy</w:t>
      </w:r>
      <w:r w:rsidR="00F7067F">
        <w:t xml:space="preserve"> </w:t>
      </w:r>
      <w:r>
        <w:t>vissza</w:t>
      </w:r>
      <w:r w:rsidR="00F7067F">
        <w:t>kerülni</w:t>
      </w:r>
      <w:r>
        <w:t xml:space="preserve">, és elérni azt, hogy a romák legalább a lakóhelyük környezetét takarítsák ki. </w:t>
      </w:r>
    </w:p>
    <w:p w:rsidR="00536E7A" w:rsidRDefault="00536E7A" w:rsidP="0099506F">
      <w:pPr>
        <w:jc w:val="both"/>
      </w:pPr>
    </w:p>
    <w:p w:rsidR="00536E7A" w:rsidRDefault="00536E7A" w:rsidP="0099506F">
      <w:pPr>
        <w:jc w:val="both"/>
      </w:pPr>
      <w:r>
        <w:rPr>
          <w:u w:val="single"/>
        </w:rPr>
        <w:t>Nagypál Sándor:</w:t>
      </w:r>
      <w:r>
        <w:t xml:space="preserve"> </w:t>
      </w:r>
      <w:r w:rsidR="00F7067F">
        <w:t>Ismer</w:t>
      </w:r>
      <w:r>
        <w:t xml:space="preserve"> romákat a </w:t>
      </w:r>
      <w:proofErr w:type="spellStart"/>
      <w:r>
        <w:t>Petneház</w:t>
      </w:r>
      <w:r w:rsidR="00753573">
        <w:t>i</w:t>
      </w:r>
      <w:proofErr w:type="spellEnd"/>
      <w:r>
        <w:t xml:space="preserve"> utcában, </w:t>
      </w:r>
      <w:r w:rsidR="00F7067F">
        <w:t xml:space="preserve">akik részt vettek a takarításban, </w:t>
      </w:r>
      <w:r>
        <w:t xml:space="preserve">a polgármester biztosította a </w:t>
      </w:r>
      <w:proofErr w:type="gramStart"/>
      <w:r>
        <w:t>konténert</w:t>
      </w:r>
      <w:proofErr w:type="gramEnd"/>
      <w:r>
        <w:t xml:space="preserve"> több héten keresztül. </w:t>
      </w:r>
    </w:p>
    <w:p w:rsidR="00536E7A" w:rsidRDefault="00536E7A" w:rsidP="0099506F">
      <w:pPr>
        <w:jc w:val="both"/>
      </w:pPr>
    </w:p>
    <w:p w:rsidR="00536E7A" w:rsidRDefault="00536E7A" w:rsidP="0099506F">
      <w:pPr>
        <w:jc w:val="both"/>
      </w:pPr>
      <w:r>
        <w:rPr>
          <w:u w:val="single"/>
        </w:rPr>
        <w:lastRenderedPageBreak/>
        <w:t xml:space="preserve">Murányi László: </w:t>
      </w:r>
      <w:r>
        <w:t xml:space="preserve">Elmondja, hogy az alsóvárosban van egy roma származású asszony, aki a </w:t>
      </w:r>
      <w:proofErr w:type="spellStart"/>
      <w:r>
        <w:t>covid</w:t>
      </w:r>
      <w:proofErr w:type="spellEnd"/>
      <w:r>
        <w:t xml:space="preserve"> oltás elindulásakor toborozta az ott élőket az oltás felvételére. Arra kéri a roma önkormányzat képviselőit, hogy ők is biztassák a roma lakosságot az oltásra, ebben nyújtsanak segítséget. </w:t>
      </w:r>
    </w:p>
    <w:p w:rsidR="00536E7A" w:rsidRDefault="00536E7A" w:rsidP="0099506F">
      <w:pPr>
        <w:jc w:val="both"/>
      </w:pPr>
    </w:p>
    <w:p w:rsidR="00536E7A" w:rsidRDefault="00536E7A" w:rsidP="0099506F">
      <w:pPr>
        <w:jc w:val="both"/>
      </w:pPr>
      <w:r>
        <w:rPr>
          <w:u w:val="single"/>
        </w:rPr>
        <w:t xml:space="preserve">Petrovics Sándor: </w:t>
      </w:r>
      <w:r>
        <w:t>Sajnos nagyon sokan inkább a halált vállalj</w:t>
      </w:r>
      <w:r w:rsidR="00F7067F">
        <w:t>ák</w:t>
      </w:r>
      <w:r>
        <w:t xml:space="preserve">, mint az oltást. </w:t>
      </w:r>
    </w:p>
    <w:p w:rsidR="00536E7A" w:rsidRDefault="00536E7A" w:rsidP="0099506F">
      <w:pPr>
        <w:jc w:val="both"/>
      </w:pPr>
    </w:p>
    <w:p w:rsidR="006C60ED" w:rsidRDefault="00536E7A" w:rsidP="0099506F">
      <w:pPr>
        <w:jc w:val="both"/>
      </w:pPr>
      <w:r>
        <w:rPr>
          <w:u w:val="single"/>
        </w:rPr>
        <w:t>Bedő Tamás:</w:t>
      </w:r>
      <w:r w:rsidRPr="00536E7A">
        <w:t xml:space="preserve"> </w:t>
      </w:r>
      <w:r>
        <w:t xml:space="preserve">Csongrádon ténylegesen három </w:t>
      </w:r>
      <w:proofErr w:type="spellStart"/>
      <w:r>
        <w:t>szeg</w:t>
      </w:r>
      <w:r w:rsidR="002B7753">
        <w:t>regátumot</w:t>
      </w:r>
      <w:proofErr w:type="spellEnd"/>
      <w:r w:rsidR="002B7753">
        <w:t xml:space="preserve"> tartanak nyilván</w:t>
      </w:r>
      <w:r w:rsidR="00F7067F">
        <w:t>:</w:t>
      </w:r>
      <w:r w:rsidR="002B7753">
        <w:t xml:space="preserve"> a </w:t>
      </w:r>
      <w:proofErr w:type="spellStart"/>
      <w:r w:rsidR="0006498D">
        <w:t>K</w:t>
      </w:r>
      <w:r w:rsidR="00753573">
        <w:t>ö</w:t>
      </w:r>
      <w:r w:rsidR="0006498D">
        <w:t>rtőltést</w:t>
      </w:r>
      <w:proofErr w:type="spellEnd"/>
      <w:r w:rsidR="002B7753">
        <w:t>, az Alsóváros</w:t>
      </w:r>
      <w:r w:rsidR="00F7067F">
        <w:t>t</w:t>
      </w:r>
      <w:r w:rsidR="002B7753">
        <w:t xml:space="preserve"> és a Nagypál Sándor körzetében a </w:t>
      </w:r>
      <w:r w:rsidR="0006498D">
        <w:t>lakóövezet</w:t>
      </w:r>
      <w:r w:rsidR="002B7753">
        <w:t xml:space="preserve">be </w:t>
      </w:r>
      <w:r w:rsidR="0006498D">
        <w:t>be</w:t>
      </w:r>
      <w:r w:rsidR="002B7753">
        <w:t>ágyazott rész</w:t>
      </w:r>
      <w:r w:rsidR="00F7067F">
        <w:t>t</w:t>
      </w:r>
      <w:r w:rsidR="002B7753">
        <w:t xml:space="preserve">. Nagyon úgy tűnik, hogy két helyen lesz fejlesztés. </w:t>
      </w:r>
      <w:r w:rsidR="00F7067F">
        <w:t>Ebben e</w:t>
      </w:r>
      <w:r w:rsidR="002B7753">
        <w:t>gyeztetett Murányi képviselő úrral</w:t>
      </w:r>
      <w:r w:rsidR="00F7067F">
        <w:t>, m</w:t>
      </w:r>
      <w:r w:rsidR="002B7753">
        <w:t>ég az ünnepek előtt volt egy tervezői egyeztetés. Az alsóváros</w:t>
      </w:r>
      <w:r w:rsidR="00F7067F">
        <w:t>i</w:t>
      </w:r>
      <w:r w:rsidR="002B7753">
        <w:t xml:space="preserve"> úthálózat be fog kerülni a TOP-</w:t>
      </w:r>
      <w:proofErr w:type="spellStart"/>
      <w:r w:rsidR="002B7753">
        <w:t>os</w:t>
      </w:r>
      <w:proofErr w:type="spellEnd"/>
      <w:r w:rsidR="002B7753">
        <w:t xml:space="preserve"> járda és útfelújítási programba. Elsősorban az útfelújítás, mert a járdát a közfoglalkoztatotti program keretében is tudják csinálni. A Tópartra minden fillért feleslegesnek tart</w:t>
      </w:r>
      <w:r w:rsidR="00F7067F">
        <w:t xml:space="preserve"> fordítani</w:t>
      </w:r>
      <w:r w:rsidR="002B7753">
        <w:t xml:space="preserve">, viszont van egy nagyobb lélegzetvétel, a </w:t>
      </w:r>
      <w:proofErr w:type="gramStart"/>
      <w:r w:rsidR="002B7753">
        <w:t>klasszikus</w:t>
      </w:r>
      <w:proofErr w:type="gramEnd"/>
      <w:r w:rsidR="002B7753">
        <w:t xml:space="preserve"> szociális városrehabilitáció, aminek a bázisa </w:t>
      </w:r>
      <w:r w:rsidR="00F7067F">
        <w:t>a</w:t>
      </w:r>
      <w:r w:rsidR="002B7753">
        <w:t xml:space="preserve">z önkormányzati bérlakások korszerűsítése. Ez a kötelezően vállalható feladat. Ebből kifolyólag, mivel az alsóvárosban két darab szociális bérlakásunk van, abból az egyiket elbontani kellene, nem felújítani. Viszont a Csengeri, </w:t>
      </w:r>
      <w:proofErr w:type="spellStart"/>
      <w:r w:rsidR="002B7753">
        <w:t>Petneház</w:t>
      </w:r>
      <w:r w:rsidR="00753573">
        <w:t>i</w:t>
      </w:r>
      <w:proofErr w:type="spellEnd"/>
      <w:r w:rsidR="002B7753">
        <w:t>, Bethlen G</w:t>
      </w:r>
      <w:proofErr w:type="gramStart"/>
      <w:r w:rsidR="002B7753">
        <w:t>.,</w:t>
      </w:r>
      <w:proofErr w:type="gramEnd"/>
      <w:r w:rsidR="002B7753">
        <w:t xml:space="preserve"> Tompa M., Nagymező utcákban összesen 21 db önkormányzati lakás van</w:t>
      </w:r>
      <w:r w:rsidR="00B541B4">
        <w:t>, ami</w:t>
      </w:r>
      <w:r w:rsidR="002B7753">
        <w:t>ből csak 10-et érintett az EFOP-</w:t>
      </w:r>
      <w:proofErr w:type="spellStart"/>
      <w:r w:rsidR="002B7753">
        <w:t>os</w:t>
      </w:r>
      <w:proofErr w:type="spellEnd"/>
      <w:r w:rsidR="002B7753">
        <w:t xml:space="preserve"> pályázat. Minden valószínűség szerint itt indul</w:t>
      </w:r>
      <w:r w:rsidR="00B541B4">
        <w:t xml:space="preserve"> el </w:t>
      </w:r>
      <w:r w:rsidR="002B7753">
        <w:t xml:space="preserve">majd egy </w:t>
      </w:r>
      <w:proofErr w:type="spellStart"/>
      <w:r w:rsidR="002B7753">
        <w:t>komfortfokoza</w:t>
      </w:r>
      <w:r w:rsidR="00753573">
        <w:t>ot</w:t>
      </w:r>
      <w:r w:rsidR="002B7753">
        <w:t>t</w:t>
      </w:r>
      <w:proofErr w:type="spellEnd"/>
      <w:r w:rsidR="002B7753">
        <w:t xml:space="preserve"> javító pályázat. Az egy nagyobb lélegzetvétel lesz, bele tartozik az út, járda, közterületfelújítás.</w:t>
      </w:r>
      <w:r w:rsidR="0006498D">
        <w:t xml:space="preserve"> </w:t>
      </w:r>
      <w:r w:rsidR="00B541B4">
        <w:t xml:space="preserve">Ezek a programok tartalmazzák egy lebonyolító munkatárs foglalkoztatását is, </w:t>
      </w:r>
      <w:r w:rsidR="002B7753">
        <w:t xml:space="preserve">korábban a Mihály Sándornét is </w:t>
      </w:r>
      <w:r w:rsidR="00B541B4">
        <w:t xml:space="preserve">így </w:t>
      </w:r>
      <w:r w:rsidR="002B7753">
        <w:t xml:space="preserve">tudták foglalkoztatni. A projekt elvileg a </w:t>
      </w:r>
      <w:proofErr w:type="gramStart"/>
      <w:r w:rsidR="002B7753">
        <w:t>finanszírozás</w:t>
      </w:r>
      <w:proofErr w:type="gramEnd"/>
      <w:r w:rsidR="002B7753">
        <w:t xml:space="preserve"> tekintetében 2020. év végével lezár, de meghosszabbítottuk a finanszírozás költségvetési forrás</w:t>
      </w:r>
      <w:r w:rsidR="00B541B4">
        <w:t>át</w:t>
      </w:r>
      <w:r w:rsidR="002B7753">
        <w:t xml:space="preserve"> áprilisig. </w:t>
      </w:r>
      <w:r w:rsidR="006C60ED">
        <w:t xml:space="preserve">Ebbe biztos, hogy kell olyan, aki ezt le fogja bonyolítani. </w:t>
      </w:r>
      <w:r w:rsidR="00B541B4">
        <w:t>J</w:t>
      </w:r>
      <w:r w:rsidR="006C60ED">
        <w:t>anuárban kezden</w:t>
      </w:r>
      <w:r w:rsidR="00B541B4">
        <w:t>ek el benne</w:t>
      </w:r>
      <w:r w:rsidR="006C60ED">
        <w:t xml:space="preserve"> mozogni. Van egy városfejlesztési stratégia. Akár úgy is</w:t>
      </w:r>
      <w:r w:rsidR="00B541B4">
        <w:t>,</w:t>
      </w:r>
      <w:r w:rsidR="006C60ED">
        <w:t xml:space="preserve"> mint roma önkormányzat, akár úgy is</w:t>
      </w:r>
      <w:r w:rsidR="00B541B4">
        <w:t>,</w:t>
      </w:r>
      <w:r w:rsidR="006C60ED">
        <w:t xml:space="preserve"> mint magánszemély. Egy támogató</w:t>
      </w:r>
      <w:r w:rsidR="00B541B4">
        <w:t>, egyetértő</w:t>
      </w:r>
      <w:r w:rsidR="006C60ED">
        <w:t xml:space="preserve"> </w:t>
      </w:r>
      <w:r w:rsidR="00B541B4">
        <w:t>vélemény jó lenne a roma önkormányzat részéről</w:t>
      </w:r>
      <w:r w:rsidR="006C60ED">
        <w:t xml:space="preserve"> a</w:t>
      </w:r>
      <w:r w:rsidR="00B541B4">
        <w:t xml:space="preserve"> fe</w:t>
      </w:r>
      <w:r w:rsidR="006C60ED">
        <w:t>jlesztésekkel</w:t>
      </w:r>
      <w:r w:rsidR="00B541B4">
        <w:t xml:space="preserve"> kapcsolatban</w:t>
      </w:r>
      <w:r w:rsidR="006C60ED">
        <w:t xml:space="preserve">, mert </w:t>
      </w:r>
      <w:r w:rsidR="00B541B4">
        <w:t>a</w:t>
      </w:r>
      <w:r w:rsidR="006C60ED">
        <w:t>z is erősíti a stratégiát. Erre is fognak kapni egy keretösszeget és azon belül fogj</w:t>
      </w:r>
      <w:r w:rsidR="00B541B4">
        <w:t>á</w:t>
      </w:r>
      <w:r w:rsidR="006C60ED">
        <w:t xml:space="preserve">k tudni megvalósítani. </w:t>
      </w:r>
      <w:r w:rsidR="00B541B4">
        <w:t>N</w:t>
      </w:r>
      <w:r w:rsidR="006C60ED">
        <w:t>agy volumenű pályázat mind a kettő a maga nevében</w:t>
      </w:r>
      <w:r w:rsidR="00B541B4">
        <w:t>.</w:t>
      </w:r>
      <w:r w:rsidR="006C60ED">
        <w:t xml:space="preserve"> </w:t>
      </w:r>
      <w:r w:rsidR="00B541B4">
        <w:t>Az</w:t>
      </w:r>
      <w:r w:rsidR="006C60ED">
        <w:t xml:space="preserve"> alsóváros</w:t>
      </w:r>
      <w:r w:rsidR="00B541B4">
        <w:t>hoz</w:t>
      </w:r>
      <w:r w:rsidR="006C60ED">
        <w:t xml:space="preserve"> sokan pejoratívan állnak, holott, ha megnéznék, </w:t>
      </w:r>
      <w:r w:rsidR="00B541B4">
        <w:t xml:space="preserve">ott </w:t>
      </w:r>
      <w:r w:rsidR="006C60ED">
        <w:t xml:space="preserve">rendezettebb házakat találnának, mint némely magyar ház. Viszont a környezetét rendezni kell, hogy az életkörülmények is olyanok legyenek. </w:t>
      </w:r>
    </w:p>
    <w:p w:rsidR="00E948C0" w:rsidRDefault="006C60ED" w:rsidP="0099506F">
      <w:pPr>
        <w:jc w:val="both"/>
      </w:pPr>
      <w:r>
        <w:t>A Csengeri utcában is szeretnék méltóbbá tenni a körülményeket. Mindenhol egy fokkal szeretnék emelni a komfortfokozatot. A Nagymező utcai lakásoknál lenne rendes fürdőszoba, konyha, de ehhez partnereket is kérnek. Ha ez</w:t>
      </w:r>
      <w:r w:rsidR="0006498D">
        <w:t>eket</w:t>
      </w:r>
      <w:r>
        <w:t xml:space="preserve"> egyszer meg fogják csinálni, azt úgy is kellene használni. </w:t>
      </w:r>
    </w:p>
    <w:p w:rsidR="006C60ED" w:rsidRDefault="006C60ED" w:rsidP="0099506F">
      <w:pPr>
        <w:jc w:val="both"/>
      </w:pPr>
      <w:bookmarkStart w:id="0" w:name="_GoBack"/>
      <w:bookmarkEnd w:id="0"/>
    </w:p>
    <w:p w:rsidR="00105F4C" w:rsidRPr="00976295" w:rsidRDefault="00F7067F" w:rsidP="002C5CAB">
      <w:pPr>
        <w:jc w:val="both"/>
        <w:rPr>
          <w:i/>
          <w:szCs w:val="26"/>
        </w:rPr>
      </w:pPr>
      <w:r>
        <w:rPr>
          <w:i/>
          <w:szCs w:val="26"/>
        </w:rPr>
        <w:t>T</w:t>
      </w:r>
      <w:r w:rsidR="00105F4C" w:rsidRPr="00976295">
        <w:rPr>
          <w:i/>
          <w:szCs w:val="26"/>
        </w:rPr>
        <w:t xml:space="preserve">ovábbi hozzászólás nem hangzott el. </w:t>
      </w:r>
    </w:p>
    <w:p w:rsidR="00105F4C" w:rsidRPr="00976295" w:rsidRDefault="00105F4C" w:rsidP="002C5CAB">
      <w:pPr>
        <w:jc w:val="both"/>
        <w:rPr>
          <w:i/>
          <w:szCs w:val="26"/>
        </w:rPr>
      </w:pPr>
    </w:p>
    <w:p w:rsidR="002C5CAB" w:rsidRDefault="004476F3" w:rsidP="002C5CAB">
      <w:r>
        <w:rPr>
          <w:u w:val="single"/>
        </w:rPr>
        <w:t>Petrovics</w:t>
      </w:r>
      <w:r w:rsidR="002C5CAB">
        <w:rPr>
          <w:u w:val="single"/>
        </w:rPr>
        <w:t xml:space="preserve"> Sándor </w:t>
      </w:r>
      <w:r w:rsidR="002C5CAB">
        <w:t>elnök</w:t>
      </w:r>
      <w:r>
        <w:t>helyettes</w:t>
      </w:r>
      <w:r w:rsidR="002C5CAB">
        <w:t xml:space="preserve"> a</w:t>
      </w:r>
      <w:r w:rsidR="00721B55">
        <w:t xml:space="preserve"> </w:t>
      </w:r>
      <w:proofErr w:type="spellStart"/>
      <w:r w:rsidR="00721B55">
        <w:t>közmeghallgatást</w:t>
      </w:r>
      <w:proofErr w:type="spellEnd"/>
      <w:r w:rsidR="002C5CAB">
        <w:t xml:space="preserve"> bezárja. </w:t>
      </w:r>
    </w:p>
    <w:p w:rsidR="004476F3" w:rsidRDefault="004476F3" w:rsidP="002C5CAB"/>
    <w:p w:rsidR="004476F3" w:rsidRDefault="004476F3" w:rsidP="002C5CAB"/>
    <w:p w:rsidR="009972FC" w:rsidRDefault="002C5CAB" w:rsidP="002C5CAB">
      <w:pPr>
        <w:jc w:val="center"/>
      </w:pPr>
      <w:r>
        <w:t xml:space="preserve">K.m.f. </w:t>
      </w:r>
    </w:p>
    <w:p w:rsidR="004476F3" w:rsidRDefault="004476F3" w:rsidP="002C5CAB">
      <w:pPr>
        <w:jc w:val="center"/>
      </w:pPr>
    </w:p>
    <w:p w:rsidR="000922B5" w:rsidRDefault="000922B5" w:rsidP="002C5CAB">
      <w:pPr>
        <w:jc w:val="center"/>
      </w:pPr>
    </w:p>
    <w:p w:rsidR="002C5CAB" w:rsidRDefault="002C5CAB" w:rsidP="002C5CAB">
      <w:pPr>
        <w:jc w:val="both"/>
      </w:pPr>
      <w:r>
        <w:tab/>
      </w:r>
      <w:r w:rsidR="00991FE9">
        <w:t>Petrovics</w:t>
      </w:r>
      <w:r>
        <w:t xml:space="preserve"> </w:t>
      </w:r>
      <w:proofErr w:type="gramStart"/>
      <w:r>
        <w:t xml:space="preserve">Sándor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29E">
        <w:t xml:space="preserve"> </w:t>
      </w:r>
      <w:r w:rsidR="006A3FFA">
        <w:t xml:space="preserve"> </w:t>
      </w:r>
      <w:r w:rsidR="00DC129E">
        <w:t xml:space="preserve"> </w:t>
      </w:r>
      <w:r w:rsidR="00CF738F">
        <w:t>Seres</w:t>
      </w:r>
      <w:proofErr w:type="gramEnd"/>
      <w:r w:rsidR="00CF738F">
        <w:t xml:space="preserve"> Zoltánné </w:t>
      </w:r>
      <w:r w:rsidR="00160C7D">
        <w:t xml:space="preserve"> </w:t>
      </w:r>
    </w:p>
    <w:p w:rsidR="002C5CAB" w:rsidRPr="002C5CAB" w:rsidRDefault="002C5CAB" w:rsidP="002C5CAB">
      <w:pPr>
        <w:jc w:val="both"/>
      </w:pPr>
      <w:r>
        <w:tab/>
        <w:t xml:space="preserve"> </w:t>
      </w:r>
      <w:proofErr w:type="gramStart"/>
      <w:r>
        <w:t>elnök</w:t>
      </w:r>
      <w:r w:rsidR="00991FE9">
        <w:t>helyettes</w:t>
      </w:r>
      <w:proofErr w:type="gramEnd"/>
      <w:r w:rsidR="00991FE9">
        <w:t xml:space="preserve"> </w:t>
      </w:r>
      <w:r w:rsidR="00991FE9">
        <w:tab/>
      </w:r>
      <w:r>
        <w:tab/>
      </w:r>
      <w:r>
        <w:tab/>
      </w:r>
      <w:r>
        <w:tab/>
      </w:r>
      <w:r>
        <w:tab/>
      </w:r>
      <w:r w:rsidR="00401AA9">
        <w:t xml:space="preserve">  </w:t>
      </w:r>
      <w:r>
        <w:t xml:space="preserve">  jegyzőkönyv-hitelesítő </w:t>
      </w:r>
    </w:p>
    <w:sectPr w:rsidR="002C5CAB" w:rsidRPr="002C5CAB" w:rsidSect="00704C6A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6348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5B">
          <w:rPr>
            <w:noProof/>
          </w:rPr>
          <w:t>2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7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37"/>
  </w:num>
  <w:num w:numId="6">
    <w:abstractNumId w:val="18"/>
  </w:num>
  <w:num w:numId="7">
    <w:abstractNumId w:val="9"/>
  </w:num>
  <w:num w:numId="8">
    <w:abstractNumId w:val="17"/>
  </w:num>
  <w:num w:numId="9">
    <w:abstractNumId w:val="36"/>
  </w:num>
  <w:num w:numId="10">
    <w:abstractNumId w:val="30"/>
  </w:num>
  <w:num w:numId="11">
    <w:abstractNumId w:val="21"/>
  </w:num>
  <w:num w:numId="12">
    <w:abstractNumId w:val="28"/>
  </w:num>
  <w:num w:numId="13">
    <w:abstractNumId w:val="15"/>
  </w:num>
  <w:num w:numId="14">
    <w:abstractNumId w:val="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24"/>
  </w:num>
  <w:num w:numId="19">
    <w:abstractNumId w:val="4"/>
  </w:num>
  <w:num w:numId="20">
    <w:abstractNumId w:val="8"/>
  </w:num>
  <w:num w:numId="21">
    <w:abstractNumId w:val="1"/>
  </w:num>
  <w:num w:numId="22">
    <w:abstractNumId w:val="39"/>
  </w:num>
  <w:num w:numId="23">
    <w:abstractNumId w:val="32"/>
  </w:num>
  <w:num w:numId="24">
    <w:abstractNumId w:val="29"/>
  </w:num>
  <w:num w:numId="25">
    <w:abstractNumId w:val="25"/>
  </w:num>
  <w:num w:numId="26">
    <w:abstractNumId w:val="26"/>
  </w:num>
  <w:num w:numId="27">
    <w:abstractNumId w:val="5"/>
  </w:num>
  <w:num w:numId="28">
    <w:abstractNumId w:val="12"/>
  </w:num>
  <w:num w:numId="29">
    <w:abstractNumId w:val="22"/>
  </w:num>
  <w:num w:numId="30">
    <w:abstractNumId w:val="7"/>
  </w:num>
  <w:num w:numId="31">
    <w:abstractNumId w:val="33"/>
  </w:num>
  <w:num w:numId="32">
    <w:abstractNumId w:val="3"/>
  </w:num>
  <w:num w:numId="33">
    <w:abstractNumId w:val="6"/>
  </w:num>
  <w:num w:numId="34">
    <w:abstractNumId w:val="2"/>
  </w:num>
  <w:num w:numId="35">
    <w:abstractNumId w:val="34"/>
  </w:num>
  <w:num w:numId="36">
    <w:abstractNumId w:val="27"/>
  </w:num>
  <w:num w:numId="37">
    <w:abstractNumId w:val="35"/>
  </w:num>
  <w:num w:numId="38">
    <w:abstractNumId w:val="23"/>
  </w:num>
  <w:num w:numId="39">
    <w:abstractNumId w:val="10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498D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72D0"/>
    <w:rsid w:val="001C7B19"/>
    <w:rsid w:val="001C7F34"/>
    <w:rsid w:val="001D374F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84C6F"/>
    <w:rsid w:val="0029023F"/>
    <w:rsid w:val="00292338"/>
    <w:rsid w:val="002942B5"/>
    <w:rsid w:val="002A00E6"/>
    <w:rsid w:val="002A2021"/>
    <w:rsid w:val="002A5FD9"/>
    <w:rsid w:val="002A6151"/>
    <w:rsid w:val="002B1561"/>
    <w:rsid w:val="002B7753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7A66"/>
    <w:rsid w:val="0033150A"/>
    <w:rsid w:val="00332FAC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AD4"/>
    <w:rsid w:val="00380F41"/>
    <w:rsid w:val="00391796"/>
    <w:rsid w:val="003A1633"/>
    <w:rsid w:val="003A31F5"/>
    <w:rsid w:val="003A66E2"/>
    <w:rsid w:val="003A7107"/>
    <w:rsid w:val="003B4EA3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913E0"/>
    <w:rsid w:val="00493334"/>
    <w:rsid w:val="00496586"/>
    <w:rsid w:val="00496783"/>
    <w:rsid w:val="004A678A"/>
    <w:rsid w:val="004B159F"/>
    <w:rsid w:val="004B68BC"/>
    <w:rsid w:val="004D265B"/>
    <w:rsid w:val="004D4427"/>
    <w:rsid w:val="004F63F8"/>
    <w:rsid w:val="00501ABD"/>
    <w:rsid w:val="0051140D"/>
    <w:rsid w:val="00522D88"/>
    <w:rsid w:val="00526059"/>
    <w:rsid w:val="0053406B"/>
    <w:rsid w:val="00534204"/>
    <w:rsid w:val="00535AE8"/>
    <w:rsid w:val="00536E7A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50FF6"/>
    <w:rsid w:val="0065696E"/>
    <w:rsid w:val="00657004"/>
    <w:rsid w:val="00663EC5"/>
    <w:rsid w:val="00682093"/>
    <w:rsid w:val="00684895"/>
    <w:rsid w:val="00697E75"/>
    <w:rsid w:val="006A3FFA"/>
    <w:rsid w:val="006A6A41"/>
    <w:rsid w:val="006B283C"/>
    <w:rsid w:val="006B67A6"/>
    <w:rsid w:val="006C143C"/>
    <w:rsid w:val="006C60ED"/>
    <w:rsid w:val="006D08D2"/>
    <w:rsid w:val="006D68B1"/>
    <w:rsid w:val="006E3C23"/>
    <w:rsid w:val="006E52D3"/>
    <w:rsid w:val="006F35B4"/>
    <w:rsid w:val="006F6A2F"/>
    <w:rsid w:val="006F7929"/>
    <w:rsid w:val="00704C6A"/>
    <w:rsid w:val="00711A80"/>
    <w:rsid w:val="00713A9A"/>
    <w:rsid w:val="00721B55"/>
    <w:rsid w:val="00724052"/>
    <w:rsid w:val="00725603"/>
    <w:rsid w:val="00740CA1"/>
    <w:rsid w:val="007516AE"/>
    <w:rsid w:val="00752418"/>
    <w:rsid w:val="00753056"/>
    <w:rsid w:val="00753573"/>
    <w:rsid w:val="00753EE6"/>
    <w:rsid w:val="00761EF0"/>
    <w:rsid w:val="00772F80"/>
    <w:rsid w:val="00776FDF"/>
    <w:rsid w:val="007870D5"/>
    <w:rsid w:val="007933CB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903B1E"/>
    <w:rsid w:val="00910A5E"/>
    <w:rsid w:val="00921C2D"/>
    <w:rsid w:val="00930251"/>
    <w:rsid w:val="009332B1"/>
    <w:rsid w:val="00934C36"/>
    <w:rsid w:val="00936C6C"/>
    <w:rsid w:val="00937478"/>
    <w:rsid w:val="00940BFF"/>
    <w:rsid w:val="00942E7F"/>
    <w:rsid w:val="009469CD"/>
    <w:rsid w:val="00950F69"/>
    <w:rsid w:val="009651C4"/>
    <w:rsid w:val="00972EE5"/>
    <w:rsid w:val="00976295"/>
    <w:rsid w:val="00991FE9"/>
    <w:rsid w:val="0099506F"/>
    <w:rsid w:val="009972FC"/>
    <w:rsid w:val="009A3613"/>
    <w:rsid w:val="009A58F7"/>
    <w:rsid w:val="009B2C5F"/>
    <w:rsid w:val="009B51F0"/>
    <w:rsid w:val="009D0E8D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5511D"/>
    <w:rsid w:val="00A65838"/>
    <w:rsid w:val="00A660DA"/>
    <w:rsid w:val="00A85C80"/>
    <w:rsid w:val="00AA1822"/>
    <w:rsid w:val="00AA5892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540B"/>
    <w:rsid w:val="00B27B68"/>
    <w:rsid w:val="00B30E86"/>
    <w:rsid w:val="00B3114F"/>
    <w:rsid w:val="00B348FD"/>
    <w:rsid w:val="00B34974"/>
    <w:rsid w:val="00B50BC1"/>
    <w:rsid w:val="00B50BC8"/>
    <w:rsid w:val="00B541B4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F9C"/>
    <w:rsid w:val="00BE3C45"/>
    <w:rsid w:val="00C01B2F"/>
    <w:rsid w:val="00C0403B"/>
    <w:rsid w:val="00C11FFB"/>
    <w:rsid w:val="00C12DE9"/>
    <w:rsid w:val="00C12E15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235B"/>
    <w:rsid w:val="00C95BB4"/>
    <w:rsid w:val="00C97017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738F"/>
    <w:rsid w:val="00D07F24"/>
    <w:rsid w:val="00D15DF6"/>
    <w:rsid w:val="00D226B0"/>
    <w:rsid w:val="00D31914"/>
    <w:rsid w:val="00D33207"/>
    <w:rsid w:val="00D3611A"/>
    <w:rsid w:val="00D37AAA"/>
    <w:rsid w:val="00D40998"/>
    <w:rsid w:val="00D40A4A"/>
    <w:rsid w:val="00D50101"/>
    <w:rsid w:val="00D51679"/>
    <w:rsid w:val="00D525AC"/>
    <w:rsid w:val="00D52A7A"/>
    <w:rsid w:val="00D5343B"/>
    <w:rsid w:val="00D53CEB"/>
    <w:rsid w:val="00D65ACD"/>
    <w:rsid w:val="00D70F47"/>
    <w:rsid w:val="00D72BFF"/>
    <w:rsid w:val="00D77251"/>
    <w:rsid w:val="00D8079C"/>
    <w:rsid w:val="00D835AD"/>
    <w:rsid w:val="00D91665"/>
    <w:rsid w:val="00DA2FB9"/>
    <w:rsid w:val="00DA357F"/>
    <w:rsid w:val="00DB29CE"/>
    <w:rsid w:val="00DB3675"/>
    <w:rsid w:val="00DC129E"/>
    <w:rsid w:val="00DC4232"/>
    <w:rsid w:val="00DC50F7"/>
    <w:rsid w:val="00DD0605"/>
    <w:rsid w:val="00DD25F0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D00"/>
    <w:rsid w:val="00E948C0"/>
    <w:rsid w:val="00EA351F"/>
    <w:rsid w:val="00EB42C6"/>
    <w:rsid w:val="00EC05E5"/>
    <w:rsid w:val="00EC753C"/>
    <w:rsid w:val="00ED59FD"/>
    <w:rsid w:val="00EE0A37"/>
    <w:rsid w:val="00EE3096"/>
    <w:rsid w:val="00EE4843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67F"/>
    <w:rsid w:val="00F70E72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D856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53EE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53EE6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4AAF-8C5A-48BD-A178-FA3D8FF2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979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6</cp:revision>
  <cp:lastPrinted>2022-01-04T15:01:00Z</cp:lastPrinted>
  <dcterms:created xsi:type="dcterms:W3CDTF">2022-01-03T08:02:00Z</dcterms:created>
  <dcterms:modified xsi:type="dcterms:W3CDTF">2022-01-04T15:01:00Z</dcterms:modified>
</cp:coreProperties>
</file>