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B4" w:rsidRPr="00824FB4" w:rsidRDefault="00824FB4" w:rsidP="00824FB4">
      <w:pPr>
        <w:pStyle w:val="Cm"/>
        <w:jc w:val="both"/>
        <w:rPr>
          <w:rFonts w:ascii="Times New Roman" w:hAnsi="Times New Roman"/>
          <w:sz w:val="26"/>
          <w:szCs w:val="26"/>
          <w:lang w:val="hu-HU"/>
        </w:rPr>
      </w:pPr>
      <w:r w:rsidRPr="00824FB4">
        <w:rPr>
          <w:rFonts w:ascii="Times New Roman" w:hAnsi="Times New Roman"/>
          <w:sz w:val="26"/>
          <w:szCs w:val="26"/>
        </w:rPr>
        <w:t>Csongrád Város Polgármesterétől</w:t>
      </w:r>
      <w:r w:rsidRPr="00824FB4">
        <w:rPr>
          <w:rFonts w:ascii="Times New Roman" w:hAnsi="Times New Roman"/>
          <w:sz w:val="26"/>
          <w:szCs w:val="26"/>
          <w:lang w:val="hu-HU"/>
        </w:rPr>
        <w:tab/>
      </w:r>
    </w:p>
    <w:p w:rsidR="00824FB4" w:rsidRPr="00824FB4" w:rsidRDefault="00824FB4" w:rsidP="00824FB4">
      <w:pPr>
        <w:pStyle w:val="Cm"/>
        <w:jc w:val="both"/>
        <w:rPr>
          <w:rFonts w:ascii="Times New Roman" w:hAnsi="Times New Roman"/>
          <w:b w:val="0"/>
          <w:color w:val="FF0000"/>
          <w:sz w:val="26"/>
          <w:szCs w:val="26"/>
        </w:rPr>
      </w:pPr>
      <w:r w:rsidRPr="00824FB4">
        <w:rPr>
          <w:rFonts w:ascii="Times New Roman" w:hAnsi="Times New Roman"/>
          <w:sz w:val="26"/>
          <w:szCs w:val="26"/>
          <w:lang w:val="hu-HU"/>
        </w:rPr>
        <w:tab/>
      </w:r>
      <w:r w:rsidRPr="00824FB4">
        <w:rPr>
          <w:rFonts w:ascii="Times New Roman" w:hAnsi="Times New Roman"/>
          <w:sz w:val="26"/>
          <w:szCs w:val="26"/>
          <w:lang w:val="hu-HU"/>
        </w:rPr>
        <w:tab/>
      </w:r>
      <w:r w:rsidRPr="00824FB4">
        <w:rPr>
          <w:rFonts w:ascii="Times New Roman" w:hAnsi="Times New Roman"/>
          <w:sz w:val="26"/>
          <w:szCs w:val="26"/>
          <w:lang w:val="hu-HU"/>
        </w:rPr>
        <w:tab/>
      </w:r>
      <w:r w:rsidRPr="00824FB4">
        <w:rPr>
          <w:rFonts w:ascii="Times New Roman" w:hAnsi="Times New Roman"/>
          <w:sz w:val="26"/>
          <w:szCs w:val="26"/>
          <w:lang w:val="hu-HU"/>
        </w:rPr>
        <w:tab/>
      </w:r>
      <w:r w:rsidRPr="00824FB4">
        <w:rPr>
          <w:rFonts w:ascii="Times New Roman" w:hAnsi="Times New Roman"/>
          <w:sz w:val="26"/>
          <w:szCs w:val="26"/>
          <w:lang w:val="hu-HU"/>
        </w:rPr>
        <w:tab/>
      </w:r>
    </w:p>
    <w:p w:rsidR="00824FB4" w:rsidRPr="00824FB4" w:rsidRDefault="00824FB4" w:rsidP="00824FB4">
      <w:pPr>
        <w:pStyle w:val="Cm"/>
        <w:tabs>
          <w:tab w:val="right" w:pos="9072"/>
        </w:tabs>
        <w:jc w:val="both"/>
        <w:rPr>
          <w:rFonts w:ascii="Times New Roman" w:hAnsi="Times New Roman"/>
          <w:sz w:val="26"/>
          <w:szCs w:val="26"/>
        </w:rPr>
      </w:pPr>
      <w:r w:rsidRPr="00824FB4">
        <w:rPr>
          <w:rFonts w:ascii="Times New Roman" w:hAnsi="Times New Roman"/>
          <w:sz w:val="26"/>
          <w:szCs w:val="26"/>
        </w:rPr>
        <w:t>Száma:</w:t>
      </w:r>
      <w:r w:rsidRPr="00824FB4">
        <w:rPr>
          <w:rFonts w:ascii="Times New Roman" w:hAnsi="Times New Roman"/>
          <w:sz w:val="26"/>
          <w:szCs w:val="26"/>
          <w:lang w:val="hu-HU"/>
        </w:rPr>
        <w:t xml:space="preserve"> </w:t>
      </w:r>
      <w:proofErr w:type="spellStart"/>
      <w:r w:rsidRPr="00824FB4">
        <w:rPr>
          <w:rFonts w:ascii="Times New Roman" w:hAnsi="Times New Roman"/>
          <w:b w:val="0"/>
          <w:sz w:val="26"/>
          <w:szCs w:val="26"/>
          <w:lang w:val="hu-HU"/>
        </w:rPr>
        <w:t>Fjl</w:t>
      </w:r>
      <w:proofErr w:type="spellEnd"/>
      <w:r w:rsidRPr="00824FB4">
        <w:rPr>
          <w:rFonts w:ascii="Times New Roman" w:hAnsi="Times New Roman"/>
          <w:b w:val="0"/>
          <w:sz w:val="26"/>
          <w:szCs w:val="26"/>
          <w:lang w:val="hu-HU"/>
        </w:rPr>
        <w:t xml:space="preserve">/30-9/2022.                                                                            </w:t>
      </w:r>
      <w:r w:rsidRPr="00824FB4">
        <w:rPr>
          <w:rFonts w:ascii="Times New Roman" w:hAnsi="Times New Roman"/>
          <w:sz w:val="26"/>
          <w:szCs w:val="26"/>
        </w:rPr>
        <w:t>„M”</w:t>
      </w:r>
      <w:r w:rsidRPr="00824FB4">
        <w:rPr>
          <w:rFonts w:ascii="Times New Roman" w:hAnsi="Times New Roman"/>
          <w:sz w:val="26"/>
          <w:szCs w:val="26"/>
        </w:rPr>
        <w:tab/>
      </w:r>
    </w:p>
    <w:p w:rsidR="00824FB4" w:rsidRPr="00824FB4" w:rsidRDefault="00824FB4" w:rsidP="00824FB4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824FB4">
        <w:rPr>
          <w:rFonts w:ascii="Times New Roman" w:hAnsi="Times New Roman"/>
          <w:sz w:val="26"/>
          <w:szCs w:val="26"/>
        </w:rPr>
        <w:t>Témafelelős</w:t>
      </w:r>
      <w:r w:rsidRPr="00824FB4">
        <w:rPr>
          <w:rFonts w:ascii="Times New Roman" w:hAnsi="Times New Roman"/>
          <w:b w:val="0"/>
          <w:sz w:val="26"/>
          <w:szCs w:val="26"/>
        </w:rPr>
        <w:t xml:space="preserve">: </w:t>
      </w:r>
      <w:r w:rsidRPr="00824FB4">
        <w:rPr>
          <w:rFonts w:ascii="Times New Roman" w:hAnsi="Times New Roman"/>
          <w:b w:val="0"/>
          <w:sz w:val="26"/>
          <w:szCs w:val="26"/>
          <w:lang w:val="hu-HU"/>
        </w:rPr>
        <w:t xml:space="preserve">Varga Júlia </w:t>
      </w:r>
      <w:r w:rsidRPr="00824FB4">
        <w:rPr>
          <w:rFonts w:ascii="Times New Roman" w:hAnsi="Times New Roman"/>
          <w:b w:val="0"/>
          <w:sz w:val="26"/>
          <w:szCs w:val="26"/>
        </w:rPr>
        <w:tab/>
      </w:r>
      <w:r w:rsidRPr="00824FB4">
        <w:rPr>
          <w:rFonts w:ascii="Times New Roman" w:hAnsi="Times New Roman"/>
          <w:b w:val="0"/>
          <w:sz w:val="26"/>
          <w:szCs w:val="26"/>
        </w:rPr>
        <w:tab/>
      </w:r>
      <w:r w:rsidRPr="00824FB4">
        <w:rPr>
          <w:rFonts w:ascii="Times New Roman" w:hAnsi="Times New Roman"/>
          <w:b w:val="0"/>
          <w:sz w:val="26"/>
          <w:szCs w:val="26"/>
        </w:rPr>
        <w:tab/>
      </w:r>
      <w:r w:rsidRPr="00824FB4">
        <w:rPr>
          <w:rFonts w:ascii="Times New Roman" w:hAnsi="Times New Roman"/>
          <w:b w:val="0"/>
          <w:sz w:val="26"/>
          <w:szCs w:val="26"/>
          <w:lang w:val="hu-HU"/>
        </w:rPr>
        <w:t xml:space="preserve"> </w:t>
      </w:r>
      <w:r w:rsidRPr="00824FB4">
        <w:rPr>
          <w:rFonts w:ascii="Times New Roman" w:hAnsi="Times New Roman"/>
          <w:b w:val="0"/>
          <w:sz w:val="26"/>
          <w:szCs w:val="26"/>
        </w:rPr>
        <w:tab/>
      </w:r>
      <w:r w:rsidRPr="00824FB4">
        <w:rPr>
          <w:rFonts w:ascii="Times New Roman" w:hAnsi="Times New Roman"/>
          <w:b w:val="0"/>
          <w:sz w:val="26"/>
          <w:szCs w:val="26"/>
        </w:rPr>
        <w:tab/>
      </w:r>
      <w:r w:rsidRPr="00824FB4">
        <w:rPr>
          <w:rFonts w:ascii="Times New Roman" w:hAnsi="Times New Roman"/>
          <w:b w:val="0"/>
          <w:sz w:val="26"/>
          <w:szCs w:val="26"/>
        </w:rPr>
        <w:tab/>
      </w:r>
    </w:p>
    <w:p w:rsidR="00824FB4" w:rsidRPr="00824FB4" w:rsidRDefault="00824FB4" w:rsidP="00824FB4">
      <w:pPr>
        <w:pStyle w:val="Cm"/>
        <w:ind w:left="708"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824FB4">
        <w:rPr>
          <w:rFonts w:ascii="Times New Roman" w:hAnsi="Times New Roman"/>
          <w:b w:val="0"/>
          <w:sz w:val="26"/>
          <w:szCs w:val="26"/>
        </w:rPr>
        <w:tab/>
      </w:r>
      <w:bookmarkStart w:id="0" w:name="_GoBack"/>
      <w:bookmarkEnd w:id="0"/>
    </w:p>
    <w:p w:rsidR="00824FB4" w:rsidRPr="00824FB4" w:rsidRDefault="00824FB4" w:rsidP="00824FB4">
      <w:pPr>
        <w:pStyle w:val="Cm"/>
        <w:rPr>
          <w:rFonts w:ascii="Times New Roman" w:hAnsi="Times New Roman"/>
          <w:sz w:val="26"/>
          <w:szCs w:val="26"/>
          <w:lang w:val="hu-HU"/>
        </w:rPr>
      </w:pPr>
      <w:r w:rsidRPr="00824FB4">
        <w:rPr>
          <w:rFonts w:ascii="Times New Roman" w:hAnsi="Times New Roman"/>
          <w:sz w:val="26"/>
          <w:szCs w:val="26"/>
        </w:rPr>
        <w:t xml:space="preserve">ELŐTERJESZTÉS </w:t>
      </w:r>
    </w:p>
    <w:p w:rsidR="00824FB4" w:rsidRPr="00824FB4" w:rsidRDefault="00824FB4" w:rsidP="00824FB4">
      <w:pPr>
        <w:pStyle w:val="Cm"/>
        <w:rPr>
          <w:rFonts w:ascii="Times New Roman" w:hAnsi="Times New Roman"/>
          <w:sz w:val="26"/>
          <w:szCs w:val="26"/>
          <w:lang w:val="hu-HU"/>
        </w:rPr>
      </w:pPr>
    </w:p>
    <w:p w:rsidR="00824FB4" w:rsidRPr="00824FB4" w:rsidRDefault="00824FB4" w:rsidP="00824FB4">
      <w:pPr>
        <w:pStyle w:val="Cmsor2"/>
        <w:spacing w:before="0" w:after="0"/>
        <w:jc w:val="center"/>
        <w:rPr>
          <w:rFonts w:ascii="Times New Roman" w:hAnsi="Times New Roman"/>
          <w:i w:val="0"/>
          <w:sz w:val="26"/>
          <w:szCs w:val="26"/>
          <w:lang w:val="hu-HU"/>
        </w:rPr>
      </w:pPr>
      <w:r w:rsidRPr="00824FB4">
        <w:rPr>
          <w:rFonts w:ascii="Times New Roman" w:hAnsi="Times New Roman"/>
          <w:i w:val="0"/>
          <w:sz w:val="26"/>
          <w:szCs w:val="26"/>
          <w:lang w:val="hu-HU"/>
        </w:rPr>
        <w:t xml:space="preserve">Csongrád Városi Önkormányzat Képviselő-testületének </w:t>
      </w:r>
    </w:p>
    <w:p w:rsidR="00824FB4" w:rsidRPr="00824FB4" w:rsidRDefault="00824FB4" w:rsidP="00824FB4">
      <w:pPr>
        <w:pStyle w:val="Cmsor2"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r w:rsidRPr="00824FB4">
        <w:rPr>
          <w:rFonts w:ascii="Times New Roman" w:hAnsi="Times New Roman"/>
          <w:i w:val="0"/>
          <w:sz w:val="26"/>
          <w:szCs w:val="26"/>
          <w:lang w:val="hu-HU"/>
        </w:rPr>
        <w:t xml:space="preserve">2022. február 4-én tartandó rendkívüli </w:t>
      </w:r>
      <w:r w:rsidRPr="00824FB4">
        <w:rPr>
          <w:rFonts w:ascii="Times New Roman" w:hAnsi="Times New Roman"/>
          <w:i w:val="0"/>
          <w:sz w:val="26"/>
          <w:szCs w:val="26"/>
        </w:rPr>
        <w:t>ülésére</w:t>
      </w:r>
    </w:p>
    <w:p w:rsidR="00824FB4" w:rsidRPr="00824FB4" w:rsidRDefault="00824FB4" w:rsidP="00824FB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x-none"/>
        </w:rPr>
      </w:pPr>
    </w:p>
    <w:p w:rsidR="00824FB4" w:rsidRPr="00824FB4" w:rsidRDefault="00824FB4" w:rsidP="00824FB4">
      <w:pPr>
        <w:pStyle w:val="Cmsor2"/>
        <w:spacing w:before="0" w:after="0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6"/>
          <w:szCs w:val="26"/>
          <w:lang w:val="hu-HU"/>
        </w:rPr>
      </w:pPr>
      <w:r w:rsidRPr="00824FB4">
        <w:rPr>
          <w:rFonts w:ascii="Times New Roman" w:hAnsi="Times New Roman"/>
          <w:i w:val="0"/>
          <w:sz w:val="26"/>
          <w:szCs w:val="26"/>
        </w:rPr>
        <w:t>Tárgy</w:t>
      </w:r>
      <w:r w:rsidRPr="00E0026C">
        <w:rPr>
          <w:rFonts w:ascii="Times New Roman" w:hAnsi="Times New Roman"/>
          <w:b w:val="0"/>
          <w:i w:val="0"/>
          <w:sz w:val="26"/>
          <w:szCs w:val="26"/>
        </w:rPr>
        <w:t>:</w:t>
      </w:r>
      <w:r w:rsidRPr="00824FB4">
        <w:rPr>
          <w:rFonts w:ascii="Times New Roman" w:hAnsi="Times New Roman"/>
          <w:sz w:val="26"/>
          <w:szCs w:val="26"/>
          <w:lang w:val="hu-HU"/>
        </w:rPr>
        <w:t xml:space="preserve"> </w:t>
      </w:r>
      <w:r w:rsidRPr="00824FB4">
        <w:rPr>
          <w:rFonts w:ascii="Times New Roman" w:hAnsi="Times New Roman"/>
          <w:b w:val="0"/>
          <w:bCs w:val="0"/>
          <w:i w:val="0"/>
          <w:iCs w:val="0"/>
          <w:color w:val="16161C"/>
          <w:sz w:val="26"/>
          <w:szCs w:val="26"/>
          <w:lang w:val="hu-HU"/>
        </w:rPr>
        <w:t>Csongrád város tele</w:t>
      </w:r>
      <w:r w:rsidR="004A07BD">
        <w:rPr>
          <w:rFonts w:ascii="Times New Roman" w:hAnsi="Times New Roman"/>
          <w:b w:val="0"/>
          <w:bCs w:val="0"/>
          <w:i w:val="0"/>
          <w:iCs w:val="0"/>
          <w:color w:val="16161C"/>
          <w:sz w:val="26"/>
          <w:szCs w:val="26"/>
          <w:lang w:val="hu-HU"/>
        </w:rPr>
        <w:t>p</w:t>
      </w:r>
      <w:r w:rsidRPr="00824FB4">
        <w:rPr>
          <w:rFonts w:ascii="Times New Roman" w:hAnsi="Times New Roman"/>
          <w:b w:val="0"/>
          <w:bCs w:val="0"/>
          <w:i w:val="0"/>
          <w:iCs w:val="0"/>
          <w:color w:val="16161C"/>
          <w:sz w:val="26"/>
          <w:szCs w:val="26"/>
          <w:lang w:val="hu-HU"/>
        </w:rPr>
        <w:t>ülésrendezési eszközei módosításának elfogadása, határozat (TSZT) és utána rendelet megalkotása (HÉSZ)</w:t>
      </w:r>
    </w:p>
    <w:p w:rsidR="00824FB4" w:rsidRP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FB4">
        <w:rPr>
          <w:rFonts w:ascii="Times New Roman" w:hAnsi="Times New Roman" w:cs="Times New Roman"/>
          <w:b/>
          <w:sz w:val="26"/>
          <w:szCs w:val="26"/>
        </w:rPr>
        <w:t>Tisztelt Képviselő-testület!</w:t>
      </w:r>
    </w:p>
    <w:p w:rsidR="00824FB4" w:rsidRP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4FB4" w:rsidRP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FB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111/2021. (IX.30.) és 157/2021. (XII. 16.) önkormányzati határozataiban döntött a 4425/1, 4425/2 és a 1551/1 </w:t>
      </w:r>
      <w:proofErr w:type="spellStart"/>
      <w:r w:rsidRPr="00824FB4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824FB4">
        <w:rPr>
          <w:rFonts w:ascii="Times New Roman" w:hAnsi="Times New Roman" w:cs="Times New Roman"/>
          <w:sz w:val="26"/>
          <w:szCs w:val="26"/>
        </w:rPr>
        <w:t xml:space="preserve">-ú ingatlanok, valamint a Körös-torok területének (25/2005. (VIII.29.) </w:t>
      </w:r>
      <w:proofErr w:type="spellStart"/>
      <w:r w:rsidRPr="00824FB4">
        <w:rPr>
          <w:rFonts w:ascii="Times New Roman" w:hAnsi="Times New Roman" w:cs="Times New Roman"/>
          <w:sz w:val="26"/>
          <w:szCs w:val="26"/>
        </w:rPr>
        <w:t>Ökt</w:t>
      </w:r>
      <w:proofErr w:type="spellEnd"/>
      <w:r w:rsidRPr="00824FB4">
        <w:rPr>
          <w:rFonts w:ascii="Times New Roman" w:hAnsi="Times New Roman" w:cs="Times New Roman"/>
          <w:sz w:val="26"/>
          <w:szCs w:val="26"/>
        </w:rPr>
        <w:t>. rendelet 45.§ Hullámtér és nyílt ártér övezetei) kiemelt fejlesztési területté nyilvánításáról és a településrendezési eszközök tárgyalásos eljárásban történő módosításáról.</w:t>
      </w:r>
    </w:p>
    <w:p w:rsidR="00824FB4" w:rsidRP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4FB4" w:rsidRP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FB4">
        <w:rPr>
          <w:rFonts w:ascii="Times New Roman" w:hAnsi="Times New Roman" w:cs="Times New Roman"/>
          <w:sz w:val="26"/>
          <w:szCs w:val="26"/>
        </w:rPr>
        <w:t xml:space="preserve">A 314/2012. (XI.8.) Korm.rendeletben rögzített tárgyalási eljárási rend szerint az Államigazgatási véleményezési szakasz (Kr. 42.§) lezárult. A területileg illetékes állami </w:t>
      </w:r>
      <w:proofErr w:type="spellStart"/>
      <w:r w:rsidRPr="00824FB4">
        <w:rPr>
          <w:rFonts w:ascii="Times New Roman" w:hAnsi="Times New Roman" w:cs="Times New Roman"/>
          <w:sz w:val="26"/>
          <w:szCs w:val="26"/>
        </w:rPr>
        <w:t>főépítész</w:t>
      </w:r>
      <w:proofErr w:type="spellEnd"/>
      <w:r w:rsidRPr="00824FB4">
        <w:rPr>
          <w:rFonts w:ascii="Times New Roman" w:hAnsi="Times New Roman" w:cs="Times New Roman"/>
          <w:sz w:val="26"/>
          <w:szCs w:val="26"/>
        </w:rPr>
        <w:t xml:space="preserve"> záró véleményét megküldte Hivatalunk részére (lásd 1. számú melléklet), melyet az eljárásrend szerint ismertetni kell a döntésre jogosult képviselő-testülettel is, majd ezt követően kerülhet sor a településrendezési eszközök elfogadására és</w:t>
      </w:r>
      <w:r w:rsidR="00E0026C">
        <w:rPr>
          <w:rFonts w:ascii="Times New Roman" w:hAnsi="Times New Roman" w:cs="Times New Roman"/>
          <w:sz w:val="26"/>
          <w:szCs w:val="26"/>
        </w:rPr>
        <w:t xml:space="preserve"> a</w:t>
      </w:r>
      <w:r w:rsidRPr="00824FB4">
        <w:rPr>
          <w:rFonts w:ascii="Times New Roman" w:hAnsi="Times New Roman" w:cs="Times New Roman"/>
          <w:sz w:val="26"/>
          <w:szCs w:val="26"/>
        </w:rPr>
        <w:t xml:space="preserve"> rendelet megalkotására.</w:t>
      </w:r>
    </w:p>
    <w:p w:rsidR="00824FB4" w:rsidRP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4FB4" w:rsidRP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FB4">
        <w:rPr>
          <w:rFonts w:ascii="Times New Roman" w:hAnsi="Times New Roman" w:cs="Times New Roman"/>
          <w:sz w:val="26"/>
          <w:szCs w:val="26"/>
        </w:rPr>
        <w:t xml:space="preserve">A rendelet az elfogadását követően – a 314/2012. (XI.8.) Korm.rendelet 43.§ (1) bekezdés c) pontja szerint – tárgyalásos eljárás esetén – a településrendezési eszköz elfogadását követő napon lép hatályba. </w:t>
      </w:r>
    </w:p>
    <w:p w:rsidR="00824FB4" w:rsidRP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4FB4">
        <w:rPr>
          <w:rFonts w:ascii="Times New Roman" w:hAnsi="Times New Roman" w:cs="Times New Roman"/>
          <w:sz w:val="26"/>
          <w:szCs w:val="26"/>
        </w:rPr>
        <w:t xml:space="preserve">A 314/2012. (XI.8.) Korm.rendelet 43.§ (2) bekezdés b) pontja szerint a polgármester a településrendezési eszközt a képviselő-testületi döntést követő 15 napon belül megküldi hitelesített </w:t>
      </w:r>
      <w:proofErr w:type="spellStart"/>
      <w:r w:rsidRPr="00824FB4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824FB4">
        <w:rPr>
          <w:rFonts w:ascii="Times New Roman" w:hAnsi="Times New Roman" w:cs="Times New Roman"/>
          <w:sz w:val="26"/>
          <w:szCs w:val="26"/>
        </w:rPr>
        <w:t xml:space="preserve">. és szerkeszthető digitális formátumban az állami </w:t>
      </w:r>
      <w:proofErr w:type="spellStart"/>
      <w:r w:rsidRPr="00824FB4">
        <w:rPr>
          <w:rFonts w:ascii="Times New Roman" w:hAnsi="Times New Roman" w:cs="Times New Roman"/>
          <w:sz w:val="26"/>
          <w:szCs w:val="26"/>
        </w:rPr>
        <w:t>főépítészi</w:t>
      </w:r>
      <w:proofErr w:type="spellEnd"/>
      <w:r w:rsidRPr="00824FB4">
        <w:rPr>
          <w:rFonts w:ascii="Times New Roman" w:hAnsi="Times New Roman" w:cs="Times New Roman"/>
          <w:sz w:val="26"/>
          <w:szCs w:val="26"/>
        </w:rPr>
        <w:t xml:space="preserve"> hatáskörében eljáró megyei kormányhivatalnak.</w:t>
      </w:r>
    </w:p>
    <w:p w:rsidR="00E0026C" w:rsidRPr="00E0026C" w:rsidRDefault="00E0026C" w:rsidP="00E0026C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A végső szakmai véleményezési anyag az előterjesztés 2. számú melléklete. A nagy terjedelemre tekintettel nyomtatott formában megtekinthető a Főépítészi irodában, valamint a Titkárságon. </w:t>
      </w:r>
      <w:r w:rsidRPr="00E0026C">
        <w:rPr>
          <w:rFonts w:ascii="Calibri" w:eastAsia="Calibri" w:hAnsi="Calibri" w:cs="Calibri"/>
          <w:b/>
          <w:sz w:val="32"/>
        </w:rPr>
        <w:t xml:space="preserve"> </w:t>
      </w:r>
    </w:p>
    <w:p w:rsidR="00824FB4" w:rsidRP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4FB4" w:rsidRDefault="00824FB4" w:rsidP="00824F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Kérem a Tisztelt Képviselő-testületet az előterjesztés megtárgyalására és a rendelet-tervezet elfogadására. </w:t>
      </w:r>
    </w:p>
    <w:p w:rsidR="00824FB4" w:rsidRDefault="00824FB4">
      <w:pPr>
        <w:rPr>
          <w:rFonts w:ascii="Times New Roman" w:hAnsi="Times New Roman" w:cs="Times New Roman"/>
          <w:sz w:val="26"/>
          <w:szCs w:val="26"/>
        </w:rPr>
      </w:pPr>
    </w:p>
    <w:p w:rsidR="00824FB4" w:rsidRDefault="00824F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2022. február 4.</w:t>
      </w:r>
    </w:p>
    <w:p w:rsidR="00824FB4" w:rsidRDefault="00824FB4" w:rsidP="00824F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</w:p>
    <w:p w:rsidR="00824FB4" w:rsidRDefault="00824FB4" w:rsidP="00824FB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824FB4" w:rsidRPr="004A5665" w:rsidRDefault="00824FB4">
      <w:pPr>
        <w:rPr>
          <w:rFonts w:ascii="Times New Roman" w:hAnsi="Times New Roman" w:cs="Times New Roman"/>
          <w:sz w:val="26"/>
          <w:szCs w:val="26"/>
        </w:rPr>
      </w:pPr>
    </w:p>
    <w:sectPr w:rsidR="00824FB4" w:rsidRPr="004A5665" w:rsidSect="004A56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65"/>
    <w:rsid w:val="004A07BD"/>
    <w:rsid w:val="004A5665"/>
    <w:rsid w:val="005151E1"/>
    <w:rsid w:val="007D1FEA"/>
    <w:rsid w:val="00824FB4"/>
    <w:rsid w:val="00870EB2"/>
    <w:rsid w:val="00E0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6104"/>
  <w15:chartTrackingRefBased/>
  <w15:docId w15:val="{FAE47CB1-4B8D-4A05-A5C8-6BE29C3C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9"/>
    <w:qFormat/>
    <w:rsid w:val="00824FB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824FB4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824FB4"/>
    <w:pPr>
      <w:spacing w:after="0" w:line="240" w:lineRule="auto"/>
      <w:jc w:val="center"/>
    </w:pPr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uiPriority w:val="99"/>
    <w:rsid w:val="00824FB4"/>
    <w:rPr>
      <w:rFonts w:ascii="Calibri" w:eastAsia="Calibri" w:hAnsi="Calibri" w:cs="Times New Roman"/>
      <w:b/>
      <w:bCs/>
      <w:sz w:val="20"/>
      <w:szCs w:val="24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dcterms:created xsi:type="dcterms:W3CDTF">2022-02-03T08:35:00Z</dcterms:created>
  <dcterms:modified xsi:type="dcterms:W3CDTF">2022-02-03T10:42:00Z</dcterms:modified>
</cp:coreProperties>
</file>