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2022. </w:t>
      </w:r>
      <w:r w:rsidR="00413795">
        <w:rPr>
          <w:rFonts w:ascii="Times New Roman" w:hAnsi="Times New Roman"/>
          <w:b/>
          <w:sz w:val="26"/>
          <w:szCs w:val="26"/>
          <w:u w:val="single"/>
        </w:rPr>
        <w:t>május 12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-én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413795">
        <w:rPr>
          <w:rFonts w:ascii="Times New Roman" w:hAnsi="Times New Roman"/>
          <w:i/>
          <w:sz w:val="26"/>
          <w:szCs w:val="26"/>
          <w:u w:val="single"/>
        </w:rPr>
        <w:t>csütörtökön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232928" w:rsidRDefault="00232928" w:rsidP="00BA2703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32928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413795">
        <w:rPr>
          <w:rFonts w:ascii="Times New Roman" w:hAnsi="Times New Roman"/>
          <w:sz w:val="26"/>
          <w:szCs w:val="26"/>
        </w:rPr>
        <w:t>Javaslat a lakástulajdon megszerzésének helyi támogatási rendszeréről és a garzonlakáshoz jutás feltételeiről szóló 7/2016. (II.22.) önkormányzat rendelet módosítására.</w:t>
      </w:r>
    </w:p>
    <w:p w:rsidR="00232928" w:rsidRPr="00476A9F" w:rsidRDefault="0023292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9D7937" w:rsidRDefault="00232928" w:rsidP="00896A08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9D7937">
        <w:rPr>
          <w:rFonts w:ascii="Times New Roman" w:hAnsi="Times New Roman"/>
          <w:sz w:val="26"/>
          <w:szCs w:val="26"/>
        </w:rPr>
        <w:t xml:space="preserve">2. </w:t>
      </w:r>
      <w:r w:rsidR="00413795" w:rsidRPr="009D7937">
        <w:rPr>
          <w:rFonts w:ascii="Times New Roman" w:hAnsi="Times New Roman"/>
          <w:sz w:val="26"/>
          <w:szCs w:val="26"/>
        </w:rPr>
        <w:t xml:space="preserve"> </w:t>
      </w:r>
      <w:r w:rsidR="009D7937" w:rsidRPr="009D7937">
        <w:rPr>
          <w:rFonts w:ascii="Times New Roman" w:hAnsi="Times New Roman"/>
          <w:sz w:val="26"/>
          <w:szCs w:val="26"/>
        </w:rPr>
        <w:t>„</w:t>
      </w:r>
      <w:r w:rsidR="009D7937" w:rsidRPr="009D7937">
        <w:rPr>
          <w:rFonts w:ascii="Times New Roman" w:hAnsi="Times New Roman"/>
          <w:i/>
          <w:sz w:val="26"/>
          <w:szCs w:val="26"/>
        </w:rPr>
        <w:t>Közvilágítás üzemeltetés, karbantartás Csongrádon</w:t>
      </w:r>
      <w:r w:rsidR="009D7937">
        <w:rPr>
          <w:rFonts w:ascii="Times New Roman" w:hAnsi="Times New Roman"/>
          <w:sz w:val="26"/>
          <w:szCs w:val="26"/>
        </w:rPr>
        <w:t xml:space="preserve">” tárgyú, a Közbeszerzési törvény 112. § (1) bekezdés b) pont szerinti nyílt közbeszerzési eljárás eredményének és nyertesének megállapítására vonatkozó döntés </w:t>
      </w:r>
      <w:bookmarkStart w:id="0" w:name="_GoBack"/>
      <w:bookmarkEnd w:id="0"/>
      <w:r w:rsidR="009D7937">
        <w:rPr>
          <w:rFonts w:ascii="Times New Roman" w:hAnsi="Times New Roman"/>
          <w:sz w:val="26"/>
          <w:szCs w:val="26"/>
        </w:rPr>
        <w:t>meghozatala</w:t>
      </w: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7262EC">
        <w:rPr>
          <w:rFonts w:ascii="Times New Roman" w:hAnsi="Times New Roman"/>
          <w:sz w:val="26"/>
          <w:szCs w:val="26"/>
        </w:rPr>
        <w:t>2022. május 10.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p w:rsidR="00326270" w:rsidRDefault="00DF09D4"/>
    <w:sectPr w:rsidR="00326270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D021C"/>
    <w:rsid w:val="00232928"/>
    <w:rsid w:val="00307348"/>
    <w:rsid w:val="00413795"/>
    <w:rsid w:val="005151E1"/>
    <w:rsid w:val="005229FF"/>
    <w:rsid w:val="006B3A92"/>
    <w:rsid w:val="007262EC"/>
    <w:rsid w:val="00870EB2"/>
    <w:rsid w:val="00896A08"/>
    <w:rsid w:val="009D7937"/>
    <w:rsid w:val="00B220AE"/>
    <w:rsid w:val="00BA2703"/>
    <w:rsid w:val="00D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3437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8</cp:revision>
  <cp:lastPrinted>2022-05-10T06:32:00Z</cp:lastPrinted>
  <dcterms:created xsi:type="dcterms:W3CDTF">2022-03-03T15:25:00Z</dcterms:created>
  <dcterms:modified xsi:type="dcterms:W3CDTF">2022-05-10T06:32:00Z</dcterms:modified>
</cp:coreProperties>
</file>