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6" w:rsidRDefault="00017156" w:rsidP="00017156">
      <w:pPr>
        <w:jc w:val="both"/>
        <w:rPr>
          <w:rFonts w:ascii="Monotype Corsiva" w:hAnsi="Monotype Corsiva" w:cs="Monotype Corsiva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pt;margin-top:0;width:220.4pt;height:71.55pt;z-index:251657728;mso-position-horizontal-relative:margin;mso-position-vertical-relative:margin" stroked="f">
            <v:textbox style="mso-next-textbox:#_x0000_s1026">
              <w:txbxContent>
                <w:p w:rsidR="003350CA" w:rsidRDefault="003350CA" w:rsidP="002C66E9">
                  <w:pPr>
                    <w:pStyle w:val="Cm"/>
                    <w:jc w:val="left"/>
                    <w:rPr>
                      <w:rFonts w:ascii="Monotype Corsiva" w:hAnsi="Monotype Corsiva" w:cs="Monotype Corsiva"/>
                      <w:b/>
                      <w:bCs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</w:rPr>
                    <w:t xml:space="preserve"> Csanytelek  Község Önkormányzata Jegyzőjétől</w:t>
                  </w:r>
                </w:p>
                <w:p w:rsidR="003350CA" w:rsidRDefault="003350CA" w:rsidP="00017156">
                  <w:pPr>
                    <w:pStyle w:val="Cm"/>
                    <w:rPr>
                      <w:rFonts w:ascii="Monotype Corsiva" w:hAnsi="Monotype Corsiva" w:cs="Monotype Corsiva"/>
                      <w:b/>
                      <w:bCs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</w:rPr>
                    <w:t xml:space="preserve"> Társulás Feladatellátójától</w:t>
                  </w:r>
                </w:p>
                <w:p w:rsidR="003350CA" w:rsidRDefault="003350CA" w:rsidP="00017156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sym w:font="Wingdings" w:char="002A"/>
                  </w:r>
                  <w:r>
                    <w:rPr>
                      <w:rFonts w:ascii="Monotype Corsiva" w:hAnsi="Monotype Corsiva" w:cs="Monotype Corsiva"/>
                      <w:b/>
                      <w:bCs/>
                      <w:i/>
                      <w:iCs/>
                    </w:rPr>
                    <w:t xml:space="preserve"> 6647. Csanytelek, Volentér János tér 2.sz.</w:t>
                  </w:r>
                </w:p>
                <w:p w:rsidR="003350CA" w:rsidRDefault="003350CA" w:rsidP="00017156">
                  <w:pPr>
                    <w:jc w:val="center"/>
                    <w:rPr>
                      <w:rFonts w:ascii="Monotype Corsiva" w:hAnsi="Monotype Corsiva" w:cs="Monotype Corsiva"/>
                      <w:b/>
                      <w:bCs/>
                    </w:rPr>
                  </w:pPr>
                  <w:r>
                    <w:rPr>
                      <w:rFonts w:ascii="Monotype Corsiva" w:hAnsi="Monotype Corsiva" w:cs="Monotype Corsiva"/>
                      <w:b/>
                      <w:bCs/>
                    </w:rPr>
                    <w:sym w:font="Wingdings" w:char="0028"/>
                  </w:r>
                  <w:r>
                    <w:rPr>
                      <w:rFonts w:ascii="Monotype Corsiva" w:hAnsi="Monotype Corsiva" w:cs="Monotype Corsiva"/>
                      <w:b/>
                      <w:bCs/>
                    </w:rPr>
                    <w:t xml:space="preserve"> 63/578-510; 63/578-512; 63/578-513; fax: 63/578-517; jegyzo@csanytelek.hu</w:t>
                  </w:r>
                </w:p>
                <w:p w:rsidR="003350CA" w:rsidRDefault="003350CA" w:rsidP="0001715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017156" w:rsidRDefault="002C66E9" w:rsidP="002C66E9">
      <w:pPr>
        <w:ind w:firstLine="1"/>
        <w:rPr>
          <w:rFonts w:ascii="Monotype Corsiva" w:hAnsi="Monotype Corsiva" w:cs="Monotype Corsiva"/>
          <w:b/>
          <w:bCs/>
          <w:i/>
          <w:iCs/>
        </w:rPr>
      </w:pPr>
      <w:r>
        <w:rPr>
          <w:rFonts w:ascii="Monotype Corsiva" w:hAnsi="Monotype Corsiva" w:cs="Monotype Corsiva"/>
          <w:b/>
          <w:bCs/>
          <w:i/>
          <w:iCs/>
        </w:rPr>
        <w:t xml:space="preserve">        </w:t>
      </w:r>
      <w:r w:rsidR="00017156">
        <w:rPr>
          <w:rFonts w:ascii="Monotype Corsiva" w:hAnsi="Monotype Corsiva" w:cs="Monotype Corsiva"/>
          <w:b/>
          <w:bCs/>
          <w:i/>
          <w:iCs/>
        </w:rPr>
        <w:t>Alsó- Tisza-menti Önkormányzati Társulás</w:t>
      </w:r>
    </w:p>
    <w:p w:rsidR="00017156" w:rsidRDefault="00017156" w:rsidP="00017156">
      <w:pPr>
        <w:ind w:firstLine="1"/>
        <w:jc w:val="center"/>
        <w:rPr>
          <w:rFonts w:ascii="Monotype Corsiva" w:hAnsi="Monotype Corsiva" w:cs="Monotype Corsiva"/>
          <w:b/>
          <w:bCs/>
          <w:i/>
          <w:iCs/>
        </w:rPr>
      </w:pPr>
      <w:r>
        <w:rPr>
          <w:rFonts w:ascii="Monotype Corsiva" w:hAnsi="Monotype Corsiva" w:cs="Monotype Corsiva"/>
          <w:b/>
          <w:bCs/>
          <w:i/>
          <w:iCs/>
        </w:rPr>
        <w:t>Társulási Tanácsa E l n ö k é t ő l</w:t>
      </w:r>
    </w:p>
    <w:p w:rsidR="00017156" w:rsidRDefault="00017156" w:rsidP="00017156">
      <w:pPr>
        <w:ind w:firstLine="1"/>
        <w:jc w:val="center"/>
        <w:rPr>
          <w:rFonts w:ascii="Monotype Corsiva" w:hAnsi="Monotype Corsiva" w:cs="Monotype Corsiva"/>
          <w:b/>
          <w:bCs/>
          <w:i/>
          <w:iCs/>
        </w:rPr>
      </w:pPr>
      <w:r>
        <w:rPr>
          <w:rFonts w:ascii="Monotype Corsiva" w:hAnsi="Monotype Corsiva" w:cs="Monotype Corsiva"/>
          <w:b/>
          <w:bCs/>
          <w:i/>
          <w:iCs/>
        </w:rPr>
        <w:t>6647 Csanytelek, Volentér János tér 2</w:t>
      </w:r>
      <w:r w:rsidR="0031376F">
        <w:rPr>
          <w:rFonts w:ascii="Monotype Corsiva" w:hAnsi="Monotype Corsiva" w:cs="Monotype Corsiva"/>
          <w:b/>
          <w:bCs/>
          <w:i/>
          <w:iCs/>
        </w:rPr>
        <w:t>. sz.</w:t>
      </w:r>
    </w:p>
    <w:p w:rsidR="00017156" w:rsidRDefault="00017156" w:rsidP="00017156">
      <w:pPr>
        <w:ind w:firstLine="1"/>
        <w:jc w:val="center"/>
        <w:rPr>
          <w:rFonts w:ascii="Monotype Corsiva" w:hAnsi="Monotype Corsiva" w:cs="Monotype Corsiva"/>
          <w:b/>
          <w:bCs/>
          <w:i/>
          <w:iCs/>
        </w:rPr>
      </w:pPr>
      <w:r>
        <w:rPr>
          <w:rFonts w:ascii="Monotype Corsiva" w:hAnsi="Monotype Corsiva" w:cs="Monotype Corsiva"/>
          <w:b/>
          <w:bCs/>
          <w:i/>
          <w:iCs/>
        </w:rPr>
        <w:t xml:space="preserve">Tel.: 63 / 578–510  Fax: 63 / 578-517, </w:t>
      </w:r>
    </w:p>
    <w:p w:rsidR="00B77D69" w:rsidRPr="0078036E" w:rsidRDefault="00017156" w:rsidP="000A72E7">
      <w:pPr>
        <w:ind w:firstLine="1"/>
        <w:jc w:val="center"/>
        <w:rPr>
          <w:rFonts w:ascii="Monotype Corsiva" w:hAnsi="Monotype Corsiva" w:cs="Monotype Corsiva"/>
          <w:b/>
          <w:bCs/>
          <w:i/>
          <w:iCs/>
        </w:rPr>
      </w:pPr>
      <w:r>
        <w:rPr>
          <w:rFonts w:ascii="Monotype Corsiva" w:hAnsi="Monotype Corsiva" w:cs="Monotype Corsiva"/>
          <w:b/>
          <w:bCs/>
          <w:i/>
          <w:iCs/>
        </w:rPr>
        <w:t xml:space="preserve">                              </w:t>
      </w:r>
    </w:p>
    <w:p w:rsidR="00017156" w:rsidRDefault="003144B0" w:rsidP="00017156">
      <w:pPr>
        <w:keepNext/>
        <w:pBdr>
          <w:top w:val="single" w:sz="4" w:space="1" w:color="auto"/>
        </w:pBdr>
        <w:tabs>
          <w:tab w:val="right" w:pos="7200"/>
        </w:tabs>
        <w:jc w:val="both"/>
        <w:outlineLvl w:val="2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A/</w:t>
      </w:r>
      <w:r w:rsidR="00094418">
        <w:rPr>
          <w:rFonts w:ascii="Garamond" w:hAnsi="Garamond" w:cs="Garamond"/>
          <w:sz w:val="24"/>
          <w:szCs w:val="24"/>
        </w:rPr>
        <w:t>25-1</w:t>
      </w:r>
      <w:r w:rsidR="00017156">
        <w:rPr>
          <w:rFonts w:ascii="Garamond" w:hAnsi="Garamond" w:cs="Garamond"/>
          <w:sz w:val="24"/>
          <w:szCs w:val="24"/>
        </w:rPr>
        <w:t>/20</w:t>
      </w:r>
      <w:r w:rsidR="00B1771D">
        <w:rPr>
          <w:rFonts w:ascii="Garamond" w:hAnsi="Garamond" w:cs="Garamond"/>
          <w:sz w:val="24"/>
          <w:szCs w:val="24"/>
        </w:rPr>
        <w:t>22</w:t>
      </w:r>
      <w:r w:rsidR="00017156">
        <w:rPr>
          <w:rFonts w:ascii="Garamond" w:hAnsi="Garamond" w:cs="Garamond"/>
          <w:sz w:val="24"/>
          <w:szCs w:val="24"/>
        </w:rPr>
        <w:t>.</w:t>
      </w:r>
    </w:p>
    <w:p w:rsidR="001E2CB2" w:rsidRDefault="001E2CB2" w:rsidP="00017156">
      <w:pPr>
        <w:keepNext/>
        <w:pBdr>
          <w:top w:val="single" w:sz="4" w:space="1" w:color="auto"/>
        </w:pBdr>
        <w:tabs>
          <w:tab w:val="right" w:pos="7200"/>
        </w:tabs>
        <w:jc w:val="both"/>
        <w:outlineLvl w:val="2"/>
        <w:rPr>
          <w:rFonts w:ascii="Garamond" w:hAnsi="Garamond" w:cs="Garamond"/>
          <w:sz w:val="24"/>
          <w:szCs w:val="24"/>
        </w:rPr>
      </w:pPr>
    </w:p>
    <w:p w:rsidR="00017156" w:rsidRDefault="00017156" w:rsidP="000A72E7">
      <w:pPr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E l ő te r j e s z t é s</w:t>
      </w:r>
    </w:p>
    <w:p w:rsidR="00017156" w:rsidRDefault="00017156" w:rsidP="00017156">
      <w:pPr>
        <w:pStyle w:val="Szvegtrzs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az Alsó- Tisza-menti Önkormányzati Társulás Társulási Tanácsának</w:t>
      </w:r>
    </w:p>
    <w:p w:rsidR="004256B1" w:rsidRDefault="00017156" w:rsidP="00017156">
      <w:pPr>
        <w:pStyle w:val="Szvegtrzs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20</w:t>
      </w:r>
      <w:r w:rsidR="00B1771D">
        <w:rPr>
          <w:rFonts w:ascii="Garamond" w:hAnsi="Garamond" w:cs="Garamond"/>
          <w:b/>
          <w:bCs/>
        </w:rPr>
        <w:t>22</w:t>
      </w:r>
      <w:r w:rsidR="007A568F">
        <w:rPr>
          <w:rFonts w:ascii="Garamond" w:hAnsi="Garamond" w:cs="Garamond"/>
          <w:b/>
          <w:bCs/>
        </w:rPr>
        <w:t xml:space="preserve">. </w:t>
      </w:r>
      <w:r w:rsidR="00B1771D">
        <w:rPr>
          <w:rFonts w:ascii="Garamond" w:hAnsi="Garamond" w:cs="Garamond"/>
          <w:b/>
          <w:bCs/>
        </w:rPr>
        <w:t>májusi</w:t>
      </w:r>
      <w:r>
        <w:rPr>
          <w:rFonts w:ascii="Garamond" w:hAnsi="Garamond" w:cs="Garamond"/>
          <w:b/>
          <w:bCs/>
        </w:rPr>
        <w:t xml:space="preserve"> ülésére</w:t>
      </w:r>
    </w:p>
    <w:p w:rsidR="000A72E7" w:rsidRDefault="000A72E7" w:rsidP="000A72E7">
      <w:pPr>
        <w:pStyle w:val="Szvegtrzs"/>
        <w:rPr>
          <w:rFonts w:ascii="Garamond" w:hAnsi="Garamond" w:cs="Garamond"/>
        </w:rPr>
      </w:pPr>
    </w:p>
    <w:p w:rsidR="004256B1" w:rsidRDefault="00017156" w:rsidP="004D002A">
      <w:pPr>
        <w:ind w:left="851" w:right="-284" w:hanging="851"/>
        <w:jc w:val="both"/>
        <w:rPr>
          <w:rFonts w:ascii="Garamond" w:hAnsi="Garamond" w:cs="Garamond"/>
          <w:i/>
          <w:i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  <w:u w:val="single"/>
        </w:rPr>
        <w:t>Tárgy:</w:t>
      </w:r>
      <w:r>
        <w:rPr>
          <w:rFonts w:ascii="Garamond" w:hAnsi="Garamond" w:cs="Garamond"/>
          <w:sz w:val="24"/>
          <w:szCs w:val="24"/>
        </w:rPr>
        <w:t xml:space="preserve"> </w:t>
      </w:r>
      <w:r w:rsidR="00106E3C">
        <w:rPr>
          <w:rFonts w:ascii="Garamond" w:hAnsi="Garamond" w:cs="Garamond"/>
          <w:sz w:val="24"/>
          <w:szCs w:val="24"/>
        </w:rPr>
        <w:t xml:space="preserve"> </w:t>
      </w:r>
      <w:r w:rsidR="004D002A">
        <w:rPr>
          <w:rFonts w:ascii="Garamond" w:hAnsi="Garamond" w:cs="Garamond"/>
          <w:i/>
          <w:iCs/>
          <w:sz w:val="24"/>
          <w:szCs w:val="24"/>
        </w:rPr>
        <w:t>az Alsó- Tisza-menti Önkormányzati Társulás és az általa fe</w:t>
      </w:r>
      <w:r w:rsidR="00C055EA">
        <w:rPr>
          <w:rFonts w:ascii="Garamond" w:hAnsi="Garamond" w:cs="Garamond"/>
          <w:i/>
          <w:iCs/>
          <w:sz w:val="24"/>
          <w:szCs w:val="24"/>
        </w:rPr>
        <w:t>nntartott intézmények 20</w:t>
      </w:r>
      <w:r w:rsidR="00B1771D">
        <w:rPr>
          <w:rFonts w:ascii="Garamond" w:hAnsi="Garamond" w:cs="Garamond"/>
          <w:i/>
          <w:iCs/>
          <w:sz w:val="24"/>
          <w:szCs w:val="24"/>
        </w:rPr>
        <w:t>21</w:t>
      </w:r>
      <w:r w:rsidR="00106E3C">
        <w:rPr>
          <w:rFonts w:ascii="Garamond" w:hAnsi="Garamond" w:cs="Garamond"/>
          <w:i/>
          <w:iCs/>
          <w:sz w:val="24"/>
          <w:szCs w:val="24"/>
        </w:rPr>
        <w:t xml:space="preserve">. évi   </w:t>
      </w:r>
      <w:r w:rsidR="004D002A">
        <w:rPr>
          <w:rFonts w:ascii="Garamond" w:hAnsi="Garamond" w:cs="Garamond"/>
          <w:i/>
          <w:iCs/>
          <w:sz w:val="24"/>
          <w:szCs w:val="24"/>
        </w:rPr>
        <w:t>költségv</w:t>
      </w:r>
      <w:r w:rsidR="00EA0870">
        <w:rPr>
          <w:rFonts w:ascii="Garamond" w:hAnsi="Garamond" w:cs="Garamond"/>
          <w:i/>
          <w:iCs/>
          <w:sz w:val="24"/>
          <w:szCs w:val="24"/>
        </w:rPr>
        <w:t>etésének  módosítása</w:t>
      </w:r>
    </w:p>
    <w:p w:rsidR="00017156" w:rsidRDefault="00017156" w:rsidP="00F761CF">
      <w:pPr>
        <w:pStyle w:val="Szvegtrzs"/>
        <w:ind w:right="-284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Tisztelt Társulási Tanács!</w:t>
      </w:r>
    </w:p>
    <w:p w:rsidR="00F776B9" w:rsidRDefault="00F776B9" w:rsidP="00172932">
      <w:pPr>
        <w:pStyle w:val="Szvegtrzs"/>
        <w:ind w:right="-284"/>
        <w:rPr>
          <w:rFonts w:ascii="Garamond" w:hAnsi="Garamond" w:cs="Garamond"/>
          <w:b/>
          <w:bCs/>
        </w:rPr>
      </w:pPr>
    </w:p>
    <w:p w:rsidR="00F776B9" w:rsidRDefault="00106E3C" w:rsidP="00414AB8">
      <w:pPr>
        <w:pStyle w:val="Szvegtrzs"/>
        <w:ind w:right="-284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Emlékeztetjük Önöket arra, hogy a</w:t>
      </w:r>
      <w:r w:rsidR="00414AB8">
        <w:rPr>
          <w:rFonts w:ascii="Garamond" w:hAnsi="Garamond" w:cs="Garamond"/>
          <w:bCs/>
        </w:rPr>
        <w:t>z Alsó-</w:t>
      </w:r>
      <w:r w:rsidR="003437C6">
        <w:rPr>
          <w:rFonts w:ascii="Garamond" w:hAnsi="Garamond" w:cs="Garamond"/>
          <w:bCs/>
        </w:rPr>
        <w:t xml:space="preserve"> </w:t>
      </w:r>
      <w:r w:rsidR="00414AB8">
        <w:rPr>
          <w:rFonts w:ascii="Garamond" w:hAnsi="Garamond" w:cs="Garamond"/>
          <w:bCs/>
        </w:rPr>
        <w:t>Tisza-m</w:t>
      </w:r>
      <w:r w:rsidR="00C055EA">
        <w:rPr>
          <w:rFonts w:ascii="Garamond" w:hAnsi="Garamond" w:cs="Garamond"/>
          <w:bCs/>
        </w:rPr>
        <w:t>enti Önkormányzati Társulás 20</w:t>
      </w:r>
      <w:r w:rsidR="00B1771D">
        <w:rPr>
          <w:rFonts w:ascii="Garamond" w:hAnsi="Garamond" w:cs="Garamond"/>
          <w:bCs/>
        </w:rPr>
        <w:t>21</w:t>
      </w:r>
      <w:r w:rsidR="00E977B2">
        <w:rPr>
          <w:rFonts w:ascii="Garamond" w:hAnsi="Garamond" w:cs="Garamond"/>
          <w:bCs/>
        </w:rPr>
        <w:t>. évi költségvetésének</w:t>
      </w:r>
      <w:r w:rsidR="00F776B9">
        <w:rPr>
          <w:rFonts w:ascii="Garamond" w:hAnsi="Garamond" w:cs="Garamond"/>
          <w:bCs/>
        </w:rPr>
        <w:t xml:space="preserve"> </w:t>
      </w:r>
      <w:r w:rsidR="00414AB8">
        <w:rPr>
          <w:rFonts w:ascii="Garamond" w:hAnsi="Garamond" w:cs="Garamond"/>
          <w:bCs/>
        </w:rPr>
        <w:t>előirányzatait a Társulás</w:t>
      </w:r>
      <w:r w:rsidR="003437C6">
        <w:rPr>
          <w:rFonts w:ascii="Garamond" w:hAnsi="Garamond" w:cs="Garamond"/>
          <w:bCs/>
        </w:rPr>
        <w:t xml:space="preserve"> Társulási</w:t>
      </w:r>
      <w:r w:rsidR="00F77DA6">
        <w:rPr>
          <w:rFonts w:ascii="Garamond" w:hAnsi="Garamond" w:cs="Garamond"/>
          <w:bCs/>
        </w:rPr>
        <w:t xml:space="preserve"> Tanácsa a </w:t>
      </w:r>
      <w:r w:rsidR="0023520C">
        <w:rPr>
          <w:rFonts w:ascii="Garamond" w:hAnsi="Garamond" w:cs="Garamond"/>
          <w:bCs/>
        </w:rPr>
        <w:t>2</w:t>
      </w:r>
      <w:r w:rsidR="00C055EA" w:rsidRPr="00483E18">
        <w:rPr>
          <w:rFonts w:ascii="Garamond" w:hAnsi="Garamond" w:cs="Garamond"/>
          <w:bCs/>
          <w:u w:val="single"/>
        </w:rPr>
        <w:t>/20</w:t>
      </w:r>
      <w:r w:rsidR="0023520C" w:rsidRPr="00483E18">
        <w:rPr>
          <w:rFonts w:ascii="Garamond" w:hAnsi="Garamond" w:cs="Garamond"/>
          <w:bCs/>
          <w:u w:val="single"/>
        </w:rPr>
        <w:t>21</w:t>
      </w:r>
      <w:r w:rsidR="00414AB8" w:rsidRPr="00483E18">
        <w:rPr>
          <w:rFonts w:ascii="Garamond" w:hAnsi="Garamond" w:cs="Garamond"/>
          <w:bCs/>
          <w:u w:val="single"/>
        </w:rPr>
        <w:t>. (</w:t>
      </w:r>
      <w:r w:rsidR="00E977B2" w:rsidRPr="00483E18">
        <w:rPr>
          <w:rFonts w:ascii="Garamond" w:hAnsi="Garamond" w:cs="Garamond"/>
          <w:bCs/>
          <w:u w:val="single"/>
        </w:rPr>
        <w:t>I</w:t>
      </w:r>
      <w:r w:rsidR="00F776B9" w:rsidRPr="00483E18">
        <w:rPr>
          <w:rFonts w:ascii="Garamond" w:hAnsi="Garamond" w:cs="Garamond"/>
          <w:bCs/>
          <w:u w:val="single"/>
        </w:rPr>
        <w:t>I</w:t>
      </w:r>
      <w:r w:rsidR="00414AB8" w:rsidRPr="00483E18">
        <w:rPr>
          <w:rFonts w:ascii="Garamond" w:hAnsi="Garamond" w:cs="Garamond"/>
          <w:bCs/>
          <w:u w:val="single"/>
        </w:rPr>
        <w:t xml:space="preserve">. </w:t>
      </w:r>
      <w:r w:rsidR="0023520C" w:rsidRPr="00483E18">
        <w:rPr>
          <w:rFonts w:ascii="Garamond" w:hAnsi="Garamond" w:cs="Garamond"/>
          <w:bCs/>
          <w:u w:val="single"/>
        </w:rPr>
        <w:t>22</w:t>
      </w:r>
      <w:r w:rsidR="00414AB8" w:rsidRPr="00483E18">
        <w:rPr>
          <w:rFonts w:ascii="Garamond" w:hAnsi="Garamond" w:cs="Garamond"/>
          <w:bCs/>
          <w:u w:val="single"/>
        </w:rPr>
        <w:t>.) Atmöt határozatával</w:t>
      </w:r>
      <w:r w:rsidR="00414AB8">
        <w:rPr>
          <w:rFonts w:ascii="Garamond" w:hAnsi="Garamond" w:cs="Garamond"/>
          <w:bCs/>
        </w:rPr>
        <w:t xml:space="preserve"> hagyta jóvá.</w:t>
      </w:r>
    </w:p>
    <w:p w:rsidR="00F776B9" w:rsidRDefault="00F776B9" w:rsidP="00414AB8">
      <w:pPr>
        <w:pStyle w:val="Szvegtrzs"/>
        <w:ind w:right="-284"/>
        <w:rPr>
          <w:rFonts w:ascii="Garamond" w:hAnsi="Garamond" w:cs="Garamond"/>
          <w:bCs/>
        </w:rPr>
      </w:pPr>
    </w:p>
    <w:p w:rsidR="00414AB8" w:rsidRPr="000029EC" w:rsidRDefault="008931E3" w:rsidP="00414AB8">
      <w:pPr>
        <w:pStyle w:val="Szvegtrzs"/>
        <w:ind w:right="-284"/>
        <w:rPr>
          <w:rFonts w:ascii="Garamond" w:hAnsi="Garamond" w:cs="Garamond"/>
          <w:bCs/>
          <w:i/>
        </w:rPr>
      </w:pPr>
      <w:r w:rsidRPr="000029EC">
        <w:rPr>
          <w:rFonts w:ascii="Garamond" w:hAnsi="Garamond" w:cs="Garamond"/>
          <w:bCs/>
          <w:i/>
        </w:rPr>
        <w:t>Jelen</w:t>
      </w:r>
      <w:r w:rsidR="0078036E" w:rsidRPr="000029EC">
        <w:rPr>
          <w:rFonts w:ascii="Garamond" w:hAnsi="Garamond" w:cs="Garamond"/>
          <w:bCs/>
          <w:i/>
        </w:rPr>
        <w:t xml:space="preserve"> előterjesztés</w:t>
      </w:r>
      <w:r w:rsidRPr="000029EC">
        <w:rPr>
          <w:rFonts w:ascii="Garamond" w:hAnsi="Garamond" w:cs="Garamond"/>
          <w:bCs/>
          <w:i/>
        </w:rPr>
        <w:t>ben</w:t>
      </w:r>
      <w:r w:rsidR="00414AB8" w:rsidRPr="000029EC">
        <w:rPr>
          <w:rFonts w:ascii="Garamond" w:hAnsi="Garamond" w:cs="Garamond"/>
          <w:bCs/>
          <w:i/>
        </w:rPr>
        <w:t xml:space="preserve"> </w:t>
      </w:r>
      <w:r w:rsidR="0078036E" w:rsidRPr="000029EC">
        <w:rPr>
          <w:rFonts w:ascii="Garamond" w:hAnsi="Garamond" w:cs="Garamond"/>
          <w:bCs/>
          <w:i/>
        </w:rPr>
        <w:t xml:space="preserve"> az intézményi részletezésű mellékletekben</w:t>
      </w:r>
      <w:r w:rsidR="00414AB8" w:rsidRPr="000029EC">
        <w:rPr>
          <w:rFonts w:ascii="Garamond" w:hAnsi="Garamond" w:cs="Garamond"/>
          <w:bCs/>
          <w:i/>
        </w:rPr>
        <w:t xml:space="preserve"> </w:t>
      </w:r>
      <w:r w:rsidR="0078036E" w:rsidRPr="000029EC">
        <w:rPr>
          <w:rFonts w:ascii="Garamond" w:hAnsi="Garamond" w:cs="Garamond"/>
          <w:bCs/>
          <w:i/>
        </w:rPr>
        <w:t xml:space="preserve"> tételesen szerepelnek </w:t>
      </w:r>
      <w:r w:rsidR="00C055EA">
        <w:rPr>
          <w:rFonts w:ascii="Garamond" w:hAnsi="Garamond" w:cs="Garamond"/>
          <w:bCs/>
          <w:i/>
        </w:rPr>
        <w:t>a 20</w:t>
      </w:r>
      <w:r w:rsidR="00B1771D">
        <w:rPr>
          <w:rFonts w:ascii="Garamond" w:hAnsi="Garamond" w:cs="Garamond"/>
          <w:bCs/>
          <w:i/>
        </w:rPr>
        <w:t>21</w:t>
      </w:r>
      <w:r w:rsidR="00E977B2">
        <w:rPr>
          <w:rFonts w:ascii="Garamond" w:hAnsi="Garamond" w:cs="Garamond"/>
          <w:bCs/>
          <w:i/>
        </w:rPr>
        <w:t>. februártól</w:t>
      </w:r>
      <w:r w:rsidR="00F77B14" w:rsidRPr="000029EC">
        <w:rPr>
          <w:rFonts w:ascii="Garamond" w:hAnsi="Garamond" w:cs="Garamond"/>
          <w:bCs/>
          <w:i/>
        </w:rPr>
        <w:t xml:space="preserve"> hatályos előirányzatok és a közös költségekre vonatkozó kalkulációkon alapuló adatok is.</w:t>
      </w:r>
    </w:p>
    <w:p w:rsidR="0078036E" w:rsidRPr="000029EC" w:rsidRDefault="00F77B14" w:rsidP="00414AB8">
      <w:pPr>
        <w:pStyle w:val="Szvegtrzs"/>
        <w:ind w:right="-284"/>
        <w:rPr>
          <w:rFonts w:ascii="Garamond" w:hAnsi="Garamond" w:cs="Garamond"/>
          <w:bCs/>
          <w:i/>
        </w:rPr>
      </w:pPr>
      <w:r w:rsidRPr="000029EC">
        <w:rPr>
          <w:rFonts w:ascii="Garamond" w:hAnsi="Garamond" w:cs="Garamond"/>
          <w:bCs/>
          <w:i/>
        </w:rPr>
        <w:t>A</w:t>
      </w:r>
      <w:r w:rsidR="00A1311B" w:rsidRPr="000029EC">
        <w:rPr>
          <w:rFonts w:ascii="Garamond" w:hAnsi="Garamond" w:cs="Garamond"/>
          <w:bCs/>
          <w:i/>
        </w:rPr>
        <w:t xml:space="preserve"> Társulásra</w:t>
      </w:r>
      <w:r w:rsidR="00106E3C">
        <w:rPr>
          <w:rFonts w:ascii="Garamond" w:hAnsi="Garamond" w:cs="Garamond"/>
          <w:bCs/>
          <w:i/>
        </w:rPr>
        <w:t>, valamint a Társulás</w:t>
      </w:r>
      <w:r w:rsidR="0078036E" w:rsidRPr="000029EC">
        <w:rPr>
          <w:rFonts w:ascii="Garamond" w:hAnsi="Garamond" w:cs="Garamond"/>
          <w:bCs/>
          <w:i/>
        </w:rPr>
        <w:t xml:space="preserve"> intézmény</w:t>
      </w:r>
      <w:r w:rsidR="00A1311B" w:rsidRPr="000029EC">
        <w:rPr>
          <w:rFonts w:ascii="Garamond" w:hAnsi="Garamond" w:cs="Garamond"/>
          <w:bCs/>
          <w:i/>
        </w:rPr>
        <w:t>e</w:t>
      </w:r>
      <w:r w:rsidR="00106E3C">
        <w:rPr>
          <w:rFonts w:ascii="Garamond" w:hAnsi="Garamond" w:cs="Garamond"/>
          <w:bCs/>
          <w:i/>
        </w:rPr>
        <w:t>i</w:t>
      </w:r>
      <w:r w:rsidR="00A1311B" w:rsidRPr="000029EC">
        <w:rPr>
          <w:rFonts w:ascii="Garamond" w:hAnsi="Garamond" w:cs="Garamond"/>
          <w:bCs/>
          <w:i/>
        </w:rPr>
        <w:t>re</w:t>
      </w:r>
      <w:r w:rsidRPr="000029EC">
        <w:rPr>
          <w:rFonts w:ascii="Garamond" w:hAnsi="Garamond" w:cs="Garamond"/>
          <w:bCs/>
          <w:i/>
        </w:rPr>
        <w:t xml:space="preserve"> vonatkozó bevételi és kiadási előirányzatok részletezését a</w:t>
      </w:r>
      <w:r w:rsidR="00A1311B" w:rsidRPr="000029EC">
        <w:rPr>
          <w:rFonts w:ascii="Garamond" w:hAnsi="Garamond" w:cs="Garamond"/>
          <w:bCs/>
          <w:i/>
        </w:rPr>
        <w:t xml:space="preserve">z </w:t>
      </w:r>
      <w:r w:rsidRPr="000029EC">
        <w:rPr>
          <w:rFonts w:ascii="Garamond" w:hAnsi="Garamond" w:cs="Garamond"/>
          <w:bCs/>
          <w:i/>
        </w:rPr>
        <w:t xml:space="preserve">1. </w:t>
      </w:r>
      <w:r w:rsidR="00A1311B" w:rsidRPr="000029EC">
        <w:rPr>
          <w:rFonts w:ascii="Garamond" w:hAnsi="Garamond" w:cs="Garamond"/>
          <w:bCs/>
          <w:i/>
        </w:rPr>
        <w:t>-</w:t>
      </w:r>
      <w:r w:rsidRPr="000029EC">
        <w:rPr>
          <w:rFonts w:ascii="Garamond" w:hAnsi="Garamond" w:cs="Garamond"/>
          <w:bCs/>
          <w:i/>
        </w:rPr>
        <w:t xml:space="preserve"> 12. mellékletek tartalmazzák. </w:t>
      </w:r>
    </w:p>
    <w:p w:rsidR="00A1311B" w:rsidRPr="000029EC" w:rsidRDefault="00F77B14" w:rsidP="00F776B9">
      <w:pPr>
        <w:pStyle w:val="Szvegtrzs"/>
        <w:ind w:right="-284"/>
        <w:rPr>
          <w:rFonts w:ascii="Garamond" w:hAnsi="Garamond" w:cs="Garamond"/>
          <w:bCs/>
          <w:i/>
        </w:rPr>
      </w:pPr>
      <w:r w:rsidRPr="000029EC">
        <w:rPr>
          <w:rFonts w:ascii="Garamond" w:hAnsi="Garamond" w:cs="Garamond"/>
          <w:bCs/>
          <w:i/>
        </w:rPr>
        <w:t>A közös költségekre vonatkozó adatoka</w:t>
      </w:r>
      <w:r w:rsidR="0078036E" w:rsidRPr="000029EC">
        <w:rPr>
          <w:rFonts w:ascii="Garamond" w:hAnsi="Garamond" w:cs="Garamond"/>
          <w:bCs/>
          <w:i/>
        </w:rPr>
        <w:t>t</w:t>
      </w:r>
      <w:r w:rsidRPr="000029EC">
        <w:rPr>
          <w:rFonts w:ascii="Garamond" w:hAnsi="Garamond" w:cs="Garamond"/>
          <w:bCs/>
          <w:i/>
        </w:rPr>
        <w:t xml:space="preserve"> a 13. számú melléklet </w:t>
      </w:r>
      <w:r w:rsidR="00A1311B" w:rsidRPr="000029EC">
        <w:rPr>
          <w:rFonts w:ascii="Garamond" w:hAnsi="Garamond" w:cs="Garamond"/>
          <w:bCs/>
          <w:i/>
        </w:rPr>
        <w:t>mutatja be.</w:t>
      </w:r>
    </w:p>
    <w:p w:rsidR="00C060AF" w:rsidRPr="000029EC" w:rsidRDefault="00A1311B" w:rsidP="00F776B9">
      <w:pPr>
        <w:pStyle w:val="Szvegtrzs"/>
        <w:ind w:right="-284"/>
        <w:rPr>
          <w:rFonts w:ascii="Garamond" w:hAnsi="Garamond" w:cs="Garamond"/>
          <w:bCs/>
          <w:i/>
        </w:rPr>
      </w:pPr>
      <w:r w:rsidRPr="000029EC">
        <w:rPr>
          <w:rFonts w:ascii="Garamond" w:hAnsi="Garamond" w:cs="Garamond"/>
          <w:bCs/>
          <w:i/>
        </w:rPr>
        <w:t>A likviditási terv a 14. számú, míg a kötelező és önként vállalt feladatellátás megosztása a 15. számú mellékletben szerepel.</w:t>
      </w:r>
      <w:r w:rsidR="00F77B14" w:rsidRPr="000029EC">
        <w:rPr>
          <w:rFonts w:ascii="Garamond" w:hAnsi="Garamond" w:cs="Garamond"/>
          <w:bCs/>
          <w:i/>
        </w:rPr>
        <w:t xml:space="preserve"> </w:t>
      </w:r>
    </w:p>
    <w:p w:rsidR="00A1311B" w:rsidRPr="000029EC" w:rsidRDefault="00A1311B" w:rsidP="00F776B9">
      <w:pPr>
        <w:pStyle w:val="Szvegtrzs"/>
        <w:ind w:right="-284"/>
        <w:rPr>
          <w:rFonts w:ascii="Garamond" w:hAnsi="Garamond" w:cs="Garamond"/>
          <w:bCs/>
          <w:i/>
        </w:rPr>
      </w:pPr>
    </w:p>
    <w:p w:rsidR="00F77B14" w:rsidRPr="000029EC" w:rsidRDefault="00C060AF" w:rsidP="00414AB8">
      <w:pPr>
        <w:pStyle w:val="Szvegtrzs"/>
        <w:ind w:right="-284"/>
        <w:rPr>
          <w:rFonts w:ascii="Garamond" w:hAnsi="Garamond" w:cs="Garamond"/>
          <w:bCs/>
        </w:rPr>
      </w:pPr>
      <w:r w:rsidRPr="000029EC">
        <w:rPr>
          <w:rFonts w:ascii="Garamond" w:hAnsi="Garamond" w:cs="Garamond"/>
          <w:bCs/>
        </w:rPr>
        <w:t>A tapasztalatok</w:t>
      </w:r>
      <w:r w:rsidR="00E977B2">
        <w:rPr>
          <w:rFonts w:ascii="Garamond" w:hAnsi="Garamond" w:cs="Garamond"/>
          <w:bCs/>
        </w:rPr>
        <w:t xml:space="preserve"> továbbra is azt</w:t>
      </w:r>
      <w:r w:rsidRPr="000029EC">
        <w:rPr>
          <w:rFonts w:ascii="Garamond" w:hAnsi="Garamond" w:cs="Garamond"/>
          <w:bCs/>
        </w:rPr>
        <w:t xml:space="preserve"> támasztják alá, hogy a Társulási intézmények intézményvezetői  számára eddig biztosított előirányzatok módosítási jogosultság</w:t>
      </w:r>
      <w:r w:rsidR="003650ED">
        <w:rPr>
          <w:rFonts w:ascii="Garamond" w:hAnsi="Garamond" w:cs="Garamond"/>
          <w:bCs/>
        </w:rPr>
        <w:t>ának</w:t>
      </w:r>
      <w:r w:rsidRPr="000029EC">
        <w:rPr>
          <w:rFonts w:ascii="Garamond" w:hAnsi="Garamond" w:cs="Garamond"/>
          <w:bCs/>
        </w:rPr>
        <w:t xml:space="preserve"> fenntartása – a Társulás Társulási Tanácsa által korábban jóváhagyott módon – indokolt</w:t>
      </w:r>
      <w:r w:rsidR="00A1311B" w:rsidRPr="000029EC">
        <w:rPr>
          <w:rFonts w:ascii="Garamond" w:hAnsi="Garamond" w:cs="Garamond"/>
          <w:bCs/>
        </w:rPr>
        <w:t xml:space="preserve"> volt</w:t>
      </w:r>
      <w:r w:rsidR="000029EC" w:rsidRPr="000029EC">
        <w:rPr>
          <w:rFonts w:ascii="Garamond" w:hAnsi="Garamond" w:cs="Garamond"/>
          <w:bCs/>
        </w:rPr>
        <w:t>,</w:t>
      </w:r>
      <w:r w:rsidR="00A1311B" w:rsidRPr="000029EC">
        <w:rPr>
          <w:rFonts w:ascii="Garamond" w:hAnsi="Garamond" w:cs="Garamond"/>
          <w:bCs/>
        </w:rPr>
        <w:t xml:space="preserve"> a gördülékeny </w:t>
      </w:r>
      <w:r w:rsidR="000029EC" w:rsidRPr="000029EC">
        <w:rPr>
          <w:rFonts w:ascii="Garamond" w:hAnsi="Garamond" w:cs="Garamond"/>
          <w:bCs/>
        </w:rPr>
        <w:t>és zökkenőmentes munkát segítette min</w:t>
      </w:r>
      <w:r w:rsidR="000029EC">
        <w:rPr>
          <w:rFonts w:ascii="Garamond" w:hAnsi="Garamond" w:cs="Garamond"/>
          <w:bCs/>
        </w:rPr>
        <w:t>d az intézményi gazdálkodás vég</w:t>
      </w:r>
      <w:r w:rsidR="000029EC" w:rsidRPr="000029EC">
        <w:rPr>
          <w:rFonts w:ascii="Garamond" w:hAnsi="Garamond" w:cs="Garamond"/>
          <w:bCs/>
        </w:rPr>
        <w:t>r</w:t>
      </w:r>
      <w:r w:rsidR="000029EC">
        <w:rPr>
          <w:rFonts w:ascii="Garamond" w:hAnsi="Garamond" w:cs="Garamond"/>
          <w:bCs/>
        </w:rPr>
        <w:t>e</w:t>
      </w:r>
      <w:r w:rsidR="000029EC" w:rsidRPr="000029EC">
        <w:rPr>
          <w:rFonts w:ascii="Garamond" w:hAnsi="Garamond" w:cs="Garamond"/>
          <w:bCs/>
        </w:rPr>
        <w:t>hajtásában, mind a kötelező havi adatszolgáltatások teljesítésében.</w:t>
      </w:r>
    </w:p>
    <w:p w:rsidR="003650ED" w:rsidRDefault="003650ED" w:rsidP="00414AB8">
      <w:pPr>
        <w:pStyle w:val="Szvegtrzs"/>
        <w:ind w:right="-284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Központi jogszabályon alapuló </w:t>
      </w:r>
      <w:r w:rsidR="00C060AF" w:rsidRPr="000029EC">
        <w:rPr>
          <w:rFonts w:ascii="Garamond" w:hAnsi="Garamond" w:cs="Garamond"/>
          <w:bCs/>
        </w:rPr>
        <w:t xml:space="preserve"> időközi többletforrásként beépülő </w:t>
      </w:r>
      <w:r w:rsidR="00C055EA">
        <w:rPr>
          <w:rFonts w:ascii="Garamond" w:hAnsi="Garamond" w:cs="Garamond"/>
          <w:bCs/>
        </w:rPr>
        <w:t>20</w:t>
      </w:r>
      <w:r w:rsidR="00B1771D">
        <w:rPr>
          <w:rFonts w:ascii="Garamond" w:hAnsi="Garamond" w:cs="Garamond"/>
          <w:bCs/>
        </w:rPr>
        <w:t>21</w:t>
      </w:r>
      <w:r>
        <w:rPr>
          <w:rFonts w:ascii="Garamond" w:hAnsi="Garamond" w:cs="Garamond"/>
          <w:bCs/>
        </w:rPr>
        <w:t xml:space="preserve">. évi </w:t>
      </w:r>
      <w:r w:rsidR="00C060AF" w:rsidRPr="000029EC">
        <w:rPr>
          <w:rFonts w:ascii="Garamond" w:hAnsi="Garamond" w:cs="Garamond"/>
          <w:bCs/>
        </w:rPr>
        <w:t>előirányzati keretek</w:t>
      </w:r>
      <w:r>
        <w:rPr>
          <w:rFonts w:ascii="Garamond" w:hAnsi="Garamond" w:cs="Garamond"/>
          <w:bCs/>
        </w:rPr>
        <w:t xml:space="preserve"> a következőkben foglalhatók össze</w:t>
      </w:r>
      <w:r w:rsidR="000029EC">
        <w:rPr>
          <w:rFonts w:ascii="Garamond" w:hAnsi="Garamond" w:cs="Garamond"/>
          <w:bCs/>
        </w:rPr>
        <w:t xml:space="preserve">: </w:t>
      </w:r>
    </w:p>
    <w:p w:rsidR="003650ED" w:rsidRDefault="00C060AF" w:rsidP="003650ED">
      <w:pPr>
        <w:pStyle w:val="Szvegtrzs"/>
        <w:numPr>
          <w:ilvl w:val="0"/>
          <w:numId w:val="13"/>
        </w:numPr>
        <w:ind w:right="-284"/>
        <w:rPr>
          <w:rFonts w:ascii="Garamond" w:hAnsi="Garamond" w:cs="Garamond"/>
          <w:bCs/>
          <w:i/>
        </w:rPr>
      </w:pPr>
      <w:r w:rsidRPr="00986FA8">
        <w:rPr>
          <w:rFonts w:ascii="Garamond" w:hAnsi="Garamond" w:cs="Garamond"/>
          <w:bCs/>
          <w:i/>
        </w:rPr>
        <w:t xml:space="preserve">szociális ágazati pótlékok, </w:t>
      </w:r>
    </w:p>
    <w:p w:rsidR="003650ED" w:rsidRDefault="00C060AF" w:rsidP="003650ED">
      <w:pPr>
        <w:pStyle w:val="Szvegtrzs"/>
        <w:numPr>
          <w:ilvl w:val="0"/>
          <w:numId w:val="13"/>
        </w:numPr>
        <w:ind w:right="-284"/>
        <w:rPr>
          <w:rFonts w:ascii="Garamond" w:hAnsi="Garamond" w:cs="Garamond"/>
          <w:bCs/>
          <w:i/>
        </w:rPr>
      </w:pPr>
      <w:r w:rsidRPr="00986FA8">
        <w:rPr>
          <w:rFonts w:ascii="Garamond" w:hAnsi="Garamond" w:cs="Garamond"/>
          <w:bCs/>
          <w:i/>
        </w:rPr>
        <w:t xml:space="preserve">bérkompenzáció, </w:t>
      </w:r>
    </w:p>
    <w:p w:rsidR="003650ED" w:rsidRDefault="00C060AF" w:rsidP="003650ED">
      <w:pPr>
        <w:pStyle w:val="Szvegtrzs"/>
        <w:numPr>
          <w:ilvl w:val="0"/>
          <w:numId w:val="13"/>
        </w:numPr>
        <w:ind w:right="-284"/>
        <w:rPr>
          <w:rFonts w:ascii="Garamond" w:hAnsi="Garamond" w:cs="Garamond"/>
          <w:bCs/>
          <w:i/>
        </w:rPr>
      </w:pPr>
      <w:r w:rsidRPr="00986FA8">
        <w:rPr>
          <w:rFonts w:ascii="Garamond" w:hAnsi="Garamond" w:cs="Garamond"/>
          <w:bCs/>
          <w:i/>
        </w:rPr>
        <w:t xml:space="preserve">normatíva lemondás, pótigénylésből adódó változások, </w:t>
      </w:r>
    </w:p>
    <w:p w:rsidR="003650ED" w:rsidRDefault="00C060AF" w:rsidP="003650ED">
      <w:pPr>
        <w:pStyle w:val="Szvegtrzs"/>
        <w:numPr>
          <w:ilvl w:val="0"/>
          <w:numId w:val="13"/>
        </w:numPr>
        <w:ind w:right="-284"/>
        <w:rPr>
          <w:rFonts w:ascii="Garamond" w:hAnsi="Garamond" w:cs="Garamond"/>
          <w:bCs/>
          <w:i/>
        </w:rPr>
      </w:pPr>
      <w:r w:rsidRPr="00986FA8">
        <w:rPr>
          <w:rFonts w:ascii="Garamond" w:hAnsi="Garamond" w:cs="Garamond"/>
          <w:bCs/>
          <w:i/>
        </w:rPr>
        <w:t>közfoglalkoztatás- és</w:t>
      </w:r>
      <w:r w:rsidR="008C221D" w:rsidRPr="00986FA8">
        <w:rPr>
          <w:rFonts w:ascii="Garamond" w:hAnsi="Garamond" w:cs="Garamond"/>
          <w:bCs/>
          <w:i/>
        </w:rPr>
        <w:t xml:space="preserve"> egyéb </w:t>
      </w:r>
      <w:r w:rsidR="00F77B14" w:rsidRPr="00986FA8">
        <w:rPr>
          <w:rFonts w:ascii="Garamond" w:hAnsi="Garamond" w:cs="Garamond"/>
          <w:bCs/>
          <w:i/>
        </w:rPr>
        <w:t>pályázati támogatások</w:t>
      </w:r>
      <w:r w:rsidR="00106E3C">
        <w:rPr>
          <w:rFonts w:ascii="Garamond" w:hAnsi="Garamond" w:cs="Garamond"/>
          <w:bCs/>
          <w:i/>
        </w:rPr>
        <w:t>,</w:t>
      </w:r>
      <w:r w:rsidR="00F77B14" w:rsidRPr="00986FA8">
        <w:rPr>
          <w:rFonts w:ascii="Garamond" w:hAnsi="Garamond" w:cs="Garamond"/>
          <w:bCs/>
          <w:i/>
        </w:rPr>
        <w:t xml:space="preserve"> </w:t>
      </w:r>
      <w:r w:rsidR="000029EC" w:rsidRPr="00986FA8">
        <w:rPr>
          <w:rFonts w:ascii="Garamond" w:hAnsi="Garamond" w:cs="Garamond"/>
          <w:bCs/>
          <w:i/>
        </w:rPr>
        <w:t xml:space="preserve">valamint </w:t>
      </w:r>
    </w:p>
    <w:p w:rsidR="003650ED" w:rsidRDefault="000029EC" w:rsidP="003650ED">
      <w:pPr>
        <w:pStyle w:val="Szvegtrzs"/>
        <w:numPr>
          <w:ilvl w:val="0"/>
          <w:numId w:val="13"/>
        </w:numPr>
        <w:ind w:right="-284"/>
        <w:rPr>
          <w:rFonts w:ascii="Garamond" w:hAnsi="Garamond" w:cs="Garamond"/>
          <w:bCs/>
        </w:rPr>
      </w:pPr>
      <w:r w:rsidRPr="00986FA8">
        <w:rPr>
          <w:rFonts w:ascii="Garamond" w:hAnsi="Garamond" w:cs="Garamond"/>
          <w:bCs/>
          <w:i/>
        </w:rPr>
        <w:t>az előző évi elszámolásból adódó</w:t>
      </w:r>
      <w:r w:rsidR="00F77B14" w:rsidRPr="000029EC">
        <w:rPr>
          <w:rFonts w:ascii="Garamond" w:hAnsi="Garamond" w:cs="Garamond"/>
          <w:bCs/>
        </w:rPr>
        <w:t xml:space="preserve"> </w:t>
      </w:r>
      <w:r w:rsidRPr="00986FA8">
        <w:rPr>
          <w:rFonts w:ascii="Garamond" w:hAnsi="Garamond" w:cs="Garamond"/>
          <w:bCs/>
          <w:i/>
        </w:rPr>
        <w:t>bevételek és</w:t>
      </w:r>
      <w:r w:rsidR="00F77B14" w:rsidRPr="00986FA8">
        <w:rPr>
          <w:rFonts w:ascii="Garamond" w:hAnsi="Garamond" w:cs="Garamond"/>
          <w:bCs/>
          <w:i/>
        </w:rPr>
        <w:t xml:space="preserve"> kiadás</w:t>
      </w:r>
      <w:r w:rsidRPr="00986FA8">
        <w:rPr>
          <w:rFonts w:ascii="Garamond" w:hAnsi="Garamond" w:cs="Garamond"/>
          <w:bCs/>
          <w:i/>
        </w:rPr>
        <w:t>ok</w:t>
      </w:r>
      <w:r>
        <w:rPr>
          <w:rFonts w:ascii="Garamond" w:hAnsi="Garamond" w:cs="Garamond"/>
          <w:bCs/>
        </w:rPr>
        <w:t>.</w:t>
      </w:r>
      <w:r w:rsidR="004256B1">
        <w:rPr>
          <w:rFonts w:ascii="Garamond" w:hAnsi="Garamond" w:cs="Garamond"/>
          <w:bCs/>
        </w:rPr>
        <w:t xml:space="preserve"> </w:t>
      </w:r>
    </w:p>
    <w:p w:rsidR="004256B1" w:rsidRDefault="004256B1" w:rsidP="00414AB8">
      <w:pPr>
        <w:pStyle w:val="Szvegtrzs"/>
        <w:ind w:right="-284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>Saj</w:t>
      </w:r>
      <w:r w:rsidR="003650ED">
        <w:rPr>
          <w:rFonts w:ascii="Garamond" w:hAnsi="Garamond" w:cs="Garamond"/>
          <w:bCs/>
        </w:rPr>
        <w:t>át működési bevételek növekedésére</w:t>
      </w:r>
      <w:r>
        <w:rPr>
          <w:rFonts w:ascii="Garamond" w:hAnsi="Garamond" w:cs="Garamond"/>
          <w:bCs/>
        </w:rPr>
        <w:t xml:space="preserve"> az értékesítet</w:t>
      </w:r>
      <w:r w:rsidR="003650ED">
        <w:rPr>
          <w:rFonts w:ascii="Garamond" w:hAnsi="Garamond" w:cs="Garamond"/>
          <w:bCs/>
        </w:rPr>
        <w:t>t szolgáltatások esetében került sor</w:t>
      </w:r>
      <w:r>
        <w:rPr>
          <w:rFonts w:ascii="Garamond" w:hAnsi="Garamond" w:cs="Garamond"/>
          <w:bCs/>
        </w:rPr>
        <w:t>,</w:t>
      </w:r>
      <w:r w:rsidR="003650ED">
        <w:rPr>
          <w:rFonts w:ascii="Garamond" w:hAnsi="Garamond" w:cs="Garamond"/>
          <w:bCs/>
        </w:rPr>
        <w:t xml:space="preserve"> amely </w:t>
      </w:r>
      <w:r>
        <w:rPr>
          <w:rFonts w:ascii="Garamond" w:hAnsi="Garamond" w:cs="Garamond"/>
          <w:bCs/>
        </w:rPr>
        <w:t xml:space="preserve"> elsősorban a konyhát is üzemeltető intézmények vendégétkeztetéséből adódott.</w:t>
      </w:r>
    </w:p>
    <w:p w:rsidR="00986FA8" w:rsidRDefault="00986FA8" w:rsidP="00414AB8">
      <w:pPr>
        <w:pStyle w:val="Szvegtrzs"/>
        <w:ind w:right="-284"/>
        <w:rPr>
          <w:rFonts w:ascii="Garamond" w:hAnsi="Garamond" w:cs="Garamond"/>
          <w:bCs/>
        </w:rPr>
      </w:pPr>
    </w:p>
    <w:p w:rsidR="00851FE1" w:rsidRPr="0031376F" w:rsidRDefault="004256B1" w:rsidP="0031376F">
      <w:pPr>
        <w:pStyle w:val="Szvegtrzs"/>
        <w:ind w:right="-284"/>
        <w:rPr>
          <w:rFonts w:ascii="Garamond" w:hAnsi="Garamond" w:cs="Garamond"/>
          <w:bCs/>
        </w:rPr>
      </w:pPr>
      <w:r>
        <w:rPr>
          <w:rFonts w:ascii="Garamond" w:hAnsi="Garamond" w:cs="Garamond"/>
          <w:bCs/>
        </w:rPr>
        <w:t xml:space="preserve">A fentiekben vázolt módosítások </w:t>
      </w:r>
      <w:r w:rsidR="00F77B14" w:rsidRPr="000029EC">
        <w:rPr>
          <w:rFonts w:ascii="Garamond" w:hAnsi="Garamond" w:cs="Garamond"/>
          <w:bCs/>
        </w:rPr>
        <w:t>alkalmanként nem igényel</w:t>
      </w:r>
      <w:r w:rsidR="003650ED">
        <w:rPr>
          <w:rFonts w:ascii="Garamond" w:hAnsi="Garamond" w:cs="Garamond"/>
          <w:bCs/>
        </w:rPr>
        <w:t>t</w:t>
      </w:r>
      <w:r w:rsidR="000029EC">
        <w:rPr>
          <w:rFonts w:ascii="Garamond" w:hAnsi="Garamond" w:cs="Garamond"/>
          <w:bCs/>
        </w:rPr>
        <w:t>ek</w:t>
      </w:r>
      <w:r w:rsidR="00F77B14" w:rsidRPr="000029EC">
        <w:rPr>
          <w:rFonts w:ascii="Garamond" w:hAnsi="Garamond" w:cs="Garamond"/>
          <w:bCs/>
        </w:rPr>
        <w:t xml:space="preserve"> külön </w:t>
      </w:r>
      <w:r w:rsidR="008C221D" w:rsidRPr="000029EC">
        <w:rPr>
          <w:rFonts w:ascii="Garamond" w:hAnsi="Garamond" w:cs="Garamond"/>
          <w:bCs/>
        </w:rPr>
        <w:t>Társulási Tanácsi</w:t>
      </w:r>
      <w:r w:rsidR="00F77B14" w:rsidRPr="000029EC">
        <w:rPr>
          <w:rFonts w:ascii="Garamond" w:hAnsi="Garamond" w:cs="Garamond"/>
          <w:bCs/>
        </w:rPr>
        <w:t xml:space="preserve"> döntést, </w:t>
      </w:r>
      <w:r w:rsidR="003650ED">
        <w:rPr>
          <w:rFonts w:ascii="Garamond" w:hAnsi="Garamond" w:cs="Garamond"/>
          <w:bCs/>
        </w:rPr>
        <w:t xml:space="preserve">mert </w:t>
      </w:r>
      <w:r>
        <w:rPr>
          <w:rFonts w:ascii="Garamond" w:hAnsi="Garamond" w:cs="Garamond"/>
          <w:bCs/>
        </w:rPr>
        <w:t xml:space="preserve">a </w:t>
      </w:r>
      <w:r w:rsidR="003650ED">
        <w:rPr>
          <w:rFonts w:ascii="Garamond" w:hAnsi="Garamond" w:cs="Garamond"/>
          <w:bCs/>
        </w:rPr>
        <w:t xml:space="preserve">Társulás </w:t>
      </w:r>
      <w:r>
        <w:rPr>
          <w:rFonts w:ascii="Garamond" w:hAnsi="Garamond" w:cs="Garamond"/>
          <w:bCs/>
        </w:rPr>
        <w:t>költségvetés</w:t>
      </w:r>
      <w:r w:rsidR="003650ED">
        <w:rPr>
          <w:rFonts w:ascii="Garamond" w:hAnsi="Garamond" w:cs="Garamond"/>
          <w:bCs/>
        </w:rPr>
        <w:t>é</w:t>
      </w:r>
      <w:r>
        <w:rPr>
          <w:rFonts w:ascii="Garamond" w:hAnsi="Garamond" w:cs="Garamond"/>
          <w:bCs/>
        </w:rPr>
        <w:t>be történő beépülésük -</w:t>
      </w:r>
      <w:r w:rsidR="00F77B14" w:rsidRPr="000029EC">
        <w:rPr>
          <w:rFonts w:ascii="Garamond" w:hAnsi="Garamond" w:cs="Garamond"/>
          <w:bCs/>
        </w:rPr>
        <w:t xml:space="preserve"> határozati formában</w:t>
      </w:r>
      <w:r>
        <w:rPr>
          <w:rFonts w:ascii="Garamond" w:hAnsi="Garamond" w:cs="Garamond"/>
          <w:bCs/>
        </w:rPr>
        <w:t xml:space="preserve"> </w:t>
      </w:r>
      <w:r w:rsidR="003650ED">
        <w:rPr>
          <w:rFonts w:ascii="Garamond" w:hAnsi="Garamond" w:cs="Garamond"/>
          <w:bCs/>
        </w:rPr>
        <w:t>–</w:t>
      </w:r>
      <w:r>
        <w:rPr>
          <w:rFonts w:ascii="Garamond" w:hAnsi="Garamond" w:cs="Garamond"/>
          <w:bCs/>
        </w:rPr>
        <w:t xml:space="preserve"> </w:t>
      </w:r>
      <w:r w:rsidR="003650ED">
        <w:rPr>
          <w:rFonts w:ascii="Garamond" w:hAnsi="Garamond" w:cs="Garamond"/>
          <w:bCs/>
        </w:rPr>
        <w:t xml:space="preserve">a </w:t>
      </w:r>
      <w:r w:rsidR="00F77B14" w:rsidRPr="000029EC">
        <w:rPr>
          <w:rFonts w:ascii="Garamond" w:hAnsi="Garamond" w:cs="Garamond"/>
          <w:bCs/>
        </w:rPr>
        <w:t xml:space="preserve">költségvetés </w:t>
      </w:r>
      <w:r w:rsidR="003650ED">
        <w:rPr>
          <w:rFonts w:ascii="Garamond" w:hAnsi="Garamond" w:cs="Garamond"/>
          <w:bCs/>
        </w:rPr>
        <w:t xml:space="preserve">aktuális </w:t>
      </w:r>
      <w:r w:rsidR="00F77B14" w:rsidRPr="000029EC">
        <w:rPr>
          <w:rFonts w:ascii="Garamond" w:hAnsi="Garamond" w:cs="Garamond"/>
          <w:bCs/>
        </w:rPr>
        <w:t>módosítás</w:t>
      </w:r>
      <w:r w:rsidR="003650ED">
        <w:rPr>
          <w:rFonts w:ascii="Garamond" w:hAnsi="Garamond" w:cs="Garamond"/>
          <w:bCs/>
        </w:rPr>
        <w:t>a</w:t>
      </w:r>
      <w:r w:rsidR="00F77B14" w:rsidRPr="000029EC">
        <w:rPr>
          <w:rFonts w:ascii="Garamond" w:hAnsi="Garamond" w:cs="Garamond"/>
          <w:bCs/>
        </w:rPr>
        <w:t>kor történik meg a</w:t>
      </w:r>
      <w:r w:rsidR="005732C0" w:rsidRPr="000029EC">
        <w:rPr>
          <w:rFonts w:ascii="Garamond" w:hAnsi="Garamond" w:cs="Garamond"/>
          <w:bCs/>
        </w:rPr>
        <w:t xml:space="preserve"> szokásos eljárási rend szerint, az államháztartásról szóló </w:t>
      </w:r>
      <w:r w:rsidR="00342D1D">
        <w:rPr>
          <w:rFonts w:ascii="Garamond" w:hAnsi="Garamond" w:cs="Garamond"/>
          <w:bCs/>
        </w:rPr>
        <w:t>2011. évi CXCV. törvény 26. § (1</w:t>
      </w:r>
      <w:r w:rsidR="005732C0" w:rsidRPr="000029EC">
        <w:rPr>
          <w:rFonts w:ascii="Garamond" w:hAnsi="Garamond" w:cs="Garamond"/>
          <w:bCs/>
        </w:rPr>
        <w:t>) bekezdésében foglaltaknak megfelelve</w:t>
      </w:r>
      <w:r w:rsidR="003650ED">
        <w:rPr>
          <w:rFonts w:ascii="Garamond" w:hAnsi="Garamond" w:cs="Garamond"/>
          <w:bCs/>
        </w:rPr>
        <w:t>, melyre</w:t>
      </w:r>
      <w:r>
        <w:rPr>
          <w:rFonts w:ascii="Garamond" w:hAnsi="Garamond" w:cs="Garamond"/>
          <w:bCs/>
        </w:rPr>
        <w:t xml:space="preserve"> jelen e</w:t>
      </w:r>
      <w:r w:rsidR="003650ED">
        <w:rPr>
          <w:rFonts w:ascii="Garamond" w:hAnsi="Garamond" w:cs="Garamond"/>
          <w:bCs/>
        </w:rPr>
        <w:t>lőterjesztésünk szerint teszünk javaslatot</w:t>
      </w:r>
      <w:r>
        <w:rPr>
          <w:rFonts w:ascii="Garamond" w:hAnsi="Garamond" w:cs="Garamond"/>
          <w:bCs/>
        </w:rPr>
        <w:t>.</w:t>
      </w:r>
    </w:p>
    <w:p w:rsidR="00017156" w:rsidRDefault="00017156" w:rsidP="00F761CF">
      <w:pPr>
        <w:pStyle w:val="Szvegtrzs"/>
        <w:ind w:right="-284"/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Tisztelt Társulási Tanács!</w:t>
      </w:r>
    </w:p>
    <w:p w:rsidR="00246BFF" w:rsidRDefault="00246BFF" w:rsidP="00017156">
      <w:pPr>
        <w:pStyle w:val="Szvegtrzs"/>
        <w:rPr>
          <w:rFonts w:ascii="Garamond" w:hAnsi="Garamond" w:cs="Garamond"/>
        </w:rPr>
      </w:pPr>
    </w:p>
    <w:p w:rsidR="00017156" w:rsidRDefault="00017156" w:rsidP="00F761CF">
      <w:pPr>
        <w:pStyle w:val="Szvegtrzs"/>
        <w:ind w:right="-284"/>
        <w:rPr>
          <w:rFonts w:ascii="Garamond" w:hAnsi="Garamond" w:cs="Garamond"/>
        </w:rPr>
      </w:pPr>
      <w:r>
        <w:rPr>
          <w:rFonts w:ascii="Garamond" w:hAnsi="Garamond" w:cs="Garamond"/>
        </w:rPr>
        <w:t>Javasoljuk az előterjesztésben foglaltak megtárgyalását és a  határozati</w:t>
      </w:r>
      <w:r w:rsidR="00376B0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 javaslat</w:t>
      </w:r>
      <w:r w:rsidR="00F77B14">
        <w:rPr>
          <w:rFonts w:ascii="Garamond" w:hAnsi="Garamond" w:cs="Garamond"/>
        </w:rPr>
        <w:t>ban, valamint az ahhoz csatolt 1-15. számú mellékletekben rögzítettek v</w:t>
      </w:r>
      <w:r w:rsidR="001E2CB2">
        <w:rPr>
          <w:rFonts w:ascii="Garamond" w:hAnsi="Garamond" w:cs="Garamond"/>
        </w:rPr>
        <w:t>áltoztatás nélküli jóváhagyását.</w:t>
      </w:r>
    </w:p>
    <w:p w:rsidR="00CB3D44" w:rsidRDefault="00CB3D44" w:rsidP="00017156">
      <w:pPr>
        <w:pStyle w:val="Szvegtrzs"/>
        <w:rPr>
          <w:rFonts w:ascii="Garamond" w:hAnsi="Garamond" w:cs="Garamond"/>
        </w:rPr>
      </w:pPr>
    </w:p>
    <w:p w:rsidR="002410FB" w:rsidRDefault="00017156" w:rsidP="002410FB">
      <w:pPr>
        <w:pStyle w:val="Szvegtrzs"/>
        <w:rPr>
          <w:rFonts w:ascii="Garamond" w:hAnsi="Garamond" w:cs="Garamond"/>
        </w:rPr>
      </w:pPr>
      <w:r>
        <w:rPr>
          <w:rFonts w:ascii="Garamond" w:hAnsi="Garamond" w:cs="Garamond"/>
        </w:rPr>
        <w:t>C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s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a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n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y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t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e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l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e</w:t>
      </w:r>
      <w:r w:rsidR="002C66E9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k, 20</w:t>
      </w:r>
      <w:r w:rsidR="00B1771D">
        <w:rPr>
          <w:rFonts w:ascii="Garamond" w:hAnsi="Garamond" w:cs="Garamond"/>
        </w:rPr>
        <w:t>22</w:t>
      </w:r>
      <w:r w:rsidR="00C055EA">
        <w:rPr>
          <w:rFonts w:ascii="Garamond" w:hAnsi="Garamond" w:cs="Garamond"/>
        </w:rPr>
        <w:t xml:space="preserve">. </w:t>
      </w:r>
      <w:r w:rsidR="00B1771D">
        <w:rPr>
          <w:rFonts w:ascii="Garamond" w:hAnsi="Garamond" w:cs="Garamond"/>
        </w:rPr>
        <w:t>május</w:t>
      </w:r>
      <w:r w:rsidR="00C055EA">
        <w:rPr>
          <w:rFonts w:ascii="Garamond" w:hAnsi="Garamond" w:cs="Garamond"/>
        </w:rPr>
        <w:t xml:space="preserve"> </w:t>
      </w:r>
      <w:r w:rsidR="00274AA6">
        <w:rPr>
          <w:rFonts w:ascii="Garamond" w:hAnsi="Garamond" w:cs="Garamond"/>
        </w:rPr>
        <w:t>04.</w:t>
      </w:r>
    </w:p>
    <w:p w:rsidR="000A72E7" w:rsidRDefault="006C7DA1" w:rsidP="006C7DA1">
      <w:pPr>
        <w:pStyle w:val="Szvegtrzs"/>
        <w:ind w:left="1416" w:right="-283" w:hanging="1416"/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Tisztelettel:</w:t>
      </w:r>
    </w:p>
    <w:p w:rsidR="00CB3D44" w:rsidRDefault="00CB3D44" w:rsidP="002410FB">
      <w:pPr>
        <w:pStyle w:val="Szvegtrzs"/>
        <w:ind w:left="1416" w:firstLine="708"/>
        <w:rPr>
          <w:rFonts w:ascii="Garamond" w:hAnsi="Garamond" w:cs="Garamond"/>
        </w:rPr>
      </w:pPr>
    </w:p>
    <w:p w:rsidR="00CB3D44" w:rsidRDefault="00851FE1" w:rsidP="00851FE1">
      <w:pPr>
        <w:pStyle w:val="Szvegtrzs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………………………………………….</w:t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</w:r>
      <w:r>
        <w:rPr>
          <w:rFonts w:ascii="Garamond" w:hAnsi="Garamond" w:cs="Garamond"/>
        </w:rPr>
        <w:tab/>
        <w:t>……………………………….</w:t>
      </w:r>
    </w:p>
    <w:p w:rsidR="002410FB" w:rsidRDefault="005732C0" w:rsidP="005732C0">
      <w:pPr>
        <w:pStyle w:val="Szvegtrzs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ab/>
        <w:t xml:space="preserve"> </w:t>
      </w:r>
      <w:r w:rsidR="00B1771D">
        <w:rPr>
          <w:rFonts w:ascii="Garamond" w:hAnsi="Garamond" w:cs="Garamond"/>
        </w:rPr>
        <w:t>Erhard Gyula</w:t>
      </w:r>
      <w:r w:rsidR="002410FB">
        <w:rPr>
          <w:rFonts w:ascii="Garamond" w:hAnsi="Garamond" w:cs="Garamond"/>
        </w:rPr>
        <w:tab/>
      </w:r>
      <w:r w:rsidR="002410FB">
        <w:rPr>
          <w:rFonts w:ascii="Garamond" w:hAnsi="Garamond" w:cs="Garamond"/>
        </w:rPr>
        <w:tab/>
      </w:r>
      <w:r w:rsidR="002410FB">
        <w:rPr>
          <w:rFonts w:ascii="Garamond" w:hAnsi="Garamond" w:cs="Garamond"/>
        </w:rPr>
        <w:tab/>
      </w:r>
      <w:r w:rsidR="002410FB">
        <w:rPr>
          <w:rFonts w:ascii="Garamond" w:hAnsi="Garamond" w:cs="Garamond"/>
        </w:rPr>
        <w:tab/>
      </w:r>
      <w:r w:rsidR="002410FB">
        <w:rPr>
          <w:rFonts w:ascii="Garamond" w:hAnsi="Garamond" w:cs="Garamond"/>
        </w:rPr>
        <w:tab/>
        <w:t xml:space="preserve">         </w:t>
      </w:r>
      <w:r>
        <w:rPr>
          <w:rFonts w:ascii="Garamond" w:hAnsi="Garamond" w:cs="Garamond"/>
        </w:rPr>
        <w:t xml:space="preserve">      </w:t>
      </w:r>
      <w:r w:rsidR="002410FB">
        <w:rPr>
          <w:rFonts w:ascii="Garamond" w:hAnsi="Garamond" w:cs="Garamond"/>
        </w:rPr>
        <w:t>Kató Pálné</w:t>
      </w:r>
    </w:p>
    <w:p w:rsidR="002410FB" w:rsidRDefault="005732C0" w:rsidP="005732C0">
      <w:pPr>
        <w:pStyle w:val="Szvegtrzs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  <w:r w:rsidR="002410FB">
        <w:rPr>
          <w:rFonts w:ascii="Garamond" w:hAnsi="Garamond" w:cs="Garamond"/>
        </w:rPr>
        <w:t>Alsó- Tisza-m</w:t>
      </w:r>
      <w:r w:rsidR="003650ED">
        <w:rPr>
          <w:rFonts w:ascii="Garamond" w:hAnsi="Garamond" w:cs="Garamond"/>
        </w:rPr>
        <w:t>enti Önkormányzati Társulás</w:t>
      </w:r>
      <w:r w:rsidR="003650ED">
        <w:rPr>
          <w:rFonts w:ascii="Garamond" w:hAnsi="Garamond" w:cs="Garamond"/>
        </w:rPr>
        <w:tab/>
      </w:r>
      <w:r w:rsidR="003650ED">
        <w:rPr>
          <w:rFonts w:ascii="Garamond" w:hAnsi="Garamond" w:cs="Garamond"/>
        </w:rPr>
        <w:tab/>
      </w:r>
      <w:r w:rsidR="003650ED">
        <w:rPr>
          <w:rFonts w:ascii="Garamond" w:hAnsi="Garamond" w:cs="Garamond"/>
        </w:rPr>
        <w:tab/>
        <w:t xml:space="preserve">Társulási </w:t>
      </w:r>
      <w:r w:rsidR="00106E3C">
        <w:rPr>
          <w:rFonts w:ascii="Garamond" w:hAnsi="Garamond" w:cs="Garamond"/>
        </w:rPr>
        <w:t xml:space="preserve">Feladatellátó </w:t>
      </w:r>
      <w:r w:rsidR="002410FB">
        <w:rPr>
          <w:rFonts w:ascii="Garamond" w:hAnsi="Garamond" w:cs="Garamond"/>
        </w:rPr>
        <w:t xml:space="preserve">jegyző </w:t>
      </w:r>
    </w:p>
    <w:p w:rsidR="000A72E7" w:rsidRDefault="005732C0" w:rsidP="000A72E7">
      <w:pPr>
        <w:pStyle w:val="Szvegtrzs"/>
        <w:ind w:firstLine="708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</w:t>
      </w:r>
      <w:r w:rsidR="002410FB">
        <w:rPr>
          <w:rFonts w:ascii="Garamond" w:hAnsi="Garamond" w:cs="Garamond"/>
        </w:rPr>
        <w:t>Társul</w:t>
      </w:r>
      <w:r w:rsidR="00F761CF">
        <w:rPr>
          <w:rFonts w:ascii="Garamond" w:hAnsi="Garamond" w:cs="Garamond"/>
        </w:rPr>
        <w:t>ási Tanácsa Elnöke</w:t>
      </w:r>
      <w:r w:rsidR="00F761CF">
        <w:rPr>
          <w:rFonts w:ascii="Garamond" w:hAnsi="Garamond" w:cs="Garamond"/>
        </w:rPr>
        <w:tab/>
      </w:r>
      <w:r w:rsidR="00F761CF">
        <w:rPr>
          <w:rFonts w:ascii="Garamond" w:hAnsi="Garamond" w:cs="Garamond"/>
        </w:rPr>
        <w:tab/>
      </w:r>
      <w:r w:rsidR="00F761CF">
        <w:rPr>
          <w:rFonts w:ascii="Garamond" w:hAnsi="Garamond" w:cs="Garamond"/>
        </w:rPr>
        <w:tab/>
      </w:r>
      <w:r w:rsidR="007F4B7E">
        <w:rPr>
          <w:rFonts w:ascii="Garamond" w:hAnsi="Garamond" w:cs="Garamond"/>
        </w:rPr>
        <w:tab/>
        <w:t xml:space="preserve">         </w:t>
      </w:r>
      <w:r>
        <w:rPr>
          <w:rFonts w:ascii="Garamond" w:hAnsi="Garamond" w:cs="Garamond"/>
        </w:rPr>
        <w:t xml:space="preserve">       </w:t>
      </w:r>
    </w:p>
    <w:p w:rsidR="0046018C" w:rsidRDefault="0046018C" w:rsidP="001E2CB2">
      <w:pPr>
        <w:pStyle w:val="Szvegtrzs"/>
        <w:rPr>
          <w:rFonts w:ascii="Garamond" w:hAnsi="Garamond" w:cs="Garamond"/>
        </w:rPr>
      </w:pPr>
    </w:p>
    <w:p w:rsidR="0046018C" w:rsidRDefault="0046018C" w:rsidP="001E2CB2">
      <w:pPr>
        <w:pStyle w:val="Szvegtrzs"/>
        <w:rPr>
          <w:rFonts w:ascii="Garamond" w:hAnsi="Garamond" w:cs="Garamond"/>
        </w:rPr>
      </w:pPr>
    </w:p>
    <w:p w:rsidR="0046018C" w:rsidRDefault="00E977B2" w:rsidP="0046018C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…/20</w:t>
      </w:r>
      <w:r w:rsidR="00B1771D">
        <w:rPr>
          <w:rFonts w:ascii="Garamond" w:hAnsi="Garamond"/>
          <w:b/>
          <w:u w:val="single"/>
        </w:rPr>
        <w:t>22</w:t>
      </w:r>
      <w:r w:rsidR="0073202A">
        <w:rPr>
          <w:rFonts w:ascii="Garamond" w:hAnsi="Garamond"/>
          <w:b/>
          <w:u w:val="single"/>
        </w:rPr>
        <w:t>. (</w:t>
      </w:r>
      <w:r w:rsidR="0046018C">
        <w:rPr>
          <w:rFonts w:ascii="Garamond" w:hAnsi="Garamond"/>
          <w:b/>
          <w:u w:val="single"/>
        </w:rPr>
        <w:t>V.     ) At</w:t>
      </w:r>
      <w:r w:rsidR="0031376F">
        <w:rPr>
          <w:rFonts w:ascii="Garamond" w:hAnsi="Garamond"/>
          <w:b/>
          <w:u w:val="single"/>
        </w:rPr>
        <w:t xml:space="preserve">möt </w:t>
      </w:r>
      <w:r w:rsidR="0046018C">
        <w:rPr>
          <w:rFonts w:ascii="Garamond" w:hAnsi="Garamond"/>
          <w:b/>
          <w:u w:val="single"/>
        </w:rPr>
        <w:t>határozat</w:t>
      </w:r>
    </w:p>
    <w:p w:rsidR="0046018C" w:rsidRDefault="0046018C" w:rsidP="0046018C">
      <w:pPr>
        <w:rPr>
          <w:rFonts w:ascii="Garamond" w:hAnsi="Garamond"/>
          <w:b/>
          <w:u w:val="single"/>
        </w:rPr>
      </w:pPr>
    </w:p>
    <w:p w:rsidR="0046018C" w:rsidRPr="003D4E0E" w:rsidRDefault="0046018C" w:rsidP="003D4E0E">
      <w:pPr>
        <w:ind w:left="709" w:right="-284" w:hanging="709"/>
        <w:jc w:val="both"/>
        <w:rPr>
          <w:rFonts w:ascii="Garamond" w:hAnsi="Garamond" w:cs="Garamond"/>
          <w:i/>
          <w:iCs/>
          <w:sz w:val="24"/>
          <w:szCs w:val="24"/>
        </w:rPr>
      </w:pPr>
      <w:r>
        <w:rPr>
          <w:rFonts w:ascii="Garamond" w:hAnsi="Garamond"/>
          <w:b/>
          <w:u w:val="single"/>
        </w:rPr>
        <w:t>Tárgy:</w:t>
      </w:r>
      <w:r>
        <w:rPr>
          <w:rFonts w:ascii="Garamond" w:hAnsi="Garamond"/>
          <w:b/>
        </w:rPr>
        <w:t xml:space="preserve"> </w:t>
      </w:r>
      <w:r w:rsidR="003D4E0E">
        <w:rPr>
          <w:rFonts w:ascii="Garamond" w:hAnsi="Garamond" w:cs="Garamond"/>
          <w:i/>
          <w:iCs/>
          <w:sz w:val="24"/>
          <w:szCs w:val="24"/>
        </w:rPr>
        <w:t>az</w:t>
      </w:r>
      <w:r w:rsidR="00673E69">
        <w:rPr>
          <w:rFonts w:ascii="Garamond" w:hAnsi="Garamond" w:cs="Garamond"/>
          <w:i/>
          <w:iCs/>
          <w:sz w:val="24"/>
          <w:szCs w:val="24"/>
        </w:rPr>
        <w:t xml:space="preserve"> </w:t>
      </w:r>
      <w:r w:rsidR="003D4E0E">
        <w:rPr>
          <w:rFonts w:ascii="Garamond" w:hAnsi="Garamond" w:cs="Garamond"/>
          <w:i/>
          <w:iCs/>
          <w:sz w:val="24"/>
          <w:szCs w:val="24"/>
        </w:rPr>
        <w:t xml:space="preserve"> Alsó- Tisza-menti Önkormányzati Társulás és az ált</w:t>
      </w:r>
      <w:r w:rsidR="00C055EA">
        <w:rPr>
          <w:rFonts w:ascii="Garamond" w:hAnsi="Garamond" w:cs="Garamond"/>
          <w:i/>
          <w:iCs/>
          <w:sz w:val="24"/>
          <w:szCs w:val="24"/>
        </w:rPr>
        <w:t>ala fenntartott intézmények 20</w:t>
      </w:r>
      <w:r w:rsidR="00B1771D">
        <w:rPr>
          <w:rFonts w:ascii="Garamond" w:hAnsi="Garamond" w:cs="Garamond"/>
          <w:i/>
          <w:iCs/>
          <w:sz w:val="24"/>
          <w:szCs w:val="24"/>
        </w:rPr>
        <w:t>21</w:t>
      </w:r>
      <w:r w:rsidR="003D4E0E">
        <w:rPr>
          <w:rFonts w:ascii="Garamond" w:hAnsi="Garamond" w:cs="Garamond"/>
          <w:i/>
          <w:iCs/>
          <w:sz w:val="24"/>
          <w:szCs w:val="24"/>
        </w:rPr>
        <w:t>. évi  költségvetésének  módosítása</w:t>
      </w:r>
    </w:p>
    <w:p w:rsidR="0046018C" w:rsidRPr="007F4B7E" w:rsidRDefault="0046018C" w:rsidP="0046018C">
      <w:pPr>
        <w:ind w:left="709" w:right="-284" w:hanging="709"/>
        <w:jc w:val="both"/>
        <w:rPr>
          <w:rFonts w:ascii="Garamond" w:hAnsi="Garamond"/>
          <w:i/>
        </w:rPr>
      </w:pPr>
    </w:p>
    <w:p w:rsidR="0046018C" w:rsidRDefault="0046018C" w:rsidP="0046018C">
      <w:pPr>
        <w:ind w:left="720" w:right="-284" w:hanging="720"/>
        <w:jc w:val="center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Határozati      j a v a s l a t</w:t>
      </w:r>
    </w:p>
    <w:p w:rsidR="0046018C" w:rsidRDefault="0046018C" w:rsidP="0046018C">
      <w:pPr>
        <w:rPr>
          <w:rFonts w:ascii="Garamond" w:hAnsi="Garamond"/>
          <w:b/>
        </w:rPr>
      </w:pPr>
    </w:p>
    <w:p w:rsidR="0046018C" w:rsidRDefault="0046018C" w:rsidP="0046018C">
      <w:pPr>
        <w:pStyle w:val="msonormalcxspmiddle"/>
        <w:numPr>
          <w:ilvl w:val="0"/>
          <w:numId w:val="8"/>
        </w:numPr>
        <w:spacing w:before="0" w:beforeAutospacing="0" w:after="0" w:afterAutospacing="0"/>
        <w:ind w:left="426" w:right="-284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Az Alsó- Tisza-menti Önkormányzati Társulás Társulási Tanácsa a tárgyi előterjesztést</w:t>
      </w:r>
      <w:r w:rsidR="00C055EA">
        <w:rPr>
          <w:rFonts w:ascii="Garamond" w:eastAsia="Calibri" w:hAnsi="Garamond"/>
          <w:sz w:val="22"/>
          <w:szCs w:val="22"/>
          <w:lang w:eastAsia="en-US"/>
        </w:rPr>
        <w:t xml:space="preserve"> megtárgyalta és a Társulás 20</w:t>
      </w:r>
      <w:r w:rsidR="00B1771D">
        <w:rPr>
          <w:rFonts w:ascii="Garamond" w:eastAsia="Calibri" w:hAnsi="Garamond"/>
          <w:sz w:val="22"/>
          <w:szCs w:val="22"/>
          <w:lang w:eastAsia="en-US"/>
        </w:rPr>
        <w:t>21</w:t>
      </w:r>
      <w:r>
        <w:rPr>
          <w:rFonts w:ascii="Garamond" w:eastAsia="Calibri" w:hAnsi="Garamond"/>
          <w:sz w:val="22"/>
          <w:szCs w:val="22"/>
          <w:lang w:eastAsia="en-US"/>
        </w:rPr>
        <w:t xml:space="preserve">. évi költségvetését </w:t>
      </w:r>
    </w:p>
    <w:p w:rsidR="0046018C" w:rsidRDefault="0046018C" w:rsidP="0046018C">
      <w:pPr>
        <w:pStyle w:val="msonormalcxspmiddle"/>
        <w:numPr>
          <w:ilvl w:val="0"/>
          <w:numId w:val="5"/>
        </w:numPr>
        <w:spacing w:before="0" w:beforeAutospacing="0" w:after="200" w:afterAutospacing="0" w:line="276" w:lineRule="auto"/>
        <w:ind w:left="709" w:right="-284" w:hanging="283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b/>
          <w:sz w:val="22"/>
          <w:szCs w:val="22"/>
          <w:lang w:eastAsia="en-US"/>
        </w:rPr>
        <w:t xml:space="preserve">bevételi oldalon </w:t>
      </w:r>
      <w:r w:rsidR="001D1C8B">
        <w:rPr>
          <w:rFonts w:ascii="Garamond" w:eastAsia="Calibri" w:hAnsi="Garamond"/>
          <w:b/>
          <w:sz w:val="22"/>
          <w:szCs w:val="22"/>
          <w:lang w:eastAsia="en-US"/>
        </w:rPr>
        <w:t xml:space="preserve">halmozódás mentes </w:t>
      </w:r>
      <w:r w:rsidR="001D1C8B" w:rsidRPr="001D1C8B">
        <w:rPr>
          <w:rFonts w:ascii="Garamond" w:eastAsia="Calibri" w:hAnsi="Garamond"/>
          <w:bCs/>
          <w:sz w:val="22"/>
          <w:szCs w:val="22"/>
          <w:lang w:eastAsia="en-US"/>
        </w:rPr>
        <w:t>658.057.469</w:t>
      </w:r>
      <w:r w:rsidRPr="00B55EE7">
        <w:rPr>
          <w:rFonts w:ascii="Garamond" w:eastAsia="Calibri" w:hAnsi="Garamond"/>
          <w:sz w:val="22"/>
          <w:szCs w:val="22"/>
          <w:lang w:eastAsia="en-US"/>
        </w:rPr>
        <w:t>- Ft eredet</w:t>
      </w:r>
      <w:r>
        <w:rPr>
          <w:rFonts w:ascii="Garamond" w:eastAsia="Calibri" w:hAnsi="Garamond"/>
          <w:sz w:val="22"/>
          <w:szCs w:val="22"/>
          <w:lang w:eastAsia="en-US"/>
        </w:rPr>
        <w:t>i</w:t>
      </w:r>
      <w:r w:rsidRPr="00B55EE7">
        <w:rPr>
          <w:rFonts w:ascii="Garamond" w:eastAsia="Calibri" w:hAnsi="Garamond"/>
          <w:sz w:val="22"/>
          <w:szCs w:val="22"/>
          <w:lang w:eastAsia="en-US"/>
        </w:rPr>
        <w:t xml:space="preserve"> előirányzat</w:t>
      </w:r>
      <w:r>
        <w:rPr>
          <w:rFonts w:ascii="Garamond" w:eastAsia="Calibri" w:hAnsi="Garamond"/>
          <w:b/>
          <w:sz w:val="22"/>
          <w:szCs w:val="22"/>
          <w:lang w:eastAsia="en-US"/>
        </w:rPr>
        <w:t xml:space="preserve"> </w:t>
      </w:r>
      <w:r w:rsidR="00E977B2">
        <w:rPr>
          <w:rFonts w:ascii="Garamond" w:eastAsia="Calibri" w:hAnsi="Garamond"/>
          <w:b/>
          <w:sz w:val="22"/>
          <w:szCs w:val="22"/>
          <w:lang w:eastAsia="en-US"/>
        </w:rPr>
        <w:t xml:space="preserve"> bevételi főösszeg m</w:t>
      </w:r>
      <w:r w:rsidR="002053D2">
        <w:rPr>
          <w:rFonts w:ascii="Garamond" w:eastAsia="Calibri" w:hAnsi="Garamond"/>
          <w:b/>
          <w:sz w:val="22"/>
          <w:szCs w:val="22"/>
          <w:lang w:eastAsia="en-US"/>
        </w:rPr>
        <w:t xml:space="preserve">ellett </w:t>
      </w:r>
      <w:r w:rsidR="00C30C65">
        <w:rPr>
          <w:rFonts w:ascii="Garamond" w:eastAsia="Calibri" w:hAnsi="Garamond"/>
          <w:b/>
          <w:sz w:val="22"/>
          <w:szCs w:val="22"/>
          <w:lang w:eastAsia="en-US"/>
        </w:rPr>
        <w:t>773.339.885</w:t>
      </w:r>
      <w:r>
        <w:rPr>
          <w:rFonts w:ascii="Garamond" w:eastAsia="Calibri" w:hAnsi="Garamond"/>
          <w:b/>
          <w:sz w:val="22"/>
          <w:szCs w:val="22"/>
          <w:lang w:eastAsia="en-US"/>
        </w:rPr>
        <w:t>,- Ft módosított előirányzattal</w:t>
      </w:r>
      <w:r>
        <w:rPr>
          <w:rFonts w:ascii="Garamond" w:eastAsia="Calibri" w:hAnsi="Garamond"/>
          <w:sz w:val="22"/>
          <w:szCs w:val="22"/>
          <w:lang w:eastAsia="en-US"/>
        </w:rPr>
        <w:t xml:space="preserve">  és a </w:t>
      </w:r>
    </w:p>
    <w:p w:rsidR="0046018C" w:rsidRDefault="0046018C" w:rsidP="0046018C">
      <w:pPr>
        <w:pStyle w:val="msonormalcxspmiddle"/>
        <w:numPr>
          <w:ilvl w:val="0"/>
          <w:numId w:val="5"/>
        </w:numPr>
        <w:spacing w:before="0" w:beforeAutospacing="0" w:after="200" w:afterAutospacing="0" w:line="276" w:lineRule="auto"/>
        <w:ind w:left="709" w:right="-284" w:hanging="283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b/>
          <w:sz w:val="22"/>
          <w:szCs w:val="22"/>
          <w:lang w:eastAsia="en-US"/>
        </w:rPr>
        <w:t xml:space="preserve">kiadási oldalon </w:t>
      </w:r>
      <w:r w:rsidR="001D1C8B">
        <w:rPr>
          <w:rFonts w:ascii="Garamond" w:eastAsia="Calibri" w:hAnsi="Garamond"/>
          <w:b/>
          <w:sz w:val="22"/>
          <w:szCs w:val="22"/>
          <w:lang w:eastAsia="en-US"/>
        </w:rPr>
        <w:t>halmozódás mentes</w:t>
      </w:r>
      <w:r>
        <w:rPr>
          <w:rFonts w:ascii="Garamond" w:eastAsia="Calibri" w:hAnsi="Garamond"/>
          <w:b/>
          <w:sz w:val="22"/>
          <w:szCs w:val="22"/>
          <w:lang w:eastAsia="en-US"/>
        </w:rPr>
        <w:t xml:space="preserve"> </w:t>
      </w:r>
      <w:r w:rsidR="001D1C8B" w:rsidRPr="001D1C8B">
        <w:rPr>
          <w:rFonts w:ascii="Garamond" w:eastAsia="Calibri" w:hAnsi="Garamond"/>
          <w:bCs/>
          <w:sz w:val="22"/>
          <w:szCs w:val="22"/>
          <w:lang w:eastAsia="en-US"/>
        </w:rPr>
        <w:t>658.057.469</w:t>
      </w:r>
      <w:r w:rsidRPr="00B55EE7">
        <w:rPr>
          <w:rFonts w:ascii="Garamond" w:eastAsia="Calibri" w:hAnsi="Garamond"/>
          <w:sz w:val="22"/>
          <w:szCs w:val="22"/>
          <w:lang w:eastAsia="en-US"/>
        </w:rPr>
        <w:t>.- Ft eredeti előirányzat</w:t>
      </w:r>
      <w:r>
        <w:rPr>
          <w:rFonts w:ascii="Garamond" w:eastAsia="Calibri" w:hAnsi="Garamond"/>
          <w:b/>
          <w:sz w:val="22"/>
          <w:szCs w:val="22"/>
          <w:lang w:eastAsia="en-US"/>
        </w:rPr>
        <w:t xml:space="preserve">   kiad</w:t>
      </w:r>
      <w:r w:rsidR="002053D2">
        <w:rPr>
          <w:rFonts w:ascii="Garamond" w:eastAsia="Calibri" w:hAnsi="Garamond"/>
          <w:b/>
          <w:sz w:val="22"/>
          <w:szCs w:val="22"/>
          <w:lang w:eastAsia="en-US"/>
        </w:rPr>
        <w:t xml:space="preserve">ási főösszeg mellett </w:t>
      </w:r>
      <w:r w:rsidR="00C30C65">
        <w:rPr>
          <w:rFonts w:ascii="Garamond" w:eastAsia="Calibri" w:hAnsi="Garamond"/>
          <w:b/>
          <w:sz w:val="22"/>
          <w:szCs w:val="22"/>
          <w:lang w:eastAsia="en-US"/>
        </w:rPr>
        <w:t>773.339.885</w:t>
      </w:r>
      <w:r>
        <w:rPr>
          <w:rFonts w:ascii="Garamond" w:eastAsia="Calibri" w:hAnsi="Garamond"/>
          <w:b/>
          <w:sz w:val="22"/>
          <w:szCs w:val="22"/>
          <w:lang w:eastAsia="en-US"/>
        </w:rPr>
        <w:t xml:space="preserve">,-  Ft módosított előirányzattal </w:t>
      </w:r>
    </w:p>
    <w:p w:rsidR="0046018C" w:rsidRDefault="0046018C" w:rsidP="0046018C">
      <w:pPr>
        <w:pStyle w:val="msonormalcxspmiddle"/>
        <w:spacing w:after="200" w:afterAutospacing="0" w:line="276" w:lineRule="auto"/>
        <w:ind w:left="426" w:right="-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a határozathoz csatolt 1.) és 2.) mellékletek szerinti kiemelt előirányzati </w:t>
      </w:r>
      <w:r w:rsidR="00C055EA">
        <w:rPr>
          <w:rFonts w:ascii="Garamond" w:eastAsia="Calibri" w:hAnsi="Garamond"/>
          <w:sz w:val="22"/>
          <w:szCs w:val="22"/>
          <w:lang w:eastAsia="en-US"/>
        </w:rPr>
        <w:t>részletezéssel hagyja jóvá 20</w:t>
      </w:r>
      <w:r w:rsidR="00B1771D">
        <w:rPr>
          <w:rFonts w:ascii="Garamond" w:eastAsia="Calibri" w:hAnsi="Garamond"/>
          <w:sz w:val="22"/>
          <w:szCs w:val="22"/>
          <w:lang w:eastAsia="en-US"/>
        </w:rPr>
        <w:t>21</w:t>
      </w:r>
      <w:r w:rsidR="00AE7453">
        <w:rPr>
          <w:rFonts w:ascii="Garamond" w:eastAsia="Calibri" w:hAnsi="Garamond"/>
          <w:sz w:val="22"/>
          <w:szCs w:val="22"/>
          <w:lang w:eastAsia="en-US"/>
        </w:rPr>
        <w:t>. december 31. napjával (</w:t>
      </w:r>
      <w:r>
        <w:rPr>
          <w:rFonts w:ascii="Garamond" w:eastAsia="Calibri" w:hAnsi="Garamond"/>
          <w:sz w:val="22"/>
          <w:szCs w:val="22"/>
          <w:lang w:eastAsia="en-US"/>
        </w:rPr>
        <w:t>a Tagönkormányzatok támogató döntése ismeretében).</w:t>
      </w:r>
    </w:p>
    <w:p w:rsidR="0046018C" w:rsidRDefault="0046018C" w:rsidP="0046018C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4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A T</w:t>
      </w:r>
      <w:r w:rsidR="00C055EA">
        <w:rPr>
          <w:rFonts w:ascii="Garamond" w:eastAsia="Calibri" w:hAnsi="Garamond"/>
          <w:sz w:val="22"/>
          <w:szCs w:val="22"/>
          <w:lang w:eastAsia="en-US"/>
        </w:rPr>
        <w:t>ársulás Társulási Tanácsa a 20</w:t>
      </w:r>
      <w:r w:rsidR="00B1771D">
        <w:rPr>
          <w:rFonts w:ascii="Garamond" w:eastAsia="Calibri" w:hAnsi="Garamond"/>
          <w:sz w:val="22"/>
          <w:szCs w:val="22"/>
          <w:lang w:eastAsia="en-US"/>
        </w:rPr>
        <w:t>21</w:t>
      </w:r>
      <w:r>
        <w:rPr>
          <w:rFonts w:ascii="Garamond" w:eastAsia="Calibri" w:hAnsi="Garamond"/>
          <w:sz w:val="22"/>
          <w:szCs w:val="22"/>
          <w:lang w:eastAsia="en-US"/>
        </w:rPr>
        <w:t>. évi feladat ellátási rendszerben résztvevő intézményi és tagintézményi költségvetések keretszámait e határozathoz csatolt 3.)-12.) mellékletek szerinti részletezésekben rögzítettek szerint hagyja jóvá.</w:t>
      </w:r>
    </w:p>
    <w:p w:rsidR="00CF7C3B" w:rsidRDefault="00AE7453" w:rsidP="0046018C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4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A </w:t>
      </w:r>
      <w:r w:rsidR="00CF7C3B">
        <w:rPr>
          <w:rFonts w:ascii="Garamond" w:eastAsia="Calibri" w:hAnsi="Garamond"/>
          <w:sz w:val="22"/>
          <w:szCs w:val="22"/>
          <w:lang w:eastAsia="en-US"/>
        </w:rPr>
        <w:t>Társulás Társulási Tanácsa a közös költségek részletezését a 13. mellé</w:t>
      </w:r>
      <w:r>
        <w:rPr>
          <w:rFonts w:ascii="Garamond" w:eastAsia="Calibri" w:hAnsi="Garamond"/>
          <w:sz w:val="22"/>
          <w:szCs w:val="22"/>
          <w:lang w:eastAsia="en-US"/>
        </w:rPr>
        <w:t>klet szerint, a</w:t>
      </w:r>
      <w:r w:rsidR="00C055EA">
        <w:rPr>
          <w:rFonts w:ascii="Garamond" w:eastAsia="Calibri" w:hAnsi="Garamond"/>
          <w:sz w:val="22"/>
          <w:szCs w:val="22"/>
          <w:lang w:eastAsia="en-US"/>
        </w:rPr>
        <w:t xml:space="preserve"> 20</w:t>
      </w:r>
      <w:r w:rsidR="00B1771D">
        <w:rPr>
          <w:rFonts w:ascii="Garamond" w:eastAsia="Calibri" w:hAnsi="Garamond"/>
          <w:sz w:val="22"/>
          <w:szCs w:val="22"/>
          <w:lang w:eastAsia="en-US"/>
        </w:rPr>
        <w:t>2</w:t>
      </w:r>
      <w:r w:rsidR="00AE51B7">
        <w:rPr>
          <w:rFonts w:ascii="Garamond" w:eastAsia="Calibri" w:hAnsi="Garamond"/>
          <w:sz w:val="22"/>
          <w:szCs w:val="22"/>
          <w:lang w:eastAsia="en-US"/>
        </w:rPr>
        <w:t>1</w:t>
      </w:r>
      <w:r w:rsidR="00CF7C3B">
        <w:rPr>
          <w:rFonts w:ascii="Garamond" w:eastAsia="Calibri" w:hAnsi="Garamond"/>
          <w:sz w:val="22"/>
          <w:szCs w:val="22"/>
          <w:lang w:eastAsia="en-US"/>
        </w:rPr>
        <w:t xml:space="preserve">. évi költségvetés intézményi és tagintézményi előirányzat felhasználási ütemterveit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pedig </w:t>
      </w:r>
      <w:r w:rsidR="00CF7C3B">
        <w:rPr>
          <w:rFonts w:ascii="Garamond" w:eastAsia="Calibri" w:hAnsi="Garamond"/>
          <w:sz w:val="22"/>
          <w:szCs w:val="22"/>
          <w:lang w:eastAsia="en-US"/>
        </w:rPr>
        <w:t>a határozat 14. melléklete szerint hagyja jóvá.</w:t>
      </w:r>
    </w:p>
    <w:p w:rsidR="00CF7C3B" w:rsidRPr="005D0C8E" w:rsidRDefault="00CF7C3B" w:rsidP="0046018C">
      <w:pPr>
        <w:pStyle w:val="msonormalcxspmiddle"/>
        <w:numPr>
          <w:ilvl w:val="0"/>
          <w:numId w:val="6"/>
        </w:numPr>
        <w:spacing w:before="0" w:beforeAutospacing="0" w:after="200" w:afterAutospacing="0"/>
        <w:ind w:left="426" w:right="-284" w:hanging="426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 xml:space="preserve">A Társulás Társulási Tanácsa az általa fenntartott intézmények önként vállalt és kötelező feladata részletezését </w:t>
      </w:r>
      <w:r w:rsidR="00980895">
        <w:rPr>
          <w:rFonts w:ascii="Garamond" w:eastAsia="Calibri" w:hAnsi="Garamond"/>
          <w:sz w:val="22"/>
          <w:szCs w:val="22"/>
          <w:lang w:eastAsia="en-US"/>
        </w:rPr>
        <w:t>a 15/a</w:t>
      </w:r>
      <w:r w:rsidR="00AE7453">
        <w:rPr>
          <w:rFonts w:ascii="Garamond" w:eastAsia="Calibri" w:hAnsi="Garamond"/>
          <w:sz w:val="22"/>
          <w:szCs w:val="22"/>
          <w:lang w:eastAsia="en-US"/>
        </w:rPr>
        <w:t>)</w:t>
      </w:r>
      <w:r w:rsidR="00980895">
        <w:rPr>
          <w:rFonts w:ascii="Garamond" w:eastAsia="Calibri" w:hAnsi="Garamond"/>
          <w:sz w:val="22"/>
          <w:szCs w:val="22"/>
          <w:lang w:eastAsia="en-US"/>
        </w:rPr>
        <w:t xml:space="preserve"> és 15/b</w:t>
      </w:r>
      <w:r w:rsidR="00AE7453">
        <w:rPr>
          <w:rFonts w:ascii="Garamond" w:eastAsia="Calibri" w:hAnsi="Garamond"/>
          <w:sz w:val="22"/>
          <w:szCs w:val="22"/>
          <w:lang w:eastAsia="en-US"/>
        </w:rPr>
        <w:t>)</w:t>
      </w:r>
      <w:r w:rsidR="00980895">
        <w:rPr>
          <w:rFonts w:ascii="Garamond" w:eastAsia="Calibri" w:hAnsi="Garamond"/>
          <w:sz w:val="22"/>
          <w:szCs w:val="22"/>
          <w:lang w:eastAsia="en-US"/>
        </w:rPr>
        <w:t xml:space="preserve"> mellékletek szerint hagyja jóvá.</w:t>
      </w:r>
    </w:p>
    <w:p w:rsidR="006C7DA1" w:rsidRDefault="006C7DA1" w:rsidP="0046018C">
      <w:pPr>
        <w:pStyle w:val="msonormalcxspmiddle"/>
        <w:spacing w:before="0" w:beforeAutospacing="0" w:after="200" w:afterAutospacing="0"/>
        <w:ind w:right="-284"/>
        <w:contextualSpacing/>
        <w:jc w:val="both"/>
        <w:rPr>
          <w:rFonts w:ascii="Garamond" w:hAnsi="Garamond" w:cs="Garamond"/>
          <w:bCs/>
          <w:u w:val="single"/>
        </w:rPr>
      </w:pPr>
    </w:p>
    <w:p w:rsidR="0046018C" w:rsidRPr="00673E69" w:rsidRDefault="0046018C" w:rsidP="0046018C">
      <w:pPr>
        <w:pStyle w:val="msonormalcxspmiddle"/>
        <w:spacing w:before="0" w:beforeAutospacing="0" w:after="200" w:afterAutospacing="0"/>
        <w:ind w:right="-284"/>
        <w:contextualSpacing/>
        <w:jc w:val="both"/>
        <w:rPr>
          <w:rFonts w:ascii="Garamond" w:hAnsi="Garamond"/>
          <w:bCs/>
          <w:sz w:val="22"/>
          <w:szCs w:val="22"/>
        </w:rPr>
      </w:pPr>
      <w:r w:rsidRPr="00673E69">
        <w:rPr>
          <w:rFonts w:ascii="Garamond" w:hAnsi="Garamond" w:cs="Garamond"/>
          <w:bCs/>
          <w:u w:val="single"/>
        </w:rPr>
        <w:t>V</w:t>
      </w:r>
      <w:r w:rsidRPr="00673E69">
        <w:rPr>
          <w:rFonts w:ascii="Garamond" w:hAnsi="Garamond"/>
          <w:bCs/>
          <w:u w:val="single"/>
        </w:rPr>
        <w:t>égrehajtás határideje:</w:t>
      </w:r>
      <w:r w:rsidRPr="00673E69">
        <w:rPr>
          <w:rFonts w:ascii="Garamond" w:hAnsi="Garamond"/>
          <w:bCs/>
        </w:rPr>
        <w:t xml:space="preserve"> </w:t>
      </w:r>
      <w:r w:rsidRPr="00673E69">
        <w:rPr>
          <w:rFonts w:ascii="Garamond" w:hAnsi="Garamond"/>
          <w:bCs/>
        </w:rPr>
        <w:tab/>
      </w:r>
      <w:r w:rsidRPr="00673E69">
        <w:rPr>
          <w:rFonts w:ascii="Garamond" w:hAnsi="Garamond"/>
          <w:bCs/>
          <w:sz w:val="22"/>
          <w:szCs w:val="22"/>
        </w:rPr>
        <w:t>azonnal és folyamatos</w:t>
      </w:r>
    </w:p>
    <w:p w:rsidR="0046018C" w:rsidRPr="00673E69" w:rsidRDefault="0046018C" w:rsidP="0046018C">
      <w:pPr>
        <w:pStyle w:val="msonormalcxspmiddle"/>
        <w:spacing w:before="0" w:beforeAutospacing="0" w:after="200" w:afterAutospacing="0"/>
        <w:ind w:right="-284"/>
        <w:contextualSpacing/>
        <w:jc w:val="both"/>
        <w:rPr>
          <w:rFonts w:ascii="Garamond" w:hAnsi="Garamond"/>
          <w:bCs/>
          <w:sz w:val="22"/>
          <w:szCs w:val="22"/>
        </w:rPr>
      </w:pPr>
      <w:r w:rsidRPr="00673E69">
        <w:rPr>
          <w:rFonts w:ascii="Garamond" w:hAnsi="Garamond"/>
          <w:bCs/>
          <w:sz w:val="22"/>
          <w:szCs w:val="22"/>
          <w:u w:val="single"/>
        </w:rPr>
        <w:t>Végrehajtásért felelős:</w:t>
      </w:r>
      <w:r w:rsidR="006C7DA1">
        <w:rPr>
          <w:rFonts w:ascii="Garamond" w:hAnsi="Garamond"/>
          <w:bCs/>
          <w:sz w:val="22"/>
          <w:szCs w:val="22"/>
        </w:rPr>
        <w:tab/>
      </w:r>
      <w:r w:rsidRPr="00673E69">
        <w:rPr>
          <w:rFonts w:ascii="Garamond" w:hAnsi="Garamond"/>
          <w:bCs/>
          <w:sz w:val="22"/>
          <w:szCs w:val="22"/>
        </w:rPr>
        <w:tab/>
      </w:r>
      <w:r w:rsidR="00B1771D" w:rsidRPr="00673E69">
        <w:rPr>
          <w:rFonts w:ascii="Garamond" w:hAnsi="Garamond"/>
          <w:bCs/>
          <w:sz w:val="22"/>
          <w:szCs w:val="22"/>
        </w:rPr>
        <w:t>Erhard Gyula</w:t>
      </w:r>
      <w:r w:rsidRPr="00673E69">
        <w:rPr>
          <w:rFonts w:ascii="Garamond" w:hAnsi="Garamond"/>
          <w:bCs/>
          <w:sz w:val="22"/>
          <w:szCs w:val="22"/>
        </w:rPr>
        <w:t xml:space="preserve"> a Társulás Társulási Tanácsa  Elnöke és általa </w:t>
      </w:r>
    </w:p>
    <w:p w:rsidR="0046018C" w:rsidRDefault="0046018C" w:rsidP="0046018C">
      <w:pPr>
        <w:pStyle w:val="msonormalcxspmiddle"/>
        <w:spacing w:before="0" w:beforeAutospacing="0" w:after="200" w:afterAutospacing="0"/>
        <w:ind w:left="2124" w:right="-284" w:firstLine="708"/>
        <w:contextualSpacing/>
        <w:jc w:val="both"/>
        <w:rPr>
          <w:rFonts w:ascii="Garamond" w:hAnsi="Garamond"/>
          <w:sz w:val="22"/>
          <w:szCs w:val="22"/>
        </w:rPr>
      </w:pPr>
      <w:r w:rsidRPr="00F8513C">
        <w:rPr>
          <w:rFonts w:ascii="Garamond" w:hAnsi="Garamond"/>
          <w:sz w:val="22"/>
          <w:szCs w:val="22"/>
        </w:rPr>
        <w:t>Társulás tagintézmény-vezetői,</w:t>
      </w:r>
    </w:p>
    <w:p w:rsidR="0046018C" w:rsidRDefault="0046018C" w:rsidP="0046018C">
      <w:pPr>
        <w:pStyle w:val="msonormalcxspmiddle"/>
        <w:spacing w:before="0" w:beforeAutospacing="0" w:after="200" w:afterAutospacing="0"/>
        <w:ind w:left="2124" w:right="-284" w:firstLine="708"/>
        <w:contextualSpacing/>
        <w:jc w:val="both"/>
        <w:rPr>
          <w:rFonts w:ascii="Garamond" w:hAnsi="Garamond"/>
          <w:sz w:val="22"/>
          <w:szCs w:val="22"/>
        </w:rPr>
      </w:pPr>
      <w:r w:rsidRPr="00F8513C">
        <w:rPr>
          <w:rFonts w:ascii="Garamond" w:hAnsi="Garamond"/>
          <w:sz w:val="22"/>
          <w:szCs w:val="22"/>
        </w:rPr>
        <w:t>Kató Pálné Csanytelek Község Önkormányzata jegyzője, Feladatellátó</w:t>
      </w:r>
    </w:p>
    <w:p w:rsidR="0046018C" w:rsidRPr="00101F77" w:rsidRDefault="0046018C" w:rsidP="0046018C">
      <w:pPr>
        <w:pStyle w:val="msonormalcxspmiddle"/>
        <w:spacing w:before="0" w:beforeAutospacing="0" w:after="200" w:afterAutospacing="0"/>
        <w:ind w:right="-284"/>
        <w:contextualSpacing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673E69">
        <w:rPr>
          <w:rFonts w:ascii="Garamond" w:hAnsi="Garamond"/>
          <w:bCs/>
          <w:sz w:val="22"/>
          <w:szCs w:val="22"/>
          <w:u w:val="single"/>
        </w:rPr>
        <w:t>Beszámolás határideje:</w:t>
      </w:r>
      <w:r w:rsidRPr="00F8513C">
        <w:rPr>
          <w:rFonts w:ascii="Garamond" w:hAnsi="Garamond"/>
          <w:b/>
          <w:sz w:val="22"/>
          <w:szCs w:val="22"/>
        </w:rPr>
        <w:t xml:space="preserve"> </w:t>
      </w:r>
      <w:r w:rsidRPr="00F8513C">
        <w:rPr>
          <w:rFonts w:ascii="Garamond" w:hAnsi="Garamond"/>
          <w:b/>
          <w:sz w:val="22"/>
          <w:szCs w:val="22"/>
        </w:rPr>
        <w:tab/>
      </w:r>
      <w:r w:rsidR="00605EDE">
        <w:rPr>
          <w:rFonts w:ascii="Garamond" w:hAnsi="Garamond"/>
          <w:b/>
          <w:sz w:val="22"/>
          <w:szCs w:val="22"/>
        </w:rPr>
        <w:tab/>
      </w:r>
      <w:r w:rsidRPr="00F8513C">
        <w:rPr>
          <w:rFonts w:ascii="Garamond" w:hAnsi="Garamond"/>
          <w:sz w:val="22"/>
          <w:szCs w:val="22"/>
        </w:rPr>
        <w:t>értelemszerűen, soros ülésen</w:t>
      </w:r>
    </w:p>
    <w:p w:rsidR="0046018C" w:rsidRDefault="0046018C" w:rsidP="0046018C">
      <w:pPr>
        <w:jc w:val="both"/>
        <w:rPr>
          <w:rFonts w:ascii="Garamond" w:hAnsi="Garamond"/>
          <w:b/>
          <w:u w:val="single"/>
        </w:rPr>
      </w:pPr>
    </w:p>
    <w:p w:rsidR="0046018C" w:rsidRDefault="0046018C" w:rsidP="0046018C">
      <w:p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Határozatról  értesítést kap:</w:t>
      </w:r>
    </w:p>
    <w:p w:rsidR="0046018C" w:rsidRDefault="0046018C" w:rsidP="0046018C">
      <w:pPr>
        <w:numPr>
          <w:ilvl w:val="0"/>
          <w:numId w:val="9"/>
        </w:numPr>
        <w:ind w:left="426" w:hanging="426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Társulás Társulási Tanácsa Elnöke (Helyben)</w:t>
      </w:r>
    </w:p>
    <w:p w:rsidR="0046018C" w:rsidRDefault="0046018C" w:rsidP="0046018C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Társulás Társulási Tanácsa Tagjai (Székhelyén)</w:t>
      </w:r>
    </w:p>
    <w:p w:rsidR="0046018C" w:rsidRDefault="0046018C" w:rsidP="0046018C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Kató Pálné Csanytelek Önkormányzat jegyzője, Feladatellátó </w:t>
      </w:r>
    </w:p>
    <w:p w:rsidR="0046018C" w:rsidRDefault="0046018C" w:rsidP="0046018C">
      <w:pPr>
        <w:numPr>
          <w:ilvl w:val="0"/>
          <w:numId w:val="9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Tagintézmények vezetői</w:t>
      </w:r>
    </w:p>
    <w:p w:rsidR="0046018C" w:rsidRDefault="0046018C" w:rsidP="0046018C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Irattár</w:t>
      </w:r>
    </w:p>
    <w:p w:rsidR="0046018C" w:rsidRDefault="0046018C" w:rsidP="0046018C">
      <w:pPr>
        <w:spacing w:line="360" w:lineRule="auto"/>
        <w:jc w:val="both"/>
        <w:rPr>
          <w:rFonts w:ascii="Garamond" w:hAnsi="Garamond" w:cs="Garamond"/>
          <w:i/>
        </w:rPr>
      </w:pPr>
    </w:p>
    <w:p w:rsidR="0046018C" w:rsidRDefault="0046018C" w:rsidP="001E2CB2">
      <w:pPr>
        <w:pStyle w:val="Szvegtrzs"/>
        <w:rPr>
          <w:rFonts w:ascii="Garamond" w:hAnsi="Garamond" w:cs="Garamond"/>
        </w:rPr>
      </w:pPr>
    </w:p>
    <w:p w:rsidR="000339EC" w:rsidRDefault="000339EC" w:rsidP="001E2CB2">
      <w:pPr>
        <w:pStyle w:val="Szvegtrzs"/>
        <w:rPr>
          <w:rFonts w:ascii="Garamond" w:hAnsi="Garamond" w:cs="Garamond"/>
        </w:rPr>
      </w:pPr>
    </w:p>
    <w:p w:rsidR="000339EC" w:rsidRDefault="000339EC" w:rsidP="001E2CB2">
      <w:pPr>
        <w:pStyle w:val="Szvegtrzs"/>
        <w:rPr>
          <w:rFonts w:ascii="Garamond" w:hAnsi="Garamond" w:cs="Garamond"/>
        </w:rPr>
      </w:pPr>
    </w:p>
    <w:p w:rsidR="000339EC" w:rsidRDefault="000339EC" w:rsidP="001E2CB2">
      <w:pPr>
        <w:pStyle w:val="Szvegtrzs"/>
        <w:rPr>
          <w:rFonts w:ascii="Garamond" w:hAnsi="Garamond" w:cs="Garamond"/>
        </w:rPr>
      </w:pPr>
    </w:p>
    <w:p w:rsidR="000339EC" w:rsidRDefault="000339EC" w:rsidP="001E2CB2">
      <w:pPr>
        <w:pStyle w:val="Szvegtrzs"/>
        <w:rPr>
          <w:rFonts w:ascii="Garamond" w:hAnsi="Garamond" w:cs="Garamond"/>
        </w:rPr>
      </w:pPr>
    </w:p>
    <w:sectPr w:rsidR="000339EC" w:rsidSect="0031376F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79E1"/>
    <w:multiLevelType w:val="hybridMultilevel"/>
    <w:tmpl w:val="6A5EFF5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7B63"/>
    <w:multiLevelType w:val="hybridMultilevel"/>
    <w:tmpl w:val="7CA8DDA0"/>
    <w:lvl w:ilvl="0" w:tplc="042A1106">
      <w:start w:val="2"/>
      <w:numFmt w:val="decimal"/>
      <w:lvlText w:val="%1.)"/>
      <w:lvlJc w:val="left"/>
      <w:pPr>
        <w:ind w:left="720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4C"/>
    <w:multiLevelType w:val="hybridMultilevel"/>
    <w:tmpl w:val="A9325F26"/>
    <w:lvl w:ilvl="0" w:tplc="01CE930C">
      <w:start w:val="1"/>
      <w:numFmt w:val="lowerLetter"/>
      <w:lvlText w:val="%1)"/>
      <w:lvlJc w:val="left"/>
      <w:pPr>
        <w:ind w:left="2772" w:hanging="360"/>
      </w:pPr>
    </w:lvl>
    <w:lvl w:ilvl="1" w:tplc="040E0019">
      <w:start w:val="1"/>
      <w:numFmt w:val="decimal"/>
      <w:lvlText w:val="%2."/>
      <w:lvlJc w:val="left"/>
      <w:pPr>
        <w:tabs>
          <w:tab w:val="num" w:pos="3132"/>
        </w:tabs>
        <w:ind w:left="3132" w:hanging="360"/>
      </w:pPr>
    </w:lvl>
    <w:lvl w:ilvl="2" w:tplc="040E001B">
      <w:start w:val="1"/>
      <w:numFmt w:val="decimal"/>
      <w:lvlText w:val="%3."/>
      <w:lvlJc w:val="left"/>
      <w:pPr>
        <w:tabs>
          <w:tab w:val="num" w:pos="3852"/>
        </w:tabs>
        <w:ind w:left="3852" w:hanging="360"/>
      </w:pPr>
    </w:lvl>
    <w:lvl w:ilvl="3" w:tplc="040E000F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0E0019">
      <w:start w:val="1"/>
      <w:numFmt w:val="decimal"/>
      <w:lvlText w:val="%5."/>
      <w:lvlJc w:val="left"/>
      <w:pPr>
        <w:tabs>
          <w:tab w:val="num" w:pos="5292"/>
        </w:tabs>
        <w:ind w:left="5292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12"/>
        </w:tabs>
        <w:ind w:left="6012" w:hanging="360"/>
      </w:pPr>
    </w:lvl>
    <w:lvl w:ilvl="6" w:tplc="040E000F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0E0019">
      <w:start w:val="1"/>
      <w:numFmt w:val="decimal"/>
      <w:lvlText w:val="%8."/>
      <w:lvlJc w:val="left"/>
      <w:pPr>
        <w:tabs>
          <w:tab w:val="num" w:pos="7452"/>
        </w:tabs>
        <w:ind w:left="7452" w:hanging="360"/>
      </w:pPr>
    </w:lvl>
    <w:lvl w:ilvl="8" w:tplc="040E001B">
      <w:start w:val="1"/>
      <w:numFmt w:val="decimal"/>
      <w:lvlText w:val="%9."/>
      <w:lvlJc w:val="left"/>
      <w:pPr>
        <w:tabs>
          <w:tab w:val="num" w:pos="8172"/>
        </w:tabs>
        <w:ind w:left="8172" w:hanging="360"/>
      </w:pPr>
    </w:lvl>
  </w:abstractNum>
  <w:abstractNum w:abstractNumId="3">
    <w:nsid w:val="2DC35D1A"/>
    <w:multiLevelType w:val="hybridMultilevel"/>
    <w:tmpl w:val="116A912E"/>
    <w:lvl w:ilvl="0" w:tplc="05D66408">
      <w:start w:val="1"/>
      <w:numFmt w:val="decimal"/>
      <w:lvlText w:val="%1.)"/>
      <w:lvlJc w:val="left"/>
      <w:pPr>
        <w:ind w:left="644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D8704AB"/>
    <w:multiLevelType w:val="hybridMultilevel"/>
    <w:tmpl w:val="C8840192"/>
    <w:lvl w:ilvl="0" w:tplc="F796DFD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97C2AB2"/>
    <w:multiLevelType w:val="hybridMultilevel"/>
    <w:tmpl w:val="EAC06184"/>
    <w:lvl w:ilvl="0" w:tplc="1920216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E2E39"/>
    <w:multiLevelType w:val="hybridMultilevel"/>
    <w:tmpl w:val="DC4851F2"/>
    <w:lvl w:ilvl="0" w:tplc="F4FE5A0E">
      <w:start w:val="1"/>
      <w:numFmt w:val="bullet"/>
      <w:lvlText w:val="-"/>
      <w:lvlJc w:val="left"/>
      <w:pPr>
        <w:ind w:left="644" w:hanging="360"/>
      </w:pPr>
      <w:rPr>
        <w:rFonts w:ascii="Sylfaen" w:hAnsi="Sylfae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F61CF"/>
    <w:multiLevelType w:val="hybridMultilevel"/>
    <w:tmpl w:val="E89A0FD4"/>
    <w:lvl w:ilvl="0" w:tplc="9E56BD3A">
      <w:start w:val="1"/>
      <w:numFmt w:val="bullet"/>
      <w:lvlText w:val="-"/>
      <w:lvlJc w:val="left"/>
      <w:pPr>
        <w:ind w:left="1004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7748612F"/>
    <w:multiLevelType w:val="hybridMultilevel"/>
    <w:tmpl w:val="3AF67E2A"/>
    <w:lvl w:ilvl="0" w:tplc="F4FE5A0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stylePaneFormatFilter w:val="3F01"/>
  <w:defaultTabStop w:val="708"/>
  <w:hyphenationZone w:val="425"/>
  <w:noPunctuationKerning/>
  <w:characterSpacingControl w:val="doNotCompress"/>
  <w:compat/>
  <w:rsids>
    <w:rsidRoot w:val="004E24D7"/>
    <w:rsid w:val="000015D9"/>
    <w:rsid w:val="000029EC"/>
    <w:rsid w:val="00011F77"/>
    <w:rsid w:val="000162CC"/>
    <w:rsid w:val="00017156"/>
    <w:rsid w:val="0003183C"/>
    <w:rsid w:val="000339EC"/>
    <w:rsid w:val="00094418"/>
    <w:rsid w:val="000A72E7"/>
    <w:rsid w:val="000B5545"/>
    <w:rsid w:val="000B7EA3"/>
    <w:rsid w:val="000D3A3A"/>
    <w:rsid w:val="000F4E14"/>
    <w:rsid w:val="00101F77"/>
    <w:rsid w:val="00106E3C"/>
    <w:rsid w:val="00172932"/>
    <w:rsid w:val="001D1C8B"/>
    <w:rsid w:val="001E2CB2"/>
    <w:rsid w:val="002053D2"/>
    <w:rsid w:val="002311BA"/>
    <w:rsid w:val="0023520C"/>
    <w:rsid w:val="00236B13"/>
    <w:rsid w:val="002410FB"/>
    <w:rsid w:val="00245DD5"/>
    <w:rsid w:val="00246BFF"/>
    <w:rsid w:val="00274AA6"/>
    <w:rsid w:val="00281569"/>
    <w:rsid w:val="002A717D"/>
    <w:rsid w:val="002C66E9"/>
    <w:rsid w:val="0031376F"/>
    <w:rsid w:val="003144B0"/>
    <w:rsid w:val="003350CA"/>
    <w:rsid w:val="00342D1D"/>
    <w:rsid w:val="003437C6"/>
    <w:rsid w:val="00353758"/>
    <w:rsid w:val="00362370"/>
    <w:rsid w:val="003650ED"/>
    <w:rsid w:val="00373304"/>
    <w:rsid w:val="00376B05"/>
    <w:rsid w:val="003906A4"/>
    <w:rsid w:val="00391242"/>
    <w:rsid w:val="003D4E0E"/>
    <w:rsid w:val="0040799D"/>
    <w:rsid w:val="00411635"/>
    <w:rsid w:val="00413EA2"/>
    <w:rsid w:val="004148BF"/>
    <w:rsid w:val="00414AB8"/>
    <w:rsid w:val="004256B1"/>
    <w:rsid w:val="00426E6C"/>
    <w:rsid w:val="004553C1"/>
    <w:rsid w:val="0046018C"/>
    <w:rsid w:val="00483E18"/>
    <w:rsid w:val="00490E4B"/>
    <w:rsid w:val="004B0FD5"/>
    <w:rsid w:val="004D002A"/>
    <w:rsid w:val="004E24D7"/>
    <w:rsid w:val="00513DDD"/>
    <w:rsid w:val="005732C0"/>
    <w:rsid w:val="00582C2E"/>
    <w:rsid w:val="005D0C8E"/>
    <w:rsid w:val="005F3786"/>
    <w:rsid w:val="00605EDE"/>
    <w:rsid w:val="0066321D"/>
    <w:rsid w:val="00665AE4"/>
    <w:rsid w:val="00673E69"/>
    <w:rsid w:val="00683044"/>
    <w:rsid w:val="006B3E77"/>
    <w:rsid w:val="006C7DA1"/>
    <w:rsid w:val="006D71CB"/>
    <w:rsid w:val="006E0011"/>
    <w:rsid w:val="0073202A"/>
    <w:rsid w:val="00734E0D"/>
    <w:rsid w:val="00735D7F"/>
    <w:rsid w:val="0078036E"/>
    <w:rsid w:val="00790464"/>
    <w:rsid w:val="0079744A"/>
    <w:rsid w:val="007A568F"/>
    <w:rsid w:val="007C108C"/>
    <w:rsid w:val="007F4B7E"/>
    <w:rsid w:val="00804953"/>
    <w:rsid w:val="008145A0"/>
    <w:rsid w:val="00833BCA"/>
    <w:rsid w:val="00847AFC"/>
    <w:rsid w:val="00851FE1"/>
    <w:rsid w:val="008931E3"/>
    <w:rsid w:val="008C221D"/>
    <w:rsid w:val="008E3DD3"/>
    <w:rsid w:val="008E7DED"/>
    <w:rsid w:val="00926956"/>
    <w:rsid w:val="00952063"/>
    <w:rsid w:val="00980895"/>
    <w:rsid w:val="00986FA8"/>
    <w:rsid w:val="009875D8"/>
    <w:rsid w:val="00996C9C"/>
    <w:rsid w:val="00A1311B"/>
    <w:rsid w:val="00A6396F"/>
    <w:rsid w:val="00AB0AED"/>
    <w:rsid w:val="00AD0A76"/>
    <w:rsid w:val="00AE4D8A"/>
    <w:rsid w:val="00AE51B7"/>
    <w:rsid w:val="00AE7453"/>
    <w:rsid w:val="00AF5DB2"/>
    <w:rsid w:val="00B1771D"/>
    <w:rsid w:val="00B55EE7"/>
    <w:rsid w:val="00B71425"/>
    <w:rsid w:val="00B77D69"/>
    <w:rsid w:val="00BA170E"/>
    <w:rsid w:val="00BB7348"/>
    <w:rsid w:val="00C055EA"/>
    <w:rsid w:val="00C060AF"/>
    <w:rsid w:val="00C30C65"/>
    <w:rsid w:val="00C4111B"/>
    <w:rsid w:val="00C61356"/>
    <w:rsid w:val="00C66FCD"/>
    <w:rsid w:val="00C67D60"/>
    <w:rsid w:val="00C95E7C"/>
    <w:rsid w:val="00CB3D44"/>
    <w:rsid w:val="00CF6CF6"/>
    <w:rsid w:val="00CF7C3B"/>
    <w:rsid w:val="00D06A43"/>
    <w:rsid w:val="00D366A5"/>
    <w:rsid w:val="00D704D8"/>
    <w:rsid w:val="00D92532"/>
    <w:rsid w:val="00D943DB"/>
    <w:rsid w:val="00D9774D"/>
    <w:rsid w:val="00DD3B4D"/>
    <w:rsid w:val="00DF6FE6"/>
    <w:rsid w:val="00E060FB"/>
    <w:rsid w:val="00E134AB"/>
    <w:rsid w:val="00E14C33"/>
    <w:rsid w:val="00E60E6B"/>
    <w:rsid w:val="00E938A6"/>
    <w:rsid w:val="00E977B2"/>
    <w:rsid w:val="00EA0870"/>
    <w:rsid w:val="00EA1F43"/>
    <w:rsid w:val="00ED098D"/>
    <w:rsid w:val="00ED7770"/>
    <w:rsid w:val="00F3066B"/>
    <w:rsid w:val="00F40CA2"/>
    <w:rsid w:val="00F5017C"/>
    <w:rsid w:val="00F75B32"/>
    <w:rsid w:val="00F761CF"/>
    <w:rsid w:val="00F776B9"/>
    <w:rsid w:val="00F77B14"/>
    <w:rsid w:val="00F77DA6"/>
    <w:rsid w:val="00F8513C"/>
    <w:rsid w:val="00FB66D9"/>
    <w:rsid w:val="00FE089D"/>
    <w:rsid w:val="00FF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17156"/>
    <w:rPr>
      <w:rFonts w:ascii="Calibri" w:hAnsi="Calibri" w:cs="Calibri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017156"/>
    <w:rPr>
      <w:rFonts w:ascii="Times New Roman" w:hAnsi="Times New Roman" w:cs="Times New Roman" w:hint="default"/>
      <w:color w:val="0000FF"/>
      <w:u w:val="single"/>
    </w:rPr>
  </w:style>
  <w:style w:type="character" w:customStyle="1" w:styleId="CmChar">
    <w:name w:val="Cím Char"/>
    <w:link w:val="Cm"/>
    <w:rsid w:val="00017156"/>
    <w:rPr>
      <w:rFonts w:ascii="Calibri" w:hAnsi="Calibri" w:cs="Calibri"/>
      <w:i/>
      <w:iCs/>
      <w:sz w:val="22"/>
      <w:szCs w:val="22"/>
      <w:lang w:val="hu-HU" w:eastAsia="en-US" w:bidi="ar-SA"/>
    </w:rPr>
  </w:style>
  <w:style w:type="paragraph" w:styleId="Cm">
    <w:name w:val="Title"/>
    <w:basedOn w:val="Norml"/>
    <w:link w:val="CmChar"/>
    <w:qFormat/>
    <w:rsid w:val="00017156"/>
    <w:pPr>
      <w:jc w:val="center"/>
    </w:pPr>
    <w:rPr>
      <w:i/>
      <w:iCs/>
    </w:rPr>
  </w:style>
  <w:style w:type="character" w:customStyle="1" w:styleId="SzvegtrzsChar">
    <w:name w:val="Szövegtörzs Char"/>
    <w:link w:val="Szvegtrzs"/>
    <w:semiHidden/>
    <w:rsid w:val="00017156"/>
    <w:rPr>
      <w:rFonts w:ascii="Calibri" w:hAnsi="Calibri" w:cs="Calibri"/>
      <w:sz w:val="24"/>
      <w:szCs w:val="24"/>
      <w:lang w:val="hu-HU" w:eastAsia="en-US" w:bidi="ar-SA"/>
    </w:rPr>
  </w:style>
  <w:style w:type="paragraph" w:styleId="Szvegtrzs">
    <w:name w:val="Body Text"/>
    <w:basedOn w:val="Norml"/>
    <w:link w:val="SzvegtrzsChar"/>
    <w:semiHidden/>
    <w:rsid w:val="00017156"/>
    <w:pPr>
      <w:jc w:val="both"/>
    </w:pPr>
    <w:rPr>
      <w:sz w:val="24"/>
      <w:szCs w:val="24"/>
    </w:rPr>
  </w:style>
  <w:style w:type="paragraph" w:customStyle="1" w:styleId="ListParagraph">
    <w:name w:val="List Paragraph"/>
    <w:basedOn w:val="Norml"/>
    <w:rsid w:val="00017156"/>
    <w:pPr>
      <w:spacing w:after="200" w:line="276" w:lineRule="auto"/>
      <w:ind w:left="720"/>
    </w:pPr>
  </w:style>
  <w:style w:type="paragraph" w:styleId="Buborkszveg">
    <w:name w:val="Balloon Text"/>
    <w:basedOn w:val="Norml"/>
    <w:semiHidden/>
    <w:rsid w:val="00926956"/>
    <w:rPr>
      <w:rFonts w:ascii="Tahoma" w:hAnsi="Tahoma" w:cs="Tahoma"/>
      <w:sz w:val="16"/>
      <w:szCs w:val="16"/>
    </w:rPr>
  </w:style>
  <w:style w:type="character" w:customStyle="1" w:styleId="Char">
    <w:name w:val="Char"/>
    <w:rsid w:val="00B55EE7"/>
    <w:rPr>
      <w:rFonts w:ascii="Arial" w:hAnsi="Arial" w:cs="Arial"/>
      <w:b/>
      <w:bCs/>
      <w:sz w:val="24"/>
      <w:szCs w:val="24"/>
      <w:lang w:val="hu-HU" w:eastAsia="hu-HU" w:bidi="ar-SA"/>
    </w:rPr>
  </w:style>
  <w:style w:type="paragraph" w:customStyle="1" w:styleId="msonormalcxspmiddle">
    <w:name w:val="msonormalcxspmiddle"/>
    <w:basedOn w:val="Norml"/>
    <w:rsid w:val="00B55E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1BCC-7823-4232-8364-4F4F0BE4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4364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kadarneren</cp:lastModifiedBy>
  <cp:revision>2</cp:revision>
  <cp:lastPrinted>2022-05-04T12:39:00Z</cp:lastPrinted>
  <dcterms:created xsi:type="dcterms:W3CDTF">2022-05-09T07:18:00Z</dcterms:created>
  <dcterms:modified xsi:type="dcterms:W3CDTF">2022-05-09T07:18:00Z</dcterms:modified>
</cp:coreProperties>
</file>