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89" w:rsidRPr="005625F2" w:rsidRDefault="003B7889" w:rsidP="003B7889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5625F2">
        <w:rPr>
          <w:rFonts w:ascii="Times New Roman" w:hAnsi="Times New Roman"/>
          <w:b/>
          <w:bCs/>
          <w:sz w:val="25"/>
          <w:szCs w:val="25"/>
        </w:rPr>
        <w:t>K i v o n a t:</w:t>
      </w:r>
    </w:p>
    <w:p w:rsidR="003B7889" w:rsidRPr="005625F2" w:rsidRDefault="003B7889" w:rsidP="003B7889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B7889" w:rsidRDefault="003B7889" w:rsidP="003B788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 w:rsidRPr="005625F2">
        <w:rPr>
          <w:rFonts w:ascii="Times New Roman" w:hAnsi="Times New Roman"/>
          <w:b/>
          <w:bCs/>
          <w:sz w:val="25"/>
          <w:szCs w:val="25"/>
        </w:rPr>
        <w:t xml:space="preserve">2022. május 12-én </w:t>
      </w:r>
      <w:r w:rsidRPr="005625F2">
        <w:rPr>
          <w:rFonts w:ascii="Times New Roman" w:hAnsi="Times New Roman"/>
          <w:sz w:val="25"/>
          <w:szCs w:val="25"/>
        </w:rPr>
        <w:t xml:space="preserve">megtartott </w:t>
      </w:r>
      <w:r w:rsidRPr="005625F2">
        <w:rPr>
          <w:rFonts w:ascii="Times New Roman" w:hAnsi="Times New Roman"/>
          <w:b/>
          <w:sz w:val="25"/>
          <w:szCs w:val="25"/>
        </w:rPr>
        <w:t>10.</w:t>
      </w:r>
      <w:r w:rsidRPr="005625F2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5625F2">
        <w:rPr>
          <w:rFonts w:ascii="Times New Roman" w:hAnsi="Times New Roman"/>
          <w:sz w:val="25"/>
          <w:szCs w:val="25"/>
        </w:rPr>
        <w:t>(</w:t>
      </w:r>
      <w:r w:rsidRPr="005625F2">
        <w:rPr>
          <w:rFonts w:ascii="Times New Roman" w:hAnsi="Times New Roman"/>
          <w:i/>
          <w:iCs/>
          <w:sz w:val="25"/>
          <w:szCs w:val="25"/>
        </w:rPr>
        <w:t>rendkívüli</w:t>
      </w:r>
      <w:r w:rsidRPr="005625F2">
        <w:rPr>
          <w:rFonts w:ascii="Times New Roman" w:hAnsi="Times New Roman"/>
          <w:sz w:val="25"/>
          <w:szCs w:val="25"/>
        </w:rPr>
        <w:t>)</w:t>
      </w:r>
      <w:r w:rsidRPr="005625F2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5625F2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3B7889" w:rsidRDefault="003B7889" w:rsidP="003B788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B7889" w:rsidRPr="0096576E" w:rsidRDefault="003B7889" w:rsidP="003B7889">
      <w:pPr>
        <w:jc w:val="both"/>
        <w:rPr>
          <w:sz w:val="26"/>
          <w:szCs w:val="26"/>
        </w:rPr>
      </w:pPr>
    </w:p>
    <w:p w:rsidR="003B7889" w:rsidRPr="0096576E" w:rsidRDefault="003B7889" w:rsidP="003B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89</w:t>
      </w:r>
      <w:r w:rsidRPr="0096576E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. (V</w:t>
      </w:r>
      <w:r w:rsidRPr="0096576E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>12</w:t>
      </w:r>
      <w:r w:rsidRPr="0096576E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3B7889" w:rsidRPr="0096576E" w:rsidRDefault="003B7889" w:rsidP="003B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B7889" w:rsidRPr="0096576E" w:rsidRDefault="003B7889" w:rsidP="003B78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B7889" w:rsidRPr="0096576E" w:rsidRDefault="003B7889" w:rsidP="003B788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B7889" w:rsidRPr="0096576E" w:rsidRDefault="003B7889" w:rsidP="003B78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 xml:space="preserve">   </w:t>
      </w:r>
      <w:r w:rsidRPr="0096576E">
        <w:rPr>
          <w:rFonts w:ascii="Times New Roman" w:hAnsi="Times New Roman"/>
          <w:b/>
          <w:sz w:val="26"/>
          <w:szCs w:val="26"/>
        </w:rPr>
        <w:t>H a t á r o z a t</w:t>
      </w:r>
      <w:bookmarkStart w:id="0" w:name="_GoBack"/>
      <w:bookmarkEnd w:id="0"/>
    </w:p>
    <w:p w:rsidR="003B7889" w:rsidRDefault="003B7889" w:rsidP="003B7889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>Csongrád Városi Önkormányzat Képviselő-testülete a 202</w:t>
      </w:r>
      <w:r>
        <w:rPr>
          <w:rFonts w:ascii="Times New Roman" w:hAnsi="Times New Roman"/>
          <w:sz w:val="26"/>
          <w:szCs w:val="26"/>
        </w:rPr>
        <w:t>2</w:t>
      </w:r>
      <w:r w:rsidRPr="0096576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május12</w:t>
      </w:r>
      <w:r>
        <w:rPr>
          <w:rFonts w:ascii="Times New Roman" w:hAnsi="Times New Roman"/>
          <w:sz w:val="26"/>
          <w:szCs w:val="26"/>
        </w:rPr>
        <w:t>-e</w:t>
      </w:r>
      <w:r w:rsidRPr="0096576E">
        <w:rPr>
          <w:rFonts w:ascii="Times New Roman" w:hAnsi="Times New Roman"/>
          <w:sz w:val="26"/>
          <w:szCs w:val="26"/>
        </w:rPr>
        <w:t xml:space="preserve">i </w:t>
      </w:r>
      <w:proofErr w:type="gramStart"/>
      <w:r w:rsidRPr="0096576E">
        <w:rPr>
          <w:rFonts w:ascii="Times New Roman" w:hAnsi="Times New Roman"/>
          <w:sz w:val="26"/>
          <w:szCs w:val="26"/>
        </w:rPr>
        <w:t>rendkívüli  ülésének</w:t>
      </w:r>
      <w:proofErr w:type="gramEnd"/>
      <w:r w:rsidRPr="0096576E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3B7889" w:rsidRDefault="003B7889" w:rsidP="003B7889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7889" w:rsidRDefault="003B7889" w:rsidP="003B788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3292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Javaslat a lakástulajdon megszerzésének helyi támogatási rendszeréről és a garzonlakáshoz jutás feltételeiről szóló 7/2016. (II.22.) önkormányzat rendelet módosítására.</w:t>
      </w:r>
    </w:p>
    <w:p w:rsidR="003B7889" w:rsidRPr="00476A9F" w:rsidRDefault="003B7889" w:rsidP="003B78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B7889" w:rsidRPr="009D7937" w:rsidRDefault="003B7889" w:rsidP="003B788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D7937">
        <w:rPr>
          <w:rFonts w:ascii="Times New Roman" w:hAnsi="Times New Roman"/>
          <w:sz w:val="26"/>
          <w:szCs w:val="26"/>
        </w:rPr>
        <w:t>2.  „</w:t>
      </w:r>
      <w:r w:rsidRPr="009D7937">
        <w:rPr>
          <w:rFonts w:ascii="Times New Roman" w:hAnsi="Times New Roman"/>
          <w:i/>
          <w:sz w:val="26"/>
          <w:szCs w:val="26"/>
        </w:rPr>
        <w:t>Közvilágítás üzemeltetés, karbantartás Csongrádon</w:t>
      </w:r>
      <w:r>
        <w:rPr>
          <w:rFonts w:ascii="Times New Roman" w:hAnsi="Times New Roman"/>
          <w:sz w:val="26"/>
          <w:szCs w:val="26"/>
        </w:rPr>
        <w:t>” tárgyú, a Közbeszerzési törvény 112. § (1) bekezdés b) pont szerinti nyílt közbeszerzési eljárás eredményének és nyertesének megállapítására vonatkozó döntés meghozatala</w:t>
      </w:r>
    </w:p>
    <w:p w:rsidR="003B7889" w:rsidRDefault="003B7889" w:rsidP="003B78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B7889" w:rsidRPr="003B7889" w:rsidRDefault="003B7889" w:rsidP="003B78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788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B7889" w:rsidRPr="003B7889" w:rsidRDefault="003B7889" w:rsidP="003B788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7889">
        <w:rPr>
          <w:rFonts w:ascii="Times New Roman" w:hAnsi="Times New Roman"/>
          <w:sz w:val="26"/>
          <w:szCs w:val="26"/>
        </w:rPr>
        <w:t>a Képviselő-testület tagjai</w:t>
      </w:r>
    </w:p>
    <w:p w:rsidR="003B7889" w:rsidRPr="003B7889" w:rsidRDefault="003B7889" w:rsidP="003B788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7889">
        <w:rPr>
          <w:rFonts w:ascii="Times New Roman" w:hAnsi="Times New Roman"/>
          <w:sz w:val="26"/>
          <w:szCs w:val="26"/>
        </w:rPr>
        <w:t>a jegyzői iroda</w:t>
      </w:r>
    </w:p>
    <w:p w:rsidR="003B7889" w:rsidRDefault="003B7889" w:rsidP="003B7889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B7889" w:rsidRDefault="003B7889" w:rsidP="003B7889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7889" w:rsidRPr="005625F2" w:rsidRDefault="003B7889" w:rsidP="003B7889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ab/>
        <w:t xml:space="preserve"> Bedő Tamás </w:t>
      </w:r>
      <w:r w:rsidRPr="005625F2">
        <w:rPr>
          <w:rFonts w:ascii="Times New Roman" w:hAnsi="Times New Roman"/>
          <w:sz w:val="25"/>
          <w:szCs w:val="25"/>
        </w:rPr>
        <w:tab/>
      </w:r>
      <w:proofErr w:type="spellStart"/>
      <w:r>
        <w:rPr>
          <w:rFonts w:ascii="Times New Roman" w:hAnsi="Times New Roman"/>
          <w:sz w:val="25"/>
          <w:szCs w:val="25"/>
        </w:rPr>
        <w:t>sk</w:t>
      </w:r>
      <w:proofErr w:type="spellEnd"/>
      <w:r>
        <w:rPr>
          <w:rFonts w:ascii="Times New Roman" w:hAnsi="Times New Roman"/>
          <w:sz w:val="25"/>
          <w:szCs w:val="25"/>
        </w:rPr>
        <w:t>.</w:t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5"/>
          <w:szCs w:val="25"/>
        </w:rPr>
        <w:t>sk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3B7889" w:rsidRDefault="003B7889" w:rsidP="003B7889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ab/>
        <w:t xml:space="preserve"> </w:t>
      </w:r>
      <w:proofErr w:type="gramStart"/>
      <w:r w:rsidRPr="005625F2">
        <w:rPr>
          <w:rFonts w:ascii="Times New Roman" w:hAnsi="Times New Roman"/>
          <w:sz w:val="25"/>
          <w:szCs w:val="25"/>
        </w:rPr>
        <w:t>polgármester</w:t>
      </w:r>
      <w:proofErr w:type="gramEnd"/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  <w:t xml:space="preserve">  </w:t>
      </w:r>
      <w:r w:rsidRPr="005625F2">
        <w:rPr>
          <w:rFonts w:ascii="Times New Roman" w:hAnsi="Times New Roman"/>
          <w:sz w:val="25"/>
          <w:szCs w:val="25"/>
        </w:rPr>
        <w:tab/>
        <w:t>jegyző</w:t>
      </w:r>
    </w:p>
    <w:p w:rsidR="003B7889" w:rsidRDefault="003B7889" w:rsidP="003B7889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</w:p>
    <w:p w:rsidR="003B7889" w:rsidRPr="005625F2" w:rsidRDefault="003B7889" w:rsidP="003B7889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</w:p>
    <w:p w:rsidR="003B7889" w:rsidRPr="003B7889" w:rsidRDefault="003B7889" w:rsidP="003B788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7889">
        <w:rPr>
          <w:rFonts w:ascii="Times New Roman" w:hAnsi="Times New Roman" w:cs="Times New Roman"/>
          <w:sz w:val="25"/>
          <w:szCs w:val="25"/>
        </w:rPr>
        <w:t>A kivonat hiteléül:</w:t>
      </w:r>
    </w:p>
    <w:p w:rsidR="003B7889" w:rsidRPr="0096576E" w:rsidRDefault="003B7889" w:rsidP="003B7889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7889" w:rsidRPr="005625F2" w:rsidRDefault="003B7889" w:rsidP="003B788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B7889" w:rsidRDefault="003B7889">
      <w:pPr>
        <w:spacing w:line="259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370283" w:rsidRPr="005625F2" w:rsidRDefault="00370283" w:rsidP="00370283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5625F2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370283" w:rsidRPr="005625F2" w:rsidRDefault="00370283" w:rsidP="00370283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70283" w:rsidRPr="005625F2" w:rsidRDefault="00370283" w:rsidP="0037028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 w:rsidRPr="005625F2">
        <w:rPr>
          <w:rFonts w:ascii="Times New Roman" w:hAnsi="Times New Roman"/>
          <w:b/>
          <w:bCs/>
          <w:sz w:val="25"/>
          <w:szCs w:val="25"/>
        </w:rPr>
        <w:t xml:space="preserve">2022. május 12-én </w:t>
      </w:r>
      <w:r w:rsidRPr="005625F2">
        <w:rPr>
          <w:rFonts w:ascii="Times New Roman" w:hAnsi="Times New Roman"/>
          <w:sz w:val="25"/>
          <w:szCs w:val="25"/>
        </w:rPr>
        <w:t xml:space="preserve">megtartott </w:t>
      </w:r>
      <w:r w:rsidRPr="005625F2">
        <w:rPr>
          <w:rFonts w:ascii="Times New Roman" w:hAnsi="Times New Roman"/>
          <w:b/>
          <w:sz w:val="25"/>
          <w:szCs w:val="25"/>
        </w:rPr>
        <w:t>10.</w:t>
      </w:r>
      <w:r w:rsidRPr="005625F2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5625F2">
        <w:rPr>
          <w:rFonts w:ascii="Times New Roman" w:hAnsi="Times New Roman"/>
          <w:sz w:val="25"/>
          <w:szCs w:val="25"/>
        </w:rPr>
        <w:t>(</w:t>
      </w:r>
      <w:r w:rsidRPr="005625F2">
        <w:rPr>
          <w:rFonts w:ascii="Times New Roman" w:hAnsi="Times New Roman"/>
          <w:i/>
          <w:iCs/>
          <w:sz w:val="25"/>
          <w:szCs w:val="25"/>
        </w:rPr>
        <w:t>rendkívüli</w:t>
      </w:r>
      <w:r w:rsidRPr="005625F2">
        <w:rPr>
          <w:rFonts w:ascii="Times New Roman" w:hAnsi="Times New Roman"/>
          <w:sz w:val="25"/>
          <w:szCs w:val="25"/>
        </w:rPr>
        <w:t>)</w:t>
      </w:r>
      <w:r w:rsidRPr="005625F2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5625F2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370283" w:rsidRPr="005625F2" w:rsidRDefault="00370283" w:rsidP="0037028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 w:rsidRPr="005625F2">
        <w:rPr>
          <w:rFonts w:ascii="Times New Roman" w:hAnsi="Times New Roman"/>
          <w:b/>
          <w:sz w:val="25"/>
          <w:szCs w:val="25"/>
          <w:u w:val="single"/>
        </w:rPr>
        <w:t>90/2022. (V.12.) önkormányzati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5625F2">
        <w:rPr>
          <w:rFonts w:ascii="Times New Roman" w:hAnsi="Times New Roman" w:cs="Times New Roman"/>
          <w:sz w:val="25"/>
          <w:szCs w:val="25"/>
        </w:rPr>
        <w:t>Fjl</w:t>
      </w:r>
      <w:proofErr w:type="spellEnd"/>
      <w:r w:rsidRPr="005625F2">
        <w:rPr>
          <w:rFonts w:ascii="Times New Roman" w:hAnsi="Times New Roman" w:cs="Times New Roman"/>
          <w:sz w:val="25"/>
          <w:szCs w:val="25"/>
        </w:rPr>
        <w:t>/272-11/2022.</w:t>
      </w:r>
    </w:p>
    <w:p w:rsidR="00370283" w:rsidRPr="005625F2" w:rsidRDefault="00370283" w:rsidP="00370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625F2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 xml:space="preserve">A Képviselő-testület megtárgyalta a </w:t>
      </w:r>
      <w:r w:rsidRPr="005625F2">
        <w:rPr>
          <w:rFonts w:ascii="Times New Roman" w:hAnsi="Times New Roman" w:cs="Times New Roman"/>
          <w:i/>
          <w:iCs/>
          <w:sz w:val="25"/>
          <w:szCs w:val="25"/>
        </w:rPr>
        <w:t>„</w:t>
      </w:r>
      <w:r w:rsidRPr="005625F2">
        <w:rPr>
          <w:rFonts w:ascii="Times New Roman" w:hAnsi="Times New Roman" w:cs="Times New Roman"/>
          <w:bCs/>
          <w:i/>
          <w:sz w:val="25"/>
          <w:szCs w:val="25"/>
        </w:rPr>
        <w:t>Közvilágítás üzemeltetés, karbantartás Csongrádon</w:t>
      </w:r>
      <w:r w:rsidRPr="005625F2">
        <w:rPr>
          <w:rFonts w:ascii="Times New Roman" w:hAnsi="Times New Roman" w:cs="Times New Roman"/>
          <w:sz w:val="25"/>
          <w:szCs w:val="25"/>
        </w:rPr>
        <w:t xml:space="preserve">” tárgyú, a Közbeszerzési törvény </w:t>
      </w:r>
      <w:r w:rsidRPr="005625F2">
        <w:rPr>
          <w:rFonts w:ascii="Times New Roman" w:hAnsi="Times New Roman" w:cs="Times New Roman"/>
          <w:bCs/>
          <w:i/>
          <w:color w:val="000000"/>
          <w:sz w:val="25"/>
          <w:szCs w:val="25"/>
        </w:rPr>
        <w:t xml:space="preserve">112. § (1) bekezdés b) pont szerinti nyílt </w:t>
      </w:r>
      <w:r w:rsidRPr="005625F2">
        <w:rPr>
          <w:rFonts w:ascii="Times New Roman" w:hAnsi="Times New Roman" w:cs="Times New Roman"/>
          <w:i/>
          <w:sz w:val="25"/>
          <w:szCs w:val="25"/>
        </w:rPr>
        <w:t>közbeszerzési</w:t>
      </w:r>
      <w:r w:rsidRPr="005625F2">
        <w:rPr>
          <w:rFonts w:ascii="Times New Roman" w:hAnsi="Times New Roman" w:cs="Times New Roman"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i/>
          <w:color w:val="000000"/>
          <w:sz w:val="25"/>
          <w:szCs w:val="25"/>
        </w:rPr>
        <w:t>eljárás eredményének és nyertesének megállapítására vonatkozó döntés meghozatala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 xml:space="preserve">” </w:t>
      </w:r>
      <w:r w:rsidRPr="005625F2">
        <w:rPr>
          <w:rFonts w:ascii="Times New Roman" w:hAnsi="Times New Roman" w:cs="Times New Roman"/>
          <w:sz w:val="25"/>
          <w:szCs w:val="25"/>
        </w:rPr>
        <w:t>című előterjesztést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iCs/>
          <w:sz w:val="25"/>
          <w:szCs w:val="25"/>
        </w:rPr>
        <w:t xml:space="preserve">és az alábbi határozatot hozza: 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625F2">
        <w:rPr>
          <w:rFonts w:ascii="Times New Roman" w:hAnsi="Times New Roman" w:cs="Times New Roman"/>
          <w:color w:val="000000"/>
          <w:sz w:val="25"/>
          <w:szCs w:val="25"/>
        </w:rPr>
        <w:t xml:space="preserve">A Képviselő-testület megállapítja, hogy a Bírálóbizottság javaslata alapján a </w:t>
      </w:r>
      <w:proofErr w:type="spellStart"/>
      <w:r w:rsidRPr="005625F2">
        <w:rPr>
          <w:rFonts w:ascii="Times New Roman" w:hAnsi="Times New Roman" w:cs="Times New Roman"/>
          <w:color w:val="000000"/>
          <w:sz w:val="25"/>
          <w:szCs w:val="25"/>
        </w:rPr>
        <w:t>tárgybeli</w:t>
      </w:r>
      <w:proofErr w:type="spellEnd"/>
      <w:r w:rsidRPr="005625F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sz w:val="25"/>
          <w:szCs w:val="25"/>
        </w:rPr>
        <w:t xml:space="preserve">közbeszerzési </w:t>
      </w:r>
      <w:r w:rsidRPr="005625F2">
        <w:rPr>
          <w:rFonts w:ascii="Times New Roman" w:hAnsi="Times New Roman" w:cs="Times New Roman"/>
          <w:color w:val="000000"/>
          <w:sz w:val="25"/>
          <w:szCs w:val="25"/>
        </w:rPr>
        <w:t xml:space="preserve">eljárás eredményes, az </w:t>
      </w:r>
      <w:r w:rsidRPr="005625F2">
        <w:rPr>
          <w:rFonts w:ascii="Times New Roman" w:hAnsi="Times New Roman" w:cs="Times New Roman"/>
          <w:sz w:val="25"/>
          <w:szCs w:val="25"/>
        </w:rPr>
        <w:t>eljárás nyertesei az alábbi közös ajánlattevők: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Ajánlattevő neve</w:t>
      </w:r>
      <w:r w:rsidRPr="005625F2">
        <w:rPr>
          <w:rFonts w:ascii="Times New Roman" w:hAnsi="Times New Roman" w:cs="Times New Roman"/>
          <w:b/>
          <w:sz w:val="25"/>
          <w:szCs w:val="25"/>
        </w:rPr>
        <w:t>: MVM Lumen</w:t>
      </w:r>
      <w:r w:rsidRPr="005625F2">
        <w:rPr>
          <w:rFonts w:ascii="Times New Roman" w:hAnsi="Times New Roman" w:cs="Times New Roman"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 xml:space="preserve">Kft. és </w:t>
      </w:r>
      <w:r w:rsidRPr="005625F2">
        <w:rPr>
          <w:rFonts w:ascii="Times New Roman" w:hAnsi="Times New Roman" w:cs="Times New Roman"/>
          <w:b/>
          <w:sz w:val="25"/>
          <w:szCs w:val="25"/>
        </w:rPr>
        <w:t xml:space="preserve">MVM </w:t>
      </w:r>
      <w:proofErr w:type="spellStart"/>
      <w:r w:rsidRPr="005625F2">
        <w:rPr>
          <w:rFonts w:ascii="Times New Roman" w:hAnsi="Times New Roman" w:cs="Times New Roman"/>
          <w:b/>
          <w:sz w:val="25"/>
          <w:szCs w:val="25"/>
        </w:rPr>
        <w:t>Démász</w:t>
      </w:r>
      <w:proofErr w:type="spellEnd"/>
      <w:r w:rsidRPr="005625F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 xml:space="preserve">Kft. közös ajánlattevők  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Ajánlattevő székhelye:</w:t>
      </w:r>
      <w:r w:rsidRPr="005625F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sz w:val="25"/>
          <w:szCs w:val="25"/>
        </w:rPr>
        <w:t xml:space="preserve">6724 Szeged, </w:t>
      </w:r>
      <w:proofErr w:type="spellStart"/>
      <w:r w:rsidRPr="005625F2">
        <w:rPr>
          <w:rFonts w:ascii="Times New Roman" w:hAnsi="Times New Roman" w:cs="Times New Roman"/>
          <w:sz w:val="25"/>
          <w:szCs w:val="25"/>
        </w:rPr>
        <w:t>Pulz</w:t>
      </w:r>
      <w:proofErr w:type="spellEnd"/>
      <w:r w:rsidRPr="005625F2">
        <w:rPr>
          <w:rFonts w:ascii="Times New Roman" w:hAnsi="Times New Roman" w:cs="Times New Roman"/>
          <w:sz w:val="25"/>
          <w:szCs w:val="25"/>
        </w:rPr>
        <w:t xml:space="preserve"> u. 44.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 xml:space="preserve">Ajánlati ár: nettó </w:t>
      </w:r>
      <w:r w:rsidRPr="005625F2">
        <w:rPr>
          <w:rFonts w:ascii="Times New Roman" w:eastAsia="DejaVuSerif" w:hAnsi="Times New Roman" w:cs="Times New Roman"/>
          <w:sz w:val="25"/>
          <w:szCs w:val="25"/>
        </w:rPr>
        <w:t>59.760.324</w:t>
      </w:r>
      <w:r w:rsidRPr="005625F2">
        <w:rPr>
          <w:rFonts w:ascii="Times New Roman" w:hAnsi="Times New Roman" w:cs="Times New Roman"/>
          <w:sz w:val="25"/>
          <w:szCs w:val="25"/>
        </w:rPr>
        <w:t>,- Ft/48 hónap</w:t>
      </w: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625F2">
        <w:rPr>
          <w:rFonts w:ascii="Times New Roman" w:hAnsi="Times New Roman" w:cs="Times New Roman"/>
          <w:bCs/>
          <w:sz w:val="25"/>
          <w:szCs w:val="25"/>
        </w:rPr>
        <w:t>Hibaelhárításra vállalt időtartam a kiemelt helyeken</w:t>
      </w:r>
      <w:r w:rsidRPr="005625F2">
        <w:rPr>
          <w:rFonts w:ascii="Times New Roman" w:hAnsi="Times New Roman" w:cs="Times New Roman"/>
          <w:color w:val="000000"/>
          <w:sz w:val="25"/>
          <w:szCs w:val="25"/>
        </w:rPr>
        <w:t>: 48 óra</w:t>
      </w:r>
    </w:p>
    <w:p w:rsidR="00370283" w:rsidRPr="005625F2" w:rsidRDefault="00370283" w:rsidP="00370283">
      <w:pPr>
        <w:pStyle w:val="Szvegtrzs"/>
        <w:rPr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 xml:space="preserve">A Csongrád Városi Önkormányzat, mint ajánlatkérő a döntésnek megfelelően a közbeszerzési eljárás eredményeként létrejövő vállalkozási szerződést az </w:t>
      </w:r>
      <w:r w:rsidRPr="005625F2">
        <w:rPr>
          <w:rFonts w:ascii="Times New Roman" w:hAnsi="Times New Roman" w:cs="Times New Roman"/>
          <w:b/>
          <w:sz w:val="25"/>
          <w:szCs w:val="25"/>
        </w:rPr>
        <w:t>MVM Lumen</w:t>
      </w:r>
      <w:r w:rsidRPr="005625F2">
        <w:rPr>
          <w:rFonts w:ascii="Times New Roman" w:hAnsi="Times New Roman" w:cs="Times New Roman"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 xml:space="preserve">Kft. és </w:t>
      </w:r>
      <w:r w:rsidRPr="005625F2">
        <w:rPr>
          <w:rFonts w:ascii="Times New Roman" w:hAnsi="Times New Roman" w:cs="Times New Roman"/>
          <w:b/>
          <w:sz w:val="25"/>
          <w:szCs w:val="25"/>
        </w:rPr>
        <w:t xml:space="preserve">MVM </w:t>
      </w:r>
      <w:proofErr w:type="spellStart"/>
      <w:r w:rsidRPr="005625F2">
        <w:rPr>
          <w:rFonts w:ascii="Times New Roman" w:hAnsi="Times New Roman" w:cs="Times New Roman"/>
          <w:b/>
          <w:sz w:val="25"/>
          <w:szCs w:val="25"/>
        </w:rPr>
        <w:t>Démász</w:t>
      </w:r>
      <w:proofErr w:type="spellEnd"/>
      <w:r w:rsidRPr="005625F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625F2">
        <w:rPr>
          <w:rFonts w:ascii="Times New Roman" w:hAnsi="Times New Roman" w:cs="Times New Roman"/>
          <w:b/>
          <w:bCs/>
          <w:sz w:val="25"/>
          <w:szCs w:val="25"/>
        </w:rPr>
        <w:t>Kft. közös ajánlattevők</w:t>
      </w:r>
      <w:r w:rsidRPr="005625F2">
        <w:rPr>
          <w:rFonts w:ascii="Times New Roman" w:hAnsi="Times New Roman" w:cs="Times New Roman"/>
          <w:b/>
          <w:sz w:val="25"/>
          <w:szCs w:val="25"/>
        </w:rPr>
        <w:t>kel</w:t>
      </w:r>
      <w:r w:rsidRPr="005625F2">
        <w:rPr>
          <w:rFonts w:ascii="Times New Roman" w:hAnsi="Times New Roman" w:cs="Times New Roman"/>
          <w:sz w:val="25"/>
          <w:szCs w:val="25"/>
        </w:rPr>
        <w:t xml:space="preserve"> köti meg az ajánlati kötöttség időtartama alatt.</w:t>
      </w:r>
    </w:p>
    <w:p w:rsidR="00370283" w:rsidRPr="005625F2" w:rsidRDefault="00370283" w:rsidP="00370283">
      <w:pPr>
        <w:pStyle w:val="Szvegtrzs"/>
        <w:rPr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Határidő a vállalkozási szerződés aláírására: 2022. június 10</w:t>
      </w:r>
      <w:proofErr w:type="gramStart"/>
      <w:r w:rsidRPr="005625F2">
        <w:rPr>
          <w:rFonts w:ascii="Times New Roman" w:hAnsi="Times New Roman" w:cs="Times New Roman"/>
          <w:sz w:val="25"/>
          <w:szCs w:val="25"/>
        </w:rPr>
        <w:t>.,</w:t>
      </w:r>
      <w:proofErr w:type="gramEnd"/>
      <w:r w:rsidRPr="005625F2">
        <w:rPr>
          <w:rFonts w:ascii="Times New Roman" w:hAnsi="Times New Roman" w:cs="Times New Roman"/>
          <w:sz w:val="25"/>
          <w:szCs w:val="25"/>
        </w:rPr>
        <w:t xml:space="preserve"> de legkésőbb az eljárás eredményéről szóló értesítés (azaz az Összegezés) kiküldésétől számított 30 napon belül.</w:t>
      </w:r>
    </w:p>
    <w:p w:rsidR="00370283" w:rsidRPr="005625F2" w:rsidRDefault="00370283" w:rsidP="00370283">
      <w:pPr>
        <w:pStyle w:val="Szvegtrzs"/>
        <w:rPr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A fentiek alapján képviselőtestület felhatalmazza a polgármestert a vállalkozási szerződés megkötésére.</w:t>
      </w:r>
    </w:p>
    <w:p w:rsidR="00370283" w:rsidRPr="005625F2" w:rsidRDefault="00370283" w:rsidP="00370283">
      <w:pPr>
        <w:pStyle w:val="Szvegtrzs"/>
        <w:rPr>
          <w:sz w:val="25"/>
          <w:szCs w:val="25"/>
          <w:u w:val="single"/>
        </w:rPr>
      </w:pPr>
    </w:p>
    <w:p w:rsidR="00370283" w:rsidRPr="005625F2" w:rsidRDefault="00370283" w:rsidP="00370283">
      <w:pPr>
        <w:pStyle w:val="Szvegtrzs"/>
        <w:ind w:firstLine="360"/>
        <w:rPr>
          <w:sz w:val="25"/>
          <w:szCs w:val="25"/>
        </w:rPr>
      </w:pPr>
      <w:r w:rsidRPr="005625F2">
        <w:rPr>
          <w:sz w:val="25"/>
          <w:szCs w:val="25"/>
          <w:u w:val="single"/>
        </w:rPr>
        <w:t>Határidő:</w:t>
      </w:r>
      <w:r w:rsidRPr="005625F2">
        <w:rPr>
          <w:sz w:val="25"/>
          <w:szCs w:val="25"/>
        </w:rPr>
        <w:t xml:space="preserve"> 2022. június 10.</w:t>
      </w:r>
    </w:p>
    <w:p w:rsidR="00370283" w:rsidRPr="005625F2" w:rsidRDefault="00370283" w:rsidP="00370283">
      <w:pPr>
        <w:pStyle w:val="Szvegtrzs"/>
        <w:ind w:firstLine="360"/>
        <w:rPr>
          <w:sz w:val="25"/>
          <w:szCs w:val="25"/>
        </w:rPr>
      </w:pPr>
      <w:r w:rsidRPr="005625F2">
        <w:rPr>
          <w:sz w:val="25"/>
          <w:szCs w:val="25"/>
          <w:u w:val="single"/>
        </w:rPr>
        <w:t>Felelős:</w:t>
      </w:r>
      <w:r w:rsidRPr="005625F2">
        <w:rPr>
          <w:sz w:val="25"/>
          <w:szCs w:val="25"/>
        </w:rPr>
        <w:t xml:space="preserve"> Bedő Tamás polgármester</w:t>
      </w:r>
    </w:p>
    <w:p w:rsidR="00370283" w:rsidRPr="005625F2" w:rsidRDefault="00370283" w:rsidP="00370283">
      <w:pPr>
        <w:pStyle w:val="Szvegtrzs"/>
        <w:rPr>
          <w:sz w:val="25"/>
          <w:szCs w:val="25"/>
        </w:rPr>
      </w:pPr>
    </w:p>
    <w:p w:rsidR="00370283" w:rsidRPr="005625F2" w:rsidRDefault="00370283" w:rsidP="00370283">
      <w:pPr>
        <w:pStyle w:val="Szvegtrzs"/>
        <w:rPr>
          <w:sz w:val="25"/>
          <w:szCs w:val="25"/>
        </w:rPr>
      </w:pPr>
      <w:r w:rsidRPr="005625F2">
        <w:rPr>
          <w:sz w:val="25"/>
          <w:szCs w:val="25"/>
        </w:rPr>
        <w:t>Erről jegyzőkönyvi kivonaton értesítést kap:</w:t>
      </w:r>
    </w:p>
    <w:p w:rsidR="00370283" w:rsidRPr="005625F2" w:rsidRDefault="00370283" w:rsidP="0037028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625F2">
        <w:rPr>
          <w:rFonts w:ascii="Times New Roman" w:hAnsi="Times New Roman" w:cs="Times New Roman"/>
          <w:color w:val="000000"/>
          <w:sz w:val="25"/>
          <w:szCs w:val="25"/>
        </w:rPr>
        <w:t>Képviselő-testület tagjai,</w:t>
      </w:r>
    </w:p>
    <w:p w:rsidR="00370283" w:rsidRPr="005625F2" w:rsidRDefault="00370283" w:rsidP="0037028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Fejlesztési és Üzemeltetési Iroda,</w:t>
      </w:r>
    </w:p>
    <w:p w:rsidR="00370283" w:rsidRPr="005625F2" w:rsidRDefault="00370283" w:rsidP="0037028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>Gazdálkodási Iroda</w:t>
      </w:r>
    </w:p>
    <w:p w:rsidR="00370283" w:rsidRPr="005625F2" w:rsidRDefault="00370283" w:rsidP="003702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625F2">
        <w:rPr>
          <w:rFonts w:ascii="Times New Roman" w:hAnsi="Times New Roman" w:cs="Times New Roman"/>
          <w:sz w:val="25"/>
          <w:szCs w:val="25"/>
        </w:rPr>
        <w:t xml:space="preserve">MVM Lumen </w:t>
      </w:r>
      <w:r w:rsidRPr="005625F2">
        <w:rPr>
          <w:rFonts w:ascii="Times New Roman" w:hAnsi="Times New Roman" w:cs="Times New Roman"/>
          <w:bCs/>
          <w:sz w:val="25"/>
          <w:szCs w:val="25"/>
        </w:rPr>
        <w:t>Kft.</w:t>
      </w:r>
      <w:r w:rsidRPr="005625F2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Pr="005625F2">
        <w:rPr>
          <w:rFonts w:ascii="Times New Roman" w:hAnsi="Times New Roman" w:cs="Times New Roman"/>
          <w:sz w:val="25"/>
          <w:szCs w:val="25"/>
        </w:rPr>
        <w:t xml:space="preserve">6724 Szeged, </w:t>
      </w:r>
      <w:proofErr w:type="spellStart"/>
      <w:r w:rsidRPr="005625F2">
        <w:rPr>
          <w:rFonts w:ascii="Times New Roman" w:hAnsi="Times New Roman" w:cs="Times New Roman"/>
          <w:sz w:val="25"/>
          <w:szCs w:val="25"/>
        </w:rPr>
        <w:t>Pulz</w:t>
      </w:r>
      <w:proofErr w:type="spellEnd"/>
      <w:r w:rsidRPr="005625F2">
        <w:rPr>
          <w:rFonts w:ascii="Times New Roman" w:hAnsi="Times New Roman" w:cs="Times New Roman"/>
          <w:sz w:val="25"/>
          <w:szCs w:val="25"/>
        </w:rPr>
        <w:t xml:space="preserve"> u. 44.</w:t>
      </w:r>
    </w:p>
    <w:p w:rsidR="00370283" w:rsidRPr="005625F2" w:rsidRDefault="00370283" w:rsidP="003702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5625F2">
        <w:rPr>
          <w:rFonts w:ascii="Times New Roman" w:hAnsi="Times New Roman" w:cs="Times New Roman"/>
          <w:color w:val="000000"/>
          <w:sz w:val="25"/>
          <w:szCs w:val="25"/>
        </w:rPr>
        <w:t>Inter-Theta</w:t>
      </w:r>
      <w:proofErr w:type="spellEnd"/>
      <w:r w:rsidRPr="005625F2">
        <w:rPr>
          <w:rFonts w:ascii="Times New Roman" w:hAnsi="Times New Roman" w:cs="Times New Roman"/>
          <w:color w:val="000000"/>
          <w:sz w:val="25"/>
          <w:szCs w:val="25"/>
        </w:rPr>
        <w:t xml:space="preserve"> Bt., 6640 Csongrád, Kis-Tisza u. 2.</w:t>
      </w:r>
    </w:p>
    <w:p w:rsidR="00370283" w:rsidRPr="005625F2" w:rsidRDefault="00370283" w:rsidP="0037028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>K.m.f.</w:t>
      </w:r>
    </w:p>
    <w:p w:rsidR="00370283" w:rsidRPr="005625F2" w:rsidRDefault="00370283" w:rsidP="00370283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70283" w:rsidRPr="005625F2" w:rsidRDefault="00370283" w:rsidP="00370283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ab/>
        <w:t xml:space="preserve"> Bedő Tamás </w:t>
      </w:r>
      <w:r w:rsidRPr="005625F2">
        <w:rPr>
          <w:rFonts w:ascii="Times New Roman" w:hAnsi="Times New Roman"/>
          <w:sz w:val="25"/>
          <w:szCs w:val="25"/>
        </w:rPr>
        <w:tab/>
      </w:r>
      <w:proofErr w:type="spellStart"/>
      <w:r w:rsidR="003B7889">
        <w:rPr>
          <w:rFonts w:ascii="Times New Roman" w:hAnsi="Times New Roman"/>
          <w:sz w:val="25"/>
          <w:szCs w:val="25"/>
        </w:rPr>
        <w:t>sk</w:t>
      </w:r>
      <w:proofErr w:type="spellEnd"/>
      <w:r w:rsidR="003B7889">
        <w:rPr>
          <w:rFonts w:ascii="Times New Roman" w:hAnsi="Times New Roman"/>
          <w:sz w:val="25"/>
          <w:szCs w:val="25"/>
        </w:rPr>
        <w:t>.</w:t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  <w:t xml:space="preserve">  Dr. Juhász László </w:t>
      </w:r>
      <w:proofErr w:type="spellStart"/>
      <w:r w:rsidR="003B7889">
        <w:rPr>
          <w:rFonts w:ascii="Times New Roman" w:hAnsi="Times New Roman"/>
          <w:sz w:val="25"/>
          <w:szCs w:val="25"/>
        </w:rPr>
        <w:t>sk</w:t>
      </w:r>
      <w:proofErr w:type="spellEnd"/>
      <w:r w:rsidR="003B7889">
        <w:rPr>
          <w:rFonts w:ascii="Times New Roman" w:hAnsi="Times New Roman"/>
          <w:sz w:val="25"/>
          <w:szCs w:val="25"/>
        </w:rPr>
        <w:t>.</w:t>
      </w:r>
    </w:p>
    <w:p w:rsidR="00370283" w:rsidRPr="005625F2" w:rsidRDefault="00370283" w:rsidP="00370283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5625F2">
        <w:rPr>
          <w:rFonts w:ascii="Times New Roman" w:hAnsi="Times New Roman"/>
          <w:sz w:val="25"/>
          <w:szCs w:val="25"/>
        </w:rPr>
        <w:tab/>
        <w:t xml:space="preserve"> </w:t>
      </w:r>
      <w:proofErr w:type="gramStart"/>
      <w:r w:rsidRPr="005625F2">
        <w:rPr>
          <w:rFonts w:ascii="Times New Roman" w:hAnsi="Times New Roman"/>
          <w:sz w:val="25"/>
          <w:szCs w:val="25"/>
        </w:rPr>
        <w:t>polgármester</w:t>
      </w:r>
      <w:proofErr w:type="gramEnd"/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</w:r>
      <w:r w:rsidRPr="005625F2">
        <w:rPr>
          <w:rFonts w:ascii="Times New Roman" w:hAnsi="Times New Roman"/>
          <w:sz w:val="25"/>
          <w:szCs w:val="25"/>
        </w:rPr>
        <w:tab/>
        <w:t xml:space="preserve">  </w:t>
      </w:r>
      <w:r w:rsidRPr="005625F2">
        <w:rPr>
          <w:rFonts w:ascii="Times New Roman" w:hAnsi="Times New Roman"/>
          <w:sz w:val="25"/>
          <w:szCs w:val="25"/>
        </w:rPr>
        <w:tab/>
        <w:t>jegyző</w:t>
      </w:r>
    </w:p>
    <w:p w:rsidR="00F6376C" w:rsidRPr="003B7889" w:rsidRDefault="003B7889" w:rsidP="003B788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7889">
        <w:rPr>
          <w:rFonts w:ascii="Times New Roman" w:hAnsi="Times New Roman" w:cs="Times New Roman"/>
          <w:sz w:val="25"/>
          <w:szCs w:val="25"/>
        </w:rPr>
        <w:t>A kivonat hiteléül:</w:t>
      </w:r>
    </w:p>
    <w:sectPr w:rsidR="00F6376C" w:rsidRPr="003B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7F3B24"/>
    <w:multiLevelType w:val="hybridMultilevel"/>
    <w:tmpl w:val="A1E0A2F4"/>
    <w:lvl w:ilvl="0" w:tplc="E2985DE8">
      <w:start w:val="1"/>
      <w:numFmt w:val="decimal"/>
      <w:lvlText w:val="%1."/>
      <w:lvlJc w:val="left"/>
      <w:pPr>
        <w:ind w:left="249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CBA0DF9"/>
    <w:multiLevelType w:val="hybridMultilevel"/>
    <w:tmpl w:val="1458BE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3"/>
    <w:rsid w:val="00370283"/>
    <w:rsid w:val="003B7889"/>
    <w:rsid w:val="005625F2"/>
    <w:rsid w:val="00AC01D5"/>
    <w:rsid w:val="00F6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A37"/>
  <w15:chartTrackingRefBased/>
  <w15:docId w15:val="{87E48832-6684-4191-9331-B5ED8DB9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283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702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02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7028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2022-05-16T06:55:00Z</cp:lastPrinted>
  <dcterms:created xsi:type="dcterms:W3CDTF">2022-05-12T06:21:00Z</dcterms:created>
  <dcterms:modified xsi:type="dcterms:W3CDTF">2022-05-16T07:22:00Z</dcterms:modified>
</cp:coreProperties>
</file>