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C1" w:rsidRPr="002024F5" w:rsidRDefault="006146C1" w:rsidP="002024F5">
      <w:pPr>
        <w:spacing w:after="0" w:line="240" w:lineRule="auto"/>
        <w:jc w:val="both"/>
        <w:rPr>
          <w:rFonts w:ascii="Times New Roman" w:hAnsi="Times New Roman" w:cs="Times New Roman"/>
          <w:b/>
          <w:sz w:val="24"/>
          <w:szCs w:val="24"/>
        </w:rPr>
      </w:pPr>
      <w:r w:rsidRPr="002024F5">
        <w:rPr>
          <w:rFonts w:ascii="Times New Roman" w:hAnsi="Times New Roman" w:cs="Times New Roman"/>
          <w:b/>
          <w:sz w:val="24"/>
          <w:szCs w:val="24"/>
        </w:rPr>
        <w:t>Csongrád Város Polgármesterétől</w:t>
      </w:r>
    </w:p>
    <w:p w:rsidR="006146C1" w:rsidRPr="002024F5" w:rsidRDefault="006146C1" w:rsidP="002024F5">
      <w:pPr>
        <w:spacing w:after="0" w:line="240" w:lineRule="auto"/>
        <w:jc w:val="both"/>
        <w:rPr>
          <w:rFonts w:ascii="Times New Roman" w:hAnsi="Times New Roman" w:cs="Times New Roman"/>
          <w:b/>
          <w:sz w:val="24"/>
          <w:szCs w:val="24"/>
        </w:rPr>
      </w:pPr>
    </w:p>
    <w:p w:rsidR="006146C1" w:rsidRPr="008671C8" w:rsidRDefault="006146C1" w:rsidP="002024F5">
      <w:pPr>
        <w:spacing w:after="0" w:line="240" w:lineRule="auto"/>
        <w:jc w:val="both"/>
        <w:rPr>
          <w:rFonts w:ascii="Times New Roman" w:hAnsi="Times New Roman" w:cs="Times New Roman"/>
          <w:sz w:val="20"/>
          <w:szCs w:val="20"/>
        </w:rPr>
      </w:pPr>
      <w:r w:rsidRPr="008671C8">
        <w:rPr>
          <w:rFonts w:ascii="Times New Roman" w:hAnsi="Times New Roman" w:cs="Times New Roman"/>
          <w:sz w:val="20"/>
          <w:szCs w:val="20"/>
        </w:rPr>
        <w:t xml:space="preserve">Száma: </w:t>
      </w:r>
      <w:r w:rsidR="00330BB5" w:rsidRPr="008671C8">
        <w:rPr>
          <w:rFonts w:ascii="Times New Roman" w:hAnsi="Times New Roman" w:cs="Times New Roman"/>
          <w:sz w:val="20"/>
          <w:szCs w:val="20"/>
        </w:rPr>
        <w:t>ÖNK/36-7</w:t>
      </w:r>
      <w:r w:rsidR="004B2CDD" w:rsidRPr="008671C8">
        <w:rPr>
          <w:rFonts w:ascii="Times New Roman" w:hAnsi="Times New Roman" w:cs="Times New Roman"/>
          <w:sz w:val="20"/>
          <w:szCs w:val="20"/>
        </w:rPr>
        <w:t>/2022.</w:t>
      </w:r>
    </w:p>
    <w:p w:rsidR="006146C1" w:rsidRPr="008671C8" w:rsidRDefault="006146C1" w:rsidP="002024F5">
      <w:pPr>
        <w:spacing w:after="0" w:line="240" w:lineRule="auto"/>
        <w:jc w:val="both"/>
        <w:rPr>
          <w:rFonts w:ascii="Times New Roman" w:hAnsi="Times New Roman" w:cs="Times New Roman"/>
          <w:b/>
          <w:sz w:val="20"/>
          <w:szCs w:val="20"/>
        </w:rPr>
      </w:pPr>
      <w:r w:rsidRPr="008671C8">
        <w:rPr>
          <w:rFonts w:ascii="Times New Roman" w:hAnsi="Times New Roman" w:cs="Times New Roman"/>
          <w:sz w:val="20"/>
          <w:szCs w:val="20"/>
        </w:rPr>
        <w:t>Témafelelős: Keller Ilona</w:t>
      </w:r>
      <w:r w:rsidRPr="008671C8">
        <w:rPr>
          <w:rFonts w:ascii="Times New Roman" w:hAnsi="Times New Roman" w:cs="Times New Roman"/>
          <w:sz w:val="20"/>
          <w:szCs w:val="20"/>
        </w:rPr>
        <w:tab/>
      </w:r>
      <w:r w:rsidRPr="008671C8">
        <w:rPr>
          <w:rFonts w:ascii="Times New Roman" w:hAnsi="Times New Roman" w:cs="Times New Roman"/>
          <w:sz w:val="20"/>
          <w:szCs w:val="20"/>
        </w:rPr>
        <w:tab/>
      </w:r>
      <w:r w:rsidRPr="008671C8">
        <w:rPr>
          <w:rFonts w:ascii="Times New Roman" w:hAnsi="Times New Roman" w:cs="Times New Roman"/>
          <w:sz w:val="20"/>
          <w:szCs w:val="20"/>
        </w:rPr>
        <w:tab/>
      </w:r>
      <w:r w:rsidRPr="008671C8">
        <w:rPr>
          <w:rFonts w:ascii="Times New Roman" w:hAnsi="Times New Roman" w:cs="Times New Roman"/>
          <w:sz w:val="20"/>
          <w:szCs w:val="20"/>
        </w:rPr>
        <w:tab/>
      </w:r>
      <w:r w:rsidRPr="008671C8">
        <w:rPr>
          <w:rFonts w:ascii="Times New Roman" w:hAnsi="Times New Roman" w:cs="Times New Roman"/>
          <w:sz w:val="20"/>
          <w:szCs w:val="20"/>
        </w:rPr>
        <w:tab/>
      </w:r>
      <w:r w:rsidRPr="008671C8">
        <w:rPr>
          <w:rFonts w:ascii="Times New Roman" w:hAnsi="Times New Roman" w:cs="Times New Roman"/>
          <w:sz w:val="20"/>
          <w:szCs w:val="20"/>
        </w:rPr>
        <w:tab/>
      </w:r>
      <w:r w:rsidRPr="008671C8">
        <w:rPr>
          <w:rFonts w:ascii="Times New Roman" w:hAnsi="Times New Roman" w:cs="Times New Roman"/>
          <w:sz w:val="20"/>
          <w:szCs w:val="20"/>
        </w:rPr>
        <w:tab/>
      </w:r>
      <w:r w:rsidRPr="008671C8">
        <w:rPr>
          <w:rFonts w:ascii="Times New Roman" w:hAnsi="Times New Roman" w:cs="Times New Roman"/>
          <w:sz w:val="20"/>
          <w:szCs w:val="20"/>
        </w:rPr>
        <w:tab/>
      </w:r>
    </w:p>
    <w:p w:rsidR="006146C1" w:rsidRPr="002024F5" w:rsidRDefault="006146C1" w:rsidP="002024F5">
      <w:pPr>
        <w:spacing w:after="0" w:line="240" w:lineRule="auto"/>
        <w:jc w:val="both"/>
        <w:rPr>
          <w:rFonts w:ascii="Times New Roman" w:hAnsi="Times New Roman" w:cs="Times New Roman"/>
          <w:b/>
          <w:sz w:val="24"/>
          <w:szCs w:val="24"/>
        </w:rPr>
      </w:pPr>
    </w:p>
    <w:p w:rsidR="006146C1" w:rsidRPr="002024F5" w:rsidRDefault="006146C1" w:rsidP="00330BB5">
      <w:pPr>
        <w:spacing w:after="0" w:line="240" w:lineRule="auto"/>
        <w:jc w:val="center"/>
        <w:rPr>
          <w:rFonts w:ascii="Times New Roman" w:hAnsi="Times New Roman" w:cs="Times New Roman"/>
          <w:b/>
          <w:sz w:val="24"/>
          <w:szCs w:val="24"/>
        </w:rPr>
      </w:pPr>
      <w:r w:rsidRPr="002024F5">
        <w:rPr>
          <w:rFonts w:ascii="Times New Roman" w:hAnsi="Times New Roman" w:cs="Times New Roman"/>
          <w:b/>
          <w:sz w:val="24"/>
          <w:szCs w:val="24"/>
        </w:rPr>
        <w:t>ELŐTERJESZTÉS</w:t>
      </w:r>
    </w:p>
    <w:p w:rsidR="008671C8" w:rsidRDefault="008671C8" w:rsidP="00330BB5">
      <w:pPr>
        <w:spacing w:after="0" w:line="240" w:lineRule="auto"/>
        <w:jc w:val="center"/>
        <w:rPr>
          <w:rFonts w:ascii="Times New Roman" w:hAnsi="Times New Roman" w:cs="Times New Roman"/>
          <w:b/>
          <w:sz w:val="24"/>
          <w:szCs w:val="24"/>
        </w:rPr>
      </w:pPr>
    </w:p>
    <w:p w:rsidR="006146C1" w:rsidRPr="002024F5" w:rsidRDefault="006146C1" w:rsidP="00330BB5">
      <w:pPr>
        <w:spacing w:after="0" w:line="240" w:lineRule="auto"/>
        <w:jc w:val="center"/>
        <w:rPr>
          <w:rFonts w:ascii="Times New Roman" w:hAnsi="Times New Roman" w:cs="Times New Roman"/>
          <w:b/>
          <w:sz w:val="24"/>
          <w:szCs w:val="24"/>
        </w:rPr>
      </w:pPr>
      <w:r w:rsidRPr="002024F5">
        <w:rPr>
          <w:rFonts w:ascii="Times New Roman" w:hAnsi="Times New Roman" w:cs="Times New Roman"/>
          <w:b/>
          <w:sz w:val="24"/>
          <w:szCs w:val="24"/>
        </w:rPr>
        <w:t>Csongrád Városi Önkormányzat Képviselő-testülete</w:t>
      </w:r>
    </w:p>
    <w:p w:rsidR="006146C1" w:rsidRPr="002024F5" w:rsidRDefault="006146C1" w:rsidP="00330BB5">
      <w:pPr>
        <w:spacing w:after="0" w:line="240" w:lineRule="auto"/>
        <w:jc w:val="center"/>
        <w:rPr>
          <w:rFonts w:ascii="Times New Roman" w:hAnsi="Times New Roman" w:cs="Times New Roman"/>
          <w:b/>
          <w:sz w:val="24"/>
          <w:szCs w:val="24"/>
        </w:rPr>
      </w:pPr>
      <w:r w:rsidRPr="002024F5">
        <w:rPr>
          <w:rFonts w:ascii="Times New Roman" w:hAnsi="Times New Roman" w:cs="Times New Roman"/>
          <w:b/>
          <w:sz w:val="24"/>
          <w:szCs w:val="24"/>
        </w:rPr>
        <w:t xml:space="preserve">2022. </w:t>
      </w:r>
      <w:r w:rsidR="002E0F83" w:rsidRPr="002024F5">
        <w:rPr>
          <w:rFonts w:ascii="Times New Roman" w:hAnsi="Times New Roman" w:cs="Times New Roman"/>
          <w:b/>
          <w:sz w:val="24"/>
          <w:szCs w:val="24"/>
        </w:rPr>
        <w:t>augusztus 25-</w:t>
      </w:r>
      <w:r w:rsidRPr="002024F5">
        <w:rPr>
          <w:rFonts w:ascii="Times New Roman" w:hAnsi="Times New Roman" w:cs="Times New Roman"/>
          <w:b/>
          <w:sz w:val="24"/>
          <w:szCs w:val="24"/>
        </w:rPr>
        <w:t>i ülésére</w:t>
      </w:r>
    </w:p>
    <w:p w:rsidR="006146C1" w:rsidRPr="002024F5" w:rsidRDefault="006146C1" w:rsidP="002024F5">
      <w:pPr>
        <w:spacing w:after="0" w:line="240" w:lineRule="auto"/>
        <w:jc w:val="both"/>
        <w:rPr>
          <w:rFonts w:ascii="Times New Roman" w:hAnsi="Times New Roman" w:cs="Times New Roman"/>
          <w:sz w:val="26"/>
          <w:szCs w:val="26"/>
        </w:rPr>
      </w:pPr>
    </w:p>
    <w:p w:rsidR="00330BB5" w:rsidRPr="00330BB5" w:rsidRDefault="006146C1" w:rsidP="00FE50DA">
      <w:pPr>
        <w:ind w:left="567" w:hanging="567"/>
        <w:rPr>
          <w:rFonts w:ascii="Times New Roman" w:hAnsi="Times New Roman" w:cs="Times New Roman"/>
          <w:szCs w:val="24"/>
        </w:rPr>
      </w:pPr>
      <w:r w:rsidRPr="00330BB5">
        <w:rPr>
          <w:rFonts w:ascii="Times New Roman" w:hAnsi="Times New Roman" w:cs="Times New Roman"/>
          <w:szCs w:val="24"/>
        </w:rPr>
        <w:t>Tárgy</w:t>
      </w:r>
      <w:r w:rsidR="002E0F83" w:rsidRPr="00330BB5">
        <w:rPr>
          <w:rFonts w:ascii="Times New Roman" w:hAnsi="Times New Roman" w:cs="Times New Roman"/>
          <w:szCs w:val="24"/>
        </w:rPr>
        <w:t xml:space="preserve">: </w:t>
      </w:r>
      <w:r w:rsidR="00330BB5" w:rsidRPr="00330BB5">
        <w:rPr>
          <w:rFonts w:ascii="Times New Roman" w:hAnsi="Times New Roman" w:cs="Times New Roman"/>
          <w:szCs w:val="24"/>
        </w:rPr>
        <w:t>Kistérségi szélessávú internet hálózat (optikai hálózat) értékesítése/és vagy hosszú távú bérleti hasznosítása</w:t>
      </w:r>
    </w:p>
    <w:p w:rsidR="002024F5" w:rsidRPr="002024F5" w:rsidRDefault="002024F5" w:rsidP="00330BB5">
      <w:pPr>
        <w:jc w:val="both"/>
        <w:rPr>
          <w:rFonts w:ascii="Times New Roman" w:hAnsi="Times New Roman" w:cs="Times New Roman"/>
          <w:b/>
          <w:szCs w:val="24"/>
        </w:rPr>
      </w:pPr>
      <w:r w:rsidRPr="002024F5">
        <w:rPr>
          <w:rFonts w:ascii="Times New Roman" w:hAnsi="Times New Roman" w:cs="Times New Roman"/>
          <w:b/>
          <w:szCs w:val="24"/>
        </w:rPr>
        <w:t>Tisztelt Képviselő-testület!</w:t>
      </w:r>
    </w:p>
    <w:p w:rsidR="00330BB5" w:rsidRPr="00330BB5" w:rsidRDefault="002024F5" w:rsidP="002024F5">
      <w:pPr>
        <w:jc w:val="both"/>
        <w:rPr>
          <w:rFonts w:ascii="Times New Roman" w:hAnsi="Times New Roman" w:cs="Times New Roman"/>
          <w:b/>
          <w:i/>
          <w:szCs w:val="24"/>
        </w:rPr>
      </w:pPr>
      <w:r w:rsidRPr="00330BB5">
        <w:rPr>
          <w:rFonts w:ascii="Times New Roman" w:hAnsi="Times New Roman" w:cs="Times New Roman"/>
          <w:b/>
          <w:i/>
          <w:szCs w:val="24"/>
        </w:rPr>
        <w:t xml:space="preserve">A Csongrád Városi Önkormányzat 13,36 %-ban résztulajdonosa az OPC Network által jelenleg is használt szélessávú internet hálózatnak. </w:t>
      </w:r>
      <w:r w:rsidR="00330BB5" w:rsidRPr="00330BB5">
        <w:rPr>
          <w:rFonts w:ascii="Times New Roman" w:hAnsi="Times New Roman" w:cs="Times New Roman"/>
          <w:b/>
          <w:i/>
          <w:szCs w:val="24"/>
        </w:rPr>
        <w:t xml:space="preserve">A résztulajdon bruttó könyv szerinti értéke: 44.280.663,- Ft. </w:t>
      </w:r>
    </w:p>
    <w:p w:rsidR="002024F5" w:rsidRPr="00330BB5" w:rsidRDefault="002024F5" w:rsidP="002024F5">
      <w:pPr>
        <w:jc w:val="both"/>
        <w:rPr>
          <w:rFonts w:ascii="Times New Roman" w:hAnsi="Times New Roman" w:cs="Times New Roman"/>
          <w:b/>
          <w:i/>
          <w:szCs w:val="24"/>
        </w:rPr>
      </w:pPr>
      <w:r w:rsidRPr="00330BB5">
        <w:rPr>
          <w:rFonts w:ascii="Times New Roman" w:hAnsi="Times New Roman" w:cs="Times New Roman"/>
          <w:b/>
          <w:i/>
          <w:szCs w:val="24"/>
        </w:rPr>
        <w:t xml:space="preserve">A hálózat hasznosítása több alkalommal képezte egyeztetés tárgyát a résztulajdonos önkormányzatok között. </w:t>
      </w:r>
    </w:p>
    <w:p w:rsidR="002024F5" w:rsidRPr="00330BB5" w:rsidRDefault="002024F5" w:rsidP="002024F5">
      <w:pPr>
        <w:jc w:val="both"/>
        <w:rPr>
          <w:rFonts w:ascii="Times New Roman" w:hAnsi="Times New Roman" w:cs="Times New Roman"/>
          <w:b/>
          <w:i/>
          <w:szCs w:val="24"/>
        </w:rPr>
      </w:pPr>
      <w:r w:rsidRPr="00330BB5">
        <w:rPr>
          <w:rFonts w:ascii="Times New Roman" w:hAnsi="Times New Roman" w:cs="Times New Roman"/>
          <w:b/>
          <w:i/>
          <w:szCs w:val="24"/>
        </w:rPr>
        <w:t xml:space="preserve">A Szentesi Önkormányzat Műszaki irodája a hasznosítás vonatkozásában az alábbi előterjesztést készítette és tárgyalta, valamint felkérte az érintett tulajdonos önkormányzatokat, hogy </w:t>
      </w:r>
      <w:proofErr w:type="spellStart"/>
      <w:r w:rsidRPr="00330BB5">
        <w:rPr>
          <w:rFonts w:ascii="Times New Roman" w:hAnsi="Times New Roman" w:cs="Times New Roman"/>
          <w:b/>
          <w:i/>
          <w:szCs w:val="24"/>
        </w:rPr>
        <w:t>színtén</w:t>
      </w:r>
      <w:proofErr w:type="spellEnd"/>
      <w:r w:rsidRPr="00330BB5">
        <w:rPr>
          <w:rFonts w:ascii="Times New Roman" w:hAnsi="Times New Roman" w:cs="Times New Roman"/>
          <w:b/>
          <w:i/>
          <w:szCs w:val="24"/>
        </w:rPr>
        <w:t xml:space="preserve"> tűzzék napirendjükre. </w:t>
      </w:r>
    </w:p>
    <w:p w:rsidR="002024F5" w:rsidRPr="00330BB5" w:rsidRDefault="002024F5" w:rsidP="002024F5">
      <w:pPr>
        <w:jc w:val="both"/>
        <w:rPr>
          <w:rFonts w:ascii="Times New Roman" w:hAnsi="Times New Roman" w:cs="Times New Roman"/>
          <w:b/>
          <w:i/>
          <w:szCs w:val="24"/>
        </w:rPr>
      </w:pPr>
      <w:r w:rsidRPr="00330BB5">
        <w:rPr>
          <w:rFonts w:ascii="Times New Roman" w:hAnsi="Times New Roman" w:cs="Times New Roman"/>
          <w:b/>
          <w:i/>
          <w:szCs w:val="24"/>
        </w:rPr>
        <w:t xml:space="preserve">Tekintettel arra, hogy Szentes város önkormányzata, mint legnagyobb tulajdoni résszel rendelkező önkormányzat vállalná a gesztor szerepét, így a hasznosítás során a szentesi Önkormányzat vonatkozó rendeletei az irányadók. </w:t>
      </w:r>
    </w:p>
    <w:p w:rsidR="002024F5" w:rsidRPr="00330BB5" w:rsidRDefault="002024F5" w:rsidP="002024F5">
      <w:pPr>
        <w:jc w:val="both"/>
        <w:rPr>
          <w:rFonts w:ascii="Times New Roman" w:hAnsi="Times New Roman" w:cs="Times New Roman"/>
          <w:b/>
          <w:bCs/>
          <w:i/>
          <w:szCs w:val="24"/>
        </w:rPr>
      </w:pPr>
      <w:r w:rsidRPr="00330BB5">
        <w:rPr>
          <w:rFonts w:ascii="Times New Roman" w:hAnsi="Times New Roman" w:cs="Times New Roman"/>
          <w:b/>
          <w:bCs/>
          <w:i/>
          <w:szCs w:val="24"/>
        </w:rPr>
        <w:t xml:space="preserve">Az alábbiak a Szentesi önkormányzat által készített előterjesztés Csongrád Városi Önkormányzatot érintő szövegrészei változatlan formában kerülnek csatolásra. </w:t>
      </w:r>
    </w:p>
    <w:p w:rsidR="002024F5" w:rsidRDefault="002024F5" w:rsidP="002024F5">
      <w:pPr>
        <w:jc w:val="both"/>
        <w:rPr>
          <w:rFonts w:ascii="Times New Roman" w:hAnsi="Times New Roman" w:cs="Times New Roman"/>
          <w:b/>
          <w:bCs/>
          <w:szCs w:val="24"/>
        </w:rPr>
      </w:pPr>
    </w:p>
    <w:p w:rsidR="002024F5" w:rsidRPr="002024F5" w:rsidRDefault="002024F5" w:rsidP="002024F5">
      <w:pPr>
        <w:ind w:left="284"/>
        <w:jc w:val="both"/>
        <w:rPr>
          <w:rFonts w:ascii="Times New Roman" w:hAnsi="Times New Roman" w:cs="Times New Roman"/>
          <w:szCs w:val="24"/>
        </w:rPr>
      </w:pPr>
      <w:r>
        <w:rPr>
          <w:rFonts w:ascii="Times New Roman" w:hAnsi="Times New Roman" w:cs="Times New Roman"/>
          <w:b/>
          <w:bCs/>
          <w:szCs w:val="24"/>
        </w:rPr>
        <w:t xml:space="preserve"> „</w:t>
      </w:r>
      <w:r w:rsidRPr="002024F5">
        <w:rPr>
          <w:rFonts w:ascii="Times New Roman" w:hAnsi="Times New Roman" w:cs="Times New Roman"/>
          <w:b/>
          <w:bCs/>
          <w:szCs w:val="24"/>
        </w:rPr>
        <w:t>Szentes Kistérség Többcélú Társulás 2005. augusztus 12-ei dátummal nyújtotta be pályázatát</w:t>
      </w:r>
      <w:r w:rsidRPr="002024F5">
        <w:rPr>
          <w:rFonts w:ascii="Times New Roman" w:hAnsi="Times New Roman" w:cs="Times New Roman"/>
          <w:szCs w:val="24"/>
        </w:rPr>
        <w:t xml:space="preserve"> a GVOP-2005-4.4.2 kódszámú, „Szélessávú hálózat önkormányzatok általi kiépítésének támogatása Magyarország üzletileg kevésbé vonzó településein” című pályázati kiírásra „Szélessávú Internet-hálózat kiépítése a Szentesi, Csongrádi kistérség és Mindszent területén.</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A projektben résztvevő települések, településrészek: Szentes, Szegvár, Derekegyház (Tompaháttal együtt), Nagymágocs (</w:t>
      </w:r>
      <w:proofErr w:type="spellStart"/>
      <w:r w:rsidRPr="002024F5">
        <w:rPr>
          <w:rFonts w:ascii="Times New Roman" w:hAnsi="Times New Roman" w:cs="Times New Roman"/>
          <w:szCs w:val="24"/>
        </w:rPr>
        <w:t>Ótompaháttal</w:t>
      </w:r>
      <w:proofErr w:type="spellEnd"/>
      <w:r w:rsidRPr="002024F5">
        <w:rPr>
          <w:rFonts w:ascii="Times New Roman" w:hAnsi="Times New Roman" w:cs="Times New Roman"/>
          <w:szCs w:val="24"/>
        </w:rPr>
        <w:t xml:space="preserve"> együtt), </w:t>
      </w:r>
      <w:proofErr w:type="spellStart"/>
      <w:r w:rsidRPr="002024F5">
        <w:rPr>
          <w:rFonts w:ascii="Times New Roman" w:hAnsi="Times New Roman" w:cs="Times New Roman"/>
          <w:szCs w:val="24"/>
        </w:rPr>
        <w:t>Magyartés</w:t>
      </w:r>
      <w:proofErr w:type="spellEnd"/>
      <w:r w:rsidRPr="002024F5">
        <w:rPr>
          <w:rFonts w:ascii="Times New Roman" w:hAnsi="Times New Roman" w:cs="Times New Roman"/>
          <w:szCs w:val="24"/>
        </w:rPr>
        <w:t xml:space="preserve"> (Szentes), Árpádhalom, Eperjes, Fábiánsebestyén, Nagytőke, Dózsa-telep (Mindszent), Bokros (Csongrád), Felgyő, Tömörkény, Csanytelek.</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Saját forrás 31 944 000,- Ft</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Igényelt támogatás: 246 000 000,- Ft</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BM Önerő alap: 50 056 000,- Ft</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 xml:space="preserve">Összesen </w:t>
      </w:r>
      <w:r w:rsidRPr="002024F5">
        <w:rPr>
          <w:rFonts w:ascii="Times New Roman" w:hAnsi="Times New Roman" w:cs="Times New Roman"/>
          <w:b/>
          <w:bCs/>
          <w:szCs w:val="24"/>
        </w:rPr>
        <w:t>a projekt költségvetése: 328 000 000,- Ft</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lastRenderedPageBreak/>
        <w:t>Sikeres pályázat után az optikai hálózat üzemeltetését külső megbízott útján látták/látják el a települések.</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 xml:space="preserve">A pályázat fenntartási időszaka évekkel ezelőtt lejárt, a 16 éves hálózat egyre inkább elértéktelenedik, pár év múlva műszakilag elavult technológiának fog számítani, amely azt jelenti, hogy a további működtetéshez több százmilliós fejlesztéseket kell majd végrehajtani. Ilyen mértékű fejlesztés megvalósítására kizárólag pályázati forrásból van lehetősége az önkormányzatoknak. Az előzetes információk alapján az ilyen jellegű fejlesztések nem önkormányzatok számára lesznek kiírva, hanem az üzemeltető vállalkozások számára, ezért tekintettel arra, hogy saját üzemeltetésben ezt a hálózatot a települések önállóan nem tudják működtetni, </w:t>
      </w:r>
      <w:r w:rsidRPr="002024F5">
        <w:rPr>
          <w:rFonts w:ascii="Times New Roman" w:hAnsi="Times New Roman" w:cs="Times New Roman"/>
          <w:b/>
          <w:bCs/>
          <w:szCs w:val="24"/>
        </w:rPr>
        <w:t>a tulajdonos önkormányzatok előzetesen kinyilvánították értékesítési szándékukat</w:t>
      </w:r>
      <w:r w:rsidRPr="002024F5">
        <w:rPr>
          <w:rFonts w:ascii="Times New Roman" w:hAnsi="Times New Roman" w:cs="Times New Roman"/>
          <w:szCs w:val="24"/>
        </w:rPr>
        <w:t>.</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b/>
          <w:bCs/>
          <w:szCs w:val="24"/>
        </w:rPr>
        <w:t>Szakértők szerint ez a hálózat 16 év után, jelenleg még nem számít teljesen elavultnak, illetve nem maga a vezeték az érték, hanem maga az engedélyezett hálózat és nyomvonal</w:t>
      </w:r>
      <w:r w:rsidRPr="002024F5">
        <w:rPr>
          <w:rFonts w:ascii="Times New Roman" w:hAnsi="Times New Roman" w:cs="Times New Roman"/>
          <w:szCs w:val="24"/>
        </w:rPr>
        <w:t>. Tekintettel arra, hogy a hálózat jelenleg még értéket képvisel, ezért fontos, hogy amennyiben minden Önkormányzat szándéka az értékesítés, az erről szóló döntésüket minél hamarabb meghozzák.</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pacing w:val="-5"/>
          <w:szCs w:val="24"/>
        </w:rPr>
        <w:t>Szentes Város Önkormányzata Képviselő-testületének az Önkormányzat vagyonáról, a vagyona feletti tulajdonjog gyakorlásának, hasznosításának és vagyonkezelésbe adásának szabályairól szóló 15/2013. (VII.17.) rendelete 11. § (5) bekezdése kimondja, hogy „</w:t>
      </w:r>
      <w:r w:rsidRPr="002024F5">
        <w:rPr>
          <w:rFonts w:ascii="Times New Roman" w:hAnsi="Times New Roman" w:cs="Times New Roman"/>
          <w:b/>
          <w:bCs/>
          <w:spacing w:val="-5"/>
          <w:szCs w:val="24"/>
        </w:rPr>
        <w:t>Önkormányzati vagyont elidegeníteni, vagy más módon hasznosítani a törvényben meghatározott értékhatár felett</w:t>
      </w:r>
      <w:r w:rsidRPr="002024F5">
        <w:rPr>
          <w:rFonts w:ascii="Times New Roman" w:hAnsi="Times New Roman" w:cs="Times New Roman"/>
          <w:spacing w:val="-5"/>
          <w:szCs w:val="24"/>
        </w:rPr>
        <w:t xml:space="preserve"> – törvényben és a (6) bekezdésben foglalt kivételtől eltekintve - c</w:t>
      </w:r>
      <w:r w:rsidRPr="002024F5">
        <w:rPr>
          <w:rFonts w:ascii="Times New Roman" w:hAnsi="Times New Roman" w:cs="Times New Roman"/>
          <w:b/>
          <w:bCs/>
          <w:spacing w:val="-5"/>
          <w:szCs w:val="24"/>
        </w:rPr>
        <w:t>sak versenyeztetés útján, az összességében legelőnyösebb ajánlatot tevő részére, a szolgáltatás és ellenszolgáltatás értékarányosságával lehet.</w:t>
      </w:r>
      <w:r w:rsidRPr="002024F5">
        <w:rPr>
          <w:rFonts w:ascii="Times New Roman" w:hAnsi="Times New Roman" w:cs="Times New Roman"/>
          <w:spacing w:val="-5"/>
          <w:szCs w:val="24"/>
        </w:rPr>
        <w:t xml:space="preserve">” Ez az értékhatár 2022. évben a Magyarország 2020. évi központi költségvetéséről szóló 2022. évi LXXI. törvény </w:t>
      </w:r>
      <w:r w:rsidRPr="002024F5">
        <w:rPr>
          <w:rFonts w:ascii="Times New Roman" w:hAnsi="Times New Roman" w:cs="Times New Roman"/>
          <w:szCs w:val="24"/>
        </w:rPr>
        <w:t xml:space="preserve">5. § (3) bekezdés b) pontja alapján </w:t>
      </w:r>
      <w:r w:rsidRPr="002024F5">
        <w:rPr>
          <w:rFonts w:ascii="Times New Roman" w:hAnsi="Times New Roman" w:cs="Times New Roman"/>
          <w:b/>
          <w:bCs/>
          <w:szCs w:val="24"/>
        </w:rPr>
        <w:t>bruttó 25 millió forint</w:t>
      </w:r>
      <w:r w:rsidRPr="002024F5">
        <w:rPr>
          <w:rFonts w:ascii="Times New Roman" w:hAnsi="Times New Roman" w:cs="Times New Roman"/>
          <w:szCs w:val="24"/>
        </w:rPr>
        <w:t>.</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 xml:space="preserve">A nemzeti vagyonról szóló, 2011. évi CXCVI. törvény </w:t>
      </w:r>
      <w:r w:rsidRPr="002024F5">
        <w:rPr>
          <w:rFonts w:ascii="Times New Roman" w:hAnsi="Times New Roman" w:cs="Times New Roman"/>
          <w:szCs w:val="24"/>
          <w:shd w:val="clear" w:color="auto" w:fill="FFFFFF"/>
        </w:rPr>
        <w:t>11. § (10)</w:t>
      </w:r>
      <w:r w:rsidRPr="002024F5">
        <w:rPr>
          <w:rFonts w:ascii="Times New Roman" w:hAnsi="Times New Roman" w:cs="Times New Roman"/>
          <w:szCs w:val="24"/>
        </w:rPr>
        <w:t xml:space="preserve"> bekezdése alapján a</w:t>
      </w:r>
      <w:r w:rsidRPr="002024F5">
        <w:rPr>
          <w:rFonts w:ascii="Times New Roman" w:hAnsi="Times New Roman" w:cs="Times New Roman"/>
          <w:szCs w:val="24"/>
          <w:shd w:val="clear" w:color="auto" w:fill="FFFFFF"/>
        </w:rPr>
        <w:t xml:space="preserve"> nemzeti vagyon hasznosítására vonatkozó szerződés csak természetes személlyel vagy átlátható szervezettel köthető. </w:t>
      </w:r>
      <w:r w:rsidRPr="002024F5">
        <w:rPr>
          <w:rFonts w:ascii="Times New Roman" w:hAnsi="Times New Roman" w:cs="Times New Roman"/>
          <w:b/>
          <w:bCs/>
          <w:szCs w:val="24"/>
          <w:shd w:val="clear" w:color="auto" w:fill="FFFFFF"/>
        </w:rPr>
        <w:t>A hasznosításra irányuló szerződés határozatlan vagy legfeljebb 15 éves határozott időre köthető, amely időszak egy alkalommal legfeljebb 5 évvel meghosszabbító</w:t>
      </w:r>
      <w:r w:rsidRPr="002024F5">
        <w:rPr>
          <w:rFonts w:ascii="Times New Roman" w:hAnsi="Times New Roman" w:cs="Times New Roman"/>
          <w:szCs w:val="24"/>
          <w:shd w:val="clear" w:color="auto" w:fill="FFFFFF"/>
        </w:rPr>
        <w:t xml:space="preserve"> abban az esetben, ha a hasznosításra jogosult valamennyi kötelezettségét szerződésszerűen, késedelem nélkül teljesítette. E bekezdés szerinti korlátozás nem vonatkozik az állammal, költségvetési szervvel, önkormányzattal vagy önkormányzati társulással kötött szerződésre.</w:t>
      </w:r>
    </w:p>
    <w:p w:rsidR="002024F5" w:rsidRPr="002024F5" w:rsidRDefault="002024F5" w:rsidP="002024F5">
      <w:pPr>
        <w:ind w:left="284"/>
        <w:jc w:val="both"/>
        <w:rPr>
          <w:rFonts w:ascii="Times New Roman" w:hAnsi="Times New Roman" w:cs="Times New Roman"/>
          <w:szCs w:val="24"/>
        </w:rPr>
      </w:pPr>
      <w:r w:rsidRPr="002024F5">
        <w:rPr>
          <w:rFonts w:ascii="Times New Roman" w:hAnsi="Times New Roman" w:cs="Times New Roman"/>
          <w:szCs w:val="24"/>
        </w:rPr>
        <w:t xml:space="preserve">Szentesi Közös Önkormányzati Hivatal </w:t>
      </w:r>
      <w:r w:rsidRPr="002024F5">
        <w:rPr>
          <w:rFonts w:ascii="Times New Roman" w:hAnsi="Times New Roman" w:cs="Times New Roman"/>
          <w:b/>
          <w:bCs/>
          <w:szCs w:val="24"/>
        </w:rPr>
        <w:t xml:space="preserve">Műszaki Irodája az optikai hálózatot értékesítésre és/vagy hosszú távú bérleti hasznosításra történő meghirdetését javasolja. </w:t>
      </w:r>
      <w:r w:rsidRPr="002024F5">
        <w:rPr>
          <w:rFonts w:ascii="Times New Roman" w:hAnsi="Times New Roman" w:cs="Times New Roman"/>
          <w:szCs w:val="24"/>
        </w:rPr>
        <w:t>Bármelyik mobilszolgáltatót, multi távközlési céget érdekelheti a hálózat, a 4 és 5 G-s fejlesztések miatt már van megkeresésünk. A társszolgáltatóktól, illetve ügyfelektől igen komoly bevétele keletkezik az Üzemeltetőnek, amely sokak számára vonzó lehet.</w:t>
      </w:r>
    </w:p>
    <w:p w:rsidR="002024F5" w:rsidRPr="002024F5" w:rsidRDefault="002024F5" w:rsidP="002024F5">
      <w:pPr>
        <w:ind w:left="284"/>
        <w:jc w:val="both"/>
        <w:rPr>
          <w:rFonts w:ascii="Times New Roman" w:hAnsi="Times New Roman" w:cs="Times New Roman"/>
          <w:b/>
          <w:bCs/>
          <w:szCs w:val="24"/>
        </w:rPr>
      </w:pPr>
      <w:r w:rsidRPr="002024F5">
        <w:rPr>
          <w:rFonts w:ascii="Times New Roman" w:hAnsi="Times New Roman" w:cs="Times New Roman"/>
          <w:szCs w:val="24"/>
        </w:rPr>
        <w:t xml:space="preserve">Tekintettel arra, hogy a hálózat forgalmi értéke meghaladja a 25 millió forintot, illetve hosszú távú bérleti konstrukcióban is meghaladja a hasznosítás értéke a 25 millió forintot, így a fenti jogszabályi hivatkozások értelmében </w:t>
      </w:r>
      <w:r w:rsidRPr="002024F5">
        <w:rPr>
          <w:rFonts w:ascii="Times New Roman" w:hAnsi="Times New Roman" w:cs="Times New Roman"/>
          <w:b/>
          <w:bCs/>
          <w:szCs w:val="24"/>
        </w:rPr>
        <w:t xml:space="preserve">értékesíteni/bérlettel hasznosítani csak versenyeztetés útján lehet az összességében legelőnyösebb ajánlatot tevő részére. </w:t>
      </w:r>
    </w:p>
    <w:p w:rsidR="002024F5" w:rsidRPr="002024F5" w:rsidRDefault="002024F5" w:rsidP="002024F5">
      <w:pPr>
        <w:shd w:val="clear" w:color="auto" w:fill="FFFFFF"/>
        <w:ind w:left="284" w:right="45"/>
        <w:jc w:val="both"/>
        <w:rPr>
          <w:rFonts w:ascii="Times New Roman" w:hAnsi="Times New Roman" w:cs="Times New Roman"/>
          <w:bCs/>
          <w:szCs w:val="24"/>
        </w:rPr>
      </w:pPr>
      <w:r w:rsidRPr="002024F5">
        <w:rPr>
          <w:rFonts w:ascii="Times New Roman" w:hAnsi="Times New Roman" w:cs="Times New Roman"/>
          <w:bCs/>
          <w:szCs w:val="24"/>
        </w:rPr>
        <w:t xml:space="preserve">Szentes Város Önkormányzata Képviselő-testületének az Önkormányzat vagyonáról, a vagyona feletti tulajdonjog gyakorlásának, hasznosításának és vagyonkezelésbe adásának szabályairól szóló 15/2013. (VII.17.) önkormányzati rendelet (a továbbiakban: Helyi Vagyonrendelet) 6. § alapján bruttó </w:t>
      </w:r>
      <w:r w:rsidRPr="002024F5">
        <w:rPr>
          <w:rFonts w:ascii="Times New Roman" w:hAnsi="Times New Roman" w:cs="Times New Roman"/>
          <w:b/>
          <w:szCs w:val="24"/>
        </w:rPr>
        <w:t>2 millió Ft feletti érték esetén az üzleti vagyon elidegenítéséhez Képviselő-testületi határozat szükséges</w:t>
      </w:r>
      <w:r w:rsidRPr="002024F5">
        <w:rPr>
          <w:rFonts w:ascii="Times New Roman" w:hAnsi="Times New Roman" w:cs="Times New Roman"/>
          <w:bCs/>
          <w:szCs w:val="24"/>
        </w:rPr>
        <w:t xml:space="preserve">. </w:t>
      </w:r>
    </w:p>
    <w:p w:rsidR="002024F5" w:rsidRPr="002024F5" w:rsidRDefault="002024F5" w:rsidP="002024F5">
      <w:pPr>
        <w:ind w:left="284"/>
        <w:jc w:val="both"/>
        <w:rPr>
          <w:rFonts w:ascii="Times New Roman" w:hAnsi="Times New Roman" w:cs="Times New Roman"/>
          <w:b/>
          <w:bCs/>
          <w:szCs w:val="24"/>
        </w:rPr>
      </w:pPr>
      <w:r w:rsidRPr="002024F5">
        <w:rPr>
          <w:rFonts w:ascii="Times New Roman" w:hAnsi="Times New Roman" w:cs="Times New Roman"/>
          <w:bCs/>
          <w:szCs w:val="24"/>
        </w:rPr>
        <w:lastRenderedPageBreak/>
        <w:t>A vagyonrendelet 11.§</w:t>
      </w:r>
      <w:r w:rsidRPr="002024F5">
        <w:rPr>
          <w:rFonts w:ascii="Times New Roman" w:hAnsi="Times New Roman" w:cs="Times New Roman"/>
          <w:szCs w:val="24"/>
        </w:rPr>
        <w:t xml:space="preserve"> (2) bekezdés értelmében az „</w:t>
      </w:r>
      <w:r w:rsidRPr="002024F5">
        <w:rPr>
          <w:rFonts w:ascii="Times New Roman" w:hAnsi="Times New Roman" w:cs="Times New Roman"/>
          <w:b/>
          <w:bCs/>
          <w:i/>
          <w:iCs/>
          <w:szCs w:val="24"/>
        </w:rPr>
        <w:t>Ingatlan és ingó vagyon elidegenítése, egyéb módon történő hasznosítása</w:t>
      </w:r>
      <w:r w:rsidRPr="002024F5">
        <w:rPr>
          <w:rFonts w:ascii="Times New Roman" w:hAnsi="Times New Roman" w:cs="Times New Roman"/>
          <w:i/>
          <w:iCs/>
          <w:szCs w:val="24"/>
        </w:rPr>
        <w:t xml:space="preserve"> – a termőföld ingatlanok bérbeadása kivételével - és megterhelése esetén a vagyon értékét, valamint csere esetén az értékkülönbözetet </w:t>
      </w:r>
      <w:r w:rsidRPr="002024F5">
        <w:rPr>
          <w:rFonts w:ascii="Times New Roman" w:hAnsi="Times New Roman" w:cs="Times New Roman"/>
          <w:b/>
          <w:bCs/>
          <w:i/>
          <w:iCs/>
          <w:szCs w:val="24"/>
        </w:rPr>
        <w:t>értékbecslés alapján kell meghatározni</w:t>
      </w:r>
      <w:r w:rsidRPr="002024F5">
        <w:rPr>
          <w:rFonts w:ascii="Times New Roman" w:hAnsi="Times New Roman" w:cs="Times New Roman"/>
          <w:b/>
          <w:bCs/>
          <w:szCs w:val="24"/>
        </w:rPr>
        <w:t>.”</w:t>
      </w:r>
    </w:p>
    <w:p w:rsidR="002024F5" w:rsidRPr="002024F5" w:rsidRDefault="002024F5" w:rsidP="002024F5">
      <w:pPr>
        <w:ind w:left="284"/>
        <w:jc w:val="both"/>
        <w:rPr>
          <w:rFonts w:ascii="Times New Roman" w:hAnsi="Times New Roman" w:cs="Times New Roman"/>
          <w:b/>
          <w:bCs/>
          <w:szCs w:val="24"/>
        </w:rPr>
      </w:pPr>
      <w:r w:rsidRPr="002024F5">
        <w:rPr>
          <w:rFonts w:ascii="Times New Roman" w:hAnsi="Times New Roman" w:cs="Times New Roman"/>
          <w:szCs w:val="24"/>
        </w:rPr>
        <w:t xml:space="preserve">Fentiek jogszabályhelyek alapján </w:t>
      </w:r>
      <w:r w:rsidRPr="002024F5">
        <w:rPr>
          <w:rFonts w:ascii="Times New Roman" w:hAnsi="Times New Roman" w:cs="Times New Roman"/>
          <w:b/>
          <w:bCs/>
          <w:szCs w:val="24"/>
        </w:rPr>
        <w:t>a következőkről szükséges döntenie a Képviselő-testületnek:</w:t>
      </w:r>
    </w:p>
    <w:p w:rsidR="002024F5" w:rsidRPr="00330BB5" w:rsidRDefault="002024F5" w:rsidP="002024F5">
      <w:pPr>
        <w:pStyle w:val="Listaszerbekezds"/>
        <w:numPr>
          <w:ilvl w:val="0"/>
          <w:numId w:val="12"/>
        </w:numPr>
        <w:spacing w:after="0" w:line="240" w:lineRule="auto"/>
        <w:ind w:left="1418"/>
        <w:jc w:val="both"/>
        <w:rPr>
          <w:rFonts w:ascii="Times New Roman" w:hAnsi="Times New Roman" w:cs="Times New Roman"/>
          <w:bCs/>
          <w:szCs w:val="24"/>
        </w:rPr>
      </w:pPr>
      <w:r w:rsidRPr="00330BB5">
        <w:rPr>
          <w:rFonts w:ascii="Times New Roman" w:hAnsi="Times New Roman" w:cs="Times New Roman"/>
          <w:bCs/>
          <w:szCs w:val="24"/>
        </w:rPr>
        <w:t>értékesítésről/hosszú távú bérleti hasznosításról (a bejövő ajánlatok alapján kiválaszthatják a tulajdonosok, hogy melyik kedvezőbb számukra), nyilvános pályázati felhívás jóváhagyásáról</w:t>
      </w:r>
    </w:p>
    <w:p w:rsidR="002024F5" w:rsidRPr="00330BB5" w:rsidRDefault="002024F5" w:rsidP="002024F5">
      <w:pPr>
        <w:pStyle w:val="Listaszerbekezds"/>
        <w:numPr>
          <w:ilvl w:val="0"/>
          <w:numId w:val="12"/>
        </w:numPr>
        <w:spacing w:after="0" w:line="240" w:lineRule="auto"/>
        <w:ind w:left="1418"/>
        <w:jc w:val="both"/>
        <w:rPr>
          <w:rFonts w:ascii="Times New Roman" w:hAnsi="Times New Roman" w:cs="Times New Roman"/>
          <w:bCs/>
          <w:szCs w:val="24"/>
        </w:rPr>
      </w:pPr>
      <w:r w:rsidRPr="00330BB5">
        <w:rPr>
          <w:rFonts w:ascii="Times New Roman" w:hAnsi="Times New Roman" w:cs="Times New Roman"/>
          <w:bCs/>
          <w:szCs w:val="24"/>
        </w:rPr>
        <w:t>gesztor önkormányzat kijelöléséről (a hálózatot csak egyben érdemes meghirdetni, ezért minden tulajdonos önkormányzat részéről egyhangú döntés szükséges)</w:t>
      </w:r>
    </w:p>
    <w:p w:rsidR="002024F5" w:rsidRPr="00330BB5" w:rsidRDefault="002024F5" w:rsidP="002024F5">
      <w:pPr>
        <w:pStyle w:val="Listaszerbekezds"/>
        <w:numPr>
          <w:ilvl w:val="0"/>
          <w:numId w:val="12"/>
        </w:numPr>
        <w:spacing w:after="0" w:line="240" w:lineRule="auto"/>
        <w:ind w:left="1418"/>
        <w:jc w:val="both"/>
        <w:rPr>
          <w:rFonts w:ascii="Times New Roman" w:hAnsi="Times New Roman" w:cs="Times New Roman"/>
          <w:bCs/>
          <w:szCs w:val="24"/>
        </w:rPr>
      </w:pPr>
      <w:r w:rsidRPr="00330BB5">
        <w:rPr>
          <w:rFonts w:ascii="Times New Roman" w:hAnsi="Times New Roman" w:cs="Times New Roman"/>
          <w:bCs/>
          <w:szCs w:val="24"/>
        </w:rPr>
        <w:t>értékbecslés készítéséről</w:t>
      </w:r>
    </w:p>
    <w:p w:rsidR="002024F5" w:rsidRPr="002024F5" w:rsidRDefault="002024F5" w:rsidP="002024F5">
      <w:pPr>
        <w:jc w:val="both"/>
        <w:rPr>
          <w:rFonts w:ascii="Times New Roman" w:hAnsi="Times New Roman" w:cs="Times New Roman"/>
          <w:szCs w:val="24"/>
        </w:rPr>
      </w:pPr>
    </w:p>
    <w:p w:rsidR="002024F5" w:rsidRPr="00330BB5" w:rsidRDefault="002024F5" w:rsidP="002024F5">
      <w:pPr>
        <w:pStyle w:val="Szvegtrzs2"/>
        <w:rPr>
          <w:rFonts w:eastAsiaTheme="minorHAnsi"/>
          <w:bCs/>
          <w:sz w:val="22"/>
          <w:szCs w:val="24"/>
          <w:lang w:eastAsia="en-US"/>
        </w:rPr>
      </w:pPr>
      <w:r w:rsidRPr="00330BB5">
        <w:rPr>
          <w:rFonts w:eastAsiaTheme="minorHAnsi"/>
          <w:bCs/>
          <w:sz w:val="22"/>
          <w:szCs w:val="24"/>
          <w:lang w:eastAsia="en-US"/>
        </w:rPr>
        <w:t>Tisztelt Képviselő-testület!</w:t>
      </w:r>
    </w:p>
    <w:p w:rsidR="002024F5" w:rsidRPr="002024F5" w:rsidRDefault="002024F5" w:rsidP="002024F5">
      <w:pPr>
        <w:pStyle w:val="Szvegtrzs2"/>
        <w:rPr>
          <w:szCs w:val="24"/>
        </w:rPr>
      </w:pPr>
    </w:p>
    <w:p w:rsidR="002024F5" w:rsidRPr="002024F5" w:rsidRDefault="002024F5" w:rsidP="002024F5">
      <w:pPr>
        <w:jc w:val="both"/>
        <w:rPr>
          <w:rFonts w:ascii="Times New Roman" w:hAnsi="Times New Roman" w:cs="Times New Roman"/>
          <w:szCs w:val="24"/>
        </w:rPr>
      </w:pPr>
      <w:r w:rsidRPr="002024F5">
        <w:rPr>
          <w:rFonts w:ascii="Times New Roman" w:hAnsi="Times New Roman" w:cs="Times New Roman"/>
          <w:szCs w:val="24"/>
        </w:rPr>
        <w:t xml:space="preserve">Kérem, hogy </w:t>
      </w:r>
      <w:r w:rsidRPr="002024F5">
        <w:rPr>
          <w:rFonts w:ascii="Times New Roman" w:hAnsi="Times New Roman" w:cs="Times New Roman"/>
          <w:bCs/>
          <w:szCs w:val="24"/>
        </w:rPr>
        <w:t xml:space="preserve">Kistérségi szélessávú internet hálózat (optikai hálózat) értékesítése/és vagy hosszú távú bérleti hasznosításáról szóló </w:t>
      </w:r>
      <w:r w:rsidRPr="002024F5">
        <w:rPr>
          <w:rFonts w:ascii="Times New Roman" w:hAnsi="Times New Roman" w:cs="Times New Roman"/>
          <w:szCs w:val="24"/>
        </w:rPr>
        <w:t xml:space="preserve">előterjesztést tárgyalja meg, és hozza meg határozatát.” . </w:t>
      </w:r>
    </w:p>
    <w:p w:rsidR="002024F5" w:rsidRPr="002024F5" w:rsidRDefault="002024F5" w:rsidP="00330BB5">
      <w:pPr>
        <w:pStyle w:val="Cmsor8"/>
        <w:rPr>
          <w:bCs/>
          <w:szCs w:val="24"/>
        </w:rPr>
      </w:pPr>
      <w:r w:rsidRPr="002024F5">
        <w:rPr>
          <w:bCs/>
          <w:szCs w:val="24"/>
        </w:rPr>
        <w:t>Határozati javaslat</w:t>
      </w:r>
    </w:p>
    <w:p w:rsidR="00330BB5" w:rsidRDefault="00330BB5" w:rsidP="002024F5">
      <w:pPr>
        <w:pStyle w:val="Szvegtrzs2"/>
        <w:rPr>
          <w:rFonts w:eastAsiaTheme="minorHAnsi"/>
          <w:bCs/>
          <w:sz w:val="22"/>
          <w:szCs w:val="24"/>
          <w:lang w:eastAsia="en-US"/>
        </w:rPr>
      </w:pPr>
    </w:p>
    <w:p w:rsidR="002024F5" w:rsidRPr="00330BB5" w:rsidRDefault="002024F5" w:rsidP="002024F5">
      <w:pPr>
        <w:pStyle w:val="Szvegtrzs2"/>
        <w:rPr>
          <w:rFonts w:eastAsiaTheme="minorHAnsi"/>
          <w:bCs/>
          <w:sz w:val="22"/>
          <w:szCs w:val="24"/>
          <w:lang w:eastAsia="en-US"/>
        </w:rPr>
      </w:pPr>
      <w:r w:rsidRPr="00330BB5">
        <w:rPr>
          <w:rFonts w:eastAsiaTheme="minorHAnsi"/>
          <w:bCs/>
          <w:sz w:val="22"/>
          <w:szCs w:val="24"/>
          <w:lang w:eastAsia="en-US"/>
        </w:rPr>
        <w:t>A Csongrád Városi Önkormányzat Képviselő-testülete megtárgyalta a kistérségi szélessávú internet hálózat (optikai hálózat) értékesítése/és vagy hosszú távú bérleti hasznosításáról szóló</w:t>
      </w:r>
      <w:r w:rsidR="00330BB5">
        <w:rPr>
          <w:rFonts w:eastAsiaTheme="minorHAnsi"/>
          <w:bCs/>
          <w:sz w:val="22"/>
          <w:szCs w:val="24"/>
          <w:lang w:eastAsia="en-US"/>
        </w:rPr>
        <w:t xml:space="preserve"> </w:t>
      </w:r>
      <w:r w:rsidRPr="00330BB5">
        <w:rPr>
          <w:rFonts w:eastAsiaTheme="minorHAnsi"/>
          <w:bCs/>
          <w:sz w:val="22"/>
          <w:szCs w:val="24"/>
          <w:lang w:eastAsia="en-US"/>
        </w:rPr>
        <w:t>előterjesztést.</w:t>
      </w:r>
    </w:p>
    <w:p w:rsidR="002024F5" w:rsidRPr="002024F5" w:rsidRDefault="002024F5" w:rsidP="002024F5">
      <w:pPr>
        <w:jc w:val="both"/>
        <w:rPr>
          <w:rFonts w:ascii="Times New Roman" w:hAnsi="Times New Roman" w:cs="Times New Roman"/>
          <w:szCs w:val="24"/>
        </w:rPr>
      </w:pPr>
    </w:p>
    <w:p w:rsidR="002024F5" w:rsidRPr="002024F5" w:rsidRDefault="002024F5" w:rsidP="002024F5">
      <w:pPr>
        <w:numPr>
          <w:ilvl w:val="0"/>
          <w:numId w:val="11"/>
        </w:numPr>
        <w:spacing w:after="0" w:line="240" w:lineRule="auto"/>
        <w:jc w:val="both"/>
        <w:rPr>
          <w:rFonts w:ascii="Times New Roman" w:hAnsi="Times New Roman" w:cs="Times New Roman"/>
          <w:szCs w:val="24"/>
        </w:rPr>
      </w:pPr>
      <w:r w:rsidRPr="002024F5">
        <w:rPr>
          <w:rFonts w:ascii="Times New Roman" w:hAnsi="Times New Roman" w:cs="Times New Roman"/>
          <w:bCs/>
          <w:szCs w:val="24"/>
        </w:rPr>
        <w:t>A képviselő testület h</w:t>
      </w:r>
      <w:r w:rsidRPr="002024F5">
        <w:rPr>
          <w:rFonts w:ascii="Times New Roman" w:hAnsi="Times New Roman" w:cs="Times New Roman"/>
          <w:szCs w:val="24"/>
        </w:rPr>
        <w:t xml:space="preserve">ozzájárul a tárgyi ingatlan értékesítéséhez és/vagy hosszú távú bérbeadásához a mellékelt pályázati felhívás szerint. </w:t>
      </w:r>
    </w:p>
    <w:p w:rsidR="002024F5" w:rsidRPr="002024F5" w:rsidRDefault="002024F5" w:rsidP="002024F5">
      <w:pPr>
        <w:numPr>
          <w:ilvl w:val="0"/>
          <w:numId w:val="11"/>
        </w:numPr>
        <w:spacing w:after="0" w:line="240" w:lineRule="auto"/>
        <w:jc w:val="both"/>
        <w:rPr>
          <w:rFonts w:ascii="Times New Roman" w:hAnsi="Times New Roman" w:cs="Times New Roman"/>
          <w:szCs w:val="24"/>
        </w:rPr>
      </w:pPr>
      <w:r w:rsidRPr="002024F5">
        <w:rPr>
          <w:rFonts w:ascii="Times New Roman" w:hAnsi="Times New Roman" w:cs="Times New Roman"/>
          <w:szCs w:val="24"/>
        </w:rPr>
        <w:t xml:space="preserve">Elfogadja, hogy az </w:t>
      </w:r>
      <w:r w:rsidRPr="002024F5">
        <w:rPr>
          <w:rFonts w:ascii="Times New Roman" w:hAnsi="Times New Roman" w:cs="Times New Roman"/>
          <w:bCs/>
          <w:szCs w:val="24"/>
        </w:rPr>
        <w:t>értékesítés/és vagy hosszú távú bérleti hasznosítás kapcsán a gesztor önkormányzat szerepét Szentes Város Önkormányzata lássa el.</w:t>
      </w:r>
    </w:p>
    <w:p w:rsidR="002024F5" w:rsidRPr="002024F5" w:rsidRDefault="002024F5" w:rsidP="002024F5">
      <w:pPr>
        <w:numPr>
          <w:ilvl w:val="0"/>
          <w:numId w:val="11"/>
        </w:numPr>
        <w:spacing w:after="0" w:line="240" w:lineRule="auto"/>
        <w:jc w:val="both"/>
        <w:rPr>
          <w:rFonts w:ascii="Times New Roman" w:hAnsi="Times New Roman" w:cs="Times New Roman"/>
          <w:szCs w:val="24"/>
        </w:rPr>
      </w:pPr>
      <w:r w:rsidRPr="002024F5">
        <w:rPr>
          <w:rFonts w:ascii="Times New Roman" w:hAnsi="Times New Roman" w:cs="Times New Roman"/>
          <w:bCs/>
          <w:szCs w:val="24"/>
        </w:rPr>
        <w:t>Egyetért azzal, hogy a Szentesi Közös Önkormányzati Hivatal Műszaki Irodája az értékesítéshez/és vagy bérleti hasznosításhoz szükséges értékbecslés elkészítéséről gondoskodjon. A dokumentum elkészítésének részarányos költségviselésére kötelezettséget vállal.</w:t>
      </w:r>
    </w:p>
    <w:p w:rsidR="002024F5" w:rsidRPr="002024F5" w:rsidRDefault="002024F5" w:rsidP="002024F5">
      <w:pPr>
        <w:numPr>
          <w:ilvl w:val="0"/>
          <w:numId w:val="11"/>
        </w:numPr>
        <w:spacing w:after="0" w:line="240" w:lineRule="auto"/>
        <w:jc w:val="both"/>
        <w:rPr>
          <w:rFonts w:ascii="Times New Roman" w:hAnsi="Times New Roman" w:cs="Times New Roman"/>
          <w:szCs w:val="24"/>
        </w:rPr>
      </w:pPr>
      <w:r w:rsidRPr="002024F5">
        <w:rPr>
          <w:rFonts w:ascii="Times New Roman" w:hAnsi="Times New Roman" w:cs="Times New Roman"/>
          <w:szCs w:val="24"/>
        </w:rPr>
        <w:t xml:space="preserve">Egyetért azzal, hogy a Szentesi Közös Önkormányzati Hivatal Műszaki Irodája, a határozat mellékletét képező pályázati kiírás alapján az ingatlan hasznosítására vonatkozó pályáztatást lefolytassa a </w:t>
      </w:r>
      <w:r w:rsidRPr="002024F5">
        <w:rPr>
          <w:rFonts w:ascii="Times New Roman" w:hAnsi="Times New Roman" w:cs="Times New Roman"/>
          <w:spacing w:val="-5"/>
          <w:szCs w:val="24"/>
        </w:rPr>
        <w:t>Szentes Város Önkormányzata Képviselő-testületének az Önkormányzat vagyonáról, a vagyona feletti tulajdonjog gyakorlásának, hasznosításának és vagyonkezelésbe adásának szabályairól szóló 15/2013. (VII. 17.) önkormányzati rendelet</w:t>
      </w:r>
      <w:r w:rsidRPr="002024F5">
        <w:rPr>
          <w:rFonts w:ascii="Times New Roman" w:hAnsi="Times New Roman" w:cs="Times New Roman"/>
          <w:szCs w:val="24"/>
        </w:rPr>
        <w:t xml:space="preserve"> szerint.</w:t>
      </w:r>
    </w:p>
    <w:p w:rsidR="002024F5" w:rsidRPr="002024F5" w:rsidRDefault="002024F5" w:rsidP="002024F5">
      <w:pPr>
        <w:pStyle w:val="Szvegtrzs2"/>
        <w:rPr>
          <w:szCs w:val="24"/>
        </w:rPr>
      </w:pPr>
    </w:p>
    <w:p w:rsidR="002024F5" w:rsidRPr="002024F5" w:rsidRDefault="002024F5" w:rsidP="005B4772">
      <w:pPr>
        <w:spacing w:after="0"/>
        <w:jc w:val="both"/>
        <w:rPr>
          <w:rFonts w:ascii="Times New Roman" w:hAnsi="Times New Roman" w:cs="Times New Roman"/>
          <w:szCs w:val="24"/>
        </w:rPr>
      </w:pPr>
      <w:r w:rsidRPr="002024F5">
        <w:rPr>
          <w:rFonts w:ascii="Times New Roman" w:hAnsi="Times New Roman" w:cs="Times New Roman"/>
          <w:szCs w:val="24"/>
          <w:u w:val="single"/>
        </w:rPr>
        <w:t>Felelős</w:t>
      </w:r>
      <w:r w:rsidRPr="002024F5">
        <w:rPr>
          <w:rFonts w:ascii="Times New Roman" w:hAnsi="Times New Roman" w:cs="Times New Roman"/>
          <w:szCs w:val="24"/>
        </w:rPr>
        <w:t>: Szentesi Közös Önkormányzati Hivatal Műszaki Iroda</w:t>
      </w:r>
    </w:p>
    <w:p w:rsidR="002024F5" w:rsidRPr="002024F5" w:rsidRDefault="002024F5" w:rsidP="005B4772">
      <w:pPr>
        <w:spacing w:after="0"/>
        <w:jc w:val="both"/>
        <w:rPr>
          <w:rFonts w:ascii="Times New Roman" w:hAnsi="Times New Roman" w:cs="Times New Roman"/>
          <w:szCs w:val="24"/>
        </w:rPr>
      </w:pPr>
      <w:r w:rsidRPr="002024F5">
        <w:rPr>
          <w:rFonts w:ascii="Times New Roman" w:hAnsi="Times New Roman" w:cs="Times New Roman"/>
          <w:szCs w:val="24"/>
          <w:u w:val="single"/>
        </w:rPr>
        <w:t>Határidő</w:t>
      </w:r>
      <w:r w:rsidRPr="002024F5">
        <w:rPr>
          <w:rFonts w:ascii="Times New Roman" w:hAnsi="Times New Roman" w:cs="Times New Roman"/>
          <w:szCs w:val="24"/>
        </w:rPr>
        <w:t>:</w:t>
      </w:r>
      <w:r w:rsidR="005B4772">
        <w:rPr>
          <w:rFonts w:ascii="Times New Roman" w:hAnsi="Times New Roman" w:cs="Times New Roman"/>
          <w:szCs w:val="24"/>
        </w:rPr>
        <w:t xml:space="preserve"> </w:t>
      </w:r>
      <w:r w:rsidRPr="002024F5">
        <w:rPr>
          <w:rFonts w:ascii="Times New Roman" w:hAnsi="Times New Roman" w:cs="Times New Roman"/>
          <w:szCs w:val="24"/>
        </w:rPr>
        <w:t>folyamatos</w:t>
      </w:r>
    </w:p>
    <w:p w:rsidR="005B4772" w:rsidRDefault="005B4772" w:rsidP="002024F5">
      <w:pPr>
        <w:jc w:val="both"/>
        <w:rPr>
          <w:rFonts w:ascii="Times New Roman" w:hAnsi="Times New Roman" w:cs="Times New Roman"/>
          <w:szCs w:val="24"/>
        </w:rPr>
      </w:pPr>
    </w:p>
    <w:p w:rsidR="002024F5" w:rsidRPr="002024F5" w:rsidRDefault="00330BB5" w:rsidP="002024F5">
      <w:pPr>
        <w:jc w:val="both"/>
        <w:rPr>
          <w:rFonts w:ascii="Times New Roman" w:hAnsi="Times New Roman" w:cs="Times New Roman"/>
          <w:szCs w:val="24"/>
        </w:rPr>
      </w:pPr>
      <w:r>
        <w:rPr>
          <w:rFonts w:ascii="Times New Roman" w:hAnsi="Times New Roman" w:cs="Times New Roman"/>
          <w:szCs w:val="24"/>
        </w:rPr>
        <w:t>Csongrád, 2022. 08. 18</w:t>
      </w:r>
      <w:r w:rsidR="002024F5" w:rsidRPr="002024F5">
        <w:rPr>
          <w:rFonts w:ascii="Times New Roman" w:hAnsi="Times New Roman" w:cs="Times New Roman"/>
          <w:szCs w:val="24"/>
        </w:rPr>
        <w:t>.</w:t>
      </w:r>
    </w:p>
    <w:p w:rsidR="002024F5" w:rsidRPr="002024F5" w:rsidRDefault="002024F5" w:rsidP="005B4772">
      <w:pPr>
        <w:tabs>
          <w:tab w:val="center" w:pos="6237"/>
        </w:tabs>
        <w:spacing w:after="0"/>
        <w:jc w:val="both"/>
        <w:rPr>
          <w:rFonts w:ascii="Times New Roman" w:hAnsi="Times New Roman" w:cs="Times New Roman"/>
          <w:szCs w:val="24"/>
        </w:rPr>
      </w:pPr>
      <w:r w:rsidRPr="002024F5">
        <w:rPr>
          <w:rFonts w:ascii="Times New Roman" w:hAnsi="Times New Roman" w:cs="Times New Roman"/>
          <w:szCs w:val="24"/>
        </w:rPr>
        <w:tab/>
      </w:r>
    </w:p>
    <w:p w:rsidR="002024F5" w:rsidRPr="002024F5" w:rsidRDefault="002024F5" w:rsidP="005B4772">
      <w:pPr>
        <w:tabs>
          <w:tab w:val="center" w:pos="6237"/>
        </w:tabs>
        <w:spacing w:after="0"/>
        <w:jc w:val="both"/>
        <w:rPr>
          <w:rFonts w:ascii="Times New Roman" w:hAnsi="Times New Roman" w:cs="Times New Roman"/>
          <w:szCs w:val="24"/>
        </w:rPr>
      </w:pPr>
      <w:r w:rsidRPr="002024F5">
        <w:rPr>
          <w:rFonts w:ascii="Times New Roman" w:hAnsi="Times New Roman" w:cs="Times New Roman"/>
          <w:szCs w:val="24"/>
        </w:rPr>
        <w:tab/>
      </w:r>
      <w:r w:rsidRPr="002024F5">
        <w:rPr>
          <w:rFonts w:ascii="Times New Roman" w:hAnsi="Times New Roman" w:cs="Times New Roman"/>
          <w:szCs w:val="24"/>
        </w:rPr>
        <w:tab/>
      </w:r>
      <w:r w:rsidRPr="002024F5">
        <w:rPr>
          <w:rFonts w:ascii="Times New Roman" w:hAnsi="Times New Roman" w:cs="Times New Roman"/>
          <w:szCs w:val="24"/>
        </w:rPr>
        <w:tab/>
        <w:t>Bedő Tamás</w:t>
      </w:r>
    </w:p>
    <w:p w:rsidR="008671C8" w:rsidRDefault="002024F5" w:rsidP="005B4772">
      <w:pPr>
        <w:tabs>
          <w:tab w:val="center" w:pos="6237"/>
        </w:tabs>
        <w:spacing w:after="0"/>
        <w:jc w:val="both"/>
        <w:rPr>
          <w:rFonts w:ascii="Times New Roman" w:hAnsi="Times New Roman" w:cs="Times New Roman"/>
          <w:szCs w:val="24"/>
        </w:rPr>
      </w:pPr>
      <w:r w:rsidRPr="002024F5">
        <w:rPr>
          <w:rFonts w:ascii="Times New Roman" w:hAnsi="Times New Roman" w:cs="Times New Roman"/>
          <w:szCs w:val="24"/>
        </w:rPr>
        <w:tab/>
      </w:r>
      <w:r w:rsidRPr="002024F5">
        <w:rPr>
          <w:rFonts w:ascii="Times New Roman" w:hAnsi="Times New Roman" w:cs="Times New Roman"/>
          <w:szCs w:val="24"/>
        </w:rPr>
        <w:tab/>
      </w:r>
      <w:r w:rsidRPr="002024F5">
        <w:rPr>
          <w:rFonts w:ascii="Times New Roman" w:hAnsi="Times New Roman" w:cs="Times New Roman"/>
          <w:szCs w:val="24"/>
        </w:rPr>
        <w:tab/>
      </w:r>
      <w:proofErr w:type="gramStart"/>
      <w:r w:rsidRPr="002024F5">
        <w:rPr>
          <w:rFonts w:ascii="Times New Roman" w:hAnsi="Times New Roman" w:cs="Times New Roman"/>
          <w:szCs w:val="24"/>
        </w:rPr>
        <w:t>polgármester</w:t>
      </w:r>
      <w:proofErr w:type="gramEnd"/>
    </w:p>
    <w:p w:rsidR="008671C8" w:rsidRDefault="008671C8">
      <w:pPr>
        <w:rPr>
          <w:rFonts w:ascii="Times New Roman" w:hAnsi="Times New Roman" w:cs="Times New Roman"/>
          <w:szCs w:val="24"/>
        </w:rPr>
      </w:pPr>
      <w:r>
        <w:rPr>
          <w:rFonts w:ascii="Times New Roman" w:hAnsi="Times New Roman" w:cs="Times New Roman"/>
          <w:szCs w:val="24"/>
        </w:rPr>
        <w:br w:type="page"/>
      </w:r>
    </w:p>
    <w:p w:rsidR="008671C8" w:rsidRPr="008671C8" w:rsidRDefault="008671C8" w:rsidP="008671C8">
      <w:pPr>
        <w:shd w:val="clear" w:color="auto" w:fill="FFFFFF"/>
        <w:spacing w:after="0" w:line="240" w:lineRule="auto"/>
        <w:ind w:firstLine="75"/>
        <w:jc w:val="center"/>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 xml:space="preserve">Nyilvános pályázati felhívás a </w:t>
      </w:r>
      <w:r w:rsidRPr="008671C8">
        <w:rPr>
          <w:rFonts w:ascii="Times New Roman" w:hAnsi="Times New Roman" w:cs="Times New Roman"/>
          <w:b/>
          <w:sz w:val="24"/>
          <w:szCs w:val="24"/>
        </w:rPr>
        <w:t>Kistérségi szélessávú internet hálózat (optikai hálózat) értékesítésére/és vagy hosszú távú bérleti hasznosítására</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sz w:val="24"/>
          <w:szCs w:val="24"/>
          <w:lang w:eastAsia="hu-HU"/>
        </w:rPr>
      </w:pPr>
      <w:r w:rsidRPr="008671C8">
        <w:rPr>
          <w:rFonts w:ascii="Times New Roman" w:eastAsia="Times New Roman" w:hAnsi="Times New Roman" w:cs="Times New Roman"/>
          <w:sz w:val="24"/>
          <w:szCs w:val="24"/>
          <w:lang w:eastAsia="hu-HU"/>
        </w:rPr>
        <w:t>Pályázati azonosító: 1/2022._Optikai hálózat</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hAnsi="Times New Roman" w:cs="Times New Roman"/>
          <w:bCs/>
          <w:sz w:val="24"/>
          <w:szCs w:val="24"/>
        </w:rPr>
      </w:pPr>
      <w:r w:rsidRPr="008671C8">
        <w:rPr>
          <w:rFonts w:ascii="Times New Roman" w:eastAsia="Times New Roman" w:hAnsi="Times New Roman" w:cs="Times New Roman"/>
          <w:color w:val="000000"/>
          <w:sz w:val="24"/>
          <w:szCs w:val="24"/>
          <w:lang w:eastAsia="hu-HU"/>
        </w:rPr>
        <w:t xml:space="preserve">Szentes Város Önkormányzata, mint gesztor önkormányzat pályázatot hirdet a </w:t>
      </w:r>
      <w:r w:rsidRPr="008671C8">
        <w:rPr>
          <w:rFonts w:ascii="Times New Roman" w:hAnsi="Times New Roman" w:cs="Times New Roman"/>
          <w:bCs/>
          <w:sz w:val="24"/>
          <w:szCs w:val="24"/>
        </w:rPr>
        <w:t>Kistérségi szélessávú internet hálózat (optikai hálózat) értékesítésére/és vagy hosszú távú bérleti hasznosítására</w:t>
      </w:r>
    </w:p>
    <w:p w:rsidR="008671C8" w:rsidRPr="008671C8" w:rsidRDefault="008671C8" w:rsidP="008671C8">
      <w:pPr>
        <w:shd w:val="clear" w:color="auto" w:fill="FFFFFF"/>
        <w:spacing w:after="0" w:line="240" w:lineRule="auto"/>
        <w:jc w:val="both"/>
        <w:rPr>
          <w:rFonts w:ascii="Times New Roman" w:eastAsia="Times New Roman" w:hAnsi="Times New Roman" w:cs="Times New Roman"/>
          <w:b/>
          <w:bCs/>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 pályázat kiírójának adatai:</w:t>
      </w:r>
    </w:p>
    <w:p w:rsidR="008671C8" w:rsidRPr="008671C8" w:rsidRDefault="008671C8" w:rsidP="008671C8">
      <w:pPr>
        <w:shd w:val="clear" w:color="auto" w:fill="FFFFFF"/>
        <w:spacing w:after="0" w:line="240" w:lineRule="auto"/>
        <w:rPr>
          <w:rFonts w:ascii="Times New Roman" w:eastAsia="Times New Roman" w:hAnsi="Times New Roman" w:cs="Times New Roman"/>
          <w:sz w:val="24"/>
          <w:szCs w:val="24"/>
          <w:lang w:eastAsia="hu-HU"/>
        </w:rPr>
      </w:pPr>
      <w:r w:rsidRPr="008671C8">
        <w:rPr>
          <w:rFonts w:ascii="Times New Roman" w:eastAsia="Times New Roman" w:hAnsi="Times New Roman" w:cs="Times New Roman"/>
          <w:color w:val="000000"/>
          <w:sz w:val="24"/>
          <w:szCs w:val="24"/>
          <w:lang w:eastAsia="hu-HU"/>
        </w:rPr>
        <w:t xml:space="preserve">A kiíró megnevezése: </w:t>
      </w:r>
      <w:r w:rsidRPr="008671C8">
        <w:rPr>
          <w:rFonts w:ascii="Times New Roman" w:eastAsia="Times New Roman" w:hAnsi="Times New Roman" w:cs="Times New Roman"/>
          <w:sz w:val="24"/>
          <w:szCs w:val="24"/>
          <w:lang w:eastAsia="hu-HU"/>
        </w:rPr>
        <w:t>Szentes Város Önkormányzata</w:t>
      </w:r>
    </w:p>
    <w:p w:rsidR="008671C8" w:rsidRPr="008671C8" w:rsidRDefault="008671C8" w:rsidP="008671C8">
      <w:pPr>
        <w:shd w:val="clear" w:color="auto" w:fill="FFFFFF"/>
        <w:spacing w:after="0" w:line="240" w:lineRule="auto"/>
        <w:rPr>
          <w:rFonts w:ascii="Times New Roman" w:eastAsia="Times New Roman" w:hAnsi="Times New Roman" w:cs="Times New Roman"/>
          <w:sz w:val="24"/>
          <w:szCs w:val="24"/>
          <w:lang w:eastAsia="hu-HU"/>
        </w:rPr>
      </w:pPr>
      <w:r w:rsidRPr="008671C8">
        <w:rPr>
          <w:rFonts w:ascii="Times New Roman" w:eastAsia="Times New Roman" w:hAnsi="Times New Roman" w:cs="Times New Roman"/>
          <w:sz w:val="24"/>
          <w:szCs w:val="24"/>
          <w:lang w:eastAsia="hu-HU"/>
        </w:rPr>
        <w:t>A kiíró székhelye: 6600 Szentes, Kossuth tér 6.</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pályázatot lebonyolító szerv: Szentesi Közös Önkormányzati Hivatal</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pályázatot lebonyolító szerv székhelye: 6600 Szentes, Kossuth tér 6.</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A pályázat célja: A pályázat keretében az Önkormányzat vásárlásra/ és vagy hosszú távú bérleti hasznosításra irányuló ajánlatot vár a </w:t>
      </w:r>
      <w:r w:rsidRPr="008671C8">
        <w:rPr>
          <w:rFonts w:ascii="Times New Roman" w:hAnsi="Times New Roman" w:cs="Times New Roman"/>
          <w:bCs/>
          <w:sz w:val="24"/>
          <w:szCs w:val="24"/>
        </w:rPr>
        <w:t>Kistérségi szélessávú internet hálózatra (optikai hálózat) vonatkozóan.</w:t>
      </w:r>
    </w:p>
    <w:p w:rsidR="008671C8" w:rsidRPr="008671C8" w:rsidRDefault="008671C8" w:rsidP="008671C8">
      <w:pPr>
        <w:shd w:val="clear" w:color="auto" w:fill="FFFFFF"/>
        <w:spacing w:after="0" w:line="240" w:lineRule="auto"/>
        <w:rPr>
          <w:rFonts w:ascii="Times New Roman" w:eastAsia="Times New Roman" w:hAnsi="Times New Roman" w:cs="Times New Roman"/>
          <w:b/>
          <w:bCs/>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Az értékesítésre kijelölt vagyontárgy főbb adatai:</w:t>
      </w:r>
    </w:p>
    <w:p w:rsidR="008671C8" w:rsidRPr="008671C8" w:rsidRDefault="008671C8" w:rsidP="008671C8">
      <w:pPr>
        <w:spacing w:after="0" w:line="240" w:lineRule="auto"/>
        <w:jc w:val="both"/>
        <w:rPr>
          <w:rFonts w:ascii="Times New Roman" w:hAnsi="Times New Roman" w:cs="Times New Roman"/>
          <w:sz w:val="24"/>
          <w:szCs w:val="24"/>
        </w:rPr>
      </w:pPr>
      <w:r w:rsidRPr="008671C8">
        <w:rPr>
          <w:rFonts w:ascii="Times New Roman" w:hAnsi="Times New Roman" w:cs="Times New Roman"/>
          <w:sz w:val="24"/>
          <w:szCs w:val="24"/>
        </w:rPr>
        <w:t xml:space="preserve">Szentes Kistérség Többcélú Társulás 2005. augusztus 12-ei </w:t>
      </w:r>
      <w:proofErr w:type="gramStart"/>
      <w:r w:rsidRPr="008671C8">
        <w:rPr>
          <w:rFonts w:ascii="Times New Roman" w:hAnsi="Times New Roman" w:cs="Times New Roman"/>
          <w:sz w:val="24"/>
          <w:szCs w:val="24"/>
        </w:rPr>
        <w:t>dátummal</w:t>
      </w:r>
      <w:proofErr w:type="gramEnd"/>
      <w:r w:rsidRPr="008671C8">
        <w:rPr>
          <w:rFonts w:ascii="Times New Roman" w:hAnsi="Times New Roman" w:cs="Times New Roman"/>
          <w:sz w:val="24"/>
          <w:szCs w:val="24"/>
        </w:rPr>
        <w:t xml:space="preserve"> nyújtotta be pályázatát a GVOP-2005-4.4.2 kódszámú, „Szélessávú hálózat önkormányzatok általi kiépítésének támogatása Magyarország üzletileg kevésbé vonzó településein” című pályázati kiírásra „Szélessávú Internet-hálózat kiépítése a Szentesi, Csongrádi kistérség és Mindszent területén.</w:t>
      </w:r>
    </w:p>
    <w:p w:rsidR="008671C8" w:rsidRPr="008671C8" w:rsidRDefault="008671C8" w:rsidP="008671C8">
      <w:pPr>
        <w:spacing w:after="0" w:line="240" w:lineRule="auto"/>
        <w:jc w:val="both"/>
        <w:rPr>
          <w:rFonts w:ascii="Times New Roman" w:hAnsi="Times New Roman" w:cs="Times New Roman"/>
          <w:sz w:val="24"/>
          <w:szCs w:val="24"/>
        </w:rPr>
      </w:pPr>
    </w:p>
    <w:p w:rsidR="008671C8" w:rsidRPr="008671C8" w:rsidRDefault="008671C8" w:rsidP="008671C8">
      <w:pPr>
        <w:spacing w:after="0" w:line="240" w:lineRule="auto"/>
        <w:jc w:val="both"/>
        <w:rPr>
          <w:rFonts w:ascii="Times New Roman" w:hAnsi="Times New Roman" w:cs="Times New Roman"/>
          <w:sz w:val="24"/>
          <w:szCs w:val="24"/>
        </w:rPr>
      </w:pPr>
      <w:r w:rsidRPr="008671C8">
        <w:rPr>
          <w:rFonts w:ascii="Times New Roman" w:hAnsi="Times New Roman" w:cs="Times New Roman"/>
          <w:sz w:val="24"/>
          <w:szCs w:val="24"/>
        </w:rPr>
        <w:t>A projektben résztvevő települések: Szentes, Szegvár, Derekegyház (Tompaháttal együtt), Nagymágocs (</w:t>
      </w:r>
      <w:proofErr w:type="spellStart"/>
      <w:r w:rsidRPr="008671C8">
        <w:rPr>
          <w:rFonts w:ascii="Times New Roman" w:hAnsi="Times New Roman" w:cs="Times New Roman"/>
          <w:sz w:val="24"/>
          <w:szCs w:val="24"/>
        </w:rPr>
        <w:t>Ótompaháttal</w:t>
      </w:r>
      <w:proofErr w:type="spellEnd"/>
      <w:r w:rsidRPr="008671C8">
        <w:rPr>
          <w:rFonts w:ascii="Times New Roman" w:hAnsi="Times New Roman" w:cs="Times New Roman"/>
          <w:sz w:val="24"/>
          <w:szCs w:val="24"/>
        </w:rPr>
        <w:t xml:space="preserve"> együtt), </w:t>
      </w:r>
      <w:proofErr w:type="spellStart"/>
      <w:r w:rsidRPr="008671C8">
        <w:rPr>
          <w:rFonts w:ascii="Times New Roman" w:hAnsi="Times New Roman" w:cs="Times New Roman"/>
          <w:sz w:val="24"/>
          <w:szCs w:val="24"/>
        </w:rPr>
        <w:t>Magyartés</w:t>
      </w:r>
      <w:proofErr w:type="spellEnd"/>
      <w:r w:rsidRPr="008671C8">
        <w:rPr>
          <w:rFonts w:ascii="Times New Roman" w:hAnsi="Times New Roman" w:cs="Times New Roman"/>
          <w:sz w:val="24"/>
          <w:szCs w:val="24"/>
        </w:rPr>
        <w:t xml:space="preserve"> (Szentes), Árpádhalom, Eperjes, Fábiánsebestyén, Nagytőke, Dózsa-telep (Mindszent), Bokros (Csongrád), Felgyő, Tömörkény, Csanytelek.</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Megvalósulási tervdokumentáció a pályázati felhívás mellékleteként kerül csatolásra.</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 pályázat benyújtásának módja:</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pályázatot benyújtani postai úton lehetséges a pályázat benyújtási határidőig történő beérkezéssel. Az ajánlatot írásban, magyar nyelven, 2 pld-</w:t>
      </w:r>
      <w:proofErr w:type="spellStart"/>
      <w:r w:rsidRPr="008671C8">
        <w:rPr>
          <w:rFonts w:ascii="Times New Roman" w:eastAsia="Times New Roman" w:hAnsi="Times New Roman" w:cs="Times New Roman"/>
          <w:color w:val="000000"/>
          <w:sz w:val="24"/>
          <w:szCs w:val="24"/>
          <w:lang w:eastAsia="hu-HU"/>
        </w:rPr>
        <w:t>ban</w:t>
      </w:r>
      <w:proofErr w:type="spellEnd"/>
      <w:r w:rsidRPr="008671C8">
        <w:rPr>
          <w:rFonts w:ascii="Times New Roman" w:eastAsia="Times New Roman" w:hAnsi="Times New Roman" w:cs="Times New Roman"/>
          <w:color w:val="000000"/>
          <w:sz w:val="24"/>
          <w:szCs w:val="24"/>
          <w:lang w:eastAsia="hu-HU"/>
        </w:rPr>
        <w:t>, zárt borítékban kell benyújtani a Szentesi Közös Önkormányzati Hivatal, 6600 Szentes, Kossuth tér 6. (</w:t>
      </w:r>
      <w:proofErr w:type="spellStart"/>
      <w:r w:rsidRPr="008671C8">
        <w:rPr>
          <w:rFonts w:ascii="Times New Roman" w:eastAsia="Times New Roman" w:hAnsi="Times New Roman" w:cs="Times New Roman"/>
          <w:color w:val="000000"/>
          <w:sz w:val="24"/>
          <w:szCs w:val="24"/>
          <w:lang w:eastAsia="hu-HU"/>
        </w:rPr>
        <w:t>Labádi-Fébert</w:t>
      </w:r>
      <w:proofErr w:type="spellEnd"/>
      <w:r w:rsidRPr="008671C8">
        <w:rPr>
          <w:rFonts w:ascii="Times New Roman" w:eastAsia="Times New Roman" w:hAnsi="Times New Roman" w:cs="Times New Roman"/>
          <w:color w:val="000000"/>
          <w:sz w:val="24"/>
          <w:szCs w:val="24"/>
          <w:lang w:eastAsia="hu-HU"/>
        </w:rPr>
        <w:t xml:space="preserve"> Andrea) címre. A borítékon fel kell tüntetni a pályázathoz kapcsolódó azonosító számot, ajánlattételi határidőt, valamint „</w:t>
      </w:r>
      <w:proofErr w:type="gramStart"/>
      <w:r w:rsidRPr="008671C8">
        <w:rPr>
          <w:rFonts w:ascii="Times New Roman" w:eastAsia="Times New Roman" w:hAnsi="Times New Roman" w:cs="Times New Roman"/>
          <w:color w:val="000000"/>
          <w:sz w:val="24"/>
          <w:szCs w:val="24"/>
          <w:lang w:eastAsia="hu-HU"/>
        </w:rPr>
        <w:t>A</w:t>
      </w:r>
      <w:proofErr w:type="gramEnd"/>
      <w:r w:rsidRPr="008671C8">
        <w:rPr>
          <w:rFonts w:ascii="Times New Roman" w:eastAsia="Times New Roman" w:hAnsi="Times New Roman" w:cs="Times New Roman"/>
          <w:color w:val="000000"/>
          <w:sz w:val="24"/>
          <w:szCs w:val="24"/>
          <w:lang w:eastAsia="hu-HU"/>
        </w:rPr>
        <w:t xml:space="preserve"> boríték csak az ajánlattételi határidő leteltét követően bontható fel!” </w:t>
      </w:r>
      <w:proofErr w:type="gramStart"/>
      <w:r w:rsidRPr="008671C8">
        <w:rPr>
          <w:rFonts w:ascii="Times New Roman" w:eastAsia="Times New Roman" w:hAnsi="Times New Roman" w:cs="Times New Roman"/>
          <w:color w:val="000000"/>
          <w:sz w:val="24"/>
          <w:szCs w:val="24"/>
          <w:lang w:eastAsia="hu-HU"/>
        </w:rPr>
        <w:t>szöveget</w:t>
      </w:r>
      <w:proofErr w:type="gramEnd"/>
      <w:r w:rsidRPr="008671C8">
        <w:rPr>
          <w:rFonts w:ascii="Times New Roman" w:eastAsia="Times New Roman" w:hAnsi="Times New Roman" w:cs="Times New Roman"/>
          <w:color w:val="000000"/>
          <w:sz w:val="24"/>
          <w:szCs w:val="24"/>
          <w:lang w:eastAsia="hu-HU"/>
        </w:rPr>
        <w:t>.</w:t>
      </w:r>
    </w:p>
    <w:p w:rsidR="008671C8" w:rsidRPr="008671C8" w:rsidRDefault="008671C8" w:rsidP="008671C8">
      <w:pPr>
        <w:shd w:val="clear" w:color="auto" w:fill="FFFFFF"/>
        <w:spacing w:after="0" w:line="240" w:lineRule="auto"/>
        <w:ind w:firstLine="75"/>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 pályázat beérkezési határideje:</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2022. szeptember 30</w:t>
      </w:r>
      <w:proofErr w:type="gramStart"/>
      <w:r w:rsidRPr="008671C8">
        <w:rPr>
          <w:rFonts w:ascii="Times New Roman" w:eastAsia="Times New Roman" w:hAnsi="Times New Roman" w:cs="Times New Roman"/>
          <w:color w:val="000000"/>
          <w:sz w:val="24"/>
          <w:szCs w:val="24"/>
          <w:lang w:eastAsia="hu-HU"/>
        </w:rPr>
        <w:t>.,</w:t>
      </w:r>
      <w:proofErr w:type="gramEnd"/>
      <w:r w:rsidRPr="008671C8">
        <w:rPr>
          <w:rFonts w:ascii="Times New Roman" w:eastAsia="Times New Roman" w:hAnsi="Times New Roman" w:cs="Times New Roman"/>
          <w:color w:val="000000"/>
          <w:sz w:val="24"/>
          <w:szCs w:val="24"/>
          <w:lang w:eastAsia="hu-HU"/>
        </w:rPr>
        <w:t xml:space="preserve"> 12 óra</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 pályázat benyújtásának feltételei:</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u w:val="single"/>
          <w:lang w:eastAsia="hu-HU"/>
        </w:rPr>
        <w:t>A benyújtott pályázathoz csatolni kell az alábbiakat:</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pályázó adatait: cégnév, székhely, cégjegyzékszám, adószám, bankszámlaszám, statisztikai számjel, képviseletre jogosult neve</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30 napnál nem régebbi, hiteles cégkivonatot</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átláthatósági nyilatkozatot</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valamennyi számlavezető pénzintézettől származó, 30 napnál nem régebbi, valamennyi számlára vonatkozó igazolás eredeti példányát a következő tartalommal: számlaszám feltüntetése, mióta vezeti bankszámláját, sorban állás volt-e az ajánlati felhívás feladását megelőző 6 hónapban,</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30 napnál nem régebbi igazolást arra vonatkozóan, hogy semmiféle köztartozása nincs</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pályázó nyilatkozatát arra vonatkozóan, hogy a pályázati felhívás feltételét maradéktalanul vállalja, valamint ajánlatát a Képviselő – testületi döntés   határidőjének leteltét követő 90 napig fenntartja</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közjegyző által hitelesített aláírási címpéldányt, ügyvéd által ellenjegyzett aláírásmintát, vagy számlavezető pénzintézet által kiadott aláírásmintát</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pályázatot magyar nyelven kell elkészíteni, a pályázat elkésztésével, összeállításával, benyújtásával kapcsolatos költségek a pályázót terhelik,</w:t>
      </w:r>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sz w:val="24"/>
          <w:szCs w:val="24"/>
          <w:lang w:eastAsia="hu-HU"/>
        </w:rPr>
      </w:pPr>
      <w:proofErr w:type="gramStart"/>
      <w:r w:rsidRPr="008671C8">
        <w:rPr>
          <w:rFonts w:ascii="Times New Roman" w:eastAsia="Times New Roman" w:hAnsi="Times New Roman" w:cs="Times New Roman"/>
          <w:sz w:val="24"/>
          <w:szCs w:val="24"/>
          <w:lang w:eastAsia="hu-HU"/>
        </w:rPr>
        <w:t>A vállalt (fizetendő) bruttó vételár megjelölését: ……..………Ft, azaz ………………………. forint formátumban, továbbá a vételár megfizetésének határidejét és/vagy a vállalt (fizetendő) havi bruttó bérleti díj megjelölését: ……..………Ft, azaz ………………………. forint formátumban, továbbá a bérleti díj megfizetésének határidejét és módját, bérleti időtartamot</w:t>
      </w:r>
      <w:proofErr w:type="gramEnd"/>
    </w:p>
    <w:p w:rsidR="008671C8" w:rsidRPr="008671C8" w:rsidRDefault="008671C8" w:rsidP="008671C8">
      <w:pPr>
        <w:pStyle w:val="Listaszerbekezds"/>
        <w:numPr>
          <w:ilvl w:val="0"/>
          <w:numId w:val="14"/>
        </w:numPr>
        <w:shd w:val="clear" w:color="auto" w:fill="FFFFFF"/>
        <w:spacing w:after="0" w:line="240" w:lineRule="auto"/>
        <w:jc w:val="both"/>
        <w:rPr>
          <w:rFonts w:ascii="Times New Roman" w:eastAsia="Times New Roman" w:hAnsi="Times New Roman" w:cs="Times New Roman"/>
          <w:sz w:val="24"/>
          <w:szCs w:val="24"/>
          <w:lang w:eastAsia="hu-HU"/>
        </w:rPr>
      </w:pPr>
      <w:r w:rsidRPr="008671C8">
        <w:rPr>
          <w:rFonts w:ascii="Times New Roman" w:eastAsia="Times New Roman" w:hAnsi="Times New Roman" w:cs="Times New Roman"/>
          <w:sz w:val="24"/>
          <w:szCs w:val="24"/>
          <w:lang w:eastAsia="hu-HU"/>
        </w:rPr>
        <w:t>titoknak tekinti-e, továbbá kéri-e a pályázat zárt ülésen történő elbírálását</w:t>
      </w:r>
    </w:p>
    <w:p w:rsidR="008671C8" w:rsidRPr="008671C8" w:rsidRDefault="008671C8" w:rsidP="008671C8">
      <w:pPr>
        <w:shd w:val="clear" w:color="auto" w:fill="FFFFFF"/>
        <w:spacing w:after="0" w:line="240" w:lineRule="auto"/>
        <w:ind w:left="435"/>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 pályázat elbírálásának feltételei:</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Az ajánlott vételár/bérleti díj mértéke.</w:t>
      </w: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Érvénytelen az ajánlat, ha:</w:t>
      </w:r>
    </w:p>
    <w:p w:rsidR="008671C8" w:rsidRPr="008671C8" w:rsidRDefault="008671C8" w:rsidP="008671C8">
      <w:pPr>
        <w:pStyle w:val="Listaszerbekezds"/>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olyan ajánlattevő nyújtotta be, </w:t>
      </w:r>
      <w:proofErr w:type="gramStart"/>
      <w:r w:rsidRPr="008671C8">
        <w:rPr>
          <w:rFonts w:ascii="Times New Roman" w:eastAsia="Times New Roman" w:hAnsi="Times New Roman" w:cs="Times New Roman"/>
          <w:color w:val="000000"/>
          <w:sz w:val="24"/>
          <w:szCs w:val="24"/>
          <w:lang w:eastAsia="hu-HU"/>
        </w:rPr>
        <w:t>aki</w:t>
      </w:r>
      <w:proofErr w:type="gramEnd"/>
      <w:r w:rsidRPr="008671C8">
        <w:rPr>
          <w:rFonts w:ascii="Times New Roman" w:eastAsia="Times New Roman" w:hAnsi="Times New Roman" w:cs="Times New Roman"/>
          <w:color w:val="000000"/>
          <w:sz w:val="24"/>
          <w:szCs w:val="24"/>
          <w:lang w:eastAsia="hu-HU"/>
        </w:rPr>
        <w:t xml:space="preserve"> vagy amely nem jogosult részt venni a pályázaton,</w:t>
      </w:r>
    </w:p>
    <w:p w:rsidR="008671C8" w:rsidRPr="008671C8" w:rsidRDefault="008671C8" w:rsidP="008671C8">
      <w:pPr>
        <w:pStyle w:val="Listaszerbekezds"/>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az ajánlatot a kiírásban meghatározott határidő után nyújtották be,</w:t>
      </w:r>
    </w:p>
    <w:p w:rsidR="008671C8" w:rsidRPr="008671C8" w:rsidRDefault="008671C8" w:rsidP="008671C8">
      <w:pPr>
        <w:pStyle w:val="Listaszerbekezds"/>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az ajánlat nem felel meg a pályázati kiírásban, jogszabályokban, valamint a jelen eljárási rendben foglaltaknak,</w:t>
      </w:r>
    </w:p>
    <w:p w:rsidR="008671C8" w:rsidRPr="008671C8" w:rsidRDefault="008671C8" w:rsidP="008671C8">
      <w:pPr>
        <w:pStyle w:val="Listaszerbekezds"/>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amely az ajánlati árat (díjat) nem egyértelműen határozza meg, vagy valamely feltételhez köti,</w:t>
      </w:r>
    </w:p>
    <w:p w:rsidR="008671C8" w:rsidRPr="008671C8" w:rsidRDefault="008671C8" w:rsidP="008671C8">
      <w:pPr>
        <w:pStyle w:val="Listaszerbekezds"/>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olyan ajánlattevő nyújtotta be, </w:t>
      </w:r>
      <w:proofErr w:type="gramStart"/>
      <w:r w:rsidRPr="008671C8">
        <w:rPr>
          <w:rFonts w:ascii="Times New Roman" w:eastAsia="Times New Roman" w:hAnsi="Times New Roman" w:cs="Times New Roman"/>
          <w:color w:val="000000"/>
          <w:sz w:val="24"/>
          <w:szCs w:val="24"/>
          <w:lang w:eastAsia="hu-HU"/>
        </w:rPr>
        <w:t>akinek</w:t>
      </w:r>
      <w:proofErr w:type="gramEnd"/>
      <w:r w:rsidRPr="008671C8">
        <w:rPr>
          <w:rFonts w:ascii="Times New Roman" w:eastAsia="Times New Roman" w:hAnsi="Times New Roman" w:cs="Times New Roman"/>
          <w:color w:val="000000"/>
          <w:sz w:val="24"/>
          <w:szCs w:val="24"/>
          <w:lang w:eastAsia="hu-HU"/>
        </w:rPr>
        <w:t xml:space="preserve"> vagy amelynek az érintett önkormányzattal szemben lejárt tartozása van.</w:t>
      </w:r>
    </w:p>
    <w:p w:rsidR="008671C8" w:rsidRPr="008671C8" w:rsidRDefault="008671C8" w:rsidP="008671C8">
      <w:pPr>
        <w:shd w:val="clear" w:color="auto" w:fill="FFFFFF"/>
        <w:spacing w:after="0" w:line="240" w:lineRule="auto"/>
        <w:ind w:firstLine="135"/>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u w:val="single"/>
          <w:lang w:eastAsia="hu-HU"/>
        </w:rPr>
        <w:t>A benyújtott pályázatok bontása:</w:t>
      </w:r>
    </w:p>
    <w:p w:rsidR="008671C8" w:rsidRPr="008671C8" w:rsidRDefault="008671C8" w:rsidP="008671C8">
      <w:pPr>
        <w:shd w:val="clear" w:color="auto" w:fill="FFFFFF"/>
        <w:spacing w:after="0" w:line="240" w:lineRule="auto"/>
        <w:rPr>
          <w:rFonts w:ascii="Times New Roman" w:eastAsia="Times New Roman" w:hAnsi="Times New Roman" w:cs="Times New Roman"/>
          <w:b/>
          <w:bCs/>
          <w:color w:val="000000"/>
          <w:sz w:val="24"/>
          <w:szCs w:val="24"/>
          <w:lang w:eastAsia="hu-HU"/>
        </w:rPr>
      </w:pP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beérkezés határidejét követő legelső munkanap délelőtt 10:00 óra. </w:t>
      </w:r>
    </w:p>
    <w:p w:rsidR="008671C8" w:rsidRPr="008671C8" w:rsidRDefault="008671C8" w:rsidP="008671C8">
      <w:pPr>
        <w:shd w:val="clear" w:color="auto" w:fill="FFFFFF"/>
        <w:spacing w:after="0" w:line="240" w:lineRule="auto"/>
        <w:rPr>
          <w:rFonts w:ascii="Times New Roman" w:eastAsia="Times New Roman" w:hAnsi="Times New Roman" w:cs="Times New Roman"/>
          <w:b/>
          <w:bCs/>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beérkezett pályázatok felbontása az ajánlattételi határidő lejártát követően Szentes Város Önkormányzat Képviselő-testülete Pénzügyi és Tulajdonosi, a Jogi és Ügyrendi, illetve a Városrendezési, – fejlesztési és Idegenforgalmi Bizottság Elnökeiből álló értékelő bizottság ülésén történik. Az értékelő bizottság a bontást követően javaslatot tesz az érintett Képviselő-testületek részére a</w:t>
      </w:r>
      <w:r>
        <w:rPr>
          <w:rFonts w:ascii="Times New Roman" w:eastAsia="Times New Roman" w:hAnsi="Times New Roman" w:cs="Times New Roman"/>
          <w:color w:val="000000"/>
          <w:sz w:val="24"/>
          <w:szCs w:val="24"/>
          <w:lang w:eastAsia="hu-HU"/>
        </w:rPr>
        <w:t xml:space="preserve"> </w:t>
      </w:r>
      <w:r w:rsidRPr="008671C8">
        <w:rPr>
          <w:rFonts w:ascii="Times New Roman" w:eastAsia="Times New Roman" w:hAnsi="Times New Roman" w:cs="Times New Roman"/>
          <w:color w:val="000000"/>
          <w:sz w:val="24"/>
          <w:szCs w:val="24"/>
          <w:lang w:eastAsia="hu-HU"/>
        </w:rPr>
        <w:t>nyertes pályázó személyére.</w:t>
      </w: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 </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u w:val="single"/>
          <w:lang w:eastAsia="hu-HU"/>
        </w:rPr>
        <w:t>A pályázat elbírálásának időpontja:</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A benyújtott </w:t>
      </w:r>
      <w:proofErr w:type="gramStart"/>
      <w:r w:rsidRPr="008671C8">
        <w:rPr>
          <w:rFonts w:ascii="Times New Roman" w:eastAsia="Times New Roman" w:hAnsi="Times New Roman" w:cs="Times New Roman"/>
          <w:color w:val="000000"/>
          <w:sz w:val="24"/>
          <w:szCs w:val="24"/>
          <w:lang w:eastAsia="hu-HU"/>
        </w:rPr>
        <w:t>pályázat(</w:t>
      </w:r>
      <w:proofErr w:type="gramEnd"/>
      <w:r w:rsidRPr="008671C8">
        <w:rPr>
          <w:rFonts w:ascii="Times New Roman" w:eastAsia="Times New Roman" w:hAnsi="Times New Roman" w:cs="Times New Roman"/>
          <w:color w:val="000000"/>
          <w:sz w:val="24"/>
          <w:szCs w:val="24"/>
          <w:lang w:eastAsia="hu-HU"/>
        </w:rPr>
        <w:t>ok) bontását követően az érintett első Képviselő-testületi üléseket követően.</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Az érintett Önkormányzatok Képviselő-testületei az ajánlatok tartalmát együttesen vizsgálják, döntésüket pedig a helyi önkormányzati érdekre tekintettel, a számukra legkedvezőbb ajánlat elfogadásával hozzák meg. Az önkormányzatok fenntartják a jogot arra, hogy – akár indokolás nélkül is – a pályázati eljárást eredménytelennek minősítsék.</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Eredménytelen az eljárás, ha:</w:t>
      </w:r>
    </w:p>
    <w:p w:rsidR="008671C8" w:rsidRPr="008671C8" w:rsidRDefault="008671C8" w:rsidP="008671C8">
      <w:pPr>
        <w:pStyle w:val="Listaszerbekezds"/>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nem érkezett ajánlat,</w:t>
      </w:r>
    </w:p>
    <w:p w:rsidR="008671C8" w:rsidRPr="008671C8" w:rsidRDefault="008671C8" w:rsidP="008671C8">
      <w:pPr>
        <w:pStyle w:val="Listaszerbekezds"/>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kizárólag érvénytelen ajánlatok érkeztek,</w:t>
      </w:r>
    </w:p>
    <w:p w:rsidR="008671C8" w:rsidRPr="008671C8" w:rsidRDefault="008671C8" w:rsidP="008671C8">
      <w:pPr>
        <w:pStyle w:val="Listaszerbekezds"/>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kiíró a pályázati felhívásban meghatározott szempontok alapján az egyik ajánlatot sem tartja megfelelőnek,</w:t>
      </w:r>
    </w:p>
    <w:p w:rsidR="008671C8" w:rsidRPr="008671C8" w:rsidRDefault="008671C8" w:rsidP="008671C8">
      <w:pPr>
        <w:pStyle w:val="Listaszerbekezds"/>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valamely ajánlattevőnek az eljárás tisztaságát vagy a többi ajánlattevő érdekeit súlyosan sértő cselekménye miatt a Kiíró az eljárás érvénytelenítéséről döntött.</w:t>
      </w:r>
    </w:p>
    <w:p w:rsidR="008671C8" w:rsidRPr="008671C8" w:rsidRDefault="008671C8" w:rsidP="008671C8">
      <w:pPr>
        <w:shd w:val="clear" w:color="auto" w:fill="FFFFFF"/>
        <w:spacing w:after="0" w:line="240" w:lineRule="auto"/>
        <w:ind w:firstLine="75"/>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ind w:firstLine="75"/>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Az eljárás eredményéről a pályázók írásban kapnak értesítést.</w:t>
      </w:r>
    </w:p>
    <w:p w:rsidR="008671C8" w:rsidRPr="008671C8" w:rsidRDefault="008671C8" w:rsidP="008671C8">
      <w:pPr>
        <w:shd w:val="clear" w:color="auto" w:fill="FFFFFF"/>
        <w:spacing w:after="0" w:line="240" w:lineRule="auto"/>
        <w:ind w:firstLine="75"/>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p>
    <w:p w:rsidR="008671C8" w:rsidRPr="008671C8" w:rsidRDefault="008671C8" w:rsidP="008671C8">
      <w:p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A pályázattal kapcsolatos egyéb tudnivalók</w:t>
      </w:r>
    </w:p>
    <w:p w:rsidR="008671C8" w:rsidRPr="008671C8" w:rsidRDefault="008671C8" w:rsidP="008671C8">
      <w:pPr>
        <w:shd w:val="clear" w:color="auto" w:fill="FFFFFF"/>
        <w:spacing w:after="0" w:line="240" w:lineRule="auto"/>
        <w:rPr>
          <w:rFonts w:ascii="Times New Roman" w:eastAsia="Times New Roman" w:hAnsi="Times New Roman" w:cs="Times New Roman"/>
          <w:b/>
          <w:bCs/>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A vagyontárgy adásvételi szerződését legkésőbb a pályázatot eredményesnek nyilvánító képviselő-testületi határozatok meghozatalának napjától számított </w:t>
      </w:r>
      <w:r w:rsidRPr="008671C8">
        <w:rPr>
          <w:rFonts w:ascii="Times New Roman" w:eastAsia="Times New Roman" w:hAnsi="Times New Roman" w:cs="Times New Roman"/>
          <w:sz w:val="24"/>
          <w:szCs w:val="24"/>
          <w:lang w:eastAsia="hu-HU"/>
        </w:rPr>
        <w:t>60</w:t>
      </w:r>
      <w:r w:rsidRPr="008671C8">
        <w:rPr>
          <w:rFonts w:ascii="Times New Roman" w:eastAsia="Times New Roman" w:hAnsi="Times New Roman" w:cs="Times New Roman"/>
          <w:color w:val="000000"/>
          <w:sz w:val="24"/>
          <w:szCs w:val="24"/>
          <w:lang w:eastAsia="hu-HU"/>
        </w:rPr>
        <w:t xml:space="preserve"> napon belül kell megkötni.</w:t>
      </w:r>
    </w:p>
    <w:p w:rsidR="008671C8" w:rsidRPr="008671C8" w:rsidRDefault="008671C8" w:rsidP="008671C8">
      <w:pPr>
        <w:shd w:val="clear" w:color="auto" w:fill="FFFFFF"/>
        <w:spacing w:after="0" w:line="240" w:lineRule="auto"/>
        <w:ind w:firstLine="75"/>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Ajánlati kötöttség időtartama: a pályázat benyújtási határidőjétől számított 90 nap. A jelen pályázati felhíváson kívül további pályázati dokumentáció nem készült. </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szerződés elkészítésének (ügyvédi munkadíj, tulajdoni lap költsége, földhivatali díjak, stb.), a tulajdonjog átvezetésnek minden költsége a Pályázót terheli.</w:t>
      </w: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A pályázatot és a pályázattal kapcsolatos nyilatkozatokat olyan személyeknek kell aláírniuk, akik jogosultak kötelezettséget vállalni, illetve nyilatkozni. E jogosultságot igazoló </w:t>
      </w:r>
      <w:proofErr w:type="gramStart"/>
      <w:r w:rsidRPr="008671C8">
        <w:rPr>
          <w:rFonts w:ascii="Times New Roman" w:eastAsia="Times New Roman" w:hAnsi="Times New Roman" w:cs="Times New Roman"/>
          <w:color w:val="000000"/>
          <w:sz w:val="24"/>
          <w:szCs w:val="24"/>
          <w:lang w:eastAsia="hu-HU"/>
        </w:rPr>
        <w:t>dokumentumok</w:t>
      </w:r>
      <w:proofErr w:type="gramEnd"/>
      <w:r w:rsidRPr="008671C8">
        <w:rPr>
          <w:rFonts w:ascii="Times New Roman" w:eastAsia="Times New Roman" w:hAnsi="Times New Roman" w:cs="Times New Roman"/>
          <w:color w:val="000000"/>
          <w:sz w:val="24"/>
          <w:szCs w:val="24"/>
          <w:lang w:eastAsia="hu-HU"/>
        </w:rPr>
        <w:t xml:space="preserve"> eredeti példányát a pályázathoz csatolni kell.</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Az ajánlatkérő a dokumentációban előírt szerződést az eljárás nyertesével köti meg.</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A nemzeti vagyonról szóló 2019. évi LXXI. törvény 5. § (2) bekezdés b) pontja alapján a helyi önkormányzat tulajdonában lévő értékhatár feletti értékű (25 millió Ft feletti) ingatlan értékesítése esetén az államot minden más jogosultat megelőző elővásárlási jog illeti meg, ezért vételi szándékkal, illetve az adásvételi szerződés egy példányával meg kell keresni a Magyar Nemzeti Vagyonkezelő </w:t>
      </w:r>
      <w:proofErr w:type="spellStart"/>
      <w:r w:rsidRPr="008671C8">
        <w:rPr>
          <w:rFonts w:ascii="Times New Roman" w:eastAsia="Times New Roman" w:hAnsi="Times New Roman" w:cs="Times New Roman"/>
          <w:color w:val="000000"/>
          <w:sz w:val="24"/>
          <w:szCs w:val="24"/>
          <w:lang w:eastAsia="hu-HU"/>
        </w:rPr>
        <w:t>Zrt</w:t>
      </w:r>
      <w:proofErr w:type="spellEnd"/>
      <w:proofErr w:type="gramStart"/>
      <w:r w:rsidRPr="008671C8">
        <w:rPr>
          <w:rFonts w:ascii="Times New Roman" w:eastAsia="Times New Roman" w:hAnsi="Times New Roman" w:cs="Times New Roman"/>
          <w:color w:val="000000"/>
          <w:sz w:val="24"/>
          <w:szCs w:val="24"/>
          <w:lang w:eastAsia="hu-HU"/>
        </w:rPr>
        <w:t>.,</w:t>
      </w:r>
      <w:proofErr w:type="gramEnd"/>
      <w:r w:rsidRPr="008671C8">
        <w:rPr>
          <w:rFonts w:ascii="Times New Roman" w:eastAsia="Times New Roman" w:hAnsi="Times New Roman" w:cs="Times New Roman"/>
          <w:color w:val="000000"/>
          <w:sz w:val="24"/>
          <w:szCs w:val="24"/>
          <w:lang w:eastAsia="hu-HU"/>
        </w:rPr>
        <w:t xml:space="preserve"> mit tulajdonosi joggyakorlót.</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A pályázati kiírásban nem szabályozott esetekben Szentes Város Önkormányzata Képviselő-testületének az önkormányzat vagyonáról, a vagyona feletti tulajdonjog gyakorlásának, hasznosításának és vagyonkezelésbe adásának szabályairól szóló 15/2013. (VII. 17.) önkormányzati rendelete szabályait kell alkalmazni.</w:t>
      </w:r>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jc w:val="both"/>
        <w:rPr>
          <w:rFonts w:ascii="Times New Roman" w:eastAsia="Times New Roman" w:hAnsi="Times New Roman" w:cs="Times New Roman"/>
          <w:b/>
          <w:bCs/>
          <w:color w:val="000000"/>
          <w:sz w:val="24"/>
          <w:szCs w:val="24"/>
          <w:lang w:eastAsia="hu-HU"/>
        </w:rPr>
      </w:pPr>
      <w:r w:rsidRPr="008671C8">
        <w:rPr>
          <w:rFonts w:ascii="Times New Roman" w:eastAsia="Times New Roman" w:hAnsi="Times New Roman" w:cs="Times New Roman"/>
          <w:b/>
          <w:bCs/>
          <w:color w:val="000000"/>
          <w:sz w:val="24"/>
          <w:szCs w:val="24"/>
          <w:lang w:eastAsia="hu-HU"/>
        </w:rPr>
        <w:t>Pályázati kiírás mellékletei:</w:t>
      </w:r>
    </w:p>
    <w:p w:rsidR="008671C8" w:rsidRPr="008671C8" w:rsidRDefault="008671C8" w:rsidP="008671C8">
      <w:pPr>
        <w:pStyle w:val="Listaszerbekezds"/>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tervdokumentáció</w:t>
      </w:r>
    </w:p>
    <w:p w:rsidR="008671C8" w:rsidRPr="008671C8" w:rsidRDefault="008671C8" w:rsidP="008671C8">
      <w:pPr>
        <w:pStyle w:val="Listaszerbekezds"/>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átláthatósági nyilatkozat minta</w:t>
      </w:r>
      <w:bookmarkStart w:id="0" w:name="_GoBack"/>
      <w:bookmarkEnd w:id="0"/>
    </w:p>
    <w:p w:rsidR="008671C8" w:rsidRPr="008671C8" w:rsidRDefault="008671C8" w:rsidP="008671C8">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b/>
          <w:bCs/>
          <w:color w:val="000000"/>
          <w:sz w:val="24"/>
          <w:szCs w:val="24"/>
          <w:lang w:eastAsia="hu-HU"/>
        </w:rPr>
        <w:t>Pályázati felhívás közzététele:</w:t>
      </w:r>
    </w:p>
    <w:p w:rsidR="008671C8" w:rsidRPr="008671C8" w:rsidRDefault="008671C8" w:rsidP="008671C8">
      <w:pPr>
        <w:pStyle w:val="Listaszerbekezds"/>
        <w:numPr>
          <w:ilvl w:val="0"/>
          <w:numId w:val="16"/>
        </w:num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önkormányzati hirdetőtábla</w:t>
      </w:r>
    </w:p>
    <w:p w:rsidR="008671C8" w:rsidRPr="008671C8" w:rsidRDefault="008671C8" w:rsidP="008671C8">
      <w:pPr>
        <w:pStyle w:val="Listaszerbekezds"/>
        <w:numPr>
          <w:ilvl w:val="0"/>
          <w:numId w:val="16"/>
        </w:num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önkormányzati honlap</w:t>
      </w:r>
    </w:p>
    <w:p w:rsidR="008671C8" w:rsidRPr="008671C8" w:rsidRDefault="008671C8" w:rsidP="008671C8">
      <w:pPr>
        <w:pStyle w:val="Listaszerbekezds"/>
        <w:numPr>
          <w:ilvl w:val="0"/>
          <w:numId w:val="16"/>
        </w:numPr>
        <w:shd w:val="clear" w:color="auto" w:fill="FFFFFF"/>
        <w:spacing w:after="0" w:line="240" w:lineRule="auto"/>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sajtókiadvány</w:t>
      </w: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Szentes, 2022. …………..</w:t>
      </w:r>
    </w:p>
    <w:p w:rsidR="008671C8"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w:t>
      </w:r>
      <w:r w:rsidRPr="008671C8">
        <w:rPr>
          <w:rFonts w:ascii="Times New Roman" w:eastAsia="Times New Roman" w:hAnsi="Times New Roman" w:cs="Times New Roman"/>
          <w:b/>
          <w:bCs/>
          <w:color w:val="000000"/>
          <w:sz w:val="24"/>
          <w:szCs w:val="24"/>
          <w:lang w:eastAsia="hu-HU"/>
        </w:rPr>
        <w:t>                                                                    Szabó Zoltán Ferenc s.k.</w:t>
      </w:r>
    </w:p>
    <w:p w:rsidR="002024F5" w:rsidRPr="008671C8" w:rsidRDefault="008671C8" w:rsidP="008671C8">
      <w:pPr>
        <w:shd w:val="clear" w:color="auto" w:fill="FFFFFF"/>
        <w:spacing w:after="0" w:line="240" w:lineRule="auto"/>
        <w:ind w:firstLine="75"/>
        <w:rPr>
          <w:rFonts w:ascii="Times New Roman" w:eastAsia="Times New Roman" w:hAnsi="Times New Roman" w:cs="Times New Roman"/>
          <w:color w:val="000000"/>
          <w:sz w:val="24"/>
          <w:szCs w:val="24"/>
          <w:lang w:eastAsia="hu-HU"/>
        </w:rPr>
      </w:pPr>
      <w:r w:rsidRPr="008671C8">
        <w:rPr>
          <w:rFonts w:ascii="Times New Roman" w:eastAsia="Times New Roman" w:hAnsi="Times New Roman" w:cs="Times New Roman"/>
          <w:color w:val="000000"/>
          <w:sz w:val="24"/>
          <w:szCs w:val="24"/>
          <w:lang w:eastAsia="hu-HU"/>
        </w:rPr>
        <w:t xml:space="preserve">                                                                              </w:t>
      </w:r>
      <w:proofErr w:type="gramStart"/>
      <w:r w:rsidRPr="008671C8">
        <w:rPr>
          <w:rFonts w:ascii="Times New Roman" w:eastAsia="Times New Roman" w:hAnsi="Times New Roman" w:cs="Times New Roman"/>
          <w:color w:val="000000"/>
          <w:sz w:val="24"/>
          <w:szCs w:val="24"/>
          <w:lang w:eastAsia="hu-HU"/>
        </w:rPr>
        <w:t>polgármester</w:t>
      </w:r>
      <w:proofErr w:type="gramEnd"/>
    </w:p>
    <w:sectPr w:rsidR="002024F5" w:rsidRPr="008671C8" w:rsidSect="00047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314"/>
    <w:multiLevelType w:val="hybridMultilevel"/>
    <w:tmpl w:val="7A0EF2C8"/>
    <w:lvl w:ilvl="0" w:tplc="8918E3A6">
      <w:start w:val="1"/>
      <w:numFmt w:val="decimal"/>
      <w:lvlText w:val="%1."/>
      <w:lvlJc w:val="left"/>
      <w:pPr>
        <w:ind w:left="720" w:hanging="360"/>
      </w:pPr>
      <w:rPr>
        <w:rFonts w:ascii="Times New Roman" w:eastAsiaTheme="minorHAns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4C456E"/>
    <w:multiLevelType w:val="hybridMultilevel"/>
    <w:tmpl w:val="99C80DD0"/>
    <w:lvl w:ilvl="0" w:tplc="23EEEDF8">
      <w:numFmt w:val="bullet"/>
      <w:lvlText w:val="–"/>
      <w:lvlJc w:val="left"/>
      <w:pPr>
        <w:ind w:left="795" w:hanging="360"/>
      </w:pPr>
      <w:rPr>
        <w:rFonts w:ascii="Arial" w:eastAsia="Times New Roman" w:hAnsi="Arial" w:cs="Arial" w:hint="default"/>
      </w:rPr>
    </w:lvl>
    <w:lvl w:ilvl="1" w:tplc="040E0003" w:tentative="1">
      <w:start w:val="1"/>
      <w:numFmt w:val="bullet"/>
      <w:lvlText w:val="o"/>
      <w:lvlJc w:val="left"/>
      <w:pPr>
        <w:ind w:left="1515" w:hanging="360"/>
      </w:pPr>
      <w:rPr>
        <w:rFonts w:ascii="Courier New" w:hAnsi="Courier New" w:cs="Courier New" w:hint="default"/>
      </w:rPr>
    </w:lvl>
    <w:lvl w:ilvl="2" w:tplc="040E0005" w:tentative="1">
      <w:start w:val="1"/>
      <w:numFmt w:val="bullet"/>
      <w:lvlText w:val=""/>
      <w:lvlJc w:val="left"/>
      <w:pPr>
        <w:ind w:left="2235" w:hanging="360"/>
      </w:pPr>
      <w:rPr>
        <w:rFonts w:ascii="Wingdings" w:hAnsi="Wingdings" w:hint="default"/>
      </w:rPr>
    </w:lvl>
    <w:lvl w:ilvl="3" w:tplc="040E0001" w:tentative="1">
      <w:start w:val="1"/>
      <w:numFmt w:val="bullet"/>
      <w:lvlText w:val=""/>
      <w:lvlJc w:val="left"/>
      <w:pPr>
        <w:ind w:left="2955" w:hanging="360"/>
      </w:pPr>
      <w:rPr>
        <w:rFonts w:ascii="Symbol" w:hAnsi="Symbol" w:hint="default"/>
      </w:rPr>
    </w:lvl>
    <w:lvl w:ilvl="4" w:tplc="040E0003" w:tentative="1">
      <w:start w:val="1"/>
      <w:numFmt w:val="bullet"/>
      <w:lvlText w:val="o"/>
      <w:lvlJc w:val="left"/>
      <w:pPr>
        <w:ind w:left="3675" w:hanging="360"/>
      </w:pPr>
      <w:rPr>
        <w:rFonts w:ascii="Courier New" w:hAnsi="Courier New" w:cs="Courier New" w:hint="default"/>
      </w:rPr>
    </w:lvl>
    <w:lvl w:ilvl="5" w:tplc="040E0005" w:tentative="1">
      <w:start w:val="1"/>
      <w:numFmt w:val="bullet"/>
      <w:lvlText w:val=""/>
      <w:lvlJc w:val="left"/>
      <w:pPr>
        <w:ind w:left="4395" w:hanging="360"/>
      </w:pPr>
      <w:rPr>
        <w:rFonts w:ascii="Wingdings" w:hAnsi="Wingdings" w:hint="default"/>
      </w:rPr>
    </w:lvl>
    <w:lvl w:ilvl="6" w:tplc="040E0001" w:tentative="1">
      <w:start w:val="1"/>
      <w:numFmt w:val="bullet"/>
      <w:lvlText w:val=""/>
      <w:lvlJc w:val="left"/>
      <w:pPr>
        <w:ind w:left="5115" w:hanging="360"/>
      </w:pPr>
      <w:rPr>
        <w:rFonts w:ascii="Symbol" w:hAnsi="Symbol" w:hint="default"/>
      </w:rPr>
    </w:lvl>
    <w:lvl w:ilvl="7" w:tplc="040E0003" w:tentative="1">
      <w:start w:val="1"/>
      <w:numFmt w:val="bullet"/>
      <w:lvlText w:val="o"/>
      <w:lvlJc w:val="left"/>
      <w:pPr>
        <w:ind w:left="5835" w:hanging="360"/>
      </w:pPr>
      <w:rPr>
        <w:rFonts w:ascii="Courier New" w:hAnsi="Courier New" w:cs="Courier New" w:hint="default"/>
      </w:rPr>
    </w:lvl>
    <w:lvl w:ilvl="8" w:tplc="040E0005" w:tentative="1">
      <w:start w:val="1"/>
      <w:numFmt w:val="bullet"/>
      <w:lvlText w:val=""/>
      <w:lvlJc w:val="left"/>
      <w:pPr>
        <w:ind w:left="6555" w:hanging="360"/>
      </w:pPr>
      <w:rPr>
        <w:rFonts w:ascii="Wingdings" w:hAnsi="Wingdings" w:hint="default"/>
      </w:rPr>
    </w:lvl>
  </w:abstractNum>
  <w:abstractNum w:abstractNumId="2" w15:restartNumberingAfterBreak="0">
    <w:nsid w:val="25444CAF"/>
    <w:multiLevelType w:val="hybridMultilevel"/>
    <w:tmpl w:val="283E31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D012B46"/>
    <w:multiLevelType w:val="hybridMultilevel"/>
    <w:tmpl w:val="EB26D8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F907290"/>
    <w:multiLevelType w:val="hybridMultilevel"/>
    <w:tmpl w:val="864A2F7C"/>
    <w:lvl w:ilvl="0" w:tplc="4ACA9A00">
      <w:start w:val="202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94D03BD"/>
    <w:multiLevelType w:val="hybridMultilevel"/>
    <w:tmpl w:val="3B3246E0"/>
    <w:lvl w:ilvl="0" w:tplc="23EEEDF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9C0235"/>
    <w:multiLevelType w:val="hybridMultilevel"/>
    <w:tmpl w:val="57EC4AA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41354A7F"/>
    <w:multiLevelType w:val="hybridMultilevel"/>
    <w:tmpl w:val="78086432"/>
    <w:lvl w:ilvl="0" w:tplc="DE143BE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4BB6472B"/>
    <w:multiLevelType w:val="hybridMultilevel"/>
    <w:tmpl w:val="0718A0E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5A0F314F"/>
    <w:multiLevelType w:val="hybridMultilevel"/>
    <w:tmpl w:val="6B4247B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B8A19C3"/>
    <w:multiLevelType w:val="hybridMultilevel"/>
    <w:tmpl w:val="0DEA47C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4624631"/>
    <w:multiLevelType w:val="hybridMultilevel"/>
    <w:tmpl w:val="2A76375A"/>
    <w:lvl w:ilvl="0" w:tplc="E67CA916">
      <w:start w:val="202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7C95B03"/>
    <w:multiLevelType w:val="hybridMultilevel"/>
    <w:tmpl w:val="BD1EB63E"/>
    <w:lvl w:ilvl="0" w:tplc="23EEEDF8">
      <w:numFmt w:val="bullet"/>
      <w:lvlText w:val="–"/>
      <w:lvlJc w:val="left"/>
      <w:pPr>
        <w:ind w:left="795" w:hanging="360"/>
      </w:pPr>
      <w:rPr>
        <w:rFonts w:ascii="Arial" w:eastAsia="Times New Roman" w:hAnsi="Arial" w:cs="Arial" w:hint="default"/>
      </w:rPr>
    </w:lvl>
    <w:lvl w:ilvl="1" w:tplc="040E0003" w:tentative="1">
      <w:start w:val="1"/>
      <w:numFmt w:val="bullet"/>
      <w:lvlText w:val="o"/>
      <w:lvlJc w:val="left"/>
      <w:pPr>
        <w:ind w:left="1515" w:hanging="360"/>
      </w:pPr>
      <w:rPr>
        <w:rFonts w:ascii="Courier New" w:hAnsi="Courier New" w:cs="Courier New" w:hint="default"/>
      </w:rPr>
    </w:lvl>
    <w:lvl w:ilvl="2" w:tplc="040E0005" w:tentative="1">
      <w:start w:val="1"/>
      <w:numFmt w:val="bullet"/>
      <w:lvlText w:val=""/>
      <w:lvlJc w:val="left"/>
      <w:pPr>
        <w:ind w:left="2235" w:hanging="360"/>
      </w:pPr>
      <w:rPr>
        <w:rFonts w:ascii="Wingdings" w:hAnsi="Wingdings" w:hint="default"/>
      </w:rPr>
    </w:lvl>
    <w:lvl w:ilvl="3" w:tplc="040E0001" w:tentative="1">
      <w:start w:val="1"/>
      <w:numFmt w:val="bullet"/>
      <w:lvlText w:val=""/>
      <w:lvlJc w:val="left"/>
      <w:pPr>
        <w:ind w:left="2955" w:hanging="360"/>
      </w:pPr>
      <w:rPr>
        <w:rFonts w:ascii="Symbol" w:hAnsi="Symbol" w:hint="default"/>
      </w:rPr>
    </w:lvl>
    <w:lvl w:ilvl="4" w:tplc="040E0003" w:tentative="1">
      <w:start w:val="1"/>
      <w:numFmt w:val="bullet"/>
      <w:lvlText w:val="o"/>
      <w:lvlJc w:val="left"/>
      <w:pPr>
        <w:ind w:left="3675" w:hanging="360"/>
      </w:pPr>
      <w:rPr>
        <w:rFonts w:ascii="Courier New" w:hAnsi="Courier New" w:cs="Courier New" w:hint="default"/>
      </w:rPr>
    </w:lvl>
    <w:lvl w:ilvl="5" w:tplc="040E0005" w:tentative="1">
      <w:start w:val="1"/>
      <w:numFmt w:val="bullet"/>
      <w:lvlText w:val=""/>
      <w:lvlJc w:val="left"/>
      <w:pPr>
        <w:ind w:left="4395" w:hanging="360"/>
      </w:pPr>
      <w:rPr>
        <w:rFonts w:ascii="Wingdings" w:hAnsi="Wingdings" w:hint="default"/>
      </w:rPr>
    </w:lvl>
    <w:lvl w:ilvl="6" w:tplc="040E0001" w:tentative="1">
      <w:start w:val="1"/>
      <w:numFmt w:val="bullet"/>
      <w:lvlText w:val=""/>
      <w:lvlJc w:val="left"/>
      <w:pPr>
        <w:ind w:left="5115" w:hanging="360"/>
      </w:pPr>
      <w:rPr>
        <w:rFonts w:ascii="Symbol" w:hAnsi="Symbol" w:hint="default"/>
      </w:rPr>
    </w:lvl>
    <w:lvl w:ilvl="7" w:tplc="040E0003" w:tentative="1">
      <w:start w:val="1"/>
      <w:numFmt w:val="bullet"/>
      <w:lvlText w:val="o"/>
      <w:lvlJc w:val="left"/>
      <w:pPr>
        <w:ind w:left="5835" w:hanging="360"/>
      </w:pPr>
      <w:rPr>
        <w:rFonts w:ascii="Courier New" w:hAnsi="Courier New" w:cs="Courier New" w:hint="default"/>
      </w:rPr>
    </w:lvl>
    <w:lvl w:ilvl="8" w:tplc="040E0005" w:tentative="1">
      <w:start w:val="1"/>
      <w:numFmt w:val="bullet"/>
      <w:lvlText w:val=""/>
      <w:lvlJc w:val="left"/>
      <w:pPr>
        <w:ind w:left="6555" w:hanging="360"/>
      </w:pPr>
      <w:rPr>
        <w:rFonts w:ascii="Wingdings" w:hAnsi="Wingdings" w:hint="default"/>
      </w:rPr>
    </w:lvl>
  </w:abstractNum>
  <w:abstractNum w:abstractNumId="13" w15:restartNumberingAfterBreak="0">
    <w:nsid w:val="6CEE3B32"/>
    <w:multiLevelType w:val="hybridMultilevel"/>
    <w:tmpl w:val="5BE82B0A"/>
    <w:lvl w:ilvl="0" w:tplc="A4528E66">
      <w:start w:val="2"/>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71593230"/>
    <w:multiLevelType w:val="hybridMultilevel"/>
    <w:tmpl w:val="B8980F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8B637F2"/>
    <w:multiLevelType w:val="hybridMultilevel"/>
    <w:tmpl w:val="E994809A"/>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6" w15:restartNumberingAfterBreak="0">
    <w:nsid w:val="7FA94D5C"/>
    <w:multiLevelType w:val="hybridMultilevel"/>
    <w:tmpl w:val="EF7A9D5C"/>
    <w:lvl w:ilvl="0" w:tplc="23EEEDF8">
      <w:numFmt w:val="bullet"/>
      <w:lvlText w:val="–"/>
      <w:lvlJc w:val="left"/>
      <w:pPr>
        <w:ind w:left="795" w:hanging="360"/>
      </w:pPr>
      <w:rPr>
        <w:rFonts w:ascii="Arial" w:eastAsia="Times New Roman" w:hAnsi="Arial" w:cs="Arial" w:hint="default"/>
      </w:rPr>
    </w:lvl>
    <w:lvl w:ilvl="1" w:tplc="040E0003" w:tentative="1">
      <w:start w:val="1"/>
      <w:numFmt w:val="bullet"/>
      <w:lvlText w:val="o"/>
      <w:lvlJc w:val="left"/>
      <w:pPr>
        <w:ind w:left="1515" w:hanging="360"/>
      </w:pPr>
      <w:rPr>
        <w:rFonts w:ascii="Courier New" w:hAnsi="Courier New" w:cs="Courier New" w:hint="default"/>
      </w:rPr>
    </w:lvl>
    <w:lvl w:ilvl="2" w:tplc="040E0005" w:tentative="1">
      <w:start w:val="1"/>
      <w:numFmt w:val="bullet"/>
      <w:lvlText w:val=""/>
      <w:lvlJc w:val="left"/>
      <w:pPr>
        <w:ind w:left="2235" w:hanging="360"/>
      </w:pPr>
      <w:rPr>
        <w:rFonts w:ascii="Wingdings" w:hAnsi="Wingdings" w:hint="default"/>
      </w:rPr>
    </w:lvl>
    <w:lvl w:ilvl="3" w:tplc="040E0001" w:tentative="1">
      <w:start w:val="1"/>
      <w:numFmt w:val="bullet"/>
      <w:lvlText w:val=""/>
      <w:lvlJc w:val="left"/>
      <w:pPr>
        <w:ind w:left="2955" w:hanging="360"/>
      </w:pPr>
      <w:rPr>
        <w:rFonts w:ascii="Symbol" w:hAnsi="Symbol" w:hint="default"/>
      </w:rPr>
    </w:lvl>
    <w:lvl w:ilvl="4" w:tplc="040E0003" w:tentative="1">
      <w:start w:val="1"/>
      <w:numFmt w:val="bullet"/>
      <w:lvlText w:val="o"/>
      <w:lvlJc w:val="left"/>
      <w:pPr>
        <w:ind w:left="3675" w:hanging="360"/>
      </w:pPr>
      <w:rPr>
        <w:rFonts w:ascii="Courier New" w:hAnsi="Courier New" w:cs="Courier New" w:hint="default"/>
      </w:rPr>
    </w:lvl>
    <w:lvl w:ilvl="5" w:tplc="040E0005" w:tentative="1">
      <w:start w:val="1"/>
      <w:numFmt w:val="bullet"/>
      <w:lvlText w:val=""/>
      <w:lvlJc w:val="left"/>
      <w:pPr>
        <w:ind w:left="4395" w:hanging="360"/>
      </w:pPr>
      <w:rPr>
        <w:rFonts w:ascii="Wingdings" w:hAnsi="Wingdings" w:hint="default"/>
      </w:rPr>
    </w:lvl>
    <w:lvl w:ilvl="6" w:tplc="040E0001" w:tentative="1">
      <w:start w:val="1"/>
      <w:numFmt w:val="bullet"/>
      <w:lvlText w:val=""/>
      <w:lvlJc w:val="left"/>
      <w:pPr>
        <w:ind w:left="5115" w:hanging="360"/>
      </w:pPr>
      <w:rPr>
        <w:rFonts w:ascii="Symbol" w:hAnsi="Symbol" w:hint="default"/>
      </w:rPr>
    </w:lvl>
    <w:lvl w:ilvl="7" w:tplc="040E0003" w:tentative="1">
      <w:start w:val="1"/>
      <w:numFmt w:val="bullet"/>
      <w:lvlText w:val="o"/>
      <w:lvlJc w:val="left"/>
      <w:pPr>
        <w:ind w:left="5835" w:hanging="360"/>
      </w:pPr>
      <w:rPr>
        <w:rFonts w:ascii="Courier New" w:hAnsi="Courier New" w:cs="Courier New" w:hint="default"/>
      </w:rPr>
    </w:lvl>
    <w:lvl w:ilvl="8" w:tplc="040E0005" w:tentative="1">
      <w:start w:val="1"/>
      <w:numFmt w:val="bullet"/>
      <w:lvlText w:val=""/>
      <w:lvlJc w:val="left"/>
      <w:pPr>
        <w:ind w:left="6555" w:hanging="360"/>
      </w:pPr>
      <w:rPr>
        <w:rFonts w:ascii="Wingdings" w:hAnsi="Wingdings" w:hint="default"/>
      </w:rPr>
    </w:lvl>
  </w:abstractNum>
  <w:num w:numId="1">
    <w:abstractNumId w:val="14"/>
  </w:num>
  <w:num w:numId="2">
    <w:abstractNumId w:val="4"/>
  </w:num>
  <w:num w:numId="3">
    <w:abstractNumId w:val="0"/>
  </w:num>
  <w:num w:numId="4">
    <w:abstractNumId w:val="8"/>
  </w:num>
  <w:num w:numId="5">
    <w:abstractNumId w:val="9"/>
  </w:num>
  <w:num w:numId="6">
    <w:abstractNumId w:val="10"/>
  </w:num>
  <w:num w:numId="7">
    <w:abstractNumId w:val="2"/>
  </w:num>
  <w:num w:numId="8">
    <w:abstractNumId w:val="13"/>
  </w:num>
  <w:num w:numId="9">
    <w:abstractNumId w:val="3"/>
  </w:num>
  <w:num w:numId="10">
    <w:abstractNumId w:val="7"/>
  </w:num>
  <w:num w:numId="11">
    <w:abstractNumId w:val="6"/>
  </w:num>
  <w:num w:numId="12">
    <w:abstractNumId w:val="15"/>
  </w:num>
  <w:num w:numId="13">
    <w:abstractNumId w:val="1"/>
  </w:num>
  <w:num w:numId="14">
    <w:abstractNumId w:val="16"/>
  </w:num>
  <w:num w:numId="15">
    <w:abstractNumId w:val="1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AB"/>
    <w:rsid w:val="00033B79"/>
    <w:rsid w:val="0004719C"/>
    <w:rsid w:val="00092654"/>
    <w:rsid w:val="00160A05"/>
    <w:rsid w:val="001C3E8E"/>
    <w:rsid w:val="001D1DC2"/>
    <w:rsid w:val="001E32BE"/>
    <w:rsid w:val="002024F5"/>
    <w:rsid w:val="002073D4"/>
    <w:rsid w:val="002B3017"/>
    <w:rsid w:val="002E0F83"/>
    <w:rsid w:val="003241C5"/>
    <w:rsid w:val="00330BB5"/>
    <w:rsid w:val="00387912"/>
    <w:rsid w:val="003A2610"/>
    <w:rsid w:val="004B01C0"/>
    <w:rsid w:val="004B2CDD"/>
    <w:rsid w:val="004C4200"/>
    <w:rsid w:val="004F5FD0"/>
    <w:rsid w:val="005257D8"/>
    <w:rsid w:val="00541261"/>
    <w:rsid w:val="005B4772"/>
    <w:rsid w:val="005C162E"/>
    <w:rsid w:val="00600EF6"/>
    <w:rsid w:val="006146C1"/>
    <w:rsid w:val="00625D80"/>
    <w:rsid w:val="006371C2"/>
    <w:rsid w:val="0065182C"/>
    <w:rsid w:val="006B0784"/>
    <w:rsid w:val="006B3524"/>
    <w:rsid w:val="006C492F"/>
    <w:rsid w:val="007248F1"/>
    <w:rsid w:val="00745878"/>
    <w:rsid w:val="00810EB7"/>
    <w:rsid w:val="00826A96"/>
    <w:rsid w:val="008274F4"/>
    <w:rsid w:val="008671C8"/>
    <w:rsid w:val="009C41AF"/>
    <w:rsid w:val="00A07583"/>
    <w:rsid w:val="00A25867"/>
    <w:rsid w:val="00A62643"/>
    <w:rsid w:val="00AA180C"/>
    <w:rsid w:val="00B61B97"/>
    <w:rsid w:val="00BE5124"/>
    <w:rsid w:val="00C17082"/>
    <w:rsid w:val="00CE2B73"/>
    <w:rsid w:val="00D0178C"/>
    <w:rsid w:val="00D04358"/>
    <w:rsid w:val="00E5510D"/>
    <w:rsid w:val="00E576AB"/>
    <w:rsid w:val="00E57B0F"/>
    <w:rsid w:val="00ED2C27"/>
    <w:rsid w:val="00EE5EC6"/>
    <w:rsid w:val="00FE50D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5062"/>
  <w15:docId w15:val="{48D7976B-FA2E-4A7E-8C61-33C14020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4719C"/>
  </w:style>
  <w:style w:type="paragraph" w:styleId="Cmsor8">
    <w:name w:val="heading 8"/>
    <w:basedOn w:val="Norml"/>
    <w:next w:val="Norml"/>
    <w:link w:val="Cmsor8Char"/>
    <w:qFormat/>
    <w:rsid w:val="002024F5"/>
    <w:pPr>
      <w:keepNext/>
      <w:spacing w:after="0" w:line="240" w:lineRule="auto"/>
      <w:jc w:val="center"/>
      <w:outlineLvl w:val="7"/>
    </w:pPr>
    <w:rPr>
      <w:rFonts w:ascii="Times New Roman" w:eastAsia="Times New Roman" w:hAnsi="Times New Roman" w:cs="Times New Roman"/>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71C2"/>
    <w:pPr>
      <w:ind w:left="720"/>
      <w:contextualSpacing/>
    </w:pPr>
  </w:style>
  <w:style w:type="table" w:styleId="Rcsostblzat">
    <w:name w:val="Table Grid"/>
    <w:basedOn w:val="Normltblzat"/>
    <w:uiPriority w:val="59"/>
    <w:rsid w:val="001D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2B301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B3017"/>
    <w:rPr>
      <w:rFonts w:ascii="Segoe UI" w:hAnsi="Segoe UI" w:cs="Segoe UI"/>
      <w:sz w:val="18"/>
      <w:szCs w:val="18"/>
    </w:rPr>
  </w:style>
  <w:style w:type="character" w:customStyle="1" w:styleId="Cmsor8Char">
    <w:name w:val="Címsor 8 Char"/>
    <w:basedOn w:val="Bekezdsalapbettpusa"/>
    <w:link w:val="Cmsor8"/>
    <w:rsid w:val="002024F5"/>
    <w:rPr>
      <w:rFonts w:ascii="Times New Roman" w:eastAsia="Times New Roman" w:hAnsi="Times New Roman" w:cs="Times New Roman"/>
      <w:b/>
      <w:sz w:val="24"/>
      <w:szCs w:val="20"/>
      <w:lang w:eastAsia="hu-HU"/>
    </w:rPr>
  </w:style>
  <w:style w:type="paragraph" w:styleId="Szvegtrzs2">
    <w:name w:val="Body Text 2"/>
    <w:basedOn w:val="Norml"/>
    <w:link w:val="Szvegtrzs2Char"/>
    <w:rsid w:val="002024F5"/>
    <w:pPr>
      <w:spacing w:after="0" w:line="240" w:lineRule="auto"/>
      <w:jc w:val="both"/>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2024F5"/>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2009</Words>
  <Characters>13866</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Ilona</dc:creator>
  <cp:lastModifiedBy>Szvoboda Lászlóné</cp:lastModifiedBy>
  <cp:revision>4</cp:revision>
  <cp:lastPrinted>2022-08-18T13:58:00Z</cp:lastPrinted>
  <dcterms:created xsi:type="dcterms:W3CDTF">2022-08-18T13:58:00Z</dcterms:created>
  <dcterms:modified xsi:type="dcterms:W3CDTF">2022-08-18T14:05:00Z</dcterms:modified>
</cp:coreProperties>
</file>