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32B" w:rsidRDefault="003F232B" w:rsidP="003F232B">
      <w:pPr>
        <w:rPr>
          <w:b/>
        </w:rPr>
      </w:pPr>
      <w:r>
        <w:rPr>
          <w:b/>
        </w:rPr>
        <w:t xml:space="preserve">Csongrád Város Polgármesterétől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„M”</w:t>
      </w:r>
    </w:p>
    <w:p w:rsidR="003F232B" w:rsidRDefault="003F232B" w:rsidP="003F232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F232B" w:rsidRDefault="003F232B" w:rsidP="003F232B">
      <w:r>
        <w:rPr>
          <w:b/>
        </w:rPr>
        <w:t>Száma:</w:t>
      </w:r>
      <w:r w:rsidR="004A40B1">
        <w:t xml:space="preserve"> Szo/15-</w:t>
      </w:r>
      <w:r w:rsidR="00EC7E3F">
        <w:t>10</w:t>
      </w:r>
      <w:r>
        <w:t>/2023</w:t>
      </w:r>
    </w:p>
    <w:p w:rsidR="003F232B" w:rsidRDefault="003F232B" w:rsidP="003F232B">
      <w:r>
        <w:rPr>
          <w:b/>
        </w:rPr>
        <w:t>Témafelelős:</w:t>
      </w:r>
      <w:r>
        <w:t xml:space="preserve"> Vinczéné Dudás Katalin</w:t>
      </w:r>
    </w:p>
    <w:p w:rsidR="003F232B" w:rsidRDefault="003F232B" w:rsidP="003F232B">
      <w:pPr>
        <w:jc w:val="center"/>
        <w:rPr>
          <w:b/>
          <w:i/>
          <w:spacing w:val="40"/>
        </w:rPr>
      </w:pPr>
    </w:p>
    <w:p w:rsidR="003F232B" w:rsidRDefault="003F232B" w:rsidP="003F232B">
      <w:pPr>
        <w:jc w:val="center"/>
        <w:rPr>
          <w:b/>
          <w:i/>
          <w:spacing w:val="40"/>
        </w:rPr>
      </w:pPr>
    </w:p>
    <w:p w:rsidR="003F232B" w:rsidRDefault="003F232B" w:rsidP="003F232B">
      <w:pPr>
        <w:jc w:val="center"/>
        <w:rPr>
          <w:b/>
          <w:i/>
          <w:spacing w:val="40"/>
        </w:rPr>
      </w:pPr>
      <w:r>
        <w:rPr>
          <w:b/>
          <w:i/>
          <w:spacing w:val="40"/>
        </w:rPr>
        <w:t>ELŐTERJESZTÉS</w:t>
      </w:r>
    </w:p>
    <w:p w:rsidR="003F232B" w:rsidRDefault="003F232B" w:rsidP="003F232B">
      <w:pPr>
        <w:jc w:val="center"/>
        <w:rPr>
          <w:b/>
          <w:i/>
        </w:rPr>
      </w:pPr>
      <w:r>
        <w:rPr>
          <w:b/>
          <w:i/>
        </w:rPr>
        <w:t>Csongrád Városi Önkormányzat Képviselő-testületének</w:t>
      </w:r>
    </w:p>
    <w:p w:rsidR="003F232B" w:rsidRDefault="003F232B" w:rsidP="003F232B">
      <w:pPr>
        <w:jc w:val="center"/>
        <w:rPr>
          <w:b/>
          <w:i/>
        </w:rPr>
      </w:pPr>
      <w:r>
        <w:rPr>
          <w:b/>
          <w:i/>
        </w:rPr>
        <w:t xml:space="preserve">2023. </w:t>
      </w:r>
      <w:r w:rsidR="000D41FB">
        <w:rPr>
          <w:b/>
          <w:i/>
        </w:rPr>
        <w:t>november 30</w:t>
      </w:r>
      <w:r w:rsidR="00E9101E">
        <w:rPr>
          <w:b/>
          <w:i/>
        </w:rPr>
        <w:t>-</w:t>
      </w:r>
      <w:r w:rsidRPr="00E9101E">
        <w:rPr>
          <w:b/>
          <w:i/>
        </w:rPr>
        <w:t>ai</w:t>
      </w:r>
      <w:r>
        <w:rPr>
          <w:b/>
          <w:i/>
        </w:rPr>
        <w:t xml:space="preserve"> ülésére</w:t>
      </w:r>
    </w:p>
    <w:p w:rsidR="003F232B" w:rsidRDefault="003F232B" w:rsidP="003F232B">
      <w:pPr>
        <w:rPr>
          <w:highlight w:val="yellow"/>
        </w:rPr>
      </w:pPr>
    </w:p>
    <w:p w:rsidR="003F232B" w:rsidRDefault="003F232B" w:rsidP="003F232B">
      <w:pPr>
        <w:pStyle w:val="Standard"/>
        <w:ind w:left="851" w:hanging="851"/>
        <w:jc w:val="both"/>
        <w:rPr>
          <w:i/>
        </w:rPr>
      </w:pPr>
      <w:r>
        <w:rPr>
          <w:b/>
          <w:u w:val="single"/>
        </w:rPr>
        <w:t>Tárgy:</w:t>
      </w:r>
      <w:r>
        <w:t xml:space="preserve"> </w:t>
      </w:r>
      <w:r>
        <w:rPr>
          <w:i/>
          <w:sz w:val="24"/>
          <w:szCs w:val="24"/>
        </w:rPr>
        <w:t>Javaslat:</w:t>
      </w:r>
      <w:r>
        <w:t xml:space="preserve"> </w:t>
      </w:r>
      <w:r>
        <w:rPr>
          <w:i/>
          <w:sz w:val="24"/>
          <w:szCs w:val="24"/>
        </w:rPr>
        <w:t xml:space="preserve">A települési támogatás megállapításának, kifizetésének, folyósításának, valamint felhasználásának ellenőrzéséről szóló </w:t>
      </w:r>
      <w:r>
        <w:rPr>
          <w:sz w:val="24"/>
          <w:szCs w:val="24"/>
        </w:rPr>
        <w:t>10/2020. (II. 21</w:t>
      </w:r>
      <w:r>
        <w:rPr>
          <w:i/>
          <w:sz w:val="24"/>
          <w:szCs w:val="24"/>
        </w:rPr>
        <w:t>.) önkormányzati rendelet módosítására</w:t>
      </w:r>
      <w:r>
        <w:rPr>
          <w:i/>
        </w:rPr>
        <w:t xml:space="preserve">. </w:t>
      </w:r>
    </w:p>
    <w:p w:rsidR="003F232B" w:rsidRDefault="003F232B" w:rsidP="003F232B">
      <w:pPr>
        <w:jc w:val="both"/>
      </w:pPr>
    </w:p>
    <w:p w:rsidR="003F232B" w:rsidRDefault="003F232B" w:rsidP="003F232B">
      <w:pPr>
        <w:jc w:val="both"/>
        <w:rPr>
          <w:b/>
        </w:rPr>
      </w:pPr>
      <w:r>
        <w:rPr>
          <w:b/>
        </w:rPr>
        <w:t>Tisztelt Képviselő-testület!</w:t>
      </w:r>
    </w:p>
    <w:p w:rsidR="003F232B" w:rsidRDefault="003F232B" w:rsidP="003F232B">
      <w:pPr>
        <w:jc w:val="both"/>
        <w:rPr>
          <w:b/>
        </w:rPr>
      </w:pPr>
    </w:p>
    <w:p w:rsidR="00144571" w:rsidRDefault="00C11255" w:rsidP="002D7567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</w:pPr>
      <w:r>
        <w:t xml:space="preserve">A </w:t>
      </w:r>
      <w:r w:rsidRPr="00C11255">
        <w:t>települési támogatás megállapításának, kifizetésének, folyósításának, valamint felhasználásának ellenőrzéséről szóló 10/2020. (II. 21.) önkormányzati rendelet</w:t>
      </w:r>
      <w:r>
        <w:t xml:space="preserve"> (a továbbiakban: R</w:t>
      </w:r>
      <w:r w:rsidR="00230A6D">
        <w:t>endelet</w:t>
      </w:r>
      <w:r>
        <w:t>)</w:t>
      </w:r>
      <w:r w:rsidRPr="00C11255">
        <w:t xml:space="preserve"> szabályozza</w:t>
      </w:r>
      <w:r>
        <w:t xml:space="preserve"> a különböző jogcímeken adható</w:t>
      </w:r>
      <w:r w:rsidRPr="00C11255">
        <w:t xml:space="preserve"> települési támogatási formákat.</w:t>
      </w:r>
    </w:p>
    <w:p w:rsidR="00C11255" w:rsidRDefault="00C11255" w:rsidP="002D7567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</w:pPr>
      <w:bookmarkStart w:id="0" w:name="_GoBack"/>
      <w:bookmarkEnd w:id="0"/>
    </w:p>
    <w:p w:rsidR="00230A6D" w:rsidRDefault="00230A6D" w:rsidP="00230A6D">
      <w:pPr>
        <w:pStyle w:val="x2h-tartalom"/>
        <w:spacing w:before="0" w:beforeAutospacing="0" w:after="0" w:afterAutospacing="0"/>
        <w:jc w:val="both"/>
      </w:pPr>
      <w:r>
        <w:t>A Szociális és Lakásügyi Iroda folyamatosan figyelemmel kíséri a központi jogszabályváltozásokat valamint a lakosság szociális, egészségügyi helyzetét és indokolt esetben javaslatot tesz a Rendelet módosítására, kiegészítésére, aktualizálására.</w:t>
      </w:r>
    </w:p>
    <w:p w:rsidR="00230A6D" w:rsidRDefault="00230A6D" w:rsidP="00230A6D">
      <w:pPr>
        <w:jc w:val="both"/>
      </w:pPr>
    </w:p>
    <w:p w:rsidR="00230A6D" w:rsidRDefault="00230A6D" w:rsidP="00230A6D">
      <w:pPr>
        <w:jc w:val="both"/>
      </w:pPr>
      <w:r>
        <w:t xml:space="preserve">A nyugellátások és nyugdíjszerű ellátások összege 2023. évben két alkalommal emelkedett, majd 2024. január 01. napjától várhatóan újabb 6 %-os növekedés várható. </w:t>
      </w:r>
    </w:p>
    <w:p w:rsidR="00230A6D" w:rsidRDefault="00230A6D" w:rsidP="00230A6D">
      <w:pPr>
        <w:jc w:val="both"/>
      </w:pPr>
      <w:r>
        <w:t xml:space="preserve"> </w:t>
      </w: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2031"/>
        <w:gridCol w:w="2241"/>
        <w:gridCol w:w="2369"/>
        <w:gridCol w:w="2421"/>
      </w:tblGrid>
      <w:tr w:rsidR="00230A6D" w:rsidTr="00230A6D">
        <w:tc>
          <w:tcPr>
            <w:tcW w:w="2031" w:type="dxa"/>
          </w:tcPr>
          <w:p w:rsidR="00230A6D" w:rsidRDefault="00230A6D" w:rsidP="00000C32"/>
        </w:tc>
        <w:tc>
          <w:tcPr>
            <w:tcW w:w="2241" w:type="dxa"/>
          </w:tcPr>
          <w:p w:rsidR="00230A6D" w:rsidRPr="00230A6D" w:rsidRDefault="00230A6D" w:rsidP="00230A6D">
            <w:pPr>
              <w:jc w:val="center"/>
              <w:rPr>
                <w:b/>
              </w:rPr>
            </w:pPr>
            <w:r w:rsidRPr="00230A6D">
              <w:rPr>
                <w:b/>
              </w:rPr>
              <w:t>2023. január 01-től</w:t>
            </w:r>
          </w:p>
        </w:tc>
        <w:tc>
          <w:tcPr>
            <w:tcW w:w="2369" w:type="dxa"/>
          </w:tcPr>
          <w:p w:rsidR="00230A6D" w:rsidRPr="00230A6D" w:rsidRDefault="00230A6D" w:rsidP="00230A6D">
            <w:pPr>
              <w:jc w:val="center"/>
              <w:rPr>
                <w:b/>
              </w:rPr>
            </w:pPr>
            <w:r w:rsidRPr="00230A6D">
              <w:rPr>
                <w:b/>
              </w:rPr>
              <w:t>2023. november 01-től</w:t>
            </w:r>
          </w:p>
        </w:tc>
        <w:tc>
          <w:tcPr>
            <w:tcW w:w="2421" w:type="dxa"/>
          </w:tcPr>
          <w:p w:rsidR="00230A6D" w:rsidRPr="00230A6D" w:rsidRDefault="00230A6D" w:rsidP="00230A6D">
            <w:pPr>
              <w:jc w:val="center"/>
              <w:rPr>
                <w:b/>
              </w:rPr>
            </w:pPr>
            <w:r w:rsidRPr="00230A6D">
              <w:rPr>
                <w:b/>
              </w:rPr>
              <w:t>2024. január 01-től (várhatóan)</w:t>
            </w:r>
          </w:p>
        </w:tc>
      </w:tr>
      <w:tr w:rsidR="00230A6D" w:rsidTr="00230A6D">
        <w:tc>
          <w:tcPr>
            <w:tcW w:w="2031" w:type="dxa"/>
          </w:tcPr>
          <w:p w:rsidR="00230A6D" w:rsidRDefault="00230A6D" w:rsidP="00230A6D">
            <w:pPr>
              <w:jc w:val="center"/>
            </w:pPr>
            <w:r>
              <w:t>Emelés mértéke:</w:t>
            </w:r>
          </w:p>
        </w:tc>
        <w:tc>
          <w:tcPr>
            <w:tcW w:w="2241" w:type="dxa"/>
          </w:tcPr>
          <w:p w:rsidR="00230A6D" w:rsidRDefault="00230A6D" w:rsidP="00230A6D">
            <w:pPr>
              <w:jc w:val="center"/>
            </w:pPr>
            <w:r>
              <w:t>15  %</w:t>
            </w:r>
          </w:p>
        </w:tc>
        <w:tc>
          <w:tcPr>
            <w:tcW w:w="2369" w:type="dxa"/>
          </w:tcPr>
          <w:p w:rsidR="00230A6D" w:rsidRDefault="00230A6D" w:rsidP="00230A6D">
            <w:pPr>
              <w:jc w:val="center"/>
            </w:pPr>
            <w:r>
              <w:t>3,1 %</w:t>
            </w:r>
          </w:p>
        </w:tc>
        <w:tc>
          <w:tcPr>
            <w:tcW w:w="2421" w:type="dxa"/>
          </w:tcPr>
          <w:p w:rsidR="00230A6D" w:rsidRDefault="00230A6D" w:rsidP="00230A6D">
            <w:pPr>
              <w:jc w:val="center"/>
            </w:pPr>
            <w:r>
              <w:t>6 %</w:t>
            </w:r>
          </w:p>
        </w:tc>
      </w:tr>
    </w:tbl>
    <w:p w:rsidR="00230A6D" w:rsidRDefault="00230A6D" w:rsidP="00230A6D">
      <w:pPr>
        <w:jc w:val="both"/>
      </w:pPr>
    </w:p>
    <w:p w:rsidR="00230A6D" w:rsidRDefault="00230A6D" w:rsidP="00230A6D">
      <w:pPr>
        <w:jc w:val="both"/>
      </w:pPr>
      <w:r>
        <w:t>A</w:t>
      </w:r>
      <w:r w:rsidRPr="00230A6D">
        <w:t xml:space="preserve"> </w:t>
      </w:r>
      <w:r>
        <w:t>minimálbér, a garantált bérminimum összege is évről évre növekszik. A</w:t>
      </w:r>
      <w:r w:rsidR="00D44331">
        <w:t xml:space="preserve"> jövő évi bér-</w:t>
      </w:r>
      <w:r>
        <w:t xml:space="preserve"> tárgyalások </w:t>
      </w:r>
      <w:r w:rsidR="00E04ECE">
        <w:t>eredményeként</w:t>
      </w:r>
      <w:r>
        <w:t xml:space="preserve"> már 2023</w:t>
      </w:r>
      <w:r w:rsidR="00285CBD">
        <w:t>.</w:t>
      </w:r>
      <w:r>
        <w:t xml:space="preserve"> december 01. napjától </w:t>
      </w:r>
      <w:r w:rsidR="00D44331">
        <w:t>sor kerül a</w:t>
      </w:r>
      <w:r>
        <w:t xml:space="preserve"> minimálbér 15 %-kal</w:t>
      </w:r>
      <w:r w:rsidR="00D44331">
        <w:t xml:space="preserve">, a </w:t>
      </w:r>
      <w:proofErr w:type="gramStart"/>
      <w:r w:rsidR="00D44331">
        <w:t>garantált</w:t>
      </w:r>
      <w:proofErr w:type="gramEnd"/>
      <w:r w:rsidR="00D44331">
        <w:t xml:space="preserve"> bérminimum 10 %</w:t>
      </w:r>
      <w:r w:rsidR="00B75E53">
        <w:t>-kal</w:t>
      </w:r>
      <w:r w:rsidR="00643EEA">
        <w:t xml:space="preserve"> való megemelésére</w:t>
      </w:r>
      <w:r w:rsidR="00EC7E3F">
        <w:t xml:space="preserve">. A </w:t>
      </w:r>
      <w:r w:rsidR="00874CB5">
        <w:t>kötelező legkisebb bér</w:t>
      </w:r>
      <w:r w:rsidR="00EC7E3F">
        <w:t xml:space="preserve"> növekedése magával vonja különböző ellátások növekedését is pl. </w:t>
      </w:r>
      <w:r w:rsidR="00874CB5">
        <w:t xml:space="preserve">GYED, </w:t>
      </w:r>
      <w:r w:rsidR="00EC7E3F">
        <w:t>GYOD</w:t>
      </w:r>
      <w:r w:rsidR="00874CB5">
        <w:t>, álláskeresési járadék.</w:t>
      </w:r>
      <w:r>
        <w:t xml:space="preserve"> </w:t>
      </w:r>
    </w:p>
    <w:p w:rsidR="00230A6D" w:rsidRDefault="00230A6D" w:rsidP="00230A6D">
      <w:pPr>
        <w:jc w:val="both"/>
      </w:pPr>
    </w:p>
    <w:tbl>
      <w:tblPr>
        <w:tblStyle w:val="Rcsostblzat"/>
        <w:tblW w:w="9067" w:type="dxa"/>
        <w:tblInd w:w="0" w:type="dxa"/>
        <w:tblLook w:val="04A0" w:firstRow="1" w:lastRow="0" w:firstColumn="1" w:lastColumn="0" w:noHBand="0" w:noVBand="1"/>
      </w:tblPr>
      <w:tblGrid>
        <w:gridCol w:w="2122"/>
        <w:gridCol w:w="2835"/>
        <w:gridCol w:w="4110"/>
      </w:tblGrid>
      <w:tr w:rsidR="00E04ECE" w:rsidRPr="00230A6D" w:rsidTr="00204591">
        <w:tc>
          <w:tcPr>
            <w:tcW w:w="2122" w:type="dxa"/>
          </w:tcPr>
          <w:p w:rsidR="00E04ECE" w:rsidRDefault="00E04ECE" w:rsidP="00000C32"/>
        </w:tc>
        <w:tc>
          <w:tcPr>
            <w:tcW w:w="2835" w:type="dxa"/>
          </w:tcPr>
          <w:p w:rsidR="00E04ECE" w:rsidRPr="00230A6D" w:rsidRDefault="00E04ECE" w:rsidP="00000C32">
            <w:pPr>
              <w:jc w:val="center"/>
              <w:rPr>
                <w:b/>
              </w:rPr>
            </w:pPr>
            <w:r w:rsidRPr="00230A6D">
              <w:rPr>
                <w:b/>
              </w:rPr>
              <w:t>2023. január 01-től</w:t>
            </w:r>
          </w:p>
        </w:tc>
        <w:tc>
          <w:tcPr>
            <w:tcW w:w="4110" w:type="dxa"/>
          </w:tcPr>
          <w:p w:rsidR="00E04ECE" w:rsidRPr="00230A6D" w:rsidRDefault="00E04ECE" w:rsidP="00000C32">
            <w:pPr>
              <w:jc w:val="center"/>
              <w:rPr>
                <w:b/>
              </w:rPr>
            </w:pPr>
            <w:r>
              <w:rPr>
                <w:b/>
              </w:rPr>
              <w:t>2023. december 1-től</w:t>
            </w:r>
          </w:p>
        </w:tc>
      </w:tr>
      <w:tr w:rsidR="00E04ECE" w:rsidTr="00204591">
        <w:tc>
          <w:tcPr>
            <w:tcW w:w="2122" w:type="dxa"/>
          </w:tcPr>
          <w:p w:rsidR="00E04ECE" w:rsidRDefault="00E04ECE" w:rsidP="00EE5407">
            <w:pPr>
              <w:jc w:val="center"/>
            </w:pPr>
            <w:r>
              <w:t>minimálbér (bruttó)</w:t>
            </w:r>
          </w:p>
        </w:tc>
        <w:tc>
          <w:tcPr>
            <w:tcW w:w="2835" w:type="dxa"/>
          </w:tcPr>
          <w:p w:rsidR="00E04ECE" w:rsidRDefault="00E04ECE" w:rsidP="00000C32">
            <w:pPr>
              <w:jc w:val="center"/>
            </w:pPr>
            <w:r>
              <w:t>232.000 Ft</w:t>
            </w:r>
          </w:p>
        </w:tc>
        <w:tc>
          <w:tcPr>
            <w:tcW w:w="4110" w:type="dxa"/>
          </w:tcPr>
          <w:p w:rsidR="00E04ECE" w:rsidRDefault="00E04ECE" w:rsidP="00000C32">
            <w:pPr>
              <w:jc w:val="center"/>
            </w:pPr>
            <w:r>
              <w:t>266.800 Ft</w:t>
            </w:r>
          </w:p>
        </w:tc>
      </w:tr>
      <w:tr w:rsidR="00E04ECE" w:rsidTr="00204591">
        <w:tc>
          <w:tcPr>
            <w:tcW w:w="2122" w:type="dxa"/>
          </w:tcPr>
          <w:p w:rsidR="00E04ECE" w:rsidRDefault="00E04ECE" w:rsidP="00000C32">
            <w:pPr>
              <w:jc w:val="center"/>
            </w:pPr>
            <w:r>
              <w:t>garantált bérminimum (bruttó)</w:t>
            </w:r>
          </w:p>
        </w:tc>
        <w:tc>
          <w:tcPr>
            <w:tcW w:w="2835" w:type="dxa"/>
          </w:tcPr>
          <w:p w:rsidR="00E04ECE" w:rsidRDefault="00E04ECE" w:rsidP="00000C32">
            <w:pPr>
              <w:jc w:val="center"/>
            </w:pPr>
            <w:r>
              <w:t>296.000 Ft</w:t>
            </w:r>
          </w:p>
        </w:tc>
        <w:tc>
          <w:tcPr>
            <w:tcW w:w="4110" w:type="dxa"/>
          </w:tcPr>
          <w:p w:rsidR="00E04ECE" w:rsidRDefault="00E04ECE" w:rsidP="00000C32">
            <w:pPr>
              <w:jc w:val="center"/>
            </w:pPr>
            <w:r>
              <w:t>326.000 Ft</w:t>
            </w:r>
          </w:p>
        </w:tc>
      </w:tr>
    </w:tbl>
    <w:p w:rsidR="00230A6D" w:rsidRDefault="00230A6D" w:rsidP="00230A6D">
      <w:pPr>
        <w:jc w:val="both"/>
      </w:pPr>
    </w:p>
    <w:p w:rsidR="00230A6D" w:rsidRDefault="00230A6D" w:rsidP="00230A6D">
      <w:pPr>
        <w:jc w:val="both"/>
      </w:pPr>
    </w:p>
    <w:p w:rsidR="00230A6D" w:rsidRDefault="00230A6D" w:rsidP="00230A6D">
      <w:pPr>
        <w:jc w:val="both"/>
      </w:pPr>
      <w:r>
        <w:t>A</w:t>
      </w:r>
      <w:r w:rsidR="00643EEA">
        <w:t xml:space="preserve"> </w:t>
      </w:r>
      <w:r w:rsidR="00B75E53">
        <w:t xml:space="preserve">települési támogatások értékállóságának megőrzése és az érintett célcsoport hatékony megsegítése érdekében </w:t>
      </w:r>
      <w:r w:rsidR="00643EEA">
        <w:t>indokolt a jogosultsági jövedelemhatárok</w:t>
      </w:r>
      <w:r w:rsidR="00B75E53">
        <w:t xml:space="preserve"> módosítása és a támogatási </w:t>
      </w:r>
      <w:r w:rsidR="00643EEA">
        <w:t xml:space="preserve">összegek felülvizsgálata </w:t>
      </w:r>
      <w:r w:rsidR="00B75E53">
        <w:t xml:space="preserve">2024. </w:t>
      </w:r>
      <w:r w:rsidR="00643EEA">
        <w:t>január</w:t>
      </w:r>
      <w:r w:rsidR="00B75E53">
        <w:t xml:space="preserve"> 01. napjától.</w:t>
      </w:r>
    </w:p>
    <w:p w:rsidR="00C11255" w:rsidRDefault="00C11255" w:rsidP="002D7567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b/>
        </w:rPr>
      </w:pPr>
    </w:p>
    <w:p w:rsidR="00AC146E" w:rsidRDefault="00AC146E" w:rsidP="00AC146E">
      <w:pPr>
        <w:pStyle w:val="x2h-tartalom"/>
        <w:spacing w:before="0" w:beforeAutospacing="0" w:after="0" w:afterAutospacing="0"/>
        <w:jc w:val="both"/>
      </w:pPr>
      <w:r>
        <w:t xml:space="preserve">A fentiek miatt javaslom </w:t>
      </w:r>
      <w:r w:rsidR="00661F10">
        <w:t>az alábbi ellátások vonatkozásában a Rendelet módosítását:</w:t>
      </w:r>
    </w:p>
    <w:p w:rsidR="00AC146E" w:rsidRPr="00661F10" w:rsidRDefault="00AC146E" w:rsidP="00AC146E">
      <w:pPr>
        <w:pStyle w:val="x2h-tartalom"/>
        <w:numPr>
          <w:ilvl w:val="0"/>
          <w:numId w:val="1"/>
        </w:numPr>
        <w:spacing w:before="0" w:beforeAutospacing="0" w:after="0" w:afterAutospacing="0"/>
        <w:jc w:val="both"/>
      </w:pPr>
      <w:r w:rsidRPr="00661F10">
        <w:t xml:space="preserve">Rendkívüli települési támogatás, </w:t>
      </w:r>
    </w:p>
    <w:p w:rsidR="00874CB5" w:rsidRPr="00661F10" w:rsidRDefault="00661F10" w:rsidP="00874CB5">
      <w:pPr>
        <w:pStyle w:val="x2h-tartalom"/>
        <w:numPr>
          <w:ilvl w:val="0"/>
          <w:numId w:val="1"/>
        </w:numPr>
        <w:spacing w:before="0" w:beforeAutospacing="0" w:after="0" w:afterAutospacing="0"/>
        <w:jc w:val="both"/>
      </w:pPr>
      <w:r w:rsidRPr="00661F10">
        <w:lastRenderedPageBreak/>
        <w:t>Fogyatékos gyermek</w:t>
      </w:r>
      <w:r w:rsidR="00874CB5" w:rsidRPr="00661F10">
        <w:t xml:space="preserve"> családjának nyújtott települési támogatás, </w:t>
      </w:r>
    </w:p>
    <w:p w:rsidR="00874CB5" w:rsidRPr="00661F10" w:rsidRDefault="00874CB5" w:rsidP="00AC146E">
      <w:pPr>
        <w:pStyle w:val="x2h-tartalom"/>
        <w:numPr>
          <w:ilvl w:val="0"/>
          <w:numId w:val="1"/>
        </w:numPr>
        <w:spacing w:before="0" w:beforeAutospacing="0" w:after="0" w:afterAutospacing="0"/>
        <w:jc w:val="both"/>
      </w:pPr>
      <w:r w:rsidRPr="00661F10">
        <w:t>Agyhártyagyulladás elleni védőoltás támogatására nyújtott települési támogatás,</w:t>
      </w:r>
    </w:p>
    <w:p w:rsidR="00AC146E" w:rsidRPr="00661F10" w:rsidRDefault="00AC146E" w:rsidP="00AC146E">
      <w:pPr>
        <w:pStyle w:val="x2h-tartalom"/>
        <w:numPr>
          <w:ilvl w:val="0"/>
          <w:numId w:val="1"/>
        </w:numPr>
        <w:spacing w:before="0" w:beforeAutospacing="0" w:after="0" w:afterAutospacing="0"/>
        <w:jc w:val="both"/>
      </w:pPr>
      <w:r w:rsidRPr="00661F10">
        <w:t xml:space="preserve">Temetési költségekhez nyújtott települési támogatás, </w:t>
      </w:r>
    </w:p>
    <w:p w:rsidR="00AC146E" w:rsidRPr="00661F10" w:rsidRDefault="00AC146E" w:rsidP="00AC146E">
      <w:pPr>
        <w:pStyle w:val="x2h-tartalom"/>
        <w:numPr>
          <w:ilvl w:val="0"/>
          <w:numId w:val="1"/>
        </w:numPr>
        <w:spacing w:before="0" w:beforeAutospacing="0" w:after="0" w:afterAutospacing="0"/>
        <w:jc w:val="both"/>
      </w:pPr>
      <w:r w:rsidRPr="00661F10">
        <w:t xml:space="preserve">a Gyógyszerkiadások viseléséhez nyújtott települési támogatás, </w:t>
      </w:r>
    </w:p>
    <w:p w:rsidR="00AC146E" w:rsidRPr="00661F10" w:rsidRDefault="00AC146E" w:rsidP="00AC146E">
      <w:pPr>
        <w:pStyle w:val="x2h-tartalom"/>
        <w:numPr>
          <w:ilvl w:val="0"/>
          <w:numId w:val="1"/>
        </w:numPr>
        <w:spacing w:before="0" w:beforeAutospacing="0" w:after="0" w:afterAutospacing="0"/>
        <w:jc w:val="both"/>
      </w:pPr>
      <w:r w:rsidRPr="00661F10">
        <w:t>Időskorúak rendkívüli települési támogatása</w:t>
      </w:r>
      <w:r w:rsidR="00661F10">
        <w:t>.</w:t>
      </w:r>
    </w:p>
    <w:p w:rsidR="00AC146E" w:rsidRDefault="00AC146E" w:rsidP="00AC146E">
      <w:pPr>
        <w:pStyle w:val="x2h-tartalom"/>
        <w:spacing w:before="0" w:beforeAutospacing="0" w:after="0" w:afterAutospacing="0"/>
        <w:jc w:val="both"/>
      </w:pPr>
    </w:p>
    <w:p w:rsidR="00AC146E" w:rsidRPr="00045B08" w:rsidRDefault="00AC146E" w:rsidP="00AC146E">
      <w:pPr>
        <w:pStyle w:val="x2h-tartalom"/>
        <w:spacing w:before="0" w:beforeAutospacing="0" w:after="0" w:afterAutospacing="0"/>
        <w:jc w:val="both"/>
      </w:pPr>
      <w:r w:rsidRPr="00045B08">
        <w:t xml:space="preserve">A R. 6. § (1) bekezdése </w:t>
      </w:r>
      <w:r>
        <w:t>alapján:</w:t>
      </w:r>
      <w:r w:rsidRPr="00045B08">
        <w:t xml:space="preserve"> </w:t>
      </w:r>
    </w:p>
    <w:p w:rsidR="00AC146E" w:rsidRPr="009615EE" w:rsidRDefault="00AC146E" w:rsidP="00AC146E">
      <w:pPr>
        <w:jc w:val="both"/>
      </w:pPr>
      <w:r>
        <w:t>(1) „</w:t>
      </w:r>
      <w:r w:rsidRPr="009615EE">
        <w:t>Rendkívüli települési támogatás nyújtható:</w:t>
      </w:r>
    </w:p>
    <w:p w:rsidR="00AC146E" w:rsidRPr="009615EE" w:rsidRDefault="00AC146E" w:rsidP="00AC146E">
      <w:pPr>
        <w:jc w:val="both"/>
      </w:pPr>
      <w:proofErr w:type="gramStart"/>
      <w:r w:rsidRPr="009615EE">
        <w:t>a</w:t>
      </w:r>
      <w:proofErr w:type="gramEnd"/>
      <w:r w:rsidRPr="009615EE">
        <w:t>) élelmiszerre,</w:t>
      </w:r>
    </w:p>
    <w:p w:rsidR="00AC146E" w:rsidRPr="009615EE" w:rsidRDefault="00AC146E" w:rsidP="00AC146E">
      <w:pPr>
        <w:jc w:val="both"/>
      </w:pPr>
      <w:r w:rsidRPr="009615EE">
        <w:t>b) mindennapi életvitelt negatívan befolyásoló nem tervezhető körülmény megoldására,</w:t>
      </w:r>
    </w:p>
    <w:p w:rsidR="00AC146E" w:rsidRPr="009615EE" w:rsidRDefault="00AC146E" w:rsidP="00AC146E">
      <w:pPr>
        <w:jc w:val="both"/>
      </w:pPr>
      <w:r w:rsidRPr="009615EE">
        <w:t>c) létfenntartást veszélyeztető helyzetbe került személynek.</w:t>
      </w:r>
      <w:r>
        <w:t>”</w:t>
      </w:r>
    </w:p>
    <w:p w:rsidR="00AC146E" w:rsidRDefault="00AC146E" w:rsidP="00AC146E">
      <w:pPr>
        <w:pStyle w:val="x2h-tartalom"/>
        <w:spacing w:before="0" w:beforeAutospacing="0" w:after="0" w:afterAutospacing="0"/>
        <w:jc w:val="both"/>
        <w:rPr>
          <w:b/>
        </w:rPr>
      </w:pPr>
    </w:p>
    <w:p w:rsidR="00AC146E" w:rsidRDefault="00AC146E" w:rsidP="00AC146E">
      <w:pPr>
        <w:pStyle w:val="x2h-tartalom"/>
        <w:spacing w:before="0" w:beforeAutospacing="0" w:after="0" w:afterAutospacing="0"/>
        <w:jc w:val="both"/>
        <w:rPr>
          <w:b/>
        </w:rPr>
      </w:pPr>
      <w:r w:rsidRPr="00E52CB7">
        <w:rPr>
          <w:b/>
        </w:rPr>
        <w:t xml:space="preserve">Javaslom, </w:t>
      </w:r>
      <w:r>
        <w:rPr>
          <w:b/>
        </w:rPr>
        <w:t>hogy a R. 6.§ (2) bekezdés a) és b) helyébe az alábbi szöveg kerüljön:</w:t>
      </w:r>
    </w:p>
    <w:p w:rsidR="00AC146E" w:rsidRPr="009615EE" w:rsidRDefault="00AC146E" w:rsidP="00AC146E">
      <w:pPr>
        <w:jc w:val="both"/>
      </w:pPr>
      <w:r w:rsidRPr="009615EE">
        <w:t>2) Az (1) bekezdésben meghatározott esetben a rendkívüli települési támogatásra jogosult az a személy,</w:t>
      </w:r>
    </w:p>
    <w:p w:rsidR="00AC146E" w:rsidRPr="009615EE" w:rsidRDefault="00AC146E" w:rsidP="00AC146E">
      <w:pPr>
        <w:jc w:val="both"/>
      </w:pPr>
      <w:proofErr w:type="gramStart"/>
      <w:r w:rsidRPr="009615EE">
        <w:t>a</w:t>
      </w:r>
      <w:proofErr w:type="gramEnd"/>
      <w:r w:rsidRPr="009615EE">
        <w:t xml:space="preserve">) akinek az 1 főre számított családi jövedelme a szociális vetítési alap összegének </w:t>
      </w:r>
      <w:r w:rsidRPr="00C93B97">
        <w:rPr>
          <w:b/>
          <w:highlight w:val="yellow"/>
        </w:rPr>
        <w:t>260 %</w:t>
      </w:r>
      <w:r w:rsidRPr="009615EE">
        <w:t>-át nem haladja meg,</w:t>
      </w:r>
    </w:p>
    <w:p w:rsidR="00AC146E" w:rsidRDefault="00AC146E" w:rsidP="00AC146E">
      <w:pPr>
        <w:jc w:val="both"/>
      </w:pPr>
      <w:r w:rsidRPr="009615EE">
        <w:t xml:space="preserve">b) egyedül élő, illetve gyermekét egyedül nevelő szülő esetén jövedelme a szociális vetítési alap összegének </w:t>
      </w:r>
      <w:r w:rsidRPr="00C93B97">
        <w:rPr>
          <w:b/>
          <w:highlight w:val="yellow"/>
        </w:rPr>
        <w:t>300 %</w:t>
      </w:r>
      <w:r w:rsidRPr="009615EE">
        <w:t>-át nem haladja meg.</w:t>
      </w:r>
    </w:p>
    <w:p w:rsidR="00AC146E" w:rsidRPr="009615EE" w:rsidRDefault="00AC146E" w:rsidP="00AC146E">
      <w:pPr>
        <w:jc w:val="both"/>
      </w:pPr>
    </w:p>
    <w:p w:rsidR="00AC146E" w:rsidRPr="00CC3D13" w:rsidRDefault="00AC146E" w:rsidP="00AC146E">
      <w:pPr>
        <w:pStyle w:val="x2h-tartalom"/>
        <w:spacing w:before="0" w:beforeAutospacing="0" w:after="0" w:afterAutospacing="0"/>
        <w:jc w:val="both"/>
      </w:pPr>
      <w:r w:rsidRPr="00CC3D13">
        <w:t xml:space="preserve">A módosítás következtében a jövedelemhatár az a) pont esetében </w:t>
      </w:r>
      <w:r w:rsidR="00A90B96" w:rsidRPr="00CC3D13">
        <w:t>62.700</w:t>
      </w:r>
      <w:r w:rsidRPr="00CC3D13">
        <w:t xml:space="preserve">,- Ft-ról </w:t>
      </w:r>
      <w:r w:rsidR="00A90B96" w:rsidRPr="00CC3D13">
        <w:t>74.100</w:t>
      </w:r>
      <w:r w:rsidRPr="00CC3D13">
        <w:t xml:space="preserve">,- Ft-ra, b) pont esetén </w:t>
      </w:r>
      <w:r w:rsidR="00A90B96" w:rsidRPr="00CC3D13">
        <w:t>74.100</w:t>
      </w:r>
      <w:r w:rsidRPr="00CC3D13">
        <w:t xml:space="preserve">,- Ft-ról </w:t>
      </w:r>
      <w:r w:rsidR="00A90B96" w:rsidRPr="00CC3D13">
        <w:t>85.500</w:t>
      </w:r>
      <w:r w:rsidRPr="00CC3D13">
        <w:t>,- Ft-ra változna.</w:t>
      </w:r>
    </w:p>
    <w:p w:rsidR="00A90B96" w:rsidRDefault="00A90B96" w:rsidP="00AC146E">
      <w:pPr>
        <w:pStyle w:val="x2h-tartalom"/>
        <w:spacing w:before="0" w:beforeAutospacing="0" w:after="0" w:afterAutospacing="0"/>
        <w:jc w:val="both"/>
        <w:rPr>
          <w:b/>
        </w:rPr>
      </w:pPr>
    </w:p>
    <w:p w:rsidR="008C2F40" w:rsidRDefault="008C2F40" w:rsidP="008C2F40">
      <w:pPr>
        <w:pStyle w:val="x2h-tartalom"/>
        <w:spacing w:before="0" w:beforeAutospacing="0" w:after="0" w:afterAutospacing="0"/>
        <w:jc w:val="both"/>
        <w:rPr>
          <w:b/>
        </w:rPr>
      </w:pPr>
      <w:r w:rsidRPr="008C2F40">
        <w:rPr>
          <w:b/>
        </w:rPr>
        <w:t xml:space="preserve">Javaslom, hogy a </w:t>
      </w:r>
      <w:r w:rsidRPr="00C93B97">
        <w:rPr>
          <w:b/>
        </w:rPr>
        <w:t>R. 7.§ (1) bekezdésében a „300 %-át” szövegrész helyébe „350 %-át</w:t>
      </w:r>
      <w:proofErr w:type="gramStart"/>
      <w:r w:rsidRPr="00C93B97">
        <w:rPr>
          <w:b/>
        </w:rPr>
        <w:t>”</w:t>
      </w:r>
      <w:r w:rsidRPr="008C2F40">
        <w:rPr>
          <w:b/>
        </w:rPr>
        <w:t xml:space="preserve">  szöveg</w:t>
      </w:r>
      <w:proofErr w:type="gramEnd"/>
      <w:r w:rsidRPr="008C2F40">
        <w:rPr>
          <w:b/>
        </w:rPr>
        <w:t xml:space="preserve"> kerüljön.</w:t>
      </w:r>
    </w:p>
    <w:p w:rsidR="00CC3D13" w:rsidRPr="00CF2D99" w:rsidRDefault="00CC3D13" w:rsidP="00CC3D13">
      <w:pPr>
        <w:spacing w:before="100" w:beforeAutospacing="1" w:after="100" w:afterAutospacing="1"/>
        <w:jc w:val="both"/>
      </w:pPr>
      <w:r w:rsidRPr="00CF2D99">
        <w:t xml:space="preserve">7. § (1) </w:t>
      </w:r>
      <w:r>
        <w:t>„</w:t>
      </w:r>
      <w:r w:rsidRPr="00CF2D99">
        <w:t xml:space="preserve">Rendkívüli települési támogatás állapítható meg annak a </w:t>
      </w:r>
      <w:r w:rsidRPr="00CC3D13">
        <w:rPr>
          <w:b/>
        </w:rPr>
        <w:t>létfenntartást veszélyeztető</w:t>
      </w:r>
      <w:r w:rsidRPr="00CF2D99">
        <w:t xml:space="preserve"> helyzetbe került személynek, akinek a családjában az 1 főre jutó jövedelem nem haladja meg a szociális vetítési alap összegének </w:t>
      </w:r>
      <w:r w:rsidRPr="00C93B97">
        <w:rPr>
          <w:b/>
          <w:highlight w:val="yellow"/>
        </w:rPr>
        <w:t>350</w:t>
      </w:r>
      <w:r w:rsidRPr="00C93B97">
        <w:rPr>
          <w:highlight w:val="yellow"/>
        </w:rPr>
        <w:t xml:space="preserve"> %-át</w:t>
      </w:r>
      <w:r w:rsidRPr="00CF2D99">
        <w:t xml:space="preserve"> és önmaga vagy családja létfenntartásáról gondoskodni nem tud, mert:</w:t>
      </w:r>
      <w:r>
        <w:t>”</w:t>
      </w:r>
    </w:p>
    <w:p w:rsidR="008C2F40" w:rsidRPr="00CC3D13" w:rsidRDefault="008C2F40" w:rsidP="008C2F40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</w:pPr>
      <w:r w:rsidRPr="00CC3D13">
        <w:t>A módosítás következtében a jövedelemhatár 85.500,- Ft-ról 99.750</w:t>
      </w:r>
      <w:r w:rsidR="00874CB5">
        <w:t>,-</w:t>
      </w:r>
      <w:r w:rsidRPr="00CC3D13">
        <w:t xml:space="preserve"> Ft-ra változna.</w:t>
      </w:r>
    </w:p>
    <w:p w:rsidR="008C2F40" w:rsidRDefault="008C2F40" w:rsidP="008C2F40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b/>
        </w:rPr>
      </w:pPr>
    </w:p>
    <w:p w:rsidR="00CC3D13" w:rsidRDefault="00CC3D13" w:rsidP="00CC3D13">
      <w:pPr>
        <w:pStyle w:val="x2h-tartalom"/>
        <w:spacing w:before="0" w:beforeAutospacing="0" w:after="0" w:afterAutospacing="0"/>
        <w:jc w:val="both"/>
        <w:rPr>
          <w:b/>
        </w:rPr>
      </w:pPr>
      <w:r w:rsidRPr="008C2F40">
        <w:rPr>
          <w:b/>
        </w:rPr>
        <w:t xml:space="preserve">Javaslom, hogy a R. </w:t>
      </w:r>
      <w:r>
        <w:rPr>
          <w:b/>
        </w:rPr>
        <w:t>13</w:t>
      </w:r>
      <w:r w:rsidRPr="008C2F40">
        <w:rPr>
          <w:b/>
        </w:rPr>
        <w:t>.§ (1) bekezdésében a „</w:t>
      </w:r>
      <w:r>
        <w:rPr>
          <w:b/>
        </w:rPr>
        <w:t>5</w:t>
      </w:r>
      <w:r w:rsidRPr="008C2F40">
        <w:rPr>
          <w:b/>
        </w:rPr>
        <w:t>00 %-át” szövegrész helyébe „</w:t>
      </w:r>
      <w:r>
        <w:rPr>
          <w:b/>
        </w:rPr>
        <w:t>5</w:t>
      </w:r>
      <w:r w:rsidRPr="008C2F40">
        <w:rPr>
          <w:b/>
        </w:rPr>
        <w:t>50 %-át</w:t>
      </w:r>
      <w:proofErr w:type="gramStart"/>
      <w:r w:rsidRPr="008C2F40">
        <w:rPr>
          <w:b/>
        </w:rPr>
        <w:t>”  szöveg</w:t>
      </w:r>
      <w:proofErr w:type="gramEnd"/>
      <w:r w:rsidRPr="008C2F40">
        <w:rPr>
          <w:b/>
        </w:rPr>
        <w:t xml:space="preserve"> kerüljön.</w:t>
      </w:r>
    </w:p>
    <w:p w:rsidR="008C2F40" w:rsidRPr="00CF2D99" w:rsidRDefault="008C2F40" w:rsidP="008C2F40">
      <w:pPr>
        <w:spacing w:before="100" w:beforeAutospacing="1" w:after="100" w:afterAutospacing="1"/>
        <w:jc w:val="both"/>
      </w:pPr>
      <w:r>
        <w:t>13.§ (1)”</w:t>
      </w:r>
      <w:r w:rsidRPr="00CF2D99">
        <w:t xml:space="preserve"> </w:t>
      </w:r>
      <w:proofErr w:type="gramStart"/>
      <w:r w:rsidRPr="00CF2D99">
        <w:t xml:space="preserve">Települési támogatás nyújtható annak a </w:t>
      </w:r>
      <w:r w:rsidRPr="00CC3D13">
        <w:rPr>
          <w:b/>
        </w:rPr>
        <w:t>fogyatékos gyermeket nevelő családnak</w:t>
      </w:r>
      <w:r w:rsidRPr="00CF2D99">
        <w:t xml:space="preserve">, ahol a testi, érzékszervi, értelmi fogyatékos (értelmileg akadályozott) vagy autizmussal élő, vagy halmozottan sérült gyermek a 16 életévét nem töltötte be, sajátos nevelési igénye miatt korai fejlesztésben részesül, nevelése a köznevelés keretein belül integrált óvodai, iskolai, illetve </w:t>
      </w:r>
      <w:proofErr w:type="spellStart"/>
      <w:r w:rsidRPr="00CF2D99">
        <w:t>szegregált</w:t>
      </w:r>
      <w:proofErr w:type="spellEnd"/>
      <w:r w:rsidRPr="00CF2D99">
        <w:t xml:space="preserve">, gyógypedagógiai óvodában/iskolában valósul meg, valamint a családban az egy főre jutó havi jövedelem összege nem haladja meg a szociális vetítési alap összegének az </w:t>
      </w:r>
      <w:r w:rsidRPr="00C93B97">
        <w:rPr>
          <w:b/>
          <w:highlight w:val="yellow"/>
        </w:rPr>
        <w:t>5</w:t>
      </w:r>
      <w:r w:rsidR="00CC3D13" w:rsidRPr="00C93B97">
        <w:rPr>
          <w:b/>
          <w:highlight w:val="yellow"/>
        </w:rPr>
        <w:t>5</w:t>
      </w:r>
      <w:r w:rsidRPr="00C93B97">
        <w:rPr>
          <w:b/>
          <w:highlight w:val="yellow"/>
        </w:rPr>
        <w:t>0%</w:t>
      </w:r>
      <w:r w:rsidRPr="00C93B97">
        <w:rPr>
          <w:highlight w:val="yellow"/>
        </w:rPr>
        <w:t>-át.”</w:t>
      </w:r>
      <w:proofErr w:type="gramEnd"/>
    </w:p>
    <w:p w:rsidR="008C2F40" w:rsidRDefault="008C2F40" w:rsidP="008C2F40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</w:pPr>
      <w:r w:rsidRPr="00CC3D13">
        <w:t>A módosítás követke</w:t>
      </w:r>
      <w:r w:rsidR="00874CB5">
        <w:t>ztében a jövedelemhatár 142.500</w:t>
      </w:r>
      <w:r w:rsidRPr="00CC3D13">
        <w:t>,- Ft-ról 156.750</w:t>
      </w:r>
      <w:r w:rsidR="00874CB5">
        <w:t>,-</w:t>
      </w:r>
      <w:r w:rsidRPr="00CC3D13">
        <w:t xml:space="preserve"> Ft-ra változna.</w:t>
      </w:r>
    </w:p>
    <w:p w:rsidR="00CC3D13" w:rsidRPr="00CC3D13" w:rsidRDefault="00CC3D13" w:rsidP="008C2F40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</w:pPr>
    </w:p>
    <w:p w:rsidR="00CC3D13" w:rsidRDefault="00CC3D13" w:rsidP="00CC3D13">
      <w:pPr>
        <w:pStyle w:val="x2h-tartalom"/>
        <w:spacing w:before="0" w:beforeAutospacing="0" w:after="0" w:afterAutospacing="0"/>
        <w:jc w:val="both"/>
        <w:rPr>
          <w:b/>
        </w:rPr>
      </w:pPr>
    </w:p>
    <w:p w:rsidR="00CC3D13" w:rsidRDefault="00CC3D13" w:rsidP="00CC3D13">
      <w:pPr>
        <w:pStyle w:val="x2h-tartalom"/>
        <w:spacing w:before="0" w:beforeAutospacing="0" w:after="0" w:afterAutospacing="0"/>
        <w:jc w:val="both"/>
        <w:rPr>
          <w:b/>
        </w:rPr>
      </w:pPr>
      <w:r w:rsidRPr="008C2F40">
        <w:rPr>
          <w:b/>
        </w:rPr>
        <w:t xml:space="preserve">Javaslom, hogy a R. </w:t>
      </w:r>
      <w:r>
        <w:rPr>
          <w:b/>
        </w:rPr>
        <w:t>14</w:t>
      </w:r>
      <w:r w:rsidRPr="008C2F40">
        <w:rPr>
          <w:b/>
        </w:rPr>
        <w:t>.§ (1) bekezdés</w:t>
      </w:r>
      <w:r>
        <w:rPr>
          <w:b/>
        </w:rPr>
        <w:t xml:space="preserve"> b) pontjában </w:t>
      </w:r>
      <w:r w:rsidRPr="008C2F40">
        <w:rPr>
          <w:b/>
        </w:rPr>
        <w:t>a „</w:t>
      </w:r>
      <w:r>
        <w:rPr>
          <w:b/>
        </w:rPr>
        <w:t>5</w:t>
      </w:r>
      <w:r w:rsidRPr="008C2F40">
        <w:rPr>
          <w:b/>
        </w:rPr>
        <w:t>00 %-át” szövegrész helyébe „</w:t>
      </w:r>
      <w:r>
        <w:rPr>
          <w:b/>
        </w:rPr>
        <w:t>5</w:t>
      </w:r>
      <w:r w:rsidRPr="008C2F40">
        <w:rPr>
          <w:b/>
        </w:rPr>
        <w:t>50 %-át” szöveg kerüljön.</w:t>
      </w:r>
    </w:p>
    <w:p w:rsidR="00CC3D13" w:rsidRPr="00CF2D99" w:rsidRDefault="00CC3D13" w:rsidP="00CC3D13">
      <w:pPr>
        <w:spacing w:before="100" w:beforeAutospacing="1" w:after="100" w:afterAutospacing="1"/>
        <w:jc w:val="both"/>
      </w:pPr>
      <w:r w:rsidRPr="00CF2D99">
        <w:lastRenderedPageBreak/>
        <w:t xml:space="preserve">14. § (1) </w:t>
      </w:r>
      <w:r>
        <w:t>„</w:t>
      </w:r>
      <w:r w:rsidRPr="00CF2D99">
        <w:t>Az agyhártyagyulladás elleni védőoltás támogatására nyújtott települési támogatásra jogosult az a kérelmező,</w:t>
      </w:r>
    </w:p>
    <w:p w:rsidR="00CC3D13" w:rsidRPr="00CF2D99" w:rsidRDefault="00CC3D13" w:rsidP="00CC3D13">
      <w:pPr>
        <w:spacing w:before="100" w:beforeAutospacing="1" w:after="100" w:afterAutospacing="1"/>
        <w:jc w:val="both"/>
      </w:pPr>
      <w:proofErr w:type="gramStart"/>
      <w:r w:rsidRPr="00CF2D99">
        <w:t>a</w:t>
      </w:r>
      <w:proofErr w:type="gramEnd"/>
      <w:r w:rsidRPr="00CF2D99">
        <w:t>) aki a kérelem benyújtásakor és az azt megelőző 6 hónapban Csongrád városban lakóhellyel rendelkezik, és életvitelszerűen lakóhelyén él,</w:t>
      </w:r>
    </w:p>
    <w:p w:rsidR="00CC3D13" w:rsidRPr="00CF2D99" w:rsidRDefault="00CC3D13" w:rsidP="00CC3D13">
      <w:pPr>
        <w:spacing w:before="100" w:beforeAutospacing="1" w:after="100" w:afterAutospacing="1"/>
        <w:jc w:val="both"/>
      </w:pPr>
      <w:r w:rsidRPr="00CF2D99">
        <w:t xml:space="preserve">b) az egy főre számított havi családi jövedelme nem haladja meg a szociális vetítési alap összegének </w:t>
      </w:r>
      <w:r w:rsidRPr="00C93B97">
        <w:rPr>
          <w:b/>
          <w:highlight w:val="yellow"/>
        </w:rPr>
        <w:t>550 %-</w:t>
      </w:r>
      <w:r w:rsidRPr="00C93B97">
        <w:rPr>
          <w:highlight w:val="yellow"/>
        </w:rPr>
        <w:t>át,”</w:t>
      </w:r>
    </w:p>
    <w:p w:rsidR="00CC3D13" w:rsidRDefault="00CC3D13" w:rsidP="00CC3D13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</w:pPr>
      <w:r w:rsidRPr="00CC3D13">
        <w:t>A módosítás következtében a jövedelemhatár 142.</w:t>
      </w:r>
      <w:r w:rsidR="00204591" w:rsidRPr="00CC3D13">
        <w:t>500,</w:t>
      </w:r>
      <w:r w:rsidRPr="00CC3D13">
        <w:t>- Ft-ról 156.750</w:t>
      </w:r>
      <w:r w:rsidR="00874CB5">
        <w:t>,-</w:t>
      </w:r>
      <w:r w:rsidRPr="00CC3D13">
        <w:t xml:space="preserve"> Ft-ra változna.</w:t>
      </w:r>
    </w:p>
    <w:p w:rsidR="00CC3D13" w:rsidRDefault="00CC3D13" w:rsidP="00CC3D13">
      <w:pPr>
        <w:pStyle w:val="x2h-tartalom"/>
        <w:spacing w:before="0" w:beforeAutospacing="0" w:after="0" w:afterAutospacing="0"/>
        <w:jc w:val="both"/>
        <w:rPr>
          <w:b/>
        </w:rPr>
      </w:pPr>
    </w:p>
    <w:p w:rsidR="00144571" w:rsidRDefault="00144571" w:rsidP="002D7567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</w:pPr>
      <w:r w:rsidRPr="00144571">
        <w:t>A</w:t>
      </w:r>
      <w:r w:rsidR="000D41FB">
        <w:t>z elmúlt időszakban a</w:t>
      </w:r>
      <w:r w:rsidRPr="00144571">
        <w:t xml:space="preserve"> tem</w:t>
      </w:r>
      <w:r>
        <w:t>et</w:t>
      </w:r>
      <w:r w:rsidRPr="00144571">
        <w:t>és</w:t>
      </w:r>
      <w:r w:rsidR="007D7DDE">
        <w:t>i</w:t>
      </w:r>
      <w:r w:rsidRPr="00144571">
        <w:t xml:space="preserve"> költségek</w:t>
      </w:r>
      <w:r w:rsidR="000D41FB">
        <w:t xml:space="preserve"> </w:t>
      </w:r>
      <w:r w:rsidR="00204591">
        <w:t>nagymértékben</w:t>
      </w:r>
      <w:r w:rsidR="000D41FB">
        <w:t xml:space="preserve"> megnövekedtek, a legolcsóbb koporsós temetés költsége </w:t>
      </w:r>
      <w:r w:rsidR="00874CB5" w:rsidRPr="00874CB5">
        <w:t xml:space="preserve">megközelíti az </w:t>
      </w:r>
      <w:r w:rsidR="000D41FB" w:rsidRPr="00874CB5">
        <w:t>500.000 Ft</w:t>
      </w:r>
      <w:r w:rsidR="00874CB5">
        <w:t>-ot.</w:t>
      </w:r>
      <w:r w:rsidR="00CC3D13">
        <w:t xml:space="preserve"> Ezen összeg kifizetése </w:t>
      </w:r>
      <w:r w:rsidR="000D41FB">
        <w:t>jelentős</w:t>
      </w:r>
      <w:r w:rsidRPr="00144571">
        <w:t xml:space="preserve"> terhet ró</w:t>
      </w:r>
      <w:r w:rsidR="000D41FB">
        <w:t xml:space="preserve"> </w:t>
      </w:r>
      <w:r w:rsidRPr="00144571">
        <w:t xml:space="preserve">az eltemettető családra, ezért javaslom a jelenlegi </w:t>
      </w:r>
      <w:r w:rsidR="000D41FB">
        <w:t>temetési költségekhez nyújtott települési támogatás megemelését 37.000 Ft-ról 45.000 Ft-ra.</w:t>
      </w:r>
    </w:p>
    <w:p w:rsidR="008C2F40" w:rsidRPr="00144571" w:rsidRDefault="008C2F40" w:rsidP="002D7567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</w:pPr>
    </w:p>
    <w:p w:rsidR="00144571" w:rsidRDefault="00144571" w:rsidP="00144571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b/>
        </w:rPr>
      </w:pPr>
      <w:r w:rsidRPr="002D7567">
        <w:rPr>
          <w:b/>
        </w:rPr>
        <w:t>Javaslom, hogy a R. 1</w:t>
      </w:r>
      <w:r>
        <w:rPr>
          <w:b/>
        </w:rPr>
        <w:t>7.</w:t>
      </w:r>
      <w:r w:rsidRPr="002D7567">
        <w:rPr>
          <w:b/>
        </w:rPr>
        <w:t>§ (</w:t>
      </w:r>
      <w:r w:rsidR="00CC3D13">
        <w:rPr>
          <w:b/>
        </w:rPr>
        <w:t>2</w:t>
      </w:r>
      <w:r w:rsidRPr="002D7567">
        <w:rPr>
          <w:b/>
        </w:rPr>
        <w:t>) bekezdés</w:t>
      </w:r>
      <w:r>
        <w:rPr>
          <w:b/>
        </w:rPr>
        <w:t xml:space="preserve">ében </w:t>
      </w:r>
      <w:r w:rsidRPr="002D7567">
        <w:rPr>
          <w:b/>
        </w:rPr>
        <w:t>az „</w:t>
      </w:r>
      <w:r w:rsidR="00CC3D13">
        <w:rPr>
          <w:b/>
        </w:rPr>
        <w:t>37.000 Ft</w:t>
      </w:r>
      <w:r w:rsidRPr="002D7567">
        <w:rPr>
          <w:b/>
        </w:rPr>
        <w:t>” szövegrész helyébe „</w:t>
      </w:r>
      <w:r w:rsidR="00CC3D13">
        <w:rPr>
          <w:b/>
        </w:rPr>
        <w:t>45.000 Ft</w:t>
      </w:r>
      <w:r w:rsidRPr="002D7567">
        <w:rPr>
          <w:b/>
        </w:rPr>
        <w:t>” szövegrész lépjen.</w:t>
      </w:r>
    </w:p>
    <w:p w:rsidR="00CC3D13" w:rsidRDefault="00CC3D13" w:rsidP="00CC3D13">
      <w:pPr>
        <w:spacing w:before="100" w:beforeAutospacing="1" w:after="100" w:afterAutospacing="1"/>
        <w:jc w:val="both"/>
      </w:pPr>
      <w:r w:rsidRPr="00CF2D99">
        <w:t>(2)</w:t>
      </w:r>
      <w:r>
        <w:rPr>
          <w:vertAlign w:val="superscript"/>
        </w:rPr>
        <w:t>”</w:t>
      </w:r>
      <w:r w:rsidRPr="00CF2D99">
        <w:t xml:space="preserve"> Az elhunyt személy eltemettetésének költségeihez való hozzájárulásként megállapított települési támogatás összege </w:t>
      </w:r>
      <w:r w:rsidRPr="00C93B97">
        <w:rPr>
          <w:b/>
          <w:highlight w:val="yellow"/>
        </w:rPr>
        <w:t>45.000 Ft</w:t>
      </w:r>
      <w:r>
        <w:t>”</w:t>
      </w:r>
      <w:r w:rsidRPr="00CF2D99">
        <w:t>.</w:t>
      </w:r>
    </w:p>
    <w:p w:rsidR="00661F10" w:rsidRDefault="00661F10" w:rsidP="00661F10">
      <w:pPr>
        <w:pStyle w:val="x2h-tartalom"/>
        <w:spacing w:before="0" w:beforeAutospacing="0" w:after="0" w:afterAutospacing="0"/>
        <w:jc w:val="both"/>
        <w:rPr>
          <w:b/>
        </w:rPr>
      </w:pPr>
      <w:r>
        <w:rPr>
          <w:b/>
        </w:rPr>
        <w:t>A Gyógyszerkiadások viseléséhez nyújtott települési támogatás esetén a j</w:t>
      </w:r>
      <w:r w:rsidRPr="008C2F40">
        <w:rPr>
          <w:b/>
        </w:rPr>
        <w:t xml:space="preserve">avaslom, hogy a R. </w:t>
      </w:r>
      <w:r>
        <w:rPr>
          <w:b/>
        </w:rPr>
        <w:t>18</w:t>
      </w:r>
      <w:r w:rsidRPr="008C2F40">
        <w:rPr>
          <w:b/>
        </w:rPr>
        <w:t>.§ (1) bekezdés</w:t>
      </w:r>
      <w:r>
        <w:rPr>
          <w:b/>
        </w:rPr>
        <w:t xml:space="preserve"> </w:t>
      </w:r>
      <w:r w:rsidRPr="00C93B97">
        <w:rPr>
          <w:b/>
          <w:highlight w:val="yellow"/>
        </w:rPr>
        <w:t>a) pontjában a „350 %-át” szövegrész helyébe „400 %-át”, b) pontjában a „400 %-át” szövegrész helyébe „500 %-át</w:t>
      </w:r>
      <w:r w:rsidRPr="008C2F40">
        <w:rPr>
          <w:b/>
        </w:rPr>
        <w:t>”szöveg kerüljön.</w:t>
      </w:r>
    </w:p>
    <w:p w:rsidR="00661F10" w:rsidRDefault="00661F10" w:rsidP="00661F10">
      <w:pPr>
        <w:pStyle w:val="x2h-tartalom"/>
        <w:spacing w:before="0" w:beforeAutospacing="0" w:after="0" w:afterAutospacing="0"/>
        <w:jc w:val="both"/>
        <w:rPr>
          <w:b/>
        </w:rPr>
      </w:pPr>
    </w:p>
    <w:p w:rsidR="00661F10" w:rsidRDefault="00661F10" w:rsidP="00661F10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</w:pPr>
      <w:r w:rsidRPr="00CC3D13">
        <w:t xml:space="preserve">A módosítás következtében </w:t>
      </w:r>
      <w:r>
        <w:t>család esetén az egy főre jutó jövedelemhatár 99.750,- Ft-ról 114.000,- Ft-ra, egyedül élő személy vonatkozásában 114.000,- Ft-ról 142.000,-</w:t>
      </w:r>
      <w:r w:rsidRPr="00CC3D13">
        <w:t xml:space="preserve"> Ft-ra változna.</w:t>
      </w:r>
    </w:p>
    <w:p w:rsidR="00661F10" w:rsidRDefault="00661F10" w:rsidP="00661F10">
      <w:pPr>
        <w:pStyle w:val="x2h-tartalom"/>
        <w:spacing w:before="0" w:beforeAutospacing="0" w:after="0" w:afterAutospacing="0"/>
        <w:jc w:val="both"/>
        <w:rPr>
          <w:b/>
        </w:rPr>
      </w:pPr>
    </w:p>
    <w:p w:rsidR="008C54B5" w:rsidRDefault="002D7567" w:rsidP="003F232B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color w:val="212529"/>
        </w:rPr>
      </w:pPr>
      <w:r>
        <w:rPr>
          <w:color w:val="212529"/>
        </w:rPr>
        <w:t xml:space="preserve">A 75 év feletti időskorú lakosság kiadásainak csökkentése érdekében 2024. január 01. napjától </w:t>
      </w:r>
      <w:r w:rsidR="00204591">
        <w:rPr>
          <w:color w:val="212529"/>
        </w:rPr>
        <w:t>a</w:t>
      </w:r>
      <w:r>
        <w:rPr>
          <w:color w:val="212529"/>
        </w:rPr>
        <w:t xml:space="preserve"> jövedelemhatár</w:t>
      </w:r>
      <w:r w:rsidR="00204591">
        <w:rPr>
          <w:color w:val="212529"/>
        </w:rPr>
        <w:t xml:space="preserve"> már felemelésre </w:t>
      </w:r>
      <w:r w:rsidR="00C93B97">
        <w:rPr>
          <w:color w:val="212529"/>
        </w:rPr>
        <w:t xml:space="preserve">került, de </w:t>
      </w:r>
      <w:r w:rsidR="00204591">
        <w:rPr>
          <w:color w:val="212529"/>
        </w:rPr>
        <w:t>mellett</w:t>
      </w:r>
      <w:r w:rsidR="00C93B97">
        <w:rPr>
          <w:color w:val="212529"/>
        </w:rPr>
        <w:t>e</w:t>
      </w:r>
      <w:r w:rsidR="00204591">
        <w:rPr>
          <w:color w:val="212529"/>
        </w:rPr>
        <w:t xml:space="preserve"> indokolt a támogatási összeg megemelése is.</w:t>
      </w:r>
    </w:p>
    <w:p w:rsidR="00204591" w:rsidRDefault="00204591" w:rsidP="003F232B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color w:val="212529"/>
        </w:rPr>
      </w:pPr>
    </w:p>
    <w:p w:rsidR="002D7567" w:rsidRPr="002D7567" w:rsidRDefault="002D7567" w:rsidP="002D7567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b/>
        </w:rPr>
      </w:pPr>
      <w:r w:rsidRPr="002D7567">
        <w:rPr>
          <w:b/>
        </w:rPr>
        <w:t xml:space="preserve">Javaslom, hogy a </w:t>
      </w:r>
      <w:r w:rsidRPr="00C93B97">
        <w:rPr>
          <w:b/>
          <w:highlight w:val="yellow"/>
        </w:rPr>
        <w:t>R. 18/B.§ (</w:t>
      </w:r>
      <w:r w:rsidR="00204591" w:rsidRPr="00C93B97">
        <w:rPr>
          <w:b/>
          <w:highlight w:val="yellow"/>
        </w:rPr>
        <w:t>2</w:t>
      </w:r>
      <w:r w:rsidRPr="00C93B97">
        <w:rPr>
          <w:b/>
          <w:highlight w:val="yellow"/>
        </w:rPr>
        <w:t>) bekezdés</w:t>
      </w:r>
      <w:r w:rsidR="00204591" w:rsidRPr="00C93B97">
        <w:rPr>
          <w:b/>
          <w:highlight w:val="yellow"/>
        </w:rPr>
        <w:t>ében a</w:t>
      </w:r>
      <w:r w:rsidRPr="00C93B97">
        <w:rPr>
          <w:b/>
          <w:highlight w:val="yellow"/>
        </w:rPr>
        <w:t xml:space="preserve"> </w:t>
      </w:r>
      <w:r w:rsidR="00204591" w:rsidRPr="00C93B97">
        <w:rPr>
          <w:b/>
          <w:highlight w:val="yellow"/>
        </w:rPr>
        <w:t>„12.000 Ft/fő</w:t>
      </w:r>
      <w:r w:rsidRPr="00C93B97">
        <w:rPr>
          <w:b/>
          <w:highlight w:val="yellow"/>
        </w:rPr>
        <w:t>” szövegrész helyébe „</w:t>
      </w:r>
      <w:r w:rsidR="00204591" w:rsidRPr="00C93B97">
        <w:rPr>
          <w:b/>
          <w:highlight w:val="yellow"/>
        </w:rPr>
        <w:t>15.000 Ft/fő</w:t>
      </w:r>
      <w:r w:rsidR="00204591">
        <w:rPr>
          <w:b/>
        </w:rPr>
        <w:t xml:space="preserve"> </w:t>
      </w:r>
      <w:r w:rsidRPr="002D7567">
        <w:rPr>
          <w:b/>
        </w:rPr>
        <w:t>” szövegrész lépjen.</w:t>
      </w:r>
    </w:p>
    <w:p w:rsidR="008C54B5" w:rsidRDefault="008C54B5" w:rsidP="003F232B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color w:val="212529"/>
        </w:rPr>
      </w:pPr>
    </w:p>
    <w:p w:rsidR="00204591" w:rsidRDefault="00204591" w:rsidP="00204591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</w:pPr>
      <w:r w:rsidRPr="00204591">
        <w:t xml:space="preserve">A </w:t>
      </w:r>
      <w:r w:rsidRPr="00CC3D13">
        <w:t xml:space="preserve">módosítás következtében a </w:t>
      </w:r>
      <w:r>
        <w:t>támogatási összeg 12.</w:t>
      </w:r>
      <w:r w:rsidR="001F3538">
        <w:t>000</w:t>
      </w:r>
      <w:r w:rsidR="001F3538" w:rsidRPr="00CC3D13">
        <w:t>,</w:t>
      </w:r>
      <w:r w:rsidRPr="00CC3D13">
        <w:t xml:space="preserve">- Ft-ról </w:t>
      </w:r>
      <w:r>
        <w:t>15.000,-</w:t>
      </w:r>
      <w:r w:rsidRPr="00CC3D13">
        <w:t xml:space="preserve"> Ft-ra változna.</w:t>
      </w:r>
    </w:p>
    <w:p w:rsidR="00673C3C" w:rsidRDefault="00673C3C" w:rsidP="00E460C3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b/>
        </w:rPr>
      </w:pPr>
    </w:p>
    <w:p w:rsidR="00673C3C" w:rsidRPr="001F3538" w:rsidRDefault="00673C3C" w:rsidP="00673C3C">
      <w:pPr>
        <w:pStyle w:val="x2h-tartalom"/>
        <w:spacing w:before="0" w:beforeAutospacing="0" w:after="0" w:afterAutospacing="0"/>
        <w:jc w:val="both"/>
      </w:pPr>
      <w:r w:rsidRPr="001F3538">
        <w:t>Táblázatba foglalva a következőképpen változnának a jogosultsági jövedelemhatárok:</w:t>
      </w:r>
    </w:p>
    <w:p w:rsidR="00673C3C" w:rsidRPr="00673C3C" w:rsidRDefault="00673C3C" w:rsidP="00673C3C">
      <w:pPr>
        <w:pStyle w:val="x2h-tartalom"/>
        <w:spacing w:before="0" w:beforeAutospacing="0" w:after="0" w:afterAutospacing="0"/>
        <w:jc w:val="both"/>
        <w:rPr>
          <w:b/>
          <w:highlight w:val="yellow"/>
        </w:rPr>
      </w:pPr>
      <w:r w:rsidRPr="00673C3C">
        <w:rPr>
          <w:b/>
          <w:highlight w:val="yellow"/>
        </w:rPr>
        <w:t xml:space="preserve"> </w:t>
      </w:r>
    </w:p>
    <w:tbl>
      <w:tblPr>
        <w:tblStyle w:val="Rcsostblzat"/>
        <w:tblW w:w="9062" w:type="dxa"/>
        <w:tblInd w:w="0" w:type="dxa"/>
        <w:tblLook w:val="04A0" w:firstRow="1" w:lastRow="0" w:firstColumn="1" w:lastColumn="0" w:noHBand="0" w:noVBand="1"/>
      </w:tblPr>
      <w:tblGrid>
        <w:gridCol w:w="2150"/>
        <w:gridCol w:w="2518"/>
        <w:gridCol w:w="2365"/>
        <w:gridCol w:w="2029"/>
      </w:tblGrid>
      <w:tr w:rsidR="001F3538" w:rsidRPr="00673C3C" w:rsidTr="001F3538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538" w:rsidRPr="00204591" w:rsidRDefault="001F3538">
            <w:pPr>
              <w:rPr>
                <w:b/>
                <w:lang w:eastAsia="en-US"/>
              </w:rPr>
            </w:pPr>
            <w:r w:rsidRPr="00204591">
              <w:rPr>
                <w:b/>
                <w:lang w:eastAsia="en-US"/>
              </w:rPr>
              <w:t>Támogatási jogcím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538" w:rsidRPr="00204591" w:rsidRDefault="001F3538" w:rsidP="00204591">
            <w:pPr>
              <w:rPr>
                <w:b/>
                <w:lang w:eastAsia="en-US"/>
              </w:rPr>
            </w:pPr>
            <w:r w:rsidRPr="00204591">
              <w:rPr>
                <w:b/>
                <w:lang w:eastAsia="en-US"/>
              </w:rPr>
              <w:t>Egy főre jutó jövedelemhatár 2023-ben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538" w:rsidRPr="00204591" w:rsidRDefault="001F3538" w:rsidP="00204591">
            <w:pPr>
              <w:rPr>
                <w:b/>
                <w:lang w:eastAsia="en-US"/>
              </w:rPr>
            </w:pPr>
            <w:r w:rsidRPr="00204591">
              <w:rPr>
                <w:b/>
                <w:lang w:eastAsia="en-US"/>
              </w:rPr>
              <w:t>Javasolt egy főre jutó jövedelemhatá</w:t>
            </w:r>
            <w:r w:rsidRPr="00204591">
              <w:rPr>
                <w:lang w:eastAsia="en-US"/>
              </w:rPr>
              <w:t xml:space="preserve">r </w:t>
            </w:r>
            <w:r w:rsidRPr="00204591">
              <w:rPr>
                <w:b/>
                <w:lang w:eastAsia="en-US"/>
              </w:rPr>
              <w:t>2024.01.01-től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38" w:rsidRPr="00204591" w:rsidRDefault="001F3538" w:rsidP="0020459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Támogatási összeg</w:t>
            </w:r>
          </w:p>
        </w:tc>
      </w:tr>
      <w:tr w:rsidR="001F3538" w:rsidRPr="00673C3C" w:rsidTr="001F3538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538" w:rsidRPr="00204591" w:rsidRDefault="001F3538">
            <w:pPr>
              <w:rPr>
                <w:lang w:eastAsia="en-US"/>
              </w:rPr>
            </w:pPr>
            <w:r w:rsidRPr="00204591">
              <w:rPr>
                <w:lang w:eastAsia="en-US"/>
              </w:rPr>
              <w:t>Rendkívüli települési támogatás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538" w:rsidRPr="00204591" w:rsidRDefault="001F3538">
            <w:pPr>
              <w:rPr>
                <w:lang w:eastAsia="en-US"/>
              </w:rPr>
            </w:pPr>
            <w:r w:rsidRPr="00204591">
              <w:rPr>
                <w:lang w:eastAsia="en-US"/>
              </w:rPr>
              <w:t xml:space="preserve">- család esetén: </w:t>
            </w:r>
            <w:r>
              <w:rPr>
                <w:lang w:eastAsia="en-US"/>
              </w:rPr>
              <w:t>62.700</w:t>
            </w:r>
            <w:r w:rsidRPr="00204591">
              <w:rPr>
                <w:lang w:eastAsia="en-US"/>
              </w:rPr>
              <w:t>,-</w:t>
            </w:r>
          </w:p>
          <w:p w:rsidR="001F3538" w:rsidRPr="00204591" w:rsidRDefault="001F3538" w:rsidP="0020459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204591">
              <w:rPr>
                <w:lang w:eastAsia="en-US"/>
              </w:rPr>
              <w:t xml:space="preserve">egyedülálló, </w:t>
            </w:r>
            <w:r>
              <w:rPr>
                <w:lang w:eastAsia="en-US"/>
              </w:rPr>
              <w:t xml:space="preserve">vagy </w:t>
            </w:r>
            <w:r w:rsidRPr="00204591">
              <w:rPr>
                <w:lang w:eastAsia="en-US"/>
              </w:rPr>
              <w:t>gyermekét egyedül nevelő:</w:t>
            </w:r>
            <w:r>
              <w:rPr>
                <w:lang w:eastAsia="en-US"/>
              </w:rPr>
              <w:t>74.100</w:t>
            </w:r>
            <w:r w:rsidRPr="00204591">
              <w:rPr>
                <w:lang w:eastAsia="en-US"/>
              </w:rPr>
              <w:t>,-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38" w:rsidRPr="00204591" w:rsidRDefault="001F3538">
            <w:pPr>
              <w:rPr>
                <w:lang w:eastAsia="en-US"/>
              </w:rPr>
            </w:pPr>
            <w:r>
              <w:rPr>
                <w:lang w:eastAsia="en-US"/>
              </w:rPr>
              <w:t>74.100</w:t>
            </w:r>
            <w:r w:rsidRPr="00204591">
              <w:rPr>
                <w:lang w:eastAsia="en-US"/>
              </w:rPr>
              <w:t>,-</w:t>
            </w:r>
          </w:p>
          <w:p w:rsidR="001F3538" w:rsidRPr="00204591" w:rsidRDefault="001F3538">
            <w:pPr>
              <w:rPr>
                <w:lang w:eastAsia="en-US"/>
              </w:rPr>
            </w:pPr>
          </w:p>
          <w:p w:rsidR="001F3538" w:rsidRPr="00204591" w:rsidRDefault="001F3538">
            <w:pPr>
              <w:rPr>
                <w:lang w:eastAsia="en-US"/>
              </w:rPr>
            </w:pPr>
            <w:r>
              <w:rPr>
                <w:lang w:eastAsia="en-US"/>
              </w:rPr>
              <w:t>85.500</w:t>
            </w:r>
            <w:r w:rsidRPr="00204591">
              <w:rPr>
                <w:lang w:eastAsia="en-US"/>
              </w:rPr>
              <w:t>,-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38" w:rsidRDefault="001F3538">
            <w:pPr>
              <w:rPr>
                <w:lang w:eastAsia="en-US"/>
              </w:rPr>
            </w:pPr>
            <w:r>
              <w:rPr>
                <w:lang w:eastAsia="en-US"/>
              </w:rPr>
              <w:t>3.000-28.500,-</w:t>
            </w:r>
          </w:p>
        </w:tc>
      </w:tr>
      <w:tr w:rsidR="001F3538" w:rsidRPr="00673C3C" w:rsidTr="001F3538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38" w:rsidRPr="00204591" w:rsidRDefault="001F353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Létfenntartást veszélyeztető élethelyzet esetén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38" w:rsidRPr="00204591" w:rsidRDefault="001F3538">
            <w:pPr>
              <w:rPr>
                <w:lang w:eastAsia="en-US"/>
              </w:rPr>
            </w:pPr>
            <w:r>
              <w:rPr>
                <w:lang w:eastAsia="en-US"/>
              </w:rPr>
              <w:t>85.500,-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38" w:rsidRDefault="001F3538">
            <w:pPr>
              <w:rPr>
                <w:lang w:eastAsia="en-US"/>
              </w:rPr>
            </w:pPr>
            <w:r>
              <w:rPr>
                <w:lang w:eastAsia="en-US"/>
              </w:rPr>
              <w:t>99.750,-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38" w:rsidRDefault="001F3538">
            <w:pPr>
              <w:rPr>
                <w:lang w:eastAsia="en-US"/>
              </w:rPr>
            </w:pPr>
            <w:r>
              <w:rPr>
                <w:lang w:eastAsia="en-US"/>
              </w:rPr>
              <w:t>28.500,-</w:t>
            </w:r>
          </w:p>
          <w:p w:rsidR="001F3538" w:rsidRDefault="001F3538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(időszaki tám. esetén </w:t>
            </w:r>
            <w:proofErr w:type="spellStart"/>
            <w:r>
              <w:rPr>
                <w:lang w:eastAsia="en-US"/>
              </w:rPr>
              <w:t>max</w:t>
            </w:r>
            <w:proofErr w:type="spellEnd"/>
            <w:r>
              <w:rPr>
                <w:lang w:eastAsia="en-US"/>
              </w:rPr>
              <w:t>. 40.000,-)</w:t>
            </w:r>
          </w:p>
        </w:tc>
      </w:tr>
      <w:tr w:rsidR="001F3538" w:rsidRPr="00673C3C" w:rsidTr="001F3538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38" w:rsidRDefault="001F3538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Fogyatékos gyermek családjának támogatása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38" w:rsidRDefault="001F3538">
            <w:pPr>
              <w:rPr>
                <w:lang w:eastAsia="en-US"/>
              </w:rPr>
            </w:pPr>
            <w:r>
              <w:rPr>
                <w:lang w:eastAsia="en-US"/>
              </w:rPr>
              <w:t>142.500,-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38" w:rsidRDefault="001F3538">
            <w:pPr>
              <w:rPr>
                <w:lang w:eastAsia="en-US"/>
              </w:rPr>
            </w:pPr>
            <w:r>
              <w:rPr>
                <w:lang w:eastAsia="en-US"/>
              </w:rPr>
              <w:t>156.750,-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38" w:rsidRDefault="001F3538" w:rsidP="001F3538">
            <w:pPr>
              <w:rPr>
                <w:lang w:eastAsia="en-US"/>
              </w:rPr>
            </w:pPr>
            <w:r>
              <w:rPr>
                <w:lang w:eastAsia="en-US"/>
              </w:rPr>
              <w:t>40.000,-</w:t>
            </w:r>
          </w:p>
        </w:tc>
      </w:tr>
      <w:tr w:rsidR="001F3538" w:rsidRPr="00673C3C" w:rsidTr="001F3538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38" w:rsidRDefault="001F3538">
            <w:pPr>
              <w:rPr>
                <w:lang w:eastAsia="en-US"/>
              </w:rPr>
            </w:pPr>
            <w:r>
              <w:rPr>
                <w:lang w:eastAsia="en-US"/>
              </w:rPr>
              <w:t>Agyhártyagyulladás elleni védőoltáshoz nyújtott tám.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38" w:rsidRDefault="001F3538">
            <w:pPr>
              <w:rPr>
                <w:lang w:eastAsia="en-US"/>
              </w:rPr>
            </w:pPr>
            <w:r>
              <w:rPr>
                <w:lang w:eastAsia="en-US"/>
              </w:rPr>
              <w:t>142.500,-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38" w:rsidRDefault="001F3538">
            <w:pPr>
              <w:rPr>
                <w:lang w:eastAsia="en-US"/>
              </w:rPr>
            </w:pPr>
            <w:r>
              <w:rPr>
                <w:lang w:eastAsia="en-US"/>
              </w:rPr>
              <w:t>156.750,-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38" w:rsidRDefault="001F3538">
            <w:pPr>
              <w:rPr>
                <w:lang w:eastAsia="en-US"/>
              </w:rPr>
            </w:pPr>
            <w:r>
              <w:rPr>
                <w:lang w:eastAsia="en-US"/>
              </w:rPr>
              <w:t>max.35.000,-</w:t>
            </w:r>
          </w:p>
        </w:tc>
      </w:tr>
      <w:tr w:rsidR="001F3538" w:rsidRPr="00673C3C" w:rsidTr="001F3538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38" w:rsidRDefault="001F3538">
            <w:pPr>
              <w:rPr>
                <w:lang w:eastAsia="en-US"/>
              </w:rPr>
            </w:pPr>
            <w:r w:rsidRPr="00204591">
              <w:rPr>
                <w:lang w:eastAsia="en-US"/>
              </w:rPr>
              <w:t>Temetési költségekhez nyújtott települési támogatás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38" w:rsidRDefault="001F353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128.250,-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38" w:rsidRDefault="001F3538">
            <w:pPr>
              <w:rPr>
                <w:lang w:eastAsia="en-US"/>
              </w:rPr>
            </w:pPr>
            <w:r>
              <w:rPr>
                <w:lang w:eastAsia="en-US"/>
              </w:rPr>
              <w:t>142.500,-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38" w:rsidRDefault="001F3538">
            <w:pPr>
              <w:rPr>
                <w:lang w:eastAsia="en-US"/>
              </w:rPr>
            </w:pPr>
            <w:r>
              <w:rPr>
                <w:lang w:eastAsia="en-US"/>
              </w:rPr>
              <w:t>45.000,-</w:t>
            </w:r>
          </w:p>
        </w:tc>
      </w:tr>
      <w:tr w:rsidR="001F3538" w:rsidRPr="00673C3C" w:rsidTr="001F3538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538" w:rsidRPr="00204591" w:rsidRDefault="001F3538">
            <w:pPr>
              <w:rPr>
                <w:lang w:eastAsia="en-US"/>
              </w:rPr>
            </w:pPr>
            <w:r w:rsidRPr="00204591">
              <w:rPr>
                <w:lang w:eastAsia="en-US"/>
              </w:rPr>
              <w:t>Gyógyszerkiadások viseléséhez nyújtott települési támogatás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538" w:rsidRPr="00204591" w:rsidRDefault="001F3538">
            <w:pPr>
              <w:pStyle w:val="Listaszerbekezds"/>
              <w:ind w:left="128" w:hanging="128"/>
              <w:rPr>
                <w:lang w:eastAsia="en-US"/>
              </w:rPr>
            </w:pPr>
            <w:r w:rsidRPr="00204591">
              <w:rPr>
                <w:lang w:eastAsia="en-US"/>
              </w:rPr>
              <w:t xml:space="preserve">- család esetén: </w:t>
            </w:r>
            <w:r>
              <w:rPr>
                <w:lang w:eastAsia="en-US"/>
              </w:rPr>
              <w:t>99.750</w:t>
            </w:r>
            <w:r w:rsidRPr="00204591">
              <w:rPr>
                <w:lang w:eastAsia="en-US"/>
              </w:rPr>
              <w:t>,-</w:t>
            </w:r>
          </w:p>
          <w:p w:rsidR="001F3538" w:rsidRPr="00204591" w:rsidRDefault="001F3538" w:rsidP="001F353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204591">
              <w:rPr>
                <w:lang w:eastAsia="en-US"/>
              </w:rPr>
              <w:t>egyedül</w:t>
            </w:r>
            <w:r>
              <w:rPr>
                <w:lang w:eastAsia="en-US"/>
              </w:rPr>
              <w:t xml:space="preserve"> élő</w:t>
            </w:r>
            <w:r w:rsidRPr="00204591">
              <w:rPr>
                <w:lang w:eastAsia="en-US"/>
              </w:rPr>
              <w:t xml:space="preserve"> esetén: 114.</w:t>
            </w:r>
            <w:r>
              <w:rPr>
                <w:lang w:eastAsia="en-US"/>
              </w:rPr>
              <w:t>000</w:t>
            </w:r>
            <w:r w:rsidRPr="00204591">
              <w:rPr>
                <w:lang w:eastAsia="en-US"/>
              </w:rPr>
              <w:t>,-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38" w:rsidRPr="00204591" w:rsidRDefault="001F3538">
            <w:pPr>
              <w:rPr>
                <w:lang w:eastAsia="en-US"/>
              </w:rPr>
            </w:pPr>
            <w:r>
              <w:rPr>
                <w:lang w:eastAsia="en-US"/>
              </w:rPr>
              <w:t>114.000</w:t>
            </w:r>
            <w:r w:rsidRPr="00204591">
              <w:rPr>
                <w:lang w:eastAsia="en-US"/>
              </w:rPr>
              <w:t>,-</w:t>
            </w:r>
          </w:p>
          <w:p w:rsidR="001F3538" w:rsidRPr="00204591" w:rsidRDefault="001F3538">
            <w:pPr>
              <w:rPr>
                <w:lang w:eastAsia="en-US"/>
              </w:rPr>
            </w:pPr>
          </w:p>
          <w:p w:rsidR="001F3538" w:rsidRPr="00204591" w:rsidRDefault="001F3538" w:rsidP="001F3538">
            <w:pPr>
              <w:rPr>
                <w:lang w:eastAsia="en-US"/>
              </w:rPr>
            </w:pPr>
            <w:r w:rsidRPr="00204591">
              <w:rPr>
                <w:lang w:eastAsia="en-US"/>
              </w:rPr>
              <w:t>1</w:t>
            </w:r>
            <w:r>
              <w:rPr>
                <w:lang w:eastAsia="en-US"/>
              </w:rPr>
              <w:t>42</w:t>
            </w:r>
            <w:r w:rsidRPr="00204591">
              <w:rPr>
                <w:lang w:eastAsia="en-US"/>
              </w:rPr>
              <w:t>.000,-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38" w:rsidRDefault="001F3538">
            <w:pPr>
              <w:rPr>
                <w:lang w:eastAsia="en-US"/>
              </w:rPr>
            </w:pPr>
            <w:r>
              <w:rPr>
                <w:lang w:eastAsia="en-US"/>
              </w:rPr>
              <w:t>max.7000,- gyógyszerutalvány</w:t>
            </w:r>
          </w:p>
        </w:tc>
      </w:tr>
      <w:tr w:rsidR="001F3538" w:rsidRPr="00673C3C" w:rsidTr="001F3538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538" w:rsidRPr="00204591" w:rsidRDefault="001F3538">
            <w:pPr>
              <w:rPr>
                <w:lang w:eastAsia="en-US"/>
              </w:rPr>
            </w:pPr>
            <w:r w:rsidRPr="00204591">
              <w:rPr>
                <w:lang w:eastAsia="en-US"/>
              </w:rPr>
              <w:t>Időskorúak támogatása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38" w:rsidRPr="00204591" w:rsidRDefault="001F3538">
            <w:pPr>
              <w:rPr>
                <w:lang w:eastAsia="en-US"/>
              </w:rPr>
            </w:pPr>
            <w:r>
              <w:rPr>
                <w:lang w:eastAsia="en-US"/>
              </w:rPr>
              <w:t>156.750,-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38" w:rsidRPr="00204591" w:rsidRDefault="001F3538">
            <w:pPr>
              <w:rPr>
                <w:lang w:eastAsia="en-US"/>
              </w:rPr>
            </w:pPr>
            <w:r>
              <w:rPr>
                <w:lang w:eastAsia="en-US"/>
              </w:rPr>
              <w:t>171.000,-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38" w:rsidRDefault="001F3538">
            <w:pPr>
              <w:rPr>
                <w:lang w:eastAsia="en-US"/>
              </w:rPr>
            </w:pPr>
            <w:r>
              <w:rPr>
                <w:lang w:eastAsia="en-US"/>
              </w:rPr>
              <w:t>15.000,-</w:t>
            </w:r>
          </w:p>
        </w:tc>
      </w:tr>
    </w:tbl>
    <w:p w:rsidR="008C54B5" w:rsidRDefault="008C54B5" w:rsidP="003F232B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color w:val="212529"/>
        </w:rPr>
      </w:pPr>
    </w:p>
    <w:p w:rsidR="003F232B" w:rsidRDefault="003F232B" w:rsidP="003F232B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b/>
        </w:rPr>
      </w:pPr>
    </w:p>
    <w:p w:rsidR="003F232B" w:rsidRDefault="003F232B" w:rsidP="003F232B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Tisztelt Képviselő-testület!</w:t>
      </w:r>
    </w:p>
    <w:p w:rsidR="003F232B" w:rsidRDefault="003F232B" w:rsidP="003F232B">
      <w:pPr>
        <w:pStyle w:val="Standard"/>
        <w:jc w:val="both"/>
        <w:rPr>
          <w:b/>
          <w:sz w:val="24"/>
          <w:szCs w:val="24"/>
        </w:rPr>
      </w:pPr>
    </w:p>
    <w:p w:rsidR="003F232B" w:rsidRDefault="003F232B" w:rsidP="003F232B">
      <w:pPr>
        <w:jc w:val="both"/>
      </w:pPr>
      <w:r>
        <w:t>A fentiekben részletezett indok miatt javaslom a települési támogatás megállapításának, kifizetésének, folyósításának, valamint felhasználásnak ellenőrzéséről szóló 10/2020. (II.21.) önkormányzati rendelet</w:t>
      </w:r>
      <w:r>
        <w:rPr>
          <w:i/>
        </w:rPr>
        <w:t xml:space="preserve"> </w:t>
      </w:r>
      <w:r>
        <w:t>módosítását és kiegészítését.</w:t>
      </w:r>
    </w:p>
    <w:p w:rsidR="003F232B" w:rsidRDefault="003F232B" w:rsidP="003F232B"/>
    <w:p w:rsidR="003F232B" w:rsidRDefault="003F232B" w:rsidP="003F232B">
      <w:pPr>
        <w:jc w:val="both"/>
      </w:pPr>
      <w:r>
        <w:t xml:space="preserve">A jogalkotásról szóló törvény szerint a jogszabály előkészítője, a jogszabály feltételezett hatásaihoz igazodó részletezettségű előzetes hatásvizsgálat elvégzésével fel kell, hogy mérje a szabályozás várható következményeit, önkormányzati rendelet esetén az előzetes hatásvizsgálat eredményéről a képviselő-testületet tájékoztatni kell. </w:t>
      </w:r>
    </w:p>
    <w:p w:rsidR="004A40B1" w:rsidRDefault="004A40B1" w:rsidP="003F232B">
      <w:pPr>
        <w:jc w:val="both"/>
      </w:pPr>
    </w:p>
    <w:p w:rsidR="003F232B" w:rsidRDefault="003F232B" w:rsidP="003F232B">
      <w:pPr>
        <w:jc w:val="both"/>
        <w:rPr>
          <w:b/>
        </w:rPr>
      </w:pPr>
      <w:r>
        <w:rPr>
          <w:b/>
        </w:rPr>
        <w:t xml:space="preserve">A hatásvizsgálat során vizsgálni kell, hogy </w:t>
      </w:r>
    </w:p>
    <w:p w:rsidR="003F232B" w:rsidRDefault="003F232B" w:rsidP="003F232B">
      <w:pPr>
        <w:jc w:val="both"/>
        <w:textAlignment w:val="baseline"/>
      </w:pPr>
      <w:proofErr w:type="gramStart"/>
      <w:r>
        <w:t>a</w:t>
      </w:r>
      <w:proofErr w:type="gramEnd"/>
      <w:r>
        <w:t>.) a tervezett jogszabály valamennyi jelentősnek ítélt hatását különösen:</w:t>
      </w:r>
    </w:p>
    <w:p w:rsidR="003F232B" w:rsidRDefault="003F232B" w:rsidP="003F232B">
      <w:pPr>
        <w:ind w:left="540"/>
        <w:jc w:val="both"/>
        <w:textAlignment w:val="baseline"/>
      </w:pPr>
      <w:proofErr w:type="spellStart"/>
      <w:r>
        <w:t>aa</w:t>
      </w:r>
      <w:proofErr w:type="spellEnd"/>
      <w:r>
        <w:t>.) társadalmi, gazdasági, költségvetési hatásait</w:t>
      </w:r>
    </w:p>
    <w:p w:rsidR="003F232B" w:rsidRDefault="003F232B" w:rsidP="003F232B">
      <w:pPr>
        <w:ind w:left="540"/>
        <w:jc w:val="both"/>
        <w:textAlignment w:val="baseline"/>
      </w:pPr>
      <w:proofErr w:type="gramStart"/>
      <w:r>
        <w:t>ab</w:t>
      </w:r>
      <w:proofErr w:type="gramEnd"/>
      <w:r>
        <w:t>.) környezeti és egészségi követelményeit</w:t>
      </w:r>
    </w:p>
    <w:p w:rsidR="003F232B" w:rsidRDefault="003F232B" w:rsidP="003F232B">
      <w:pPr>
        <w:ind w:left="540"/>
        <w:jc w:val="both"/>
        <w:textAlignment w:val="baseline"/>
      </w:pPr>
      <w:proofErr w:type="spellStart"/>
      <w:r>
        <w:t>ac</w:t>
      </w:r>
      <w:proofErr w:type="spellEnd"/>
      <w:r>
        <w:t>.) adminisztratív terheket befolyásoló hatásait, valamint</w:t>
      </w:r>
    </w:p>
    <w:p w:rsidR="003F232B" w:rsidRDefault="003F232B" w:rsidP="003F232B">
      <w:pPr>
        <w:ind w:left="540"/>
        <w:jc w:val="both"/>
        <w:textAlignment w:val="baseline"/>
      </w:pPr>
    </w:p>
    <w:p w:rsidR="003F232B" w:rsidRDefault="003F232B" w:rsidP="003F232B">
      <w:pPr>
        <w:ind w:left="360" w:hanging="360"/>
        <w:jc w:val="both"/>
        <w:textAlignment w:val="baseline"/>
      </w:pPr>
      <w:r>
        <w:t>b.) a jogszabály megalkotásának szükségességét, jogalkotás elmaradásának várható következményeit, és</w:t>
      </w:r>
    </w:p>
    <w:p w:rsidR="003F232B" w:rsidRDefault="003F232B" w:rsidP="003F232B">
      <w:pPr>
        <w:ind w:left="360" w:hanging="360"/>
        <w:jc w:val="both"/>
        <w:textAlignment w:val="baseline"/>
      </w:pPr>
    </w:p>
    <w:p w:rsidR="003F232B" w:rsidRDefault="003F232B" w:rsidP="003F232B">
      <w:pPr>
        <w:ind w:left="360" w:hanging="360"/>
        <w:jc w:val="both"/>
        <w:textAlignment w:val="baseline"/>
      </w:pPr>
      <w:proofErr w:type="gramStart"/>
      <w:r>
        <w:t>c.</w:t>
      </w:r>
      <w:proofErr w:type="gramEnd"/>
      <w:r>
        <w:t>) a jogszabály alkalmazásához szükséges személyi, szervezeti, tárgyi és pénzügyi feltételeket.</w:t>
      </w:r>
    </w:p>
    <w:p w:rsidR="003F232B" w:rsidRDefault="003F232B" w:rsidP="003F232B">
      <w:pPr>
        <w:ind w:left="360" w:hanging="360"/>
        <w:jc w:val="both"/>
        <w:textAlignment w:val="baseline"/>
      </w:pPr>
    </w:p>
    <w:p w:rsidR="003F232B" w:rsidRDefault="003F232B" w:rsidP="003F232B">
      <w:pPr>
        <w:numPr>
          <w:ilvl w:val="3"/>
          <w:numId w:val="2"/>
        </w:numPr>
        <w:tabs>
          <w:tab w:val="num" w:pos="360"/>
        </w:tabs>
        <w:ind w:hanging="2880"/>
        <w:jc w:val="both"/>
        <w:textAlignment w:val="baseline"/>
        <w:rPr>
          <w:b/>
          <w:i/>
        </w:rPr>
      </w:pPr>
      <w:r>
        <w:rPr>
          <w:b/>
          <w:i/>
        </w:rPr>
        <w:t>A rendelet-tervezet társadalmi, gazdasági költségvetési hatásai:</w:t>
      </w:r>
    </w:p>
    <w:p w:rsidR="00184B6C" w:rsidRDefault="00184B6C" w:rsidP="004A40B1">
      <w:pPr>
        <w:jc w:val="both"/>
      </w:pPr>
      <w:r>
        <w:t xml:space="preserve">A nyugdíj, nyugdíjszerű ellátások, a kötelező legkisebb bér és garantált </w:t>
      </w:r>
      <w:proofErr w:type="spellStart"/>
      <w:r>
        <w:t>bérmininum</w:t>
      </w:r>
      <w:proofErr w:type="spellEnd"/>
      <w:r>
        <w:t xml:space="preserve"> 2024. január 1-től való megemelése indokolttá tette a különböző jövedelemhatárhoz kötött települési támogatások jogosultsági határának és összegének felülvizsgálatát.</w:t>
      </w:r>
    </w:p>
    <w:p w:rsidR="009E6A62" w:rsidRDefault="00184B6C" w:rsidP="004A40B1">
      <w:pPr>
        <w:jc w:val="both"/>
      </w:pPr>
      <w:r>
        <w:t xml:space="preserve"> </w:t>
      </w:r>
    </w:p>
    <w:p w:rsidR="003F232B" w:rsidRDefault="003F232B" w:rsidP="004A40B1">
      <w:pPr>
        <w:jc w:val="both"/>
      </w:pPr>
      <w:r>
        <w:lastRenderedPageBreak/>
        <w:t xml:space="preserve"> </w:t>
      </w:r>
      <w:r>
        <w:rPr>
          <w:b/>
          <w:i/>
        </w:rPr>
        <w:t xml:space="preserve">2. Rendelet-tervezet megalkotása környezeti és egészségügyi következményei: </w:t>
      </w:r>
      <w:r>
        <w:t>az önkormányzati rendelet eltérő élethelyzetet kezelő települési támogatásra jogosító különböző jövedelemhatárai biztosítják a különböző élethelyzethez nyújtható hathatós segítség lehetőségét.</w:t>
      </w:r>
    </w:p>
    <w:p w:rsidR="003F232B" w:rsidRDefault="003F232B" w:rsidP="003F232B">
      <w:pPr>
        <w:pStyle w:val="Listaszerbekezds"/>
        <w:ind w:left="2880"/>
        <w:jc w:val="both"/>
        <w:textAlignment w:val="baseline"/>
        <w:rPr>
          <w:b/>
          <w:i/>
        </w:rPr>
      </w:pPr>
    </w:p>
    <w:p w:rsidR="003F232B" w:rsidRDefault="003F232B" w:rsidP="003F232B">
      <w:pPr>
        <w:jc w:val="both"/>
        <w:textAlignment w:val="baseline"/>
      </w:pPr>
      <w:r>
        <w:rPr>
          <w:b/>
          <w:i/>
        </w:rPr>
        <w:t>3. Tervezett rendelet megalkotása adminisztratív terheket befolyásoló hatásai:</w:t>
      </w:r>
      <w:r>
        <w:rPr>
          <w:b/>
          <w:i/>
        </w:rPr>
        <w:tab/>
      </w:r>
      <w:r>
        <w:t>nem növeli</w:t>
      </w:r>
    </w:p>
    <w:p w:rsidR="003F232B" w:rsidRDefault="003F232B" w:rsidP="003F232B">
      <w:pPr>
        <w:jc w:val="both"/>
        <w:textAlignment w:val="baseline"/>
      </w:pPr>
    </w:p>
    <w:p w:rsidR="003F232B" w:rsidRDefault="003F232B" w:rsidP="003F232B">
      <w:pPr>
        <w:tabs>
          <w:tab w:val="left" w:pos="540"/>
        </w:tabs>
        <w:jc w:val="both"/>
        <w:textAlignment w:val="baseline"/>
        <w:rPr>
          <w:b/>
          <w:i/>
        </w:rPr>
      </w:pPr>
      <w:r>
        <w:rPr>
          <w:b/>
          <w:i/>
        </w:rPr>
        <w:t>4. Jogszabály megalkotásának szükségessége, a rendeletalkotás elmaradásának várható következményei:</w:t>
      </w:r>
    </w:p>
    <w:p w:rsidR="003F232B" w:rsidRDefault="003F232B" w:rsidP="003F232B">
      <w:pPr>
        <w:tabs>
          <w:tab w:val="left" w:pos="540"/>
        </w:tabs>
        <w:jc w:val="both"/>
        <w:textAlignment w:val="baseline"/>
      </w:pPr>
      <w:r>
        <w:t xml:space="preserve">Javaslatom bevezető részében részleteztem a rendelet megalkotásának szükségességét. </w:t>
      </w:r>
    </w:p>
    <w:p w:rsidR="003F232B" w:rsidRDefault="003F232B" w:rsidP="003F232B">
      <w:pPr>
        <w:tabs>
          <w:tab w:val="left" w:pos="540"/>
        </w:tabs>
        <w:jc w:val="both"/>
        <w:textAlignment w:val="baseline"/>
      </w:pPr>
    </w:p>
    <w:p w:rsidR="003F232B" w:rsidRDefault="003F232B" w:rsidP="003F232B">
      <w:pPr>
        <w:jc w:val="both"/>
        <w:textAlignment w:val="baseline"/>
        <w:rPr>
          <w:b/>
          <w:i/>
        </w:rPr>
      </w:pPr>
      <w:r>
        <w:rPr>
          <w:b/>
          <w:i/>
        </w:rPr>
        <w:t>5. A rendelet alkalmazásához szükséges személyi, szervezeti, tárgyi és pénzügyi</w:t>
      </w:r>
      <w:r>
        <w:rPr>
          <w:b/>
        </w:rPr>
        <w:t xml:space="preserve"> </w:t>
      </w:r>
      <w:r>
        <w:rPr>
          <w:b/>
          <w:i/>
        </w:rPr>
        <w:t>feltételek:</w:t>
      </w:r>
    </w:p>
    <w:p w:rsidR="003F232B" w:rsidRDefault="003F232B" w:rsidP="003F232B">
      <w:pPr>
        <w:tabs>
          <w:tab w:val="left" w:pos="540"/>
        </w:tabs>
        <w:jc w:val="both"/>
        <w:textAlignment w:val="baseline"/>
      </w:pPr>
      <w:r>
        <w:t>A rendelet alkalmazásához szükséges szervezeti feltételek rendelkezésre állnak, a szükséges tárgyi, személyi, pénzügyi feltételek a 202</w:t>
      </w:r>
      <w:r w:rsidR="001501A5">
        <w:t>4</w:t>
      </w:r>
      <w:r>
        <w:t>. évi költségvetésben kerülnek biztosításra.</w:t>
      </w:r>
    </w:p>
    <w:p w:rsidR="003F232B" w:rsidRDefault="003F232B" w:rsidP="003F232B">
      <w:pPr>
        <w:jc w:val="both"/>
        <w:rPr>
          <w:color w:val="000000"/>
        </w:rPr>
      </w:pPr>
    </w:p>
    <w:p w:rsidR="003F232B" w:rsidRDefault="003F232B" w:rsidP="003F232B">
      <w:pPr>
        <w:jc w:val="both"/>
        <w:rPr>
          <w:color w:val="000000"/>
        </w:rPr>
      </w:pPr>
      <w:r>
        <w:rPr>
          <w:color w:val="000000"/>
        </w:rPr>
        <w:t xml:space="preserve">Csongrád, 2023. </w:t>
      </w:r>
      <w:r w:rsidR="00DB6E92">
        <w:rPr>
          <w:color w:val="000000"/>
        </w:rPr>
        <w:t>november 20</w:t>
      </w:r>
      <w:r w:rsidR="001501A5">
        <w:rPr>
          <w:color w:val="000000"/>
        </w:rPr>
        <w:t>.</w:t>
      </w:r>
    </w:p>
    <w:p w:rsidR="003F232B" w:rsidRDefault="003F232B" w:rsidP="003F232B">
      <w:pPr>
        <w:jc w:val="both"/>
        <w:rPr>
          <w:color w:val="000000"/>
        </w:rPr>
      </w:pPr>
    </w:p>
    <w:p w:rsidR="003F232B" w:rsidRDefault="003F232B" w:rsidP="003F232B">
      <w:pPr>
        <w:ind w:firstLine="4678"/>
        <w:jc w:val="center"/>
        <w:rPr>
          <w:color w:val="000000"/>
        </w:rPr>
      </w:pPr>
      <w:r>
        <w:rPr>
          <w:color w:val="000000"/>
        </w:rPr>
        <w:t xml:space="preserve">        </w:t>
      </w:r>
      <w:r w:rsidR="009E6A62">
        <w:rPr>
          <w:color w:val="000000"/>
        </w:rPr>
        <w:t xml:space="preserve">           </w:t>
      </w:r>
      <w:r>
        <w:rPr>
          <w:color w:val="000000"/>
        </w:rPr>
        <w:t xml:space="preserve">  Bedő Tamás</w:t>
      </w:r>
    </w:p>
    <w:p w:rsidR="003F232B" w:rsidRDefault="003F232B" w:rsidP="003F232B">
      <w:pPr>
        <w:ind w:left="5664"/>
        <w:rPr>
          <w:color w:val="000000"/>
        </w:rPr>
      </w:pPr>
      <w:r>
        <w:rPr>
          <w:color w:val="000000"/>
        </w:rPr>
        <w:t xml:space="preserve">            </w:t>
      </w:r>
      <w:r w:rsidR="00113EEB">
        <w:rPr>
          <w:color w:val="000000"/>
        </w:rPr>
        <w:t xml:space="preserve">     </w:t>
      </w:r>
      <w:r>
        <w:rPr>
          <w:color w:val="000000"/>
        </w:rPr>
        <w:t xml:space="preserve">   polgármester</w:t>
      </w:r>
    </w:p>
    <w:p w:rsidR="00544F79" w:rsidRDefault="003F232B" w:rsidP="00544F79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color w:val="000000"/>
        </w:rPr>
        <w:br w:type="page"/>
      </w:r>
      <w:r w:rsidR="00544F79">
        <w:rPr>
          <w:b/>
          <w:bCs/>
        </w:rPr>
        <w:lastRenderedPageBreak/>
        <w:t xml:space="preserve">Csongrád Városi Önkormányzat </w:t>
      </w:r>
      <w:proofErr w:type="gramStart"/>
      <w:r w:rsidR="00544F79">
        <w:rPr>
          <w:b/>
          <w:bCs/>
        </w:rPr>
        <w:t>Képviselő-testületének ..</w:t>
      </w:r>
      <w:proofErr w:type="gramEnd"/>
      <w:r w:rsidR="00544F79">
        <w:rPr>
          <w:b/>
          <w:bCs/>
        </w:rPr>
        <w:t>./.... (.</w:t>
      </w:r>
      <w:proofErr w:type="gramStart"/>
      <w:r w:rsidR="00544F79">
        <w:rPr>
          <w:b/>
          <w:bCs/>
        </w:rPr>
        <w:t>..</w:t>
      </w:r>
      <w:proofErr w:type="gramEnd"/>
      <w:r w:rsidR="00544F79">
        <w:rPr>
          <w:b/>
          <w:bCs/>
        </w:rPr>
        <w:t>) önkormányzati rendelete</w:t>
      </w:r>
    </w:p>
    <w:p w:rsidR="00544F79" w:rsidRDefault="00544F79" w:rsidP="00544F79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A települési támogatás megállapításának, kifizetésének, folyósításának, valamint felhasználásának ellenőrzéséről szóló 10/2020.(II. 21.</w:t>
      </w:r>
      <w:proofErr w:type="gramStart"/>
      <w:r>
        <w:rPr>
          <w:b/>
          <w:bCs/>
        </w:rPr>
        <w:t>)önkormányzati</w:t>
      </w:r>
      <w:proofErr w:type="gramEnd"/>
      <w:r>
        <w:rPr>
          <w:b/>
          <w:bCs/>
        </w:rPr>
        <w:t xml:space="preserve"> rendelet módosításáról</w:t>
      </w:r>
    </w:p>
    <w:p w:rsidR="00544F79" w:rsidRDefault="00544F79" w:rsidP="00544F79">
      <w:pPr>
        <w:pStyle w:val="Szvegtrzs"/>
        <w:spacing w:before="220" w:after="0" w:line="240" w:lineRule="auto"/>
        <w:jc w:val="both"/>
      </w:pPr>
      <w:r>
        <w:t>Csongrád Városi Önkormányzat Képviselő-testülete a szociális igazgatásról és szociális ellátásokról szóló 1993. évi III. törvény 1. § (2) bekezdésében, a 26. §-</w:t>
      </w:r>
      <w:proofErr w:type="spellStart"/>
      <w:r>
        <w:t>ban</w:t>
      </w:r>
      <w:proofErr w:type="spellEnd"/>
      <w:r>
        <w:t>, a 32. § (1) bekezdésében, a (3) bekezdésében, a 45. §-</w:t>
      </w:r>
      <w:proofErr w:type="spellStart"/>
      <w:r>
        <w:t>ban</w:t>
      </w:r>
      <w:proofErr w:type="spellEnd"/>
      <w:r>
        <w:t>, a 48. § (4) bekezdésében, a 132. § (4) bekezdés g) pontjában, valamint Magyarország Alaptörvénye 32. cikk (1) bekezdés a) pontjában, (2) bekezdésében kapott felhatalmazás alapján, Magyarország helyi önkormányzatairól szóló 2011. évi CLXXXIX. törvény 13. § (1) bekezdés 8a) pontjában, valamint a szociális igazgatásról és szociális ellátásokról szóló 1993. évi III. törvény 10. § (1) bekezdése és a 25. § (3) bekezdés b) pontja, valamint a gyermekek védelméről és a gyámügyi igazgatásról szóló 1997. évi XXXI. törvény 18. § (2) bekezdése szerinti feladatkörében eljárva a következőket rendeli el.</w:t>
      </w:r>
    </w:p>
    <w:p w:rsidR="00544F79" w:rsidRDefault="00544F79" w:rsidP="00544F79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544F79" w:rsidRDefault="00544F79" w:rsidP="00544F79">
      <w:pPr>
        <w:pStyle w:val="Szvegtrzs"/>
        <w:spacing w:after="0" w:line="240" w:lineRule="auto"/>
        <w:jc w:val="both"/>
      </w:pPr>
      <w:r>
        <w:t>A települési támogatás megállapításának, kifizetésének, folyósításának, valamint felhasználásának ellenőrzéséről szóló 10/2020. (II. 21.) önkormányzati rendelet</w:t>
      </w:r>
    </w:p>
    <w:p w:rsidR="00544F79" w:rsidRDefault="00544F79" w:rsidP="00544F79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>)</w:t>
      </w:r>
      <w:r>
        <w:tab/>
        <w:t>6. § (2) bekezdés a) pontjában az „a szociális vetítési alap összegének 220 %-át nem haladja meg,” szövegrész helyébe az „a szociális vetítési alap összegének 260 %-át nem haladja meg,” szöveg,</w:t>
      </w:r>
    </w:p>
    <w:p w:rsidR="00544F79" w:rsidRDefault="00544F79" w:rsidP="00544F7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6. § (2) bekezdés b) pontjában az „a szociális vetítési alap összegének 260 %-át nem haladja meg.” szövegrész helyébe az „a szociális vetítési alap összegének 300 %-át nem haladja meg.” szöveg,</w:t>
      </w:r>
    </w:p>
    <w:p w:rsidR="00544F79" w:rsidRDefault="00544F79" w:rsidP="00544F7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7. § (1) bekezdés nyitó szövegrészében az „a szociális vetítési alap összegének 300 %-át” szövegrész helyébe az „a szociális vetítési alap összegének 350 %-át” szöveg,</w:t>
      </w:r>
    </w:p>
    <w:p w:rsidR="00544F79" w:rsidRDefault="00544F79" w:rsidP="00544F7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13. § (1) bekezdésében az „a szociális vetítési alap összegének az 500%-át.” szövegrész helyébe az „a szociális vetítési alap összegének az 550%-át.” szöveg,</w:t>
      </w:r>
    </w:p>
    <w:p w:rsidR="00544F79" w:rsidRDefault="00544F79" w:rsidP="00544F79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e</w:t>
      </w:r>
      <w:proofErr w:type="gramEnd"/>
      <w:r>
        <w:rPr>
          <w:i/>
          <w:iCs/>
        </w:rPr>
        <w:t>)</w:t>
      </w:r>
      <w:r>
        <w:tab/>
        <w:t>14. § (1) bekezdés b) pontjában az „a szociális vetítési alap összegének 500 %-át,” szövegrész helyébe az „a szociális vetítési alap összegének 550 %-át,” szöveg,</w:t>
      </w:r>
    </w:p>
    <w:p w:rsidR="00544F79" w:rsidRDefault="00544F79" w:rsidP="00544F79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f</w:t>
      </w:r>
      <w:proofErr w:type="gramEnd"/>
      <w:r>
        <w:rPr>
          <w:i/>
          <w:iCs/>
        </w:rPr>
        <w:t>)</w:t>
      </w:r>
      <w:r>
        <w:tab/>
        <w:t>17. § (2) bekezdésében a „hozzájárulásként megállapított települési támogatás összege 37.000 Ft.” szövegrész helyébe a „hozzájárulásként megállapított települési támogatás összege 45.000 Ft.” szöveg,</w:t>
      </w:r>
    </w:p>
    <w:p w:rsidR="00544F79" w:rsidRDefault="00544F79" w:rsidP="00544F79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g</w:t>
      </w:r>
      <w:proofErr w:type="gramEnd"/>
      <w:r>
        <w:rPr>
          <w:i/>
          <w:iCs/>
        </w:rPr>
        <w:t>)</w:t>
      </w:r>
      <w:r>
        <w:tab/>
        <w:t>18. § (1) bekezdés a) pontjában az „a szociális vetítési alap összegének 350 %-át nem haladja meg,” szövegrész helyébe az „a szociális vetítési alap összegének 400 %-át nem haladja meg,” szöveg,</w:t>
      </w:r>
    </w:p>
    <w:p w:rsidR="00544F79" w:rsidRDefault="00544F79" w:rsidP="00544F79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h</w:t>
      </w:r>
      <w:proofErr w:type="gramEnd"/>
      <w:r>
        <w:rPr>
          <w:i/>
          <w:iCs/>
        </w:rPr>
        <w:t>)</w:t>
      </w:r>
      <w:r>
        <w:tab/>
        <w:t>18. § (1) bekezdés b) pontjában az „a szociális vetítési alap összegének 400 %-át nem haladja meg,” szövegrész helyébe az „a szociális vetítési alap összegének 500 %-át nem haladja meg,” szöveg,</w:t>
      </w:r>
    </w:p>
    <w:p w:rsidR="00544F79" w:rsidRDefault="00544F79" w:rsidP="00544F7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i)</w:t>
      </w:r>
      <w:r>
        <w:tab/>
        <w:t>18/B. § (2) bekezdésében az „a támogatás összege évenként egyszeri 12.000 Ft/fő.” szövegrész helyébe az „a támogatás összege évenként egyszeri 15.000 Ft/fő.” szöveg</w:t>
      </w:r>
    </w:p>
    <w:p w:rsidR="00544F79" w:rsidRDefault="00544F79" w:rsidP="00544F79">
      <w:pPr>
        <w:pStyle w:val="Szvegtrzs"/>
        <w:spacing w:after="0" w:line="240" w:lineRule="auto"/>
        <w:jc w:val="both"/>
      </w:pPr>
      <w:proofErr w:type="gramStart"/>
      <w:r>
        <w:t>lép</w:t>
      </w:r>
      <w:proofErr w:type="gramEnd"/>
      <w:r>
        <w:t>.</w:t>
      </w:r>
    </w:p>
    <w:p w:rsidR="00544F79" w:rsidRDefault="00544F79">
      <w:pPr>
        <w:spacing w:after="160" w:line="259" w:lineRule="auto"/>
        <w:rPr>
          <w:rFonts w:eastAsia="Noto Sans CJK SC Regular" w:cs="FreeSans"/>
          <w:b/>
          <w:bCs/>
          <w:kern w:val="2"/>
          <w:lang w:eastAsia="zh-CN" w:bidi="hi-IN"/>
        </w:rPr>
      </w:pPr>
      <w:r>
        <w:rPr>
          <w:b/>
          <w:bCs/>
        </w:rPr>
        <w:br w:type="page"/>
      </w:r>
    </w:p>
    <w:p w:rsidR="00544F79" w:rsidRDefault="00544F79" w:rsidP="00544F79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544F79" w:rsidRDefault="00544F79" w:rsidP="00544F79">
      <w:pPr>
        <w:pStyle w:val="Szvegtrzs"/>
        <w:spacing w:before="240" w:after="240" w:line="240" w:lineRule="auto"/>
        <w:jc w:val="center"/>
        <w:rPr>
          <w:b/>
          <w:bCs/>
        </w:rPr>
      </w:pPr>
    </w:p>
    <w:p w:rsidR="00544F79" w:rsidRDefault="00544F79" w:rsidP="00544F79">
      <w:pPr>
        <w:pStyle w:val="Szvegtrzs"/>
        <w:spacing w:after="0" w:line="240" w:lineRule="auto"/>
        <w:jc w:val="both"/>
      </w:pPr>
      <w:r>
        <w:t>Ez a rendelet 2024. január 1-jén lép hatályba.</w:t>
      </w:r>
    </w:p>
    <w:p w:rsidR="00544F79" w:rsidRDefault="00544F79" w:rsidP="00544F79"/>
    <w:p w:rsidR="00544F79" w:rsidRDefault="00544F79" w:rsidP="00544F79"/>
    <w:p w:rsidR="00544F79" w:rsidRDefault="00544F79" w:rsidP="00544F79"/>
    <w:p w:rsidR="00544F79" w:rsidRDefault="00544F79" w:rsidP="00544F79">
      <w:r>
        <w:tab/>
      </w:r>
      <w:r>
        <w:tab/>
        <w:t xml:space="preserve">Bedő Tamás </w:t>
      </w:r>
      <w:proofErr w:type="spellStart"/>
      <w:r>
        <w:t>sk</w:t>
      </w:r>
      <w:proofErr w:type="spellEnd"/>
      <w:r>
        <w:t xml:space="preserve">. </w:t>
      </w:r>
      <w:r>
        <w:tab/>
      </w:r>
      <w:r>
        <w:tab/>
      </w:r>
      <w:r>
        <w:tab/>
      </w:r>
      <w:r>
        <w:tab/>
      </w:r>
      <w:r>
        <w:tab/>
        <w:t xml:space="preserve">Dr. Juhász László </w:t>
      </w:r>
      <w:proofErr w:type="spellStart"/>
      <w:r>
        <w:t>sk</w:t>
      </w:r>
      <w:proofErr w:type="spellEnd"/>
      <w:r>
        <w:t xml:space="preserve">. </w:t>
      </w:r>
    </w:p>
    <w:p w:rsidR="00544F79" w:rsidRDefault="00544F79" w:rsidP="00544F79">
      <w:r>
        <w:tab/>
      </w:r>
      <w:r>
        <w:tab/>
      </w: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jegyző </w:t>
      </w:r>
    </w:p>
    <w:p w:rsidR="00544F79" w:rsidRDefault="00544F79" w:rsidP="00544F79">
      <w:r>
        <w:tab/>
      </w:r>
    </w:p>
    <w:p w:rsidR="00544F79" w:rsidRDefault="00544F79" w:rsidP="00544F79">
      <w:pPr>
        <w:pStyle w:val="Szvegtrzs"/>
        <w:spacing w:after="159" w:line="240" w:lineRule="auto"/>
        <w:ind w:left="159" w:right="159"/>
        <w:jc w:val="center"/>
      </w:pPr>
    </w:p>
    <w:p w:rsidR="00544F79" w:rsidRDefault="00544F79" w:rsidP="00544F79">
      <w:pPr>
        <w:pStyle w:val="Szvegtrzs"/>
        <w:spacing w:after="159" w:line="240" w:lineRule="auto"/>
        <w:ind w:left="159" w:right="159"/>
        <w:jc w:val="center"/>
      </w:pPr>
    </w:p>
    <w:p w:rsidR="00544F79" w:rsidRDefault="00544F79" w:rsidP="00544F79">
      <w:pPr>
        <w:pStyle w:val="Szvegtrzs"/>
        <w:spacing w:after="159" w:line="240" w:lineRule="auto"/>
        <w:ind w:left="159" w:right="159"/>
        <w:jc w:val="center"/>
      </w:pPr>
    </w:p>
    <w:p w:rsidR="00544F79" w:rsidRDefault="00544F79" w:rsidP="00544F79">
      <w:pPr>
        <w:pStyle w:val="Szvegtrzs"/>
        <w:spacing w:after="159" w:line="240" w:lineRule="auto"/>
        <w:ind w:left="159" w:right="159"/>
        <w:jc w:val="center"/>
      </w:pPr>
      <w:r>
        <w:t>Végső előterjesztői indokolás</w:t>
      </w:r>
    </w:p>
    <w:p w:rsidR="00544F79" w:rsidRDefault="00544F79" w:rsidP="00544F79">
      <w:pPr>
        <w:pStyle w:val="Szvegtrzs"/>
        <w:spacing w:line="240" w:lineRule="auto"/>
        <w:jc w:val="both"/>
      </w:pPr>
      <w:r>
        <w:t>Csongrád Városi Önkormányzat Képviselő-testületének 10/2020. (II. 21.) önkormányzati rendelete (a továbbiakban: R.) szabályozza a különböző jogcímeken adható települési támogatás megállapításának, kifizetésének, folyósításának, valamint felhasználásának ellenőrzéséről szóló rendelkezéseket.</w:t>
      </w:r>
    </w:p>
    <w:p w:rsidR="00544F79" w:rsidRDefault="00544F79" w:rsidP="00544F79">
      <w:pPr>
        <w:pStyle w:val="Szvegtrzs"/>
        <w:spacing w:after="0" w:line="240" w:lineRule="auto"/>
        <w:jc w:val="both"/>
      </w:pPr>
      <w:r>
        <w:t xml:space="preserve">A Szociális és Lakásügyi Iroda folyamatosan figyelemmel kíséri a központi jogszabályváltozásokat, valamint a lakosság szociális, egészségügyi helyzetét és indokolt esetben javaslatot tesz a Rendelet módosítására, kiegészítésére, </w:t>
      </w:r>
      <w:proofErr w:type="gramStart"/>
      <w:r>
        <w:t>aktualizálására</w:t>
      </w:r>
      <w:proofErr w:type="gramEnd"/>
      <w:r>
        <w:t>.</w:t>
      </w:r>
    </w:p>
    <w:p w:rsidR="00544F79" w:rsidRDefault="00544F79" w:rsidP="00544F79">
      <w:pPr>
        <w:pStyle w:val="Szvegtrzs"/>
        <w:spacing w:after="0" w:line="240" w:lineRule="auto"/>
        <w:jc w:val="both"/>
      </w:pPr>
      <w:r>
        <w:t> </w:t>
      </w:r>
    </w:p>
    <w:p w:rsidR="00544F79" w:rsidRDefault="00544F79" w:rsidP="00544F79">
      <w:pPr>
        <w:pStyle w:val="Szvegtrzs"/>
        <w:spacing w:after="0" w:line="240" w:lineRule="auto"/>
        <w:jc w:val="both"/>
      </w:pPr>
      <w:r>
        <w:t>A nyugellátások és nyugdíjszerű ellátások összege 2023. évben két alkalommal emelkedett, majd 2024. január 01. napjától várhatóan újabb 6 %-</w:t>
      </w:r>
      <w:proofErr w:type="spellStart"/>
      <w:r>
        <w:t>os</w:t>
      </w:r>
      <w:proofErr w:type="spellEnd"/>
      <w:r>
        <w:t xml:space="preserve"> növekedés várható.</w:t>
      </w:r>
    </w:p>
    <w:p w:rsidR="00544F79" w:rsidRDefault="00544F79" w:rsidP="00544F79">
      <w:pPr>
        <w:pStyle w:val="Szvegtrzs"/>
        <w:spacing w:after="0" w:line="240" w:lineRule="auto"/>
        <w:jc w:val="both"/>
      </w:pPr>
      <w:r>
        <w:t xml:space="preserve">A minimálbér, a </w:t>
      </w:r>
      <w:proofErr w:type="gramStart"/>
      <w:r>
        <w:t>garantált</w:t>
      </w:r>
      <w:proofErr w:type="gramEnd"/>
      <w:r>
        <w:t xml:space="preserve"> bérminimum összege is évről évre növekszik. A jövő évi bér-tárgyalások eredményeként, már 2023. december 01. napjától sor kerül a minimálbér 15 %-</w:t>
      </w:r>
      <w:proofErr w:type="spellStart"/>
      <w:r>
        <w:t>kal</w:t>
      </w:r>
      <w:proofErr w:type="spellEnd"/>
      <w:r>
        <w:t xml:space="preserve">, a </w:t>
      </w:r>
      <w:proofErr w:type="gramStart"/>
      <w:r>
        <w:t>garantált</w:t>
      </w:r>
      <w:proofErr w:type="gramEnd"/>
      <w:r>
        <w:t xml:space="preserve"> bérminimum 10 %-</w:t>
      </w:r>
      <w:proofErr w:type="spellStart"/>
      <w:r>
        <w:t>kal</w:t>
      </w:r>
      <w:proofErr w:type="spellEnd"/>
      <w:r>
        <w:t xml:space="preserve"> való megemelésére. A kötelező legkisebb bér </w:t>
      </w:r>
      <w:proofErr w:type="gramStart"/>
      <w:r>
        <w:t>korrekciója</w:t>
      </w:r>
      <w:proofErr w:type="gramEnd"/>
      <w:r>
        <w:t xml:space="preserve"> magával vonja különböző ellátások növekedését is, pl. GYED, GYOD, álláskeresési járadék.</w:t>
      </w:r>
    </w:p>
    <w:p w:rsidR="00544F79" w:rsidRDefault="00544F79" w:rsidP="00544F79">
      <w:pPr>
        <w:pStyle w:val="Szvegtrzs"/>
        <w:spacing w:after="0" w:line="240" w:lineRule="auto"/>
        <w:jc w:val="both"/>
      </w:pPr>
      <w:r>
        <w:t> </w:t>
      </w:r>
    </w:p>
    <w:p w:rsidR="00544F79" w:rsidRDefault="00544F79" w:rsidP="00544F79">
      <w:pPr>
        <w:pStyle w:val="Szvegtrzs"/>
        <w:spacing w:after="0" w:line="240" w:lineRule="auto"/>
        <w:jc w:val="both"/>
      </w:pPr>
      <w:r>
        <w:t>A fentiek miatt a települési támogatások értékállóságának megőrzése és az érintett célcsoport hatékony megsegítése érdekében indokolt a jogosultsági jövedelemhatárok módosítása, és a támogatási összegek felülvizsgálata 2024. január 01. napjától.</w:t>
      </w:r>
    </w:p>
    <w:p w:rsidR="00FD7AF3" w:rsidRDefault="00544F79" w:rsidP="00544F79">
      <w:pPr>
        <w:jc w:val="both"/>
      </w:pPr>
      <w:r>
        <w:t xml:space="preserve"> </w:t>
      </w:r>
    </w:p>
    <w:p w:rsidR="00AE111E" w:rsidRDefault="00AE111E" w:rsidP="00504557">
      <w:pPr>
        <w:pStyle w:val="Szvegtrzs"/>
        <w:spacing w:before="120" w:after="240" w:line="240" w:lineRule="auto"/>
        <w:jc w:val="center"/>
      </w:pPr>
    </w:p>
    <w:sectPr w:rsidR="00AE111E" w:rsidSect="000F0943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3FD" w:rsidRDefault="008C03FD" w:rsidP="000F0943">
      <w:r>
        <w:separator/>
      </w:r>
    </w:p>
  </w:endnote>
  <w:endnote w:type="continuationSeparator" w:id="0">
    <w:p w:rsidR="008C03FD" w:rsidRDefault="008C03FD" w:rsidP="000F0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3FD" w:rsidRDefault="008C03FD" w:rsidP="000F0943">
      <w:r>
        <w:separator/>
      </w:r>
    </w:p>
  </w:footnote>
  <w:footnote w:type="continuationSeparator" w:id="0">
    <w:p w:rsidR="008C03FD" w:rsidRDefault="008C03FD" w:rsidP="000F0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5006029"/>
      <w:docPartObj>
        <w:docPartGallery w:val="Page Numbers (Top of Page)"/>
        <w:docPartUnique/>
      </w:docPartObj>
    </w:sdtPr>
    <w:sdtEndPr/>
    <w:sdtContent>
      <w:p w:rsidR="000F0943" w:rsidRDefault="000F0943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619B">
          <w:rPr>
            <w:noProof/>
          </w:rPr>
          <w:t>7</w:t>
        </w:r>
        <w:r>
          <w:fldChar w:fldCharType="end"/>
        </w:r>
      </w:p>
    </w:sdtContent>
  </w:sdt>
  <w:p w:rsidR="000F0943" w:rsidRDefault="000F094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365F6"/>
    <w:multiLevelType w:val="hybridMultilevel"/>
    <w:tmpl w:val="CFD2349C"/>
    <w:lvl w:ilvl="0" w:tplc="971A3D64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3711A5A"/>
    <w:multiLevelType w:val="hybridMultilevel"/>
    <w:tmpl w:val="DCA070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30ACF"/>
    <w:multiLevelType w:val="hybridMultilevel"/>
    <w:tmpl w:val="9D36969C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E21BDC"/>
    <w:multiLevelType w:val="hybridMultilevel"/>
    <w:tmpl w:val="6A524B16"/>
    <w:lvl w:ilvl="0" w:tplc="D86E6CE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C747F"/>
    <w:multiLevelType w:val="hybridMultilevel"/>
    <w:tmpl w:val="22F2E0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960238"/>
    <w:multiLevelType w:val="hybridMultilevel"/>
    <w:tmpl w:val="ACD84F18"/>
    <w:lvl w:ilvl="0" w:tplc="797E41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77C87"/>
    <w:multiLevelType w:val="hybridMultilevel"/>
    <w:tmpl w:val="4A9210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A7"/>
    <w:rsid w:val="00012D28"/>
    <w:rsid w:val="00062334"/>
    <w:rsid w:val="00097B82"/>
    <w:rsid w:val="000A73B0"/>
    <w:rsid w:val="000B6C1F"/>
    <w:rsid w:val="000D41FB"/>
    <w:rsid w:val="000F0943"/>
    <w:rsid w:val="00113EEB"/>
    <w:rsid w:val="00144571"/>
    <w:rsid w:val="00147CAD"/>
    <w:rsid w:val="001501A5"/>
    <w:rsid w:val="00167420"/>
    <w:rsid w:val="0017246A"/>
    <w:rsid w:val="00172920"/>
    <w:rsid w:val="00184B6C"/>
    <w:rsid w:val="00191CC1"/>
    <w:rsid w:val="001E4A06"/>
    <w:rsid w:val="001F3538"/>
    <w:rsid w:val="00204591"/>
    <w:rsid w:val="00206F49"/>
    <w:rsid w:val="00230A6D"/>
    <w:rsid w:val="00247111"/>
    <w:rsid w:val="00267FC7"/>
    <w:rsid w:val="00285CBD"/>
    <w:rsid w:val="002D7567"/>
    <w:rsid w:val="00314127"/>
    <w:rsid w:val="00344C64"/>
    <w:rsid w:val="00365505"/>
    <w:rsid w:val="003850C3"/>
    <w:rsid w:val="003B3790"/>
    <w:rsid w:val="003F232B"/>
    <w:rsid w:val="0042026A"/>
    <w:rsid w:val="00427770"/>
    <w:rsid w:val="00487E6D"/>
    <w:rsid w:val="004A3D6D"/>
    <w:rsid w:val="004A40B1"/>
    <w:rsid w:val="004E6D2F"/>
    <w:rsid w:val="00504557"/>
    <w:rsid w:val="00520C78"/>
    <w:rsid w:val="00532611"/>
    <w:rsid w:val="00544F79"/>
    <w:rsid w:val="00555782"/>
    <w:rsid w:val="00583BA7"/>
    <w:rsid w:val="00624A5D"/>
    <w:rsid w:val="00643EEA"/>
    <w:rsid w:val="00655F94"/>
    <w:rsid w:val="00661F10"/>
    <w:rsid w:val="00673C3C"/>
    <w:rsid w:val="006C3498"/>
    <w:rsid w:val="006C7D42"/>
    <w:rsid w:val="0071079E"/>
    <w:rsid w:val="00726486"/>
    <w:rsid w:val="007271DA"/>
    <w:rsid w:val="00754F9D"/>
    <w:rsid w:val="0077358D"/>
    <w:rsid w:val="00786F39"/>
    <w:rsid w:val="007D7DDE"/>
    <w:rsid w:val="008252E7"/>
    <w:rsid w:val="008474EB"/>
    <w:rsid w:val="00874CB5"/>
    <w:rsid w:val="008B1B9E"/>
    <w:rsid w:val="008C03FD"/>
    <w:rsid w:val="008C2F40"/>
    <w:rsid w:val="008C54B5"/>
    <w:rsid w:val="008C6BDF"/>
    <w:rsid w:val="009054C3"/>
    <w:rsid w:val="00943DAF"/>
    <w:rsid w:val="00983A8E"/>
    <w:rsid w:val="00995FC6"/>
    <w:rsid w:val="009E6A62"/>
    <w:rsid w:val="009F2334"/>
    <w:rsid w:val="00A27ACC"/>
    <w:rsid w:val="00A82124"/>
    <w:rsid w:val="00A90B96"/>
    <w:rsid w:val="00AB7F21"/>
    <w:rsid w:val="00AC146E"/>
    <w:rsid w:val="00AE111E"/>
    <w:rsid w:val="00AE64A5"/>
    <w:rsid w:val="00AF10FA"/>
    <w:rsid w:val="00B75E53"/>
    <w:rsid w:val="00B95838"/>
    <w:rsid w:val="00BC5ECA"/>
    <w:rsid w:val="00BC67D8"/>
    <w:rsid w:val="00BF62AE"/>
    <w:rsid w:val="00BF675E"/>
    <w:rsid w:val="00C05C35"/>
    <w:rsid w:val="00C11255"/>
    <w:rsid w:val="00C32423"/>
    <w:rsid w:val="00C77712"/>
    <w:rsid w:val="00C84098"/>
    <w:rsid w:val="00C93B97"/>
    <w:rsid w:val="00CB6D21"/>
    <w:rsid w:val="00CC3D13"/>
    <w:rsid w:val="00D00549"/>
    <w:rsid w:val="00D354B2"/>
    <w:rsid w:val="00D44331"/>
    <w:rsid w:val="00DB2DA8"/>
    <w:rsid w:val="00DB6E92"/>
    <w:rsid w:val="00DF55BE"/>
    <w:rsid w:val="00E04ECE"/>
    <w:rsid w:val="00E310F7"/>
    <w:rsid w:val="00E460C3"/>
    <w:rsid w:val="00E9101E"/>
    <w:rsid w:val="00EA4EB3"/>
    <w:rsid w:val="00EC7E3F"/>
    <w:rsid w:val="00ED2575"/>
    <w:rsid w:val="00EE033A"/>
    <w:rsid w:val="00EE5407"/>
    <w:rsid w:val="00EF619B"/>
    <w:rsid w:val="00F174C4"/>
    <w:rsid w:val="00F3513A"/>
    <w:rsid w:val="00F5486A"/>
    <w:rsid w:val="00F655BE"/>
    <w:rsid w:val="00F669F5"/>
    <w:rsid w:val="00FD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D822D"/>
  <w15:chartTrackingRefBased/>
  <w15:docId w15:val="{01AE6706-CE0E-4D29-8E98-B3AD117C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F2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F232B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unhideWhenUsed/>
    <w:rsid w:val="003F232B"/>
    <w:pPr>
      <w:suppressAutoHyphens/>
      <w:spacing w:after="140" w:line="288" w:lineRule="auto"/>
    </w:pPr>
    <w:rPr>
      <w:rFonts w:eastAsia="Noto Sans CJK SC Regular" w:cs="FreeSans"/>
      <w:kern w:val="2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uiPriority w:val="99"/>
    <w:rsid w:val="003F232B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3F232B"/>
    <w:pPr>
      <w:ind w:left="720"/>
      <w:contextualSpacing/>
    </w:pPr>
  </w:style>
  <w:style w:type="paragraph" w:customStyle="1" w:styleId="Standard">
    <w:name w:val="Standard"/>
    <w:rsid w:val="003F232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6"/>
      <w:szCs w:val="20"/>
      <w:lang w:eastAsia="zh-CN"/>
    </w:rPr>
  </w:style>
  <w:style w:type="paragraph" w:customStyle="1" w:styleId="x2h-tartalom">
    <w:name w:val="x2h-tartalom"/>
    <w:basedOn w:val="Norml"/>
    <w:rsid w:val="003F232B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39"/>
    <w:rsid w:val="003F232B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el">
    <w:name w:val="jel"/>
    <w:basedOn w:val="Bekezdsalapbettpusa"/>
    <w:rsid w:val="00AB7F21"/>
  </w:style>
  <w:style w:type="character" w:customStyle="1" w:styleId="szakasz-jel">
    <w:name w:val="szakasz-jel"/>
    <w:basedOn w:val="Bekezdsalapbettpusa"/>
    <w:rsid w:val="00AB7F21"/>
  </w:style>
  <w:style w:type="paragraph" w:styleId="lfej">
    <w:name w:val="header"/>
    <w:basedOn w:val="Norml"/>
    <w:link w:val="lfejChar"/>
    <w:uiPriority w:val="99"/>
    <w:unhideWhenUsed/>
    <w:rsid w:val="000F094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F094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nhideWhenUsed/>
    <w:rsid w:val="000F094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F094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252E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252E7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8C54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51488-9A40-4AEB-AFCA-E16B64286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1777</Words>
  <Characters>12265</Characters>
  <Application>Microsoft Office Word</Application>
  <DocSecurity>4</DocSecurity>
  <Lines>102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Vinczéné Dudás Katalin</dc:creator>
  <cp:keywords/>
  <dc:description/>
  <cp:lastModifiedBy>Szvoboda Lászlóné</cp:lastModifiedBy>
  <cp:revision>2</cp:revision>
  <cp:lastPrinted>2023-11-20T08:00:00Z</cp:lastPrinted>
  <dcterms:created xsi:type="dcterms:W3CDTF">2023-11-20T15:19:00Z</dcterms:created>
  <dcterms:modified xsi:type="dcterms:W3CDTF">2023-11-20T15:19:00Z</dcterms:modified>
</cp:coreProperties>
</file>