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28CA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28CA">
        <w:rPr>
          <w:b/>
          <w:sz w:val="24"/>
        </w:rPr>
        <w:t>Egészségügyi</w:t>
      </w:r>
      <w:r w:rsidR="00933578" w:rsidRPr="006D28CA">
        <w:rPr>
          <w:b/>
          <w:sz w:val="24"/>
        </w:rPr>
        <w:t xml:space="preserve"> és Szociális</w:t>
      </w:r>
      <w:r w:rsidRPr="006D28CA">
        <w:rPr>
          <w:b/>
          <w:sz w:val="24"/>
        </w:rPr>
        <w:t xml:space="preserve"> </w:t>
      </w:r>
      <w:r w:rsidR="009B5789" w:rsidRPr="006D28CA">
        <w:rPr>
          <w:b/>
          <w:sz w:val="24"/>
        </w:rPr>
        <w:t>Bizottság</w:t>
      </w:r>
    </w:p>
    <w:p w:rsidR="006B663E" w:rsidRPr="006D28CA" w:rsidRDefault="009B5789" w:rsidP="00F76B02">
      <w:pPr>
        <w:rPr>
          <w:b/>
          <w:sz w:val="24"/>
        </w:rPr>
      </w:pPr>
      <w:r w:rsidRPr="006D28CA">
        <w:rPr>
          <w:b/>
          <w:sz w:val="24"/>
        </w:rPr>
        <w:t>E l n ö k é t ő l</w:t>
      </w:r>
    </w:p>
    <w:p w:rsidR="0016080A" w:rsidRDefault="0016080A" w:rsidP="0033692B">
      <w:pPr>
        <w:pStyle w:val="Cmsor5"/>
      </w:pPr>
    </w:p>
    <w:p w:rsidR="0054050F" w:rsidRPr="006D28CA" w:rsidRDefault="009B5789" w:rsidP="0033692B">
      <w:pPr>
        <w:pStyle w:val="Cmsor5"/>
      </w:pPr>
      <w:r w:rsidRPr="006D28CA">
        <w:t>M E G H Í V Ó</w:t>
      </w:r>
    </w:p>
    <w:p w:rsidR="00AB58E5" w:rsidRPr="006D28CA" w:rsidRDefault="00AB58E5" w:rsidP="00AB58E5">
      <w:pPr>
        <w:rPr>
          <w:sz w:val="24"/>
        </w:rPr>
      </w:pPr>
    </w:p>
    <w:p w:rsidR="0043603C" w:rsidRPr="006D28CA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6D28CA">
        <w:rPr>
          <w:sz w:val="24"/>
        </w:rPr>
        <w:t>A</w:t>
      </w:r>
      <w:r w:rsidR="001D00AC" w:rsidRPr="006D28CA">
        <w:rPr>
          <w:sz w:val="24"/>
        </w:rPr>
        <w:t>z</w:t>
      </w:r>
      <w:r w:rsidRPr="006D28CA">
        <w:rPr>
          <w:sz w:val="24"/>
        </w:rPr>
        <w:t xml:space="preserve"> </w:t>
      </w:r>
      <w:r w:rsidR="00933578" w:rsidRPr="006D28CA">
        <w:rPr>
          <w:sz w:val="24"/>
        </w:rPr>
        <w:t>Egészségügyi és Szociális</w:t>
      </w:r>
      <w:r w:rsidR="001D00AC" w:rsidRPr="006D28CA">
        <w:rPr>
          <w:sz w:val="24"/>
        </w:rPr>
        <w:t xml:space="preserve"> Bizottság</w:t>
      </w:r>
      <w:r w:rsidRPr="006D28CA">
        <w:rPr>
          <w:sz w:val="24"/>
        </w:rPr>
        <w:t xml:space="preserve"> </w:t>
      </w:r>
      <w:r w:rsidR="007C513A" w:rsidRPr="006D28CA">
        <w:rPr>
          <w:b/>
          <w:sz w:val="24"/>
          <w:u w:val="single"/>
        </w:rPr>
        <w:t>2</w:t>
      </w:r>
      <w:r w:rsidR="00D542E0" w:rsidRPr="006D28CA">
        <w:rPr>
          <w:b/>
          <w:sz w:val="24"/>
          <w:u w:val="single"/>
        </w:rPr>
        <w:t>0</w:t>
      </w:r>
      <w:r w:rsidR="0017240E">
        <w:rPr>
          <w:b/>
          <w:sz w:val="24"/>
          <w:u w:val="single"/>
        </w:rPr>
        <w:t>23. december 19-é</w:t>
      </w:r>
      <w:r w:rsidR="002E4902" w:rsidRPr="006D28CA">
        <w:rPr>
          <w:b/>
          <w:sz w:val="24"/>
          <w:u w:val="single"/>
        </w:rPr>
        <w:t>n</w:t>
      </w:r>
      <w:r w:rsidR="0016168A" w:rsidRPr="006D28CA">
        <w:rPr>
          <w:b/>
          <w:sz w:val="24"/>
          <w:u w:val="single"/>
        </w:rPr>
        <w:t xml:space="preserve"> </w:t>
      </w:r>
      <w:r w:rsidR="00B33C21" w:rsidRPr="006D28CA">
        <w:rPr>
          <w:sz w:val="24"/>
          <w:u w:val="single"/>
        </w:rPr>
        <w:t>(</w:t>
      </w:r>
      <w:r w:rsidR="00B33C21" w:rsidRPr="006D28CA">
        <w:rPr>
          <w:i/>
          <w:sz w:val="24"/>
          <w:u w:val="single"/>
        </w:rPr>
        <w:t>kedden</w:t>
      </w:r>
      <w:r w:rsidR="00616E8B" w:rsidRPr="006D28CA">
        <w:rPr>
          <w:sz w:val="24"/>
          <w:u w:val="single"/>
        </w:rPr>
        <w:t>)</w:t>
      </w:r>
      <w:r w:rsidRPr="006D28CA">
        <w:rPr>
          <w:sz w:val="24"/>
          <w:u w:val="single"/>
        </w:rPr>
        <w:t>,</w:t>
      </w:r>
      <w:r w:rsidRPr="006D28CA">
        <w:rPr>
          <w:b/>
          <w:sz w:val="24"/>
          <w:u w:val="single"/>
        </w:rPr>
        <w:t xml:space="preserve"> </w:t>
      </w:r>
      <w:r w:rsidR="00EE6200" w:rsidRPr="006D28CA">
        <w:rPr>
          <w:b/>
          <w:sz w:val="24"/>
          <w:u w:val="single"/>
        </w:rPr>
        <w:t>16:</w:t>
      </w:r>
      <w:r w:rsidR="006659A7" w:rsidRPr="006D28CA">
        <w:rPr>
          <w:b/>
          <w:sz w:val="24"/>
          <w:u w:val="single"/>
        </w:rPr>
        <w:t>3</w:t>
      </w:r>
      <w:r w:rsidR="00EE6200" w:rsidRPr="006D28CA">
        <w:rPr>
          <w:b/>
          <w:sz w:val="24"/>
          <w:u w:val="single"/>
        </w:rPr>
        <w:t>0</w:t>
      </w:r>
      <w:r w:rsidR="003059EE" w:rsidRPr="006D28CA">
        <w:rPr>
          <w:b/>
          <w:sz w:val="24"/>
        </w:rPr>
        <w:t xml:space="preserve"> </w:t>
      </w:r>
      <w:r w:rsidRPr="006D28CA">
        <w:rPr>
          <w:b/>
          <w:sz w:val="24"/>
        </w:rPr>
        <w:t xml:space="preserve">órai </w:t>
      </w:r>
      <w:r w:rsidR="002B5302" w:rsidRPr="006D28CA">
        <w:rPr>
          <w:sz w:val="24"/>
        </w:rPr>
        <w:t>kezdettel</w:t>
      </w:r>
      <w:r w:rsidR="004525A2" w:rsidRPr="006D28CA">
        <w:rPr>
          <w:sz w:val="24"/>
        </w:rPr>
        <w:t xml:space="preserve"> </w:t>
      </w:r>
      <w:r w:rsidRPr="006D28CA">
        <w:rPr>
          <w:sz w:val="24"/>
        </w:rPr>
        <w:t>ülést tart, amelyre tisztelettel meghívom.</w:t>
      </w:r>
    </w:p>
    <w:p w:rsidR="0043603C" w:rsidRPr="006D28CA" w:rsidRDefault="0043603C" w:rsidP="0043603C">
      <w:pPr>
        <w:jc w:val="both"/>
        <w:rPr>
          <w:sz w:val="24"/>
          <w:u w:val="single"/>
        </w:rPr>
      </w:pPr>
    </w:p>
    <w:p w:rsidR="00D70D0A" w:rsidRPr="006D28CA" w:rsidRDefault="009B5789" w:rsidP="0043603C">
      <w:pPr>
        <w:jc w:val="both"/>
        <w:rPr>
          <w:sz w:val="24"/>
        </w:rPr>
      </w:pPr>
      <w:r w:rsidRPr="006D28CA">
        <w:rPr>
          <w:sz w:val="24"/>
          <w:u w:val="single"/>
        </w:rPr>
        <w:t>Az ülés helye:</w:t>
      </w:r>
      <w:r w:rsidR="005D78A7" w:rsidRPr="006D28CA">
        <w:rPr>
          <w:sz w:val="24"/>
        </w:rPr>
        <w:t xml:space="preserve"> </w:t>
      </w:r>
      <w:r w:rsidR="00725534" w:rsidRPr="006D28CA">
        <w:rPr>
          <w:sz w:val="24"/>
        </w:rPr>
        <w:t>Galéria kistárgyaló</w:t>
      </w:r>
    </w:p>
    <w:p w:rsidR="001411CC" w:rsidRPr="006D28CA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6D28CA" w:rsidRDefault="002B5302" w:rsidP="0043603C">
      <w:pPr>
        <w:jc w:val="both"/>
        <w:rPr>
          <w:b/>
          <w:bCs/>
          <w:sz w:val="24"/>
          <w:u w:val="single"/>
        </w:rPr>
      </w:pPr>
      <w:r w:rsidRPr="006D28CA">
        <w:rPr>
          <w:b/>
          <w:bCs/>
          <w:sz w:val="24"/>
          <w:u w:val="single"/>
        </w:rPr>
        <w:t>Napirendi pontok</w:t>
      </w:r>
      <w:bookmarkStart w:id="0" w:name="_GoBack"/>
      <w:bookmarkEnd w:id="0"/>
    </w:p>
    <w:p w:rsidR="009E0542" w:rsidRPr="006D28CA" w:rsidRDefault="009E0542" w:rsidP="0043603C">
      <w:pPr>
        <w:jc w:val="both"/>
        <w:rPr>
          <w:b/>
          <w:bCs/>
          <w:sz w:val="24"/>
          <w:u w:val="single"/>
        </w:rPr>
      </w:pPr>
    </w:p>
    <w:p w:rsidR="00F36130" w:rsidRPr="00F36130" w:rsidRDefault="00F36130" w:rsidP="00F36130">
      <w:pPr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1. </w:t>
      </w:r>
      <w:r w:rsidRPr="00F36130">
        <w:rPr>
          <w:rFonts w:eastAsia="Calibri"/>
          <w:b/>
          <w:sz w:val="24"/>
          <w:lang w:eastAsia="en-US"/>
        </w:rPr>
        <w:t xml:space="preserve">1. </w:t>
      </w:r>
      <w:r w:rsidRPr="00F36130">
        <w:rPr>
          <w:rFonts w:eastAsia="Calibri"/>
          <w:sz w:val="24"/>
          <w:lang w:eastAsia="en-US"/>
        </w:rPr>
        <w:t xml:space="preserve">2023. évi költségvetés IV. negyedéves előirányzat módosítása </w:t>
      </w:r>
      <w:r w:rsidRPr="00F36130">
        <w:rPr>
          <w:rFonts w:eastAsia="Calibri"/>
          <w:i/>
          <w:sz w:val="24"/>
          <w:lang w:eastAsia="en-US"/>
        </w:rPr>
        <w:tab/>
      </w:r>
    </w:p>
    <w:p w:rsidR="00F36130" w:rsidRPr="00F36130" w:rsidRDefault="00F36130" w:rsidP="00F36130">
      <w:pPr>
        <w:spacing w:before="120"/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2. </w:t>
      </w:r>
      <w:r w:rsidRPr="00F36130">
        <w:rPr>
          <w:rFonts w:eastAsia="Calibri"/>
          <w:b/>
          <w:sz w:val="24"/>
          <w:lang w:eastAsia="en-US"/>
        </w:rPr>
        <w:t xml:space="preserve">2. </w:t>
      </w:r>
      <w:r w:rsidRPr="00F36130">
        <w:rPr>
          <w:rFonts w:eastAsia="Calibri"/>
          <w:sz w:val="24"/>
          <w:lang w:eastAsia="en-US"/>
        </w:rPr>
        <w:t xml:space="preserve">Az önkormányzat 2024. évi költségvetési gazdálkodásának átmeneti szabályozásáról </w:t>
      </w:r>
    </w:p>
    <w:p w:rsidR="00F36130" w:rsidRPr="00F36130" w:rsidRDefault="00F36130" w:rsidP="00F36130">
      <w:pPr>
        <w:spacing w:before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3. </w:t>
      </w:r>
      <w:r w:rsidRPr="00F36130">
        <w:rPr>
          <w:rFonts w:eastAsia="Calibri"/>
          <w:b/>
          <w:sz w:val="24"/>
          <w:lang w:eastAsia="en-US"/>
        </w:rPr>
        <w:t xml:space="preserve">8. </w:t>
      </w:r>
      <w:r w:rsidRPr="00F36130">
        <w:rPr>
          <w:rFonts w:eastAsia="Calibri"/>
          <w:sz w:val="24"/>
          <w:lang w:eastAsia="en-US"/>
        </w:rPr>
        <w:t>Az üzletek éjszakai nyitvatartási idejének szabályozásáról szóló 23/2011.(VI.17.) önkormányzati rendelet módosítása</w:t>
      </w:r>
    </w:p>
    <w:p w:rsidR="00F36130" w:rsidRPr="00F36130" w:rsidRDefault="00F36130" w:rsidP="00F36130">
      <w:pPr>
        <w:spacing w:before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color w:val="000000"/>
          <w:sz w:val="24"/>
          <w:lang w:eastAsia="en-US"/>
        </w:rPr>
        <w:t xml:space="preserve">4. </w:t>
      </w:r>
      <w:r w:rsidRPr="00F36130">
        <w:rPr>
          <w:rFonts w:eastAsia="Calibri"/>
          <w:b/>
          <w:color w:val="000000"/>
          <w:sz w:val="24"/>
          <w:lang w:eastAsia="en-US"/>
        </w:rPr>
        <w:t xml:space="preserve">9. </w:t>
      </w:r>
      <w:r w:rsidRPr="00F36130">
        <w:rPr>
          <w:rFonts w:eastAsia="Calibri"/>
          <w:color w:val="000000"/>
          <w:sz w:val="24"/>
          <w:lang w:eastAsia="en-US"/>
        </w:rPr>
        <w:t>Hozzájárulás a 2024. évi kistérségi járási startmunka programok indításához</w:t>
      </w:r>
      <w:r w:rsidRPr="00F36130">
        <w:rPr>
          <w:rFonts w:eastAsia="Calibri"/>
          <w:sz w:val="24"/>
          <w:lang w:eastAsia="en-US"/>
        </w:rPr>
        <w:t xml:space="preserve"> </w:t>
      </w:r>
    </w:p>
    <w:p w:rsidR="00F36130" w:rsidRPr="00F36130" w:rsidRDefault="00F36130" w:rsidP="00F36130">
      <w:pPr>
        <w:spacing w:before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5. </w:t>
      </w:r>
      <w:r w:rsidRPr="00F36130">
        <w:rPr>
          <w:rFonts w:eastAsia="Calibri"/>
          <w:b/>
          <w:sz w:val="24"/>
          <w:lang w:eastAsia="en-US"/>
        </w:rPr>
        <w:t xml:space="preserve">10. </w:t>
      </w:r>
      <w:r w:rsidRPr="00F36130">
        <w:rPr>
          <w:rFonts w:eastAsia="Calibri"/>
          <w:sz w:val="24"/>
          <w:lang w:eastAsia="en-US"/>
        </w:rPr>
        <w:t>Javaslat a lakástulajdon megszerzésének helyi rendszeréről és a garzonlakáshoz jutás feltételéről szóló 7/2016.(II. 22.) önkormányzati rendelet módosítására</w:t>
      </w:r>
    </w:p>
    <w:p w:rsidR="00F36130" w:rsidRPr="00F36130" w:rsidRDefault="00F36130" w:rsidP="00F36130">
      <w:pPr>
        <w:spacing w:before="120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6. </w:t>
      </w:r>
      <w:r w:rsidRPr="00F36130">
        <w:rPr>
          <w:rFonts w:eastAsia="Calibri"/>
          <w:b/>
          <w:sz w:val="24"/>
          <w:lang w:eastAsia="en-US"/>
        </w:rPr>
        <w:t xml:space="preserve">13. </w:t>
      </w:r>
      <w:r w:rsidRPr="00F36130">
        <w:rPr>
          <w:rFonts w:eastAsia="Calibri"/>
          <w:sz w:val="24"/>
          <w:lang w:eastAsia="en-US"/>
        </w:rPr>
        <w:t>Bérlői kérelem önkormányzati bérlakás átminősítésére</w:t>
      </w:r>
    </w:p>
    <w:p w:rsidR="00F36130" w:rsidRPr="00F36130" w:rsidRDefault="00F36130" w:rsidP="00F36130">
      <w:pPr>
        <w:spacing w:after="240"/>
        <w:contextualSpacing/>
        <w:jc w:val="both"/>
        <w:rPr>
          <w:rFonts w:eastAsia="Calibri"/>
          <w:sz w:val="24"/>
          <w:lang w:eastAsia="en-US"/>
        </w:rPr>
      </w:pPr>
    </w:p>
    <w:p w:rsidR="00F36130" w:rsidRPr="00F36130" w:rsidRDefault="00F36130" w:rsidP="00F36130">
      <w:pPr>
        <w:spacing w:before="480"/>
        <w:contextualSpacing/>
        <w:jc w:val="both"/>
        <w:rPr>
          <w:rFonts w:eastAsia="Calibri"/>
          <w:bCs/>
          <w:sz w:val="24"/>
          <w:lang w:eastAsia="en-US"/>
        </w:rPr>
      </w:pPr>
      <w:r>
        <w:rPr>
          <w:rFonts w:eastAsia="Calibri"/>
          <w:b/>
          <w:bCs/>
          <w:sz w:val="24"/>
          <w:lang w:eastAsia="en-US"/>
        </w:rPr>
        <w:t xml:space="preserve">7. </w:t>
      </w:r>
      <w:r w:rsidRPr="00F36130">
        <w:rPr>
          <w:rFonts w:eastAsia="Calibri"/>
          <w:b/>
          <w:bCs/>
          <w:sz w:val="24"/>
          <w:lang w:eastAsia="en-US"/>
        </w:rPr>
        <w:t>16.</w:t>
      </w:r>
      <w:r w:rsidRPr="00F36130">
        <w:rPr>
          <w:rFonts w:eastAsia="Calibri"/>
          <w:bCs/>
          <w:sz w:val="24"/>
          <w:lang w:eastAsia="en-US"/>
        </w:rPr>
        <w:t xml:space="preserve"> A Képviselő-testület</w:t>
      </w:r>
      <w:r w:rsidRPr="00F36130">
        <w:rPr>
          <w:rFonts w:eastAsia="Calibri"/>
          <w:sz w:val="22"/>
          <w:szCs w:val="26"/>
          <w:lang w:eastAsia="en-US"/>
        </w:rPr>
        <w:t xml:space="preserve"> 2024. I. félévi munkaterve</w:t>
      </w:r>
    </w:p>
    <w:p w:rsidR="00F36130" w:rsidRPr="00F36130" w:rsidRDefault="00F36130" w:rsidP="00F36130">
      <w:pPr>
        <w:spacing w:before="120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bCs/>
          <w:sz w:val="24"/>
          <w:lang w:eastAsia="en-US"/>
        </w:rPr>
        <w:t xml:space="preserve">8. </w:t>
      </w:r>
      <w:r w:rsidRPr="00F36130">
        <w:rPr>
          <w:rFonts w:eastAsia="Calibri"/>
          <w:b/>
          <w:bCs/>
          <w:sz w:val="24"/>
          <w:lang w:eastAsia="en-US"/>
        </w:rPr>
        <w:t xml:space="preserve">17. </w:t>
      </w:r>
      <w:r w:rsidRPr="00F36130">
        <w:rPr>
          <w:rFonts w:eastAsia="Calibri"/>
          <w:sz w:val="24"/>
          <w:lang w:eastAsia="en-US"/>
        </w:rPr>
        <w:t>Tájékoztatás a lejárt határidejű határozatok végrehajtásáról</w:t>
      </w:r>
    </w:p>
    <w:p w:rsidR="00F36130" w:rsidRPr="00F36130" w:rsidRDefault="00F36130" w:rsidP="00F36130">
      <w:pPr>
        <w:spacing w:line="276" w:lineRule="auto"/>
        <w:rPr>
          <w:rFonts w:eastAsia="Calibri"/>
          <w:b/>
          <w:sz w:val="24"/>
          <w:lang w:eastAsia="en-US"/>
        </w:rPr>
      </w:pPr>
    </w:p>
    <w:p w:rsidR="00EA7029" w:rsidRPr="00F36130" w:rsidRDefault="00F36130" w:rsidP="00F36130">
      <w:pPr>
        <w:ind w:left="360"/>
        <w:rPr>
          <w:rFonts w:eastAsia="Calibri"/>
          <w:sz w:val="24"/>
          <w:lang w:eastAsia="en-US"/>
        </w:rPr>
      </w:pPr>
      <w:r w:rsidRPr="00F36130">
        <w:rPr>
          <w:rFonts w:eastAsia="Calibri"/>
          <w:sz w:val="24"/>
          <w:lang w:eastAsia="en-US"/>
        </w:rPr>
        <w:tab/>
      </w:r>
      <w:r w:rsidRPr="00F36130">
        <w:rPr>
          <w:rFonts w:eastAsia="Calibri"/>
          <w:sz w:val="24"/>
          <w:lang w:eastAsia="en-US"/>
        </w:rPr>
        <w:tab/>
        <w:t xml:space="preserve"> </w:t>
      </w:r>
    </w:p>
    <w:p w:rsidR="0097555B" w:rsidRPr="00F36130" w:rsidRDefault="00F36130" w:rsidP="0043603C">
      <w:pPr>
        <w:contextualSpacing/>
        <w:rPr>
          <w:rFonts w:eastAsia="Calibri"/>
          <w:sz w:val="24"/>
          <w:lang w:eastAsia="en-US"/>
        </w:rPr>
      </w:pPr>
      <w:r w:rsidRPr="00F36130">
        <w:rPr>
          <w:rFonts w:eastAsia="Calibri"/>
          <w:b/>
          <w:sz w:val="24"/>
          <w:lang w:eastAsia="en-US"/>
        </w:rPr>
        <w:t>9.</w:t>
      </w:r>
      <w:r>
        <w:rPr>
          <w:rFonts w:eastAsia="Calibri"/>
          <w:sz w:val="24"/>
          <w:lang w:eastAsia="en-US"/>
        </w:rPr>
        <w:t xml:space="preserve"> </w:t>
      </w:r>
      <w:r w:rsidR="006D28CA" w:rsidRPr="00F36130">
        <w:rPr>
          <w:rFonts w:eastAsia="Calibri"/>
          <w:sz w:val="24"/>
          <w:lang w:eastAsia="en-US"/>
        </w:rPr>
        <w:t>Eg</w:t>
      </w:r>
      <w:r w:rsidR="005F2384" w:rsidRPr="00F36130">
        <w:rPr>
          <w:rFonts w:eastAsia="Calibri"/>
          <w:sz w:val="24"/>
          <w:lang w:eastAsia="en-US"/>
        </w:rPr>
        <w:t>yebek</w:t>
      </w:r>
      <w:r w:rsidR="0034163B" w:rsidRPr="00F36130">
        <w:rPr>
          <w:rFonts w:eastAsia="Calibri"/>
          <w:sz w:val="24"/>
          <w:lang w:eastAsia="en-US"/>
        </w:rPr>
        <w:t>:</w:t>
      </w:r>
    </w:p>
    <w:p w:rsidR="002C5622" w:rsidRPr="00F36130" w:rsidRDefault="002C5622" w:rsidP="002C5622">
      <w:pPr>
        <w:numPr>
          <w:ilvl w:val="0"/>
          <w:numId w:val="9"/>
        </w:numPr>
        <w:contextualSpacing/>
        <w:rPr>
          <w:rFonts w:eastAsia="Calibri"/>
          <w:sz w:val="24"/>
          <w:lang w:eastAsia="en-US"/>
        </w:rPr>
      </w:pPr>
      <w:r w:rsidRPr="00F36130">
        <w:rPr>
          <w:rFonts w:cs="Calibri"/>
          <w:sz w:val="24"/>
        </w:rPr>
        <w:t>Fenntartói ellenőrzés összefoglalása</w:t>
      </w:r>
    </w:p>
    <w:p w:rsidR="008B58E1" w:rsidRPr="00F36130" w:rsidRDefault="008B58E1" w:rsidP="008B58E1">
      <w:pPr>
        <w:numPr>
          <w:ilvl w:val="0"/>
          <w:numId w:val="9"/>
        </w:numPr>
        <w:jc w:val="both"/>
        <w:rPr>
          <w:sz w:val="24"/>
        </w:rPr>
      </w:pPr>
      <w:r w:rsidRPr="00F36130">
        <w:rPr>
          <w:sz w:val="24"/>
        </w:rPr>
        <w:t xml:space="preserve">6640 Csongrád, Szentháromság tér 16. 3/13. sz. alatti ingatlan pályázati összesítése </w:t>
      </w:r>
      <w:r w:rsidRPr="00F36130">
        <w:rPr>
          <w:b/>
          <w:i/>
          <w:sz w:val="24"/>
        </w:rPr>
        <w:t>(Zárt ülés)</w:t>
      </w:r>
    </w:p>
    <w:p w:rsidR="008B58E1" w:rsidRPr="00F36130" w:rsidRDefault="008B58E1" w:rsidP="008B58E1">
      <w:pPr>
        <w:numPr>
          <w:ilvl w:val="0"/>
          <w:numId w:val="9"/>
        </w:numPr>
        <w:jc w:val="both"/>
        <w:rPr>
          <w:sz w:val="24"/>
        </w:rPr>
      </w:pPr>
      <w:r w:rsidRPr="00F36130">
        <w:rPr>
          <w:sz w:val="24"/>
        </w:rPr>
        <w:t xml:space="preserve">A 6640 Csongrád Orgona u. 16. 4/11. sz. alatti bérlakás pályázat összesítése </w:t>
      </w:r>
      <w:r w:rsidRPr="00F36130">
        <w:rPr>
          <w:b/>
          <w:i/>
          <w:sz w:val="24"/>
        </w:rPr>
        <w:t>(Zárt ülés)</w:t>
      </w:r>
    </w:p>
    <w:p w:rsidR="0099319C" w:rsidRPr="00F36130" w:rsidRDefault="0099319C" w:rsidP="006C0C60">
      <w:pPr>
        <w:tabs>
          <w:tab w:val="left" w:pos="0"/>
        </w:tabs>
        <w:rPr>
          <w:sz w:val="24"/>
        </w:rPr>
      </w:pPr>
    </w:p>
    <w:p w:rsidR="0017240E" w:rsidRPr="00F36130" w:rsidRDefault="0017240E" w:rsidP="006C0C60">
      <w:pPr>
        <w:tabs>
          <w:tab w:val="left" w:pos="0"/>
        </w:tabs>
        <w:rPr>
          <w:sz w:val="24"/>
        </w:rPr>
      </w:pPr>
    </w:p>
    <w:p w:rsidR="0099319C" w:rsidRPr="00F36130" w:rsidRDefault="00A62FE4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>C</w:t>
      </w:r>
      <w:r w:rsidR="009B5789" w:rsidRPr="00F36130">
        <w:rPr>
          <w:sz w:val="24"/>
        </w:rPr>
        <w:t>s</w:t>
      </w:r>
      <w:r w:rsidR="00117A02" w:rsidRPr="00F36130">
        <w:rPr>
          <w:sz w:val="24"/>
        </w:rPr>
        <w:t>o</w:t>
      </w:r>
      <w:r w:rsidR="009B5789" w:rsidRPr="00F36130">
        <w:rPr>
          <w:sz w:val="24"/>
        </w:rPr>
        <w:t xml:space="preserve">ngrád, </w:t>
      </w:r>
      <w:r w:rsidR="00491650" w:rsidRPr="00F36130">
        <w:rPr>
          <w:sz w:val="24"/>
        </w:rPr>
        <w:t xml:space="preserve">2023. </w:t>
      </w:r>
      <w:r w:rsidR="0017240E" w:rsidRPr="00F36130">
        <w:rPr>
          <w:sz w:val="24"/>
        </w:rPr>
        <w:t>december 14.</w:t>
      </w:r>
    </w:p>
    <w:p w:rsidR="0099319C" w:rsidRPr="00F36130" w:rsidRDefault="0099319C" w:rsidP="006C0C60">
      <w:pPr>
        <w:tabs>
          <w:tab w:val="left" w:pos="0"/>
        </w:tabs>
        <w:rPr>
          <w:sz w:val="24"/>
        </w:rPr>
      </w:pPr>
    </w:p>
    <w:p w:rsidR="009B5789" w:rsidRPr="00F36130" w:rsidRDefault="0099319C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5A28DC" w:rsidRPr="00F36130">
        <w:rPr>
          <w:sz w:val="24"/>
        </w:rPr>
        <w:t xml:space="preserve">Dr. </w:t>
      </w:r>
      <w:r w:rsidR="00933578" w:rsidRPr="00F36130">
        <w:rPr>
          <w:sz w:val="24"/>
        </w:rPr>
        <w:t>Somogyi Árpád s.k.</w:t>
      </w:r>
    </w:p>
    <w:p w:rsidR="00761BB8" w:rsidRPr="00F36130" w:rsidRDefault="009B5789" w:rsidP="00417A23">
      <w:pPr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440990" w:rsidRPr="00F36130">
        <w:rPr>
          <w:sz w:val="24"/>
        </w:rPr>
        <w:tab/>
        <w:t xml:space="preserve">   </w:t>
      </w:r>
      <w:proofErr w:type="gramStart"/>
      <w:r w:rsidRPr="00F36130">
        <w:rPr>
          <w:sz w:val="24"/>
        </w:rPr>
        <w:t>a</w:t>
      </w:r>
      <w:proofErr w:type="gramEnd"/>
      <w:r w:rsidRPr="00F36130">
        <w:rPr>
          <w:sz w:val="24"/>
        </w:rPr>
        <w:t xml:space="preserve"> bizottság elnöke</w:t>
      </w:r>
      <w:r w:rsidR="00957A70" w:rsidRPr="00F36130">
        <w:rPr>
          <w:i/>
          <w:iCs/>
          <w:sz w:val="24"/>
        </w:rPr>
        <w:tab/>
      </w:r>
    </w:p>
    <w:sectPr w:rsidR="00761BB8" w:rsidRPr="00F36130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C280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2192F-9F3B-49F7-9C23-43C473CE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98</cp:revision>
  <cp:lastPrinted>2023-11-23T14:39:00Z</cp:lastPrinted>
  <dcterms:created xsi:type="dcterms:W3CDTF">2019-07-16T06:08:00Z</dcterms:created>
  <dcterms:modified xsi:type="dcterms:W3CDTF">2023-12-14T14:13:00Z</dcterms:modified>
</cp:coreProperties>
</file>