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E1" w:rsidRPr="008D31AB" w:rsidRDefault="00F924E1" w:rsidP="00F924E1">
      <w:pPr>
        <w:spacing w:after="0" w:line="240" w:lineRule="auto"/>
        <w:jc w:val="center"/>
        <w:rPr>
          <w:rFonts w:ascii="Times New Roman" w:hAnsi="Times New Roman" w:cs="Times New Roman"/>
          <w:b/>
          <w:bCs/>
          <w:sz w:val="24"/>
          <w:szCs w:val="24"/>
        </w:rPr>
      </w:pPr>
      <w:r w:rsidRPr="008D31AB">
        <w:rPr>
          <w:rFonts w:ascii="Times New Roman" w:hAnsi="Times New Roman" w:cs="Times New Roman"/>
          <w:b/>
          <w:bCs/>
          <w:sz w:val="24"/>
          <w:szCs w:val="24"/>
        </w:rPr>
        <w:t>K i v o n a t:</w:t>
      </w:r>
    </w:p>
    <w:p w:rsidR="00F924E1" w:rsidRPr="008D31AB" w:rsidRDefault="00F924E1" w:rsidP="00F924E1">
      <w:pPr>
        <w:spacing w:after="0" w:line="240" w:lineRule="auto"/>
        <w:jc w:val="center"/>
        <w:rPr>
          <w:rFonts w:ascii="Times New Roman" w:hAnsi="Times New Roman" w:cs="Times New Roman"/>
          <w:b/>
          <w:bCs/>
          <w:sz w:val="24"/>
          <w:szCs w:val="24"/>
        </w:rPr>
      </w:pPr>
    </w:p>
    <w:p w:rsidR="00F924E1" w:rsidRPr="008D31AB" w:rsidRDefault="00F924E1" w:rsidP="00F924E1">
      <w:pPr>
        <w:tabs>
          <w:tab w:val="left" w:pos="426"/>
        </w:tabs>
        <w:spacing w:after="0" w:line="240" w:lineRule="auto"/>
        <w:jc w:val="both"/>
        <w:rPr>
          <w:rFonts w:ascii="Times New Roman" w:hAnsi="Times New Roman" w:cs="Times New Roman"/>
          <w:sz w:val="24"/>
          <w:szCs w:val="24"/>
        </w:rPr>
      </w:pPr>
      <w:r w:rsidRPr="008D31AB">
        <w:rPr>
          <w:rFonts w:ascii="Times New Roman" w:hAnsi="Times New Roman" w:cs="Times New Roman"/>
          <w:sz w:val="24"/>
          <w:szCs w:val="24"/>
        </w:rPr>
        <w:t xml:space="preserve">Csongrád Városi Önkormányzat Képviselő-testületének </w:t>
      </w:r>
      <w:r w:rsidRPr="008D31AB">
        <w:rPr>
          <w:rFonts w:ascii="Times New Roman" w:hAnsi="Times New Roman" w:cs="Times New Roman"/>
          <w:b/>
          <w:bCs/>
          <w:sz w:val="24"/>
          <w:szCs w:val="24"/>
        </w:rPr>
        <w:t xml:space="preserve">2025. </w:t>
      </w:r>
      <w:r w:rsidR="00F457B3">
        <w:rPr>
          <w:rFonts w:ascii="Times New Roman" w:hAnsi="Times New Roman" w:cs="Times New Roman"/>
          <w:b/>
          <w:bCs/>
          <w:sz w:val="24"/>
          <w:szCs w:val="24"/>
        </w:rPr>
        <w:t>április 24-é</w:t>
      </w:r>
      <w:r w:rsidRPr="008D31AB">
        <w:rPr>
          <w:rFonts w:ascii="Times New Roman" w:hAnsi="Times New Roman" w:cs="Times New Roman"/>
          <w:b/>
          <w:bCs/>
          <w:sz w:val="24"/>
          <w:szCs w:val="24"/>
        </w:rPr>
        <w:t xml:space="preserve">n </w:t>
      </w:r>
      <w:r w:rsidRPr="008D31AB">
        <w:rPr>
          <w:rFonts w:ascii="Times New Roman" w:hAnsi="Times New Roman" w:cs="Times New Roman"/>
          <w:sz w:val="24"/>
          <w:szCs w:val="24"/>
        </w:rPr>
        <w:t xml:space="preserve">megtartott </w:t>
      </w:r>
      <w:r w:rsidR="00F457B3">
        <w:rPr>
          <w:rFonts w:ascii="Times New Roman" w:hAnsi="Times New Roman" w:cs="Times New Roman"/>
          <w:b/>
          <w:sz w:val="24"/>
          <w:szCs w:val="24"/>
        </w:rPr>
        <w:t>5</w:t>
      </w:r>
      <w:r w:rsidRPr="008D31AB">
        <w:rPr>
          <w:rFonts w:ascii="Times New Roman" w:hAnsi="Times New Roman" w:cs="Times New Roman"/>
          <w:b/>
          <w:sz w:val="24"/>
          <w:szCs w:val="24"/>
        </w:rPr>
        <w:t>.</w:t>
      </w:r>
      <w:r w:rsidRPr="008D31AB">
        <w:rPr>
          <w:rFonts w:ascii="Times New Roman" w:hAnsi="Times New Roman" w:cs="Times New Roman"/>
          <w:b/>
          <w:bCs/>
          <w:sz w:val="24"/>
          <w:szCs w:val="24"/>
        </w:rPr>
        <w:t xml:space="preserve"> </w:t>
      </w:r>
      <w:r w:rsidRPr="008D31AB">
        <w:rPr>
          <w:rFonts w:ascii="Times New Roman" w:hAnsi="Times New Roman" w:cs="Times New Roman"/>
          <w:sz w:val="24"/>
          <w:szCs w:val="24"/>
        </w:rPr>
        <w:t>(</w:t>
      </w:r>
      <w:r w:rsidRPr="008D31AB">
        <w:rPr>
          <w:rFonts w:ascii="Times New Roman" w:hAnsi="Times New Roman" w:cs="Times New Roman"/>
          <w:i/>
          <w:iCs/>
          <w:sz w:val="24"/>
          <w:szCs w:val="24"/>
        </w:rPr>
        <w:t>rendes</w:t>
      </w:r>
      <w:r w:rsidRPr="008D31AB">
        <w:rPr>
          <w:rFonts w:ascii="Times New Roman" w:hAnsi="Times New Roman" w:cs="Times New Roman"/>
          <w:sz w:val="24"/>
          <w:szCs w:val="24"/>
        </w:rPr>
        <w:t>)</w:t>
      </w:r>
      <w:r w:rsidRPr="008D31AB">
        <w:rPr>
          <w:rFonts w:ascii="Times New Roman" w:hAnsi="Times New Roman" w:cs="Times New Roman"/>
          <w:b/>
          <w:i/>
          <w:sz w:val="24"/>
          <w:szCs w:val="24"/>
        </w:rPr>
        <w:t xml:space="preserve"> </w:t>
      </w:r>
      <w:r w:rsidRPr="008D31AB">
        <w:rPr>
          <w:rFonts w:ascii="Times New Roman" w:hAnsi="Times New Roman" w:cs="Times New Roman"/>
          <w:sz w:val="24"/>
          <w:szCs w:val="24"/>
        </w:rPr>
        <w:t>üléséről készült jegyzőkönyvből.</w:t>
      </w:r>
    </w:p>
    <w:p w:rsidR="00F924E1" w:rsidRPr="008D31AB" w:rsidRDefault="00F924E1" w:rsidP="00F924E1">
      <w:pPr>
        <w:tabs>
          <w:tab w:val="left" w:pos="426"/>
        </w:tabs>
        <w:spacing w:after="0" w:line="240" w:lineRule="auto"/>
        <w:jc w:val="both"/>
        <w:rPr>
          <w:rFonts w:ascii="Times New Roman" w:hAnsi="Times New Roman" w:cs="Times New Roman"/>
          <w:sz w:val="24"/>
          <w:szCs w:val="24"/>
        </w:rPr>
      </w:pPr>
    </w:p>
    <w:p w:rsidR="00F924E1" w:rsidRPr="008D31AB" w:rsidRDefault="00481B56" w:rsidP="00F924E1">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6</w:t>
      </w:r>
      <w:r w:rsidR="008D31AB">
        <w:rPr>
          <w:rFonts w:ascii="Times New Roman" w:hAnsi="Times New Roman" w:cs="Times New Roman"/>
          <w:b/>
          <w:sz w:val="24"/>
          <w:szCs w:val="24"/>
          <w:u w:val="single"/>
        </w:rPr>
        <w:t>7</w:t>
      </w:r>
      <w:r w:rsidR="00F924E1" w:rsidRPr="008D31AB">
        <w:rPr>
          <w:rFonts w:ascii="Times New Roman" w:hAnsi="Times New Roman" w:cs="Times New Roman"/>
          <w:b/>
          <w:sz w:val="24"/>
          <w:szCs w:val="24"/>
          <w:u w:val="single"/>
        </w:rPr>
        <w:t>/2025. (</w:t>
      </w:r>
      <w:r w:rsidR="008D31AB">
        <w:rPr>
          <w:rFonts w:ascii="Times New Roman" w:hAnsi="Times New Roman" w:cs="Times New Roman"/>
          <w:b/>
          <w:sz w:val="24"/>
          <w:szCs w:val="24"/>
          <w:u w:val="single"/>
        </w:rPr>
        <w:t>I</w:t>
      </w:r>
      <w:r>
        <w:rPr>
          <w:rFonts w:ascii="Times New Roman" w:hAnsi="Times New Roman" w:cs="Times New Roman"/>
          <w:b/>
          <w:sz w:val="24"/>
          <w:szCs w:val="24"/>
          <w:u w:val="single"/>
        </w:rPr>
        <w:t>V</w:t>
      </w:r>
      <w:r w:rsidR="00F924E1" w:rsidRPr="008D31AB">
        <w:rPr>
          <w:rFonts w:ascii="Times New Roman" w:hAnsi="Times New Roman" w:cs="Times New Roman"/>
          <w:b/>
          <w:sz w:val="24"/>
          <w:szCs w:val="24"/>
          <w:u w:val="single"/>
        </w:rPr>
        <w:t>. 2</w:t>
      </w:r>
      <w:r>
        <w:rPr>
          <w:rFonts w:ascii="Times New Roman" w:hAnsi="Times New Roman" w:cs="Times New Roman"/>
          <w:b/>
          <w:sz w:val="24"/>
          <w:szCs w:val="24"/>
          <w:u w:val="single"/>
        </w:rPr>
        <w:t>4</w:t>
      </w:r>
      <w:r w:rsidR="00F924E1" w:rsidRPr="008D31AB">
        <w:rPr>
          <w:rFonts w:ascii="Times New Roman" w:hAnsi="Times New Roman" w:cs="Times New Roman"/>
          <w:b/>
          <w:sz w:val="24"/>
          <w:szCs w:val="24"/>
          <w:u w:val="single"/>
        </w:rPr>
        <w:t>.) önkormányzati</w:t>
      </w:r>
    </w:p>
    <w:p w:rsidR="00F924E1" w:rsidRDefault="00F924E1" w:rsidP="00C470A3">
      <w:pPr>
        <w:spacing w:after="0" w:line="240" w:lineRule="auto"/>
        <w:jc w:val="center"/>
        <w:rPr>
          <w:rFonts w:ascii="Times New Roman" w:hAnsi="Times New Roman" w:cs="Times New Roman"/>
          <w:b/>
          <w:sz w:val="24"/>
          <w:szCs w:val="24"/>
        </w:rPr>
      </w:pPr>
      <w:r w:rsidRPr="008D31AB">
        <w:rPr>
          <w:rFonts w:ascii="Times New Roman" w:hAnsi="Times New Roman" w:cs="Times New Roman"/>
          <w:b/>
          <w:sz w:val="24"/>
          <w:szCs w:val="24"/>
        </w:rPr>
        <w:t>H a t á r o z a t</w:t>
      </w:r>
    </w:p>
    <w:p w:rsidR="00481B56" w:rsidRPr="008D31AB" w:rsidRDefault="00481B56" w:rsidP="00C470A3">
      <w:pPr>
        <w:spacing w:after="0" w:line="240" w:lineRule="auto"/>
        <w:jc w:val="center"/>
        <w:rPr>
          <w:rFonts w:ascii="Times New Roman" w:hAnsi="Times New Roman" w:cs="Times New Roman"/>
          <w:b/>
          <w:sz w:val="24"/>
          <w:szCs w:val="24"/>
        </w:rPr>
      </w:pPr>
    </w:p>
    <w:p w:rsidR="00F924E1" w:rsidRDefault="00F924E1" w:rsidP="000D70E3">
      <w:pPr>
        <w:spacing w:after="0" w:line="240" w:lineRule="auto"/>
        <w:jc w:val="both"/>
        <w:rPr>
          <w:rFonts w:ascii="Times New Roman" w:hAnsi="Times New Roman" w:cs="Times New Roman"/>
          <w:sz w:val="24"/>
          <w:szCs w:val="24"/>
        </w:rPr>
      </w:pPr>
      <w:r w:rsidRPr="008D31AB">
        <w:rPr>
          <w:rFonts w:ascii="Times New Roman" w:hAnsi="Times New Roman" w:cs="Times New Roman"/>
          <w:sz w:val="24"/>
          <w:szCs w:val="24"/>
        </w:rPr>
        <w:t xml:space="preserve">Csongrád Városi Önkormányzat Képviselő-testülete a 2025. </w:t>
      </w:r>
      <w:r w:rsidR="00481B56">
        <w:rPr>
          <w:rFonts w:ascii="Times New Roman" w:hAnsi="Times New Roman" w:cs="Times New Roman"/>
          <w:sz w:val="24"/>
          <w:szCs w:val="24"/>
        </w:rPr>
        <w:t>április 24-ei</w:t>
      </w:r>
      <w:r w:rsidRPr="008D31AB">
        <w:rPr>
          <w:rFonts w:ascii="Times New Roman" w:hAnsi="Times New Roman" w:cs="Times New Roman"/>
          <w:sz w:val="24"/>
          <w:szCs w:val="24"/>
        </w:rPr>
        <w:t xml:space="preserve"> rendes ülésének napirendjét a következők szerint állapítja meg:</w:t>
      </w:r>
    </w:p>
    <w:p w:rsidR="00C470A3" w:rsidRPr="008D31AB" w:rsidRDefault="00C470A3" w:rsidP="000D70E3">
      <w:pPr>
        <w:spacing w:after="0" w:line="240" w:lineRule="auto"/>
        <w:jc w:val="both"/>
        <w:rPr>
          <w:rFonts w:ascii="Times New Roman" w:hAnsi="Times New Roman" w:cs="Times New Roman"/>
          <w:sz w:val="24"/>
          <w:szCs w:val="24"/>
        </w:rPr>
      </w:pPr>
    </w:p>
    <w:p w:rsidR="009A43D5" w:rsidRPr="00094B29" w:rsidRDefault="009A43D5" w:rsidP="009A43D5">
      <w:pPr>
        <w:rPr>
          <w:rFonts w:ascii="Times New Roman" w:hAnsi="Times New Roman"/>
          <w:sz w:val="24"/>
          <w:szCs w:val="24"/>
        </w:rPr>
      </w:pPr>
      <w:r w:rsidRPr="00CC781C">
        <w:rPr>
          <w:rFonts w:ascii="Times New Roman" w:hAnsi="Times New Roman"/>
          <w:b/>
          <w:sz w:val="24"/>
          <w:szCs w:val="24"/>
        </w:rPr>
        <w:t xml:space="preserve">1. </w:t>
      </w:r>
      <w:r w:rsidRPr="000A6630">
        <w:rPr>
          <w:rFonts w:ascii="Times New Roman" w:hAnsi="Times New Roman"/>
          <w:sz w:val="24"/>
          <w:szCs w:val="24"/>
        </w:rPr>
        <w:t xml:space="preserve">Beszámoló Csongrád város 2024. évi közbiztonsági helyzetéről, a közbiztonság érdekében tett intézkedésekről és az azzal kapcsolatos feladatokról  </w:t>
      </w:r>
    </w:p>
    <w:p w:rsidR="009A43D5" w:rsidRDefault="009A43D5" w:rsidP="009A43D5">
      <w:pPr>
        <w:rPr>
          <w:rFonts w:ascii="Times New Roman" w:hAnsi="Times New Roman"/>
          <w:b/>
          <w:sz w:val="24"/>
          <w:szCs w:val="24"/>
        </w:rPr>
      </w:pPr>
      <w:r w:rsidRPr="00CC781C">
        <w:rPr>
          <w:rFonts w:ascii="Times New Roman" w:hAnsi="Times New Roman"/>
          <w:b/>
          <w:sz w:val="24"/>
          <w:szCs w:val="24"/>
        </w:rPr>
        <w:t xml:space="preserve">2. </w:t>
      </w:r>
      <w:r w:rsidRPr="000A6630">
        <w:rPr>
          <w:rFonts w:ascii="Times New Roman" w:hAnsi="Times New Roman"/>
          <w:sz w:val="24"/>
          <w:szCs w:val="24"/>
        </w:rPr>
        <w:t>Tájékoztató a Tiszai Vízirendészeti Rendőrkapitányság, Szegedi Vízirendészeti Rendőrörs 2024-ben végzett tevékenységéről</w:t>
      </w:r>
      <w:r w:rsidRPr="00CC781C">
        <w:rPr>
          <w:rFonts w:ascii="Times New Roman" w:hAnsi="Times New Roman"/>
          <w:b/>
          <w:sz w:val="24"/>
          <w:szCs w:val="24"/>
        </w:rPr>
        <w:t xml:space="preserve">      </w:t>
      </w:r>
    </w:p>
    <w:p w:rsidR="009A43D5" w:rsidRPr="000A6630" w:rsidRDefault="009A43D5" w:rsidP="009A43D5">
      <w:pPr>
        <w:jc w:val="both"/>
        <w:rPr>
          <w:rFonts w:ascii="Times New Roman" w:hAnsi="Times New Roman"/>
          <w:sz w:val="24"/>
          <w:szCs w:val="24"/>
        </w:rPr>
      </w:pPr>
      <w:r w:rsidRPr="00CC781C">
        <w:rPr>
          <w:rFonts w:ascii="Times New Roman" w:hAnsi="Times New Roman"/>
          <w:b/>
          <w:sz w:val="24"/>
          <w:szCs w:val="24"/>
        </w:rPr>
        <w:t xml:space="preserve">3. </w:t>
      </w:r>
      <w:r w:rsidRPr="000A6630">
        <w:rPr>
          <w:rFonts w:ascii="Times New Roman" w:hAnsi="Times New Roman"/>
          <w:sz w:val="24"/>
          <w:szCs w:val="24"/>
        </w:rPr>
        <w:t xml:space="preserve">A MÁV Személyszállítási Zrt. beszámolójának elfogadása, a 2024. évi autóbusszal végzett helyi személyszállítási közszolgáltatási tevékenységre vonatkozóan </w:t>
      </w:r>
    </w:p>
    <w:p w:rsidR="009A43D5" w:rsidRPr="00094B29" w:rsidRDefault="009A43D5" w:rsidP="009A43D5">
      <w:pPr>
        <w:ind w:left="7785" w:hanging="7785"/>
        <w:rPr>
          <w:rFonts w:ascii="Times New Roman" w:hAnsi="Times New Roman"/>
          <w:sz w:val="24"/>
          <w:szCs w:val="24"/>
        </w:rPr>
      </w:pPr>
      <w:r w:rsidRPr="00CC781C">
        <w:rPr>
          <w:rFonts w:ascii="Times New Roman" w:hAnsi="Times New Roman"/>
          <w:b/>
          <w:sz w:val="24"/>
          <w:szCs w:val="24"/>
        </w:rPr>
        <w:t xml:space="preserve">4.  </w:t>
      </w:r>
      <w:r w:rsidRPr="000A6630">
        <w:rPr>
          <w:rFonts w:ascii="Times New Roman" w:hAnsi="Times New Roman"/>
          <w:sz w:val="24"/>
          <w:szCs w:val="24"/>
        </w:rPr>
        <w:t>2025. évi költségvetés I. negyedéves előirányzat módosítása</w:t>
      </w:r>
    </w:p>
    <w:p w:rsidR="009A43D5" w:rsidRPr="00094B29" w:rsidRDefault="009A43D5" w:rsidP="009A43D5">
      <w:pPr>
        <w:rPr>
          <w:rFonts w:ascii="Times New Roman" w:hAnsi="Times New Roman"/>
          <w:b/>
          <w:sz w:val="24"/>
          <w:szCs w:val="24"/>
        </w:rPr>
      </w:pPr>
      <w:r>
        <w:rPr>
          <w:rFonts w:ascii="Times New Roman" w:hAnsi="Times New Roman"/>
          <w:b/>
          <w:sz w:val="24"/>
          <w:szCs w:val="24"/>
        </w:rPr>
        <w:t>5.</w:t>
      </w:r>
      <w:r w:rsidRPr="00CC781C">
        <w:rPr>
          <w:rFonts w:ascii="Times New Roman" w:hAnsi="Times New Roman"/>
          <w:b/>
          <w:sz w:val="24"/>
          <w:szCs w:val="24"/>
        </w:rPr>
        <w:t xml:space="preserve"> </w:t>
      </w:r>
      <w:r w:rsidRPr="000A6630">
        <w:rPr>
          <w:rFonts w:ascii="Times New Roman" w:hAnsi="Times New Roman"/>
          <w:sz w:val="24"/>
          <w:szCs w:val="24"/>
        </w:rPr>
        <w:t>Tájékoztató értékelés a gyermekjóléti és gyermekvédelmi feladatok ellátásáról</w:t>
      </w:r>
      <w:r w:rsidRPr="00CC781C">
        <w:rPr>
          <w:rFonts w:ascii="Times New Roman" w:hAnsi="Times New Roman"/>
          <w:b/>
          <w:sz w:val="24"/>
          <w:szCs w:val="24"/>
        </w:rPr>
        <w:tab/>
      </w:r>
    </w:p>
    <w:p w:rsidR="009A43D5" w:rsidRPr="001F2844" w:rsidRDefault="009A43D5" w:rsidP="009A43D5">
      <w:pPr>
        <w:jc w:val="both"/>
        <w:rPr>
          <w:rFonts w:ascii="Times New Roman" w:hAnsi="Times New Roman"/>
          <w:sz w:val="24"/>
          <w:szCs w:val="24"/>
        </w:rPr>
      </w:pPr>
      <w:r w:rsidRPr="001F2844">
        <w:rPr>
          <w:rFonts w:ascii="Times New Roman" w:hAnsi="Times New Roman"/>
          <w:b/>
          <w:sz w:val="24"/>
          <w:szCs w:val="24"/>
        </w:rPr>
        <w:t>6.</w:t>
      </w:r>
      <w:r w:rsidRPr="001F2844">
        <w:rPr>
          <w:rFonts w:ascii="Times New Roman" w:hAnsi="Times New Roman"/>
          <w:sz w:val="24"/>
          <w:szCs w:val="24"/>
        </w:rPr>
        <w:t xml:space="preserve"> </w:t>
      </w:r>
      <w:r w:rsidRPr="001F2844">
        <w:rPr>
          <w:rFonts w:ascii="Times New Roman" w:eastAsia="Times New Roman" w:hAnsi="Times New Roman"/>
          <w:sz w:val="24"/>
          <w:szCs w:val="24"/>
          <w:lang w:eastAsia="hu-HU"/>
        </w:rPr>
        <w:t>Utólagos tudomásul vétel a 2 sz. fogorvosi körzet feladat - ellátása tárgyában</w:t>
      </w:r>
      <w:r w:rsidRPr="001F2844">
        <w:rPr>
          <w:rFonts w:ascii="Times New Roman" w:hAnsi="Times New Roman"/>
          <w:sz w:val="24"/>
          <w:szCs w:val="24"/>
        </w:rPr>
        <w:t xml:space="preserve"> </w:t>
      </w:r>
      <w:r>
        <w:rPr>
          <w:rFonts w:ascii="Times New Roman" w:hAnsi="Times New Roman"/>
          <w:sz w:val="24"/>
          <w:szCs w:val="24"/>
        </w:rPr>
        <w:tab/>
      </w:r>
    </w:p>
    <w:p w:rsidR="009A43D5" w:rsidRPr="00094B29" w:rsidRDefault="009A43D5" w:rsidP="009A43D5">
      <w:pPr>
        <w:suppressAutoHyphens/>
        <w:jc w:val="both"/>
        <w:rPr>
          <w:rFonts w:ascii="Times New Roman" w:eastAsia="Batang" w:hAnsi="Times New Roman"/>
          <w:sz w:val="24"/>
          <w:szCs w:val="24"/>
          <w:lang w:eastAsia="ar-SA"/>
        </w:rPr>
      </w:pPr>
      <w:r w:rsidRPr="001F2844">
        <w:rPr>
          <w:rFonts w:ascii="Times New Roman" w:hAnsi="Times New Roman"/>
          <w:b/>
          <w:sz w:val="24"/>
          <w:szCs w:val="24"/>
        </w:rPr>
        <w:t>7.</w:t>
      </w:r>
      <w:r w:rsidRPr="001F2844">
        <w:rPr>
          <w:rFonts w:ascii="Times New Roman" w:hAnsi="Times New Roman"/>
          <w:sz w:val="24"/>
          <w:szCs w:val="24"/>
        </w:rPr>
        <w:t xml:space="preserve"> </w:t>
      </w:r>
      <w:r w:rsidRPr="001F2844">
        <w:rPr>
          <w:rFonts w:ascii="Times New Roman" w:eastAsia="Times New Roman" w:hAnsi="Times New Roman"/>
          <w:sz w:val="24"/>
          <w:szCs w:val="24"/>
          <w:lang w:eastAsia="hu-HU"/>
        </w:rPr>
        <w:t xml:space="preserve">Hozzájárulás a </w:t>
      </w:r>
      <w:r w:rsidRPr="001F2844">
        <w:rPr>
          <w:rFonts w:ascii="Times New Roman" w:eastAsia="Noto Sans CJK SC Regular" w:hAnsi="Times New Roman" w:cs="FreeSans"/>
          <w:kern w:val="2"/>
          <w:sz w:val="24"/>
          <w:szCs w:val="24"/>
          <w:lang w:eastAsia="zh-CN" w:bidi="hi-IN"/>
        </w:rPr>
        <w:t xml:space="preserve">Kozmutza Flóra Óvoda, Általános Iskola, és Szakiskola, Diákotthon, és Gyermekotthon, Csongrádi Tagintézménye 6640 Csongrád Kereszt tér 1. </w:t>
      </w:r>
      <w:r w:rsidRPr="001F2844">
        <w:rPr>
          <w:rFonts w:ascii="Times New Roman" w:eastAsia="Times New Roman" w:hAnsi="Times New Roman"/>
          <w:sz w:val="24"/>
          <w:szCs w:val="24"/>
          <w:lang w:eastAsia="hu-HU"/>
        </w:rPr>
        <w:t xml:space="preserve">iskolafogászati ellátásba történő felvételéhez. </w:t>
      </w:r>
    </w:p>
    <w:p w:rsidR="009A43D5" w:rsidRPr="001F2844" w:rsidRDefault="009A43D5" w:rsidP="009A43D5">
      <w:pPr>
        <w:rPr>
          <w:rFonts w:ascii="Times New Roman" w:hAnsi="Times New Roman"/>
          <w:sz w:val="24"/>
          <w:szCs w:val="24"/>
          <w:highlight w:val="yellow"/>
        </w:rPr>
      </w:pPr>
      <w:r w:rsidRPr="001F2844">
        <w:rPr>
          <w:rFonts w:ascii="Times New Roman" w:hAnsi="Times New Roman"/>
          <w:b/>
          <w:sz w:val="24"/>
          <w:szCs w:val="24"/>
          <w:lang w:eastAsia="hu-HU"/>
        </w:rPr>
        <w:t>8.</w:t>
      </w:r>
      <w:r w:rsidRPr="001F2844">
        <w:rPr>
          <w:rFonts w:ascii="Times New Roman" w:hAnsi="Times New Roman"/>
          <w:sz w:val="24"/>
          <w:szCs w:val="24"/>
          <w:lang w:eastAsia="hu-HU"/>
        </w:rPr>
        <w:t xml:space="preserve"> Hozzájárulás a 2. sz. fogorvosi körzet praxisjogának átruházásához dr. Horváth Vanda fogorvos részére, a feladat-ellátási előszerződés tervezet aláírására</w:t>
      </w:r>
    </w:p>
    <w:p w:rsidR="009A43D5" w:rsidRDefault="009A43D5" w:rsidP="009A43D5">
      <w:pPr>
        <w:jc w:val="both"/>
        <w:rPr>
          <w:rFonts w:ascii="Times New Roman" w:hAnsi="Times New Roman"/>
          <w:sz w:val="24"/>
          <w:szCs w:val="24"/>
        </w:rPr>
      </w:pPr>
      <w:r w:rsidRPr="001F2844">
        <w:rPr>
          <w:rFonts w:ascii="Times New Roman" w:hAnsi="Times New Roman"/>
          <w:b/>
          <w:sz w:val="24"/>
          <w:szCs w:val="24"/>
        </w:rPr>
        <w:t>9.</w:t>
      </w:r>
      <w:r w:rsidRPr="001F2844">
        <w:rPr>
          <w:rFonts w:ascii="Times New Roman" w:hAnsi="Times New Roman"/>
          <w:sz w:val="24"/>
          <w:szCs w:val="24"/>
        </w:rPr>
        <w:t xml:space="preserve"> </w:t>
      </w:r>
      <w:r w:rsidRPr="009F4E02">
        <w:rPr>
          <w:rFonts w:ascii="Times New Roman" w:hAnsi="Times New Roman"/>
          <w:sz w:val="24"/>
          <w:szCs w:val="24"/>
        </w:rPr>
        <w:t xml:space="preserve">Javaslat </w:t>
      </w:r>
      <w:r w:rsidRPr="009F4E02">
        <w:rPr>
          <w:rFonts w:ascii="Times New Roman" w:eastAsia="Times New Roman" w:hAnsi="Times New Roman"/>
          <w:sz w:val="24"/>
          <w:szCs w:val="24"/>
        </w:rPr>
        <w:t>az egészségügyi alapellátások körzeteiről szóló 9/2022.(II. 25.) önkormányzati rendelet módosítására</w:t>
      </w:r>
    </w:p>
    <w:p w:rsidR="009A43D5" w:rsidRDefault="009A43D5" w:rsidP="009A43D5">
      <w:pPr>
        <w:jc w:val="both"/>
        <w:rPr>
          <w:rFonts w:ascii="Times New Roman" w:hAnsi="Times New Roman"/>
          <w:sz w:val="24"/>
          <w:szCs w:val="24"/>
        </w:rPr>
      </w:pPr>
      <w:r w:rsidRPr="001F2844">
        <w:rPr>
          <w:rFonts w:ascii="Times New Roman" w:hAnsi="Times New Roman"/>
          <w:b/>
          <w:sz w:val="24"/>
          <w:szCs w:val="24"/>
        </w:rPr>
        <w:t>10.</w:t>
      </w:r>
      <w:r w:rsidRPr="002B5D11">
        <w:rPr>
          <w:rFonts w:ascii="Times New Roman" w:hAnsi="Times New Roman"/>
          <w:sz w:val="24"/>
          <w:szCs w:val="24"/>
        </w:rPr>
        <w:t xml:space="preserve"> Tájékoztatás, a Dr. Szarka Ödön Egyesített Egészségügyi és Szociális Intézmény Járóbeteg szakellátás területén bevezetésre kerülő egységes Járóbeteg Irányítási Rendszer (JIR) működéséről</w:t>
      </w:r>
    </w:p>
    <w:p w:rsidR="009A43D5" w:rsidRPr="00094B29" w:rsidRDefault="009A43D5" w:rsidP="009A43D5">
      <w:pPr>
        <w:jc w:val="both"/>
        <w:rPr>
          <w:rFonts w:ascii="Times New Roman" w:hAnsi="Times New Roman"/>
          <w:iCs/>
          <w:sz w:val="24"/>
          <w:szCs w:val="24"/>
        </w:rPr>
      </w:pPr>
      <w:r>
        <w:rPr>
          <w:rFonts w:ascii="Times New Roman" w:hAnsi="Times New Roman"/>
          <w:b/>
          <w:iCs/>
          <w:sz w:val="24"/>
          <w:szCs w:val="24"/>
        </w:rPr>
        <w:t xml:space="preserve">11. </w:t>
      </w:r>
      <w:r w:rsidRPr="00566947">
        <w:rPr>
          <w:rFonts w:ascii="Times New Roman" w:hAnsi="Times New Roman"/>
          <w:iCs/>
          <w:sz w:val="24"/>
          <w:szCs w:val="24"/>
        </w:rPr>
        <w:t xml:space="preserve">A Csongrádi Művelődési Központ bemutató tér kialakítása, udvar rész fejlesztése, udvari épületek megújítása (HUSRB/23R/11/019 számú, NBS 4 Cities pályázat keretein belül) kapcsán  a beszerzési engedélyokirat jóváhagyása  </w:t>
      </w:r>
    </w:p>
    <w:p w:rsidR="009A43D5" w:rsidRPr="000A6630" w:rsidRDefault="009A43D5" w:rsidP="009A43D5">
      <w:pPr>
        <w:kinsoku w:val="0"/>
        <w:overflowPunct w:val="0"/>
        <w:jc w:val="both"/>
        <w:rPr>
          <w:rFonts w:ascii="Times New Roman" w:hAnsi="Times New Roman"/>
          <w:bCs/>
          <w:color w:val="16161C"/>
          <w:sz w:val="24"/>
          <w:szCs w:val="24"/>
        </w:rPr>
      </w:pPr>
      <w:r>
        <w:rPr>
          <w:rFonts w:ascii="Times New Roman" w:hAnsi="Times New Roman"/>
          <w:b/>
          <w:bCs/>
          <w:color w:val="16161C"/>
          <w:sz w:val="24"/>
          <w:szCs w:val="24"/>
        </w:rPr>
        <w:t xml:space="preserve">13. </w:t>
      </w:r>
      <w:r w:rsidRPr="000A6630">
        <w:rPr>
          <w:rFonts w:ascii="Times New Roman" w:hAnsi="Times New Roman"/>
          <w:bCs/>
          <w:color w:val="16161C"/>
          <w:sz w:val="24"/>
          <w:szCs w:val="24"/>
        </w:rPr>
        <w:t xml:space="preserve">Körös-torok Üzemeltetési szerződés kiegészítése – Csongrádi Homokföveny Idegenforgalmi START Szociális Szövetkezet </w:t>
      </w:r>
    </w:p>
    <w:p w:rsidR="009A43D5" w:rsidRPr="00094B29" w:rsidRDefault="009A43D5" w:rsidP="009A43D5">
      <w:pPr>
        <w:pStyle w:val="Cmsor1"/>
        <w:shd w:val="clear" w:color="auto" w:fill="FFFFFF"/>
        <w:spacing w:before="0" w:line="240" w:lineRule="auto"/>
        <w:jc w:val="both"/>
        <w:rPr>
          <w:rFonts w:ascii="Times New Roman" w:hAnsi="Times New Roman" w:cs="Times New Roman"/>
          <w:b/>
          <w:bCs/>
          <w:color w:val="auto"/>
          <w:sz w:val="24"/>
          <w:szCs w:val="24"/>
        </w:rPr>
      </w:pPr>
      <w:r w:rsidRPr="000A6630">
        <w:rPr>
          <w:rFonts w:ascii="Times New Roman" w:hAnsi="Times New Roman" w:cs="Times New Roman"/>
          <w:b/>
          <w:color w:val="auto"/>
          <w:sz w:val="24"/>
          <w:szCs w:val="24"/>
        </w:rPr>
        <w:t>1</w:t>
      </w:r>
      <w:r>
        <w:rPr>
          <w:rFonts w:ascii="Times New Roman" w:hAnsi="Times New Roman" w:cs="Times New Roman"/>
          <w:b/>
          <w:color w:val="auto"/>
          <w:sz w:val="24"/>
          <w:szCs w:val="24"/>
        </w:rPr>
        <w:t>4</w:t>
      </w:r>
      <w:r w:rsidRPr="000A6630">
        <w:rPr>
          <w:rFonts w:ascii="Times New Roman" w:hAnsi="Times New Roman" w:cs="Times New Roman"/>
          <w:b/>
          <w:color w:val="auto"/>
          <w:sz w:val="24"/>
          <w:szCs w:val="24"/>
        </w:rPr>
        <w:t>.</w:t>
      </w:r>
      <w:r>
        <w:rPr>
          <w:rFonts w:ascii="Times New Roman" w:hAnsi="Times New Roman" w:cs="Times New Roman"/>
          <w:color w:val="auto"/>
          <w:sz w:val="24"/>
          <w:szCs w:val="24"/>
        </w:rPr>
        <w:t xml:space="preserve"> </w:t>
      </w:r>
      <w:r w:rsidRPr="000A6630">
        <w:rPr>
          <w:rFonts w:ascii="Times New Roman" w:hAnsi="Times New Roman" w:cs="Times New Roman"/>
          <w:color w:val="auto"/>
          <w:sz w:val="24"/>
          <w:szCs w:val="24"/>
        </w:rPr>
        <w:t>Javaslat a Körös-toroki üdülőterület rendjéről szóló 20/2016.(IV.29.) önkormányzati rendelet módosítására</w:t>
      </w:r>
      <w:r w:rsidRPr="000A6630">
        <w:rPr>
          <w:rFonts w:ascii="Times New Roman" w:hAnsi="Times New Roman" w:cs="Times New Roman"/>
          <w:b/>
          <w:color w:val="auto"/>
          <w:sz w:val="24"/>
          <w:szCs w:val="24"/>
        </w:rPr>
        <w:t xml:space="preserve"> </w:t>
      </w:r>
    </w:p>
    <w:p w:rsidR="009A43D5" w:rsidRPr="00CC781C" w:rsidRDefault="009A43D5" w:rsidP="009A43D5">
      <w:pPr>
        <w:rPr>
          <w:rFonts w:ascii="Times New Roman" w:hAnsi="Times New Roman"/>
          <w:sz w:val="24"/>
          <w:szCs w:val="24"/>
        </w:rPr>
      </w:pPr>
      <w:r w:rsidRPr="000A6630">
        <w:rPr>
          <w:rFonts w:ascii="Times New Roman" w:hAnsi="Times New Roman"/>
          <w:b/>
          <w:sz w:val="24"/>
          <w:szCs w:val="24"/>
        </w:rPr>
        <w:t>1</w:t>
      </w:r>
      <w:r>
        <w:rPr>
          <w:rFonts w:ascii="Times New Roman" w:hAnsi="Times New Roman"/>
          <w:b/>
          <w:sz w:val="24"/>
          <w:szCs w:val="24"/>
        </w:rPr>
        <w:t>5</w:t>
      </w:r>
      <w:r w:rsidRPr="000A6630">
        <w:rPr>
          <w:rFonts w:ascii="Times New Roman" w:hAnsi="Times New Roman"/>
          <w:b/>
          <w:sz w:val="24"/>
          <w:szCs w:val="24"/>
        </w:rPr>
        <w:t>.</w:t>
      </w:r>
      <w:r>
        <w:rPr>
          <w:rFonts w:ascii="Times New Roman" w:hAnsi="Times New Roman"/>
          <w:sz w:val="24"/>
          <w:szCs w:val="24"/>
        </w:rPr>
        <w:t xml:space="preserve"> A Csongrád Város Önkormányzata, a Homokhátsági Regionális Szilárdhulladék Kezelési Konzorcium Tulajdonközösség Gesztora, Intézménye alapító okirat módosítása – hiánypótlás törzskönyvi nyilvántartási eljárásban</w:t>
      </w:r>
      <w:r w:rsidRPr="00CC781C">
        <w:rPr>
          <w:rFonts w:ascii="Times New Roman" w:hAnsi="Times New Roman"/>
          <w:sz w:val="24"/>
          <w:szCs w:val="24"/>
        </w:rPr>
        <w:tab/>
      </w:r>
      <w:r w:rsidRPr="00CC781C">
        <w:rPr>
          <w:rFonts w:ascii="Times New Roman" w:hAnsi="Times New Roman"/>
          <w:sz w:val="24"/>
          <w:szCs w:val="24"/>
        </w:rPr>
        <w:tab/>
      </w:r>
      <w:r w:rsidRPr="00CC781C">
        <w:rPr>
          <w:rFonts w:ascii="Times New Roman" w:hAnsi="Times New Roman"/>
          <w:sz w:val="24"/>
          <w:szCs w:val="24"/>
        </w:rPr>
        <w:tab/>
      </w:r>
      <w:r w:rsidRPr="00CC781C">
        <w:rPr>
          <w:rFonts w:ascii="Times New Roman" w:hAnsi="Times New Roman"/>
          <w:sz w:val="24"/>
          <w:szCs w:val="24"/>
        </w:rPr>
        <w:tab/>
        <w:t xml:space="preserve">    </w:t>
      </w:r>
    </w:p>
    <w:p w:rsidR="009A43D5" w:rsidRPr="00094B29" w:rsidRDefault="009A43D5" w:rsidP="009A43D5">
      <w:pPr>
        <w:kinsoku w:val="0"/>
        <w:overflowPunct w:val="0"/>
        <w:jc w:val="both"/>
        <w:rPr>
          <w:rFonts w:ascii="Times New Roman" w:eastAsia="Times New Roman" w:hAnsi="Times New Roman"/>
          <w:bCs/>
          <w:sz w:val="24"/>
          <w:szCs w:val="24"/>
          <w:lang w:eastAsia="hu-HU"/>
        </w:rPr>
      </w:pPr>
      <w:r>
        <w:rPr>
          <w:rFonts w:ascii="Times New Roman" w:eastAsia="Batang" w:hAnsi="Times New Roman"/>
          <w:b/>
          <w:sz w:val="24"/>
          <w:szCs w:val="24"/>
          <w:lang w:eastAsia="ar-SA"/>
        </w:rPr>
        <w:lastRenderedPageBreak/>
        <w:t xml:space="preserve">16. </w:t>
      </w:r>
      <w:r w:rsidRPr="000A6630">
        <w:rPr>
          <w:rFonts w:ascii="Times New Roman" w:eastAsia="Batang" w:hAnsi="Times New Roman"/>
          <w:sz w:val="24"/>
          <w:szCs w:val="24"/>
          <w:lang w:eastAsia="ar-SA"/>
        </w:rPr>
        <w:t xml:space="preserve">Csongrád Város Településrendezési eszközeinek több részterületen történő általános módosítási eljárásához </w:t>
      </w:r>
      <w:r w:rsidRPr="000A6630">
        <w:rPr>
          <w:rFonts w:ascii="Times New Roman" w:eastAsia="Times New Roman" w:hAnsi="Times New Roman"/>
          <w:bCs/>
          <w:sz w:val="24"/>
          <w:szCs w:val="24"/>
          <w:lang w:eastAsia="hu-HU"/>
        </w:rPr>
        <w:t>szükséges környezeti vizsgálatról</w:t>
      </w:r>
    </w:p>
    <w:p w:rsidR="009A43D5" w:rsidRPr="000A6630" w:rsidRDefault="009A43D5" w:rsidP="009A43D5">
      <w:pPr>
        <w:pStyle w:val="Csakszveg"/>
        <w:jc w:val="both"/>
        <w:rPr>
          <w:rFonts w:ascii="Times New Roman" w:hAnsi="Times New Roman" w:cs="Times New Roman"/>
          <w:sz w:val="24"/>
          <w:szCs w:val="24"/>
        </w:rPr>
      </w:pPr>
      <w:r>
        <w:rPr>
          <w:rFonts w:ascii="Times New Roman" w:hAnsi="Times New Roman" w:cs="Times New Roman"/>
          <w:b/>
          <w:sz w:val="24"/>
          <w:szCs w:val="24"/>
        </w:rPr>
        <w:t>17.</w:t>
      </w:r>
      <w:r w:rsidRPr="00CC781C">
        <w:rPr>
          <w:rFonts w:ascii="Times New Roman" w:hAnsi="Times New Roman" w:cs="Times New Roman"/>
          <w:b/>
          <w:sz w:val="24"/>
          <w:szCs w:val="24"/>
        </w:rPr>
        <w:t xml:space="preserve"> </w:t>
      </w:r>
      <w:r w:rsidRPr="000A6630">
        <w:rPr>
          <w:rFonts w:ascii="Times New Roman" w:hAnsi="Times New Roman" w:cs="Times New Roman"/>
          <w:sz w:val="24"/>
          <w:szCs w:val="24"/>
        </w:rPr>
        <w:t>Javaslat Csongrád Város településrendezési eszközeinek általános eljárásban történő módosításához kiegészítő hibajavítások</w:t>
      </w:r>
    </w:p>
    <w:p w:rsidR="009A43D5" w:rsidRPr="00094B29" w:rsidRDefault="009A43D5" w:rsidP="009A43D5">
      <w:pPr>
        <w:pStyle w:val="Cmsor2"/>
        <w:jc w:val="both"/>
        <w:rPr>
          <w:rFonts w:ascii="Times New Roman" w:hAnsi="Times New Roman" w:cs="Times New Roman"/>
          <w:color w:val="auto"/>
          <w:sz w:val="22"/>
        </w:rPr>
      </w:pPr>
      <w:r w:rsidRPr="00980A85">
        <w:rPr>
          <w:rFonts w:ascii="Times New Roman" w:hAnsi="Times New Roman"/>
          <w:b/>
          <w:color w:val="auto"/>
          <w:sz w:val="24"/>
          <w:szCs w:val="24"/>
        </w:rPr>
        <w:t>1</w:t>
      </w:r>
      <w:r>
        <w:rPr>
          <w:rFonts w:ascii="Times New Roman" w:hAnsi="Times New Roman"/>
          <w:b/>
          <w:color w:val="auto"/>
          <w:sz w:val="24"/>
          <w:szCs w:val="24"/>
        </w:rPr>
        <w:t>8</w:t>
      </w:r>
      <w:r w:rsidRPr="00980A85">
        <w:rPr>
          <w:rFonts w:ascii="Times New Roman" w:hAnsi="Times New Roman"/>
          <w:b/>
          <w:color w:val="auto"/>
          <w:sz w:val="24"/>
          <w:szCs w:val="24"/>
        </w:rPr>
        <w:t>.</w:t>
      </w:r>
      <w:r w:rsidRPr="00980A85">
        <w:rPr>
          <w:rFonts w:ascii="Times New Roman" w:hAnsi="Times New Roman"/>
          <w:color w:val="auto"/>
          <w:sz w:val="24"/>
          <w:szCs w:val="24"/>
        </w:rPr>
        <w:t xml:space="preserve"> </w:t>
      </w:r>
      <w:r w:rsidRPr="00980A85">
        <w:rPr>
          <w:rFonts w:ascii="Times New Roman" w:hAnsi="Times New Roman" w:cs="Times New Roman"/>
          <w:color w:val="auto"/>
          <w:sz w:val="24"/>
        </w:rPr>
        <w:t>Útkarbantartási feladatok 2025 I. ütem</w:t>
      </w:r>
    </w:p>
    <w:p w:rsidR="009A43D5" w:rsidRPr="00094B29" w:rsidRDefault="009A43D5" w:rsidP="009A43D5">
      <w:pPr>
        <w:rPr>
          <w:rFonts w:ascii="Times New Roman" w:hAnsi="Times New Roman"/>
          <w:sz w:val="24"/>
          <w:szCs w:val="24"/>
        </w:rPr>
      </w:pPr>
      <w:r>
        <w:rPr>
          <w:rFonts w:ascii="Times New Roman" w:hAnsi="Times New Roman"/>
          <w:b/>
          <w:sz w:val="24"/>
          <w:szCs w:val="24"/>
        </w:rPr>
        <w:t>19.</w:t>
      </w:r>
      <w:r w:rsidRPr="00CC781C">
        <w:rPr>
          <w:rFonts w:ascii="Times New Roman" w:hAnsi="Times New Roman"/>
          <w:b/>
          <w:sz w:val="24"/>
          <w:szCs w:val="24"/>
        </w:rPr>
        <w:t xml:space="preserve"> </w:t>
      </w:r>
      <w:r w:rsidRPr="00980A85">
        <w:rPr>
          <w:rFonts w:ascii="Times New Roman" w:hAnsi="Times New Roman"/>
          <w:sz w:val="24"/>
          <w:szCs w:val="24"/>
        </w:rPr>
        <w:t>Civil szervezetek 2025. évi támogatása</w:t>
      </w:r>
    </w:p>
    <w:p w:rsidR="009A43D5" w:rsidRPr="00CC781C" w:rsidRDefault="009A43D5" w:rsidP="009A43D5">
      <w:pPr>
        <w:rPr>
          <w:rFonts w:ascii="Times New Roman" w:hAnsi="Times New Roman"/>
          <w:b/>
          <w:sz w:val="24"/>
          <w:szCs w:val="24"/>
        </w:rPr>
      </w:pPr>
      <w:r>
        <w:rPr>
          <w:rFonts w:ascii="Times New Roman" w:hAnsi="Times New Roman"/>
          <w:b/>
          <w:sz w:val="24"/>
          <w:szCs w:val="24"/>
        </w:rPr>
        <w:t xml:space="preserve">20. </w:t>
      </w:r>
      <w:r w:rsidRPr="00980A85">
        <w:rPr>
          <w:rFonts w:ascii="Times New Roman" w:hAnsi="Times New Roman"/>
          <w:sz w:val="24"/>
          <w:szCs w:val="24"/>
        </w:rPr>
        <w:t>Sportszervezetek 2025. évi támogatása</w:t>
      </w:r>
      <w:r w:rsidRPr="00CC781C">
        <w:rPr>
          <w:rFonts w:ascii="Times New Roman" w:hAnsi="Times New Roman"/>
          <w:b/>
          <w:sz w:val="24"/>
          <w:szCs w:val="24"/>
        </w:rPr>
        <w:tab/>
      </w:r>
    </w:p>
    <w:p w:rsidR="009A43D5" w:rsidRDefault="009A43D5" w:rsidP="009A43D5">
      <w:pPr>
        <w:rPr>
          <w:rFonts w:ascii="Times New Roman" w:hAnsi="Times New Roman"/>
          <w:sz w:val="24"/>
          <w:szCs w:val="24"/>
        </w:rPr>
      </w:pPr>
      <w:r w:rsidRPr="001F2844">
        <w:rPr>
          <w:rFonts w:ascii="Times New Roman" w:hAnsi="Times New Roman"/>
          <w:b/>
          <w:sz w:val="24"/>
          <w:szCs w:val="24"/>
        </w:rPr>
        <w:t>2</w:t>
      </w:r>
      <w:r>
        <w:rPr>
          <w:rFonts w:ascii="Times New Roman" w:hAnsi="Times New Roman"/>
          <w:b/>
          <w:sz w:val="24"/>
          <w:szCs w:val="24"/>
        </w:rPr>
        <w:t>1</w:t>
      </w:r>
      <w:r w:rsidRPr="001F2844">
        <w:rPr>
          <w:rFonts w:ascii="Times New Roman" w:hAnsi="Times New Roman"/>
          <w:b/>
          <w:sz w:val="24"/>
          <w:szCs w:val="24"/>
        </w:rPr>
        <w:t>.</w:t>
      </w:r>
      <w:r w:rsidRPr="001F2844">
        <w:rPr>
          <w:rFonts w:ascii="Times New Roman" w:hAnsi="Times New Roman"/>
          <w:sz w:val="24"/>
          <w:szCs w:val="24"/>
        </w:rPr>
        <w:t xml:space="preserve"> Tájékoztatás a lejárt határidejű határozatok végrehajtásáról </w:t>
      </w:r>
    </w:p>
    <w:p w:rsidR="009A43D5" w:rsidRPr="00094B29" w:rsidRDefault="009A43D5" w:rsidP="009A43D5">
      <w:pPr>
        <w:rPr>
          <w:rFonts w:ascii="Times New Roman" w:hAnsi="Times New Roman"/>
          <w:sz w:val="24"/>
          <w:szCs w:val="24"/>
        </w:rPr>
      </w:pPr>
      <w:r w:rsidRPr="00094B29">
        <w:rPr>
          <w:rFonts w:ascii="Times New Roman" w:hAnsi="Times New Roman"/>
          <w:b/>
          <w:sz w:val="24"/>
          <w:szCs w:val="24"/>
        </w:rPr>
        <w:t>22.</w:t>
      </w:r>
      <w:r w:rsidRPr="00094B29">
        <w:rPr>
          <w:rFonts w:ascii="Times New Roman" w:hAnsi="Times New Roman"/>
          <w:sz w:val="24"/>
          <w:szCs w:val="24"/>
        </w:rPr>
        <w:t xml:space="preserve"> </w:t>
      </w:r>
      <w:r w:rsidRPr="00094B29">
        <w:rPr>
          <w:rFonts w:ascii="Times New Roman" w:eastAsia="Calibri" w:hAnsi="Times New Roman" w:cs="Times New Roman"/>
          <w:bCs/>
          <w:sz w:val="24"/>
          <w:szCs w:val="24"/>
        </w:rPr>
        <w:t>A Tari László Múzeum igazgatójának munkáltatói döntésen alapuló fizetés kiegészítése</w:t>
      </w:r>
    </w:p>
    <w:p w:rsidR="009A43D5" w:rsidRPr="004163D3" w:rsidRDefault="009A43D5" w:rsidP="009A43D5">
      <w:pPr>
        <w:rPr>
          <w:rFonts w:ascii="Times New Roman" w:hAnsi="Times New Roman"/>
          <w:b/>
          <w:sz w:val="24"/>
          <w:szCs w:val="24"/>
        </w:rPr>
      </w:pPr>
      <w:r>
        <w:rPr>
          <w:rFonts w:ascii="Times New Roman" w:hAnsi="Times New Roman"/>
          <w:b/>
          <w:sz w:val="24"/>
          <w:szCs w:val="24"/>
        </w:rPr>
        <w:tab/>
      </w:r>
      <w:r w:rsidRPr="004163D3">
        <w:rPr>
          <w:rFonts w:ascii="Times New Roman" w:hAnsi="Times New Roman"/>
          <w:b/>
          <w:sz w:val="24"/>
          <w:szCs w:val="24"/>
        </w:rPr>
        <w:t>Zárt ülés:</w:t>
      </w:r>
    </w:p>
    <w:p w:rsidR="009A43D5" w:rsidRPr="004349F8" w:rsidRDefault="009A43D5" w:rsidP="009A43D5">
      <w:pPr>
        <w:jc w:val="both"/>
        <w:rPr>
          <w:rFonts w:ascii="Times New Roman" w:hAnsi="Times New Roman"/>
          <w:sz w:val="24"/>
          <w:szCs w:val="24"/>
        </w:rPr>
      </w:pPr>
      <w:r w:rsidRPr="004349F8">
        <w:rPr>
          <w:rFonts w:ascii="Times New Roman" w:hAnsi="Times New Roman"/>
          <w:b/>
          <w:sz w:val="24"/>
          <w:szCs w:val="24"/>
        </w:rPr>
        <w:t xml:space="preserve">Z/1. </w:t>
      </w:r>
      <w:r w:rsidRPr="004349F8">
        <w:rPr>
          <w:rFonts w:ascii="Times New Roman" w:hAnsi="Times New Roman"/>
          <w:sz w:val="24"/>
          <w:szCs w:val="24"/>
        </w:rPr>
        <w:t>Az</w:t>
      </w:r>
      <w:r w:rsidRPr="00B41344">
        <w:rPr>
          <w:rFonts w:ascii="Times New Roman" w:hAnsi="Times New Roman"/>
          <w:sz w:val="24"/>
          <w:szCs w:val="24"/>
        </w:rPr>
        <w:t xml:space="preserve"> Esély</w:t>
      </w:r>
      <w:r w:rsidRPr="00B41344">
        <w:rPr>
          <w:rFonts w:ascii="Times New Roman" w:hAnsi="Times New Roman"/>
          <w:bCs/>
          <w:iCs/>
          <w:sz w:val="24"/>
          <w:szCs w:val="24"/>
        </w:rPr>
        <w:t xml:space="preserve"> Szociális Alap</w:t>
      </w:r>
      <w:r>
        <w:rPr>
          <w:rFonts w:ascii="Times New Roman" w:hAnsi="Times New Roman"/>
          <w:bCs/>
          <w:iCs/>
          <w:sz w:val="24"/>
          <w:szCs w:val="24"/>
        </w:rPr>
        <w:t xml:space="preserve">ellátási </w:t>
      </w:r>
      <w:r w:rsidRPr="00B41344">
        <w:rPr>
          <w:rFonts w:ascii="Times New Roman" w:hAnsi="Times New Roman"/>
          <w:bCs/>
          <w:iCs/>
          <w:sz w:val="24"/>
          <w:szCs w:val="24"/>
        </w:rPr>
        <w:t xml:space="preserve">Központ </w:t>
      </w:r>
      <w:r w:rsidRPr="00B41344">
        <w:rPr>
          <w:rFonts w:ascii="Times New Roman" w:hAnsi="Times New Roman"/>
          <w:sz w:val="24"/>
          <w:szCs w:val="24"/>
        </w:rPr>
        <w:t>intézményvezető</w:t>
      </w:r>
      <w:r>
        <w:rPr>
          <w:rFonts w:ascii="Times New Roman" w:hAnsi="Times New Roman"/>
          <w:sz w:val="24"/>
          <w:szCs w:val="24"/>
        </w:rPr>
        <w:t>i kinevezésén</w:t>
      </w:r>
      <w:r w:rsidRPr="00B41344">
        <w:rPr>
          <w:rFonts w:ascii="Times New Roman" w:hAnsi="Times New Roman"/>
          <w:sz w:val="24"/>
          <w:szCs w:val="24"/>
        </w:rPr>
        <w:t>e</w:t>
      </w:r>
      <w:r>
        <w:rPr>
          <w:rFonts w:ascii="Times New Roman" w:hAnsi="Times New Roman"/>
          <w:sz w:val="24"/>
          <w:szCs w:val="24"/>
        </w:rPr>
        <w:t>k véleményezése</w:t>
      </w:r>
    </w:p>
    <w:p w:rsidR="009A43D5" w:rsidRPr="001F2844" w:rsidRDefault="009A43D5" w:rsidP="009A43D5">
      <w:pPr>
        <w:rPr>
          <w:rFonts w:ascii="Times New Roman" w:hAnsi="Times New Roman"/>
          <w:sz w:val="24"/>
          <w:szCs w:val="24"/>
        </w:rPr>
      </w:pPr>
      <w:r w:rsidRPr="001F2844">
        <w:rPr>
          <w:rFonts w:ascii="Times New Roman" w:hAnsi="Times New Roman"/>
          <w:b/>
          <w:sz w:val="24"/>
          <w:szCs w:val="24"/>
        </w:rPr>
        <w:t>Z/</w:t>
      </w:r>
      <w:r>
        <w:rPr>
          <w:rFonts w:ascii="Times New Roman" w:hAnsi="Times New Roman"/>
          <w:b/>
          <w:sz w:val="24"/>
          <w:szCs w:val="24"/>
        </w:rPr>
        <w:t>2</w:t>
      </w:r>
      <w:r w:rsidRPr="001F2844">
        <w:rPr>
          <w:rFonts w:ascii="Times New Roman" w:hAnsi="Times New Roman"/>
          <w:b/>
          <w:sz w:val="24"/>
          <w:szCs w:val="24"/>
        </w:rPr>
        <w:t>.</w:t>
      </w:r>
      <w:r w:rsidRPr="001F2844">
        <w:rPr>
          <w:rFonts w:ascii="Times New Roman" w:hAnsi="Times New Roman"/>
          <w:sz w:val="24"/>
          <w:szCs w:val="24"/>
        </w:rPr>
        <w:t xml:space="preserve"> Javaslat Pedagógia Díj adományozására</w:t>
      </w:r>
    </w:p>
    <w:p w:rsidR="00C470A3" w:rsidRPr="003632F0" w:rsidRDefault="009A43D5" w:rsidP="009A43D5">
      <w:pPr>
        <w:pStyle w:val="Listaszerbekezds"/>
        <w:spacing w:after="0" w:line="240" w:lineRule="auto"/>
        <w:ind w:left="0"/>
        <w:jc w:val="both"/>
        <w:rPr>
          <w:rFonts w:ascii="Times New Roman" w:hAnsi="Times New Roman"/>
          <w:sz w:val="24"/>
          <w:szCs w:val="24"/>
        </w:rPr>
      </w:pPr>
      <w:r w:rsidRPr="001F2844">
        <w:rPr>
          <w:rFonts w:ascii="Times New Roman" w:hAnsi="Times New Roman"/>
          <w:b/>
          <w:sz w:val="24"/>
          <w:szCs w:val="24"/>
        </w:rPr>
        <w:t>Z/</w:t>
      </w:r>
      <w:r>
        <w:rPr>
          <w:rFonts w:ascii="Times New Roman" w:hAnsi="Times New Roman"/>
          <w:b/>
          <w:sz w:val="24"/>
          <w:szCs w:val="24"/>
        </w:rPr>
        <w:t>3</w:t>
      </w:r>
      <w:r w:rsidRPr="001F2844">
        <w:rPr>
          <w:rFonts w:ascii="Times New Roman" w:hAnsi="Times New Roman"/>
          <w:b/>
          <w:sz w:val="24"/>
          <w:szCs w:val="24"/>
        </w:rPr>
        <w:t>.</w:t>
      </w:r>
      <w:r w:rsidRPr="001F2844">
        <w:rPr>
          <w:rFonts w:ascii="Times New Roman" w:hAnsi="Times New Roman"/>
          <w:sz w:val="24"/>
          <w:szCs w:val="24"/>
        </w:rPr>
        <w:t xml:space="preserve"> Javaslat Testnevelési és Sport Díj adományozására</w:t>
      </w:r>
      <w:r w:rsidRPr="001F2844">
        <w:rPr>
          <w:rFonts w:ascii="Times New Roman" w:hAnsi="Times New Roman"/>
          <w:sz w:val="24"/>
          <w:szCs w:val="24"/>
        </w:rPr>
        <w:tab/>
      </w:r>
    </w:p>
    <w:p w:rsidR="00C470A3" w:rsidRPr="003632F0" w:rsidRDefault="00C470A3" w:rsidP="00481B56">
      <w:pPr>
        <w:pStyle w:val="Listaszerbekezds"/>
        <w:spacing w:after="0" w:line="240" w:lineRule="auto"/>
        <w:ind w:left="0"/>
        <w:jc w:val="both"/>
        <w:rPr>
          <w:rFonts w:ascii="Times New Roman" w:hAnsi="Times New Roman"/>
          <w:sz w:val="24"/>
          <w:szCs w:val="24"/>
        </w:rPr>
      </w:pPr>
      <w:r>
        <w:rPr>
          <w:rFonts w:ascii="Times New Roman" w:hAnsi="Times New Roman"/>
          <w:b/>
          <w:sz w:val="24"/>
          <w:szCs w:val="24"/>
        </w:rPr>
        <w:tab/>
      </w:r>
    </w:p>
    <w:p w:rsidR="000D70E3" w:rsidRPr="00622E1C" w:rsidRDefault="000D70E3" w:rsidP="000D70E3">
      <w:pPr>
        <w:spacing w:after="0" w:line="240" w:lineRule="auto"/>
        <w:jc w:val="both"/>
        <w:rPr>
          <w:rFonts w:ascii="Times New Roman" w:hAnsi="Times New Roman" w:cs="Times New Roman"/>
        </w:rPr>
      </w:pPr>
    </w:p>
    <w:p w:rsidR="00F924E1" w:rsidRPr="00622E1C" w:rsidRDefault="00F924E1" w:rsidP="00F924E1">
      <w:pPr>
        <w:pStyle w:val="Listaszerbekezds"/>
        <w:ind w:left="0"/>
        <w:jc w:val="center"/>
        <w:rPr>
          <w:rFonts w:ascii="Times New Roman" w:hAnsi="Times New Roman" w:cs="Times New Roman"/>
        </w:rPr>
      </w:pPr>
    </w:p>
    <w:p w:rsidR="00F924E1" w:rsidRPr="00622E1C" w:rsidRDefault="00F924E1" w:rsidP="00F924E1">
      <w:pPr>
        <w:pStyle w:val="Listaszerbekezds"/>
        <w:ind w:left="0"/>
        <w:jc w:val="center"/>
        <w:rPr>
          <w:rFonts w:ascii="Times New Roman" w:hAnsi="Times New Roman" w:cs="Times New Roman"/>
        </w:rPr>
      </w:pPr>
      <w:r w:rsidRPr="00622E1C">
        <w:rPr>
          <w:rFonts w:ascii="Times New Roman" w:hAnsi="Times New Roman" w:cs="Times New Roman"/>
        </w:rPr>
        <w:t>K.m.f.</w:t>
      </w:r>
    </w:p>
    <w:p w:rsidR="00622E1C" w:rsidRDefault="00F924E1" w:rsidP="00622E1C">
      <w:pPr>
        <w:pStyle w:val="Listaszerbekezds"/>
        <w:ind w:left="0"/>
        <w:jc w:val="center"/>
        <w:rPr>
          <w:rFonts w:ascii="Times New Roman" w:hAnsi="Times New Roman" w:cs="Times New Roman"/>
        </w:rPr>
      </w:pPr>
      <w:r w:rsidRPr="00622E1C">
        <w:rPr>
          <w:rFonts w:ascii="Times New Roman" w:hAnsi="Times New Roman" w:cs="Times New Roman"/>
        </w:rPr>
        <w:tab/>
      </w:r>
      <w:r w:rsidR="00622E1C">
        <w:rPr>
          <w:rFonts w:ascii="Times New Roman" w:hAnsi="Times New Roman" w:cs="Times New Roman"/>
        </w:rPr>
        <w:t xml:space="preserve">        B</w:t>
      </w:r>
      <w:r w:rsidRPr="00622E1C">
        <w:rPr>
          <w:rFonts w:ascii="Times New Roman" w:hAnsi="Times New Roman" w:cs="Times New Roman"/>
        </w:rPr>
        <w:t>edő Tamás sk.</w:t>
      </w:r>
      <w:r w:rsidRPr="00622E1C">
        <w:rPr>
          <w:rFonts w:ascii="Times New Roman" w:hAnsi="Times New Roman" w:cs="Times New Roman"/>
        </w:rPr>
        <w:tab/>
        <w:t xml:space="preserve"> </w:t>
      </w:r>
      <w:r w:rsidRPr="00622E1C">
        <w:rPr>
          <w:rFonts w:ascii="Times New Roman" w:hAnsi="Times New Roman" w:cs="Times New Roman"/>
        </w:rPr>
        <w:tab/>
      </w:r>
      <w:r w:rsidRPr="00622E1C">
        <w:rPr>
          <w:rFonts w:ascii="Times New Roman" w:hAnsi="Times New Roman" w:cs="Times New Roman"/>
        </w:rPr>
        <w:tab/>
      </w:r>
      <w:r w:rsidRPr="00622E1C">
        <w:rPr>
          <w:rFonts w:ascii="Times New Roman" w:hAnsi="Times New Roman" w:cs="Times New Roman"/>
        </w:rPr>
        <w:tab/>
        <w:t>dr. Juhász László sk.</w:t>
      </w:r>
      <w:r w:rsidRPr="00622E1C">
        <w:rPr>
          <w:rFonts w:ascii="Times New Roman" w:hAnsi="Times New Roman" w:cs="Times New Roman"/>
        </w:rPr>
        <w:tab/>
      </w:r>
    </w:p>
    <w:p w:rsidR="00F924E1" w:rsidRDefault="00F924E1" w:rsidP="00622E1C">
      <w:pPr>
        <w:pStyle w:val="Listaszerbekezds"/>
        <w:ind w:left="0"/>
        <w:jc w:val="center"/>
        <w:rPr>
          <w:rFonts w:ascii="Times New Roman" w:hAnsi="Times New Roman" w:cs="Times New Roman"/>
        </w:rPr>
      </w:pPr>
      <w:r w:rsidRPr="00622E1C">
        <w:rPr>
          <w:rFonts w:ascii="Times New Roman" w:hAnsi="Times New Roman" w:cs="Times New Roman"/>
        </w:rPr>
        <w:t>polgármester</w:t>
      </w:r>
      <w:r w:rsidRPr="00622E1C">
        <w:rPr>
          <w:rFonts w:ascii="Times New Roman" w:hAnsi="Times New Roman" w:cs="Times New Roman"/>
        </w:rPr>
        <w:tab/>
      </w:r>
      <w:r w:rsidRPr="00622E1C">
        <w:rPr>
          <w:rFonts w:ascii="Times New Roman" w:hAnsi="Times New Roman" w:cs="Times New Roman"/>
        </w:rPr>
        <w:tab/>
      </w:r>
      <w:r w:rsidRPr="00622E1C">
        <w:rPr>
          <w:rFonts w:ascii="Times New Roman" w:hAnsi="Times New Roman" w:cs="Times New Roman"/>
        </w:rPr>
        <w:tab/>
      </w:r>
      <w:r w:rsidRPr="00622E1C">
        <w:rPr>
          <w:rFonts w:ascii="Times New Roman" w:hAnsi="Times New Roman" w:cs="Times New Roman"/>
        </w:rPr>
        <w:tab/>
      </w:r>
      <w:r w:rsidRPr="00622E1C">
        <w:rPr>
          <w:rFonts w:ascii="Times New Roman" w:hAnsi="Times New Roman" w:cs="Times New Roman"/>
        </w:rPr>
        <w:tab/>
        <w:t>jegyző</w:t>
      </w:r>
    </w:p>
    <w:p w:rsidR="00F924E1" w:rsidRPr="00622E1C" w:rsidRDefault="000D70E3" w:rsidP="00F924E1">
      <w:pPr>
        <w:spacing w:after="0" w:line="240" w:lineRule="auto"/>
        <w:ind w:right="143"/>
        <w:jc w:val="center"/>
        <w:rPr>
          <w:rFonts w:ascii="Times New Roman" w:eastAsia="Times New Roman" w:hAnsi="Times New Roman" w:cs="Times New Roman"/>
          <w:lang w:eastAsia="hu-HU"/>
        </w:rPr>
      </w:pPr>
      <w:r w:rsidRPr="00622E1C">
        <w:rPr>
          <w:rFonts w:ascii="Times New Roman" w:eastAsia="Times New Roman" w:hAnsi="Times New Roman" w:cs="Times New Roman"/>
          <w:lang w:eastAsia="hu-HU"/>
        </w:rPr>
        <w:t xml:space="preserve">       </w:t>
      </w:r>
      <w:r w:rsidR="00F924E1" w:rsidRPr="00622E1C">
        <w:rPr>
          <w:rFonts w:ascii="Times New Roman" w:eastAsia="Times New Roman" w:hAnsi="Times New Roman" w:cs="Times New Roman"/>
          <w:lang w:eastAsia="hu-HU"/>
        </w:rPr>
        <w:t>A kivonat hiteléül:</w:t>
      </w:r>
    </w:p>
    <w:p w:rsidR="00F457B3" w:rsidRDefault="00F457B3">
      <w:pPr>
        <w:spacing w:line="259" w:lineRule="auto"/>
      </w:pPr>
      <w:r>
        <w:br w:type="page"/>
      </w:r>
    </w:p>
    <w:p w:rsidR="00F457B3" w:rsidRPr="00F457B3" w:rsidRDefault="00F457B3" w:rsidP="00F457B3">
      <w:pPr>
        <w:spacing w:after="0" w:line="240" w:lineRule="auto"/>
        <w:jc w:val="center"/>
        <w:rPr>
          <w:rFonts w:ascii="Times New Roman" w:hAnsi="Times New Roman" w:cs="Times New Roman"/>
          <w:b/>
          <w:bCs/>
          <w:sz w:val="26"/>
          <w:szCs w:val="26"/>
        </w:rPr>
      </w:pPr>
      <w:r w:rsidRPr="00F457B3">
        <w:rPr>
          <w:rFonts w:ascii="Times New Roman" w:hAnsi="Times New Roman" w:cs="Times New Roman"/>
          <w:b/>
          <w:bCs/>
          <w:sz w:val="26"/>
          <w:szCs w:val="26"/>
        </w:rPr>
        <w:t>K i v o n a t:</w:t>
      </w:r>
    </w:p>
    <w:p w:rsidR="00F457B3" w:rsidRPr="00F457B3" w:rsidRDefault="00F457B3" w:rsidP="00F457B3">
      <w:pPr>
        <w:spacing w:after="0" w:line="240" w:lineRule="auto"/>
        <w:jc w:val="center"/>
        <w:rPr>
          <w:rFonts w:ascii="Times New Roman" w:hAnsi="Times New Roman" w:cs="Times New Roman"/>
          <w:b/>
          <w:bCs/>
          <w:sz w:val="26"/>
          <w:szCs w:val="26"/>
        </w:rPr>
      </w:pP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 xml:space="preserve">Csongrád Városi Önkormányzat Képviselő-testületének </w:t>
      </w:r>
      <w:r w:rsidRPr="00F457B3">
        <w:rPr>
          <w:rFonts w:ascii="Times New Roman" w:hAnsi="Times New Roman" w:cs="Times New Roman"/>
          <w:b/>
          <w:bCs/>
          <w:sz w:val="26"/>
          <w:szCs w:val="26"/>
        </w:rPr>
        <w:t xml:space="preserve">2025. </w:t>
      </w:r>
      <w:r>
        <w:rPr>
          <w:rFonts w:ascii="Times New Roman" w:hAnsi="Times New Roman" w:cs="Times New Roman"/>
          <w:b/>
          <w:bCs/>
          <w:sz w:val="26"/>
          <w:szCs w:val="26"/>
        </w:rPr>
        <w:t>április 24</w:t>
      </w:r>
      <w:r w:rsidRPr="00F457B3">
        <w:rPr>
          <w:rFonts w:ascii="Times New Roman" w:hAnsi="Times New Roman" w:cs="Times New Roman"/>
          <w:b/>
          <w:bCs/>
          <w:sz w:val="26"/>
          <w:szCs w:val="26"/>
        </w:rPr>
        <w:t>-</w:t>
      </w:r>
      <w:r>
        <w:rPr>
          <w:rFonts w:ascii="Times New Roman" w:hAnsi="Times New Roman" w:cs="Times New Roman"/>
          <w:b/>
          <w:bCs/>
          <w:sz w:val="26"/>
          <w:szCs w:val="26"/>
        </w:rPr>
        <w:t>é</w:t>
      </w:r>
      <w:r w:rsidRPr="00F457B3">
        <w:rPr>
          <w:rFonts w:ascii="Times New Roman" w:hAnsi="Times New Roman" w:cs="Times New Roman"/>
          <w:b/>
          <w:bCs/>
          <w:sz w:val="26"/>
          <w:szCs w:val="26"/>
        </w:rPr>
        <w:t xml:space="preserve">n </w:t>
      </w:r>
      <w:r w:rsidRPr="00F457B3">
        <w:rPr>
          <w:rFonts w:ascii="Times New Roman" w:hAnsi="Times New Roman" w:cs="Times New Roman"/>
          <w:sz w:val="26"/>
          <w:szCs w:val="26"/>
        </w:rPr>
        <w:t xml:space="preserve">megtartott </w:t>
      </w:r>
      <w:r w:rsidRPr="00F457B3">
        <w:rPr>
          <w:rFonts w:ascii="Times New Roman" w:hAnsi="Times New Roman" w:cs="Times New Roman"/>
          <w:b/>
          <w:sz w:val="26"/>
          <w:szCs w:val="26"/>
        </w:rPr>
        <w:t>5.</w:t>
      </w:r>
      <w:r w:rsidRPr="00F457B3">
        <w:rPr>
          <w:rFonts w:ascii="Times New Roman" w:hAnsi="Times New Roman" w:cs="Times New Roman"/>
          <w:b/>
          <w:bCs/>
          <w:sz w:val="26"/>
          <w:szCs w:val="26"/>
        </w:rPr>
        <w:t xml:space="preserve"> </w:t>
      </w:r>
      <w:r w:rsidRPr="00F457B3">
        <w:rPr>
          <w:rFonts w:ascii="Times New Roman" w:hAnsi="Times New Roman" w:cs="Times New Roman"/>
          <w:sz w:val="26"/>
          <w:szCs w:val="26"/>
        </w:rPr>
        <w:t>(</w:t>
      </w:r>
      <w:r w:rsidRPr="00F457B3">
        <w:rPr>
          <w:rFonts w:ascii="Times New Roman" w:hAnsi="Times New Roman" w:cs="Times New Roman"/>
          <w:i/>
          <w:iCs/>
          <w:sz w:val="26"/>
          <w:szCs w:val="26"/>
        </w:rPr>
        <w:t>rendes</w:t>
      </w:r>
      <w:r w:rsidRPr="00F457B3">
        <w:rPr>
          <w:rFonts w:ascii="Times New Roman" w:hAnsi="Times New Roman" w:cs="Times New Roman"/>
          <w:sz w:val="26"/>
          <w:szCs w:val="26"/>
        </w:rPr>
        <w:t>)</w:t>
      </w:r>
      <w:r w:rsidRPr="00F457B3">
        <w:rPr>
          <w:rFonts w:ascii="Times New Roman" w:hAnsi="Times New Roman" w:cs="Times New Roman"/>
          <w:b/>
          <w:i/>
          <w:sz w:val="26"/>
          <w:szCs w:val="26"/>
        </w:rPr>
        <w:t xml:space="preserve"> </w:t>
      </w:r>
      <w:r w:rsidRPr="00F457B3">
        <w:rPr>
          <w:rFonts w:ascii="Times New Roman" w:hAnsi="Times New Roman" w:cs="Times New Roman"/>
          <w:sz w:val="26"/>
          <w:szCs w:val="26"/>
        </w:rPr>
        <w:t>üléséről készült jegyzőkönyvből.</w:t>
      </w: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p>
    <w:p w:rsidR="00F457B3" w:rsidRPr="00F457B3" w:rsidRDefault="00F457B3" w:rsidP="00F457B3">
      <w:pPr>
        <w:autoSpaceDE w:val="0"/>
        <w:autoSpaceDN w:val="0"/>
        <w:adjustRightInd w:val="0"/>
        <w:spacing w:after="0" w:line="240" w:lineRule="auto"/>
        <w:rPr>
          <w:rFonts w:ascii="Times New Roman" w:hAnsi="Times New Roman" w:cs="Times New Roman"/>
          <w:b/>
          <w:sz w:val="26"/>
          <w:szCs w:val="26"/>
          <w:u w:val="single"/>
        </w:rPr>
      </w:pPr>
      <w:r w:rsidRPr="00F457B3">
        <w:rPr>
          <w:rFonts w:ascii="Times New Roman" w:hAnsi="Times New Roman" w:cs="Times New Roman"/>
          <w:b/>
          <w:sz w:val="26"/>
          <w:szCs w:val="26"/>
          <w:u w:val="single"/>
        </w:rPr>
        <w:t>68/2025. (IV. 24.) önkormányzati</w:t>
      </w:r>
    </w:p>
    <w:p w:rsidR="00F457B3" w:rsidRPr="00F457B3" w:rsidRDefault="00F457B3" w:rsidP="00F457B3">
      <w:pPr>
        <w:spacing w:after="0" w:line="240" w:lineRule="auto"/>
        <w:rPr>
          <w:rFonts w:ascii="Times New Roman" w:hAnsi="Times New Roman" w:cs="Times New Roman"/>
          <w:sz w:val="26"/>
          <w:szCs w:val="26"/>
        </w:rPr>
      </w:pPr>
      <w:r w:rsidRPr="00F457B3">
        <w:rPr>
          <w:rFonts w:ascii="Times New Roman" w:hAnsi="Times New Roman" w:cs="Times New Roman"/>
          <w:sz w:val="26"/>
          <w:szCs w:val="26"/>
        </w:rPr>
        <w:t>Önk/73-2/2025.</w:t>
      </w:r>
    </w:p>
    <w:p w:rsidR="00F457B3" w:rsidRDefault="00F457B3" w:rsidP="00F457B3">
      <w:pPr>
        <w:spacing w:after="0" w:line="240" w:lineRule="auto"/>
        <w:jc w:val="center"/>
        <w:rPr>
          <w:rFonts w:ascii="Times New Roman" w:hAnsi="Times New Roman" w:cs="Times New Roman"/>
          <w:b/>
          <w:sz w:val="26"/>
          <w:szCs w:val="26"/>
        </w:rPr>
      </w:pPr>
    </w:p>
    <w:p w:rsidR="00F457B3" w:rsidRDefault="00F457B3" w:rsidP="00F457B3">
      <w:pPr>
        <w:spacing w:after="0" w:line="240" w:lineRule="auto"/>
        <w:jc w:val="center"/>
        <w:rPr>
          <w:rFonts w:ascii="Times New Roman" w:hAnsi="Times New Roman" w:cs="Times New Roman"/>
          <w:b/>
          <w:sz w:val="26"/>
          <w:szCs w:val="26"/>
        </w:rPr>
      </w:pPr>
    </w:p>
    <w:p w:rsidR="00F457B3" w:rsidRPr="00F457B3" w:rsidRDefault="00F457B3" w:rsidP="00F457B3">
      <w:pPr>
        <w:spacing w:after="0" w:line="240" w:lineRule="auto"/>
        <w:jc w:val="center"/>
        <w:rPr>
          <w:rFonts w:ascii="Times New Roman" w:hAnsi="Times New Roman" w:cs="Times New Roman"/>
          <w:b/>
          <w:sz w:val="26"/>
          <w:szCs w:val="26"/>
        </w:rPr>
      </w:pPr>
      <w:r w:rsidRPr="00F457B3">
        <w:rPr>
          <w:rFonts w:ascii="Times New Roman" w:hAnsi="Times New Roman" w:cs="Times New Roman"/>
          <w:b/>
          <w:sz w:val="26"/>
          <w:szCs w:val="26"/>
        </w:rPr>
        <w:t>H a t á r o z a t</w:t>
      </w:r>
    </w:p>
    <w:p w:rsidR="00F457B3" w:rsidRPr="00F457B3" w:rsidRDefault="00F457B3" w:rsidP="00F457B3">
      <w:pPr>
        <w:spacing w:after="0" w:line="240" w:lineRule="auto"/>
        <w:jc w:val="center"/>
        <w:rPr>
          <w:rFonts w:ascii="Times New Roman" w:hAnsi="Times New Roman" w:cs="Times New Roman"/>
          <w:b/>
          <w:sz w:val="26"/>
          <w:szCs w:val="26"/>
        </w:rPr>
      </w:pPr>
    </w:p>
    <w:p w:rsidR="00F457B3" w:rsidRPr="00F457B3" w:rsidRDefault="00F457B3" w:rsidP="00F457B3">
      <w:pPr>
        <w:spacing w:after="0" w:line="240" w:lineRule="auto"/>
        <w:jc w:val="both"/>
        <w:rPr>
          <w:rFonts w:ascii="Times New Roman" w:hAnsi="Times New Roman" w:cs="Times New Roman"/>
          <w:sz w:val="26"/>
          <w:szCs w:val="26"/>
        </w:rPr>
      </w:pPr>
    </w:p>
    <w:p w:rsidR="00F457B3" w:rsidRPr="00F457B3" w:rsidRDefault="00F457B3" w:rsidP="00F457B3">
      <w:pPr>
        <w:tabs>
          <w:tab w:val="left" w:pos="426"/>
        </w:tabs>
        <w:spacing w:after="0" w:line="240" w:lineRule="auto"/>
        <w:jc w:val="both"/>
        <w:rPr>
          <w:rFonts w:ascii="Times New Roman" w:eastAsia="Times New Roman" w:hAnsi="Times New Roman" w:cs="Times New Roman"/>
          <w:bCs/>
          <w:sz w:val="26"/>
          <w:szCs w:val="26"/>
          <w:lang w:eastAsia="hu-HU"/>
        </w:rPr>
      </w:pPr>
      <w:r w:rsidRPr="00F457B3">
        <w:rPr>
          <w:rFonts w:ascii="Times New Roman" w:eastAsia="Times New Roman" w:hAnsi="Times New Roman" w:cs="Times New Roman"/>
          <w:bCs/>
          <w:sz w:val="26"/>
          <w:szCs w:val="26"/>
          <w:lang w:eastAsia="hu-HU"/>
        </w:rPr>
        <w:t xml:space="preserve">Csongrád Városi Önkormányzat Képviselő-testülete megtárgyalta és elfogadja a Csongrád város 2024. évi közbiztonságának helyzetéről, a közbiztonság érdekében tett intézkedésekről és az azzal kapcsolatos feladatokról szóló beszámolót. </w:t>
      </w: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r w:rsidRPr="00F457B3">
        <w:rPr>
          <w:rFonts w:ascii="Times New Roman" w:eastAsia="Times New Roman" w:hAnsi="Times New Roman" w:cs="Times New Roman"/>
          <w:sz w:val="26"/>
          <w:szCs w:val="26"/>
          <w:lang w:eastAsia="hu-HU"/>
        </w:rPr>
        <w:t xml:space="preserve">A Képviselő-testület köszönetét fejezi ki a Csongrád Városi Rendőrkapitányság vezetőinek, dolgozóinak a 2024. évben végzett eredményes és áldozatos munkájáért. </w:t>
      </w: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p>
    <w:p w:rsidR="00F457B3" w:rsidRPr="00F457B3" w:rsidRDefault="00F457B3" w:rsidP="00F457B3">
      <w:pPr>
        <w:spacing w:after="0" w:line="240" w:lineRule="auto"/>
        <w:ind w:left="284" w:hanging="284"/>
        <w:jc w:val="both"/>
        <w:rPr>
          <w:rFonts w:ascii="Times New Roman" w:eastAsia="Times New Roman" w:hAnsi="Times New Roman" w:cs="Times New Roman"/>
          <w:b/>
          <w:sz w:val="26"/>
          <w:szCs w:val="26"/>
          <w:lang w:eastAsia="hu-HU"/>
        </w:rPr>
      </w:pP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r w:rsidRPr="00F457B3">
        <w:rPr>
          <w:rFonts w:ascii="Times New Roman" w:eastAsia="Times New Roman" w:hAnsi="Times New Roman" w:cs="Times New Roman"/>
          <w:sz w:val="26"/>
          <w:szCs w:val="26"/>
          <w:lang w:eastAsia="hu-HU"/>
        </w:rPr>
        <w:t>Erről jegyzőkönyvi kivonaton értesítést kap:</w:t>
      </w: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r w:rsidRPr="00F457B3">
        <w:rPr>
          <w:rFonts w:ascii="Times New Roman" w:eastAsia="Times New Roman" w:hAnsi="Times New Roman" w:cs="Times New Roman"/>
          <w:sz w:val="26"/>
          <w:szCs w:val="26"/>
          <w:lang w:eastAsia="hu-HU"/>
        </w:rPr>
        <w:t>1. Képviselő-testület tagjai</w:t>
      </w: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r w:rsidRPr="00F457B3">
        <w:rPr>
          <w:rFonts w:ascii="Times New Roman" w:eastAsia="Times New Roman" w:hAnsi="Times New Roman" w:cs="Times New Roman"/>
          <w:sz w:val="26"/>
          <w:szCs w:val="26"/>
          <w:lang w:eastAsia="hu-HU"/>
        </w:rPr>
        <w:t xml:space="preserve">2. Dr. Juhász László jegyző </w:t>
      </w:r>
    </w:p>
    <w:p w:rsidR="00F457B3" w:rsidRPr="00F457B3" w:rsidRDefault="00F457B3" w:rsidP="00F457B3">
      <w:pPr>
        <w:spacing w:after="0" w:line="240" w:lineRule="auto"/>
        <w:jc w:val="both"/>
        <w:rPr>
          <w:rFonts w:ascii="Times New Roman" w:eastAsia="Times New Roman" w:hAnsi="Times New Roman" w:cs="Times New Roman"/>
          <w:sz w:val="26"/>
          <w:szCs w:val="26"/>
          <w:lang w:eastAsia="hu-HU"/>
        </w:rPr>
      </w:pPr>
      <w:r w:rsidRPr="00F457B3">
        <w:rPr>
          <w:rFonts w:ascii="Times New Roman" w:eastAsia="Times New Roman" w:hAnsi="Times New Roman" w:cs="Times New Roman"/>
          <w:sz w:val="26"/>
          <w:szCs w:val="26"/>
          <w:lang w:eastAsia="hu-HU"/>
        </w:rPr>
        <w:t>3. Csongrád Városi Rendőrkapitányság</w:t>
      </w:r>
    </w:p>
    <w:p w:rsidR="00F457B3" w:rsidRPr="00F457B3" w:rsidRDefault="00F457B3" w:rsidP="00F457B3">
      <w:pPr>
        <w:spacing w:after="0" w:line="240" w:lineRule="auto"/>
        <w:jc w:val="both"/>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r w:rsidRPr="00F457B3">
        <w:rPr>
          <w:rFonts w:ascii="Times New Roman" w:hAnsi="Times New Roman" w:cs="Times New Roman"/>
          <w:sz w:val="26"/>
          <w:szCs w:val="26"/>
        </w:rPr>
        <w:t>K.m.f.</w:t>
      </w: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r w:rsidRPr="00F457B3">
        <w:rPr>
          <w:rFonts w:ascii="Times New Roman" w:hAnsi="Times New Roman" w:cs="Times New Roman"/>
          <w:sz w:val="26"/>
          <w:szCs w:val="26"/>
        </w:rPr>
        <w:t xml:space="preserve">         Bedő Tamás </w:t>
      </w:r>
      <w:r w:rsidRPr="00F457B3">
        <w:rPr>
          <w:rFonts w:ascii="Times New Roman" w:hAnsi="Times New Roman" w:cs="Times New Roman"/>
          <w:sz w:val="26"/>
          <w:szCs w:val="26"/>
        </w:rPr>
        <w:tab/>
        <w:t xml:space="preserve"> </w:t>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t xml:space="preserve">dr. Juhász László </w:t>
      </w:r>
    </w:p>
    <w:p w:rsidR="00F457B3" w:rsidRPr="00F457B3" w:rsidRDefault="00F457B3" w:rsidP="00F457B3">
      <w:pPr>
        <w:pStyle w:val="Listaszerbekezds"/>
        <w:tabs>
          <w:tab w:val="left" w:pos="1134"/>
        </w:tabs>
        <w:ind w:left="0"/>
        <w:jc w:val="center"/>
        <w:rPr>
          <w:rFonts w:ascii="Times New Roman" w:hAnsi="Times New Roman" w:cs="Times New Roman"/>
          <w:sz w:val="26"/>
          <w:szCs w:val="26"/>
        </w:rPr>
      </w:pPr>
      <w:r w:rsidRPr="00F457B3">
        <w:rPr>
          <w:rFonts w:ascii="Times New Roman" w:hAnsi="Times New Roman" w:cs="Times New Roman"/>
          <w:sz w:val="26"/>
          <w:szCs w:val="26"/>
        </w:rPr>
        <w:t>polgármester</w:t>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t>jegyző</w:t>
      </w:r>
    </w:p>
    <w:p w:rsidR="00F457B3" w:rsidRDefault="00F457B3">
      <w:pPr>
        <w:spacing w:line="259" w:lineRule="auto"/>
      </w:pPr>
      <w:r>
        <w:br w:type="page"/>
      </w:r>
    </w:p>
    <w:p w:rsidR="00F457B3" w:rsidRPr="00F457B3" w:rsidRDefault="00F457B3" w:rsidP="00F457B3">
      <w:pPr>
        <w:spacing w:after="0" w:line="240" w:lineRule="auto"/>
        <w:jc w:val="center"/>
        <w:rPr>
          <w:rFonts w:ascii="Times New Roman" w:hAnsi="Times New Roman" w:cs="Times New Roman"/>
          <w:b/>
          <w:bCs/>
          <w:sz w:val="26"/>
          <w:szCs w:val="26"/>
        </w:rPr>
      </w:pPr>
      <w:r w:rsidRPr="00F457B3">
        <w:rPr>
          <w:rFonts w:ascii="Times New Roman" w:hAnsi="Times New Roman" w:cs="Times New Roman"/>
          <w:b/>
          <w:bCs/>
          <w:sz w:val="26"/>
          <w:szCs w:val="26"/>
        </w:rPr>
        <w:t>K i v o n a t:</w:t>
      </w:r>
    </w:p>
    <w:p w:rsidR="00F457B3" w:rsidRPr="00F457B3" w:rsidRDefault="00F457B3" w:rsidP="00F457B3">
      <w:pPr>
        <w:spacing w:after="0" w:line="240" w:lineRule="auto"/>
        <w:jc w:val="center"/>
        <w:rPr>
          <w:rFonts w:ascii="Times New Roman" w:hAnsi="Times New Roman" w:cs="Times New Roman"/>
          <w:b/>
          <w:bCs/>
          <w:sz w:val="26"/>
          <w:szCs w:val="26"/>
        </w:rPr>
      </w:pP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 xml:space="preserve">Csongrád Városi Önkormányzat Képviselő-testületének </w:t>
      </w:r>
      <w:r w:rsidRPr="00F457B3">
        <w:rPr>
          <w:rFonts w:ascii="Times New Roman" w:hAnsi="Times New Roman" w:cs="Times New Roman"/>
          <w:b/>
          <w:bCs/>
          <w:sz w:val="26"/>
          <w:szCs w:val="26"/>
        </w:rPr>
        <w:t xml:space="preserve">2025. </w:t>
      </w:r>
      <w:r>
        <w:rPr>
          <w:rFonts w:ascii="Times New Roman" w:hAnsi="Times New Roman" w:cs="Times New Roman"/>
          <w:b/>
          <w:bCs/>
          <w:sz w:val="26"/>
          <w:szCs w:val="26"/>
        </w:rPr>
        <w:t>április 24</w:t>
      </w:r>
      <w:r w:rsidRPr="00F457B3">
        <w:rPr>
          <w:rFonts w:ascii="Times New Roman" w:hAnsi="Times New Roman" w:cs="Times New Roman"/>
          <w:b/>
          <w:bCs/>
          <w:sz w:val="26"/>
          <w:szCs w:val="26"/>
        </w:rPr>
        <w:t>-</w:t>
      </w:r>
      <w:r>
        <w:rPr>
          <w:rFonts w:ascii="Times New Roman" w:hAnsi="Times New Roman" w:cs="Times New Roman"/>
          <w:b/>
          <w:bCs/>
          <w:sz w:val="26"/>
          <w:szCs w:val="26"/>
        </w:rPr>
        <w:t>é</w:t>
      </w:r>
      <w:r w:rsidRPr="00F457B3">
        <w:rPr>
          <w:rFonts w:ascii="Times New Roman" w:hAnsi="Times New Roman" w:cs="Times New Roman"/>
          <w:b/>
          <w:bCs/>
          <w:sz w:val="26"/>
          <w:szCs w:val="26"/>
        </w:rPr>
        <w:t xml:space="preserve">n </w:t>
      </w:r>
      <w:r w:rsidRPr="00F457B3">
        <w:rPr>
          <w:rFonts w:ascii="Times New Roman" w:hAnsi="Times New Roman" w:cs="Times New Roman"/>
          <w:sz w:val="26"/>
          <w:szCs w:val="26"/>
        </w:rPr>
        <w:t xml:space="preserve">megtartott </w:t>
      </w:r>
      <w:r w:rsidRPr="00F457B3">
        <w:rPr>
          <w:rFonts w:ascii="Times New Roman" w:hAnsi="Times New Roman" w:cs="Times New Roman"/>
          <w:b/>
          <w:sz w:val="26"/>
          <w:szCs w:val="26"/>
        </w:rPr>
        <w:t>5.</w:t>
      </w:r>
      <w:r w:rsidRPr="00F457B3">
        <w:rPr>
          <w:rFonts w:ascii="Times New Roman" w:hAnsi="Times New Roman" w:cs="Times New Roman"/>
          <w:b/>
          <w:bCs/>
          <w:sz w:val="26"/>
          <w:szCs w:val="26"/>
        </w:rPr>
        <w:t xml:space="preserve"> </w:t>
      </w:r>
      <w:r w:rsidRPr="00F457B3">
        <w:rPr>
          <w:rFonts w:ascii="Times New Roman" w:hAnsi="Times New Roman" w:cs="Times New Roman"/>
          <w:sz w:val="26"/>
          <w:szCs w:val="26"/>
        </w:rPr>
        <w:t>(</w:t>
      </w:r>
      <w:r w:rsidRPr="00F457B3">
        <w:rPr>
          <w:rFonts w:ascii="Times New Roman" w:hAnsi="Times New Roman" w:cs="Times New Roman"/>
          <w:i/>
          <w:iCs/>
          <w:sz w:val="26"/>
          <w:szCs w:val="26"/>
        </w:rPr>
        <w:t>rendes</w:t>
      </w:r>
      <w:r w:rsidRPr="00F457B3">
        <w:rPr>
          <w:rFonts w:ascii="Times New Roman" w:hAnsi="Times New Roman" w:cs="Times New Roman"/>
          <w:sz w:val="26"/>
          <w:szCs w:val="26"/>
        </w:rPr>
        <w:t>)</w:t>
      </w:r>
      <w:r w:rsidRPr="00F457B3">
        <w:rPr>
          <w:rFonts w:ascii="Times New Roman" w:hAnsi="Times New Roman" w:cs="Times New Roman"/>
          <w:b/>
          <w:i/>
          <w:sz w:val="26"/>
          <w:szCs w:val="26"/>
        </w:rPr>
        <w:t xml:space="preserve"> </w:t>
      </w:r>
      <w:r w:rsidRPr="00F457B3">
        <w:rPr>
          <w:rFonts w:ascii="Times New Roman" w:hAnsi="Times New Roman" w:cs="Times New Roman"/>
          <w:sz w:val="26"/>
          <w:szCs w:val="26"/>
        </w:rPr>
        <w:t>üléséről készült jegyzőkönyvből.</w:t>
      </w: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p>
    <w:p w:rsidR="00F457B3" w:rsidRPr="00F457B3" w:rsidRDefault="00F457B3" w:rsidP="00F457B3">
      <w:pPr>
        <w:autoSpaceDE w:val="0"/>
        <w:autoSpaceDN w:val="0"/>
        <w:adjustRightInd w:val="0"/>
        <w:spacing w:after="0" w:line="240" w:lineRule="auto"/>
        <w:rPr>
          <w:rFonts w:ascii="Times New Roman" w:hAnsi="Times New Roman" w:cs="Times New Roman"/>
          <w:b/>
          <w:sz w:val="26"/>
          <w:szCs w:val="26"/>
          <w:u w:val="single"/>
        </w:rPr>
      </w:pPr>
      <w:r w:rsidRPr="00F457B3">
        <w:rPr>
          <w:rFonts w:ascii="Times New Roman" w:hAnsi="Times New Roman" w:cs="Times New Roman"/>
          <w:b/>
          <w:sz w:val="26"/>
          <w:szCs w:val="26"/>
          <w:u w:val="single"/>
        </w:rPr>
        <w:t>6</w:t>
      </w:r>
      <w:r>
        <w:rPr>
          <w:rFonts w:ascii="Times New Roman" w:hAnsi="Times New Roman" w:cs="Times New Roman"/>
          <w:b/>
          <w:sz w:val="26"/>
          <w:szCs w:val="26"/>
          <w:u w:val="single"/>
        </w:rPr>
        <w:t>9</w:t>
      </w:r>
      <w:r w:rsidRPr="00F457B3">
        <w:rPr>
          <w:rFonts w:ascii="Times New Roman" w:hAnsi="Times New Roman" w:cs="Times New Roman"/>
          <w:b/>
          <w:sz w:val="26"/>
          <w:szCs w:val="26"/>
          <w:u w:val="single"/>
        </w:rPr>
        <w:t>/2025. (IV. 24.) önkormányzati</w:t>
      </w:r>
    </w:p>
    <w:p w:rsidR="00F457B3" w:rsidRPr="00F457B3" w:rsidRDefault="00F457B3" w:rsidP="00F457B3">
      <w:pPr>
        <w:spacing w:after="0" w:line="240" w:lineRule="auto"/>
        <w:rPr>
          <w:rFonts w:ascii="Times New Roman" w:hAnsi="Times New Roman" w:cs="Times New Roman"/>
          <w:sz w:val="26"/>
          <w:szCs w:val="26"/>
        </w:rPr>
      </w:pPr>
      <w:r w:rsidRPr="00F457B3">
        <w:rPr>
          <w:rFonts w:ascii="Times New Roman" w:hAnsi="Times New Roman" w:cs="Times New Roman"/>
          <w:sz w:val="26"/>
          <w:szCs w:val="26"/>
        </w:rPr>
        <w:t>Önk/7</w:t>
      </w:r>
      <w:r>
        <w:rPr>
          <w:rFonts w:ascii="Times New Roman" w:hAnsi="Times New Roman" w:cs="Times New Roman"/>
          <w:sz w:val="26"/>
          <w:szCs w:val="26"/>
        </w:rPr>
        <w:t>4</w:t>
      </w:r>
      <w:r w:rsidRPr="00F457B3">
        <w:rPr>
          <w:rFonts w:ascii="Times New Roman" w:hAnsi="Times New Roman" w:cs="Times New Roman"/>
          <w:sz w:val="26"/>
          <w:szCs w:val="26"/>
        </w:rPr>
        <w:t>-2/2025.</w:t>
      </w:r>
    </w:p>
    <w:p w:rsidR="00F457B3" w:rsidRDefault="00F457B3" w:rsidP="00F457B3">
      <w:pPr>
        <w:spacing w:after="0" w:line="240" w:lineRule="auto"/>
        <w:jc w:val="center"/>
        <w:rPr>
          <w:rFonts w:ascii="Times New Roman" w:hAnsi="Times New Roman" w:cs="Times New Roman"/>
          <w:b/>
          <w:sz w:val="26"/>
          <w:szCs w:val="26"/>
        </w:rPr>
      </w:pPr>
    </w:p>
    <w:p w:rsidR="00F457B3" w:rsidRDefault="00F457B3" w:rsidP="00F457B3">
      <w:pPr>
        <w:spacing w:after="0" w:line="240" w:lineRule="auto"/>
        <w:jc w:val="center"/>
        <w:rPr>
          <w:rFonts w:ascii="Times New Roman" w:hAnsi="Times New Roman" w:cs="Times New Roman"/>
          <w:b/>
          <w:sz w:val="26"/>
          <w:szCs w:val="26"/>
        </w:rPr>
      </w:pPr>
    </w:p>
    <w:p w:rsidR="00F457B3" w:rsidRPr="00F457B3" w:rsidRDefault="00F457B3" w:rsidP="00F457B3">
      <w:pPr>
        <w:spacing w:after="0" w:line="240" w:lineRule="auto"/>
        <w:jc w:val="center"/>
        <w:rPr>
          <w:rFonts w:ascii="Times New Roman" w:hAnsi="Times New Roman" w:cs="Times New Roman"/>
          <w:b/>
          <w:sz w:val="26"/>
          <w:szCs w:val="26"/>
        </w:rPr>
      </w:pPr>
      <w:r w:rsidRPr="00F457B3">
        <w:rPr>
          <w:rFonts w:ascii="Times New Roman" w:hAnsi="Times New Roman" w:cs="Times New Roman"/>
          <w:b/>
          <w:sz w:val="26"/>
          <w:szCs w:val="26"/>
        </w:rPr>
        <w:t>H a t á r o z a t</w:t>
      </w:r>
    </w:p>
    <w:p w:rsidR="00F457B3" w:rsidRPr="00F457B3" w:rsidRDefault="00F457B3" w:rsidP="00F457B3">
      <w:pPr>
        <w:spacing w:after="0" w:line="240" w:lineRule="auto"/>
        <w:jc w:val="center"/>
        <w:rPr>
          <w:rFonts w:ascii="Times New Roman" w:hAnsi="Times New Roman" w:cs="Times New Roman"/>
          <w:b/>
          <w:sz w:val="26"/>
          <w:szCs w:val="26"/>
        </w:rPr>
      </w:pP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rPr>
        <w:t>Csongrád Város Önkormányzatának Képviselő-testülete</w:t>
      </w:r>
      <w:r>
        <w:rPr>
          <w:rFonts w:ascii="Times New Roman" w:hAnsi="Times New Roman"/>
          <w:sz w:val="26"/>
          <w:szCs w:val="26"/>
        </w:rPr>
        <w:t xml:space="preserve"> </w:t>
      </w:r>
      <w:r w:rsidRPr="003F4801">
        <w:rPr>
          <w:rFonts w:ascii="Times New Roman" w:hAnsi="Times New Roman"/>
          <w:sz w:val="26"/>
          <w:szCs w:val="26"/>
        </w:rPr>
        <w:t xml:space="preserve">a </w:t>
      </w:r>
      <w:r w:rsidRPr="00091B83">
        <w:rPr>
          <w:rFonts w:ascii="Times New Roman" w:hAnsi="Times New Roman"/>
          <w:sz w:val="26"/>
          <w:szCs w:val="26"/>
        </w:rPr>
        <w:t>Tiszai Vízirendészeti Rendőrkapitányság, Szegedi Vízirendészeti Rendőrörs 20</w:t>
      </w:r>
      <w:r>
        <w:rPr>
          <w:rFonts w:ascii="Times New Roman" w:hAnsi="Times New Roman"/>
          <w:sz w:val="26"/>
          <w:szCs w:val="26"/>
        </w:rPr>
        <w:t>24</w:t>
      </w:r>
      <w:r w:rsidRPr="00091B83">
        <w:rPr>
          <w:rFonts w:ascii="Times New Roman" w:hAnsi="Times New Roman"/>
          <w:sz w:val="26"/>
          <w:szCs w:val="26"/>
        </w:rPr>
        <w:t>-b</w:t>
      </w:r>
      <w:r>
        <w:rPr>
          <w:rFonts w:ascii="Times New Roman" w:hAnsi="Times New Roman"/>
          <w:sz w:val="26"/>
          <w:szCs w:val="26"/>
        </w:rPr>
        <w:t>e</w:t>
      </w:r>
      <w:r w:rsidRPr="00091B83">
        <w:rPr>
          <w:rFonts w:ascii="Times New Roman" w:hAnsi="Times New Roman"/>
          <w:sz w:val="26"/>
          <w:szCs w:val="26"/>
        </w:rPr>
        <w:t>n végzett tevékenységéről</w:t>
      </w:r>
      <w:r>
        <w:rPr>
          <w:rFonts w:ascii="Times New Roman" w:hAnsi="Times New Roman"/>
          <w:sz w:val="26"/>
          <w:szCs w:val="26"/>
        </w:rPr>
        <w:t xml:space="preserve"> szóló tájékoztatót megtárgyalta </w:t>
      </w:r>
      <w:r w:rsidRPr="003F4801">
        <w:rPr>
          <w:rFonts w:ascii="Times New Roman" w:hAnsi="Times New Roman"/>
          <w:sz w:val="26"/>
          <w:szCs w:val="26"/>
        </w:rPr>
        <w:t>és a</w:t>
      </w:r>
      <w:r>
        <w:rPr>
          <w:rFonts w:ascii="Times New Roman" w:hAnsi="Times New Roman"/>
          <w:sz w:val="26"/>
          <w:szCs w:val="26"/>
        </w:rPr>
        <w:t>z abban</w:t>
      </w:r>
      <w:r w:rsidRPr="003F4801">
        <w:rPr>
          <w:rFonts w:ascii="Times New Roman" w:hAnsi="Times New Roman"/>
          <w:sz w:val="26"/>
          <w:szCs w:val="26"/>
        </w:rPr>
        <w:t xml:space="preserve"> foglaltakat tudomásul veszi. </w:t>
      </w: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rPr>
        <w:t>A Képviselő-testület köszönetét és elismerését fejezi ki a Tiszai Vízirendészeti Rendőrkapitányság és a Szegedi Vízirendészeti Rendőrőrs valamennyi munkatársának a 20</w:t>
      </w:r>
      <w:r>
        <w:rPr>
          <w:rFonts w:ascii="Times New Roman" w:hAnsi="Times New Roman"/>
          <w:sz w:val="26"/>
          <w:szCs w:val="26"/>
        </w:rPr>
        <w:t>24</w:t>
      </w:r>
      <w:r w:rsidRPr="003F4801">
        <w:rPr>
          <w:rFonts w:ascii="Times New Roman" w:hAnsi="Times New Roman"/>
          <w:sz w:val="26"/>
          <w:szCs w:val="26"/>
        </w:rPr>
        <w:t xml:space="preserve">. évben végzett eredményes és áldozatos munkájáért. </w:t>
      </w:r>
    </w:p>
    <w:p w:rsidR="00F457B3" w:rsidRPr="003F4801" w:rsidRDefault="00F457B3" w:rsidP="00F457B3">
      <w:pPr>
        <w:spacing w:after="0" w:line="240" w:lineRule="auto"/>
        <w:jc w:val="both"/>
        <w:rPr>
          <w:rFonts w:ascii="Times New Roman" w:hAnsi="Times New Roman"/>
          <w:sz w:val="26"/>
          <w:szCs w:val="26"/>
        </w:rPr>
      </w:pP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u w:val="single"/>
        </w:rPr>
        <w:t>Határidő:</w:t>
      </w:r>
      <w:r w:rsidRPr="003F4801">
        <w:rPr>
          <w:rFonts w:ascii="Times New Roman" w:hAnsi="Times New Roman"/>
          <w:sz w:val="26"/>
          <w:szCs w:val="26"/>
        </w:rPr>
        <w:t xml:space="preserve"> azonnal</w:t>
      </w: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u w:val="single"/>
        </w:rPr>
        <w:t>Felelős:</w:t>
      </w:r>
      <w:r w:rsidRPr="003F4801">
        <w:rPr>
          <w:rFonts w:ascii="Times New Roman" w:hAnsi="Times New Roman"/>
          <w:sz w:val="26"/>
          <w:szCs w:val="26"/>
        </w:rPr>
        <w:t xml:space="preserve"> Bedő Tamás polgármester</w:t>
      </w:r>
    </w:p>
    <w:p w:rsidR="00F457B3" w:rsidRDefault="00F457B3" w:rsidP="00F457B3">
      <w:pPr>
        <w:spacing w:after="0" w:line="240" w:lineRule="auto"/>
        <w:ind w:left="284" w:hanging="284"/>
        <w:jc w:val="both"/>
        <w:rPr>
          <w:rFonts w:ascii="Times New Roman" w:hAnsi="Times New Roman"/>
          <w:sz w:val="26"/>
          <w:szCs w:val="26"/>
        </w:rPr>
      </w:pPr>
    </w:p>
    <w:p w:rsidR="00F457B3" w:rsidRPr="003F4801" w:rsidRDefault="00F457B3" w:rsidP="00F457B3">
      <w:pPr>
        <w:spacing w:after="0" w:line="240" w:lineRule="auto"/>
        <w:rPr>
          <w:rFonts w:ascii="Times New Roman" w:hAnsi="Times New Roman"/>
          <w:sz w:val="26"/>
          <w:szCs w:val="26"/>
        </w:rPr>
      </w:pPr>
      <w:r w:rsidRPr="003F4801">
        <w:rPr>
          <w:rFonts w:ascii="Times New Roman" w:hAnsi="Times New Roman"/>
          <w:sz w:val="26"/>
          <w:szCs w:val="26"/>
        </w:rPr>
        <w:t xml:space="preserve">Erről jegyzőkönyvi kivonaton értesítést kap: </w:t>
      </w: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rPr>
        <w:t>1. a Képviselő-testület tagjai,</w:t>
      </w:r>
    </w:p>
    <w:p w:rsidR="00F457B3" w:rsidRPr="003F4801" w:rsidRDefault="00F457B3" w:rsidP="00F457B3">
      <w:pPr>
        <w:spacing w:after="0" w:line="240" w:lineRule="auto"/>
        <w:jc w:val="both"/>
        <w:rPr>
          <w:rFonts w:ascii="Times New Roman" w:hAnsi="Times New Roman"/>
          <w:sz w:val="26"/>
          <w:szCs w:val="26"/>
          <w:u w:val="single"/>
        </w:rPr>
      </w:pPr>
      <w:r w:rsidRPr="003F4801">
        <w:rPr>
          <w:rFonts w:ascii="Times New Roman" w:hAnsi="Times New Roman"/>
          <w:sz w:val="26"/>
          <w:szCs w:val="26"/>
        </w:rPr>
        <w:t xml:space="preserve">2. Dr. Juhász László jegyző és </w:t>
      </w:r>
      <w:r w:rsidRPr="003F4801">
        <w:rPr>
          <w:rFonts w:ascii="Times New Roman" w:hAnsi="Times New Roman"/>
          <w:sz w:val="26"/>
          <w:szCs w:val="26"/>
          <w:u w:val="single"/>
        </w:rPr>
        <w:t>általa:</w:t>
      </w: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rPr>
        <w:t>3. Tiszai Vízirendészeti Rendőrkapitányság Szolnok</w:t>
      </w: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rPr>
        <w:t>4. Tiszai Vízirendészeti Rendőrkapitányság Vízirendészeti Rendőrörs Szeged</w:t>
      </w:r>
    </w:p>
    <w:p w:rsidR="00F457B3" w:rsidRPr="003F4801" w:rsidRDefault="00F457B3" w:rsidP="00F457B3">
      <w:pPr>
        <w:spacing w:after="0" w:line="240" w:lineRule="auto"/>
        <w:jc w:val="both"/>
        <w:rPr>
          <w:rFonts w:ascii="Times New Roman" w:hAnsi="Times New Roman"/>
          <w:sz w:val="26"/>
          <w:szCs w:val="26"/>
        </w:rPr>
      </w:pPr>
      <w:r w:rsidRPr="003F4801">
        <w:rPr>
          <w:rFonts w:ascii="Times New Roman" w:hAnsi="Times New Roman"/>
          <w:sz w:val="26"/>
          <w:szCs w:val="26"/>
        </w:rPr>
        <w:t>5. Országos Rendőr-főkapitányság</w:t>
      </w:r>
    </w:p>
    <w:p w:rsidR="00F457B3" w:rsidRPr="00F457B3" w:rsidRDefault="00F457B3" w:rsidP="00F457B3">
      <w:pPr>
        <w:spacing w:after="0" w:line="240" w:lineRule="auto"/>
        <w:jc w:val="both"/>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r w:rsidRPr="00F457B3">
        <w:rPr>
          <w:rFonts w:ascii="Times New Roman" w:hAnsi="Times New Roman" w:cs="Times New Roman"/>
          <w:sz w:val="26"/>
          <w:szCs w:val="26"/>
        </w:rPr>
        <w:t>K.m.f.</w:t>
      </w: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r w:rsidRPr="00F457B3">
        <w:rPr>
          <w:rFonts w:ascii="Times New Roman" w:hAnsi="Times New Roman" w:cs="Times New Roman"/>
          <w:sz w:val="26"/>
          <w:szCs w:val="26"/>
        </w:rPr>
        <w:t xml:space="preserve">         Bedő Tamás </w:t>
      </w:r>
      <w:r w:rsidRPr="00F457B3">
        <w:rPr>
          <w:rFonts w:ascii="Times New Roman" w:hAnsi="Times New Roman" w:cs="Times New Roman"/>
          <w:sz w:val="26"/>
          <w:szCs w:val="26"/>
        </w:rPr>
        <w:tab/>
        <w:t xml:space="preserve"> </w:t>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t xml:space="preserve">dr. Juhász László </w:t>
      </w:r>
    </w:p>
    <w:p w:rsidR="00F457B3" w:rsidRPr="00F457B3" w:rsidRDefault="00F457B3" w:rsidP="00F457B3">
      <w:pPr>
        <w:pStyle w:val="Listaszerbekezds"/>
        <w:tabs>
          <w:tab w:val="left" w:pos="1134"/>
        </w:tabs>
        <w:ind w:left="0"/>
        <w:jc w:val="center"/>
        <w:rPr>
          <w:rFonts w:ascii="Times New Roman" w:hAnsi="Times New Roman" w:cs="Times New Roman"/>
          <w:sz w:val="26"/>
          <w:szCs w:val="26"/>
        </w:rPr>
      </w:pPr>
      <w:r w:rsidRPr="00F457B3">
        <w:rPr>
          <w:rFonts w:ascii="Times New Roman" w:hAnsi="Times New Roman" w:cs="Times New Roman"/>
          <w:sz w:val="26"/>
          <w:szCs w:val="26"/>
        </w:rPr>
        <w:t>polgármester</w:t>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t>jegyző</w:t>
      </w:r>
    </w:p>
    <w:p w:rsidR="00F457B3" w:rsidRDefault="00F457B3" w:rsidP="00F457B3">
      <w:pPr>
        <w:pStyle w:val="Listaszerbekezds"/>
        <w:ind w:left="0"/>
        <w:jc w:val="center"/>
      </w:pPr>
      <w:r>
        <w:br w:type="page"/>
      </w:r>
    </w:p>
    <w:p w:rsidR="00F457B3" w:rsidRDefault="00F457B3" w:rsidP="00F457B3">
      <w:pPr>
        <w:pStyle w:val="Listaszerbekezds"/>
        <w:ind w:left="0"/>
        <w:jc w:val="center"/>
      </w:pPr>
    </w:p>
    <w:p w:rsidR="00F457B3" w:rsidRDefault="00F457B3" w:rsidP="00F457B3">
      <w:pPr>
        <w:pStyle w:val="Listaszerbekezds"/>
        <w:ind w:left="0"/>
        <w:jc w:val="center"/>
      </w:pPr>
    </w:p>
    <w:p w:rsidR="00F457B3" w:rsidRPr="00F457B3" w:rsidRDefault="00F457B3" w:rsidP="00F457B3">
      <w:pPr>
        <w:spacing w:after="0" w:line="240" w:lineRule="auto"/>
        <w:jc w:val="center"/>
        <w:rPr>
          <w:rFonts w:ascii="Times New Roman" w:hAnsi="Times New Roman" w:cs="Times New Roman"/>
          <w:b/>
          <w:bCs/>
          <w:sz w:val="26"/>
          <w:szCs w:val="26"/>
        </w:rPr>
      </w:pPr>
      <w:r w:rsidRPr="00F457B3">
        <w:rPr>
          <w:rFonts w:ascii="Times New Roman" w:hAnsi="Times New Roman" w:cs="Times New Roman"/>
          <w:b/>
          <w:bCs/>
          <w:sz w:val="26"/>
          <w:szCs w:val="26"/>
        </w:rPr>
        <w:t>K i v o n a t:</w:t>
      </w:r>
    </w:p>
    <w:p w:rsidR="00F457B3" w:rsidRPr="00F457B3" w:rsidRDefault="00F457B3" w:rsidP="00F457B3">
      <w:pPr>
        <w:spacing w:after="0" w:line="240" w:lineRule="auto"/>
        <w:jc w:val="center"/>
        <w:rPr>
          <w:rFonts w:ascii="Times New Roman" w:hAnsi="Times New Roman" w:cs="Times New Roman"/>
          <w:b/>
          <w:bCs/>
          <w:sz w:val="26"/>
          <w:szCs w:val="26"/>
        </w:rPr>
      </w:pP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 xml:space="preserve">Csongrád Városi Önkormányzat Képviselő-testületének </w:t>
      </w:r>
      <w:r w:rsidRPr="00F457B3">
        <w:rPr>
          <w:rFonts w:ascii="Times New Roman" w:hAnsi="Times New Roman" w:cs="Times New Roman"/>
          <w:b/>
          <w:bCs/>
          <w:sz w:val="26"/>
          <w:szCs w:val="26"/>
        </w:rPr>
        <w:t xml:space="preserve">2025. </w:t>
      </w:r>
      <w:r>
        <w:rPr>
          <w:rFonts w:ascii="Times New Roman" w:hAnsi="Times New Roman" w:cs="Times New Roman"/>
          <w:b/>
          <w:bCs/>
          <w:sz w:val="26"/>
          <w:szCs w:val="26"/>
        </w:rPr>
        <w:t>április 24</w:t>
      </w:r>
      <w:r w:rsidRPr="00F457B3">
        <w:rPr>
          <w:rFonts w:ascii="Times New Roman" w:hAnsi="Times New Roman" w:cs="Times New Roman"/>
          <w:b/>
          <w:bCs/>
          <w:sz w:val="26"/>
          <w:szCs w:val="26"/>
        </w:rPr>
        <w:t>-</w:t>
      </w:r>
      <w:r>
        <w:rPr>
          <w:rFonts w:ascii="Times New Roman" w:hAnsi="Times New Roman" w:cs="Times New Roman"/>
          <w:b/>
          <w:bCs/>
          <w:sz w:val="26"/>
          <w:szCs w:val="26"/>
        </w:rPr>
        <w:t>é</w:t>
      </w:r>
      <w:r w:rsidRPr="00F457B3">
        <w:rPr>
          <w:rFonts w:ascii="Times New Roman" w:hAnsi="Times New Roman" w:cs="Times New Roman"/>
          <w:b/>
          <w:bCs/>
          <w:sz w:val="26"/>
          <w:szCs w:val="26"/>
        </w:rPr>
        <w:t xml:space="preserve">n </w:t>
      </w:r>
      <w:r w:rsidRPr="00F457B3">
        <w:rPr>
          <w:rFonts w:ascii="Times New Roman" w:hAnsi="Times New Roman" w:cs="Times New Roman"/>
          <w:sz w:val="26"/>
          <w:szCs w:val="26"/>
        </w:rPr>
        <w:t xml:space="preserve">megtartott </w:t>
      </w:r>
      <w:r w:rsidRPr="00F457B3">
        <w:rPr>
          <w:rFonts w:ascii="Times New Roman" w:hAnsi="Times New Roman" w:cs="Times New Roman"/>
          <w:b/>
          <w:sz w:val="26"/>
          <w:szCs w:val="26"/>
        </w:rPr>
        <w:t>5.</w:t>
      </w:r>
      <w:r w:rsidRPr="00F457B3">
        <w:rPr>
          <w:rFonts w:ascii="Times New Roman" w:hAnsi="Times New Roman" w:cs="Times New Roman"/>
          <w:b/>
          <w:bCs/>
          <w:sz w:val="26"/>
          <w:szCs w:val="26"/>
        </w:rPr>
        <w:t xml:space="preserve"> </w:t>
      </w:r>
      <w:r w:rsidRPr="00F457B3">
        <w:rPr>
          <w:rFonts w:ascii="Times New Roman" w:hAnsi="Times New Roman" w:cs="Times New Roman"/>
          <w:sz w:val="26"/>
          <w:szCs w:val="26"/>
        </w:rPr>
        <w:t>(</w:t>
      </w:r>
      <w:r w:rsidRPr="00F457B3">
        <w:rPr>
          <w:rFonts w:ascii="Times New Roman" w:hAnsi="Times New Roman" w:cs="Times New Roman"/>
          <w:i/>
          <w:iCs/>
          <w:sz w:val="26"/>
          <w:szCs w:val="26"/>
        </w:rPr>
        <w:t>rendes</w:t>
      </w:r>
      <w:r w:rsidRPr="00F457B3">
        <w:rPr>
          <w:rFonts w:ascii="Times New Roman" w:hAnsi="Times New Roman" w:cs="Times New Roman"/>
          <w:sz w:val="26"/>
          <w:szCs w:val="26"/>
        </w:rPr>
        <w:t>)</w:t>
      </w:r>
      <w:r w:rsidRPr="00F457B3">
        <w:rPr>
          <w:rFonts w:ascii="Times New Roman" w:hAnsi="Times New Roman" w:cs="Times New Roman"/>
          <w:b/>
          <w:i/>
          <w:sz w:val="26"/>
          <w:szCs w:val="26"/>
        </w:rPr>
        <w:t xml:space="preserve"> </w:t>
      </w:r>
      <w:r w:rsidRPr="00F457B3">
        <w:rPr>
          <w:rFonts w:ascii="Times New Roman" w:hAnsi="Times New Roman" w:cs="Times New Roman"/>
          <w:sz w:val="26"/>
          <w:szCs w:val="26"/>
        </w:rPr>
        <w:t>üléséről készült jegyzőkönyvből.</w:t>
      </w: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p>
    <w:p w:rsidR="00F457B3" w:rsidRPr="00F457B3" w:rsidRDefault="00F457B3" w:rsidP="00F457B3">
      <w:pPr>
        <w:tabs>
          <w:tab w:val="left" w:pos="426"/>
        </w:tabs>
        <w:spacing w:after="0" w:line="240" w:lineRule="auto"/>
        <w:jc w:val="both"/>
        <w:rPr>
          <w:rFonts w:ascii="Times New Roman" w:hAnsi="Times New Roman" w:cs="Times New Roman"/>
          <w:sz w:val="26"/>
          <w:szCs w:val="26"/>
        </w:rPr>
      </w:pPr>
    </w:p>
    <w:p w:rsidR="00F457B3" w:rsidRDefault="00F457B3" w:rsidP="00F457B3">
      <w:pPr>
        <w:autoSpaceDE w:val="0"/>
        <w:autoSpaceDN w:val="0"/>
        <w:adjustRightInd w:val="0"/>
        <w:spacing w:after="0" w:line="240" w:lineRule="auto"/>
        <w:rPr>
          <w:rFonts w:ascii="Times New Roman" w:hAnsi="Times New Roman" w:cs="Times New Roman"/>
          <w:b/>
          <w:sz w:val="26"/>
          <w:szCs w:val="26"/>
          <w:u w:val="single"/>
        </w:rPr>
      </w:pPr>
      <w:r>
        <w:rPr>
          <w:rFonts w:ascii="Times New Roman" w:hAnsi="Times New Roman" w:cs="Times New Roman"/>
          <w:b/>
          <w:sz w:val="26"/>
          <w:szCs w:val="26"/>
          <w:u w:val="single"/>
        </w:rPr>
        <w:t>70</w:t>
      </w:r>
      <w:r w:rsidRPr="00F457B3">
        <w:rPr>
          <w:rFonts w:ascii="Times New Roman" w:hAnsi="Times New Roman" w:cs="Times New Roman"/>
          <w:b/>
          <w:sz w:val="26"/>
          <w:szCs w:val="26"/>
          <w:u w:val="single"/>
        </w:rPr>
        <w:t>/2025. (IV. 24.) önkormányzati</w:t>
      </w:r>
    </w:p>
    <w:p w:rsidR="00F457B3" w:rsidRPr="00F457B3" w:rsidRDefault="00F457B3" w:rsidP="00F457B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FJL/283-2/2025.</w:t>
      </w:r>
    </w:p>
    <w:p w:rsidR="00F457B3" w:rsidRDefault="00F457B3" w:rsidP="00F457B3">
      <w:pPr>
        <w:spacing w:after="0" w:line="240" w:lineRule="auto"/>
        <w:jc w:val="center"/>
        <w:rPr>
          <w:rFonts w:ascii="Times New Roman" w:hAnsi="Times New Roman" w:cs="Times New Roman"/>
          <w:b/>
          <w:sz w:val="26"/>
          <w:szCs w:val="26"/>
        </w:rPr>
      </w:pPr>
    </w:p>
    <w:p w:rsidR="00F457B3" w:rsidRPr="00F457B3" w:rsidRDefault="00F457B3" w:rsidP="00F457B3">
      <w:pPr>
        <w:spacing w:after="0" w:line="240" w:lineRule="auto"/>
        <w:jc w:val="center"/>
        <w:rPr>
          <w:rFonts w:ascii="Times New Roman" w:hAnsi="Times New Roman" w:cs="Times New Roman"/>
          <w:b/>
          <w:sz w:val="26"/>
          <w:szCs w:val="26"/>
        </w:rPr>
      </w:pPr>
      <w:r w:rsidRPr="00F457B3">
        <w:rPr>
          <w:rFonts w:ascii="Times New Roman" w:hAnsi="Times New Roman" w:cs="Times New Roman"/>
          <w:b/>
          <w:sz w:val="26"/>
          <w:szCs w:val="26"/>
        </w:rPr>
        <w:t>H a t á r o z a t</w:t>
      </w:r>
    </w:p>
    <w:p w:rsidR="00F457B3" w:rsidRPr="00F457B3" w:rsidRDefault="00F457B3" w:rsidP="00F457B3">
      <w:pPr>
        <w:spacing w:after="0" w:line="240" w:lineRule="auto"/>
        <w:jc w:val="center"/>
        <w:rPr>
          <w:rFonts w:ascii="Times New Roman" w:hAnsi="Times New Roman" w:cs="Times New Roman"/>
          <w:b/>
          <w:sz w:val="26"/>
          <w:szCs w:val="26"/>
        </w:rPr>
      </w:pPr>
    </w:p>
    <w:p w:rsidR="00F457B3" w:rsidRPr="00F457B3" w:rsidRDefault="00F457B3" w:rsidP="00F457B3">
      <w:pPr>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 xml:space="preserve">A Képviselő-testület megtárgyalta </w:t>
      </w:r>
      <w:r w:rsidRPr="00F457B3">
        <w:rPr>
          <w:rFonts w:ascii="Times New Roman" w:hAnsi="Times New Roman" w:cs="Times New Roman"/>
          <w:i/>
          <w:sz w:val="26"/>
          <w:szCs w:val="26"/>
        </w:rPr>
        <w:t>„A MÁV Személyszállítási Zrt. beszámolójának elfogadása, a 2024. évi autóbusszal végzett helyi személyszállítási közszolgáltatási tevékenységre vonatkozóan”</w:t>
      </w:r>
      <w:r w:rsidRPr="00F457B3">
        <w:rPr>
          <w:rFonts w:ascii="Times New Roman" w:hAnsi="Times New Roman" w:cs="Times New Roman"/>
          <w:sz w:val="26"/>
          <w:szCs w:val="26"/>
        </w:rPr>
        <w:t xml:space="preserve"> című előterjesztést és az alábbi döntést hozta:</w:t>
      </w:r>
    </w:p>
    <w:p w:rsidR="00F457B3" w:rsidRPr="00F457B3" w:rsidRDefault="00F457B3" w:rsidP="00F457B3">
      <w:pPr>
        <w:spacing w:after="0" w:line="240" w:lineRule="auto"/>
        <w:ind w:left="360"/>
        <w:jc w:val="both"/>
        <w:rPr>
          <w:rFonts w:ascii="Times New Roman" w:hAnsi="Times New Roman" w:cs="Times New Roman"/>
          <w:bCs/>
          <w:sz w:val="26"/>
          <w:szCs w:val="26"/>
        </w:rPr>
      </w:pPr>
    </w:p>
    <w:p w:rsidR="00F457B3" w:rsidRPr="00F457B3" w:rsidRDefault="00F457B3" w:rsidP="00F457B3">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1. </w:t>
      </w:r>
      <w:r w:rsidRPr="00F457B3">
        <w:rPr>
          <w:rFonts w:ascii="Times New Roman" w:hAnsi="Times New Roman" w:cs="Times New Roman"/>
          <w:bCs/>
          <w:sz w:val="26"/>
          <w:szCs w:val="26"/>
        </w:rPr>
        <w:t xml:space="preserve">A Képviselő-testület elfogadja a MÁV Személyszállítási Zrt. 2024. évi beszámolóját </w:t>
      </w:r>
    </w:p>
    <w:p w:rsidR="00F457B3" w:rsidRPr="00F457B3" w:rsidRDefault="00F457B3" w:rsidP="00F457B3">
      <w:pPr>
        <w:spacing w:after="0" w:line="240" w:lineRule="auto"/>
        <w:jc w:val="both"/>
        <w:rPr>
          <w:rFonts w:ascii="Times New Roman" w:hAnsi="Times New Roman" w:cs="Times New Roman"/>
          <w:bCs/>
          <w:sz w:val="26"/>
          <w:szCs w:val="26"/>
        </w:rPr>
      </w:pPr>
    </w:p>
    <w:p w:rsidR="00F457B3" w:rsidRPr="00F457B3" w:rsidRDefault="00F457B3" w:rsidP="00F457B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F457B3">
        <w:rPr>
          <w:rFonts w:ascii="Times New Roman" w:hAnsi="Times New Roman" w:cs="Times New Roman"/>
          <w:sz w:val="26"/>
          <w:szCs w:val="26"/>
        </w:rPr>
        <w:t>A Képviselő-testület a 2024. évben keletkezett méltányos nyereségen felüli ellentételezés összegét (</w:t>
      </w:r>
      <w:r w:rsidRPr="00F457B3">
        <w:rPr>
          <w:rFonts w:ascii="Times New Roman" w:hAnsi="Times New Roman" w:cs="Times New Roman"/>
          <w:b/>
          <w:sz w:val="26"/>
          <w:szCs w:val="26"/>
        </w:rPr>
        <w:t>1.263.828</w:t>
      </w:r>
      <w:r w:rsidRPr="00F457B3">
        <w:rPr>
          <w:rFonts w:ascii="Times New Roman" w:hAnsi="Times New Roman" w:cs="Times New Roman"/>
          <w:sz w:val="26"/>
          <w:szCs w:val="26"/>
        </w:rPr>
        <w:t xml:space="preserve"> Ft) a 2025. évi önkormányzati költségvetés terhére fizeti meg.</w:t>
      </w:r>
    </w:p>
    <w:p w:rsidR="00F457B3" w:rsidRPr="00F457B3" w:rsidRDefault="00F457B3" w:rsidP="00F457B3">
      <w:pPr>
        <w:spacing w:after="0" w:line="240" w:lineRule="auto"/>
        <w:ind w:left="426" w:hanging="426"/>
        <w:jc w:val="both"/>
        <w:rPr>
          <w:rFonts w:ascii="Times New Roman" w:hAnsi="Times New Roman" w:cs="Times New Roman"/>
          <w:i/>
          <w:sz w:val="26"/>
          <w:szCs w:val="26"/>
        </w:rPr>
      </w:pPr>
    </w:p>
    <w:p w:rsidR="00F457B3" w:rsidRPr="00F457B3" w:rsidRDefault="00F457B3" w:rsidP="00F457B3">
      <w:pPr>
        <w:tabs>
          <w:tab w:val="left" w:pos="1080"/>
        </w:tabs>
        <w:spacing w:after="0" w:line="240" w:lineRule="auto"/>
        <w:ind w:left="426" w:hanging="426"/>
        <w:jc w:val="both"/>
        <w:rPr>
          <w:rFonts w:ascii="Times New Roman" w:hAnsi="Times New Roman" w:cs="Times New Roman"/>
          <w:sz w:val="26"/>
          <w:szCs w:val="26"/>
        </w:rPr>
      </w:pPr>
      <w:r w:rsidRPr="00F457B3">
        <w:rPr>
          <w:rFonts w:ascii="Times New Roman" w:hAnsi="Times New Roman" w:cs="Times New Roman"/>
          <w:sz w:val="26"/>
          <w:szCs w:val="26"/>
          <w:u w:val="single"/>
        </w:rPr>
        <w:t>Határidő</w:t>
      </w:r>
      <w:r w:rsidRPr="00F457B3">
        <w:rPr>
          <w:rFonts w:ascii="Times New Roman" w:hAnsi="Times New Roman" w:cs="Times New Roman"/>
          <w:sz w:val="26"/>
          <w:szCs w:val="26"/>
        </w:rPr>
        <w:t>:</w:t>
      </w:r>
      <w:r w:rsidRPr="00F457B3">
        <w:rPr>
          <w:rFonts w:ascii="Times New Roman" w:hAnsi="Times New Roman" w:cs="Times New Roman"/>
          <w:sz w:val="26"/>
          <w:szCs w:val="26"/>
        </w:rPr>
        <w:tab/>
        <w:t>azonnal</w:t>
      </w:r>
    </w:p>
    <w:p w:rsidR="00F457B3" w:rsidRPr="00F457B3" w:rsidRDefault="00F457B3" w:rsidP="00F457B3">
      <w:pPr>
        <w:tabs>
          <w:tab w:val="left" w:pos="1080"/>
        </w:tabs>
        <w:spacing w:after="0" w:line="240" w:lineRule="auto"/>
        <w:ind w:left="426" w:hanging="426"/>
        <w:jc w:val="both"/>
        <w:outlineLvl w:val="0"/>
        <w:rPr>
          <w:rFonts w:ascii="Times New Roman" w:hAnsi="Times New Roman" w:cs="Times New Roman"/>
          <w:sz w:val="26"/>
          <w:szCs w:val="26"/>
        </w:rPr>
      </w:pPr>
      <w:r w:rsidRPr="00F457B3">
        <w:rPr>
          <w:rFonts w:ascii="Times New Roman" w:hAnsi="Times New Roman" w:cs="Times New Roman"/>
          <w:sz w:val="26"/>
          <w:szCs w:val="26"/>
          <w:u w:val="single"/>
        </w:rPr>
        <w:t>Felelős</w:t>
      </w:r>
      <w:r w:rsidRPr="00F457B3">
        <w:rPr>
          <w:rFonts w:ascii="Times New Roman" w:hAnsi="Times New Roman" w:cs="Times New Roman"/>
          <w:sz w:val="26"/>
          <w:szCs w:val="26"/>
        </w:rPr>
        <w:t>:</w:t>
      </w:r>
      <w:r w:rsidRPr="00F457B3">
        <w:rPr>
          <w:rFonts w:ascii="Times New Roman" w:hAnsi="Times New Roman" w:cs="Times New Roman"/>
          <w:sz w:val="26"/>
          <w:szCs w:val="26"/>
        </w:rPr>
        <w:tab/>
        <w:t>Bedő Tamás polgármester</w:t>
      </w:r>
    </w:p>
    <w:p w:rsidR="00F457B3" w:rsidRPr="00F457B3" w:rsidRDefault="00F457B3" w:rsidP="00F457B3">
      <w:pPr>
        <w:tabs>
          <w:tab w:val="left" w:pos="1080"/>
        </w:tabs>
        <w:spacing w:after="0" w:line="240" w:lineRule="auto"/>
        <w:jc w:val="both"/>
        <w:outlineLvl w:val="0"/>
        <w:rPr>
          <w:rFonts w:ascii="Times New Roman" w:hAnsi="Times New Roman" w:cs="Times New Roman"/>
          <w:sz w:val="26"/>
          <w:szCs w:val="26"/>
        </w:rPr>
      </w:pPr>
    </w:p>
    <w:p w:rsidR="00F457B3" w:rsidRPr="00F457B3" w:rsidRDefault="00F457B3" w:rsidP="00F457B3">
      <w:pPr>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Erről jegyzőkönyvi kivonaton értesítést kap:</w:t>
      </w:r>
    </w:p>
    <w:p w:rsidR="00F457B3" w:rsidRPr="00F457B3" w:rsidRDefault="00F457B3" w:rsidP="009D3ECD">
      <w:pPr>
        <w:numPr>
          <w:ilvl w:val="0"/>
          <w:numId w:val="19"/>
        </w:numPr>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Képviselő-testület tagjai</w:t>
      </w:r>
    </w:p>
    <w:p w:rsidR="00F457B3" w:rsidRPr="00F457B3" w:rsidRDefault="00F457B3" w:rsidP="009D3ECD">
      <w:pPr>
        <w:numPr>
          <w:ilvl w:val="0"/>
          <w:numId w:val="19"/>
        </w:numPr>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 xml:space="preserve">Fejlesztési, Vagyongazdálkodási és Üzemeltetési iroda </w:t>
      </w:r>
    </w:p>
    <w:p w:rsidR="00F457B3" w:rsidRPr="00F457B3" w:rsidRDefault="00F457B3" w:rsidP="009D3ECD">
      <w:pPr>
        <w:numPr>
          <w:ilvl w:val="0"/>
          <w:numId w:val="19"/>
        </w:numPr>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Gazdálkodási iroda</w:t>
      </w:r>
    </w:p>
    <w:p w:rsidR="00F457B3" w:rsidRPr="00F457B3" w:rsidRDefault="00F457B3" w:rsidP="009D3ECD">
      <w:pPr>
        <w:numPr>
          <w:ilvl w:val="0"/>
          <w:numId w:val="19"/>
        </w:numPr>
        <w:spacing w:after="0" w:line="240" w:lineRule="auto"/>
        <w:jc w:val="both"/>
        <w:rPr>
          <w:rFonts w:ascii="Times New Roman" w:hAnsi="Times New Roman" w:cs="Times New Roman"/>
          <w:sz w:val="26"/>
          <w:szCs w:val="26"/>
        </w:rPr>
      </w:pPr>
      <w:r w:rsidRPr="00F457B3">
        <w:rPr>
          <w:rFonts w:ascii="Times New Roman" w:hAnsi="Times New Roman" w:cs="Times New Roman"/>
          <w:sz w:val="26"/>
          <w:szCs w:val="26"/>
        </w:rPr>
        <w:t>MÁV Személyszállítási Zrt.</w:t>
      </w:r>
    </w:p>
    <w:p w:rsidR="00F457B3" w:rsidRPr="00F457B3" w:rsidRDefault="00F457B3" w:rsidP="00F457B3">
      <w:pPr>
        <w:tabs>
          <w:tab w:val="left" w:pos="2340"/>
        </w:tabs>
        <w:spacing w:after="0" w:line="240" w:lineRule="auto"/>
        <w:jc w:val="both"/>
        <w:rPr>
          <w:rFonts w:ascii="Times New Roman" w:hAnsi="Times New Roman" w:cs="Times New Roman"/>
          <w:sz w:val="26"/>
          <w:szCs w:val="26"/>
        </w:rPr>
      </w:pPr>
    </w:p>
    <w:p w:rsidR="00F457B3" w:rsidRDefault="00F457B3" w:rsidP="00F457B3">
      <w:pPr>
        <w:pStyle w:val="Listaszerbekezds"/>
        <w:ind w:left="0"/>
        <w:jc w:val="center"/>
      </w:pPr>
    </w:p>
    <w:p w:rsidR="00F457B3" w:rsidRDefault="00F457B3" w:rsidP="00F457B3">
      <w:pPr>
        <w:pStyle w:val="Listaszerbekezds"/>
        <w:ind w:left="0"/>
        <w:jc w:val="center"/>
      </w:pPr>
    </w:p>
    <w:p w:rsidR="00F457B3" w:rsidRPr="00F457B3" w:rsidRDefault="00F457B3" w:rsidP="00F457B3">
      <w:pPr>
        <w:pStyle w:val="Listaszerbekezds"/>
        <w:ind w:left="0"/>
        <w:jc w:val="center"/>
        <w:rPr>
          <w:rFonts w:ascii="Times New Roman" w:hAnsi="Times New Roman" w:cs="Times New Roman"/>
          <w:sz w:val="26"/>
          <w:szCs w:val="26"/>
        </w:rPr>
      </w:pPr>
      <w:r w:rsidRPr="00F457B3">
        <w:rPr>
          <w:rFonts w:ascii="Times New Roman" w:hAnsi="Times New Roman" w:cs="Times New Roman"/>
          <w:sz w:val="26"/>
          <w:szCs w:val="26"/>
        </w:rPr>
        <w:t>K.m.f.</w:t>
      </w: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F457B3" w:rsidRPr="00F457B3" w:rsidRDefault="00F457B3" w:rsidP="00F457B3">
      <w:pPr>
        <w:pStyle w:val="Listaszerbekezds"/>
        <w:ind w:left="0"/>
        <w:jc w:val="center"/>
        <w:rPr>
          <w:rFonts w:ascii="Times New Roman" w:hAnsi="Times New Roman" w:cs="Times New Roman"/>
          <w:sz w:val="26"/>
          <w:szCs w:val="26"/>
        </w:rPr>
      </w:pPr>
    </w:p>
    <w:p w:rsidR="00772656" w:rsidRPr="009A43D5" w:rsidRDefault="00F457B3" w:rsidP="009A43D5">
      <w:pPr>
        <w:pStyle w:val="Listaszerbekezds"/>
        <w:spacing w:after="0" w:line="240" w:lineRule="auto"/>
        <w:ind w:left="0"/>
        <w:jc w:val="center"/>
        <w:rPr>
          <w:rFonts w:ascii="Times New Roman" w:hAnsi="Times New Roman" w:cs="Times New Roman"/>
          <w:sz w:val="26"/>
          <w:szCs w:val="26"/>
        </w:rPr>
      </w:pPr>
      <w:r w:rsidRPr="00F457B3">
        <w:rPr>
          <w:rFonts w:ascii="Times New Roman" w:hAnsi="Times New Roman" w:cs="Times New Roman"/>
          <w:sz w:val="26"/>
          <w:szCs w:val="26"/>
        </w:rPr>
        <w:t xml:space="preserve">Bedő Tamás </w:t>
      </w:r>
      <w:r w:rsidRPr="00F457B3">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457B3">
        <w:rPr>
          <w:rFonts w:ascii="Times New Roman" w:hAnsi="Times New Roman" w:cs="Times New Roman"/>
          <w:sz w:val="26"/>
          <w:szCs w:val="26"/>
        </w:rPr>
        <w:tab/>
        <w:t xml:space="preserve">dr. Juhász László </w:t>
      </w:r>
      <w:r w:rsidR="009A43D5">
        <w:rPr>
          <w:rFonts w:ascii="Times New Roman" w:hAnsi="Times New Roman" w:cs="Times New Roman"/>
          <w:sz w:val="26"/>
          <w:szCs w:val="26"/>
        </w:rPr>
        <w:tab/>
      </w:r>
      <w:r w:rsidR="009A43D5">
        <w:rPr>
          <w:rFonts w:ascii="Times New Roman" w:hAnsi="Times New Roman" w:cs="Times New Roman"/>
          <w:sz w:val="26"/>
          <w:szCs w:val="26"/>
        </w:rPr>
        <w:tab/>
        <w:t xml:space="preserve">      </w:t>
      </w:r>
      <w:r w:rsidRPr="00F457B3">
        <w:rPr>
          <w:rFonts w:ascii="Times New Roman" w:hAnsi="Times New Roman" w:cs="Times New Roman"/>
          <w:sz w:val="26"/>
          <w:szCs w:val="26"/>
        </w:rPr>
        <w:t>polgármester</w:t>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sidRPr="00F457B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F457B3">
        <w:rPr>
          <w:rFonts w:ascii="Times New Roman" w:hAnsi="Times New Roman" w:cs="Times New Roman"/>
          <w:sz w:val="26"/>
          <w:szCs w:val="26"/>
        </w:rPr>
        <w:t>jegyző</w:t>
      </w:r>
      <w:r>
        <w:t xml:space="preserve"> </w:t>
      </w:r>
      <w:r w:rsidR="006F3421">
        <w:br w:type="page"/>
      </w:r>
      <w:r w:rsidR="00772656" w:rsidRPr="004C6DA7">
        <w:rPr>
          <w:rFonts w:ascii="Times New Roman" w:hAnsi="Times New Roman" w:cs="Times New Roman"/>
          <w:b/>
          <w:bCs/>
          <w:sz w:val="26"/>
          <w:szCs w:val="26"/>
        </w:rPr>
        <w:t>K i v o n a t:</w:t>
      </w:r>
    </w:p>
    <w:p w:rsidR="00772656" w:rsidRPr="004C6DA7" w:rsidRDefault="00772656" w:rsidP="00772656">
      <w:pPr>
        <w:spacing w:after="0" w:line="240" w:lineRule="auto"/>
        <w:jc w:val="center"/>
        <w:rPr>
          <w:rFonts w:ascii="Times New Roman" w:hAnsi="Times New Roman" w:cs="Times New Roman"/>
          <w:b/>
          <w:bCs/>
          <w:sz w:val="26"/>
          <w:szCs w:val="26"/>
        </w:rPr>
      </w:pPr>
    </w:p>
    <w:p w:rsidR="00772656" w:rsidRPr="004C6DA7" w:rsidRDefault="00772656" w:rsidP="00772656">
      <w:pPr>
        <w:tabs>
          <w:tab w:val="left" w:pos="426"/>
        </w:tabs>
        <w:spacing w:after="0" w:line="240" w:lineRule="auto"/>
        <w:jc w:val="both"/>
        <w:rPr>
          <w:rFonts w:ascii="Times New Roman" w:hAnsi="Times New Roman" w:cs="Times New Roman"/>
          <w:sz w:val="26"/>
          <w:szCs w:val="26"/>
        </w:rPr>
      </w:pPr>
      <w:r w:rsidRPr="004C6DA7">
        <w:rPr>
          <w:rFonts w:ascii="Times New Roman" w:hAnsi="Times New Roman" w:cs="Times New Roman"/>
          <w:sz w:val="26"/>
          <w:szCs w:val="26"/>
        </w:rPr>
        <w:t xml:space="preserve">Csongrád Városi Önkormányzat Képviselő-testületének </w:t>
      </w:r>
      <w:r w:rsidRPr="004C6DA7">
        <w:rPr>
          <w:rFonts w:ascii="Times New Roman" w:hAnsi="Times New Roman" w:cs="Times New Roman"/>
          <w:b/>
          <w:bCs/>
          <w:sz w:val="26"/>
          <w:szCs w:val="26"/>
        </w:rPr>
        <w:t xml:space="preserve">2025. </w:t>
      </w:r>
      <w:r>
        <w:rPr>
          <w:rFonts w:ascii="Times New Roman" w:hAnsi="Times New Roman" w:cs="Times New Roman"/>
          <w:b/>
          <w:bCs/>
          <w:sz w:val="26"/>
          <w:szCs w:val="26"/>
        </w:rPr>
        <w:t>április 24-é</w:t>
      </w:r>
      <w:r w:rsidRPr="004C6DA7">
        <w:rPr>
          <w:rFonts w:ascii="Times New Roman" w:hAnsi="Times New Roman" w:cs="Times New Roman"/>
          <w:b/>
          <w:bCs/>
          <w:sz w:val="26"/>
          <w:szCs w:val="26"/>
        </w:rPr>
        <w:t xml:space="preserve">n </w:t>
      </w:r>
      <w:r w:rsidRPr="004C6DA7">
        <w:rPr>
          <w:rFonts w:ascii="Times New Roman" w:hAnsi="Times New Roman" w:cs="Times New Roman"/>
          <w:sz w:val="26"/>
          <w:szCs w:val="26"/>
        </w:rPr>
        <w:t xml:space="preserve">megtartott </w:t>
      </w:r>
      <w:r>
        <w:rPr>
          <w:rFonts w:ascii="Times New Roman" w:hAnsi="Times New Roman" w:cs="Times New Roman"/>
          <w:b/>
          <w:sz w:val="26"/>
          <w:szCs w:val="26"/>
        </w:rPr>
        <w:t>5</w:t>
      </w:r>
      <w:r w:rsidRPr="004C6DA7">
        <w:rPr>
          <w:rFonts w:ascii="Times New Roman" w:hAnsi="Times New Roman" w:cs="Times New Roman"/>
          <w:b/>
          <w:sz w:val="26"/>
          <w:szCs w:val="26"/>
        </w:rPr>
        <w:t>.</w:t>
      </w:r>
      <w:r w:rsidRPr="004C6DA7">
        <w:rPr>
          <w:rFonts w:ascii="Times New Roman" w:hAnsi="Times New Roman" w:cs="Times New Roman"/>
          <w:b/>
          <w:bCs/>
          <w:sz w:val="26"/>
          <w:szCs w:val="26"/>
        </w:rPr>
        <w:t xml:space="preserve"> </w:t>
      </w:r>
      <w:r w:rsidRPr="004C6DA7">
        <w:rPr>
          <w:rFonts w:ascii="Times New Roman" w:hAnsi="Times New Roman" w:cs="Times New Roman"/>
          <w:sz w:val="26"/>
          <w:szCs w:val="26"/>
        </w:rPr>
        <w:t>(</w:t>
      </w:r>
      <w:r w:rsidRPr="004C6DA7">
        <w:rPr>
          <w:rFonts w:ascii="Times New Roman" w:hAnsi="Times New Roman" w:cs="Times New Roman"/>
          <w:i/>
          <w:iCs/>
          <w:sz w:val="26"/>
          <w:szCs w:val="26"/>
        </w:rPr>
        <w:t>rendes</w:t>
      </w:r>
      <w:r w:rsidRPr="004C6DA7">
        <w:rPr>
          <w:rFonts w:ascii="Times New Roman" w:hAnsi="Times New Roman" w:cs="Times New Roman"/>
          <w:sz w:val="26"/>
          <w:szCs w:val="26"/>
        </w:rPr>
        <w:t>)</w:t>
      </w:r>
      <w:r w:rsidRPr="004C6DA7">
        <w:rPr>
          <w:rFonts w:ascii="Times New Roman" w:hAnsi="Times New Roman" w:cs="Times New Roman"/>
          <w:b/>
          <w:i/>
          <w:sz w:val="26"/>
          <w:szCs w:val="26"/>
        </w:rPr>
        <w:t xml:space="preserve"> </w:t>
      </w:r>
      <w:r w:rsidRPr="004C6DA7">
        <w:rPr>
          <w:rFonts w:ascii="Times New Roman" w:hAnsi="Times New Roman" w:cs="Times New Roman"/>
          <w:sz w:val="26"/>
          <w:szCs w:val="26"/>
        </w:rPr>
        <w:t>üléséről készült jegyzőkönyvből.</w:t>
      </w:r>
    </w:p>
    <w:p w:rsidR="00772656" w:rsidRPr="004C6DA7" w:rsidRDefault="00772656" w:rsidP="00772656">
      <w:pPr>
        <w:tabs>
          <w:tab w:val="left" w:pos="426"/>
        </w:tabs>
        <w:spacing w:after="0" w:line="240" w:lineRule="auto"/>
        <w:jc w:val="both"/>
        <w:rPr>
          <w:rFonts w:ascii="Times New Roman" w:hAnsi="Times New Roman" w:cs="Times New Roman"/>
          <w:sz w:val="26"/>
          <w:szCs w:val="26"/>
        </w:rPr>
      </w:pPr>
    </w:p>
    <w:p w:rsidR="00772656" w:rsidRPr="004C6DA7" w:rsidRDefault="00772656" w:rsidP="00772656">
      <w:pPr>
        <w:autoSpaceDE w:val="0"/>
        <w:autoSpaceDN w:val="0"/>
        <w:adjustRightInd w:val="0"/>
        <w:spacing w:after="0" w:line="240" w:lineRule="auto"/>
        <w:rPr>
          <w:rFonts w:ascii="Times New Roman" w:hAnsi="Times New Roman" w:cs="Times New Roman"/>
          <w:b/>
          <w:sz w:val="26"/>
          <w:szCs w:val="26"/>
          <w:u w:val="single"/>
        </w:rPr>
      </w:pPr>
      <w:r w:rsidRPr="004C6DA7">
        <w:rPr>
          <w:rFonts w:ascii="Times New Roman" w:hAnsi="Times New Roman" w:cs="Times New Roman"/>
          <w:b/>
          <w:sz w:val="26"/>
          <w:szCs w:val="26"/>
          <w:u w:val="single"/>
        </w:rPr>
        <w:t>7</w:t>
      </w:r>
      <w:r>
        <w:rPr>
          <w:rFonts w:ascii="Times New Roman" w:hAnsi="Times New Roman" w:cs="Times New Roman"/>
          <w:b/>
          <w:sz w:val="26"/>
          <w:szCs w:val="26"/>
          <w:u w:val="single"/>
        </w:rPr>
        <w:t>1</w:t>
      </w:r>
      <w:r w:rsidRPr="004C6DA7">
        <w:rPr>
          <w:rFonts w:ascii="Times New Roman" w:hAnsi="Times New Roman" w:cs="Times New Roman"/>
          <w:b/>
          <w:sz w:val="26"/>
          <w:szCs w:val="26"/>
          <w:u w:val="single"/>
        </w:rPr>
        <w:t>/2025. (IV. 24.) önkormányzati</w:t>
      </w:r>
    </w:p>
    <w:p w:rsidR="00772656" w:rsidRPr="004C6DA7" w:rsidRDefault="00772656" w:rsidP="00772656">
      <w:pPr>
        <w:spacing w:after="0" w:line="240" w:lineRule="auto"/>
        <w:rPr>
          <w:rFonts w:ascii="Times New Roman" w:hAnsi="Times New Roman" w:cs="Times New Roman"/>
          <w:b/>
          <w:sz w:val="26"/>
          <w:szCs w:val="26"/>
        </w:rPr>
      </w:pPr>
      <w:r>
        <w:rPr>
          <w:rFonts w:ascii="Times New Roman" w:hAnsi="Times New Roman" w:cs="Times New Roman"/>
          <w:sz w:val="26"/>
          <w:szCs w:val="26"/>
        </w:rPr>
        <w:t>Szo</w:t>
      </w:r>
      <w:r w:rsidRPr="004C6DA7">
        <w:rPr>
          <w:rFonts w:ascii="Times New Roman" w:hAnsi="Times New Roman" w:cs="Times New Roman"/>
          <w:sz w:val="26"/>
          <w:szCs w:val="26"/>
        </w:rPr>
        <w:t>/</w:t>
      </w:r>
      <w:r>
        <w:rPr>
          <w:rFonts w:ascii="Times New Roman" w:hAnsi="Times New Roman" w:cs="Times New Roman"/>
          <w:sz w:val="26"/>
          <w:szCs w:val="26"/>
        </w:rPr>
        <w:t>448</w:t>
      </w:r>
      <w:r w:rsidRPr="004C6DA7">
        <w:rPr>
          <w:rFonts w:ascii="Times New Roman" w:hAnsi="Times New Roman" w:cs="Times New Roman"/>
          <w:sz w:val="26"/>
          <w:szCs w:val="26"/>
        </w:rPr>
        <w:t>-</w:t>
      </w:r>
      <w:r>
        <w:rPr>
          <w:rFonts w:ascii="Times New Roman" w:hAnsi="Times New Roman" w:cs="Times New Roman"/>
          <w:sz w:val="26"/>
          <w:szCs w:val="26"/>
        </w:rPr>
        <w:t>24</w:t>
      </w:r>
      <w:r w:rsidRPr="004C6DA7">
        <w:rPr>
          <w:rFonts w:ascii="Times New Roman" w:hAnsi="Times New Roman" w:cs="Times New Roman"/>
          <w:sz w:val="26"/>
          <w:szCs w:val="26"/>
        </w:rPr>
        <w:t>/2025.</w:t>
      </w:r>
    </w:p>
    <w:p w:rsidR="00772656" w:rsidRPr="004C6DA7" w:rsidRDefault="00772656" w:rsidP="00772656">
      <w:pPr>
        <w:spacing w:after="0" w:line="240" w:lineRule="auto"/>
        <w:jc w:val="center"/>
        <w:rPr>
          <w:rFonts w:ascii="Times New Roman" w:hAnsi="Times New Roman" w:cs="Times New Roman"/>
          <w:b/>
          <w:sz w:val="26"/>
          <w:szCs w:val="26"/>
        </w:rPr>
      </w:pPr>
    </w:p>
    <w:p w:rsidR="00772656" w:rsidRDefault="00772656" w:rsidP="00772656">
      <w:pPr>
        <w:spacing w:after="0" w:line="240" w:lineRule="auto"/>
        <w:jc w:val="center"/>
        <w:rPr>
          <w:rFonts w:ascii="Times New Roman" w:hAnsi="Times New Roman" w:cs="Times New Roman"/>
          <w:b/>
          <w:sz w:val="26"/>
          <w:szCs w:val="26"/>
        </w:rPr>
      </w:pPr>
      <w:r w:rsidRPr="00772656">
        <w:rPr>
          <w:rFonts w:ascii="Times New Roman" w:hAnsi="Times New Roman" w:cs="Times New Roman"/>
          <w:b/>
          <w:sz w:val="26"/>
          <w:szCs w:val="26"/>
        </w:rPr>
        <w:t>H a t á r o z a t</w:t>
      </w:r>
    </w:p>
    <w:p w:rsidR="00772656" w:rsidRPr="00772656" w:rsidRDefault="00772656" w:rsidP="00772656">
      <w:pPr>
        <w:spacing w:after="0" w:line="240" w:lineRule="auto"/>
        <w:jc w:val="center"/>
        <w:rPr>
          <w:rFonts w:ascii="Times New Roman" w:hAnsi="Times New Roman" w:cs="Times New Roman"/>
          <w:b/>
          <w:sz w:val="26"/>
          <w:szCs w:val="26"/>
        </w:rPr>
      </w:pPr>
    </w:p>
    <w:p w:rsidR="00772656" w:rsidRDefault="00772656" w:rsidP="00772656">
      <w:pPr>
        <w:autoSpaceDE w:val="0"/>
        <w:autoSpaceDN w:val="0"/>
        <w:adjustRightInd w:val="0"/>
        <w:spacing w:after="0" w:line="240" w:lineRule="auto"/>
        <w:jc w:val="both"/>
        <w:rPr>
          <w:rFonts w:ascii="Times New Roman" w:hAnsi="Times New Roman" w:cs="Times New Roman"/>
          <w:sz w:val="26"/>
          <w:szCs w:val="26"/>
        </w:rPr>
      </w:pPr>
      <w:r w:rsidRPr="00772656">
        <w:rPr>
          <w:rFonts w:ascii="Times New Roman" w:hAnsi="Times New Roman" w:cs="Times New Roman"/>
          <w:sz w:val="26"/>
          <w:szCs w:val="26"/>
        </w:rPr>
        <w:t>Csongrád Város Önkormányzata Képviselő-testülete megtárgyalta és elfogadja a „T</w:t>
      </w:r>
      <w:r w:rsidRPr="00772656">
        <w:rPr>
          <w:rFonts w:ascii="Times New Roman" w:hAnsi="Times New Roman" w:cs="Times New Roman"/>
          <w:i/>
          <w:sz w:val="26"/>
          <w:szCs w:val="26"/>
        </w:rPr>
        <w:t>ájékoztató értékelés a gyermekjóléti és gyermekvédelmi feladatok ellátásáról”</w:t>
      </w:r>
      <w:r w:rsidRPr="00772656">
        <w:rPr>
          <w:rFonts w:ascii="Times New Roman" w:hAnsi="Times New Roman" w:cs="Times New Roman"/>
          <w:sz w:val="26"/>
          <w:szCs w:val="26"/>
        </w:rPr>
        <w:t xml:space="preserve"> szóló beszámolót.</w:t>
      </w:r>
    </w:p>
    <w:p w:rsidR="00772656" w:rsidRPr="00772656" w:rsidRDefault="00772656" w:rsidP="00772656">
      <w:pPr>
        <w:autoSpaceDE w:val="0"/>
        <w:autoSpaceDN w:val="0"/>
        <w:adjustRightInd w:val="0"/>
        <w:spacing w:after="0" w:line="240" w:lineRule="auto"/>
        <w:jc w:val="both"/>
        <w:rPr>
          <w:rFonts w:ascii="Times New Roman" w:hAnsi="Times New Roman" w:cs="Times New Roman"/>
          <w:sz w:val="26"/>
          <w:szCs w:val="26"/>
        </w:rPr>
      </w:pPr>
    </w:p>
    <w:p w:rsidR="00772656" w:rsidRPr="00772656" w:rsidRDefault="00772656" w:rsidP="009D3ECD">
      <w:pPr>
        <w:pStyle w:val="Listaszerbekezds"/>
        <w:numPr>
          <w:ilvl w:val="0"/>
          <w:numId w:val="10"/>
        </w:numPr>
        <w:autoSpaceDE w:val="0"/>
        <w:autoSpaceDN w:val="0"/>
        <w:adjustRightInd w:val="0"/>
        <w:spacing w:after="0" w:line="240" w:lineRule="auto"/>
        <w:ind w:left="284" w:hanging="284"/>
        <w:jc w:val="both"/>
        <w:rPr>
          <w:rFonts w:ascii="Times New Roman" w:hAnsi="Times New Roman" w:cs="Times New Roman"/>
          <w:sz w:val="26"/>
          <w:szCs w:val="26"/>
        </w:rPr>
      </w:pPr>
      <w:r w:rsidRPr="00772656">
        <w:rPr>
          <w:rFonts w:ascii="Times New Roman" w:hAnsi="Times New Roman" w:cs="Times New Roman"/>
          <w:sz w:val="26"/>
          <w:szCs w:val="26"/>
        </w:rPr>
        <w:t xml:space="preserve">A Képviselő-testület elismerését és köszönetét fejezi ki a gyermekjólét és gyermekvédelem területén dolgozó munkatársaknak elhívatott munkájukért. </w:t>
      </w:r>
    </w:p>
    <w:p w:rsidR="00772656" w:rsidRPr="00772656" w:rsidRDefault="00772656" w:rsidP="00772656">
      <w:pPr>
        <w:autoSpaceDE w:val="0"/>
        <w:autoSpaceDN w:val="0"/>
        <w:adjustRightInd w:val="0"/>
        <w:spacing w:before="120" w:after="0" w:line="240" w:lineRule="auto"/>
        <w:ind w:left="708"/>
        <w:jc w:val="both"/>
        <w:rPr>
          <w:rFonts w:ascii="Times New Roman" w:hAnsi="Times New Roman" w:cs="Times New Roman"/>
          <w:sz w:val="26"/>
          <w:szCs w:val="26"/>
        </w:rPr>
      </w:pPr>
      <w:r w:rsidRPr="00772656">
        <w:rPr>
          <w:rFonts w:ascii="Times New Roman" w:hAnsi="Times New Roman" w:cs="Times New Roman"/>
          <w:sz w:val="26"/>
          <w:szCs w:val="26"/>
          <w:u w:val="single"/>
        </w:rPr>
        <w:t>Határidő:</w:t>
      </w:r>
      <w:r w:rsidRPr="00772656">
        <w:rPr>
          <w:rFonts w:ascii="Times New Roman" w:hAnsi="Times New Roman" w:cs="Times New Roman"/>
          <w:sz w:val="26"/>
          <w:szCs w:val="26"/>
        </w:rPr>
        <w:t xml:space="preserve"> a határozat megküldésére a Csongrád-Csanád Vármegyei Kormányhivatalhoz azonnal </w:t>
      </w:r>
    </w:p>
    <w:p w:rsidR="00772656" w:rsidRDefault="00772656" w:rsidP="00772656">
      <w:pPr>
        <w:autoSpaceDE w:val="0"/>
        <w:autoSpaceDN w:val="0"/>
        <w:adjustRightInd w:val="0"/>
        <w:spacing w:after="0" w:line="240" w:lineRule="auto"/>
        <w:ind w:left="708"/>
        <w:jc w:val="both"/>
        <w:rPr>
          <w:rFonts w:ascii="Times New Roman" w:hAnsi="Times New Roman" w:cs="Times New Roman"/>
          <w:sz w:val="26"/>
          <w:szCs w:val="26"/>
        </w:rPr>
      </w:pPr>
      <w:r w:rsidRPr="00772656">
        <w:rPr>
          <w:rFonts w:ascii="Times New Roman" w:hAnsi="Times New Roman" w:cs="Times New Roman"/>
          <w:sz w:val="26"/>
          <w:szCs w:val="26"/>
          <w:u w:val="single"/>
        </w:rPr>
        <w:t>Felelős:</w:t>
      </w:r>
      <w:r w:rsidRPr="00772656">
        <w:rPr>
          <w:rFonts w:ascii="Times New Roman" w:hAnsi="Times New Roman" w:cs="Times New Roman"/>
          <w:sz w:val="26"/>
          <w:szCs w:val="26"/>
        </w:rPr>
        <w:t xml:space="preserve"> Dr. Juhász László jegyző </w:t>
      </w:r>
    </w:p>
    <w:p w:rsidR="00772656" w:rsidRPr="00772656" w:rsidRDefault="00772656" w:rsidP="00772656">
      <w:pPr>
        <w:autoSpaceDE w:val="0"/>
        <w:autoSpaceDN w:val="0"/>
        <w:adjustRightInd w:val="0"/>
        <w:spacing w:after="0" w:line="240" w:lineRule="auto"/>
        <w:ind w:left="708"/>
        <w:jc w:val="both"/>
        <w:rPr>
          <w:rFonts w:ascii="Times New Roman" w:hAnsi="Times New Roman" w:cs="Times New Roman"/>
          <w:sz w:val="26"/>
          <w:szCs w:val="26"/>
        </w:rPr>
      </w:pPr>
    </w:p>
    <w:p w:rsidR="00772656" w:rsidRPr="00772656" w:rsidRDefault="00772656" w:rsidP="009D3ECD">
      <w:pPr>
        <w:pStyle w:val="Listaszerbekezds"/>
        <w:numPr>
          <w:ilvl w:val="0"/>
          <w:numId w:val="10"/>
        </w:numPr>
        <w:autoSpaceDE w:val="0"/>
        <w:autoSpaceDN w:val="0"/>
        <w:adjustRightInd w:val="0"/>
        <w:spacing w:after="0" w:line="240" w:lineRule="auto"/>
        <w:ind w:left="284" w:hanging="284"/>
        <w:jc w:val="both"/>
        <w:rPr>
          <w:rFonts w:ascii="Times New Roman" w:hAnsi="Times New Roman" w:cs="Times New Roman"/>
          <w:sz w:val="26"/>
          <w:szCs w:val="26"/>
        </w:rPr>
      </w:pPr>
      <w:r w:rsidRPr="00772656">
        <w:rPr>
          <w:rFonts w:ascii="Times New Roman" w:hAnsi="Times New Roman" w:cs="Times New Roman"/>
          <w:sz w:val="26"/>
          <w:szCs w:val="26"/>
        </w:rPr>
        <w:t xml:space="preserve">A Polgármester felkéri a Csongrád Városi Önkormányzat Gazdasági Ellátó Szervezet intézményvezetőjét, hogy a 2025. júniusi testületi ülésre terjesszen javaslatot a Képviselő-testület elé a gyermekétkeztetési térítési díjhátralékok jövőbeni csökkentése érdekében. </w:t>
      </w:r>
    </w:p>
    <w:p w:rsidR="00772656" w:rsidRPr="00772656" w:rsidRDefault="00772656" w:rsidP="00772656">
      <w:pPr>
        <w:autoSpaceDE w:val="0"/>
        <w:autoSpaceDN w:val="0"/>
        <w:adjustRightInd w:val="0"/>
        <w:spacing w:before="120" w:after="0" w:line="240" w:lineRule="auto"/>
        <w:ind w:left="708"/>
        <w:jc w:val="both"/>
        <w:rPr>
          <w:rFonts w:ascii="Times New Roman" w:hAnsi="Times New Roman" w:cs="Times New Roman"/>
          <w:sz w:val="26"/>
          <w:szCs w:val="26"/>
        </w:rPr>
      </w:pPr>
      <w:r w:rsidRPr="00772656">
        <w:rPr>
          <w:rFonts w:ascii="Times New Roman" w:hAnsi="Times New Roman" w:cs="Times New Roman"/>
          <w:sz w:val="26"/>
          <w:szCs w:val="26"/>
          <w:u w:val="single"/>
        </w:rPr>
        <w:t>Határidő:</w:t>
      </w:r>
      <w:r w:rsidRPr="00772656">
        <w:rPr>
          <w:rFonts w:ascii="Times New Roman" w:hAnsi="Times New Roman" w:cs="Times New Roman"/>
          <w:sz w:val="26"/>
          <w:szCs w:val="26"/>
        </w:rPr>
        <w:t xml:space="preserve"> 2025. június 19.</w:t>
      </w:r>
    </w:p>
    <w:p w:rsidR="00772656" w:rsidRPr="00772656" w:rsidRDefault="00772656" w:rsidP="00772656">
      <w:pPr>
        <w:autoSpaceDE w:val="0"/>
        <w:autoSpaceDN w:val="0"/>
        <w:adjustRightInd w:val="0"/>
        <w:spacing w:after="0" w:line="240" w:lineRule="auto"/>
        <w:ind w:left="708"/>
        <w:jc w:val="both"/>
        <w:rPr>
          <w:rFonts w:ascii="Times New Roman" w:hAnsi="Times New Roman" w:cs="Times New Roman"/>
          <w:sz w:val="26"/>
          <w:szCs w:val="26"/>
        </w:rPr>
      </w:pPr>
      <w:r w:rsidRPr="00772656">
        <w:rPr>
          <w:rFonts w:ascii="Times New Roman" w:hAnsi="Times New Roman" w:cs="Times New Roman"/>
          <w:sz w:val="26"/>
          <w:szCs w:val="26"/>
          <w:u w:val="single"/>
        </w:rPr>
        <w:t>Felelős:</w:t>
      </w:r>
      <w:r w:rsidRPr="00772656">
        <w:rPr>
          <w:rFonts w:ascii="Times New Roman" w:hAnsi="Times New Roman" w:cs="Times New Roman"/>
          <w:sz w:val="26"/>
          <w:szCs w:val="26"/>
        </w:rPr>
        <w:t xml:space="preserve"> Pintér Józsefné Csongrád Városi Önkormányzat Gazdasági Ellátó Szervezet intézményvezetője </w:t>
      </w:r>
    </w:p>
    <w:p w:rsidR="00772656" w:rsidRDefault="00772656" w:rsidP="00772656">
      <w:pPr>
        <w:autoSpaceDE w:val="0"/>
        <w:autoSpaceDN w:val="0"/>
        <w:adjustRightInd w:val="0"/>
        <w:spacing w:after="0" w:line="240" w:lineRule="auto"/>
        <w:jc w:val="both"/>
        <w:rPr>
          <w:rFonts w:ascii="Times New Roman" w:hAnsi="Times New Roman" w:cs="Times New Roman"/>
          <w:sz w:val="26"/>
          <w:szCs w:val="26"/>
        </w:rPr>
      </w:pPr>
    </w:p>
    <w:p w:rsidR="00772656" w:rsidRPr="00772656" w:rsidRDefault="00772656" w:rsidP="00772656">
      <w:pPr>
        <w:autoSpaceDE w:val="0"/>
        <w:autoSpaceDN w:val="0"/>
        <w:adjustRightInd w:val="0"/>
        <w:spacing w:after="0" w:line="240" w:lineRule="auto"/>
        <w:jc w:val="both"/>
        <w:rPr>
          <w:rFonts w:ascii="Times New Roman" w:hAnsi="Times New Roman" w:cs="Times New Roman"/>
          <w:sz w:val="26"/>
          <w:szCs w:val="26"/>
        </w:rPr>
      </w:pPr>
      <w:r w:rsidRPr="00772656">
        <w:rPr>
          <w:rFonts w:ascii="Times New Roman" w:hAnsi="Times New Roman" w:cs="Times New Roman"/>
          <w:sz w:val="26"/>
          <w:szCs w:val="26"/>
        </w:rPr>
        <w:t>Erről jegyzőkönyvi kivonaton értesítést kapnak:</w:t>
      </w:r>
    </w:p>
    <w:p w:rsidR="00772656" w:rsidRPr="00772656" w:rsidRDefault="00772656" w:rsidP="009D3ECD">
      <w:pPr>
        <w:numPr>
          <w:ilvl w:val="0"/>
          <w:numId w:val="9"/>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772656">
        <w:rPr>
          <w:rFonts w:ascii="Times New Roman" w:hAnsi="Times New Roman" w:cs="Times New Roman"/>
          <w:sz w:val="26"/>
          <w:szCs w:val="26"/>
        </w:rPr>
        <w:t>A Képviselő-testület tagjai</w:t>
      </w:r>
    </w:p>
    <w:p w:rsidR="00772656" w:rsidRPr="00772656" w:rsidRDefault="00772656" w:rsidP="009D3ECD">
      <w:pPr>
        <w:numPr>
          <w:ilvl w:val="0"/>
          <w:numId w:val="9"/>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772656">
        <w:rPr>
          <w:rFonts w:ascii="Times New Roman" w:hAnsi="Times New Roman" w:cs="Times New Roman"/>
          <w:sz w:val="26"/>
          <w:szCs w:val="26"/>
        </w:rPr>
        <w:t xml:space="preserve">Dr. Juhász László jegyző </w:t>
      </w:r>
    </w:p>
    <w:p w:rsidR="00772656" w:rsidRPr="00772656" w:rsidRDefault="00772656" w:rsidP="009D3ECD">
      <w:pPr>
        <w:numPr>
          <w:ilvl w:val="0"/>
          <w:numId w:val="9"/>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772656">
        <w:rPr>
          <w:rFonts w:ascii="Times New Roman" w:hAnsi="Times New Roman" w:cs="Times New Roman"/>
          <w:sz w:val="26"/>
          <w:szCs w:val="26"/>
        </w:rPr>
        <w:t xml:space="preserve">Pintér Józsefné Csongrád Városi Önkormányzat Gazdasági Ellátó Szervezet Intézményvezető </w:t>
      </w:r>
    </w:p>
    <w:p w:rsidR="00772656" w:rsidRPr="00772656" w:rsidRDefault="00772656" w:rsidP="009D3ECD">
      <w:pPr>
        <w:numPr>
          <w:ilvl w:val="0"/>
          <w:numId w:val="9"/>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772656">
        <w:rPr>
          <w:rFonts w:ascii="Times New Roman" w:hAnsi="Times New Roman" w:cs="Times New Roman"/>
          <w:sz w:val="26"/>
          <w:szCs w:val="26"/>
        </w:rPr>
        <w:t>Szociális és Lakásügyi Iroda és</w:t>
      </w:r>
      <w:r w:rsidRPr="00772656">
        <w:rPr>
          <w:rFonts w:ascii="Times New Roman" w:hAnsi="Times New Roman" w:cs="Times New Roman"/>
          <w:sz w:val="26"/>
          <w:szCs w:val="26"/>
          <w:u w:val="single"/>
        </w:rPr>
        <w:t xml:space="preserve"> általa</w:t>
      </w:r>
      <w:r w:rsidRPr="00772656">
        <w:rPr>
          <w:rFonts w:ascii="Times New Roman" w:hAnsi="Times New Roman" w:cs="Times New Roman"/>
          <w:sz w:val="26"/>
          <w:szCs w:val="26"/>
        </w:rPr>
        <w:t>:</w:t>
      </w:r>
    </w:p>
    <w:p w:rsidR="00772656" w:rsidRPr="00772656" w:rsidRDefault="00772656" w:rsidP="009D3ECD">
      <w:pPr>
        <w:numPr>
          <w:ilvl w:val="0"/>
          <w:numId w:val="9"/>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772656">
        <w:rPr>
          <w:rFonts w:ascii="Times New Roman" w:hAnsi="Times New Roman" w:cs="Times New Roman"/>
          <w:sz w:val="26"/>
          <w:szCs w:val="26"/>
        </w:rPr>
        <w:t>Csongrád-Csanád Vármegyei Kormányhivatal Hatósági Főosztály Szociális és Gyámügyi Osztály Szeged</w:t>
      </w:r>
    </w:p>
    <w:p w:rsidR="00772656" w:rsidRPr="00772656" w:rsidRDefault="00772656" w:rsidP="009D3ECD">
      <w:pPr>
        <w:numPr>
          <w:ilvl w:val="0"/>
          <w:numId w:val="9"/>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772656">
        <w:rPr>
          <w:rFonts w:ascii="Times New Roman" w:hAnsi="Times New Roman" w:cs="Times New Roman"/>
          <w:sz w:val="26"/>
          <w:szCs w:val="26"/>
        </w:rPr>
        <w:t>Piroskavárosi Szociális Család- és Gyermekjóléti Intézmény</w:t>
      </w:r>
    </w:p>
    <w:p w:rsidR="00772656" w:rsidRDefault="00772656">
      <w:pPr>
        <w:spacing w:line="259" w:lineRule="auto"/>
      </w:pPr>
    </w:p>
    <w:p w:rsidR="009C5370" w:rsidRPr="00622E1C" w:rsidRDefault="009C5370" w:rsidP="009C5370">
      <w:pPr>
        <w:pStyle w:val="Listaszerbekezds"/>
        <w:ind w:left="0"/>
        <w:jc w:val="center"/>
        <w:rPr>
          <w:rFonts w:ascii="Times New Roman" w:hAnsi="Times New Roman" w:cs="Times New Roman"/>
        </w:rPr>
      </w:pPr>
    </w:p>
    <w:p w:rsid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9C5370" w:rsidRPr="009C5370" w:rsidRDefault="009C5370" w:rsidP="009C5370">
      <w:pPr>
        <w:pStyle w:val="Listaszerbekezds"/>
        <w:ind w:left="0"/>
        <w:jc w:val="center"/>
        <w:rPr>
          <w:rFonts w:ascii="Times New Roman" w:hAnsi="Times New Roman" w:cs="Times New Roman"/>
          <w:sz w:val="26"/>
          <w:szCs w:val="26"/>
        </w:rPr>
      </w:pP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jegyző</w:t>
      </w:r>
    </w:p>
    <w:p w:rsidR="00481B56" w:rsidRPr="009C5370" w:rsidRDefault="009C5370" w:rsidP="009C5370">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A kivonat hiteléül:</w:t>
      </w:r>
    </w:p>
    <w:p w:rsidR="00481B56" w:rsidRPr="004C6DA7" w:rsidRDefault="00481B56" w:rsidP="00481B56">
      <w:pPr>
        <w:spacing w:after="0" w:line="240" w:lineRule="auto"/>
        <w:jc w:val="center"/>
        <w:rPr>
          <w:rFonts w:ascii="Times New Roman" w:hAnsi="Times New Roman" w:cs="Times New Roman"/>
          <w:b/>
          <w:bCs/>
          <w:sz w:val="26"/>
          <w:szCs w:val="26"/>
        </w:rPr>
      </w:pPr>
      <w:r w:rsidRPr="004C6DA7">
        <w:rPr>
          <w:rFonts w:ascii="Times New Roman" w:hAnsi="Times New Roman" w:cs="Times New Roman"/>
          <w:b/>
          <w:bCs/>
          <w:sz w:val="26"/>
          <w:szCs w:val="26"/>
        </w:rPr>
        <w:t>K i v o n a t:</w:t>
      </w:r>
    </w:p>
    <w:p w:rsidR="00481B56" w:rsidRPr="004C6DA7" w:rsidRDefault="00481B56" w:rsidP="00481B56">
      <w:pPr>
        <w:spacing w:after="0" w:line="240" w:lineRule="auto"/>
        <w:jc w:val="center"/>
        <w:rPr>
          <w:rFonts w:ascii="Times New Roman" w:hAnsi="Times New Roman" w:cs="Times New Roman"/>
          <w:b/>
          <w:bCs/>
          <w:sz w:val="26"/>
          <w:szCs w:val="26"/>
        </w:rPr>
      </w:pPr>
    </w:p>
    <w:p w:rsidR="00481B56" w:rsidRPr="004C6DA7" w:rsidRDefault="00481B56" w:rsidP="00481B56">
      <w:pPr>
        <w:tabs>
          <w:tab w:val="left" w:pos="426"/>
        </w:tabs>
        <w:spacing w:after="0" w:line="240" w:lineRule="auto"/>
        <w:jc w:val="both"/>
        <w:rPr>
          <w:rFonts w:ascii="Times New Roman" w:hAnsi="Times New Roman" w:cs="Times New Roman"/>
          <w:sz w:val="26"/>
          <w:szCs w:val="26"/>
        </w:rPr>
      </w:pPr>
      <w:r w:rsidRPr="004C6DA7">
        <w:rPr>
          <w:rFonts w:ascii="Times New Roman" w:hAnsi="Times New Roman" w:cs="Times New Roman"/>
          <w:sz w:val="26"/>
          <w:szCs w:val="26"/>
        </w:rPr>
        <w:t xml:space="preserve">Csongrád Városi Önkormányzat Képviselő-testületének </w:t>
      </w:r>
      <w:r w:rsidRPr="004C6DA7">
        <w:rPr>
          <w:rFonts w:ascii="Times New Roman" w:hAnsi="Times New Roman" w:cs="Times New Roman"/>
          <w:b/>
          <w:bCs/>
          <w:sz w:val="26"/>
          <w:szCs w:val="26"/>
        </w:rPr>
        <w:t xml:space="preserve">2025. </w:t>
      </w:r>
      <w:r w:rsidR="004C6DA7">
        <w:rPr>
          <w:rFonts w:ascii="Times New Roman" w:hAnsi="Times New Roman" w:cs="Times New Roman"/>
          <w:b/>
          <w:bCs/>
          <w:sz w:val="26"/>
          <w:szCs w:val="26"/>
        </w:rPr>
        <w:t>április 24-é</w:t>
      </w:r>
      <w:r w:rsidRPr="004C6DA7">
        <w:rPr>
          <w:rFonts w:ascii="Times New Roman" w:hAnsi="Times New Roman" w:cs="Times New Roman"/>
          <w:b/>
          <w:bCs/>
          <w:sz w:val="26"/>
          <w:szCs w:val="26"/>
        </w:rPr>
        <w:t xml:space="preserve">n </w:t>
      </w:r>
      <w:r w:rsidRPr="004C6DA7">
        <w:rPr>
          <w:rFonts w:ascii="Times New Roman" w:hAnsi="Times New Roman" w:cs="Times New Roman"/>
          <w:sz w:val="26"/>
          <w:szCs w:val="26"/>
        </w:rPr>
        <w:t xml:space="preserve">megtartott </w:t>
      </w:r>
      <w:r w:rsidR="004C6DA7">
        <w:rPr>
          <w:rFonts w:ascii="Times New Roman" w:hAnsi="Times New Roman" w:cs="Times New Roman"/>
          <w:b/>
          <w:sz w:val="26"/>
          <w:szCs w:val="26"/>
        </w:rPr>
        <w:t>5</w:t>
      </w:r>
      <w:r w:rsidRPr="004C6DA7">
        <w:rPr>
          <w:rFonts w:ascii="Times New Roman" w:hAnsi="Times New Roman" w:cs="Times New Roman"/>
          <w:b/>
          <w:sz w:val="26"/>
          <w:szCs w:val="26"/>
        </w:rPr>
        <w:t>.</w:t>
      </w:r>
      <w:r w:rsidRPr="004C6DA7">
        <w:rPr>
          <w:rFonts w:ascii="Times New Roman" w:hAnsi="Times New Roman" w:cs="Times New Roman"/>
          <w:b/>
          <w:bCs/>
          <w:sz w:val="26"/>
          <w:szCs w:val="26"/>
        </w:rPr>
        <w:t xml:space="preserve"> </w:t>
      </w:r>
      <w:r w:rsidRPr="004C6DA7">
        <w:rPr>
          <w:rFonts w:ascii="Times New Roman" w:hAnsi="Times New Roman" w:cs="Times New Roman"/>
          <w:sz w:val="26"/>
          <w:szCs w:val="26"/>
        </w:rPr>
        <w:t>(</w:t>
      </w:r>
      <w:r w:rsidRPr="004C6DA7">
        <w:rPr>
          <w:rFonts w:ascii="Times New Roman" w:hAnsi="Times New Roman" w:cs="Times New Roman"/>
          <w:i/>
          <w:iCs/>
          <w:sz w:val="26"/>
          <w:szCs w:val="26"/>
        </w:rPr>
        <w:t>rendes</w:t>
      </w:r>
      <w:r w:rsidRPr="004C6DA7">
        <w:rPr>
          <w:rFonts w:ascii="Times New Roman" w:hAnsi="Times New Roman" w:cs="Times New Roman"/>
          <w:sz w:val="26"/>
          <w:szCs w:val="26"/>
        </w:rPr>
        <w:t>)</w:t>
      </w:r>
      <w:r w:rsidRPr="004C6DA7">
        <w:rPr>
          <w:rFonts w:ascii="Times New Roman" w:hAnsi="Times New Roman" w:cs="Times New Roman"/>
          <w:b/>
          <w:i/>
          <w:sz w:val="26"/>
          <w:szCs w:val="26"/>
        </w:rPr>
        <w:t xml:space="preserve"> </w:t>
      </w:r>
      <w:r w:rsidRPr="004C6DA7">
        <w:rPr>
          <w:rFonts w:ascii="Times New Roman" w:hAnsi="Times New Roman" w:cs="Times New Roman"/>
          <w:sz w:val="26"/>
          <w:szCs w:val="26"/>
        </w:rPr>
        <w:t>üléséről készült jegyzőkönyvből.</w:t>
      </w:r>
    </w:p>
    <w:p w:rsidR="00481B56" w:rsidRPr="004C6DA7" w:rsidRDefault="00481B56" w:rsidP="00481B56">
      <w:pPr>
        <w:tabs>
          <w:tab w:val="left" w:pos="426"/>
        </w:tabs>
        <w:spacing w:after="0" w:line="240" w:lineRule="auto"/>
        <w:jc w:val="both"/>
        <w:rPr>
          <w:rFonts w:ascii="Times New Roman" w:hAnsi="Times New Roman" w:cs="Times New Roman"/>
          <w:sz w:val="26"/>
          <w:szCs w:val="26"/>
        </w:rPr>
      </w:pPr>
    </w:p>
    <w:p w:rsidR="00481B56" w:rsidRPr="004C6DA7" w:rsidRDefault="00481B56" w:rsidP="00481B56">
      <w:pPr>
        <w:autoSpaceDE w:val="0"/>
        <w:autoSpaceDN w:val="0"/>
        <w:adjustRightInd w:val="0"/>
        <w:spacing w:after="0" w:line="240" w:lineRule="auto"/>
        <w:rPr>
          <w:rFonts w:ascii="Times New Roman" w:hAnsi="Times New Roman" w:cs="Times New Roman"/>
          <w:b/>
          <w:sz w:val="26"/>
          <w:szCs w:val="26"/>
          <w:u w:val="single"/>
        </w:rPr>
      </w:pPr>
      <w:r w:rsidRPr="004C6DA7">
        <w:rPr>
          <w:rFonts w:ascii="Times New Roman" w:hAnsi="Times New Roman" w:cs="Times New Roman"/>
          <w:b/>
          <w:sz w:val="26"/>
          <w:szCs w:val="26"/>
          <w:u w:val="single"/>
        </w:rPr>
        <w:t>7</w:t>
      </w:r>
      <w:r w:rsidR="004C6DA7">
        <w:rPr>
          <w:rFonts w:ascii="Times New Roman" w:hAnsi="Times New Roman" w:cs="Times New Roman"/>
          <w:b/>
          <w:sz w:val="26"/>
          <w:szCs w:val="26"/>
          <w:u w:val="single"/>
        </w:rPr>
        <w:t>2</w:t>
      </w:r>
      <w:r w:rsidRPr="004C6DA7">
        <w:rPr>
          <w:rFonts w:ascii="Times New Roman" w:hAnsi="Times New Roman" w:cs="Times New Roman"/>
          <w:b/>
          <w:sz w:val="26"/>
          <w:szCs w:val="26"/>
          <w:u w:val="single"/>
        </w:rPr>
        <w:t>/2025. (IV. 24.) önkormányzati</w:t>
      </w:r>
    </w:p>
    <w:p w:rsidR="00481B56" w:rsidRPr="004C6DA7" w:rsidRDefault="004C6DA7" w:rsidP="00481B56">
      <w:pPr>
        <w:spacing w:after="0" w:line="240" w:lineRule="auto"/>
        <w:rPr>
          <w:rFonts w:ascii="Times New Roman" w:hAnsi="Times New Roman" w:cs="Times New Roman"/>
          <w:b/>
          <w:sz w:val="26"/>
          <w:szCs w:val="26"/>
        </w:rPr>
      </w:pPr>
      <w:r w:rsidRPr="004C6DA7">
        <w:rPr>
          <w:rFonts w:ascii="Times New Roman" w:hAnsi="Times New Roman" w:cs="Times New Roman"/>
          <w:sz w:val="26"/>
          <w:szCs w:val="26"/>
        </w:rPr>
        <w:t>Ref/12-6</w:t>
      </w:r>
      <w:r w:rsidR="00481B56" w:rsidRPr="004C6DA7">
        <w:rPr>
          <w:rFonts w:ascii="Times New Roman" w:hAnsi="Times New Roman" w:cs="Times New Roman"/>
          <w:sz w:val="26"/>
          <w:szCs w:val="26"/>
        </w:rPr>
        <w:t>/2025.</w:t>
      </w:r>
    </w:p>
    <w:p w:rsidR="00481B56" w:rsidRPr="004C6DA7" w:rsidRDefault="00481B56" w:rsidP="00481B56">
      <w:pPr>
        <w:spacing w:after="0" w:line="240" w:lineRule="auto"/>
        <w:jc w:val="center"/>
        <w:rPr>
          <w:rFonts w:ascii="Times New Roman" w:hAnsi="Times New Roman" w:cs="Times New Roman"/>
          <w:b/>
          <w:sz w:val="26"/>
          <w:szCs w:val="26"/>
        </w:rPr>
      </w:pPr>
    </w:p>
    <w:p w:rsidR="00481B56" w:rsidRPr="004C6DA7" w:rsidRDefault="00481B56" w:rsidP="00481B56">
      <w:pPr>
        <w:spacing w:after="0" w:line="240" w:lineRule="auto"/>
        <w:jc w:val="center"/>
        <w:rPr>
          <w:rFonts w:ascii="Times New Roman" w:hAnsi="Times New Roman" w:cs="Times New Roman"/>
          <w:b/>
          <w:sz w:val="26"/>
          <w:szCs w:val="26"/>
        </w:rPr>
      </w:pPr>
      <w:r w:rsidRPr="004C6DA7">
        <w:rPr>
          <w:rFonts w:ascii="Times New Roman" w:hAnsi="Times New Roman" w:cs="Times New Roman"/>
          <w:b/>
          <w:sz w:val="26"/>
          <w:szCs w:val="26"/>
        </w:rPr>
        <w:t>H a t á r o z a t</w:t>
      </w:r>
    </w:p>
    <w:p w:rsidR="006F3421" w:rsidRPr="004C6DA7" w:rsidRDefault="006F3421" w:rsidP="006F3421">
      <w:pPr>
        <w:pStyle w:val="Listaszerbekezds"/>
        <w:ind w:left="0"/>
        <w:jc w:val="center"/>
        <w:rPr>
          <w:rFonts w:ascii="Times New Roman" w:hAnsi="Times New Roman" w:cs="Times New Roman"/>
          <w:sz w:val="26"/>
          <w:szCs w:val="26"/>
        </w:rPr>
      </w:pPr>
    </w:p>
    <w:p w:rsidR="004C6DA7" w:rsidRPr="004C6DA7" w:rsidRDefault="004C6DA7" w:rsidP="004C6DA7">
      <w:pPr>
        <w:suppressAutoHyphens/>
        <w:spacing w:after="0" w:line="240" w:lineRule="auto"/>
        <w:jc w:val="both"/>
        <w:rPr>
          <w:rFonts w:ascii="Times New Roman" w:eastAsia="Batang" w:hAnsi="Times New Roman" w:cs="Times New Roman"/>
          <w:sz w:val="26"/>
          <w:szCs w:val="26"/>
          <w:lang w:eastAsia="ar-SA"/>
        </w:rPr>
      </w:pPr>
      <w:r w:rsidRPr="004C6DA7">
        <w:rPr>
          <w:rFonts w:ascii="Times New Roman" w:eastAsia="Times New Roman" w:hAnsi="Times New Roman" w:cs="Times New Roman"/>
          <w:sz w:val="26"/>
          <w:szCs w:val="26"/>
          <w:lang w:eastAsia="hu-HU"/>
        </w:rPr>
        <w:t>Csongrád Városi Önkormányzat Képviselő-testülete megtárgyalta az „Utólagos tudomásul vétel 2 sz. fogorvosi körzet feladat-ellátása tárgyában</w:t>
      </w:r>
      <w:r w:rsidRPr="004C6DA7">
        <w:rPr>
          <w:rFonts w:ascii="Times New Roman" w:eastAsia="Batang" w:hAnsi="Times New Roman" w:cs="Times New Roman"/>
          <w:sz w:val="26"/>
          <w:szCs w:val="26"/>
          <w:lang w:eastAsia="ar-SA"/>
        </w:rPr>
        <w:t xml:space="preserve">” </w:t>
      </w:r>
      <w:r w:rsidRPr="004C6DA7">
        <w:rPr>
          <w:rFonts w:ascii="Times New Roman" w:eastAsia="Times New Roman" w:hAnsi="Times New Roman" w:cs="Times New Roman"/>
          <w:sz w:val="26"/>
          <w:szCs w:val="26"/>
          <w:lang w:eastAsia="hu-HU"/>
        </w:rPr>
        <w:t>tárgyú előterjesztést és az alábbi döntést hozza:</w:t>
      </w:r>
    </w:p>
    <w:p w:rsidR="004C6DA7" w:rsidRPr="004C6DA7" w:rsidRDefault="004C6DA7" w:rsidP="004C6DA7">
      <w:pPr>
        <w:suppressAutoHyphens/>
        <w:spacing w:after="0" w:line="240" w:lineRule="auto"/>
        <w:jc w:val="both"/>
        <w:rPr>
          <w:rFonts w:ascii="Times New Roman" w:eastAsia="Times New Roman" w:hAnsi="Times New Roman" w:cs="Times New Roman"/>
          <w:sz w:val="26"/>
          <w:szCs w:val="26"/>
          <w:lang w:eastAsia="hu-HU"/>
        </w:rPr>
      </w:pPr>
    </w:p>
    <w:p w:rsidR="004C6DA7" w:rsidRPr="004C6DA7" w:rsidRDefault="004C6DA7" w:rsidP="004C6DA7">
      <w:pPr>
        <w:suppressAutoHyphens/>
        <w:spacing w:after="0" w:line="240" w:lineRule="auto"/>
        <w:jc w:val="both"/>
        <w:rPr>
          <w:rFonts w:ascii="Times New Roman" w:eastAsia="Times New Roman" w:hAnsi="Times New Roman" w:cs="Times New Roman"/>
          <w:sz w:val="26"/>
          <w:szCs w:val="26"/>
          <w:lang w:eastAsia="hu-HU"/>
        </w:rPr>
      </w:pPr>
      <w:r w:rsidRPr="004C6DA7">
        <w:rPr>
          <w:rFonts w:ascii="Times New Roman" w:eastAsia="Times New Roman" w:hAnsi="Times New Roman" w:cs="Times New Roman"/>
          <w:sz w:val="26"/>
          <w:szCs w:val="26"/>
          <w:lang w:eastAsia="hu-HU"/>
        </w:rPr>
        <w:t xml:space="preserve">Csongrád Városi Önkormányzat Képviselő - testülete utólagosan elfogadja a </w:t>
      </w:r>
      <w:r w:rsidRPr="004C6DA7">
        <w:rPr>
          <w:rFonts w:ascii="Times New Roman" w:eastAsia="Batang" w:hAnsi="Times New Roman" w:cs="Times New Roman"/>
          <w:sz w:val="26"/>
          <w:szCs w:val="26"/>
          <w:lang w:eastAsia="ar-SA"/>
        </w:rPr>
        <w:t xml:space="preserve">REF/12 – 4 / 2025. számú Feladat - ellátási szerződés módosítását, mely szerint, </w:t>
      </w:r>
      <w:r w:rsidRPr="004C6DA7">
        <w:rPr>
          <w:rFonts w:ascii="Times New Roman" w:eastAsia="Times New Roman" w:hAnsi="Times New Roman" w:cs="Times New Roman"/>
          <w:sz w:val="26"/>
          <w:szCs w:val="26"/>
          <w:lang w:eastAsia="hu-HU"/>
        </w:rPr>
        <w:t xml:space="preserve">dr. Horváth Vanda fogorvos tartós helyettesítés címen, heti 10 órában a 2 sz. fogorvosi körzetben feladatot lát el, egyebekben a szerződés változtatás nélkül maradt. </w:t>
      </w:r>
    </w:p>
    <w:p w:rsidR="004C6DA7" w:rsidRPr="004C6DA7" w:rsidRDefault="004C6DA7" w:rsidP="004C6DA7">
      <w:pPr>
        <w:suppressAutoHyphens/>
        <w:spacing w:after="0" w:line="240" w:lineRule="auto"/>
        <w:jc w:val="both"/>
        <w:rPr>
          <w:rFonts w:ascii="Times New Roman" w:eastAsia="Batang" w:hAnsi="Times New Roman" w:cs="Times New Roman"/>
          <w:bCs/>
          <w:sz w:val="26"/>
          <w:szCs w:val="26"/>
          <w:lang w:eastAsia="ar-SA"/>
        </w:rPr>
      </w:pPr>
      <w:r w:rsidRPr="004C6DA7">
        <w:rPr>
          <w:rFonts w:ascii="Times New Roman" w:eastAsia="Times New Roman" w:hAnsi="Times New Roman" w:cs="Times New Roman"/>
          <w:sz w:val="26"/>
          <w:szCs w:val="26"/>
          <w:lang w:eastAsia="hu-HU"/>
        </w:rPr>
        <w:t xml:space="preserve">A módosított Feladat –ellátási szerződés száma, REF/ 12 - 5/ 2025., amely 2025. március 31.-én benyújtásra került </w:t>
      </w:r>
      <w:r w:rsidRPr="004C6DA7">
        <w:rPr>
          <w:rFonts w:ascii="Times New Roman" w:eastAsia="Batang" w:hAnsi="Times New Roman" w:cs="Times New Roman"/>
          <w:sz w:val="26"/>
          <w:szCs w:val="26"/>
          <w:lang w:eastAsia="ar-SA"/>
        </w:rPr>
        <w:t>a Csongrád - Csanád – Vármegyei Kormányhivatal Szentesi Járási Hivatal Népegészségügyi Osztálya, valamint a Nemzeti Egészségbiztosítási Alapkezelő részére. A Képviselő – testület utólagos jóváhagyásra vonatkozó határozatát be kell nyújtani a Csongrád - Csanád – Vármegyei Kormányhivatal Szentesi Járási Hivatal Népegészségügyi Osztálya, valamint a Nemzeti Egészségbiztosítási Alapkezelő részére.</w:t>
      </w:r>
    </w:p>
    <w:p w:rsidR="004C6DA7" w:rsidRPr="004C6DA7" w:rsidRDefault="004C6DA7" w:rsidP="004C6DA7">
      <w:pPr>
        <w:spacing w:after="0" w:line="240" w:lineRule="auto"/>
        <w:ind w:left="284"/>
        <w:contextualSpacing/>
        <w:jc w:val="both"/>
        <w:rPr>
          <w:rFonts w:ascii="Times New Roman" w:eastAsia="Batang" w:hAnsi="Times New Roman" w:cs="Times New Roman"/>
          <w:bCs/>
          <w:sz w:val="26"/>
          <w:szCs w:val="26"/>
          <w:lang w:eastAsia="ar-SA"/>
        </w:rPr>
      </w:pPr>
    </w:p>
    <w:p w:rsidR="004C6DA7" w:rsidRPr="004C6DA7" w:rsidRDefault="004C6DA7" w:rsidP="004C6DA7">
      <w:pPr>
        <w:pStyle w:val="Nincstrkz"/>
        <w:rPr>
          <w:rFonts w:ascii="Times New Roman" w:hAnsi="Times New Roman" w:cs="Times New Roman"/>
          <w:sz w:val="26"/>
          <w:szCs w:val="26"/>
          <w:lang w:eastAsia="hu-HU"/>
        </w:rPr>
      </w:pPr>
      <w:r w:rsidRPr="004C6DA7">
        <w:rPr>
          <w:sz w:val="26"/>
          <w:szCs w:val="26"/>
          <w:lang w:eastAsia="hu-HU"/>
        </w:rPr>
        <w:tab/>
      </w:r>
      <w:r w:rsidRPr="004C6DA7">
        <w:rPr>
          <w:rFonts w:ascii="Times New Roman" w:hAnsi="Times New Roman" w:cs="Times New Roman"/>
          <w:sz w:val="26"/>
          <w:szCs w:val="26"/>
          <w:u w:val="single"/>
          <w:lang w:eastAsia="hu-HU"/>
        </w:rPr>
        <w:t>Felelős:</w:t>
      </w:r>
      <w:r w:rsidRPr="004C6DA7">
        <w:rPr>
          <w:rFonts w:ascii="Times New Roman" w:hAnsi="Times New Roman" w:cs="Times New Roman"/>
          <w:b/>
          <w:i/>
          <w:sz w:val="26"/>
          <w:szCs w:val="26"/>
          <w:lang w:eastAsia="hu-HU"/>
        </w:rPr>
        <w:t xml:space="preserve"> </w:t>
      </w:r>
      <w:r w:rsidRPr="004C6DA7">
        <w:rPr>
          <w:rFonts w:ascii="Times New Roman" w:hAnsi="Times New Roman" w:cs="Times New Roman"/>
          <w:sz w:val="26"/>
          <w:szCs w:val="26"/>
          <w:lang w:eastAsia="hu-HU"/>
        </w:rPr>
        <w:t>dr. Horváth Vanda fogorvos, a Medenta Kft. ügyvezetője</w:t>
      </w:r>
    </w:p>
    <w:p w:rsidR="004C6DA7" w:rsidRPr="004C6DA7" w:rsidRDefault="004C6DA7" w:rsidP="004C6DA7">
      <w:pPr>
        <w:suppressAutoHyphens/>
        <w:spacing w:after="0" w:line="240" w:lineRule="auto"/>
        <w:rPr>
          <w:rFonts w:ascii="Times New Roman" w:eastAsia="Batang" w:hAnsi="Times New Roman" w:cs="Times New Roman"/>
          <w:sz w:val="26"/>
          <w:szCs w:val="26"/>
          <w:lang w:eastAsia="ar-SA"/>
        </w:rPr>
      </w:pPr>
      <w:r w:rsidRPr="004C6DA7">
        <w:rPr>
          <w:rFonts w:ascii="Times New Roman" w:eastAsia="Batang" w:hAnsi="Times New Roman" w:cs="Times New Roman"/>
          <w:sz w:val="26"/>
          <w:szCs w:val="26"/>
          <w:lang w:eastAsia="ar-SA"/>
        </w:rPr>
        <w:tab/>
      </w:r>
      <w:r w:rsidRPr="004C6DA7">
        <w:rPr>
          <w:rFonts w:ascii="Times New Roman" w:eastAsia="Batang" w:hAnsi="Times New Roman" w:cs="Times New Roman"/>
          <w:sz w:val="26"/>
          <w:szCs w:val="26"/>
          <w:u w:val="single"/>
          <w:lang w:eastAsia="ar-SA"/>
        </w:rPr>
        <w:t>Határidő</w:t>
      </w:r>
      <w:r w:rsidRPr="004C6DA7">
        <w:rPr>
          <w:rFonts w:ascii="Times New Roman" w:eastAsia="Batang" w:hAnsi="Times New Roman" w:cs="Times New Roman"/>
          <w:sz w:val="26"/>
          <w:szCs w:val="26"/>
          <w:lang w:eastAsia="ar-SA"/>
        </w:rPr>
        <w:t>: azonnal</w:t>
      </w:r>
    </w:p>
    <w:p w:rsidR="004C6DA7" w:rsidRPr="004C6DA7" w:rsidRDefault="004C6DA7" w:rsidP="004C6DA7">
      <w:pPr>
        <w:spacing w:after="0" w:line="240" w:lineRule="auto"/>
        <w:rPr>
          <w:rFonts w:ascii="Times New Roman" w:eastAsia="Times New Roman" w:hAnsi="Times New Roman" w:cs="Times New Roman"/>
          <w:bCs/>
          <w:sz w:val="26"/>
          <w:szCs w:val="26"/>
          <w:lang w:eastAsia="hu-HU"/>
        </w:rPr>
      </w:pPr>
    </w:p>
    <w:p w:rsidR="004C6DA7" w:rsidRPr="004C6DA7" w:rsidRDefault="004C6DA7" w:rsidP="004C6DA7">
      <w:pPr>
        <w:spacing w:after="0" w:line="240" w:lineRule="auto"/>
        <w:rPr>
          <w:rFonts w:ascii="Times New Roman" w:eastAsia="Times New Roman" w:hAnsi="Times New Roman" w:cs="Times New Roman"/>
          <w:bCs/>
          <w:sz w:val="26"/>
          <w:szCs w:val="26"/>
          <w:lang w:eastAsia="hu-HU"/>
        </w:rPr>
      </w:pPr>
      <w:r w:rsidRPr="004C6DA7">
        <w:rPr>
          <w:rFonts w:ascii="Times New Roman" w:eastAsia="Times New Roman" w:hAnsi="Times New Roman" w:cs="Times New Roman"/>
          <w:bCs/>
          <w:sz w:val="26"/>
          <w:szCs w:val="26"/>
          <w:lang w:eastAsia="hu-HU"/>
        </w:rPr>
        <w:t>Erről jegyzőkönyvi kivonaton értesítést kap:</w:t>
      </w:r>
    </w:p>
    <w:p w:rsidR="004C6DA7" w:rsidRPr="004C6DA7" w:rsidRDefault="004C6DA7" w:rsidP="009D3ECD">
      <w:pPr>
        <w:numPr>
          <w:ilvl w:val="0"/>
          <w:numId w:val="6"/>
        </w:numPr>
        <w:suppressAutoHyphens/>
        <w:spacing w:after="0" w:line="240" w:lineRule="auto"/>
        <w:ind w:left="284" w:hanging="284"/>
        <w:rPr>
          <w:rFonts w:ascii="Times New Roman" w:eastAsia="Times New Roman" w:hAnsi="Times New Roman" w:cs="Times New Roman"/>
          <w:bCs/>
          <w:sz w:val="26"/>
          <w:szCs w:val="26"/>
          <w:lang w:eastAsia="hu-HU"/>
        </w:rPr>
      </w:pPr>
      <w:r w:rsidRPr="004C6DA7">
        <w:rPr>
          <w:rFonts w:ascii="Times New Roman" w:eastAsia="Times New Roman" w:hAnsi="Times New Roman" w:cs="Times New Roman"/>
          <w:bCs/>
          <w:sz w:val="26"/>
          <w:szCs w:val="26"/>
          <w:lang w:eastAsia="hu-HU"/>
        </w:rPr>
        <w:t>Képviselő-testület tagjai</w:t>
      </w:r>
    </w:p>
    <w:p w:rsidR="004C6DA7" w:rsidRPr="004C6DA7" w:rsidRDefault="004C6DA7" w:rsidP="009D3ECD">
      <w:pPr>
        <w:numPr>
          <w:ilvl w:val="0"/>
          <w:numId w:val="6"/>
        </w:numPr>
        <w:suppressAutoHyphens/>
        <w:spacing w:after="0" w:line="240" w:lineRule="auto"/>
        <w:ind w:left="284" w:hanging="284"/>
        <w:rPr>
          <w:rFonts w:ascii="Times New Roman" w:eastAsia="Times New Roman" w:hAnsi="Times New Roman" w:cs="Times New Roman"/>
          <w:bCs/>
          <w:sz w:val="26"/>
          <w:szCs w:val="26"/>
          <w:lang w:eastAsia="hu-HU"/>
        </w:rPr>
      </w:pPr>
      <w:r w:rsidRPr="004C6DA7">
        <w:rPr>
          <w:rFonts w:ascii="Times New Roman" w:eastAsia="Times New Roman" w:hAnsi="Times New Roman" w:cs="Times New Roman"/>
          <w:bCs/>
          <w:sz w:val="26"/>
          <w:szCs w:val="26"/>
          <w:lang w:eastAsia="hu-HU"/>
        </w:rPr>
        <w:t>Egészségügyi referens és általa az érintettek</w:t>
      </w:r>
    </w:p>
    <w:p w:rsidR="00481B56" w:rsidRPr="004C6DA7" w:rsidRDefault="00481B56" w:rsidP="006F3421">
      <w:pPr>
        <w:pStyle w:val="Listaszerbekezds"/>
        <w:ind w:left="0"/>
        <w:jc w:val="center"/>
        <w:rPr>
          <w:rFonts w:ascii="Times New Roman" w:hAnsi="Times New Roman" w:cs="Times New Roman"/>
          <w:sz w:val="26"/>
          <w:szCs w:val="26"/>
        </w:rPr>
      </w:pPr>
    </w:p>
    <w:p w:rsidR="009C5370" w:rsidRPr="00622E1C" w:rsidRDefault="009C5370" w:rsidP="009C5370">
      <w:pPr>
        <w:pStyle w:val="Listaszerbekezds"/>
        <w:ind w:left="0"/>
        <w:jc w:val="center"/>
        <w:rPr>
          <w:rFonts w:ascii="Times New Roman" w:hAnsi="Times New Roman" w:cs="Times New Roman"/>
        </w:rPr>
      </w:pP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jegyző</w:t>
      </w:r>
    </w:p>
    <w:p w:rsidR="009C5370" w:rsidRPr="009C5370" w:rsidRDefault="009C5370" w:rsidP="009C5370">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A kivonat hiteléül:</w:t>
      </w:r>
    </w:p>
    <w:p w:rsidR="004C6DA7" w:rsidRPr="004C6DA7" w:rsidRDefault="006F3421" w:rsidP="004C6DA7">
      <w:pPr>
        <w:spacing w:after="0" w:line="240" w:lineRule="auto"/>
        <w:jc w:val="center"/>
        <w:rPr>
          <w:rFonts w:ascii="Times New Roman" w:hAnsi="Times New Roman" w:cs="Times New Roman"/>
          <w:b/>
          <w:bCs/>
          <w:sz w:val="26"/>
          <w:szCs w:val="26"/>
        </w:rPr>
      </w:pPr>
      <w:r w:rsidRPr="009C5370">
        <w:rPr>
          <w:sz w:val="26"/>
          <w:szCs w:val="26"/>
        </w:rPr>
        <w:br w:type="page"/>
      </w:r>
      <w:r w:rsidR="004C6DA7" w:rsidRPr="004C6DA7">
        <w:rPr>
          <w:rFonts w:ascii="Times New Roman" w:hAnsi="Times New Roman" w:cs="Times New Roman"/>
          <w:b/>
          <w:bCs/>
          <w:sz w:val="26"/>
          <w:szCs w:val="26"/>
        </w:rPr>
        <w:t>K i v o n a t:</w:t>
      </w:r>
    </w:p>
    <w:p w:rsidR="004C6DA7" w:rsidRPr="004C6DA7" w:rsidRDefault="004C6DA7" w:rsidP="004C6DA7">
      <w:pPr>
        <w:spacing w:after="0" w:line="240" w:lineRule="auto"/>
        <w:jc w:val="center"/>
        <w:rPr>
          <w:rFonts w:ascii="Times New Roman" w:hAnsi="Times New Roman" w:cs="Times New Roman"/>
          <w:b/>
          <w:bCs/>
          <w:sz w:val="26"/>
          <w:szCs w:val="26"/>
        </w:rPr>
      </w:pPr>
    </w:p>
    <w:p w:rsidR="004C6DA7" w:rsidRPr="004C6DA7" w:rsidRDefault="004C6DA7" w:rsidP="004C6DA7">
      <w:pPr>
        <w:tabs>
          <w:tab w:val="left" w:pos="426"/>
        </w:tabs>
        <w:spacing w:after="0" w:line="240" w:lineRule="auto"/>
        <w:jc w:val="both"/>
        <w:rPr>
          <w:rFonts w:ascii="Times New Roman" w:hAnsi="Times New Roman" w:cs="Times New Roman"/>
          <w:sz w:val="26"/>
          <w:szCs w:val="26"/>
        </w:rPr>
      </w:pPr>
      <w:r w:rsidRPr="004C6DA7">
        <w:rPr>
          <w:rFonts w:ascii="Times New Roman" w:hAnsi="Times New Roman" w:cs="Times New Roman"/>
          <w:sz w:val="26"/>
          <w:szCs w:val="26"/>
        </w:rPr>
        <w:t xml:space="preserve">Csongrád Városi Önkormányzat Képviselő-testületének </w:t>
      </w:r>
      <w:r w:rsidRPr="004C6DA7">
        <w:rPr>
          <w:rFonts w:ascii="Times New Roman" w:hAnsi="Times New Roman" w:cs="Times New Roman"/>
          <w:b/>
          <w:bCs/>
          <w:sz w:val="26"/>
          <w:szCs w:val="26"/>
        </w:rPr>
        <w:t xml:space="preserve">2025. </w:t>
      </w:r>
      <w:r>
        <w:rPr>
          <w:rFonts w:ascii="Times New Roman" w:hAnsi="Times New Roman" w:cs="Times New Roman"/>
          <w:b/>
          <w:bCs/>
          <w:sz w:val="26"/>
          <w:szCs w:val="26"/>
        </w:rPr>
        <w:t>április 24-é</w:t>
      </w:r>
      <w:r w:rsidRPr="004C6DA7">
        <w:rPr>
          <w:rFonts w:ascii="Times New Roman" w:hAnsi="Times New Roman" w:cs="Times New Roman"/>
          <w:b/>
          <w:bCs/>
          <w:sz w:val="26"/>
          <w:szCs w:val="26"/>
        </w:rPr>
        <w:t xml:space="preserve">n </w:t>
      </w:r>
      <w:r w:rsidRPr="004C6DA7">
        <w:rPr>
          <w:rFonts w:ascii="Times New Roman" w:hAnsi="Times New Roman" w:cs="Times New Roman"/>
          <w:sz w:val="26"/>
          <w:szCs w:val="26"/>
        </w:rPr>
        <w:t xml:space="preserve">megtartott </w:t>
      </w:r>
      <w:r>
        <w:rPr>
          <w:rFonts w:ascii="Times New Roman" w:hAnsi="Times New Roman" w:cs="Times New Roman"/>
          <w:b/>
          <w:sz w:val="26"/>
          <w:szCs w:val="26"/>
        </w:rPr>
        <w:t>5</w:t>
      </w:r>
      <w:r w:rsidRPr="004C6DA7">
        <w:rPr>
          <w:rFonts w:ascii="Times New Roman" w:hAnsi="Times New Roman" w:cs="Times New Roman"/>
          <w:b/>
          <w:sz w:val="26"/>
          <w:szCs w:val="26"/>
        </w:rPr>
        <w:t>.</w:t>
      </w:r>
      <w:r w:rsidRPr="004C6DA7">
        <w:rPr>
          <w:rFonts w:ascii="Times New Roman" w:hAnsi="Times New Roman" w:cs="Times New Roman"/>
          <w:b/>
          <w:bCs/>
          <w:sz w:val="26"/>
          <w:szCs w:val="26"/>
        </w:rPr>
        <w:t xml:space="preserve"> </w:t>
      </w:r>
      <w:r w:rsidRPr="004C6DA7">
        <w:rPr>
          <w:rFonts w:ascii="Times New Roman" w:hAnsi="Times New Roman" w:cs="Times New Roman"/>
          <w:sz w:val="26"/>
          <w:szCs w:val="26"/>
        </w:rPr>
        <w:t>(</w:t>
      </w:r>
      <w:r w:rsidRPr="004C6DA7">
        <w:rPr>
          <w:rFonts w:ascii="Times New Roman" w:hAnsi="Times New Roman" w:cs="Times New Roman"/>
          <w:i/>
          <w:iCs/>
          <w:sz w:val="26"/>
          <w:szCs w:val="26"/>
        </w:rPr>
        <w:t>rendes</w:t>
      </w:r>
      <w:r w:rsidRPr="004C6DA7">
        <w:rPr>
          <w:rFonts w:ascii="Times New Roman" w:hAnsi="Times New Roman" w:cs="Times New Roman"/>
          <w:sz w:val="26"/>
          <w:szCs w:val="26"/>
        </w:rPr>
        <w:t>)</w:t>
      </w:r>
      <w:r w:rsidRPr="004C6DA7">
        <w:rPr>
          <w:rFonts w:ascii="Times New Roman" w:hAnsi="Times New Roman" w:cs="Times New Roman"/>
          <w:b/>
          <w:i/>
          <w:sz w:val="26"/>
          <w:szCs w:val="26"/>
        </w:rPr>
        <w:t xml:space="preserve"> </w:t>
      </w:r>
      <w:r w:rsidRPr="004C6DA7">
        <w:rPr>
          <w:rFonts w:ascii="Times New Roman" w:hAnsi="Times New Roman" w:cs="Times New Roman"/>
          <w:sz w:val="26"/>
          <w:szCs w:val="26"/>
        </w:rPr>
        <w:t>üléséről készült jegyzőkönyvből.</w:t>
      </w:r>
    </w:p>
    <w:p w:rsidR="004C6DA7" w:rsidRPr="004C6DA7" w:rsidRDefault="004C6DA7" w:rsidP="004C6DA7">
      <w:pPr>
        <w:tabs>
          <w:tab w:val="left" w:pos="426"/>
        </w:tabs>
        <w:spacing w:after="0" w:line="240" w:lineRule="auto"/>
        <w:jc w:val="both"/>
        <w:rPr>
          <w:rFonts w:ascii="Times New Roman" w:hAnsi="Times New Roman" w:cs="Times New Roman"/>
          <w:sz w:val="26"/>
          <w:szCs w:val="26"/>
        </w:rPr>
      </w:pPr>
    </w:p>
    <w:p w:rsidR="004C6DA7" w:rsidRPr="004C6DA7" w:rsidRDefault="004C6DA7" w:rsidP="004C6DA7">
      <w:pPr>
        <w:autoSpaceDE w:val="0"/>
        <w:autoSpaceDN w:val="0"/>
        <w:adjustRightInd w:val="0"/>
        <w:spacing w:after="0" w:line="240" w:lineRule="auto"/>
        <w:rPr>
          <w:rFonts w:ascii="Times New Roman" w:hAnsi="Times New Roman" w:cs="Times New Roman"/>
          <w:b/>
          <w:sz w:val="26"/>
          <w:szCs w:val="26"/>
          <w:u w:val="single"/>
        </w:rPr>
      </w:pPr>
      <w:r w:rsidRPr="004C6DA7">
        <w:rPr>
          <w:rFonts w:ascii="Times New Roman" w:hAnsi="Times New Roman" w:cs="Times New Roman"/>
          <w:b/>
          <w:sz w:val="26"/>
          <w:szCs w:val="26"/>
          <w:u w:val="single"/>
        </w:rPr>
        <w:t>7</w:t>
      </w:r>
      <w:r>
        <w:rPr>
          <w:rFonts w:ascii="Times New Roman" w:hAnsi="Times New Roman" w:cs="Times New Roman"/>
          <w:b/>
          <w:sz w:val="26"/>
          <w:szCs w:val="26"/>
          <w:u w:val="single"/>
        </w:rPr>
        <w:t>3</w:t>
      </w:r>
      <w:r w:rsidRPr="004C6DA7">
        <w:rPr>
          <w:rFonts w:ascii="Times New Roman" w:hAnsi="Times New Roman" w:cs="Times New Roman"/>
          <w:b/>
          <w:sz w:val="26"/>
          <w:szCs w:val="26"/>
          <w:u w:val="single"/>
        </w:rPr>
        <w:t>/2025. (IV. 24.) önkormányzati</w:t>
      </w:r>
    </w:p>
    <w:p w:rsidR="004C6DA7" w:rsidRPr="004C6DA7" w:rsidRDefault="004C6DA7" w:rsidP="004C6DA7">
      <w:pPr>
        <w:spacing w:after="0" w:line="240" w:lineRule="auto"/>
        <w:rPr>
          <w:rFonts w:ascii="Times New Roman" w:hAnsi="Times New Roman" w:cs="Times New Roman"/>
          <w:b/>
          <w:sz w:val="26"/>
          <w:szCs w:val="26"/>
        </w:rPr>
      </w:pPr>
      <w:r w:rsidRPr="004C6DA7">
        <w:rPr>
          <w:rFonts w:ascii="Times New Roman" w:hAnsi="Times New Roman" w:cs="Times New Roman"/>
          <w:sz w:val="26"/>
          <w:szCs w:val="26"/>
        </w:rPr>
        <w:t>Ref/</w:t>
      </w:r>
      <w:r>
        <w:rPr>
          <w:rFonts w:ascii="Times New Roman" w:hAnsi="Times New Roman" w:cs="Times New Roman"/>
          <w:sz w:val="26"/>
          <w:szCs w:val="26"/>
        </w:rPr>
        <w:t>29</w:t>
      </w:r>
      <w:r w:rsidRPr="004C6DA7">
        <w:rPr>
          <w:rFonts w:ascii="Times New Roman" w:hAnsi="Times New Roman" w:cs="Times New Roman"/>
          <w:sz w:val="26"/>
          <w:szCs w:val="26"/>
        </w:rPr>
        <w:t>-</w:t>
      </w:r>
      <w:r>
        <w:rPr>
          <w:rFonts w:ascii="Times New Roman" w:hAnsi="Times New Roman" w:cs="Times New Roman"/>
          <w:sz w:val="26"/>
          <w:szCs w:val="26"/>
        </w:rPr>
        <w:t>1</w:t>
      </w:r>
      <w:r w:rsidRPr="004C6DA7">
        <w:rPr>
          <w:rFonts w:ascii="Times New Roman" w:hAnsi="Times New Roman" w:cs="Times New Roman"/>
          <w:sz w:val="26"/>
          <w:szCs w:val="26"/>
        </w:rPr>
        <w:t>/2025.</w:t>
      </w:r>
    </w:p>
    <w:p w:rsidR="004C6DA7" w:rsidRPr="004C6DA7" w:rsidRDefault="004C6DA7" w:rsidP="004C6DA7">
      <w:pPr>
        <w:spacing w:after="0" w:line="240" w:lineRule="auto"/>
        <w:jc w:val="center"/>
        <w:rPr>
          <w:rFonts w:ascii="Times New Roman" w:hAnsi="Times New Roman" w:cs="Times New Roman"/>
          <w:b/>
          <w:sz w:val="26"/>
          <w:szCs w:val="26"/>
        </w:rPr>
      </w:pPr>
    </w:p>
    <w:p w:rsidR="004C6DA7" w:rsidRDefault="004C6DA7" w:rsidP="004C6DA7">
      <w:pPr>
        <w:spacing w:after="0" w:line="240" w:lineRule="auto"/>
        <w:jc w:val="center"/>
        <w:rPr>
          <w:rFonts w:ascii="Times New Roman" w:hAnsi="Times New Roman" w:cs="Times New Roman"/>
          <w:b/>
          <w:sz w:val="26"/>
          <w:szCs w:val="26"/>
        </w:rPr>
      </w:pPr>
      <w:r w:rsidRPr="004C6DA7">
        <w:rPr>
          <w:rFonts w:ascii="Times New Roman" w:hAnsi="Times New Roman" w:cs="Times New Roman"/>
          <w:b/>
          <w:sz w:val="26"/>
          <w:szCs w:val="26"/>
        </w:rPr>
        <w:t>H a t á r o z a t</w:t>
      </w:r>
    </w:p>
    <w:p w:rsidR="004C6DA7" w:rsidRPr="004C6DA7" w:rsidRDefault="004C6DA7" w:rsidP="004C6DA7">
      <w:pPr>
        <w:spacing w:after="0" w:line="240" w:lineRule="auto"/>
        <w:jc w:val="center"/>
        <w:rPr>
          <w:rFonts w:ascii="Times New Roman" w:hAnsi="Times New Roman" w:cs="Times New Roman"/>
          <w:b/>
          <w:sz w:val="26"/>
          <w:szCs w:val="26"/>
        </w:rPr>
      </w:pPr>
    </w:p>
    <w:p w:rsidR="004C6DA7" w:rsidRPr="00A268F9" w:rsidRDefault="004C6DA7" w:rsidP="004C6DA7">
      <w:pPr>
        <w:suppressAutoHyphens/>
        <w:spacing w:after="0" w:line="240" w:lineRule="auto"/>
        <w:jc w:val="both"/>
        <w:rPr>
          <w:rFonts w:ascii="Times New Roman" w:eastAsia="Times New Roman" w:hAnsi="Times New Roman" w:cs="Times New Roman"/>
          <w:sz w:val="26"/>
          <w:szCs w:val="26"/>
          <w:lang w:eastAsia="hu-HU"/>
        </w:rPr>
      </w:pPr>
      <w:r w:rsidRPr="00A268F9">
        <w:rPr>
          <w:rFonts w:ascii="Times New Roman" w:eastAsia="Times New Roman" w:hAnsi="Times New Roman" w:cs="Times New Roman"/>
          <w:sz w:val="26"/>
          <w:szCs w:val="26"/>
          <w:lang w:eastAsia="hu-HU"/>
        </w:rPr>
        <w:t xml:space="preserve">Csongrád Városi Önkormányzat Képviselő-testülete megtárgyalta a „Hozzájárulás a </w:t>
      </w:r>
      <w:r w:rsidRPr="00A268F9">
        <w:rPr>
          <w:rFonts w:ascii="Times New Roman" w:eastAsia="Noto Sans CJK SC Regular" w:hAnsi="Times New Roman" w:cs="FreeSans"/>
          <w:kern w:val="2"/>
          <w:sz w:val="26"/>
          <w:szCs w:val="26"/>
          <w:lang w:eastAsia="zh-CN" w:bidi="hi-IN"/>
        </w:rPr>
        <w:t xml:space="preserve">Kozmutza Flóra Óvoda, Általános Iskola, és Szakiskola, Diákotthon, és Gyermekotthon, Csongrádi Tagintézménye </w:t>
      </w:r>
      <w:r>
        <w:rPr>
          <w:rFonts w:ascii="Times New Roman" w:eastAsia="Noto Sans CJK SC Regular" w:hAnsi="Times New Roman" w:cs="FreeSans"/>
          <w:kern w:val="2"/>
          <w:sz w:val="26"/>
          <w:szCs w:val="26"/>
          <w:lang w:eastAsia="zh-CN" w:bidi="hi-IN"/>
        </w:rPr>
        <w:t>(</w:t>
      </w:r>
      <w:r w:rsidRPr="00A268F9">
        <w:rPr>
          <w:rFonts w:ascii="Times New Roman" w:eastAsia="Noto Sans CJK SC Regular" w:hAnsi="Times New Roman" w:cs="FreeSans"/>
          <w:kern w:val="2"/>
          <w:sz w:val="26"/>
          <w:szCs w:val="26"/>
          <w:lang w:eastAsia="zh-CN" w:bidi="hi-IN"/>
        </w:rPr>
        <w:t>6640 Csongrád</w:t>
      </w:r>
      <w:r>
        <w:rPr>
          <w:rFonts w:ascii="Times New Roman" w:eastAsia="Noto Sans CJK SC Regular" w:hAnsi="Times New Roman" w:cs="FreeSans"/>
          <w:kern w:val="2"/>
          <w:sz w:val="26"/>
          <w:szCs w:val="26"/>
          <w:lang w:eastAsia="zh-CN" w:bidi="hi-IN"/>
        </w:rPr>
        <w:t>,</w:t>
      </w:r>
      <w:r w:rsidRPr="00A268F9">
        <w:rPr>
          <w:rFonts w:ascii="Times New Roman" w:eastAsia="Noto Sans CJK SC Regular" w:hAnsi="Times New Roman" w:cs="FreeSans"/>
          <w:kern w:val="2"/>
          <w:sz w:val="26"/>
          <w:szCs w:val="26"/>
          <w:lang w:eastAsia="zh-CN" w:bidi="hi-IN"/>
        </w:rPr>
        <w:t xml:space="preserve"> Kereszt tér 1.</w:t>
      </w:r>
      <w:r>
        <w:rPr>
          <w:rFonts w:ascii="Times New Roman" w:eastAsia="Noto Sans CJK SC Regular" w:hAnsi="Times New Roman" w:cs="FreeSans"/>
          <w:kern w:val="2"/>
          <w:sz w:val="26"/>
          <w:szCs w:val="26"/>
          <w:lang w:eastAsia="zh-CN" w:bidi="hi-IN"/>
        </w:rPr>
        <w:t>)</w:t>
      </w:r>
      <w:r w:rsidRPr="00A268F9">
        <w:rPr>
          <w:rFonts w:ascii="Times New Roman" w:eastAsia="Noto Sans CJK SC Regular" w:hAnsi="Times New Roman" w:cs="FreeSans"/>
          <w:kern w:val="2"/>
          <w:sz w:val="26"/>
          <w:szCs w:val="26"/>
          <w:lang w:eastAsia="zh-CN" w:bidi="hi-IN"/>
        </w:rPr>
        <w:t xml:space="preserve"> </w:t>
      </w:r>
      <w:r w:rsidRPr="00A268F9">
        <w:rPr>
          <w:rFonts w:ascii="Times New Roman" w:eastAsia="Times New Roman" w:hAnsi="Times New Roman" w:cs="Times New Roman"/>
          <w:sz w:val="26"/>
          <w:szCs w:val="26"/>
          <w:lang w:eastAsia="hu-HU"/>
        </w:rPr>
        <w:t>iskolafogászati ellátásba történő felvételéhez</w:t>
      </w:r>
      <w:r w:rsidRPr="00A268F9">
        <w:rPr>
          <w:rFonts w:ascii="Times New Roman" w:eastAsia="Batang" w:hAnsi="Times New Roman" w:cs="Times New Roman"/>
          <w:sz w:val="26"/>
          <w:szCs w:val="26"/>
          <w:lang w:eastAsia="ar-SA"/>
        </w:rPr>
        <w:t xml:space="preserve">” </w:t>
      </w:r>
      <w:r w:rsidRPr="00A268F9">
        <w:rPr>
          <w:rFonts w:ascii="Times New Roman" w:eastAsia="Times New Roman" w:hAnsi="Times New Roman" w:cs="Times New Roman"/>
          <w:sz w:val="26"/>
          <w:szCs w:val="26"/>
          <w:lang w:eastAsia="hu-HU"/>
        </w:rPr>
        <w:t>tárgyú előterjesztést és az alábbi döntést hozza:</w:t>
      </w:r>
    </w:p>
    <w:p w:rsidR="004C6DA7" w:rsidRPr="00A268F9" w:rsidRDefault="004C6DA7" w:rsidP="004C6DA7">
      <w:pPr>
        <w:suppressAutoHyphens/>
        <w:spacing w:after="0" w:line="240" w:lineRule="auto"/>
        <w:jc w:val="both"/>
        <w:rPr>
          <w:rFonts w:ascii="Times New Roman" w:eastAsia="Times New Roman" w:hAnsi="Times New Roman" w:cs="Times New Roman"/>
          <w:sz w:val="26"/>
          <w:szCs w:val="26"/>
          <w:lang w:eastAsia="hu-HU"/>
        </w:rPr>
      </w:pPr>
    </w:p>
    <w:p w:rsidR="004C6DA7" w:rsidRPr="00A268F9" w:rsidRDefault="004C6DA7" w:rsidP="004C6DA7">
      <w:pPr>
        <w:suppressAutoHyphens/>
        <w:spacing w:after="0" w:line="240" w:lineRule="auto"/>
        <w:jc w:val="both"/>
        <w:rPr>
          <w:rFonts w:ascii="Times New Roman" w:eastAsia="Batang" w:hAnsi="Times New Roman" w:cs="Times New Roman"/>
          <w:sz w:val="26"/>
          <w:szCs w:val="26"/>
          <w:lang w:eastAsia="ar-SA"/>
        </w:rPr>
      </w:pPr>
      <w:r w:rsidRPr="00A268F9">
        <w:rPr>
          <w:rFonts w:ascii="Times New Roman" w:eastAsia="Times New Roman" w:hAnsi="Times New Roman" w:cs="Times New Roman"/>
          <w:sz w:val="26"/>
          <w:szCs w:val="26"/>
          <w:lang w:eastAsia="hu-HU"/>
        </w:rPr>
        <w:t xml:space="preserve">Csongrád Városi Önkormányzat Képviselő-testülete hozzájárul a </w:t>
      </w:r>
      <w:r w:rsidRPr="00A268F9">
        <w:rPr>
          <w:rFonts w:ascii="Times New Roman" w:eastAsia="Noto Sans CJK SC Regular" w:hAnsi="Times New Roman" w:cs="FreeSans"/>
          <w:kern w:val="2"/>
          <w:sz w:val="26"/>
          <w:szCs w:val="26"/>
          <w:lang w:eastAsia="zh-CN" w:bidi="hi-IN"/>
        </w:rPr>
        <w:t>Kozmutza Flóra Óvoda, Általános Iskola, és Szakiskola, Diákotthon, és Gyermekotthon, Csongrádi Tagintézménye</w:t>
      </w:r>
      <w:r>
        <w:rPr>
          <w:rFonts w:ascii="Times New Roman" w:eastAsia="Noto Sans CJK SC Regular" w:hAnsi="Times New Roman" w:cs="FreeSans"/>
          <w:kern w:val="2"/>
          <w:sz w:val="26"/>
          <w:szCs w:val="26"/>
          <w:lang w:eastAsia="zh-CN" w:bidi="hi-IN"/>
        </w:rPr>
        <w:t xml:space="preserve"> </w:t>
      </w:r>
      <w:r w:rsidRPr="00A268F9">
        <w:rPr>
          <w:rFonts w:ascii="Times New Roman" w:eastAsia="Times New Roman" w:hAnsi="Times New Roman" w:cs="Times New Roman"/>
          <w:sz w:val="26"/>
          <w:szCs w:val="26"/>
          <w:lang w:eastAsia="hu-HU"/>
        </w:rPr>
        <w:t xml:space="preserve">iskolafogászati ellátásba történő felvételéhez, kiemelve a gyermekek kezelését orvos szakmai szabályok betartásával és az Iskola együttműködő tevékenységével betartva. Felkéri az iskolafogászatot működtető Medenta Kft. vezetését, </w:t>
      </w:r>
      <w:r>
        <w:rPr>
          <w:rFonts w:ascii="Times New Roman" w:eastAsia="Times New Roman" w:hAnsi="Times New Roman" w:cs="Times New Roman"/>
          <w:sz w:val="26"/>
          <w:szCs w:val="26"/>
          <w:lang w:eastAsia="hu-HU"/>
        </w:rPr>
        <w:t xml:space="preserve">hogy </w:t>
      </w:r>
      <w:r w:rsidRPr="00A268F9">
        <w:rPr>
          <w:rFonts w:ascii="Times New Roman" w:eastAsia="Times New Roman" w:hAnsi="Times New Roman" w:cs="Times New Roman"/>
          <w:sz w:val="26"/>
          <w:szCs w:val="26"/>
          <w:lang w:eastAsia="hu-HU"/>
        </w:rPr>
        <w:t xml:space="preserve">a meglevő feladatellátásra vonatkozó megállapodásba, a </w:t>
      </w:r>
      <w:r w:rsidRPr="00A268F9">
        <w:rPr>
          <w:rFonts w:ascii="Times New Roman" w:eastAsia="Noto Sans CJK SC Regular" w:hAnsi="Times New Roman" w:cs="FreeSans"/>
          <w:kern w:val="2"/>
          <w:sz w:val="26"/>
          <w:szCs w:val="26"/>
          <w:lang w:eastAsia="zh-CN" w:bidi="hi-IN"/>
        </w:rPr>
        <w:t xml:space="preserve">Kozmutza Flóra Óvoda, Általános Iskola, és Szakiskola, Diákotthon, és Gyermekotthon, Csongrádi Tagintézményét </w:t>
      </w:r>
      <w:r>
        <w:rPr>
          <w:rFonts w:ascii="Times New Roman" w:eastAsia="Noto Sans CJK SC Regular" w:hAnsi="Times New Roman" w:cs="FreeSans"/>
          <w:kern w:val="2"/>
          <w:sz w:val="26"/>
          <w:szCs w:val="26"/>
          <w:lang w:eastAsia="zh-CN" w:bidi="hi-IN"/>
        </w:rPr>
        <w:t>(</w:t>
      </w:r>
      <w:r w:rsidRPr="00A268F9">
        <w:rPr>
          <w:rFonts w:ascii="Times New Roman" w:eastAsia="Noto Sans CJK SC Regular" w:hAnsi="Times New Roman" w:cs="FreeSans"/>
          <w:kern w:val="2"/>
          <w:sz w:val="26"/>
          <w:szCs w:val="26"/>
          <w:lang w:eastAsia="zh-CN" w:bidi="hi-IN"/>
        </w:rPr>
        <w:t>6640 Csongrád</w:t>
      </w:r>
      <w:r>
        <w:rPr>
          <w:rFonts w:ascii="Times New Roman" w:eastAsia="Noto Sans CJK SC Regular" w:hAnsi="Times New Roman" w:cs="FreeSans"/>
          <w:kern w:val="2"/>
          <w:sz w:val="26"/>
          <w:szCs w:val="26"/>
          <w:lang w:eastAsia="zh-CN" w:bidi="hi-IN"/>
        </w:rPr>
        <w:t>,</w:t>
      </w:r>
      <w:r w:rsidRPr="00A268F9">
        <w:rPr>
          <w:rFonts w:ascii="Times New Roman" w:eastAsia="Noto Sans CJK SC Regular" w:hAnsi="Times New Roman" w:cs="FreeSans"/>
          <w:kern w:val="2"/>
          <w:sz w:val="26"/>
          <w:szCs w:val="26"/>
          <w:lang w:eastAsia="zh-CN" w:bidi="hi-IN"/>
        </w:rPr>
        <w:t xml:space="preserve"> Kereszt tér 1.</w:t>
      </w:r>
      <w:r>
        <w:rPr>
          <w:rFonts w:ascii="Times New Roman" w:eastAsia="Noto Sans CJK SC Regular" w:hAnsi="Times New Roman" w:cs="FreeSans"/>
          <w:kern w:val="2"/>
          <w:sz w:val="26"/>
          <w:szCs w:val="26"/>
          <w:lang w:eastAsia="zh-CN" w:bidi="hi-IN"/>
        </w:rPr>
        <w:t>)</w:t>
      </w:r>
      <w:r w:rsidRPr="00A268F9">
        <w:rPr>
          <w:rFonts w:ascii="Times New Roman" w:eastAsia="Noto Sans CJK SC Regular" w:hAnsi="Times New Roman" w:cs="FreeSans"/>
          <w:kern w:val="2"/>
          <w:sz w:val="26"/>
          <w:szCs w:val="26"/>
          <w:lang w:eastAsia="zh-CN" w:bidi="hi-IN"/>
        </w:rPr>
        <w:t xml:space="preserve"> vonják be. </w:t>
      </w:r>
    </w:p>
    <w:p w:rsidR="004C6DA7" w:rsidRPr="00A268F9" w:rsidRDefault="004C6DA7" w:rsidP="004C6DA7">
      <w:pPr>
        <w:spacing w:after="0" w:line="240" w:lineRule="auto"/>
        <w:jc w:val="both"/>
        <w:rPr>
          <w:rFonts w:ascii="Times New Roman" w:eastAsia="Times New Roman" w:hAnsi="Times New Roman" w:cs="Times New Roman"/>
          <w:b/>
          <w:bCs/>
          <w:sz w:val="26"/>
          <w:szCs w:val="26"/>
          <w:lang w:eastAsia="hu-HU"/>
        </w:rPr>
      </w:pPr>
    </w:p>
    <w:p w:rsidR="004C6DA7" w:rsidRPr="00A268F9" w:rsidRDefault="004C6DA7" w:rsidP="004C6DA7">
      <w:pPr>
        <w:pStyle w:val="Nincstrkz"/>
        <w:rPr>
          <w:rFonts w:ascii="Times New Roman" w:hAnsi="Times New Roman" w:cs="Times New Roman"/>
          <w:sz w:val="26"/>
          <w:szCs w:val="26"/>
          <w:lang w:eastAsia="hu-HU"/>
        </w:rPr>
      </w:pPr>
      <w:r w:rsidRPr="00A268F9">
        <w:rPr>
          <w:rFonts w:ascii="Times New Roman" w:hAnsi="Times New Roman" w:cs="Times New Roman"/>
          <w:sz w:val="26"/>
          <w:szCs w:val="26"/>
          <w:lang w:eastAsia="hu-HU"/>
        </w:rPr>
        <w:tab/>
      </w:r>
      <w:r w:rsidRPr="00A268F9">
        <w:rPr>
          <w:rFonts w:ascii="Times New Roman" w:hAnsi="Times New Roman" w:cs="Times New Roman"/>
          <w:sz w:val="26"/>
          <w:szCs w:val="26"/>
          <w:u w:val="single"/>
          <w:lang w:eastAsia="hu-HU"/>
        </w:rPr>
        <w:t>Felelős:</w:t>
      </w:r>
      <w:r w:rsidRPr="00A268F9">
        <w:rPr>
          <w:rFonts w:ascii="Times New Roman" w:hAnsi="Times New Roman" w:cs="Times New Roman"/>
          <w:sz w:val="26"/>
          <w:szCs w:val="26"/>
          <w:lang w:eastAsia="hu-HU"/>
        </w:rPr>
        <w:t xml:space="preserve">  Medenta Kft. ügyvezető dr. Horváth Vanda</w:t>
      </w:r>
    </w:p>
    <w:p w:rsidR="004C6DA7" w:rsidRPr="00A268F9" w:rsidRDefault="004C6DA7" w:rsidP="004C6DA7">
      <w:pPr>
        <w:suppressAutoHyphens/>
        <w:spacing w:after="0" w:line="240" w:lineRule="auto"/>
        <w:rPr>
          <w:rFonts w:ascii="Times New Roman" w:eastAsia="Batang" w:hAnsi="Times New Roman" w:cs="Times New Roman"/>
          <w:sz w:val="26"/>
          <w:szCs w:val="26"/>
          <w:lang w:eastAsia="ar-SA"/>
        </w:rPr>
      </w:pPr>
      <w:r w:rsidRPr="00A268F9">
        <w:rPr>
          <w:rFonts w:ascii="Times New Roman" w:eastAsia="Batang" w:hAnsi="Times New Roman" w:cs="Times New Roman"/>
          <w:sz w:val="26"/>
          <w:szCs w:val="26"/>
          <w:lang w:eastAsia="ar-SA"/>
        </w:rPr>
        <w:tab/>
      </w:r>
      <w:r w:rsidRPr="00A268F9">
        <w:rPr>
          <w:rFonts w:ascii="Times New Roman" w:eastAsia="Batang" w:hAnsi="Times New Roman" w:cs="Times New Roman"/>
          <w:sz w:val="26"/>
          <w:szCs w:val="26"/>
          <w:u w:val="single"/>
          <w:lang w:eastAsia="ar-SA"/>
        </w:rPr>
        <w:t>Határidő</w:t>
      </w:r>
      <w:r w:rsidRPr="00A268F9">
        <w:rPr>
          <w:rFonts w:ascii="Times New Roman" w:eastAsia="Batang" w:hAnsi="Times New Roman" w:cs="Times New Roman"/>
          <w:sz w:val="26"/>
          <w:szCs w:val="26"/>
          <w:lang w:eastAsia="ar-SA"/>
        </w:rPr>
        <w:t>: azonnal</w:t>
      </w:r>
    </w:p>
    <w:p w:rsidR="004C6DA7" w:rsidRPr="00A268F9" w:rsidRDefault="004C6DA7" w:rsidP="004C6DA7">
      <w:pPr>
        <w:spacing w:after="0" w:line="240" w:lineRule="auto"/>
        <w:rPr>
          <w:sz w:val="26"/>
          <w:szCs w:val="26"/>
        </w:rPr>
      </w:pPr>
    </w:p>
    <w:p w:rsidR="004C6DA7" w:rsidRPr="00A268F9" w:rsidRDefault="004C6DA7" w:rsidP="004C6DA7">
      <w:pPr>
        <w:spacing w:after="0" w:line="240" w:lineRule="auto"/>
        <w:rPr>
          <w:rFonts w:ascii="Times New Roman" w:eastAsia="Times New Roman" w:hAnsi="Times New Roman" w:cs="Times New Roman"/>
          <w:bCs/>
          <w:sz w:val="26"/>
          <w:szCs w:val="26"/>
          <w:lang w:eastAsia="hu-HU"/>
        </w:rPr>
      </w:pPr>
      <w:r w:rsidRPr="00A268F9">
        <w:rPr>
          <w:rFonts w:ascii="Times New Roman" w:eastAsia="Times New Roman" w:hAnsi="Times New Roman" w:cs="Times New Roman"/>
          <w:bCs/>
          <w:sz w:val="26"/>
          <w:szCs w:val="26"/>
          <w:lang w:eastAsia="hu-HU"/>
        </w:rPr>
        <w:t>Erről jegyzőkönyvi kivonaton értesítést kap:</w:t>
      </w:r>
    </w:p>
    <w:p w:rsidR="004C6DA7" w:rsidRPr="004C6DA7" w:rsidRDefault="004C6DA7" w:rsidP="009D3ECD">
      <w:pPr>
        <w:pStyle w:val="Listaszerbekezds"/>
        <w:numPr>
          <w:ilvl w:val="0"/>
          <w:numId w:val="7"/>
        </w:numPr>
        <w:suppressAutoHyphens/>
        <w:spacing w:after="0" w:line="240" w:lineRule="auto"/>
        <w:rPr>
          <w:rFonts w:ascii="Times New Roman" w:eastAsia="Times New Roman" w:hAnsi="Times New Roman" w:cs="Times New Roman"/>
          <w:bCs/>
          <w:sz w:val="26"/>
          <w:szCs w:val="26"/>
          <w:lang w:eastAsia="hu-HU"/>
        </w:rPr>
      </w:pPr>
      <w:r w:rsidRPr="004C6DA7">
        <w:rPr>
          <w:rFonts w:ascii="Times New Roman" w:eastAsia="Times New Roman" w:hAnsi="Times New Roman" w:cs="Times New Roman"/>
          <w:bCs/>
          <w:sz w:val="26"/>
          <w:szCs w:val="26"/>
          <w:lang w:eastAsia="hu-HU"/>
        </w:rPr>
        <w:t>Képviselő-testület tagjai</w:t>
      </w:r>
    </w:p>
    <w:p w:rsidR="004C6DA7" w:rsidRPr="004C6DA7" w:rsidRDefault="004C6DA7" w:rsidP="009D3ECD">
      <w:pPr>
        <w:pStyle w:val="Listaszerbekezds"/>
        <w:numPr>
          <w:ilvl w:val="0"/>
          <w:numId w:val="7"/>
        </w:numPr>
        <w:suppressAutoHyphens/>
        <w:spacing w:after="0" w:line="240" w:lineRule="auto"/>
        <w:rPr>
          <w:rFonts w:ascii="Times New Roman" w:eastAsia="Times New Roman" w:hAnsi="Times New Roman" w:cs="Times New Roman"/>
          <w:bCs/>
          <w:sz w:val="26"/>
          <w:szCs w:val="26"/>
          <w:lang w:eastAsia="hu-HU"/>
        </w:rPr>
      </w:pPr>
      <w:r w:rsidRPr="004C6DA7">
        <w:rPr>
          <w:rFonts w:ascii="Times New Roman" w:eastAsia="Times New Roman" w:hAnsi="Times New Roman" w:cs="Times New Roman"/>
          <w:bCs/>
          <w:sz w:val="26"/>
          <w:szCs w:val="26"/>
          <w:lang w:eastAsia="hu-HU"/>
        </w:rPr>
        <w:t>Egészségügyi referens és általa az érintettek</w:t>
      </w:r>
    </w:p>
    <w:p w:rsidR="004C6DA7" w:rsidRPr="004C6DA7" w:rsidRDefault="004C6DA7" w:rsidP="004C6DA7">
      <w:pPr>
        <w:pStyle w:val="Listaszerbekezds"/>
        <w:ind w:left="0"/>
        <w:jc w:val="center"/>
        <w:rPr>
          <w:rFonts w:ascii="Times New Roman" w:hAnsi="Times New Roman" w:cs="Times New Roman"/>
          <w:sz w:val="26"/>
          <w:szCs w:val="26"/>
        </w:rPr>
      </w:pPr>
    </w:p>
    <w:p w:rsidR="004C6DA7" w:rsidRDefault="004C6DA7" w:rsidP="004C6DA7">
      <w:pPr>
        <w:pStyle w:val="Listaszerbekezds"/>
        <w:ind w:left="0"/>
        <w:jc w:val="center"/>
        <w:rPr>
          <w:rFonts w:ascii="Times New Roman" w:hAnsi="Times New Roman" w:cs="Times New Roman"/>
          <w:sz w:val="26"/>
          <w:szCs w:val="26"/>
        </w:rPr>
      </w:pPr>
    </w:p>
    <w:p w:rsidR="004C6DA7" w:rsidRDefault="004C6DA7" w:rsidP="004C6DA7">
      <w:pPr>
        <w:pStyle w:val="Listaszerbekezds"/>
        <w:ind w:left="0"/>
        <w:jc w:val="center"/>
        <w:rPr>
          <w:rFonts w:ascii="Times New Roman" w:hAnsi="Times New Roman" w:cs="Times New Roman"/>
          <w:sz w:val="26"/>
          <w:szCs w:val="26"/>
        </w:rPr>
      </w:pP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Pr>
          <w:rFonts w:ascii="Times New Roman" w:hAnsi="Times New Roman" w:cs="Times New Roman"/>
          <w:sz w:val="26"/>
          <w:szCs w:val="26"/>
        </w:rPr>
        <w:t xml:space="preserve">        </w:t>
      </w:r>
      <w:r w:rsidRPr="009C5370">
        <w:rPr>
          <w:rFonts w:ascii="Times New Roman" w:hAnsi="Times New Roman" w:cs="Times New Roman"/>
          <w:sz w:val="26"/>
          <w:szCs w:val="26"/>
        </w:rPr>
        <w:t>jegyző</w:t>
      </w:r>
    </w:p>
    <w:p w:rsidR="009C5370" w:rsidRPr="009C5370" w:rsidRDefault="009C5370" w:rsidP="009C5370">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A kivonat hiteléül:</w:t>
      </w:r>
    </w:p>
    <w:p w:rsidR="006F3421" w:rsidRDefault="009C5370" w:rsidP="009C5370">
      <w:pPr>
        <w:spacing w:line="259" w:lineRule="auto"/>
      </w:pPr>
      <w:r w:rsidRPr="009C5370">
        <w:rPr>
          <w:sz w:val="26"/>
          <w:szCs w:val="26"/>
        </w:rPr>
        <w:br w:type="page"/>
      </w:r>
    </w:p>
    <w:p w:rsidR="00E63813" w:rsidRPr="006E3AF3" w:rsidRDefault="00E63813" w:rsidP="00E63813">
      <w:pPr>
        <w:spacing w:after="0" w:line="240" w:lineRule="auto"/>
        <w:jc w:val="center"/>
        <w:rPr>
          <w:rFonts w:ascii="Times New Roman" w:hAnsi="Times New Roman" w:cs="Times New Roman"/>
          <w:b/>
          <w:bCs/>
          <w:sz w:val="26"/>
          <w:szCs w:val="26"/>
        </w:rPr>
      </w:pPr>
      <w:r w:rsidRPr="006E3AF3">
        <w:rPr>
          <w:rFonts w:ascii="Times New Roman" w:hAnsi="Times New Roman" w:cs="Times New Roman"/>
          <w:b/>
          <w:bCs/>
          <w:sz w:val="26"/>
          <w:szCs w:val="26"/>
        </w:rPr>
        <w:t>K i v o n a t:</w:t>
      </w:r>
    </w:p>
    <w:p w:rsidR="00E63813" w:rsidRPr="006E3AF3" w:rsidRDefault="00E63813" w:rsidP="00E63813">
      <w:pPr>
        <w:spacing w:after="0" w:line="240" w:lineRule="auto"/>
        <w:jc w:val="center"/>
        <w:rPr>
          <w:rFonts w:ascii="Times New Roman" w:hAnsi="Times New Roman" w:cs="Times New Roman"/>
          <w:b/>
          <w:bCs/>
          <w:sz w:val="26"/>
          <w:szCs w:val="26"/>
        </w:rPr>
      </w:pPr>
    </w:p>
    <w:p w:rsidR="00E63813" w:rsidRPr="006E3AF3" w:rsidRDefault="00E63813" w:rsidP="00E63813">
      <w:pPr>
        <w:tabs>
          <w:tab w:val="left" w:pos="426"/>
        </w:tabs>
        <w:spacing w:after="0" w:line="240" w:lineRule="auto"/>
        <w:jc w:val="both"/>
        <w:rPr>
          <w:rFonts w:ascii="Times New Roman" w:hAnsi="Times New Roman" w:cs="Times New Roman"/>
          <w:sz w:val="26"/>
          <w:szCs w:val="26"/>
        </w:rPr>
      </w:pPr>
      <w:r w:rsidRPr="006E3AF3">
        <w:rPr>
          <w:rFonts w:ascii="Times New Roman" w:hAnsi="Times New Roman" w:cs="Times New Roman"/>
          <w:sz w:val="26"/>
          <w:szCs w:val="26"/>
        </w:rPr>
        <w:t xml:space="preserve">Csongrád Városi Önkormányzat Képviselő-testületének </w:t>
      </w:r>
      <w:r w:rsidRPr="006E3AF3">
        <w:rPr>
          <w:rFonts w:ascii="Times New Roman" w:hAnsi="Times New Roman" w:cs="Times New Roman"/>
          <w:b/>
          <w:bCs/>
          <w:sz w:val="26"/>
          <w:szCs w:val="26"/>
        </w:rPr>
        <w:t xml:space="preserve">2025. április 24-én </w:t>
      </w:r>
      <w:r w:rsidRPr="006E3AF3">
        <w:rPr>
          <w:rFonts w:ascii="Times New Roman" w:hAnsi="Times New Roman" w:cs="Times New Roman"/>
          <w:sz w:val="26"/>
          <w:szCs w:val="26"/>
        </w:rPr>
        <w:t xml:space="preserve">megtartott </w:t>
      </w:r>
      <w:r w:rsidRPr="006E3AF3">
        <w:rPr>
          <w:rFonts w:ascii="Times New Roman" w:hAnsi="Times New Roman" w:cs="Times New Roman"/>
          <w:b/>
          <w:sz w:val="26"/>
          <w:szCs w:val="26"/>
        </w:rPr>
        <w:t>5.</w:t>
      </w:r>
      <w:r w:rsidRPr="006E3AF3">
        <w:rPr>
          <w:rFonts w:ascii="Times New Roman" w:hAnsi="Times New Roman" w:cs="Times New Roman"/>
          <w:b/>
          <w:bCs/>
          <w:sz w:val="26"/>
          <w:szCs w:val="26"/>
        </w:rPr>
        <w:t xml:space="preserve"> </w:t>
      </w:r>
      <w:r w:rsidRPr="006E3AF3">
        <w:rPr>
          <w:rFonts w:ascii="Times New Roman" w:hAnsi="Times New Roman" w:cs="Times New Roman"/>
          <w:sz w:val="26"/>
          <w:szCs w:val="26"/>
        </w:rPr>
        <w:t>(</w:t>
      </w:r>
      <w:r w:rsidRPr="006E3AF3">
        <w:rPr>
          <w:rFonts w:ascii="Times New Roman" w:hAnsi="Times New Roman" w:cs="Times New Roman"/>
          <w:i/>
          <w:iCs/>
          <w:sz w:val="26"/>
          <w:szCs w:val="26"/>
        </w:rPr>
        <w:t>rendes</w:t>
      </w:r>
      <w:r w:rsidRPr="006E3AF3">
        <w:rPr>
          <w:rFonts w:ascii="Times New Roman" w:hAnsi="Times New Roman" w:cs="Times New Roman"/>
          <w:sz w:val="26"/>
          <w:szCs w:val="26"/>
        </w:rPr>
        <w:t>)</w:t>
      </w:r>
      <w:r w:rsidRPr="006E3AF3">
        <w:rPr>
          <w:rFonts w:ascii="Times New Roman" w:hAnsi="Times New Roman" w:cs="Times New Roman"/>
          <w:b/>
          <w:i/>
          <w:sz w:val="26"/>
          <w:szCs w:val="26"/>
        </w:rPr>
        <w:t xml:space="preserve"> </w:t>
      </w:r>
      <w:r w:rsidRPr="006E3AF3">
        <w:rPr>
          <w:rFonts w:ascii="Times New Roman" w:hAnsi="Times New Roman" w:cs="Times New Roman"/>
          <w:sz w:val="26"/>
          <w:szCs w:val="26"/>
        </w:rPr>
        <w:t>üléséről készült jegyzőkönyvből.</w:t>
      </w:r>
    </w:p>
    <w:p w:rsidR="00E63813" w:rsidRPr="006E3AF3" w:rsidRDefault="00E63813" w:rsidP="00E63813">
      <w:pPr>
        <w:tabs>
          <w:tab w:val="left" w:pos="426"/>
        </w:tabs>
        <w:spacing w:after="0" w:line="240" w:lineRule="auto"/>
        <w:jc w:val="both"/>
        <w:rPr>
          <w:rFonts w:ascii="Times New Roman" w:hAnsi="Times New Roman" w:cs="Times New Roman"/>
          <w:sz w:val="26"/>
          <w:szCs w:val="26"/>
        </w:rPr>
      </w:pPr>
    </w:p>
    <w:p w:rsidR="00E63813" w:rsidRPr="006E3AF3" w:rsidRDefault="00E63813" w:rsidP="00E63813">
      <w:pPr>
        <w:autoSpaceDE w:val="0"/>
        <w:autoSpaceDN w:val="0"/>
        <w:adjustRightInd w:val="0"/>
        <w:spacing w:after="0" w:line="240" w:lineRule="auto"/>
        <w:rPr>
          <w:rFonts w:ascii="Times New Roman" w:hAnsi="Times New Roman" w:cs="Times New Roman"/>
          <w:b/>
          <w:sz w:val="26"/>
          <w:szCs w:val="26"/>
          <w:u w:val="single"/>
        </w:rPr>
      </w:pPr>
      <w:r w:rsidRPr="006E3AF3">
        <w:rPr>
          <w:rFonts w:ascii="Times New Roman" w:hAnsi="Times New Roman" w:cs="Times New Roman"/>
          <w:b/>
          <w:sz w:val="26"/>
          <w:szCs w:val="26"/>
          <w:u w:val="single"/>
        </w:rPr>
        <w:t>74/2025. (IV. 24.) önkormányzati</w:t>
      </w:r>
    </w:p>
    <w:p w:rsidR="00E63813" w:rsidRPr="006E3AF3" w:rsidRDefault="00E63813" w:rsidP="00E63813">
      <w:pPr>
        <w:spacing w:after="0" w:line="240" w:lineRule="auto"/>
        <w:rPr>
          <w:rFonts w:ascii="Times New Roman" w:hAnsi="Times New Roman" w:cs="Times New Roman"/>
          <w:b/>
          <w:sz w:val="26"/>
          <w:szCs w:val="26"/>
        </w:rPr>
      </w:pPr>
      <w:r w:rsidRPr="006E3AF3">
        <w:rPr>
          <w:rFonts w:ascii="Times New Roman" w:hAnsi="Times New Roman" w:cs="Times New Roman"/>
          <w:sz w:val="26"/>
          <w:szCs w:val="26"/>
        </w:rPr>
        <w:t>Ref/</w:t>
      </w:r>
      <w:r w:rsidR="005569F6">
        <w:rPr>
          <w:rFonts w:ascii="Times New Roman" w:hAnsi="Times New Roman" w:cs="Times New Roman"/>
          <w:sz w:val="26"/>
          <w:szCs w:val="26"/>
        </w:rPr>
        <w:t>3</w:t>
      </w:r>
      <w:r w:rsidRPr="006E3AF3">
        <w:rPr>
          <w:rFonts w:ascii="Times New Roman" w:hAnsi="Times New Roman" w:cs="Times New Roman"/>
          <w:sz w:val="26"/>
          <w:szCs w:val="26"/>
        </w:rPr>
        <w:t>3</w:t>
      </w:r>
      <w:r w:rsidR="005569F6">
        <w:rPr>
          <w:rFonts w:ascii="Times New Roman" w:hAnsi="Times New Roman" w:cs="Times New Roman"/>
          <w:sz w:val="26"/>
          <w:szCs w:val="26"/>
        </w:rPr>
        <w:t>-1</w:t>
      </w:r>
      <w:bookmarkStart w:id="0" w:name="_GoBack"/>
      <w:bookmarkEnd w:id="0"/>
      <w:r w:rsidRPr="006E3AF3">
        <w:rPr>
          <w:rFonts w:ascii="Times New Roman" w:hAnsi="Times New Roman" w:cs="Times New Roman"/>
          <w:sz w:val="26"/>
          <w:szCs w:val="26"/>
        </w:rPr>
        <w:t>/2025.</w:t>
      </w:r>
    </w:p>
    <w:p w:rsidR="00E63813" w:rsidRPr="006E3AF3" w:rsidRDefault="00E63813" w:rsidP="00E63813">
      <w:pPr>
        <w:spacing w:after="0" w:line="240" w:lineRule="auto"/>
        <w:jc w:val="center"/>
        <w:rPr>
          <w:rFonts w:ascii="Times New Roman" w:hAnsi="Times New Roman" w:cs="Times New Roman"/>
          <w:b/>
          <w:sz w:val="26"/>
          <w:szCs w:val="26"/>
        </w:rPr>
      </w:pPr>
    </w:p>
    <w:p w:rsidR="00E63813" w:rsidRPr="006E3AF3" w:rsidRDefault="00E63813" w:rsidP="00E63813">
      <w:pPr>
        <w:spacing w:after="0" w:line="240" w:lineRule="auto"/>
        <w:jc w:val="center"/>
        <w:rPr>
          <w:rFonts w:ascii="Times New Roman" w:hAnsi="Times New Roman" w:cs="Times New Roman"/>
          <w:b/>
          <w:sz w:val="26"/>
          <w:szCs w:val="26"/>
        </w:rPr>
      </w:pPr>
      <w:r w:rsidRPr="006E3AF3">
        <w:rPr>
          <w:rFonts w:ascii="Times New Roman" w:hAnsi="Times New Roman" w:cs="Times New Roman"/>
          <w:b/>
          <w:sz w:val="26"/>
          <w:szCs w:val="26"/>
        </w:rPr>
        <w:t>H a t á r o z a t</w:t>
      </w:r>
    </w:p>
    <w:p w:rsidR="00671D82" w:rsidRPr="006E3AF3" w:rsidRDefault="00671D82" w:rsidP="000145C0">
      <w:pPr>
        <w:spacing w:line="259" w:lineRule="auto"/>
        <w:jc w:val="center"/>
        <w:rPr>
          <w:rFonts w:ascii="Times New Roman" w:hAnsi="Times New Roman" w:cs="Times New Roman"/>
          <w:sz w:val="26"/>
          <w:szCs w:val="26"/>
        </w:rPr>
      </w:pPr>
    </w:p>
    <w:p w:rsidR="00E63813" w:rsidRPr="006E3AF3" w:rsidRDefault="00E63813" w:rsidP="00E63813">
      <w:pPr>
        <w:suppressAutoHyphens/>
        <w:spacing w:after="0" w:line="240" w:lineRule="auto"/>
        <w:jc w:val="both"/>
        <w:rPr>
          <w:rFonts w:ascii="Times New Roman" w:eastAsia="Times New Roman" w:hAnsi="Times New Roman" w:cs="Times New Roman"/>
          <w:sz w:val="26"/>
          <w:szCs w:val="26"/>
          <w:lang w:eastAsia="hu-HU"/>
        </w:rPr>
      </w:pPr>
      <w:r w:rsidRPr="006E3AF3">
        <w:rPr>
          <w:rFonts w:ascii="Times New Roman" w:eastAsia="Times New Roman" w:hAnsi="Times New Roman" w:cs="Times New Roman"/>
          <w:sz w:val="26"/>
          <w:szCs w:val="26"/>
          <w:lang w:eastAsia="hu-HU"/>
        </w:rPr>
        <w:t>Csongrád Városi Önkormányzat Képviselő-testülete nem járul hozzá a 2. sz. vegyes fogorvosi körzet praxisjogának átruházásához dr. Horváth Vanda fogorvos részére.</w:t>
      </w:r>
    </w:p>
    <w:p w:rsidR="00E63813" w:rsidRPr="006E3AF3" w:rsidRDefault="00E63813" w:rsidP="00E63813">
      <w:pPr>
        <w:suppressAutoHyphens/>
        <w:spacing w:after="0" w:line="240" w:lineRule="auto"/>
        <w:jc w:val="both"/>
        <w:rPr>
          <w:rFonts w:ascii="Times New Roman" w:eastAsia="Times New Roman" w:hAnsi="Times New Roman" w:cs="Times New Roman"/>
          <w:sz w:val="26"/>
          <w:szCs w:val="26"/>
          <w:lang w:eastAsia="hu-HU"/>
        </w:rPr>
      </w:pPr>
    </w:p>
    <w:p w:rsidR="00E63813" w:rsidRDefault="006E3AF3" w:rsidP="00E63813">
      <w:pPr>
        <w:spacing w:after="0" w:line="240" w:lineRule="auto"/>
        <w:jc w:val="both"/>
        <w:rPr>
          <w:rFonts w:ascii="Times New Roman" w:eastAsia="Times New Roman" w:hAnsi="Times New Roman" w:cs="Times New Roman"/>
          <w:bCs/>
          <w:sz w:val="26"/>
          <w:szCs w:val="26"/>
          <w:lang w:eastAsia="hu-HU"/>
        </w:rPr>
      </w:pPr>
      <w:r w:rsidRPr="006E3AF3">
        <w:rPr>
          <w:rFonts w:ascii="Times New Roman" w:eastAsia="Times New Roman" w:hAnsi="Times New Roman" w:cs="Times New Roman"/>
          <w:bCs/>
          <w:sz w:val="26"/>
          <w:szCs w:val="26"/>
          <w:lang w:eastAsia="hu-HU"/>
        </w:rPr>
        <w:t xml:space="preserve">A képviselő-testület felhatalmazza a polgármestert további tárgyalások </w:t>
      </w:r>
      <w:r>
        <w:rPr>
          <w:rFonts w:ascii="Times New Roman" w:eastAsia="Times New Roman" w:hAnsi="Times New Roman" w:cs="Times New Roman"/>
          <w:bCs/>
          <w:sz w:val="26"/>
          <w:szCs w:val="26"/>
          <w:lang w:eastAsia="hu-HU"/>
        </w:rPr>
        <w:t>lefolytatására.</w:t>
      </w:r>
    </w:p>
    <w:p w:rsidR="006E3AF3" w:rsidRDefault="006E3AF3" w:rsidP="00E63813">
      <w:pPr>
        <w:spacing w:after="0" w:line="240" w:lineRule="auto"/>
        <w:jc w:val="both"/>
        <w:rPr>
          <w:rFonts w:ascii="Times New Roman" w:eastAsia="Times New Roman" w:hAnsi="Times New Roman" w:cs="Times New Roman"/>
          <w:bCs/>
          <w:sz w:val="26"/>
          <w:szCs w:val="26"/>
          <w:lang w:eastAsia="hu-HU"/>
        </w:rPr>
      </w:pPr>
    </w:p>
    <w:p w:rsidR="006E3AF3" w:rsidRDefault="006E3AF3" w:rsidP="00E63813">
      <w:pPr>
        <w:spacing w:after="0" w:line="240" w:lineRule="auto"/>
        <w:jc w:val="both"/>
        <w:rPr>
          <w:rFonts w:ascii="Times New Roman" w:eastAsia="Times New Roman" w:hAnsi="Times New Roman" w:cs="Times New Roman"/>
          <w:bCs/>
          <w:sz w:val="26"/>
          <w:szCs w:val="26"/>
          <w:lang w:eastAsia="hu-HU"/>
        </w:rPr>
      </w:pPr>
      <w:r w:rsidRPr="00B555DE">
        <w:rPr>
          <w:rFonts w:ascii="Times New Roman" w:eastAsia="Times New Roman" w:hAnsi="Times New Roman" w:cs="Times New Roman"/>
          <w:bCs/>
          <w:sz w:val="26"/>
          <w:szCs w:val="26"/>
          <w:u w:val="single"/>
          <w:lang w:eastAsia="hu-HU"/>
        </w:rPr>
        <w:t>Határidő</w:t>
      </w:r>
      <w:r>
        <w:rPr>
          <w:rFonts w:ascii="Times New Roman" w:eastAsia="Times New Roman" w:hAnsi="Times New Roman" w:cs="Times New Roman"/>
          <w:bCs/>
          <w:sz w:val="26"/>
          <w:szCs w:val="26"/>
          <w:lang w:eastAsia="hu-HU"/>
        </w:rPr>
        <w:t xml:space="preserve">: </w:t>
      </w:r>
      <w:r w:rsidR="00B555DE">
        <w:rPr>
          <w:rFonts w:ascii="Times New Roman" w:eastAsia="Times New Roman" w:hAnsi="Times New Roman" w:cs="Times New Roman"/>
          <w:bCs/>
          <w:sz w:val="26"/>
          <w:szCs w:val="26"/>
          <w:lang w:eastAsia="hu-HU"/>
        </w:rPr>
        <w:t>folyamatos</w:t>
      </w:r>
    </w:p>
    <w:p w:rsidR="006E3AF3" w:rsidRPr="006E3AF3" w:rsidRDefault="006E3AF3" w:rsidP="00E63813">
      <w:pPr>
        <w:spacing w:after="0" w:line="240" w:lineRule="auto"/>
        <w:jc w:val="both"/>
        <w:rPr>
          <w:rFonts w:ascii="Times New Roman" w:eastAsia="Times New Roman" w:hAnsi="Times New Roman" w:cs="Times New Roman"/>
          <w:bCs/>
          <w:sz w:val="26"/>
          <w:szCs w:val="26"/>
          <w:lang w:eastAsia="hu-HU"/>
        </w:rPr>
      </w:pPr>
      <w:r w:rsidRPr="00B555DE">
        <w:rPr>
          <w:rFonts w:ascii="Times New Roman" w:eastAsia="Times New Roman" w:hAnsi="Times New Roman" w:cs="Times New Roman"/>
          <w:bCs/>
          <w:sz w:val="26"/>
          <w:szCs w:val="26"/>
          <w:u w:val="single"/>
          <w:lang w:eastAsia="hu-HU"/>
        </w:rPr>
        <w:t>Felelős</w:t>
      </w:r>
      <w:r>
        <w:rPr>
          <w:rFonts w:ascii="Times New Roman" w:eastAsia="Times New Roman" w:hAnsi="Times New Roman" w:cs="Times New Roman"/>
          <w:bCs/>
          <w:sz w:val="26"/>
          <w:szCs w:val="26"/>
          <w:lang w:eastAsia="hu-HU"/>
        </w:rPr>
        <w:t>: Bedő Tamás polgármester</w:t>
      </w:r>
    </w:p>
    <w:p w:rsidR="00E63813" w:rsidRPr="006E3AF3" w:rsidRDefault="00E63813" w:rsidP="00E63813">
      <w:pPr>
        <w:suppressAutoHyphens/>
        <w:spacing w:after="0" w:line="240" w:lineRule="auto"/>
        <w:rPr>
          <w:rFonts w:ascii="Times New Roman" w:eastAsia="Batang" w:hAnsi="Times New Roman" w:cs="Times New Roman"/>
          <w:sz w:val="26"/>
          <w:szCs w:val="26"/>
          <w:lang w:eastAsia="ar-SA"/>
        </w:rPr>
      </w:pPr>
      <w:r w:rsidRPr="006E3AF3">
        <w:rPr>
          <w:rFonts w:ascii="Times New Roman" w:eastAsia="Batang" w:hAnsi="Times New Roman" w:cs="Times New Roman"/>
          <w:sz w:val="26"/>
          <w:szCs w:val="26"/>
          <w:lang w:eastAsia="ar-SA"/>
        </w:rPr>
        <w:t xml:space="preserve">             </w:t>
      </w:r>
    </w:p>
    <w:p w:rsidR="00E63813" w:rsidRPr="00B555DE" w:rsidRDefault="00E63813" w:rsidP="00E63813">
      <w:pPr>
        <w:spacing w:after="0" w:line="240" w:lineRule="auto"/>
        <w:rPr>
          <w:rFonts w:ascii="Times New Roman" w:eastAsia="Times New Roman" w:hAnsi="Times New Roman" w:cs="Times New Roman"/>
          <w:bCs/>
          <w:sz w:val="26"/>
          <w:szCs w:val="26"/>
          <w:lang w:eastAsia="hu-HU"/>
        </w:rPr>
      </w:pPr>
      <w:r w:rsidRPr="00B555DE">
        <w:rPr>
          <w:rFonts w:ascii="Times New Roman" w:eastAsia="Times New Roman" w:hAnsi="Times New Roman" w:cs="Times New Roman"/>
          <w:bCs/>
          <w:sz w:val="26"/>
          <w:szCs w:val="26"/>
          <w:lang w:eastAsia="hu-HU"/>
        </w:rPr>
        <w:t>Erről jegyzőkönyvi kivonaton értesítést kap:</w:t>
      </w:r>
    </w:p>
    <w:p w:rsidR="00E63813" w:rsidRPr="006E3AF3" w:rsidRDefault="00E63813" w:rsidP="009D3ECD">
      <w:pPr>
        <w:pStyle w:val="Listaszerbekezds"/>
        <w:numPr>
          <w:ilvl w:val="0"/>
          <w:numId w:val="14"/>
        </w:numPr>
        <w:suppressAutoHyphens/>
        <w:spacing w:after="0" w:line="240" w:lineRule="auto"/>
        <w:rPr>
          <w:rFonts w:ascii="Times New Roman" w:eastAsia="Times New Roman" w:hAnsi="Times New Roman" w:cs="Times New Roman"/>
          <w:bCs/>
          <w:sz w:val="26"/>
          <w:szCs w:val="26"/>
          <w:lang w:eastAsia="hu-HU"/>
        </w:rPr>
      </w:pPr>
      <w:r w:rsidRPr="006E3AF3">
        <w:rPr>
          <w:rFonts w:ascii="Times New Roman" w:eastAsia="Times New Roman" w:hAnsi="Times New Roman" w:cs="Times New Roman"/>
          <w:bCs/>
          <w:sz w:val="26"/>
          <w:szCs w:val="26"/>
          <w:lang w:eastAsia="hu-HU"/>
        </w:rPr>
        <w:t>Képviselő-testület tagjai</w:t>
      </w:r>
    </w:p>
    <w:p w:rsidR="00E63813" w:rsidRPr="006E3AF3" w:rsidRDefault="00E63813" w:rsidP="009D3ECD">
      <w:pPr>
        <w:pStyle w:val="Listaszerbekezds"/>
        <w:numPr>
          <w:ilvl w:val="0"/>
          <w:numId w:val="14"/>
        </w:numPr>
        <w:suppressAutoHyphens/>
        <w:spacing w:after="0" w:line="240" w:lineRule="auto"/>
        <w:rPr>
          <w:rFonts w:ascii="Times New Roman" w:eastAsia="Times New Roman" w:hAnsi="Times New Roman" w:cs="Times New Roman"/>
          <w:bCs/>
          <w:sz w:val="26"/>
          <w:szCs w:val="26"/>
          <w:lang w:eastAsia="hu-HU"/>
        </w:rPr>
      </w:pPr>
      <w:r w:rsidRPr="006E3AF3">
        <w:rPr>
          <w:rFonts w:ascii="Times New Roman" w:eastAsia="Times New Roman" w:hAnsi="Times New Roman" w:cs="Times New Roman"/>
          <w:bCs/>
          <w:sz w:val="26"/>
          <w:szCs w:val="26"/>
          <w:lang w:eastAsia="hu-HU"/>
        </w:rPr>
        <w:t xml:space="preserve">Egészségügyi referens </w:t>
      </w:r>
      <w:r w:rsidRPr="00B555DE">
        <w:rPr>
          <w:rFonts w:ascii="Times New Roman" w:eastAsia="Times New Roman" w:hAnsi="Times New Roman" w:cs="Times New Roman"/>
          <w:bCs/>
          <w:sz w:val="26"/>
          <w:szCs w:val="26"/>
          <w:lang w:eastAsia="hu-HU"/>
        </w:rPr>
        <w:t>és általa az érintettek</w:t>
      </w:r>
    </w:p>
    <w:p w:rsidR="00E63813" w:rsidRPr="006E3AF3" w:rsidRDefault="00E63813" w:rsidP="000145C0">
      <w:pPr>
        <w:spacing w:line="259" w:lineRule="auto"/>
        <w:jc w:val="center"/>
        <w:rPr>
          <w:rFonts w:ascii="Times New Roman" w:hAnsi="Times New Roman" w:cs="Times New Roman"/>
          <w:sz w:val="26"/>
          <w:szCs w:val="26"/>
        </w:rPr>
      </w:pPr>
    </w:p>
    <w:p w:rsidR="006E3AF3" w:rsidRPr="006E3AF3" w:rsidRDefault="006E3AF3" w:rsidP="00E63813">
      <w:pPr>
        <w:pStyle w:val="Listaszerbekezds"/>
        <w:ind w:left="0"/>
        <w:jc w:val="center"/>
        <w:rPr>
          <w:rFonts w:ascii="Times New Roman" w:hAnsi="Times New Roman" w:cs="Times New Roman"/>
          <w:sz w:val="26"/>
          <w:szCs w:val="26"/>
        </w:rPr>
      </w:pPr>
    </w:p>
    <w:p w:rsid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9C5370" w:rsidRDefault="009C5370" w:rsidP="009C5370">
      <w:pPr>
        <w:pStyle w:val="Listaszerbekezds"/>
        <w:ind w:left="0"/>
        <w:jc w:val="center"/>
        <w:rPr>
          <w:rFonts w:ascii="Times New Roman" w:hAnsi="Times New Roman" w:cs="Times New Roman"/>
          <w:sz w:val="26"/>
          <w:szCs w:val="26"/>
        </w:rPr>
      </w:pPr>
    </w:p>
    <w:p w:rsidR="009C5370" w:rsidRPr="009C5370" w:rsidRDefault="009C5370" w:rsidP="009C5370">
      <w:pPr>
        <w:pStyle w:val="Listaszerbekezds"/>
        <w:ind w:left="0"/>
        <w:jc w:val="center"/>
        <w:rPr>
          <w:rFonts w:ascii="Times New Roman" w:hAnsi="Times New Roman" w:cs="Times New Roman"/>
          <w:sz w:val="26"/>
          <w:szCs w:val="26"/>
        </w:rPr>
      </w:pP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9C5370" w:rsidRPr="009C5370" w:rsidRDefault="009C5370" w:rsidP="009C5370">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Pr>
          <w:rFonts w:ascii="Times New Roman" w:hAnsi="Times New Roman" w:cs="Times New Roman"/>
          <w:sz w:val="26"/>
          <w:szCs w:val="26"/>
        </w:rPr>
        <w:t xml:space="preserve">          </w:t>
      </w:r>
      <w:r w:rsidRPr="009C5370">
        <w:rPr>
          <w:rFonts w:ascii="Times New Roman" w:hAnsi="Times New Roman" w:cs="Times New Roman"/>
          <w:sz w:val="26"/>
          <w:szCs w:val="26"/>
        </w:rPr>
        <w:t>jegyző</w:t>
      </w:r>
    </w:p>
    <w:p w:rsidR="009C5370" w:rsidRDefault="009C5370" w:rsidP="009C5370">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w:t>
      </w:r>
    </w:p>
    <w:p w:rsidR="009C5370" w:rsidRPr="009C5370" w:rsidRDefault="009C5370" w:rsidP="009C5370">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A kivonat hiteléül:</w:t>
      </w:r>
    </w:p>
    <w:p w:rsidR="00E63813" w:rsidRPr="004C6DA7" w:rsidRDefault="009C5370" w:rsidP="009C5370">
      <w:pPr>
        <w:spacing w:line="259" w:lineRule="auto"/>
        <w:jc w:val="center"/>
        <w:rPr>
          <w:rFonts w:ascii="Times New Roman" w:hAnsi="Times New Roman" w:cs="Times New Roman"/>
          <w:b/>
          <w:bCs/>
          <w:sz w:val="26"/>
          <w:szCs w:val="26"/>
        </w:rPr>
      </w:pPr>
      <w:r w:rsidRPr="009C5370">
        <w:rPr>
          <w:sz w:val="26"/>
          <w:szCs w:val="26"/>
        </w:rPr>
        <w:br w:type="page"/>
      </w:r>
      <w:r w:rsidR="00E63813" w:rsidRPr="004C6DA7">
        <w:rPr>
          <w:rFonts w:ascii="Times New Roman" w:hAnsi="Times New Roman" w:cs="Times New Roman"/>
          <w:b/>
          <w:bCs/>
          <w:sz w:val="26"/>
          <w:szCs w:val="26"/>
        </w:rPr>
        <w:t>K i v o n a t:</w:t>
      </w:r>
    </w:p>
    <w:p w:rsidR="00E63813" w:rsidRPr="004C6DA7" w:rsidRDefault="00E63813" w:rsidP="00E63813">
      <w:pPr>
        <w:spacing w:after="0" w:line="240" w:lineRule="auto"/>
        <w:jc w:val="center"/>
        <w:rPr>
          <w:rFonts w:ascii="Times New Roman" w:hAnsi="Times New Roman" w:cs="Times New Roman"/>
          <w:b/>
          <w:bCs/>
          <w:sz w:val="26"/>
          <w:szCs w:val="26"/>
        </w:rPr>
      </w:pPr>
    </w:p>
    <w:p w:rsidR="00E63813" w:rsidRPr="004C6DA7" w:rsidRDefault="00E63813" w:rsidP="00E63813">
      <w:pPr>
        <w:tabs>
          <w:tab w:val="left" w:pos="426"/>
        </w:tabs>
        <w:spacing w:after="0" w:line="240" w:lineRule="auto"/>
        <w:jc w:val="both"/>
        <w:rPr>
          <w:rFonts w:ascii="Times New Roman" w:hAnsi="Times New Roman" w:cs="Times New Roman"/>
          <w:sz w:val="26"/>
          <w:szCs w:val="26"/>
        </w:rPr>
      </w:pPr>
      <w:r w:rsidRPr="004C6DA7">
        <w:rPr>
          <w:rFonts w:ascii="Times New Roman" w:hAnsi="Times New Roman" w:cs="Times New Roman"/>
          <w:sz w:val="26"/>
          <w:szCs w:val="26"/>
        </w:rPr>
        <w:t xml:space="preserve">Csongrád Városi Önkormányzat Képviselő-testületének </w:t>
      </w:r>
      <w:r w:rsidRPr="004C6DA7">
        <w:rPr>
          <w:rFonts w:ascii="Times New Roman" w:hAnsi="Times New Roman" w:cs="Times New Roman"/>
          <w:b/>
          <w:bCs/>
          <w:sz w:val="26"/>
          <w:szCs w:val="26"/>
        </w:rPr>
        <w:t xml:space="preserve">2025. </w:t>
      </w:r>
      <w:r>
        <w:rPr>
          <w:rFonts w:ascii="Times New Roman" w:hAnsi="Times New Roman" w:cs="Times New Roman"/>
          <w:b/>
          <w:bCs/>
          <w:sz w:val="26"/>
          <w:szCs w:val="26"/>
        </w:rPr>
        <w:t>április 24-é</w:t>
      </w:r>
      <w:r w:rsidRPr="004C6DA7">
        <w:rPr>
          <w:rFonts w:ascii="Times New Roman" w:hAnsi="Times New Roman" w:cs="Times New Roman"/>
          <w:b/>
          <w:bCs/>
          <w:sz w:val="26"/>
          <w:szCs w:val="26"/>
        </w:rPr>
        <w:t xml:space="preserve">n </w:t>
      </w:r>
      <w:r w:rsidRPr="004C6DA7">
        <w:rPr>
          <w:rFonts w:ascii="Times New Roman" w:hAnsi="Times New Roman" w:cs="Times New Roman"/>
          <w:sz w:val="26"/>
          <w:szCs w:val="26"/>
        </w:rPr>
        <w:t xml:space="preserve">megtartott </w:t>
      </w:r>
      <w:r>
        <w:rPr>
          <w:rFonts w:ascii="Times New Roman" w:hAnsi="Times New Roman" w:cs="Times New Roman"/>
          <w:b/>
          <w:sz w:val="26"/>
          <w:szCs w:val="26"/>
        </w:rPr>
        <w:t>5</w:t>
      </w:r>
      <w:r w:rsidRPr="004C6DA7">
        <w:rPr>
          <w:rFonts w:ascii="Times New Roman" w:hAnsi="Times New Roman" w:cs="Times New Roman"/>
          <w:b/>
          <w:sz w:val="26"/>
          <w:szCs w:val="26"/>
        </w:rPr>
        <w:t>.</w:t>
      </w:r>
      <w:r w:rsidRPr="004C6DA7">
        <w:rPr>
          <w:rFonts w:ascii="Times New Roman" w:hAnsi="Times New Roman" w:cs="Times New Roman"/>
          <w:b/>
          <w:bCs/>
          <w:sz w:val="26"/>
          <w:szCs w:val="26"/>
        </w:rPr>
        <w:t xml:space="preserve"> </w:t>
      </w:r>
      <w:r w:rsidRPr="004C6DA7">
        <w:rPr>
          <w:rFonts w:ascii="Times New Roman" w:hAnsi="Times New Roman" w:cs="Times New Roman"/>
          <w:sz w:val="26"/>
          <w:szCs w:val="26"/>
        </w:rPr>
        <w:t>(</w:t>
      </w:r>
      <w:r w:rsidRPr="004C6DA7">
        <w:rPr>
          <w:rFonts w:ascii="Times New Roman" w:hAnsi="Times New Roman" w:cs="Times New Roman"/>
          <w:i/>
          <w:iCs/>
          <w:sz w:val="26"/>
          <w:szCs w:val="26"/>
        </w:rPr>
        <w:t>rendes</w:t>
      </w:r>
      <w:r w:rsidRPr="004C6DA7">
        <w:rPr>
          <w:rFonts w:ascii="Times New Roman" w:hAnsi="Times New Roman" w:cs="Times New Roman"/>
          <w:sz w:val="26"/>
          <w:szCs w:val="26"/>
        </w:rPr>
        <w:t>)</w:t>
      </w:r>
      <w:r w:rsidRPr="004C6DA7">
        <w:rPr>
          <w:rFonts w:ascii="Times New Roman" w:hAnsi="Times New Roman" w:cs="Times New Roman"/>
          <w:b/>
          <w:i/>
          <w:sz w:val="26"/>
          <w:szCs w:val="26"/>
        </w:rPr>
        <w:t xml:space="preserve"> </w:t>
      </w:r>
      <w:r w:rsidRPr="004C6DA7">
        <w:rPr>
          <w:rFonts w:ascii="Times New Roman" w:hAnsi="Times New Roman" w:cs="Times New Roman"/>
          <w:sz w:val="26"/>
          <w:szCs w:val="26"/>
        </w:rPr>
        <w:t>üléséről készült jegyzőkönyvből.</w:t>
      </w:r>
    </w:p>
    <w:p w:rsidR="00E63813" w:rsidRDefault="00E63813" w:rsidP="00E63813">
      <w:pPr>
        <w:tabs>
          <w:tab w:val="left" w:pos="426"/>
        </w:tabs>
        <w:spacing w:after="0" w:line="240" w:lineRule="auto"/>
        <w:jc w:val="both"/>
        <w:rPr>
          <w:rFonts w:ascii="Times New Roman" w:hAnsi="Times New Roman" w:cs="Times New Roman"/>
          <w:sz w:val="26"/>
          <w:szCs w:val="26"/>
        </w:rPr>
      </w:pPr>
    </w:p>
    <w:p w:rsidR="008B35DB" w:rsidRPr="004C6DA7" w:rsidRDefault="008B35DB" w:rsidP="00E63813">
      <w:pPr>
        <w:tabs>
          <w:tab w:val="left" w:pos="426"/>
        </w:tabs>
        <w:spacing w:after="0" w:line="240" w:lineRule="auto"/>
        <w:jc w:val="both"/>
        <w:rPr>
          <w:rFonts w:ascii="Times New Roman" w:hAnsi="Times New Roman" w:cs="Times New Roman"/>
          <w:sz w:val="26"/>
          <w:szCs w:val="26"/>
        </w:rPr>
      </w:pPr>
    </w:p>
    <w:p w:rsidR="00E63813" w:rsidRPr="004C6DA7" w:rsidRDefault="00E63813" w:rsidP="00E63813">
      <w:pPr>
        <w:autoSpaceDE w:val="0"/>
        <w:autoSpaceDN w:val="0"/>
        <w:adjustRightInd w:val="0"/>
        <w:spacing w:after="0" w:line="240" w:lineRule="auto"/>
        <w:rPr>
          <w:rFonts w:ascii="Times New Roman" w:hAnsi="Times New Roman" w:cs="Times New Roman"/>
          <w:b/>
          <w:sz w:val="26"/>
          <w:szCs w:val="26"/>
          <w:u w:val="single"/>
        </w:rPr>
      </w:pPr>
      <w:r w:rsidRPr="004C6DA7">
        <w:rPr>
          <w:rFonts w:ascii="Times New Roman" w:hAnsi="Times New Roman" w:cs="Times New Roman"/>
          <w:b/>
          <w:sz w:val="26"/>
          <w:szCs w:val="26"/>
          <w:u w:val="single"/>
        </w:rPr>
        <w:t>7</w:t>
      </w:r>
      <w:r>
        <w:rPr>
          <w:rFonts w:ascii="Times New Roman" w:hAnsi="Times New Roman" w:cs="Times New Roman"/>
          <w:b/>
          <w:sz w:val="26"/>
          <w:szCs w:val="26"/>
          <w:u w:val="single"/>
        </w:rPr>
        <w:t>5</w:t>
      </w:r>
      <w:r w:rsidRPr="004C6DA7">
        <w:rPr>
          <w:rFonts w:ascii="Times New Roman" w:hAnsi="Times New Roman" w:cs="Times New Roman"/>
          <w:b/>
          <w:sz w:val="26"/>
          <w:szCs w:val="26"/>
          <w:u w:val="single"/>
        </w:rPr>
        <w:t>/2025. (IV. 24.) önkormányzati</w:t>
      </w:r>
    </w:p>
    <w:p w:rsidR="00E63813" w:rsidRPr="004C6DA7" w:rsidRDefault="00E63813" w:rsidP="00E63813">
      <w:pPr>
        <w:spacing w:after="0" w:line="240" w:lineRule="auto"/>
        <w:rPr>
          <w:rFonts w:ascii="Times New Roman" w:hAnsi="Times New Roman" w:cs="Times New Roman"/>
          <w:b/>
          <w:sz w:val="26"/>
          <w:szCs w:val="26"/>
        </w:rPr>
      </w:pPr>
      <w:r w:rsidRPr="004C6DA7">
        <w:rPr>
          <w:rFonts w:ascii="Times New Roman" w:hAnsi="Times New Roman" w:cs="Times New Roman"/>
          <w:sz w:val="26"/>
          <w:szCs w:val="26"/>
        </w:rPr>
        <w:t>Ref/</w:t>
      </w:r>
      <w:r>
        <w:rPr>
          <w:rFonts w:ascii="Times New Roman" w:hAnsi="Times New Roman" w:cs="Times New Roman"/>
          <w:sz w:val="26"/>
          <w:szCs w:val="26"/>
        </w:rPr>
        <w:t>30</w:t>
      </w:r>
      <w:r w:rsidRPr="004C6DA7">
        <w:rPr>
          <w:rFonts w:ascii="Times New Roman" w:hAnsi="Times New Roman" w:cs="Times New Roman"/>
          <w:sz w:val="26"/>
          <w:szCs w:val="26"/>
        </w:rPr>
        <w:t>-</w:t>
      </w:r>
      <w:r>
        <w:rPr>
          <w:rFonts w:ascii="Times New Roman" w:hAnsi="Times New Roman" w:cs="Times New Roman"/>
          <w:sz w:val="26"/>
          <w:szCs w:val="26"/>
        </w:rPr>
        <w:t>1</w:t>
      </w:r>
      <w:r w:rsidRPr="004C6DA7">
        <w:rPr>
          <w:rFonts w:ascii="Times New Roman" w:hAnsi="Times New Roman" w:cs="Times New Roman"/>
          <w:sz w:val="26"/>
          <w:szCs w:val="26"/>
        </w:rPr>
        <w:t>/2025.</w:t>
      </w:r>
    </w:p>
    <w:p w:rsidR="00E63813" w:rsidRDefault="00E63813" w:rsidP="00E63813">
      <w:pPr>
        <w:spacing w:after="0" w:line="240" w:lineRule="auto"/>
        <w:jc w:val="center"/>
        <w:rPr>
          <w:rFonts w:ascii="Times New Roman" w:hAnsi="Times New Roman" w:cs="Times New Roman"/>
          <w:b/>
          <w:sz w:val="26"/>
          <w:szCs w:val="26"/>
        </w:rPr>
      </w:pPr>
    </w:p>
    <w:p w:rsidR="00E63813" w:rsidRDefault="00E63813" w:rsidP="00E63813">
      <w:pPr>
        <w:spacing w:after="0" w:line="240" w:lineRule="auto"/>
        <w:jc w:val="center"/>
        <w:rPr>
          <w:rFonts w:ascii="Times New Roman" w:hAnsi="Times New Roman" w:cs="Times New Roman"/>
          <w:b/>
          <w:sz w:val="26"/>
          <w:szCs w:val="26"/>
        </w:rPr>
      </w:pPr>
      <w:r w:rsidRPr="004C6DA7">
        <w:rPr>
          <w:rFonts w:ascii="Times New Roman" w:hAnsi="Times New Roman" w:cs="Times New Roman"/>
          <w:b/>
          <w:sz w:val="26"/>
          <w:szCs w:val="26"/>
        </w:rPr>
        <w:t>H a t á r o z a t</w:t>
      </w:r>
    </w:p>
    <w:p w:rsidR="00E63813" w:rsidRDefault="00E63813" w:rsidP="00E63813">
      <w:pPr>
        <w:spacing w:after="0" w:line="240" w:lineRule="auto"/>
        <w:jc w:val="center"/>
        <w:rPr>
          <w:rFonts w:ascii="Times New Roman" w:hAnsi="Times New Roman" w:cs="Times New Roman"/>
          <w:b/>
          <w:sz w:val="26"/>
          <w:szCs w:val="26"/>
        </w:rPr>
      </w:pPr>
    </w:p>
    <w:p w:rsidR="00E63813" w:rsidRPr="00E63813" w:rsidRDefault="00E63813" w:rsidP="00E63813">
      <w:pPr>
        <w:pStyle w:val="Nincstrkz"/>
        <w:jc w:val="both"/>
        <w:rPr>
          <w:rFonts w:ascii="Times New Roman" w:hAnsi="Times New Roman" w:cs="Times New Roman"/>
          <w:sz w:val="26"/>
          <w:szCs w:val="26"/>
          <w:lang w:eastAsia="hu-HU"/>
        </w:rPr>
      </w:pPr>
      <w:r w:rsidRPr="00E63813">
        <w:rPr>
          <w:rFonts w:ascii="Times New Roman" w:hAnsi="Times New Roman" w:cs="Times New Roman"/>
          <w:sz w:val="26"/>
          <w:szCs w:val="26"/>
          <w:lang w:eastAsia="hu-HU"/>
        </w:rPr>
        <w:t xml:space="preserve">Csongrád Városi Önkormányzat Képviselő-testülete megtárgyalta és tudomásul vette a „Tájékoztatás, a Dr. Szarka Ödön Egyesített Egészségügyi és Szociális Intézmény Járóbeteg szakellátás területén bevezetésre kerülő </w:t>
      </w:r>
      <w:r w:rsidRPr="00E63813">
        <w:rPr>
          <w:rFonts w:ascii="Times New Roman" w:hAnsi="Times New Roman" w:cs="Times New Roman"/>
          <w:color w:val="11183D"/>
          <w:sz w:val="26"/>
          <w:szCs w:val="26"/>
          <w:lang w:eastAsia="hu-HU"/>
        </w:rPr>
        <w:t>egységes Járóbeteg Irányítási Rendszer (JIR) működéséről</w:t>
      </w:r>
      <w:r w:rsidRPr="00E63813">
        <w:rPr>
          <w:rFonts w:ascii="Times New Roman" w:hAnsi="Times New Roman" w:cs="Times New Roman"/>
          <w:sz w:val="26"/>
          <w:szCs w:val="26"/>
          <w:lang w:eastAsia="hu-HU"/>
        </w:rPr>
        <w:t>”</w:t>
      </w:r>
      <w:r w:rsidRPr="00E63813">
        <w:rPr>
          <w:rFonts w:ascii="Times New Roman" w:hAnsi="Times New Roman" w:cs="Times New Roman"/>
          <w:bCs/>
          <w:iCs/>
          <w:sz w:val="26"/>
          <w:szCs w:val="26"/>
          <w:lang w:eastAsia="hu-HU"/>
        </w:rPr>
        <w:t xml:space="preserve"> </w:t>
      </w:r>
      <w:r w:rsidRPr="00E63813">
        <w:rPr>
          <w:rFonts w:ascii="Times New Roman" w:hAnsi="Times New Roman" w:cs="Times New Roman"/>
          <w:sz w:val="26"/>
          <w:szCs w:val="26"/>
          <w:lang w:eastAsia="hu-HU"/>
        </w:rPr>
        <w:t>tárgyú előterjesztésben leírtakat. A JIR. rendszer hatékony működtetése és a betegellátás folyamatos és zavartalan megvalósítása az intézményvezető felelőssége.</w:t>
      </w:r>
    </w:p>
    <w:p w:rsidR="00E63813" w:rsidRPr="00E63813" w:rsidRDefault="00E63813" w:rsidP="00E63813">
      <w:pPr>
        <w:pStyle w:val="Nincstrkz"/>
        <w:rPr>
          <w:sz w:val="26"/>
          <w:szCs w:val="26"/>
          <w:lang w:eastAsia="hu-HU"/>
        </w:rPr>
      </w:pPr>
    </w:p>
    <w:p w:rsidR="00E63813" w:rsidRPr="00E63813" w:rsidRDefault="00E63813" w:rsidP="00E63813">
      <w:pPr>
        <w:pStyle w:val="Nincstrkz"/>
        <w:rPr>
          <w:rFonts w:ascii="Times New Roman" w:hAnsi="Times New Roman" w:cs="Times New Roman"/>
          <w:sz w:val="26"/>
          <w:szCs w:val="26"/>
          <w:lang w:eastAsia="hu-HU"/>
        </w:rPr>
      </w:pPr>
      <w:r w:rsidRPr="008B35DB">
        <w:rPr>
          <w:rFonts w:ascii="Times New Roman" w:hAnsi="Times New Roman" w:cs="Times New Roman"/>
          <w:sz w:val="26"/>
          <w:szCs w:val="26"/>
          <w:u w:val="single"/>
          <w:lang w:eastAsia="hu-HU"/>
        </w:rPr>
        <w:t>Felelős</w:t>
      </w:r>
      <w:r w:rsidRPr="00E63813">
        <w:rPr>
          <w:rFonts w:ascii="Times New Roman" w:hAnsi="Times New Roman" w:cs="Times New Roman"/>
          <w:sz w:val="26"/>
          <w:szCs w:val="26"/>
          <w:lang w:eastAsia="hu-HU"/>
        </w:rPr>
        <w:t>: Dr. Szarka Ödön EESZI. intézményvezetője</w:t>
      </w:r>
    </w:p>
    <w:p w:rsidR="00E63813" w:rsidRPr="00E63813" w:rsidRDefault="00E63813" w:rsidP="00E63813">
      <w:pPr>
        <w:pStyle w:val="Nincstrkz"/>
        <w:rPr>
          <w:rFonts w:ascii="Times New Roman" w:hAnsi="Times New Roman" w:cs="Times New Roman"/>
          <w:sz w:val="26"/>
          <w:szCs w:val="26"/>
          <w:lang w:eastAsia="hu-HU"/>
        </w:rPr>
      </w:pPr>
      <w:r w:rsidRPr="008B35DB">
        <w:rPr>
          <w:rFonts w:ascii="Times New Roman" w:hAnsi="Times New Roman" w:cs="Times New Roman"/>
          <w:sz w:val="26"/>
          <w:szCs w:val="26"/>
          <w:u w:val="single"/>
          <w:lang w:eastAsia="hu-HU"/>
        </w:rPr>
        <w:t>Határidő</w:t>
      </w:r>
      <w:r w:rsidRPr="00E63813">
        <w:rPr>
          <w:rFonts w:ascii="Times New Roman" w:hAnsi="Times New Roman" w:cs="Times New Roman"/>
          <w:sz w:val="26"/>
          <w:szCs w:val="26"/>
          <w:lang w:eastAsia="hu-HU"/>
        </w:rPr>
        <w:t>: folyamatos</w:t>
      </w:r>
    </w:p>
    <w:p w:rsidR="00E63813" w:rsidRPr="00E63813" w:rsidRDefault="00E63813" w:rsidP="00E63813">
      <w:pPr>
        <w:pStyle w:val="Nincstrkz"/>
        <w:tabs>
          <w:tab w:val="left" w:pos="2835"/>
        </w:tabs>
        <w:rPr>
          <w:rFonts w:ascii="Times New Roman" w:hAnsi="Times New Roman" w:cs="Times New Roman"/>
          <w:sz w:val="26"/>
          <w:szCs w:val="26"/>
          <w:lang w:eastAsia="hu-HU"/>
        </w:rPr>
      </w:pPr>
    </w:p>
    <w:p w:rsidR="00E63813" w:rsidRPr="00E63813" w:rsidRDefault="00E63813" w:rsidP="00E63813">
      <w:pPr>
        <w:pStyle w:val="Nincstrkz"/>
        <w:rPr>
          <w:rFonts w:ascii="Times New Roman" w:hAnsi="Times New Roman" w:cs="Times New Roman"/>
          <w:sz w:val="26"/>
          <w:szCs w:val="26"/>
          <w:lang w:eastAsia="hu-HU"/>
        </w:rPr>
      </w:pPr>
      <w:r w:rsidRPr="00E63813">
        <w:rPr>
          <w:rFonts w:ascii="Times New Roman" w:hAnsi="Times New Roman" w:cs="Times New Roman"/>
          <w:sz w:val="26"/>
          <w:szCs w:val="26"/>
          <w:lang w:eastAsia="hu-HU"/>
        </w:rPr>
        <w:t>Erről jegyzőkönyvi kivonaton értesítést kap:</w:t>
      </w:r>
    </w:p>
    <w:p w:rsidR="00E63813" w:rsidRPr="00E63813" w:rsidRDefault="00E63813" w:rsidP="009D3ECD">
      <w:pPr>
        <w:pStyle w:val="Nincstrkz"/>
        <w:numPr>
          <w:ilvl w:val="0"/>
          <w:numId w:val="8"/>
        </w:numPr>
        <w:rPr>
          <w:rFonts w:ascii="Times New Roman" w:hAnsi="Times New Roman" w:cs="Times New Roman"/>
          <w:sz w:val="26"/>
          <w:szCs w:val="26"/>
          <w:lang w:eastAsia="hu-HU"/>
        </w:rPr>
      </w:pPr>
      <w:r w:rsidRPr="00E63813">
        <w:rPr>
          <w:rFonts w:ascii="Times New Roman" w:hAnsi="Times New Roman" w:cs="Times New Roman"/>
          <w:sz w:val="26"/>
          <w:szCs w:val="26"/>
          <w:lang w:eastAsia="hu-HU"/>
        </w:rPr>
        <w:t>Képviselő-testület tagjai</w:t>
      </w:r>
    </w:p>
    <w:p w:rsidR="00E63813" w:rsidRPr="00E63813" w:rsidRDefault="00E63813" w:rsidP="009D3ECD">
      <w:pPr>
        <w:pStyle w:val="Listaszerbekezds"/>
        <w:numPr>
          <w:ilvl w:val="0"/>
          <w:numId w:val="8"/>
        </w:numPr>
        <w:suppressAutoHyphens/>
        <w:spacing w:after="0" w:line="240" w:lineRule="auto"/>
        <w:rPr>
          <w:rFonts w:ascii="Times New Roman" w:eastAsia="Times New Roman" w:hAnsi="Times New Roman" w:cs="Times New Roman"/>
          <w:bCs/>
          <w:sz w:val="26"/>
          <w:szCs w:val="26"/>
          <w:u w:val="single"/>
          <w:lang w:eastAsia="hu-HU"/>
        </w:rPr>
      </w:pPr>
      <w:r w:rsidRPr="00E63813">
        <w:rPr>
          <w:rFonts w:ascii="Times New Roman" w:eastAsia="Times New Roman" w:hAnsi="Times New Roman" w:cs="Times New Roman"/>
          <w:bCs/>
          <w:sz w:val="26"/>
          <w:szCs w:val="26"/>
          <w:lang w:eastAsia="hu-HU"/>
        </w:rPr>
        <w:t xml:space="preserve">Egészségügyi referens </w:t>
      </w:r>
      <w:r w:rsidRPr="00E63813">
        <w:rPr>
          <w:rFonts w:ascii="Times New Roman" w:eastAsia="Times New Roman" w:hAnsi="Times New Roman" w:cs="Times New Roman"/>
          <w:bCs/>
          <w:sz w:val="26"/>
          <w:szCs w:val="26"/>
          <w:u w:val="single"/>
          <w:lang w:eastAsia="hu-HU"/>
        </w:rPr>
        <w:t>és általa az érintettek</w:t>
      </w:r>
    </w:p>
    <w:p w:rsidR="00E63813" w:rsidRPr="00E63813" w:rsidRDefault="00E63813" w:rsidP="000145C0">
      <w:pPr>
        <w:spacing w:line="259" w:lineRule="auto"/>
        <w:jc w:val="center"/>
        <w:rPr>
          <w:rFonts w:ascii="Times New Roman" w:hAnsi="Times New Roman" w:cs="Times New Roman"/>
          <w:sz w:val="26"/>
          <w:szCs w:val="26"/>
        </w:rPr>
      </w:pPr>
    </w:p>
    <w:p w:rsidR="00E63813" w:rsidRDefault="00E63813" w:rsidP="00E63813">
      <w:pPr>
        <w:pStyle w:val="Listaszerbekezds"/>
        <w:ind w:left="0"/>
        <w:jc w:val="center"/>
        <w:rPr>
          <w:rFonts w:ascii="Times New Roman" w:hAnsi="Times New Roman" w:cs="Times New Roman"/>
          <w:sz w:val="26"/>
          <w:szCs w:val="26"/>
        </w:rPr>
      </w:pPr>
      <w:r w:rsidRPr="00E63813">
        <w:rPr>
          <w:rFonts w:ascii="Times New Roman" w:hAnsi="Times New Roman" w:cs="Times New Roman"/>
          <w:sz w:val="26"/>
          <w:szCs w:val="26"/>
        </w:rPr>
        <w:t>K.m.f.</w:t>
      </w:r>
    </w:p>
    <w:p w:rsidR="00E63813" w:rsidRDefault="00E63813" w:rsidP="00E63813">
      <w:pPr>
        <w:pStyle w:val="Listaszerbekezds"/>
        <w:ind w:left="0"/>
        <w:jc w:val="center"/>
        <w:rPr>
          <w:rFonts w:ascii="Times New Roman" w:hAnsi="Times New Roman" w:cs="Times New Roman"/>
          <w:sz w:val="26"/>
          <w:szCs w:val="26"/>
        </w:rPr>
      </w:pPr>
    </w:p>
    <w:p w:rsidR="00E63813" w:rsidRDefault="00E63813" w:rsidP="00E63813">
      <w:pPr>
        <w:pStyle w:val="Listaszerbekezds"/>
        <w:ind w:left="0"/>
        <w:jc w:val="center"/>
        <w:rPr>
          <w:rFonts w:ascii="Times New Roman" w:hAnsi="Times New Roman" w:cs="Times New Roman"/>
          <w:sz w:val="26"/>
          <w:szCs w:val="26"/>
        </w:rPr>
      </w:pPr>
    </w:p>
    <w:p w:rsidR="008B35DB" w:rsidRDefault="008B35DB" w:rsidP="008B35DB">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b/>
        <w:t xml:space="preserve"> </w:t>
      </w:r>
      <w:r w:rsidR="00E63813" w:rsidRPr="00E63813">
        <w:rPr>
          <w:rFonts w:ascii="Times New Roman" w:hAnsi="Times New Roman" w:cs="Times New Roman"/>
          <w:sz w:val="26"/>
          <w:szCs w:val="26"/>
        </w:rPr>
        <w:t>Bedő Tamá</w:t>
      </w:r>
      <w:r w:rsidR="00E63813">
        <w:rPr>
          <w:rFonts w:ascii="Times New Roman" w:hAnsi="Times New Roman" w:cs="Times New Roman"/>
          <w:sz w:val="26"/>
          <w:szCs w:val="26"/>
        </w:rPr>
        <w:t xml:space="preserve">s </w:t>
      </w:r>
      <w:r>
        <w:rPr>
          <w:rFonts w:ascii="Times New Roman" w:hAnsi="Times New Roman" w:cs="Times New Roman"/>
          <w:sz w:val="26"/>
          <w:szCs w:val="26"/>
        </w:rPr>
        <w:t>sk.</w:t>
      </w:r>
      <w:r w:rsidR="00E63813">
        <w:rPr>
          <w:rFonts w:ascii="Times New Roman" w:hAnsi="Times New Roman" w:cs="Times New Roman"/>
          <w:sz w:val="26"/>
          <w:szCs w:val="26"/>
        </w:rPr>
        <w:tab/>
        <w:t xml:space="preserve"> </w:t>
      </w:r>
      <w:r w:rsidR="00E63813">
        <w:rPr>
          <w:rFonts w:ascii="Times New Roman" w:hAnsi="Times New Roman" w:cs="Times New Roman"/>
          <w:sz w:val="26"/>
          <w:szCs w:val="26"/>
        </w:rPr>
        <w:tab/>
      </w:r>
      <w:r w:rsidR="00E63813">
        <w:rPr>
          <w:rFonts w:ascii="Times New Roman" w:hAnsi="Times New Roman" w:cs="Times New Roman"/>
          <w:sz w:val="26"/>
          <w:szCs w:val="26"/>
        </w:rPr>
        <w:tab/>
      </w:r>
      <w:r w:rsidR="00E63813">
        <w:rPr>
          <w:rFonts w:ascii="Times New Roman" w:hAnsi="Times New Roman" w:cs="Times New Roman"/>
          <w:sz w:val="26"/>
          <w:szCs w:val="26"/>
        </w:rPr>
        <w:tab/>
        <w:t xml:space="preserve">dr. Juhász László </w:t>
      </w:r>
      <w:r>
        <w:rPr>
          <w:rFonts w:ascii="Times New Roman" w:hAnsi="Times New Roman" w:cs="Times New Roman"/>
          <w:sz w:val="26"/>
          <w:szCs w:val="26"/>
        </w:rPr>
        <w:t>sk.</w:t>
      </w:r>
    </w:p>
    <w:p w:rsidR="00E63813" w:rsidRDefault="00E63813" w:rsidP="008B35DB">
      <w:pPr>
        <w:pStyle w:val="Listaszerbekezds"/>
        <w:ind w:left="0"/>
        <w:jc w:val="center"/>
        <w:rPr>
          <w:rFonts w:ascii="Times New Roman" w:hAnsi="Times New Roman" w:cs="Times New Roman"/>
          <w:sz w:val="26"/>
          <w:szCs w:val="26"/>
        </w:rPr>
      </w:pPr>
      <w:r w:rsidRPr="00E63813">
        <w:rPr>
          <w:rFonts w:ascii="Times New Roman" w:hAnsi="Times New Roman" w:cs="Times New Roman"/>
          <w:sz w:val="26"/>
          <w:szCs w:val="26"/>
        </w:rPr>
        <w:t>polgármester</w:t>
      </w:r>
      <w:r w:rsidRPr="00E63813">
        <w:rPr>
          <w:rFonts w:ascii="Times New Roman" w:hAnsi="Times New Roman" w:cs="Times New Roman"/>
          <w:sz w:val="26"/>
          <w:szCs w:val="26"/>
        </w:rPr>
        <w:tab/>
      </w:r>
      <w:r w:rsidRPr="00E63813">
        <w:rPr>
          <w:rFonts w:ascii="Times New Roman" w:hAnsi="Times New Roman" w:cs="Times New Roman"/>
          <w:sz w:val="26"/>
          <w:szCs w:val="26"/>
        </w:rPr>
        <w:tab/>
      </w:r>
      <w:r w:rsidRPr="00E63813">
        <w:rPr>
          <w:rFonts w:ascii="Times New Roman" w:hAnsi="Times New Roman" w:cs="Times New Roman"/>
          <w:sz w:val="26"/>
          <w:szCs w:val="26"/>
        </w:rPr>
        <w:tab/>
      </w:r>
      <w:r w:rsidRPr="00E63813">
        <w:rPr>
          <w:rFonts w:ascii="Times New Roman" w:hAnsi="Times New Roman" w:cs="Times New Roman"/>
          <w:sz w:val="26"/>
          <w:szCs w:val="26"/>
        </w:rPr>
        <w:tab/>
      </w:r>
      <w:r w:rsidR="008B35DB">
        <w:rPr>
          <w:rFonts w:ascii="Times New Roman" w:hAnsi="Times New Roman" w:cs="Times New Roman"/>
          <w:sz w:val="26"/>
          <w:szCs w:val="26"/>
        </w:rPr>
        <w:t xml:space="preserve">                </w:t>
      </w:r>
      <w:r w:rsidRPr="00E63813">
        <w:rPr>
          <w:rFonts w:ascii="Times New Roman" w:hAnsi="Times New Roman" w:cs="Times New Roman"/>
          <w:sz w:val="26"/>
          <w:szCs w:val="26"/>
        </w:rPr>
        <w:t>jegyző</w:t>
      </w:r>
    </w:p>
    <w:p w:rsidR="008B35DB" w:rsidRDefault="008B35DB" w:rsidP="008B35DB">
      <w:pPr>
        <w:pStyle w:val="Listaszerbekezds"/>
        <w:ind w:left="0"/>
        <w:jc w:val="center"/>
        <w:rPr>
          <w:rFonts w:ascii="Times New Roman" w:hAnsi="Times New Roman" w:cs="Times New Roman"/>
          <w:sz w:val="26"/>
          <w:szCs w:val="26"/>
        </w:rPr>
      </w:pPr>
    </w:p>
    <w:p w:rsidR="0048079E" w:rsidRDefault="008B35DB" w:rsidP="008B35DB">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b/>
        <w:t>A kivonat hiteléül:</w:t>
      </w:r>
    </w:p>
    <w:p w:rsidR="0048079E" w:rsidRDefault="0048079E">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500D7F" w:rsidRPr="004C6DA7" w:rsidRDefault="00500D7F" w:rsidP="00500D7F">
      <w:pPr>
        <w:spacing w:after="0" w:line="240" w:lineRule="auto"/>
        <w:jc w:val="center"/>
        <w:rPr>
          <w:rFonts w:ascii="Times New Roman" w:hAnsi="Times New Roman" w:cs="Times New Roman"/>
          <w:b/>
          <w:bCs/>
          <w:sz w:val="26"/>
          <w:szCs w:val="26"/>
        </w:rPr>
      </w:pPr>
      <w:r w:rsidRPr="004C6DA7">
        <w:rPr>
          <w:rFonts w:ascii="Times New Roman" w:hAnsi="Times New Roman" w:cs="Times New Roman"/>
          <w:b/>
          <w:bCs/>
          <w:sz w:val="26"/>
          <w:szCs w:val="26"/>
        </w:rPr>
        <w:t>K i v o n a t:</w:t>
      </w:r>
    </w:p>
    <w:p w:rsidR="00500D7F" w:rsidRPr="004C6DA7" w:rsidRDefault="00500D7F" w:rsidP="00500D7F">
      <w:pPr>
        <w:spacing w:after="0" w:line="240" w:lineRule="auto"/>
        <w:jc w:val="center"/>
        <w:rPr>
          <w:rFonts w:ascii="Times New Roman" w:hAnsi="Times New Roman" w:cs="Times New Roman"/>
          <w:b/>
          <w:bCs/>
          <w:sz w:val="26"/>
          <w:szCs w:val="26"/>
        </w:rPr>
      </w:pPr>
    </w:p>
    <w:p w:rsidR="00500D7F" w:rsidRPr="004C6DA7" w:rsidRDefault="00500D7F" w:rsidP="00500D7F">
      <w:pPr>
        <w:tabs>
          <w:tab w:val="left" w:pos="426"/>
        </w:tabs>
        <w:spacing w:after="0" w:line="240" w:lineRule="auto"/>
        <w:jc w:val="both"/>
        <w:rPr>
          <w:rFonts w:ascii="Times New Roman" w:hAnsi="Times New Roman" w:cs="Times New Roman"/>
          <w:sz w:val="26"/>
          <w:szCs w:val="26"/>
        </w:rPr>
      </w:pPr>
      <w:r w:rsidRPr="004C6DA7">
        <w:rPr>
          <w:rFonts w:ascii="Times New Roman" w:hAnsi="Times New Roman" w:cs="Times New Roman"/>
          <w:sz w:val="26"/>
          <w:szCs w:val="26"/>
        </w:rPr>
        <w:t xml:space="preserve">Csongrád Városi Önkormányzat Képviselő-testületének </w:t>
      </w:r>
      <w:r w:rsidRPr="004C6DA7">
        <w:rPr>
          <w:rFonts w:ascii="Times New Roman" w:hAnsi="Times New Roman" w:cs="Times New Roman"/>
          <w:b/>
          <w:bCs/>
          <w:sz w:val="26"/>
          <w:szCs w:val="26"/>
        </w:rPr>
        <w:t xml:space="preserve">2025. </w:t>
      </w:r>
      <w:r>
        <w:rPr>
          <w:rFonts w:ascii="Times New Roman" w:hAnsi="Times New Roman" w:cs="Times New Roman"/>
          <w:b/>
          <w:bCs/>
          <w:sz w:val="26"/>
          <w:szCs w:val="26"/>
        </w:rPr>
        <w:t>április 24-é</w:t>
      </w:r>
      <w:r w:rsidRPr="004C6DA7">
        <w:rPr>
          <w:rFonts w:ascii="Times New Roman" w:hAnsi="Times New Roman" w:cs="Times New Roman"/>
          <w:b/>
          <w:bCs/>
          <w:sz w:val="26"/>
          <w:szCs w:val="26"/>
        </w:rPr>
        <w:t xml:space="preserve">n </w:t>
      </w:r>
      <w:r w:rsidRPr="004C6DA7">
        <w:rPr>
          <w:rFonts w:ascii="Times New Roman" w:hAnsi="Times New Roman" w:cs="Times New Roman"/>
          <w:sz w:val="26"/>
          <w:szCs w:val="26"/>
        </w:rPr>
        <w:t xml:space="preserve">megtartott </w:t>
      </w:r>
      <w:r>
        <w:rPr>
          <w:rFonts w:ascii="Times New Roman" w:hAnsi="Times New Roman" w:cs="Times New Roman"/>
          <w:b/>
          <w:sz w:val="26"/>
          <w:szCs w:val="26"/>
        </w:rPr>
        <w:t>5</w:t>
      </w:r>
      <w:r w:rsidRPr="004C6DA7">
        <w:rPr>
          <w:rFonts w:ascii="Times New Roman" w:hAnsi="Times New Roman" w:cs="Times New Roman"/>
          <w:b/>
          <w:sz w:val="26"/>
          <w:szCs w:val="26"/>
        </w:rPr>
        <w:t>.</w:t>
      </w:r>
      <w:r w:rsidRPr="004C6DA7">
        <w:rPr>
          <w:rFonts w:ascii="Times New Roman" w:hAnsi="Times New Roman" w:cs="Times New Roman"/>
          <w:b/>
          <w:bCs/>
          <w:sz w:val="26"/>
          <w:szCs w:val="26"/>
        </w:rPr>
        <w:t xml:space="preserve"> </w:t>
      </w:r>
      <w:r w:rsidRPr="004C6DA7">
        <w:rPr>
          <w:rFonts w:ascii="Times New Roman" w:hAnsi="Times New Roman" w:cs="Times New Roman"/>
          <w:sz w:val="26"/>
          <w:szCs w:val="26"/>
        </w:rPr>
        <w:t>(</w:t>
      </w:r>
      <w:r w:rsidRPr="004C6DA7">
        <w:rPr>
          <w:rFonts w:ascii="Times New Roman" w:hAnsi="Times New Roman" w:cs="Times New Roman"/>
          <w:i/>
          <w:iCs/>
          <w:sz w:val="26"/>
          <w:szCs w:val="26"/>
        </w:rPr>
        <w:t>rendes</w:t>
      </w:r>
      <w:r w:rsidRPr="004C6DA7">
        <w:rPr>
          <w:rFonts w:ascii="Times New Roman" w:hAnsi="Times New Roman" w:cs="Times New Roman"/>
          <w:sz w:val="26"/>
          <w:szCs w:val="26"/>
        </w:rPr>
        <w:t>)</w:t>
      </w:r>
      <w:r w:rsidRPr="004C6DA7">
        <w:rPr>
          <w:rFonts w:ascii="Times New Roman" w:hAnsi="Times New Roman" w:cs="Times New Roman"/>
          <w:b/>
          <w:i/>
          <w:sz w:val="26"/>
          <w:szCs w:val="26"/>
        </w:rPr>
        <w:t xml:space="preserve"> </w:t>
      </w:r>
      <w:r w:rsidRPr="004C6DA7">
        <w:rPr>
          <w:rFonts w:ascii="Times New Roman" w:hAnsi="Times New Roman" w:cs="Times New Roman"/>
          <w:sz w:val="26"/>
          <w:szCs w:val="26"/>
        </w:rPr>
        <w:t>üléséről készült jegyzőkönyvből.</w:t>
      </w:r>
    </w:p>
    <w:p w:rsidR="00500D7F" w:rsidRDefault="00500D7F" w:rsidP="00500D7F">
      <w:pPr>
        <w:tabs>
          <w:tab w:val="left" w:pos="426"/>
        </w:tabs>
        <w:spacing w:after="0" w:line="240" w:lineRule="auto"/>
        <w:jc w:val="both"/>
        <w:rPr>
          <w:rFonts w:ascii="Times New Roman" w:hAnsi="Times New Roman" w:cs="Times New Roman"/>
          <w:sz w:val="26"/>
          <w:szCs w:val="26"/>
        </w:rPr>
      </w:pPr>
    </w:p>
    <w:p w:rsidR="00500D7F" w:rsidRDefault="00500D7F" w:rsidP="00500D7F">
      <w:pPr>
        <w:autoSpaceDE w:val="0"/>
        <w:autoSpaceDN w:val="0"/>
        <w:adjustRightInd w:val="0"/>
        <w:spacing w:after="0" w:line="240" w:lineRule="auto"/>
        <w:rPr>
          <w:rFonts w:ascii="Times New Roman" w:hAnsi="Times New Roman" w:cs="Times New Roman"/>
          <w:b/>
          <w:sz w:val="26"/>
          <w:szCs w:val="26"/>
          <w:u w:val="single"/>
        </w:rPr>
      </w:pPr>
      <w:r w:rsidRPr="004C6DA7">
        <w:rPr>
          <w:rFonts w:ascii="Times New Roman" w:hAnsi="Times New Roman" w:cs="Times New Roman"/>
          <w:b/>
          <w:sz w:val="26"/>
          <w:szCs w:val="26"/>
          <w:u w:val="single"/>
        </w:rPr>
        <w:t>7</w:t>
      </w:r>
      <w:r>
        <w:rPr>
          <w:rFonts w:ascii="Times New Roman" w:hAnsi="Times New Roman" w:cs="Times New Roman"/>
          <w:b/>
          <w:sz w:val="26"/>
          <w:szCs w:val="26"/>
          <w:u w:val="single"/>
        </w:rPr>
        <w:t>6</w:t>
      </w:r>
      <w:r w:rsidRPr="004C6DA7">
        <w:rPr>
          <w:rFonts w:ascii="Times New Roman" w:hAnsi="Times New Roman" w:cs="Times New Roman"/>
          <w:b/>
          <w:sz w:val="26"/>
          <w:szCs w:val="26"/>
          <w:u w:val="single"/>
        </w:rPr>
        <w:t>/2025. (IV. 24.) önkormányzati</w:t>
      </w:r>
    </w:p>
    <w:p w:rsidR="00500D7F" w:rsidRPr="0048079E" w:rsidRDefault="00500D7F" w:rsidP="00500D7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FJL/13-2/2025.</w:t>
      </w:r>
    </w:p>
    <w:p w:rsidR="00500D7F" w:rsidRDefault="00500D7F" w:rsidP="00500D7F">
      <w:pPr>
        <w:spacing w:after="0" w:line="240" w:lineRule="auto"/>
        <w:jc w:val="center"/>
        <w:rPr>
          <w:rFonts w:ascii="Times New Roman" w:hAnsi="Times New Roman" w:cs="Times New Roman"/>
          <w:b/>
          <w:sz w:val="26"/>
          <w:szCs w:val="26"/>
        </w:rPr>
      </w:pPr>
    </w:p>
    <w:p w:rsidR="00500D7F" w:rsidRDefault="00500D7F" w:rsidP="00500D7F">
      <w:pPr>
        <w:spacing w:after="0" w:line="240" w:lineRule="auto"/>
        <w:jc w:val="center"/>
        <w:rPr>
          <w:rFonts w:ascii="Times New Roman" w:hAnsi="Times New Roman" w:cs="Times New Roman"/>
          <w:b/>
          <w:sz w:val="26"/>
          <w:szCs w:val="26"/>
        </w:rPr>
      </w:pPr>
      <w:r w:rsidRPr="004C6DA7">
        <w:rPr>
          <w:rFonts w:ascii="Times New Roman" w:hAnsi="Times New Roman" w:cs="Times New Roman"/>
          <w:b/>
          <w:sz w:val="26"/>
          <w:szCs w:val="26"/>
        </w:rPr>
        <w:t>H a t á r o z a t</w:t>
      </w:r>
    </w:p>
    <w:p w:rsidR="00500D7F" w:rsidRPr="00500D7F" w:rsidRDefault="00500D7F" w:rsidP="00500D7F">
      <w:pPr>
        <w:spacing w:after="0" w:line="240" w:lineRule="auto"/>
        <w:jc w:val="center"/>
        <w:rPr>
          <w:rFonts w:ascii="Times New Roman" w:hAnsi="Times New Roman" w:cs="Times New Roman"/>
          <w:b/>
          <w:bCs/>
          <w:sz w:val="26"/>
          <w:szCs w:val="26"/>
        </w:rPr>
      </w:pPr>
    </w:p>
    <w:p w:rsidR="00500D7F" w:rsidRPr="00500D7F" w:rsidRDefault="00A94430" w:rsidP="00500D7F">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Csongrád Városi Önkormányzat</w:t>
      </w:r>
      <w:r w:rsidR="00500D7F" w:rsidRPr="00500D7F">
        <w:rPr>
          <w:rFonts w:ascii="Times New Roman" w:hAnsi="Times New Roman" w:cs="Times New Roman"/>
          <w:sz w:val="26"/>
          <w:szCs w:val="26"/>
        </w:rPr>
        <w:t xml:space="preserve"> Képviselő-testület</w:t>
      </w:r>
      <w:r>
        <w:rPr>
          <w:rFonts w:ascii="Times New Roman" w:hAnsi="Times New Roman" w:cs="Times New Roman"/>
          <w:sz w:val="26"/>
          <w:szCs w:val="26"/>
        </w:rPr>
        <w:t>e</w:t>
      </w:r>
      <w:r w:rsidR="00500D7F" w:rsidRPr="00500D7F">
        <w:rPr>
          <w:rFonts w:ascii="Times New Roman" w:hAnsi="Times New Roman" w:cs="Times New Roman"/>
          <w:sz w:val="26"/>
          <w:szCs w:val="26"/>
        </w:rPr>
        <w:t xml:space="preserve"> megtárgyalta</w:t>
      </w:r>
      <w:r>
        <w:rPr>
          <w:rFonts w:ascii="Times New Roman" w:hAnsi="Times New Roman" w:cs="Times New Roman"/>
          <w:sz w:val="26"/>
          <w:szCs w:val="26"/>
        </w:rPr>
        <w:t xml:space="preserve"> a</w:t>
      </w:r>
      <w:r w:rsidR="00500D7F" w:rsidRPr="00500D7F">
        <w:rPr>
          <w:rFonts w:ascii="Times New Roman" w:hAnsi="Times New Roman" w:cs="Times New Roman"/>
          <w:i/>
          <w:iCs/>
          <w:sz w:val="26"/>
          <w:szCs w:val="26"/>
        </w:rPr>
        <w:t xml:space="preserve"> Csongrádi Művelődési Központ bemutató tér kialakítása, udvar rész fejlesztése, udvari épületek megújítása (HUSRB/23R/11/019 számú, NBS 4 Cities pályázat keretein belül) kapcsán a  beszerzési engedélyokirat jóváhagyása</w:t>
      </w:r>
      <w:r w:rsidR="00500D7F" w:rsidRPr="00500D7F">
        <w:rPr>
          <w:rFonts w:ascii="Times New Roman" w:hAnsi="Times New Roman" w:cs="Times New Roman"/>
          <w:b/>
          <w:bCs/>
          <w:sz w:val="26"/>
          <w:szCs w:val="26"/>
        </w:rPr>
        <w:t xml:space="preserve"> </w:t>
      </w:r>
      <w:r w:rsidR="00500D7F" w:rsidRPr="00500D7F">
        <w:rPr>
          <w:rFonts w:ascii="Times New Roman" w:hAnsi="Times New Roman" w:cs="Times New Roman"/>
          <w:sz w:val="26"/>
          <w:szCs w:val="26"/>
        </w:rPr>
        <w:t>című előterjesztést</w:t>
      </w:r>
      <w:r w:rsidR="00500D7F" w:rsidRPr="00500D7F">
        <w:rPr>
          <w:rFonts w:ascii="Times New Roman" w:hAnsi="Times New Roman" w:cs="Times New Roman"/>
          <w:b/>
          <w:bCs/>
          <w:sz w:val="26"/>
          <w:szCs w:val="26"/>
        </w:rPr>
        <w:t xml:space="preserve"> </w:t>
      </w:r>
      <w:r w:rsidR="00500D7F" w:rsidRPr="00500D7F">
        <w:rPr>
          <w:rFonts w:ascii="Times New Roman" w:hAnsi="Times New Roman" w:cs="Times New Roman"/>
          <w:iCs/>
          <w:sz w:val="26"/>
          <w:szCs w:val="26"/>
        </w:rPr>
        <w:t xml:space="preserve">és az alábbi határozatot hozza: </w:t>
      </w:r>
    </w:p>
    <w:p w:rsidR="00500D7F" w:rsidRPr="00500D7F" w:rsidRDefault="00500D7F" w:rsidP="00500D7F">
      <w:pPr>
        <w:spacing w:after="0" w:line="240" w:lineRule="auto"/>
        <w:jc w:val="both"/>
        <w:rPr>
          <w:rFonts w:ascii="Times New Roman" w:hAnsi="Times New Roman" w:cs="Times New Roman"/>
          <w:b/>
          <w:bCs/>
          <w:sz w:val="26"/>
          <w:szCs w:val="26"/>
        </w:rPr>
      </w:pPr>
    </w:p>
    <w:p w:rsidR="00500D7F" w:rsidRDefault="00A94430" w:rsidP="00A94430">
      <w:pPr>
        <w:pStyle w:val="Szvegtrzs"/>
        <w:rPr>
          <w:sz w:val="26"/>
          <w:szCs w:val="26"/>
        </w:rPr>
      </w:pPr>
      <w:r>
        <w:rPr>
          <w:sz w:val="26"/>
          <w:szCs w:val="26"/>
        </w:rPr>
        <w:t xml:space="preserve">1. </w:t>
      </w:r>
      <w:r w:rsidR="00500D7F" w:rsidRPr="00500D7F">
        <w:rPr>
          <w:sz w:val="26"/>
          <w:szCs w:val="26"/>
        </w:rPr>
        <w:t>A Képviselő-testület a HUSRB/23R/11/019 számú, NBS 4 Cities pályázat beszerzési engedélyokiratát  jóváhagyja</w:t>
      </w:r>
      <w:r>
        <w:rPr>
          <w:sz w:val="26"/>
          <w:szCs w:val="26"/>
        </w:rPr>
        <w:t>.</w:t>
      </w:r>
    </w:p>
    <w:p w:rsidR="00A94430" w:rsidRPr="00500D7F" w:rsidRDefault="00A94430" w:rsidP="00A94430">
      <w:pPr>
        <w:pStyle w:val="Szvegtrzs"/>
        <w:rPr>
          <w:sz w:val="26"/>
          <w:szCs w:val="26"/>
        </w:rPr>
      </w:pPr>
    </w:p>
    <w:p w:rsidR="00500D7F" w:rsidRPr="00500D7F" w:rsidRDefault="00A94430" w:rsidP="00A94430">
      <w:pPr>
        <w:pStyle w:val="Szvegtrzs"/>
        <w:rPr>
          <w:sz w:val="26"/>
          <w:szCs w:val="26"/>
        </w:rPr>
      </w:pPr>
      <w:r>
        <w:rPr>
          <w:sz w:val="26"/>
          <w:szCs w:val="26"/>
        </w:rPr>
        <w:t xml:space="preserve">2. </w:t>
      </w:r>
      <w:r w:rsidR="00500D7F" w:rsidRPr="00500D7F">
        <w:rPr>
          <w:sz w:val="26"/>
          <w:szCs w:val="26"/>
        </w:rPr>
        <w:t>A Képviselő-testület felhatalmazz</w:t>
      </w:r>
      <w:r w:rsidR="00500D7F" w:rsidRPr="00500D7F">
        <w:rPr>
          <w:color w:val="0D0D0D"/>
          <w:sz w:val="26"/>
          <w:szCs w:val="26"/>
        </w:rPr>
        <w:t>a</w:t>
      </w:r>
      <w:r w:rsidR="00500D7F" w:rsidRPr="00500D7F">
        <w:rPr>
          <w:sz w:val="26"/>
          <w:szCs w:val="26"/>
        </w:rPr>
        <w:t xml:space="preserve"> a Polgármestert a beszerzéshez szükséges közbeszerzési eljárás megindítására</w:t>
      </w:r>
    </w:p>
    <w:p w:rsidR="00500D7F" w:rsidRPr="00500D7F" w:rsidRDefault="00500D7F" w:rsidP="00500D7F">
      <w:pPr>
        <w:pStyle w:val="Szvegtrzs"/>
        <w:ind w:firstLine="360"/>
        <w:rPr>
          <w:sz w:val="26"/>
          <w:szCs w:val="26"/>
          <w:u w:val="single"/>
        </w:rPr>
      </w:pPr>
    </w:p>
    <w:p w:rsidR="00500D7F" w:rsidRPr="00500D7F" w:rsidRDefault="00500D7F" w:rsidP="00500D7F">
      <w:pPr>
        <w:pStyle w:val="Szvegtrzs"/>
        <w:ind w:firstLine="360"/>
        <w:rPr>
          <w:sz w:val="26"/>
          <w:szCs w:val="26"/>
        </w:rPr>
      </w:pPr>
      <w:r w:rsidRPr="00500D7F">
        <w:rPr>
          <w:sz w:val="26"/>
          <w:szCs w:val="26"/>
          <w:u w:val="single"/>
        </w:rPr>
        <w:t>Határidő:</w:t>
      </w:r>
      <w:r w:rsidRPr="00500D7F">
        <w:rPr>
          <w:sz w:val="26"/>
          <w:szCs w:val="26"/>
        </w:rPr>
        <w:t xml:space="preserve"> 2025. április 30.</w:t>
      </w:r>
    </w:p>
    <w:p w:rsidR="00500D7F" w:rsidRPr="00500D7F" w:rsidRDefault="00500D7F" w:rsidP="00500D7F">
      <w:pPr>
        <w:pStyle w:val="Szvegtrzs"/>
        <w:ind w:firstLine="360"/>
        <w:rPr>
          <w:sz w:val="26"/>
          <w:szCs w:val="26"/>
        </w:rPr>
      </w:pPr>
      <w:r w:rsidRPr="00500D7F">
        <w:rPr>
          <w:sz w:val="26"/>
          <w:szCs w:val="26"/>
          <w:u w:val="single"/>
        </w:rPr>
        <w:t>Felelős:</w:t>
      </w:r>
      <w:r w:rsidRPr="00500D7F">
        <w:rPr>
          <w:sz w:val="26"/>
          <w:szCs w:val="26"/>
        </w:rPr>
        <w:t xml:space="preserve"> Bedő Tamás polgármester</w:t>
      </w:r>
    </w:p>
    <w:p w:rsidR="00500D7F" w:rsidRPr="00500D7F" w:rsidRDefault="00500D7F" w:rsidP="00500D7F">
      <w:pPr>
        <w:pStyle w:val="Szvegtrzs"/>
        <w:rPr>
          <w:sz w:val="26"/>
          <w:szCs w:val="26"/>
        </w:rPr>
      </w:pPr>
    </w:p>
    <w:p w:rsidR="00500D7F" w:rsidRPr="00500D7F" w:rsidRDefault="00500D7F" w:rsidP="00500D7F">
      <w:pPr>
        <w:pStyle w:val="Szvegtrzs"/>
        <w:rPr>
          <w:sz w:val="26"/>
          <w:szCs w:val="26"/>
        </w:rPr>
      </w:pPr>
      <w:r w:rsidRPr="00500D7F">
        <w:rPr>
          <w:sz w:val="26"/>
          <w:szCs w:val="26"/>
        </w:rPr>
        <w:t>Erről értesítést kapnak:</w:t>
      </w:r>
    </w:p>
    <w:p w:rsidR="00500D7F" w:rsidRPr="00500D7F" w:rsidRDefault="00500D7F" w:rsidP="009D3ECD">
      <w:pPr>
        <w:numPr>
          <w:ilvl w:val="0"/>
          <w:numId w:val="15"/>
        </w:numPr>
        <w:spacing w:after="0" w:line="240" w:lineRule="auto"/>
        <w:jc w:val="both"/>
        <w:rPr>
          <w:rFonts w:ascii="Times New Roman" w:hAnsi="Times New Roman" w:cs="Times New Roman"/>
          <w:sz w:val="26"/>
          <w:szCs w:val="26"/>
        </w:rPr>
      </w:pPr>
      <w:r w:rsidRPr="00500D7F">
        <w:rPr>
          <w:rFonts w:ascii="Times New Roman" w:hAnsi="Times New Roman" w:cs="Times New Roman"/>
          <w:sz w:val="26"/>
          <w:szCs w:val="26"/>
        </w:rPr>
        <w:t>Képviselő-testület tagjai</w:t>
      </w:r>
    </w:p>
    <w:p w:rsidR="00500D7F" w:rsidRPr="00500D7F" w:rsidRDefault="00500D7F" w:rsidP="009D3ECD">
      <w:pPr>
        <w:numPr>
          <w:ilvl w:val="0"/>
          <w:numId w:val="15"/>
        </w:numPr>
        <w:spacing w:after="0" w:line="240" w:lineRule="auto"/>
        <w:jc w:val="both"/>
        <w:rPr>
          <w:rFonts w:ascii="Times New Roman" w:hAnsi="Times New Roman" w:cs="Times New Roman"/>
          <w:sz w:val="26"/>
          <w:szCs w:val="26"/>
        </w:rPr>
      </w:pPr>
      <w:r w:rsidRPr="00500D7F">
        <w:rPr>
          <w:rFonts w:ascii="Times New Roman" w:hAnsi="Times New Roman" w:cs="Times New Roman"/>
          <w:sz w:val="26"/>
          <w:szCs w:val="26"/>
        </w:rPr>
        <w:t>Fejlesztési és Üzemeltetési Iroda</w:t>
      </w:r>
    </w:p>
    <w:p w:rsidR="00500D7F" w:rsidRPr="00500D7F" w:rsidRDefault="00500D7F" w:rsidP="009D3ECD">
      <w:pPr>
        <w:pStyle w:val="Szvegtrzs"/>
        <w:numPr>
          <w:ilvl w:val="0"/>
          <w:numId w:val="15"/>
        </w:numPr>
        <w:rPr>
          <w:sz w:val="26"/>
          <w:szCs w:val="26"/>
        </w:rPr>
      </w:pPr>
      <w:r w:rsidRPr="00500D7F">
        <w:rPr>
          <w:sz w:val="26"/>
          <w:szCs w:val="26"/>
        </w:rPr>
        <w:t>Művelődési Központ és Városi Galéria</w:t>
      </w:r>
    </w:p>
    <w:p w:rsidR="00500D7F" w:rsidRDefault="00500D7F" w:rsidP="00500D7F">
      <w:pPr>
        <w:spacing w:line="259" w:lineRule="auto"/>
        <w:jc w:val="center"/>
        <w:rPr>
          <w:rFonts w:ascii="Times New Roman" w:hAnsi="Times New Roman" w:cs="Times New Roman"/>
          <w:b/>
          <w:bCs/>
          <w:sz w:val="26"/>
          <w:szCs w:val="26"/>
        </w:rPr>
      </w:pPr>
    </w:p>
    <w:p w:rsidR="00500D7F" w:rsidRDefault="00500D7F" w:rsidP="00500D7F">
      <w:pPr>
        <w:spacing w:line="259" w:lineRule="auto"/>
        <w:jc w:val="center"/>
        <w:rPr>
          <w:rFonts w:ascii="Times New Roman" w:hAnsi="Times New Roman" w:cs="Times New Roman"/>
          <w:b/>
          <w:bCs/>
          <w:sz w:val="26"/>
          <w:szCs w:val="26"/>
        </w:rPr>
      </w:pPr>
    </w:p>
    <w:p w:rsidR="00500D7F" w:rsidRDefault="00500D7F" w:rsidP="00500D7F">
      <w:pPr>
        <w:spacing w:line="259" w:lineRule="auto"/>
        <w:jc w:val="center"/>
        <w:rPr>
          <w:rFonts w:ascii="Times New Roman" w:hAnsi="Times New Roman" w:cs="Times New Roman"/>
          <w:b/>
          <w:bCs/>
          <w:sz w:val="26"/>
          <w:szCs w:val="26"/>
        </w:rPr>
      </w:pPr>
    </w:p>
    <w:p w:rsidR="00500D7F" w:rsidRDefault="00500D7F" w:rsidP="00500D7F">
      <w:pPr>
        <w:spacing w:line="259" w:lineRule="auto"/>
        <w:jc w:val="center"/>
        <w:rPr>
          <w:rFonts w:ascii="Times New Roman" w:hAnsi="Times New Roman" w:cs="Times New Roman"/>
          <w:sz w:val="26"/>
          <w:szCs w:val="26"/>
        </w:rPr>
      </w:pPr>
      <w:r w:rsidRPr="00E63813">
        <w:rPr>
          <w:rFonts w:ascii="Times New Roman" w:hAnsi="Times New Roman" w:cs="Times New Roman"/>
          <w:sz w:val="26"/>
          <w:szCs w:val="26"/>
        </w:rPr>
        <w:t>K.m.f.</w:t>
      </w:r>
    </w:p>
    <w:p w:rsidR="00500D7F" w:rsidRDefault="00500D7F" w:rsidP="00500D7F">
      <w:pPr>
        <w:pStyle w:val="Listaszerbekezds"/>
        <w:ind w:left="0"/>
        <w:jc w:val="center"/>
        <w:rPr>
          <w:rFonts w:ascii="Times New Roman" w:hAnsi="Times New Roman" w:cs="Times New Roman"/>
          <w:sz w:val="26"/>
          <w:szCs w:val="26"/>
        </w:rPr>
      </w:pPr>
    </w:p>
    <w:p w:rsidR="00500D7F" w:rsidRDefault="00500D7F" w:rsidP="00500D7F">
      <w:pPr>
        <w:pStyle w:val="Listaszerbekezds"/>
        <w:ind w:left="0"/>
        <w:jc w:val="center"/>
        <w:rPr>
          <w:rFonts w:ascii="Times New Roman" w:hAnsi="Times New Roman" w:cs="Times New Roman"/>
          <w:sz w:val="26"/>
          <w:szCs w:val="26"/>
        </w:rPr>
      </w:pPr>
    </w:p>
    <w:p w:rsidR="00500D7F" w:rsidRDefault="00500D7F" w:rsidP="00500D7F">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b/>
        <w:t xml:space="preserve"> </w:t>
      </w:r>
      <w:r w:rsidRPr="00E63813">
        <w:rPr>
          <w:rFonts w:ascii="Times New Roman" w:hAnsi="Times New Roman" w:cs="Times New Roman"/>
          <w:sz w:val="26"/>
          <w:szCs w:val="26"/>
        </w:rPr>
        <w:t>Bedő Tamá</w:t>
      </w:r>
      <w:r>
        <w:rPr>
          <w:rFonts w:ascii="Times New Roman" w:hAnsi="Times New Roman" w:cs="Times New Roman"/>
          <w:sz w:val="26"/>
          <w:szCs w:val="26"/>
        </w:rPr>
        <w:t>s sk.</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dr. Juhász László sk.</w:t>
      </w:r>
    </w:p>
    <w:p w:rsidR="00500D7F" w:rsidRDefault="00500D7F" w:rsidP="00500D7F">
      <w:pPr>
        <w:pStyle w:val="Listaszerbekezds"/>
        <w:ind w:left="0"/>
        <w:jc w:val="center"/>
        <w:rPr>
          <w:rFonts w:ascii="Times New Roman" w:hAnsi="Times New Roman" w:cs="Times New Roman"/>
          <w:sz w:val="26"/>
          <w:szCs w:val="26"/>
        </w:rPr>
      </w:pPr>
      <w:r w:rsidRPr="00E63813">
        <w:rPr>
          <w:rFonts w:ascii="Times New Roman" w:hAnsi="Times New Roman" w:cs="Times New Roman"/>
          <w:sz w:val="26"/>
          <w:szCs w:val="26"/>
        </w:rPr>
        <w:t>polgármester</w:t>
      </w:r>
      <w:r w:rsidRPr="00E63813">
        <w:rPr>
          <w:rFonts w:ascii="Times New Roman" w:hAnsi="Times New Roman" w:cs="Times New Roman"/>
          <w:sz w:val="26"/>
          <w:szCs w:val="26"/>
        </w:rPr>
        <w:tab/>
      </w:r>
      <w:r w:rsidRPr="00E63813">
        <w:rPr>
          <w:rFonts w:ascii="Times New Roman" w:hAnsi="Times New Roman" w:cs="Times New Roman"/>
          <w:sz w:val="26"/>
          <w:szCs w:val="26"/>
        </w:rPr>
        <w:tab/>
      </w:r>
      <w:r w:rsidRPr="00E63813">
        <w:rPr>
          <w:rFonts w:ascii="Times New Roman" w:hAnsi="Times New Roman" w:cs="Times New Roman"/>
          <w:sz w:val="26"/>
          <w:szCs w:val="26"/>
        </w:rPr>
        <w:tab/>
      </w:r>
      <w:r w:rsidRPr="00E63813">
        <w:rPr>
          <w:rFonts w:ascii="Times New Roman" w:hAnsi="Times New Roman" w:cs="Times New Roman"/>
          <w:sz w:val="26"/>
          <w:szCs w:val="26"/>
        </w:rPr>
        <w:tab/>
      </w:r>
      <w:r>
        <w:rPr>
          <w:rFonts w:ascii="Times New Roman" w:hAnsi="Times New Roman" w:cs="Times New Roman"/>
          <w:sz w:val="26"/>
          <w:szCs w:val="26"/>
        </w:rPr>
        <w:t xml:space="preserve">                </w:t>
      </w:r>
      <w:r w:rsidRPr="00E63813">
        <w:rPr>
          <w:rFonts w:ascii="Times New Roman" w:hAnsi="Times New Roman" w:cs="Times New Roman"/>
          <w:sz w:val="26"/>
          <w:szCs w:val="26"/>
        </w:rPr>
        <w:t>jegyző</w:t>
      </w:r>
    </w:p>
    <w:p w:rsidR="00500D7F" w:rsidRDefault="00500D7F" w:rsidP="00500D7F">
      <w:pPr>
        <w:pStyle w:val="Listaszerbekezds"/>
        <w:ind w:left="0"/>
        <w:jc w:val="center"/>
        <w:rPr>
          <w:rFonts w:ascii="Times New Roman" w:hAnsi="Times New Roman" w:cs="Times New Roman"/>
          <w:sz w:val="26"/>
          <w:szCs w:val="26"/>
        </w:rPr>
      </w:pPr>
    </w:p>
    <w:p w:rsidR="00500D7F" w:rsidRDefault="00500D7F" w:rsidP="00500D7F">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b/>
        <w:t>A kivonat hiteléül:</w:t>
      </w:r>
    </w:p>
    <w:p w:rsidR="00500D7F" w:rsidRDefault="00500D7F">
      <w:pPr>
        <w:spacing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500D7F" w:rsidRDefault="00500D7F">
      <w:pPr>
        <w:spacing w:line="259" w:lineRule="auto"/>
        <w:rPr>
          <w:rFonts w:ascii="Times New Roman" w:hAnsi="Times New Roman" w:cs="Times New Roman"/>
          <w:b/>
          <w:bCs/>
          <w:sz w:val="26"/>
          <w:szCs w:val="26"/>
        </w:rPr>
      </w:pPr>
    </w:p>
    <w:p w:rsidR="0048079E" w:rsidRPr="004C6DA7" w:rsidRDefault="0048079E" w:rsidP="0048079E">
      <w:pPr>
        <w:spacing w:after="0" w:line="240" w:lineRule="auto"/>
        <w:jc w:val="center"/>
        <w:rPr>
          <w:rFonts w:ascii="Times New Roman" w:hAnsi="Times New Roman" w:cs="Times New Roman"/>
          <w:b/>
          <w:bCs/>
          <w:sz w:val="26"/>
          <w:szCs w:val="26"/>
        </w:rPr>
      </w:pPr>
      <w:r w:rsidRPr="004C6DA7">
        <w:rPr>
          <w:rFonts w:ascii="Times New Roman" w:hAnsi="Times New Roman" w:cs="Times New Roman"/>
          <w:b/>
          <w:bCs/>
          <w:sz w:val="26"/>
          <w:szCs w:val="26"/>
        </w:rPr>
        <w:t>K i v o n a t:</w:t>
      </w:r>
    </w:p>
    <w:p w:rsidR="0048079E" w:rsidRPr="004C6DA7" w:rsidRDefault="0048079E" w:rsidP="0048079E">
      <w:pPr>
        <w:spacing w:after="0" w:line="240" w:lineRule="auto"/>
        <w:jc w:val="center"/>
        <w:rPr>
          <w:rFonts w:ascii="Times New Roman" w:hAnsi="Times New Roman" w:cs="Times New Roman"/>
          <w:b/>
          <w:bCs/>
          <w:sz w:val="26"/>
          <w:szCs w:val="26"/>
        </w:rPr>
      </w:pPr>
    </w:p>
    <w:p w:rsidR="0048079E" w:rsidRPr="004C6DA7" w:rsidRDefault="0048079E" w:rsidP="0048079E">
      <w:pPr>
        <w:tabs>
          <w:tab w:val="left" w:pos="426"/>
        </w:tabs>
        <w:spacing w:after="0" w:line="240" w:lineRule="auto"/>
        <w:jc w:val="both"/>
        <w:rPr>
          <w:rFonts w:ascii="Times New Roman" w:hAnsi="Times New Roman" w:cs="Times New Roman"/>
          <w:sz w:val="26"/>
          <w:szCs w:val="26"/>
        </w:rPr>
      </w:pPr>
      <w:r w:rsidRPr="004C6DA7">
        <w:rPr>
          <w:rFonts w:ascii="Times New Roman" w:hAnsi="Times New Roman" w:cs="Times New Roman"/>
          <w:sz w:val="26"/>
          <w:szCs w:val="26"/>
        </w:rPr>
        <w:t xml:space="preserve">Csongrád Városi Önkormányzat Képviselő-testületének </w:t>
      </w:r>
      <w:r w:rsidRPr="004C6DA7">
        <w:rPr>
          <w:rFonts w:ascii="Times New Roman" w:hAnsi="Times New Roman" w:cs="Times New Roman"/>
          <w:b/>
          <w:bCs/>
          <w:sz w:val="26"/>
          <w:szCs w:val="26"/>
        </w:rPr>
        <w:t xml:space="preserve">2025. </w:t>
      </w:r>
      <w:r>
        <w:rPr>
          <w:rFonts w:ascii="Times New Roman" w:hAnsi="Times New Roman" w:cs="Times New Roman"/>
          <w:b/>
          <w:bCs/>
          <w:sz w:val="26"/>
          <w:szCs w:val="26"/>
        </w:rPr>
        <w:t>április 24-é</w:t>
      </w:r>
      <w:r w:rsidRPr="004C6DA7">
        <w:rPr>
          <w:rFonts w:ascii="Times New Roman" w:hAnsi="Times New Roman" w:cs="Times New Roman"/>
          <w:b/>
          <w:bCs/>
          <w:sz w:val="26"/>
          <w:szCs w:val="26"/>
        </w:rPr>
        <w:t xml:space="preserve">n </w:t>
      </w:r>
      <w:r w:rsidRPr="004C6DA7">
        <w:rPr>
          <w:rFonts w:ascii="Times New Roman" w:hAnsi="Times New Roman" w:cs="Times New Roman"/>
          <w:sz w:val="26"/>
          <w:szCs w:val="26"/>
        </w:rPr>
        <w:t xml:space="preserve">megtartott </w:t>
      </w:r>
      <w:r>
        <w:rPr>
          <w:rFonts w:ascii="Times New Roman" w:hAnsi="Times New Roman" w:cs="Times New Roman"/>
          <w:b/>
          <w:sz w:val="26"/>
          <w:szCs w:val="26"/>
        </w:rPr>
        <w:t>5</w:t>
      </w:r>
      <w:r w:rsidRPr="004C6DA7">
        <w:rPr>
          <w:rFonts w:ascii="Times New Roman" w:hAnsi="Times New Roman" w:cs="Times New Roman"/>
          <w:b/>
          <w:sz w:val="26"/>
          <w:szCs w:val="26"/>
        </w:rPr>
        <w:t>.</w:t>
      </w:r>
      <w:r w:rsidRPr="004C6DA7">
        <w:rPr>
          <w:rFonts w:ascii="Times New Roman" w:hAnsi="Times New Roman" w:cs="Times New Roman"/>
          <w:b/>
          <w:bCs/>
          <w:sz w:val="26"/>
          <w:szCs w:val="26"/>
        </w:rPr>
        <w:t xml:space="preserve"> </w:t>
      </w:r>
      <w:r w:rsidRPr="004C6DA7">
        <w:rPr>
          <w:rFonts w:ascii="Times New Roman" w:hAnsi="Times New Roman" w:cs="Times New Roman"/>
          <w:sz w:val="26"/>
          <w:szCs w:val="26"/>
        </w:rPr>
        <w:t>(</w:t>
      </w:r>
      <w:r w:rsidRPr="004C6DA7">
        <w:rPr>
          <w:rFonts w:ascii="Times New Roman" w:hAnsi="Times New Roman" w:cs="Times New Roman"/>
          <w:i/>
          <w:iCs/>
          <w:sz w:val="26"/>
          <w:szCs w:val="26"/>
        </w:rPr>
        <w:t>rendes</w:t>
      </w:r>
      <w:r w:rsidRPr="004C6DA7">
        <w:rPr>
          <w:rFonts w:ascii="Times New Roman" w:hAnsi="Times New Roman" w:cs="Times New Roman"/>
          <w:sz w:val="26"/>
          <w:szCs w:val="26"/>
        </w:rPr>
        <w:t>)</w:t>
      </w:r>
      <w:r w:rsidRPr="004C6DA7">
        <w:rPr>
          <w:rFonts w:ascii="Times New Roman" w:hAnsi="Times New Roman" w:cs="Times New Roman"/>
          <w:b/>
          <w:i/>
          <w:sz w:val="26"/>
          <w:szCs w:val="26"/>
        </w:rPr>
        <w:t xml:space="preserve"> </w:t>
      </w:r>
      <w:r w:rsidRPr="004C6DA7">
        <w:rPr>
          <w:rFonts w:ascii="Times New Roman" w:hAnsi="Times New Roman" w:cs="Times New Roman"/>
          <w:sz w:val="26"/>
          <w:szCs w:val="26"/>
        </w:rPr>
        <w:t>üléséről készült jegyzőkönyvből.</w:t>
      </w:r>
    </w:p>
    <w:p w:rsidR="0048079E" w:rsidRDefault="0048079E" w:rsidP="0048079E">
      <w:pPr>
        <w:tabs>
          <w:tab w:val="left" w:pos="426"/>
        </w:tabs>
        <w:spacing w:after="0" w:line="240" w:lineRule="auto"/>
        <w:jc w:val="both"/>
        <w:rPr>
          <w:rFonts w:ascii="Times New Roman" w:hAnsi="Times New Roman" w:cs="Times New Roman"/>
          <w:sz w:val="26"/>
          <w:szCs w:val="26"/>
        </w:rPr>
      </w:pPr>
    </w:p>
    <w:p w:rsidR="0048079E" w:rsidRDefault="0048079E" w:rsidP="0048079E">
      <w:pPr>
        <w:autoSpaceDE w:val="0"/>
        <w:autoSpaceDN w:val="0"/>
        <w:adjustRightInd w:val="0"/>
        <w:spacing w:after="0" w:line="240" w:lineRule="auto"/>
        <w:rPr>
          <w:rFonts w:ascii="Times New Roman" w:hAnsi="Times New Roman" w:cs="Times New Roman"/>
          <w:b/>
          <w:sz w:val="26"/>
          <w:szCs w:val="26"/>
          <w:u w:val="single"/>
        </w:rPr>
      </w:pPr>
      <w:r w:rsidRPr="004C6DA7">
        <w:rPr>
          <w:rFonts w:ascii="Times New Roman" w:hAnsi="Times New Roman" w:cs="Times New Roman"/>
          <w:b/>
          <w:sz w:val="26"/>
          <w:szCs w:val="26"/>
          <w:u w:val="single"/>
        </w:rPr>
        <w:t>7</w:t>
      </w:r>
      <w:r>
        <w:rPr>
          <w:rFonts w:ascii="Times New Roman" w:hAnsi="Times New Roman" w:cs="Times New Roman"/>
          <w:b/>
          <w:sz w:val="26"/>
          <w:szCs w:val="26"/>
          <w:u w:val="single"/>
        </w:rPr>
        <w:t>7</w:t>
      </w:r>
      <w:r w:rsidRPr="004C6DA7">
        <w:rPr>
          <w:rFonts w:ascii="Times New Roman" w:hAnsi="Times New Roman" w:cs="Times New Roman"/>
          <w:b/>
          <w:sz w:val="26"/>
          <w:szCs w:val="26"/>
          <w:u w:val="single"/>
        </w:rPr>
        <w:t>/2025. (IV. 24.) önkormányzati</w:t>
      </w:r>
    </w:p>
    <w:p w:rsidR="0048079E" w:rsidRPr="0048079E" w:rsidRDefault="0048079E" w:rsidP="0048079E">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FJL/324-1/2025.</w:t>
      </w:r>
    </w:p>
    <w:p w:rsidR="0048079E" w:rsidRDefault="0048079E" w:rsidP="0048079E">
      <w:pPr>
        <w:spacing w:after="0" w:line="240" w:lineRule="auto"/>
        <w:jc w:val="center"/>
        <w:rPr>
          <w:rFonts w:ascii="Times New Roman" w:hAnsi="Times New Roman" w:cs="Times New Roman"/>
          <w:b/>
          <w:sz w:val="26"/>
          <w:szCs w:val="26"/>
        </w:rPr>
      </w:pPr>
    </w:p>
    <w:p w:rsidR="0048079E" w:rsidRDefault="0048079E" w:rsidP="0048079E">
      <w:pPr>
        <w:spacing w:after="0" w:line="240" w:lineRule="auto"/>
        <w:jc w:val="center"/>
        <w:rPr>
          <w:rFonts w:ascii="Times New Roman" w:hAnsi="Times New Roman" w:cs="Times New Roman"/>
          <w:b/>
          <w:sz w:val="26"/>
          <w:szCs w:val="26"/>
        </w:rPr>
      </w:pPr>
      <w:r w:rsidRPr="004C6DA7">
        <w:rPr>
          <w:rFonts w:ascii="Times New Roman" w:hAnsi="Times New Roman" w:cs="Times New Roman"/>
          <w:b/>
          <w:sz w:val="26"/>
          <w:szCs w:val="26"/>
        </w:rPr>
        <w:t>H a t á r o z a t</w:t>
      </w:r>
    </w:p>
    <w:p w:rsidR="0048079E" w:rsidRDefault="0048079E" w:rsidP="0048079E">
      <w:pPr>
        <w:spacing w:after="0" w:line="240" w:lineRule="auto"/>
        <w:jc w:val="both"/>
        <w:rPr>
          <w:rFonts w:ascii="Times New Roman" w:hAnsi="Times New Roman" w:cs="Times New Roman"/>
          <w:sz w:val="26"/>
          <w:szCs w:val="26"/>
        </w:rPr>
      </w:pPr>
    </w:p>
    <w:p w:rsidR="0048079E" w:rsidRPr="0048079E" w:rsidRDefault="0048079E" w:rsidP="0048079E">
      <w:pPr>
        <w:spacing w:after="0" w:line="240" w:lineRule="auto"/>
        <w:jc w:val="both"/>
        <w:rPr>
          <w:rFonts w:ascii="Times New Roman" w:hAnsi="Times New Roman" w:cs="Times New Roman"/>
          <w:iCs/>
          <w:sz w:val="26"/>
          <w:szCs w:val="26"/>
        </w:rPr>
      </w:pPr>
      <w:r w:rsidRPr="0048079E">
        <w:rPr>
          <w:rFonts w:ascii="Times New Roman" w:hAnsi="Times New Roman" w:cs="Times New Roman"/>
          <w:sz w:val="26"/>
          <w:szCs w:val="26"/>
        </w:rPr>
        <w:t>A Csongrád Város Önkormányzata Képviselő-testülete a „</w:t>
      </w:r>
      <w:r w:rsidRPr="0048079E">
        <w:rPr>
          <w:rFonts w:ascii="Times New Roman" w:hAnsi="Times New Roman" w:cs="Times New Roman"/>
          <w:i/>
          <w:sz w:val="26"/>
          <w:szCs w:val="26"/>
        </w:rPr>
        <w:t>Körös-torok Üzemeltetési Szerződés kiegészítése – Csongrádi Homokföveny Idegenforgalmi START Szociális Szövetkezet</w:t>
      </w:r>
      <w:r w:rsidRPr="0048079E">
        <w:rPr>
          <w:rFonts w:ascii="Times New Roman" w:hAnsi="Times New Roman" w:cs="Times New Roman"/>
          <w:i/>
          <w:iCs/>
          <w:sz w:val="26"/>
          <w:szCs w:val="26"/>
        </w:rPr>
        <w:t xml:space="preserve">” </w:t>
      </w:r>
      <w:r w:rsidRPr="0048079E">
        <w:rPr>
          <w:rFonts w:ascii="Times New Roman" w:hAnsi="Times New Roman" w:cs="Times New Roman"/>
          <w:sz w:val="26"/>
          <w:szCs w:val="26"/>
        </w:rPr>
        <w:t>című előterjesztést</w:t>
      </w:r>
      <w:r w:rsidRPr="0048079E">
        <w:rPr>
          <w:rFonts w:ascii="Times New Roman" w:hAnsi="Times New Roman" w:cs="Times New Roman"/>
          <w:b/>
          <w:bCs/>
          <w:sz w:val="26"/>
          <w:szCs w:val="26"/>
        </w:rPr>
        <w:t xml:space="preserve"> </w:t>
      </w:r>
      <w:r w:rsidRPr="0048079E">
        <w:rPr>
          <w:rFonts w:ascii="Times New Roman" w:hAnsi="Times New Roman" w:cs="Times New Roman"/>
          <w:iCs/>
          <w:sz w:val="26"/>
          <w:szCs w:val="26"/>
        </w:rPr>
        <w:t>megtárgyalta és az alábbi döntést hozza:</w:t>
      </w:r>
      <w:r w:rsidRPr="0048079E">
        <w:rPr>
          <w:rFonts w:ascii="Times New Roman" w:hAnsi="Times New Roman" w:cs="Times New Roman"/>
          <w:iCs/>
          <w:sz w:val="26"/>
          <w:szCs w:val="26"/>
        </w:rPr>
        <w:br/>
      </w:r>
    </w:p>
    <w:p w:rsidR="0048079E" w:rsidRPr="0048079E" w:rsidRDefault="0048079E" w:rsidP="009D3ECD">
      <w:pPr>
        <w:numPr>
          <w:ilvl w:val="0"/>
          <w:numId w:val="16"/>
        </w:numPr>
        <w:spacing w:after="0" w:line="240" w:lineRule="auto"/>
        <w:ind w:left="284" w:hanging="284"/>
        <w:jc w:val="both"/>
        <w:rPr>
          <w:rFonts w:ascii="Times New Roman" w:hAnsi="Times New Roman" w:cs="Times New Roman"/>
          <w:b/>
          <w:bCs/>
          <w:sz w:val="26"/>
          <w:szCs w:val="26"/>
        </w:rPr>
      </w:pPr>
      <w:r w:rsidRPr="0048079E">
        <w:rPr>
          <w:rFonts w:ascii="Times New Roman" w:hAnsi="Times New Roman" w:cs="Times New Roman"/>
          <w:iCs/>
          <w:sz w:val="26"/>
          <w:szCs w:val="26"/>
        </w:rPr>
        <w:t>A Képviselő-testület a javaslatban foglaltakat tudomásul veszi.  Felhatalmazza a Polgármestert az 1. számú mellékletben szereplő Üzemeltetési Szerződés kiegészítés aláírására a 2. pontban tett kiegészítéssel.</w:t>
      </w:r>
    </w:p>
    <w:p w:rsidR="0048079E" w:rsidRDefault="0048079E" w:rsidP="0048079E">
      <w:pPr>
        <w:spacing w:after="0" w:line="240" w:lineRule="auto"/>
        <w:ind w:left="720"/>
        <w:jc w:val="both"/>
        <w:rPr>
          <w:rFonts w:ascii="Times New Roman" w:hAnsi="Times New Roman" w:cs="Times New Roman"/>
          <w:iCs/>
          <w:sz w:val="26"/>
          <w:szCs w:val="26"/>
        </w:rPr>
      </w:pPr>
    </w:p>
    <w:p w:rsidR="0048079E" w:rsidRPr="0048079E" w:rsidRDefault="0048079E" w:rsidP="0048079E">
      <w:pPr>
        <w:spacing w:after="0" w:line="240" w:lineRule="auto"/>
        <w:ind w:left="720"/>
        <w:jc w:val="both"/>
        <w:rPr>
          <w:rFonts w:ascii="Times New Roman" w:hAnsi="Times New Roman" w:cs="Times New Roman"/>
          <w:b/>
          <w:bCs/>
          <w:sz w:val="26"/>
          <w:szCs w:val="26"/>
        </w:rPr>
      </w:pPr>
    </w:p>
    <w:p w:rsidR="0048079E" w:rsidRPr="0048079E" w:rsidRDefault="0048079E" w:rsidP="0048079E">
      <w:pPr>
        <w:spacing w:after="0" w:line="240" w:lineRule="auto"/>
        <w:ind w:left="284" w:hanging="284"/>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48079E">
        <w:rPr>
          <w:rFonts w:ascii="Times New Roman" w:hAnsi="Times New Roman" w:cs="Times New Roman"/>
          <w:bCs/>
          <w:sz w:val="26"/>
          <w:szCs w:val="26"/>
        </w:rPr>
        <w:t>A Képviselő</w:t>
      </w:r>
      <w:r>
        <w:rPr>
          <w:rFonts w:ascii="Times New Roman" w:hAnsi="Times New Roman" w:cs="Times New Roman"/>
          <w:bCs/>
          <w:sz w:val="26"/>
          <w:szCs w:val="26"/>
        </w:rPr>
        <w:t>-</w:t>
      </w:r>
      <w:r w:rsidRPr="0048079E">
        <w:rPr>
          <w:rFonts w:ascii="Times New Roman" w:hAnsi="Times New Roman" w:cs="Times New Roman"/>
          <w:bCs/>
          <w:sz w:val="26"/>
          <w:szCs w:val="26"/>
        </w:rPr>
        <w:t>testület az Üzemeltetési megállapodás kiegészítésének 5. pontjába</w:t>
      </w:r>
      <w:r>
        <w:rPr>
          <w:rFonts w:ascii="Times New Roman" w:hAnsi="Times New Roman" w:cs="Times New Roman"/>
          <w:bCs/>
          <w:sz w:val="26"/>
          <w:szCs w:val="26"/>
        </w:rPr>
        <w:t xml:space="preserve">n </w:t>
      </w:r>
      <w:r w:rsidRPr="0048079E">
        <w:rPr>
          <w:rFonts w:ascii="Times New Roman" w:hAnsi="Times New Roman" w:cs="Times New Roman"/>
          <w:bCs/>
          <w:sz w:val="26"/>
          <w:szCs w:val="26"/>
        </w:rPr>
        <w:t>felhatalmazza a Szövetkezet</w:t>
      </w:r>
      <w:r>
        <w:rPr>
          <w:rFonts w:ascii="Times New Roman" w:hAnsi="Times New Roman" w:cs="Times New Roman"/>
          <w:bCs/>
          <w:sz w:val="26"/>
          <w:szCs w:val="26"/>
        </w:rPr>
        <w:t>et, hogy az</w:t>
      </w:r>
      <w:r w:rsidRPr="0048079E">
        <w:rPr>
          <w:rFonts w:ascii="Times New Roman" w:hAnsi="Times New Roman" w:cs="Times New Roman"/>
          <w:bCs/>
          <w:sz w:val="26"/>
          <w:szCs w:val="26"/>
        </w:rPr>
        <w:t xml:space="preserve"> által</w:t>
      </w:r>
      <w:r>
        <w:rPr>
          <w:rFonts w:ascii="Times New Roman" w:hAnsi="Times New Roman" w:cs="Times New Roman"/>
          <w:bCs/>
          <w:sz w:val="26"/>
          <w:szCs w:val="26"/>
        </w:rPr>
        <w:t xml:space="preserve">a meghatározott időpontokban szervezhet hétvégi éjszakai zenés rendezvényt. </w:t>
      </w:r>
    </w:p>
    <w:p w:rsidR="0048079E" w:rsidRPr="0048079E" w:rsidRDefault="0048079E" w:rsidP="0048079E">
      <w:pPr>
        <w:pStyle w:val="Szvegtrzs"/>
        <w:ind w:firstLine="360"/>
        <w:rPr>
          <w:sz w:val="26"/>
          <w:szCs w:val="26"/>
          <w:u w:val="single"/>
        </w:rPr>
      </w:pPr>
    </w:p>
    <w:p w:rsidR="0048079E" w:rsidRPr="0048079E" w:rsidRDefault="0048079E" w:rsidP="0048079E">
      <w:pPr>
        <w:pStyle w:val="Szvegtrzs"/>
        <w:ind w:firstLine="360"/>
        <w:rPr>
          <w:sz w:val="26"/>
          <w:szCs w:val="26"/>
        </w:rPr>
      </w:pPr>
      <w:r w:rsidRPr="0048079E">
        <w:rPr>
          <w:sz w:val="26"/>
          <w:szCs w:val="26"/>
          <w:u w:val="single"/>
        </w:rPr>
        <w:t>Határidő:</w:t>
      </w:r>
      <w:r w:rsidRPr="0048079E">
        <w:rPr>
          <w:sz w:val="26"/>
          <w:szCs w:val="26"/>
        </w:rPr>
        <w:t xml:space="preserve"> 2025. április 30.</w:t>
      </w:r>
    </w:p>
    <w:p w:rsidR="0048079E" w:rsidRPr="0048079E" w:rsidRDefault="0048079E" w:rsidP="0048079E">
      <w:pPr>
        <w:pStyle w:val="Szvegtrzs"/>
        <w:ind w:firstLine="360"/>
        <w:rPr>
          <w:sz w:val="26"/>
          <w:szCs w:val="26"/>
        </w:rPr>
      </w:pPr>
      <w:r w:rsidRPr="0048079E">
        <w:rPr>
          <w:sz w:val="26"/>
          <w:szCs w:val="26"/>
          <w:u w:val="single"/>
        </w:rPr>
        <w:t>Felelős:</w:t>
      </w:r>
      <w:r w:rsidRPr="0048079E">
        <w:rPr>
          <w:sz w:val="26"/>
          <w:szCs w:val="26"/>
        </w:rPr>
        <w:t xml:space="preserve"> Bedő Tamás polgármester</w:t>
      </w:r>
    </w:p>
    <w:p w:rsidR="0048079E" w:rsidRPr="0048079E" w:rsidRDefault="0048079E" w:rsidP="0048079E">
      <w:pPr>
        <w:pStyle w:val="Szvegtrzs"/>
        <w:ind w:firstLine="360"/>
        <w:rPr>
          <w:sz w:val="26"/>
          <w:szCs w:val="26"/>
        </w:rPr>
      </w:pPr>
    </w:p>
    <w:p w:rsidR="0048079E" w:rsidRPr="0048079E" w:rsidRDefault="0048079E" w:rsidP="0048079E">
      <w:pPr>
        <w:pStyle w:val="Szvegtrzs"/>
        <w:rPr>
          <w:sz w:val="26"/>
          <w:szCs w:val="26"/>
        </w:rPr>
      </w:pPr>
      <w:r w:rsidRPr="0048079E">
        <w:rPr>
          <w:sz w:val="26"/>
          <w:szCs w:val="26"/>
        </w:rPr>
        <w:t>Erről értesítést kapnak:</w:t>
      </w:r>
    </w:p>
    <w:p w:rsidR="0048079E" w:rsidRPr="00417834" w:rsidRDefault="0048079E" w:rsidP="009D3ECD">
      <w:pPr>
        <w:pStyle w:val="Listaszerbekezds"/>
        <w:numPr>
          <w:ilvl w:val="0"/>
          <w:numId w:val="20"/>
        </w:numPr>
        <w:spacing w:after="0" w:line="240" w:lineRule="auto"/>
        <w:jc w:val="both"/>
        <w:rPr>
          <w:rFonts w:ascii="Times New Roman" w:hAnsi="Times New Roman" w:cs="Times New Roman"/>
          <w:sz w:val="26"/>
          <w:szCs w:val="26"/>
        </w:rPr>
      </w:pPr>
      <w:r w:rsidRPr="00417834">
        <w:rPr>
          <w:rFonts w:ascii="Times New Roman" w:hAnsi="Times New Roman" w:cs="Times New Roman"/>
          <w:sz w:val="26"/>
          <w:szCs w:val="26"/>
        </w:rPr>
        <w:t>Képviselő-testület tagjai</w:t>
      </w:r>
    </w:p>
    <w:p w:rsidR="0048079E" w:rsidRPr="00417834" w:rsidRDefault="0048079E" w:rsidP="009D3ECD">
      <w:pPr>
        <w:pStyle w:val="Listaszerbekezds"/>
        <w:numPr>
          <w:ilvl w:val="0"/>
          <w:numId w:val="20"/>
        </w:numPr>
        <w:spacing w:after="0" w:line="240" w:lineRule="auto"/>
        <w:jc w:val="both"/>
        <w:rPr>
          <w:rFonts w:ascii="Times New Roman" w:hAnsi="Times New Roman" w:cs="Times New Roman"/>
          <w:sz w:val="26"/>
          <w:szCs w:val="26"/>
        </w:rPr>
      </w:pPr>
      <w:r w:rsidRPr="00417834">
        <w:rPr>
          <w:rFonts w:ascii="Times New Roman" w:hAnsi="Times New Roman" w:cs="Times New Roman"/>
          <w:sz w:val="26"/>
          <w:szCs w:val="26"/>
        </w:rPr>
        <w:t>Fejlesztési, Vagyongazdálkodási és Üzemeltetési Iroda és általa az érintettek</w:t>
      </w:r>
    </w:p>
    <w:p w:rsidR="0048079E" w:rsidRPr="00417834" w:rsidRDefault="0048079E" w:rsidP="009D3ECD">
      <w:pPr>
        <w:pStyle w:val="Listaszerbekezds"/>
        <w:numPr>
          <w:ilvl w:val="0"/>
          <w:numId w:val="20"/>
        </w:numPr>
        <w:spacing w:after="0" w:line="240" w:lineRule="auto"/>
        <w:jc w:val="both"/>
        <w:rPr>
          <w:rFonts w:ascii="Times New Roman" w:hAnsi="Times New Roman" w:cs="Times New Roman"/>
          <w:sz w:val="26"/>
          <w:szCs w:val="26"/>
        </w:rPr>
      </w:pPr>
      <w:r w:rsidRPr="00417834">
        <w:rPr>
          <w:rFonts w:ascii="Times New Roman" w:hAnsi="Times New Roman" w:cs="Times New Roman"/>
          <w:sz w:val="26"/>
          <w:szCs w:val="26"/>
        </w:rPr>
        <w:t>Csongrádi Homokföveny Idegenforgalmi START Szociális Szövetkezet</w:t>
      </w:r>
    </w:p>
    <w:p w:rsidR="0048079E" w:rsidRPr="00417834" w:rsidRDefault="0048079E" w:rsidP="009D3ECD">
      <w:pPr>
        <w:pStyle w:val="Listaszerbekezds"/>
        <w:numPr>
          <w:ilvl w:val="0"/>
          <w:numId w:val="20"/>
        </w:numPr>
        <w:spacing w:after="0" w:line="240" w:lineRule="auto"/>
        <w:jc w:val="both"/>
        <w:rPr>
          <w:rFonts w:ascii="Times New Roman" w:hAnsi="Times New Roman" w:cs="Times New Roman"/>
          <w:sz w:val="26"/>
          <w:szCs w:val="26"/>
        </w:rPr>
      </w:pPr>
      <w:r w:rsidRPr="00417834">
        <w:rPr>
          <w:rFonts w:ascii="Times New Roman" w:hAnsi="Times New Roman" w:cs="Times New Roman"/>
          <w:sz w:val="26"/>
          <w:szCs w:val="26"/>
        </w:rPr>
        <w:t>Gazdálkodási Iroda általa az érintettek</w:t>
      </w:r>
    </w:p>
    <w:p w:rsidR="0048079E" w:rsidRPr="006E7ED4" w:rsidRDefault="0048079E" w:rsidP="0048079E">
      <w:pPr>
        <w:ind w:left="360"/>
        <w:jc w:val="both"/>
        <w:rPr>
          <w:rFonts w:ascii="Garamond" w:hAnsi="Garamond"/>
          <w:sz w:val="26"/>
          <w:szCs w:val="26"/>
        </w:rPr>
      </w:pPr>
    </w:p>
    <w:p w:rsidR="0048079E" w:rsidRDefault="0048079E" w:rsidP="008B35DB">
      <w:pPr>
        <w:pStyle w:val="Listaszerbekezds"/>
        <w:ind w:left="0"/>
        <w:jc w:val="center"/>
        <w:rPr>
          <w:rFonts w:ascii="Times New Roman" w:hAnsi="Times New Roman" w:cs="Times New Roman"/>
          <w:sz w:val="26"/>
          <w:szCs w:val="26"/>
        </w:rPr>
      </w:pPr>
    </w:p>
    <w:p w:rsidR="0048079E" w:rsidRDefault="0048079E" w:rsidP="0048079E">
      <w:pPr>
        <w:spacing w:line="259" w:lineRule="auto"/>
        <w:jc w:val="center"/>
        <w:rPr>
          <w:rFonts w:ascii="Times New Roman" w:hAnsi="Times New Roman" w:cs="Times New Roman"/>
          <w:sz w:val="26"/>
          <w:szCs w:val="26"/>
        </w:rPr>
      </w:pPr>
      <w:r w:rsidRPr="00E63813">
        <w:rPr>
          <w:rFonts w:ascii="Times New Roman" w:hAnsi="Times New Roman" w:cs="Times New Roman"/>
          <w:sz w:val="26"/>
          <w:szCs w:val="26"/>
        </w:rPr>
        <w:t>K.m.f.</w:t>
      </w:r>
    </w:p>
    <w:p w:rsidR="0048079E" w:rsidRDefault="0048079E" w:rsidP="0048079E">
      <w:pPr>
        <w:pStyle w:val="Listaszerbekezds"/>
        <w:ind w:left="0"/>
        <w:jc w:val="center"/>
        <w:rPr>
          <w:rFonts w:ascii="Times New Roman" w:hAnsi="Times New Roman" w:cs="Times New Roman"/>
          <w:sz w:val="26"/>
          <w:szCs w:val="26"/>
        </w:rPr>
      </w:pPr>
    </w:p>
    <w:p w:rsidR="0048079E" w:rsidRDefault="0048079E" w:rsidP="0048079E">
      <w:pPr>
        <w:pStyle w:val="Listaszerbekezds"/>
        <w:ind w:left="0"/>
        <w:jc w:val="center"/>
        <w:rPr>
          <w:rFonts w:ascii="Times New Roman" w:hAnsi="Times New Roman" w:cs="Times New Roman"/>
          <w:sz w:val="26"/>
          <w:szCs w:val="26"/>
        </w:rPr>
      </w:pPr>
    </w:p>
    <w:p w:rsidR="0048079E" w:rsidRDefault="0048079E" w:rsidP="0048079E">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b/>
        <w:t xml:space="preserve"> </w:t>
      </w:r>
      <w:r w:rsidRPr="00E63813">
        <w:rPr>
          <w:rFonts w:ascii="Times New Roman" w:hAnsi="Times New Roman" w:cs="Times New Roman"/>
          <w:sz w:val="26"/>
          <w:szCs w:val="26"/>
        </w:rPr>
        <w:t>Bedő Tamá</w:t>
      </w:r>
      <w:r>
        <w:rPr>
          <w:rFonts w:ascii="Times New Roman" w:hAnsi="Times New Roman" w:cs="Times New Roman"/>
          <w:sz w:val="26"/>
          <w:szCs w:val="26"/>
        </w:rPr>
        <w:t>s sk.</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dr. Juhász László sk.</w:t>
      </w:r>
    </w:p>
    <w:p w:rsidR="0048079E" w:rsidRDefault="0048079E" w:rsidP="0048079E">
      <w:pPr>
        <w:pStyle w:val="Listaszerbekezds"/>
        <w:ind w:left="0"/>
        <w:jc w:val="center"/>
        <w:rPr>
          <w:rFonts w:ascii="Times New Roman" w:hAnsi="Times New Roman" w:cs="Times New Roman"/>
          <w:sz w:val="26"/>
          <w:szCs w:val="26"/>
        </w:rPr>
      </w:pPr>
      <w:r w:rsidRPr="00E63813">
        <w:rPr>
          <w:rFonts w:ascii="Times New Roman" w:hAnsi="Times New Roman" w:cs="Times New Roman"/>
          <w:sz w:val="26"/>
          <w:szCs w:val="26"/>
        </w:rPr>
        <w:t>polgármester</w:t>
      </w:r>
      <w:r w:rsidRPr="00E63813">
        <w:rPr>
          <w:rFonts w:ascii="Times New Roman" w:hAnsi="Times New Roman" w:cs="Times New Roman"/>
          <w:sz w:val="26"/>
          <w:szCs w:val="26"/>
        </w:rPr>
        <w:tab/>
      </w:r>
      <w:r w:rsidRPr="00E63813">
        <w:rPr>
          <w:rFonts w:ascii="Times New Roman" w:hAnsi="Times New Roman" w:cs="Times New Roman"/>
          <w:sz w:val="26"/>
          <w:szCs w:val="26"/>
        </w:rPr>
        <w:tab/>
      </w:r>
      <w:r w:rsidRPr="00E63813">
        <w:rPr>
          <w:rFonts w:ascii="Times New Roman" w:hAnsi="Times New Roman" w:cs="Times New Roman"/>
          <w:sz w:val="26"/>
          <w:szCs w:val="26"/>
        </w:rPr>
        <w:tab/>
      </w:r>
      <w:r w:rsidRPr="00E63813">
        <w:rPr>
          <w:rFonts w:ascii="Times New Roman" w:hAnsi="Times New Roman" w:cs="Times New Roman"/>
          <w:sz w:val="26"/>
          <w:szCs w:val="26"/>
        </w:rPr>
        <w:tab/>
      </w:r>
      <w:r>
        <w:rPr>
          <w:rFonts w:ascii="Times New Roman" w:hAnsi="Times New Roman" w:cs="Times New Roman"/>
          <w:sz w:val="26"/>
          <w:szCs w:val="26"/>
        </w:rPr>
        <w:t xml:space="preserve">                </w:t>
      </w:r>
      <w:r w:rsidRPr="00E63813">
        <w:rPr>
          <w:rFonts w:ascii="Times New Roman" w:hAnsi="Times New Roman" w:cs="Times New Roman"/>
          <w:sz w:val="26"/>
          <w:szCs w:val="26"/>
        </w:rPr>
        <w:t>jegyző</w:t>
      </w:r>
    </w:p>
    <w:p w:rsidR="0048079E" w:rsidRDefault="0048079E" w:rsidP="0048079E">
      <w:pPr>
        <w:pStyle w:val="Listaszerbekezds"/>
        <w:ind w:left="0"/>
        <w:jc w:val="center"/>
        <w:rPr>
          <w:rFonts w:ascii="Times New Roman" w:hAnsi="Times New Roman" w:cs="Times New Roman"/>
          <w:sz w:val="26"/>
          <w:szCs w:val="26"/>
        </w:rPr>
      </w:pPr>
    </w:p>
    <w:p w:rsidR="00C230B4" w:rsidRDefault="0048079E" w:rsidP="0048079E">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b/>
        <w:t>A kivonat hiteléül:</w:t>
      </w:r>
    </w:p>
    <w:p w:rsidR="00C230B4" w:rsidRDefault="00C230B4">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C230B4" w:rsidRPr="00C230B4" w:rsidRDefault="00C230B4" w:rsidP="009D3ECD">
      <w:pPr>
        <w:pStyle w:val="lfej"/>
        <w:numPr>
          <w:ilvl w:val="0"/>
          <w:numId w:val="18"/>
        </w:numPr>
        <w:ind w:left="0"/>
        <w:jc w:val="right"/>
        <w:rPr>
          <w:sz w:val="24"/>
          <w:szCs w:val="24"/>
        </w:rPr>
      </w:pPr>
      <w:r w:rsidRPr="00C230B4">
        <w:rPr>
          <w:sz w:val="24"/>
          <w:szCs w:val="24"/>
        </w:rPr>
        <w:t>számú melléklet</w:t>
      </w:r>
    </w:p>
    <w:p w:rsidR="00C230B4" w:rsidRDefault="00C230B4" w:rsidP="00C230B4">
      <w:pPr>
        <w:pStyle w:val="Listaszerbekezds"/>
        <w:spacing w:after="0" w:line="240" w:lineRule="auto"/>
        <w:ind w:left="0"/>
        <w:jc w:val="center"/>
        <w:rPr>
          <w:rFonts w:ascii="Times New Roman" w:hAnsi="Times New Roman" w:cs="Times New Roman"/>
          <w:b/>
          <w:sz w:val="24"/>
          <w:szCs w:val="24"/>
        </w:rPr>
      </w:pPr>
      <w:r w:rsidRPr="00C230B4">
        <w:rPr>
          <w:rFonts w:ascii="Times New Roman" w:hAnsi="Times New Roman" w:cs="Times New Roman"/>
          <w:b/>
          <w:sz w:val="24"/>
          <w:szCs w:val="24"/>
        </w:rPr>
        <w:t>Üzemeltetési megállapodás kiegészítése</w:t>
      </w:r>
    </w:p>
    <w:p w:rsidR="00C230B4" w:rsidRPr="00C230B4" w:rsidRDefault="00C230B4" w:rsidP="00C230B4">
      <w:pPr>
        <w:pStyle w:val="Listaszerbekezds"/>
        <w:spacing w:after="0" w:line="240" w:lineRule="auto"/>
        <w:ind w:left="0"/>
        <w:jc w:val="center"/>
        <w:rPr>
          <w:rFonts w:ascii="Times New Roman" w:hAnsi="Times New Roman" w:cs="Times New Roman"/>
          <w:b/>
          <w:sz w:val="24"/>
          <w:szCs w:val="24"/>
        </w:rPr>
      </w:pPr>
    </w:p>
    <w:p w:rsidR="00C230B4" w:rsidRPr="00C230B4" w:rsidRDefault="00C230B4" w:rsidP="00C230B4">
      <w:pPr>
        <w:spacing w:after="0" w:line="240" w:lineRule="auto"/>
        <w:jc w:val="both"/>
        <w:rPr>
          <w:rFonts w:ascii="Times New Roman" w:hAnsi="Times New Roman" w:cs="Times New Roman"/>
          <w:sz w:val="24"/>
          <w:szCs w:val="24"/>
        </w:rPr>
      </w:pPr>
      <w:r w:rsidRPr="00C230B4">
        <w:rPr>
          <w:rFonts w:ascii="Times New Roman" w:hAnsi="Times New Roman" w:cs="Times New Roman"/>
          <w:sz w:val="24"/>
          <w:szCs w:val="24"/>
        </w:rPr>
        <w:t xml:space="preserve">Amely létrejött egyrészről </w:t>
      </w:r>
      <w:r w:rsidRPr="00C230B4">
        <w:rPr>
          <w:rFonts w:ascii="Times New Roman" w:hAnsi="Times New Roman" w:cs="Times New Roman"/>
          <w:b/>
          <w:sz w:val="24"/>
          <w:szCs w:val="24"/>
        </w:rPr>
        <w:t>Csongrád Városi Önkormányzat</w:t>
      </w:r>
      <w:r w:rsidRPr="00C230B4">
        <w:rPr>
          <w:rFonts w:ascii="Times New Roman" w:hAnsi="Times New Roman" w:cs="Times New Roman"/>
          <w:sz w:val="24"/>
          <w:szCs w:val="24"/>
        </w:rPr>
        <w:t xml:space="preserve"> (6640 Csongrád, Kossuth tér 7., adószám: 15726896-2-06, képv.: Bedő Tamás polgármester), mint üzemeltetésbe adó (a továbbiakban : Önkormányzat), másrészről a</w:t>
      </w:r>
    </w:p>
    <w:p w:rsidR="00C230B4" w:rsidRPr="00C230B4" w:rsidRDefault="00C230B4" w:rsidP="00C230B4">
      <w:pPr>
        <w:spacing w:after="0" w:line="240" w:lineRule="auto"/>
        <w:jc w:val="both"/>
        <w:rPr>
          <w:rFonts w:ascii="Times New Roman" w:hAnsi="Times New Roman" w:cs="Times New Roman"/>
          <w:sz w:val="24"/>
          <w:szCs w:val="24"/>
        </w:rPr>
      </w:pPr>
      <w:r w:rsidRPr="00C230B4">
        <w:rPr>
          <w:rFonts w:ascii="Times New Roman" w:hAnsi="Times New Roman" w:cs="Times New Roman"/>
          <w:b/>
          <w:sz w:val="24"/>
          <w:szCs w:val="24"/>
        </w:rPr>
        <w:t>Csongrádi Homokföveny Idegenforgalmi START Szociális Szövetkezet</w:t>
      </w:r>
      <w:r w:rsidRPr="00C230B4">
        <w:rPr>
          <w:rFonts w:ascii="Times New Roman" w:hAnsi="Times New Roman" w:cs="Times New Roman"/>
          <w:sz w:val="24"/>
          <w:szCs w:val="24"/>
        </w:rPr>
        <w:t xml:space="preserve"> (székhely: 6640 Csongrád, Kossuth tér 7., adószám: 25862982-2-06, képv.: Kiss István igazgató elnök), mint üzemeltetésbe vevő (a továbbiakban Szövetkezet) között az alulírott helyen és napon az alábbi feltételek szerint:</w:t>
      </w:r>
    </w:p>
    <w:p w:rsidR="00C230B4" w:rsidRDefault="00C230B4" w:rsidP="00C230B4">
      <w:pPr>
        <w:pStyle w:val="Listaszerbekezds"/>
        <w:spacing w:after="0" w:line="240" w:lineRule="auto"/>
        <w:ind w:left="0"/>
        <w:jc w:val="center"/>
        <w:rPr>
          <w:rFonts w:ascii="Times New Roman" w:hAnsi="Times New Roman" w:cs="Times New Roman"/>
          <w:b/>
          <w:sz w:val="24"/>
          <w:szCs w:val="24"/>
        </w:rPr>
      </w:pPr>
      <w:r w:rsidRPr="00C230B4">
        <w:rPr>
          <w:rFonts w:ascii="Times New Roman" w:hAnsi="Times New Roman" w:cs="Times New Roman"/>
          <w:b/>
          <w:sz w:val="24"/>
          <w:szCs w:val="24"/>
        </w:rPr>
        <w:t>Előzmények</w:t>
      </w:r>
    </w:p>
    <w:p w:rsidR="00C230B4" w:rsidRPr="00C230B4" w:rsidRDefault="00C230B4" w:rsidP="00C230B4">
      <w:pPr>
        <w:pStyle w:val="Listaszerbekezds"/>
        <w:spacing w:after="0" w:line="240" w:lineRule="auto"/>
        <w:ind w:left="0"/>
        <w:jc w:val="center"/>
        <w:rPr>
          <w:rFonts w:ascii="Times New Roman" w:hAnsi="Times New Roman" w:cs="Times New Roman"/>
          <w:b/>
          <w:sz w:val="24"/>
          <w:szCs w:val="24"/>
        </w:rPr>
      </w:pPr>
    </w:p>
    <w:p w:rsidR="00C230B4" w:rsidRPr="00C230B4" w:rsidRDefault="00C230B4" w:rsidP="00C230B4">
      <w:pPr>
        <w:spacing w:after="0" w:line="240" w:lineRule="auto"/>
        <w:jc w:val="both"/>
        <w:rPr>
          <w:rFonts w:ascii="Times New Roman" w:hAnsi="Times New Roman" w:cs="Times New Roman"/>
          <w:sz w:val="24"/>
          <w:szCs w:val="24"/>
        </w:rPr>
      </w:pPr>
      <w:r w:rsidRPr="00C230B4">
        <w:rPr>
          <w:rFonts w:ascii="Times New Roman" w:hAnsi="Times New Roman" w:cs="Times New Roman"/>
          <w:sz w:val="24"/>
          <w:szCs w:val="24"/>
        </w:rPr>
        <w:t>Felek között 2017. február 28. napján létrejött Üzemeltetési megállapodás alapján a Szövetkezet üzemeltetésbe kapta 2017. szeptember 01. napjától a belvárosi vendégházakat, belvárosi műemlékházakat és a Körös-torok üdülőterület üzemeltetését a Szövetkezet alapszabályában rögzített telephelyekkel. 2023. május 01. napján a Szövetkezet üzemeltetésbe vette a Körös-torok 73-74. (volt Honvéd üdülő épület) ingatlant is. Jelen kiegészítés tárgya a Csongrád Városi Önkormányzat Képviselő-testülete által 46/2025. (II.27.) Ökt. számon meghozott döntés értelmében a Pure Music Kft-től üzemeltetésből visszavett területek üzemeltetésbe adása.</w:t>
      </w:r>
    </w:p>
    <w:p w:rsidR="00C230B4" w:rsidRPr="00C230B4" w:rsidRDefault="00C230B4" w:rsidP="009D3ECD">
      <w:pPr>
        <w:pStyle w:val="Listaszerbekezds"/>
        <w:numPr>
          <w:ilvl w:val="0"/>
          <w:numId w:val="17"/>
        </w:numPr>
        <w:spacing w:after="0" w:line="240" w:lineRule="auto"/>
        <w:ind w:left="0"/>
        <w:jc w:val="both"/>
        <w:rPr>
          <w:rFonts w:ascii="Times New Roman" w:hAnsi="Times New Roman" w:cs="Times New Roman"/>
          <w:sz w:val="24"/>
          <w:szCs w:val="24"/>
        </w:rPr>
      </w:pPr>
      <w:r w:rsidRPr="00C230B4">
        <w:rPr>
          <w:rFonts w:ascii="Times New Roman" w:hAnsi="Times New Roman" w:cs="Times New Roman"/>
          <w:sz w:val="24"/>
          <w:szCs w:val="24"/>
        </w:rPr>
        <w:t xml:space="preserve">Szerződő felek megállapodnak abban, hogy </w:t>
      </w:r>
      <w:r w:rsidRPr="00C230B4">
        <w:rPr>
          <w:rFonts w:ascii="Times New Roman" w:hAnsi="Times New Roman" w:cs="Times New Roman"/>
          <w:b/>
          <w:sz w:val="24"/>
          <w:szCs w:val="24"/>
        </w:rPr>
        <w:t>2025. április 24. napjától</w:t>
      </w:r>
      <w:r w:rsidRPr="00C230B4">
        <w:rPr>
          <w:rFonts w:ascii="Times New Roman" w:hAnsi="Times New Roman" w:cs="Times New Roman"/>
          <w:sz w:val="24"/>
          <w:szCs w:val="24"/>
        </w:rPr>
        <w:t xml:space="preserve"> Önkormányzat üzemeltetésbe adja Szövetkezet részére a Körös-torok vállalkozó udvart és a hozzá tartozó szociális blokkot – Látogatóközpont vállalkozói udvar felőli része (6027 HRSZ).</w:t>
      </w:r>
    </w:p>
    <w:p w:rsidR="00C230B4" w:rsidRPr="00C230B4" w:rsidRDefault="00C230B4" w:rsidP="009D3ECD">
      <w:pPr>
        <w:pStyle w:val="Listaszerbekezds"/>
        <w:numPr>
          <w:ilvl w:val="0"/>
          <w:numId w:val="17"/>
        </w:numPr>
        <w:spacing w:after="0" w:line="240" w:lineRule="auto"/>
        <w:ind w:left="0"/>
        <w:jc w:val="both"/>
        <w:rPr>
          <w:rFonts w:ascii="Times New Roman" w:hAnsi="Times New Roman" w:cs="Times New Roman"/>
          <w:sz w:val="24"/>
          <w:szCs w:val="24"/>
        </w:rPr>
      </w:pPr>
      <w:r w:rsidRPr="00C230B4">
        <w:rPr>
          <w:rFonts w:ascii="Times New Roman" w:hAnsi="Times New Roman" w:cs="Times New Roman"/>
          <w:sz w:val="24"/>
          <w:szCs w:val="24"/>
        </w:rPr>
        <w:t>Szerződő felek rögzítik, hogy az ingatlan üzemeltetésbe adása kapcsán a Szövetkezet alapszabályába telephelyként szerepelnek az 1. pontban rögzített helyszínek: Körös-torok üdülőtelep 77., azaz az alapszabályt jelen kiegészítés módosítás nem érinti.</w:t>
      </w:r>
    </w:p>
    <w:p w:rsidR="00C230B4" w:rsidRPr="00C230B4" w:rsidRDefault="00C230B4" w:rsidP="009D3ECD">
      <w:pPr>
        <w:pStyle w:val="Listaszerbekezds"/>
        <w:numPr>
          <w:ilvl w:val="0"/>
          <w:numId w:val="17"/>
        </w:numPr>
        <w:spacing w:after="0" w:line="240" w:lineRule="auto"/>
        <w:ind w:left="0"/>
        <w:jc w:val="both"/>
        <w:rPr>
          <w:rFonts w:ascii="Times New Roman" w:hAnsi="Times New Roman" w:cs="Times New Roman"/>
          <w:sz w:val="24"/>
          <w:szCs w:val="24"/>
        </w:rPr>
      </w:pPr>
      <w:r w:rsidRPr="00C230B4">
        <w:rPr>
          <w:rFonts w:ascii="Times New Roman" w:hAnsi="Times New Roman" w:cs="Times New Roman"/>
          <w:sz w:val="24"/>
          <w:szCs w:val="24"/>
        </w:rPr>
        <w:t>Felek megállapodnak abban, hogy az üzemeltetés térítésmentes, az üzemeltetésbe vevőt díj fizetési kötelezettség nem terheli, az alap üzemeltetési szerződésben foglaltak szerint.</w:t>
      </w:r>
    </w:p>
    <w:p w:rsidR="00C230B4" w:rsidRPr="00C230B4" w:rsidRDefault="00C230B4" w:rsidP="009D3ECD">
      <w:pPr>
        <w:pStyle w:val="Listaszerbekezds"/>
        <w:numPr>
          <w:ilvl w:val="0"/>
          <w:numId w:val="17"/>
        </w:numPr>
        <w:spacing w:after="0" w:line="240" w:lineRule="auto"/>
        <w:ind w:left="0"/>
        <w:jc w:val="both"/>
        <w:rPr>
          <w:rFonts w:ascii="Times New Roman" w:hAnsi="Times New Roman" w:cs="Times New Roman"/>
          <w:sz w:val="24"/>
          <w:szCs w:val="24"/>
        </w:rPr>
      </w:pPr>
      <w:r w:rsidRPr="00C230B4">
        <w:rPr>
          <w:rFonts w:ascii="Times New Roman" w:hAnsi="Times New Roman" w:cs="Times New Roman"/>
          <w:sz w:val="24"/>
          <w:szCs w:val="24"/>
        </w:rPr>
        <w:t xml:space="preserve">A Szövetkezet az üzemeltetés során 2025.08.01. és 2025.08.02. napjain a vállalkozói udvar területét – vizesblokk nélkül - köteles biztosítani a Pure Music Kft-nek éjszakai zenés rendezvény lebonyolítására – egyéb kereskedelmi tevékenységre nem jogosítja, a Kft. és a Szövetkezet egyeztetni köteles a rendezvény lebonyolítása kapcsán. </w:t>
      </w:r>
    </w:p>
    <w:p w:rsidR="00C230B4" w:rsidRPr="00C230B4" w:rsidRDefault="00C230B4" w:rsidP="009D3ECD">
      <w:pPr>
        <w:pStyle w:val="Listaszerbekezds"/>
        <w:numPr>
          <w:ilvl w:val="0"/>
          <w:numId w:val="17"/>
        </w:numPr>
        <w:spacing w:after="0" w:line="240" w:lineRule="auto"/>
        <w:ind w:left="0"/>
        <w:jc w:val="both"/>
        <w:rPr>
          <w:rFonts w:ascii="Times New Roman" w:hAnsi="Times New Roman" w:cs="Times New Roman"/>
          <w:sz w:val="24"/>
          <w:szCs w:val="24"/>
        </w:rPr>
      </w:pPr>
      <w:r w:rsidRPr="00C230B4">
        <w:rPr>
          <w:rFonts w:ascii="Times New Roman" w:hAnsi="Times New Roman" w:cs="Times New Roman"/>
          <w:sz w:val="24"/>
          <w:szCs w:val="24"/>
        </w:rPr>
        <w:t xml:space="preserve">A Szövetkezet a vállalkozói udvar üzemeltetése során éjszakai zenés rendezvényt tarthat a Szövetkezet által meghatározott időpontokban azzal, hogy azok szervezésénél köteles a mindenkor hatályos, körös-toroki üdülőterület rendjére vonatkozó rendelet szabályait betartani. </w:t>
      </w:r>
    </w:p>
    <w:p w:rsidR="00C230B4" w:rsidRPr="00C230B4" w:rsidRDefault="00C230B4" w:rsidP="009D3ECD">
      <w:pPr>
        <w:pStyle w:val="Listaszerbekezds"/>
        <w:numPr>
          <w:ilvl w:val="0"/>
          <w:numId w:val="17"/>
        </w:numPr>
        <w:spacing w:after="0" w:line="240" w:lineRule="auto"/>
        <w:ind w:left="0"/>
        <w:jc w:val="both"/>
        <w:rPr>
          <w:rFonts w:ascii="Times New Roman" w:hAnsi="Times New Roman" w:cs="Times New Roman"/>
          <w:sz w:val="24"/>
          <w:szCs w:val="24"/>
        </w:rPr>
      </w:pPr>
      <w:r w:rsidRPr="00C230B4">
        <w:rPr>
          <w:rFonts w:ascii="Times New Roman" w:hAnsi="Times New Roman" w:cs="Times New Roman"/>
          <w:sz w:val="24"/>
          <w:szCs w:val="24"/>
        </w:rPr>
        <w:t>A kiegészítés az üzemeltetési szerződés egyéb pontjait nem érinti, azok hatályosak jelen kiegészítésre is.</w:t>
      </w:r>
    </w:p>
    <w:p w:rsidR="00C230B4" w:rsidRPr="00C230B4" w:rsidRDefault="00C230B4" w:rsidP="00C230B4">
      <w:pPr>
        <w:spacing w:after="0" w:line="240" w:lineRule="auto"/>
        <w:jc w:val="both"/>
        <w:rPr>
          <w:rFonts w:ascii="Times New Roman" w:hAnsi="Times New Roman" w:cs="Times New Roman"/>
          <w:sz w:val="24"/>
          <w:szCs w:val="24"/>
        </w:rPr>
      </w:pPr>
      <w:r w:rsidRPr="00C230B4">
        <w:rPr>
          <w:rFonts w:ascii="Times New Roman" w:hAnsi="Times New Roman" w:cs="Times New Roman"/>
          <w:sz w:val="24"/>
          <w:szCs w:val="24"/>
        </w:rPr>
        <w:t>Felek jelen üzemeltetési megállapodás kiegészítést, mint akaratukkal mindenben megegyezőt helybenhagyólag írták alá.</w:t>
      </w:r>
    </w:p>
    <w:p w:rsidR="00C230B4" w:rsidRPr="00C230B4" w:rsidRDefault="00C230B4" w:rsidP="00C230B4">
      <w:pPr>
        <w:spacing w:after="0" w:line="240" w:lineRule="auto"/>
        <w:jc w:val="both"/>
        <w:rPr>
          <w:rFonts w:ascii="Times New Roman" w:hAnsi="Times New Roman" w:cs="Times New Roman"/>
          <w:sz w:val="24"/>
          <w:szCs w:val="24"/>
        </w:rPr>
      </w:pPr>
    </w:p>
    <w:p w:rsidR="00C230B4" w:rsidRPr="00C230B4" w:rsidRDefault="00C230B4" w:rsidP="00C230B4">
      <w:pPr>
        <w:spacing w:after="0" w:line="240" w:lineRule="auto"/>
        <w:jc w:val="both"/>
        <w:rPr>
          <w:rFonts w:ascii="Times New Roman" w:hAnsi="Times New Roman" w:cs="Times New Roman"/>
          <w:sz w:val="24"/>
          <w:szCs w:val="24"/>
        </w:rPr>
      </w:pPr>
      <w:r w:rsidRPr="00C230B4">
        <w:rPr>
          <w:rFonts w:ascii="Times New Roman" w:hAnsi="Times New Roman" w:cs="Times New Roman"/>
          <w:sz w:val="24"/>
          <w:szCs w:val="24"/>
        </w:rPr>
        <w:t>Csongrád, 2025. április 24.</w:t>
      </w:r>
    </w:p>
    <w:p w:rsidR="00C230B4" w:rsidRPr="00C230B4" w:rsidRDefault="00C230B4" w:rsidP="00C230B4">
      <w:pPr>
        <w:spacing w:after="0" w:line="240" w:lineRule="auto"/>
        <w:jc w:val="both"/>
        <w:rPr>
          <w:rFonts w:ascii="Times New Roman" w:hAnsi="Times New Roman"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30B4" w:rsidRPr="00C230B4" w:rsidTr="0084736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w:t>
            </w:r>
          </w:p>
        </w:t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w:t>
            </w:r>
          </w:p>
        </w:tc>
      </w:tr>
      <w:tr w:rsidR="00C230B4" w:rsidRPr="00C230B4" w:rsidTr="0084736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Csongrád Városi Önkormányzat</w:t>
            </w:r>
          </w:p>
        </w:t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Csongrádi Homokföveny Idegenforgalmi START Szociális Szövetkezet</w:t>
            </w:r>
          </w:p>
        </w:tc>
      </w:tr>
      <w:tr w:rsidR="00C230B4" w:rsidRPr="00C230B4" w:rsidTr="0084736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mint üzemeltetésbe adó</w:t>
            </w:r>
          </w:p>
        </w:t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mint üzemeltetésbe vevő</w:t>
            </w:r>
          </w:p>
        </w:tc>
      </w:tr>
      <w:tr w:rsidR="00C230B4" w:rsidRPr="00C230B4" w:rsidTr="0084736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Képv.: Bedő Tamás</w:t>
            </w:r>
          </w:p>
        </w:t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Képv.: Kiss István</w:t>
            </w:r>
          </w:p>
        </w:tc>
      </w:tr>
      <w:tr w:rsidR="00C230B4" w:rsidRPr="00C230B4" w:rsidTr="0084736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polgármester</w:t>
            </w:r>
          </w:p>
        </w:tc>
        <w:tc>
          <w:tcPr>
            <w:tcW w:w="4531" w:type="dxa"/>
          </w:tcPr>
          <w:p w:rsidR="00C230B4" w:rsidRPr="00C230B4" w:rsidRDefault="00C230B4" w:rsidP="00C230B4">
            <w:pPr>
              <w:spacing w:line="240" w:lineRule="auto"/>
              <w:jc w:val="center"/>
              <w:rPr>
                <w:rFonts w:ascii="Times New Roman" w:hAnsi="Times New Roman"/>
                <w:sz w:val="24"/>
                <w:szCs w:val="24"/>
              </w:rPr>
            </w:pPr>
            <w:r w:rsidRPr="00C230B4">
              <w:rPr>
                <w:rFonts w:ascii="Times New Roman" w:hAnsi="Times New Roman"/>
                <w:sz w:val="24"/>
                <w:szCs w:val="24"/>
              </w:rPr>
              <w:t>igazgató elnök</w:t>
            </w:r>
          </w:p>
        </w:tc>
      </w:tr>
    </w:tbl>
    <w:p w:rsidR="0048079E" w:rsidRDefault="0048079E" w:rsidP="0048079E">
      <w:pPr>
        <w:pStyle w:val="Listaszerbekezds"/>
        <w:ind w:left="0"/>
        <w:jc w:val="center"/>
        <w:rPr>
          <w:rFonts w:ascii="Times New Roman" w:hAnsi="Times New Roman" w:cs="Times New Roman"/>
          <w:sz w:val="26"/>
          <w:szCs w:val="26"/>
        </w:rPr>
      </w:pPr>
    </w:p>
    <w:p w:rsidR="008B35DB" w:rsidRPr="002B5B93" w:rsidRDefault="0048079E" w:rsidP="00C230B4">
      <w:pPr>
        <w:spacing w:line="259"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8B35DB" w:rsidRPr="002B5B93">
        <w:rPr>
          <w:rFonts w:ascii="Times New Roman" w:hAnsi="Times New Roman" w:cs="Times New Roman"/>
          <w:b/>
          <w:bCs/>
          <w:sz w:val="26"/>
          <w:szCs w:val="26"/>
        </w:rPr>
        <w:t>K i v o n a t:</w:t>
      </w:r>
    </w:p>
    <w:p w:rsidR="008B35DB" w:rsidRPr="002B5B93" w:rsidRDefault="008B35DB" w:rsidP="008B35DB">
      <w:pPr>
        <w:spacing w:after="0" w:line="240" w:lineRule="auto"/>
        <w:jc w:val="center"/>
        <w:rPr>
          <w:rFonts w:ascii="Times New Roman" w:hAnsi="Times New Roman" w:cs="Times New Roman"/>
          <w:b/>
          <w:bCs/>
          <w:sz w:val="26"/>
          <w:szCs w:val="26"/>
        </w:rPr>
      </w:pPr>
    </w:p>
    <w:p w:rsidR="008B35DB" w:rsidRPr="002B5B93" w:rsidRDefault="008B35DB" w:rsidP="008B35DB">
      <w:pPr>
        <w:tabs>
          <w:tab w:val="left" w:pos="426"/>
        </w:tabs>
        <w:spacing w:after="0" w:line="240" w:lineRule="auto"/>
        <w:jc w:val="both"/>
        <w:rPr>
          <w:rFonts w:ascii="Times New Roman" w:hAnsi="Times New Roman" w:cs="Times New Roman"/>
          <w:sz w:val="26"/>
          <w:szCs w:val="26"/>
        </w:rPr>
      </w:pPr>
      <w:r w:rsidRPr="002B5B93">
        <w:rPr>
          <w:rFonts w:ascii="Times New Roman" w:hAnsi="Times New Roman" w:cs="Times New Roman"/>
          <w:sz w:val="26"/>
          <w:szCs w:val="26"/>
        </w:rPr>
        <w:t xml:space="preserve">Csongrád Városi Önkormányzat Képviselő-testületének </w:t>
      </w:r>
      <w:r w:rsidRPr="002B5B93">
        <w:rPr>
          <w:rFonts w:ascii="Times New Roman" w:hAnsi="Times New Roman" w:cs="Times New Roman"/>
          <w:b/>
          <w:bCs/>
          <w:sz w:val="26"/>
          <w:szCs w:val="26"/>
        </w:rPr>
        <w:t xml:space="preserve">2025. április 24-én </w:t>
      </w:r>
      <w:r w:rsidRPr="002B5B93">
        <w:rPr>
          <w:rFonts w:ascii="Times New Roman" w:hAnsi="Times New Roman" w:cs="Times New Roman"/>
          <w:sz w:val="26"/>
          <w:szCs w:val="26"/>
        </w:rPr>
        <w:t xml:space="preserve">megtartott </w:t>
      </w:r>
      <w:r w:rsidRPr="002B5B93">
        <w:rPr>
          <w:rFonts w:ascii="Times New Roman" w:hAnsi="Times New Roman" w:cs="Times New Roman"/>
          <w:b/>
          <w:sz w:val="26"/>
          <w:szCs w:val="26"/>
        </w:rPr>
        <w:t>5.</w:t>
      </w:r>
      <w:r w:rsidRPr="002B5B93">
        <w:rPr>
          <w:rFonts w:ascii="Times New Roman" w:hAnsi="Times New Roman" w:cs="Times New Roman"/>
          <w:b/>
          <w:bCs/>
          <w:sz w:val="26"/>
          <w:szCs w:val="26"/>
        </w:rPr>
        <w:t xml:space="preserve"> </w:t>
      </w:r>
      <w:r w:rsidRPr="002B5B93">
        <w:rPr>
          <w:rFonts w:ascii="Times New Roman" w:hAnsi="Times New Roman" w:cs="Times New Roman"/>
          <w:sz w:val="26"/>
          <w:szCs w:val="26"/>
        </w:rPr>
        <w:t>(</w:t>
      </w:r>
      <w:r w:rsidRPr="002B5B93">
        <w:rPr>
          <w:rFonts w:ascii="Times New Roman" w:hAnsi="Times New Roman" w:cs="Times New Roman"/>
          <w:i/>
          <w:iCs/>
          <w:sz w:val="26"/>
          <w:szCs w:val="26"/>
        </w:rPr>
        <w:t>rendes</w:t>
      </w:r>
      <w:r w:rsidRPr="002B5B93">
        <w:rPr>
          <w:rFonts w:ascii="Times New Roman" w:hAnsi="Times New Roman" w:cs="Times New Roman"/>
          <w:sz w:val="26"/>
          <w:szCs w:val="26"/>
        </w:rPr>
        <w:t>)</w:t>
      </w:r>
      <w:r w:rsidRPr="002B5B93">
        <w:rPr>
          <w:rFonts w:ascii="Times New Roman" w:hAnsi="Times New Roman" w:cs="Times New Roman"/>
          <w:b/>
          <w:i/>
          <w:sz w:val="26"/>
          <w:szCs w:val="26"/>
        </w:rPr>
        <w:t xml:space="preserve"> </w:t>
      </w:r>
      <w:r w:rsidRPr="002B5B93">
        <w:rPr>
          <w:rFonts w:ascii="Times New Roman" w:hAnsi="Times New Roman" w:cs="Times New Roman"/>
          <w:sz w:val="26"/>
          <w:szCs w:val="26"/>
        </w:rPr>
        <w:t>üléséről készült jegyzőkönyvből.</w:t>
      </w:r>
    </w:p>
    <w:p w:rsidR="008B35DB" w:rsidRPr="002B5B93" w:rsidRDefault="008B35DB" w:rsidP="008B35DB">
      <w:pPr>
        <w:tabs>
          <w:tab w:val="left" w:pos="426"/>
        </w:tabs>
        <w:spacing w:after="0" w:line="240" w:lineRule="auto"/>
        <w:jc w:val="both"/>
        <w:rPr>
          <w:rFonts w:ascii="Times New Roman" w:hAnsi="Times New Roman" w:cs="Times New Roman"/>
          <w:sz w:val="26"/>
          <w:szCs w:val="26"/>
        </w:rPr>
      </w:pPr>
    </w:p>
    <w:p w:rsidR="008B35DB" w:rsidRPr="002B5B93" w:rsidRDefault="008B35DB" w:rsidP="008B35DB">
      <w:pPr>
        <w:tabs>
          <w:tab w:val="left" w:pos="426"/>
        </w:tabs>
        <w:spacing w:after="0" w:line="240" w:lineRule="auto"/>
        <w:jc w:val="both"/>
        <w:rPr>
          <w:rFonts w:ascii="Times New Roman" w:hAnsi="Times New Roman" w:cs="Times New Roman"/>
          <w:sz w:val="26"/>
          <w:szCs w:val="26"/>
        </w:rPr>
      </w:pPr>
    </w:p>
    <w:p w:rsidR="008B35DB" w:rsidRPr="002B5B93" w:rsidRDefault="008B35DB" w:rsidP="008B35DB">
      <w:pPr>
        <w:autoSpaceDE w:val="0"/>
        <w:autoSpaceDN w:val="0"/>
        <w:adjustRightInd w:val="0"/>
        <w:spacing w:after="0" w:line="240" w:lineRule="auto"/>
        <w:rPr>
          <w:rFonts w:ascii="Times New Roman" w:hAnsi="Times New Roman" w:cs="Times New Roman"/>
          <w:b/>
          <w:sz w:val="26"/>
          <w:szCs w:val="26"/>
          <w:u w:val="single"/>
        </w:rPr>
      </w:pPr>
      <w:r w:rsidRPr="002B5B93">
        <w:rPr>
          <w:rFonts w:ascii="Times New Roman" w:hAnsi="Times New Roman" w:cs="Times New Roman"/>
          <w:b/>
          <w:sz w:val="26"/>
          <w:szCs w:val="26"/>
          <w:u w:val="single"/>
        </w:rPr>
        <w:t>78/2025. (IV. 24.) önkormányzati</w:t>
      </w:r>
    </w:p>
    <w:p w:rsidR="008B35DB" w:rsidRPr="002B5B93" w:rsidRDefault="008B35DB" w:rsidP="008B35DB">
      <w:pPr>
        <w:spacing w:after="0" w:line="240" w:lineRule="auto"/>
        <w:rPr>
          <w:rFonts w:ascii="Times New Roman" w:hAnsi="Times New Roman" w:cs="Times New Roman"/>
          <w:b/>
          <w:sz w:val="26"/>
          <w:szCs w:val="26"/>
        </w:rPr>
      </w:pPr>
      <w:r w:rsidRPr="002B5B93">
        <w:rPr>
          <w:rFonts w:ascii="Times New Roman" w:hAnsi="Times New Roman" w:cs="Times New Roman"/>
          <w:sz w:val="26"/>
          <w:szCs w:val="26"/>
        </w:rPr>
        <w:t>Önk/72-11/2025.</w:t>
      </w:r>
    </w:p>
    <w:p w:rsidR="008B35DB" w:rsidRPr="002B5B93" w:rsidRDefault="008B35DB" w:rsidP="008B35DB">
      <w:pPr>
        <w:spacing w:after="0" w:line="240" w:lineRule="auto"/>
        <w:jc w:val="center"/>
        <w:rPr>
          <w:rFonts w:ascii="Times New Roman" w:hAnsi="Times New Roman" w:cs="Times New Roman"/>
          <w:b/>
          <w:sz w:val="26"/>
          <w:szCs w:val="26"/>
        </w:rPr>
      </w:pPr>
    </w:p>
    <w:p w:rsidR="008B35DB" w:rsidRPr="002B5B93" w:rsidRDefault="008B35DB" w:rsidP="008B35DB">
      <w:pPr>
        <w:spacing w:after="0" w:line="240" w:lineRule="auto"/>
        <w:jc w:val="center"/>
        <w:rPr>
          <w:rFonts w:ascii="Times New Roman" w:hAnsi="Times New Roman" w:cs="Times New Roman"/>
          <w:b/>
          <w:sz w:val="26"/>
          <w:szCs w:val="26"/>
        </w:rPr>
      </w:pPr>
      <w:r w:rsidRPr="002B5B93">
        <w:rPr>
          <w:rFonts w:ascii="Times New Roman" w:hAnsi="Times New Roman" w:cs="Times New Roman"/>
          <w:b/>
          <w:sz w:val="26"/>
          <w:szCs w:val="26"/>
        </w:rPr>
        <w:t>H a t á r o z a t</w:t>
      </w:r>
    </w:p>
    <w:p w:rsidR="008B35DB" w:rsidRPr="002B5B93" w:rsidRDefault="008B35DB" w:rsidP="00772656">
      <w:pPr>
        <w:spacing w:after="0" w:line="240" w:lineRule="auto"/>
        <w:jc w:val="center"/>
        <w:rPr>
          <w:rFonts w:ascii="Times New Roman" w:hAnsi="Times New Roman" w:cs="Times New Roman"/>
          <w:sz w:val="26"/>
          <w:szCs w:val="26"/>
        </w:rPr>
      </w:pPr>
    </w:p>
    <w:p w:rsidR="00772656" w:rsidRPr="002B5B93" w:rsidRDefault="00772656" w:rsidP="00772656">
      <w:pPr>
        <w:spacing w:after="0" w:line="240" w:lineRule="auto"/>
        <w:jc w:val="center"/>
        <w:rPr>
          <w:rFonts w:ascii="Times New Roman" w:hAnsi="Times New Roman" w:cs="Times New Roman"/>
          <w:sz w:val="26"/>
          <w:szCs w:val="26"/>
        </w:rPr>
      </w:pPr>
    </w:p>
    <w:p w:rsidR="00772656" w:rsidRPr="002B5B93" w:rsidRDefault="00772656" w:rsidP="00772656">
      <w:pPr>
        <w:pStyle w:val="Listaszerbekezds"/>
        <w:spacing w:after="0" w:line="240" w:lineRule="auto"/>
        <w:ind w:left="0"/>
        <w:jc w:val="both"/>
        <w:rPr>
          <w:rFonts w:ascii="Times New Roman" w:hAnsi="Times New Roman" w:cs="Times New Roman"/>
          <w:sz w:val="26"/>
          <w:szCs w:val="26"/>
          <w:lang w:eastAsia="hu-HU"/>
        </w:rPr>
      </w:pPr>
      <w:r w:rsidRPr="002B5B93">
        <w:rPr>
          <w:rFonts w:ascii="Times New Roman" w:hAnsi="Times New Roman" w:cs="Times New Roman"/>
          <w:sz w:val="26"/>
          <w:szCs w:val="26"/>
          <w:lang w:eastAsia="hu-HU"/>
        </w:rPr>
        <w:t xml:space="preserve">Csongrád Városi Önkormányzat Képviselő-testület a </w:t>
      </w:r>
      <w:hyperlink r:id="rId8" w:anchor="datasheet" w:history="1">
        <w:r w:rsidRPr="002B5B93">
          <w:rPr>
            <w:rFonts w:ascii="Times New Roman" w:hAnsi="Times New Roman" w:cs="Times New Roman"/>
            <w:sz w:val="26"/>
            <w:szCs w:val="26"/>
            <w:lang w:eastAsia="hu-HU"/>
          </w:rPr>
          <w:t>Csongrád Város Önkormányzata, A Homokhátsági Regionális Szilárdhulladék Kezelési Konzorcium Tulajdonközösség Gesztora, Intézménye</w:t>
        </w:r>
      </w:hyperlink>
      <w:r w:rsidRPr="002B5B93">
        <w:rPr>
          <w:rFonts w:ascii="Times New Roman" w:hAnsi="Times New Roman" w:cs="Times New Roman"/>
          <w:sz w:val="26"/>
          <w:szCs w:val="26"/>
          <w:lang w:eastAsia="hu-HU"/>
        </w:rPr>
        <w:t xml:space="preserve"> alapító okiratának módosítása tárgyában hozott 59/2025.(III.20.) önkormányzati határozatát visszavonja.</w:t>
      </w:r>
    </w:p>
    <w:p w:rsidR="00772656" w:rsidRPr="002B5B93" w:rsidRDefault="00772656" w:rsidP="00772656">
      <w:pPr>
        <w:pStyle w:val="Listaszerbekezds"/>
        <w:spacing w:after="0" w:line="240" w:lineRule="auto"/>
        <w:ind w:left="0"/>
        <w:jc w:val="both"/>
        <w:rPr>
          <w:rFonts w:ascii="Times New Roman" w:hAnsi="Times New Roman" w:cs="Times New Roman"/>
          <w:sz w:val="26"/>
          <w:szCs w:val="26"/>
          <w:lang w:eastAsia="hu-HU"/>
        </w:rPr>
      </w:pPr>
    </w:p>
    <w:p w:rsidR="00772656" w:rsidRPr="002B5B93" w:rsidRDefault="00772656" w:rsidP="00772656">
      <w:pPr>
        <w:pStyle w:val="Nincstrkz"/>
        <w:jc w:val="both"/>
        <w:rPr>
          <w:rFonts w:ascii="Times New Roman" w:hAnsi="Times New Roman" w:cs="Times New Roman"/>
          <w:sz w:val="26"/>
          <w:szCs w:val="26"/>
        </w:rPr>
      </w:pPr>
      <w:r w:rsidRPr="002B5B93">
        <w:rPr>
          <w:rFonts w:ascii="Times New Roman" w:hAnsi="Times New Roman" w:cs="Times New Roman"/>
          <w:sz w:val="26"/>
          <w:szCs w:val="26"/>
          <w:u w:val="single"/>
        </w:rPr>
        <w:t>Határidő</w:t>
      </w:r>
      <w:r w:rsidRPr="002B5B93">
        <w:rPr>
          <w:rFonts w:ascii="Times New Roman" w:hAnsi="Times New Roman" w:cs="Times New Roman"/>
          <w:sz w:val="26"/>
          <w:szCs w:val="26"/>
        </w:rPr>
        <w:t>: azonnal</w:t>
      </w:r>
    </w:p>
    <w:p w:rsidR="00772656" w:rsidRPr="002B5B93" w:rsidRDefault="00772656" w:rsidP="00772656">
      <w:pPr>
        <w:pStyle w:val="Nincstrkz"/>
        <w:jc w:val="both"/>
        <w:rPr>
          <w:rFonts w:ascii="Times New Roman" w:hAnsi="Times New Roman" w:cs="Times New Roman"/>
          <w:sz w:val="26"/>
          <w:szCs w:val="26"/>
        </w:rPr>
      </w:pPr>
      <w:r w:rsidRPr="002B5B93">
        <w:rPr>
          <w:rFonts w:ascii="Times New Roman" w:hAnsi="Times New Roman" w:cs="Times New Roman"/>
          <w:sz w:val="26"/>
          <w:szCs w:val="26"/>
          <w:u w:val="single"/>
        </w:rPr>
        <w:t>Felelős:</w:t>
      </w:r>
      <w:r w:rsidRPr="002B5B93">
        <w:rPr>
          <w:rFonts w:ascii="Times New Roman" w:hAnsi="Times New Roman" w:cs="Times New Roman"/>
          <w:sz w:val="26"/>
          <w:szCs w:val="26"/>
        </w:rPr>
        <w:t xml:space="preserve"> Bedő Tamás polgármester</w:t>
      </w:r>
    </w:p>
    <w:p w:rsidR="008B35DB" w:rsidRPr="002B5B93" w:rsidRDefault="008B35DB" w:rsidP="00772656">
      <w:pPr>
        <w:spacing w:after="0" w:line="240" w:lineRule="auto"/>
        <w:jc w:val="center"/>
        <w:rPr>
          <w:rFonts w:ascii="Times New Roman" w:hAnsi="Times New Roman" w:cs="Times New Roman"/>
          <w:sz w:val="26"/>
          <w:szCs w:val="26"/>
        </w:rPr>
      </w:pPr>
    </w:p>
    <w:p w:rsidR="00772656" w:rsidRPr="002B5B93" w:rsidRDefault="00772656" w:rsidP="00772656">
      <w:pPr>
        <w:pStyle w:val="Nincstrkz"/>
        <w:jc w:val="both"/>
        <w:rPr>
          <w:rFonts w:ascii="Times New Roman" w:hAnsi="Times New Roman" w:cs="Times New Roman"/>
          <w:sz w:val="26"/>
          <w:szCs w:val="26"/>
        </w:rPr>
      </w:pPr>
      <w:r w:rsidRPr="002B5B93">
        <w:rPr>
          <w:rFonts w:ascii="Times New Roman" w:hAnsi="Times New Roman" w:cs="Times New Roman"/>
          <w:sz w:val="26"/>
          <w:szCs w:val="26"/>
        </w:rPr>
        <w:t>Erről jegyzőkönyvi kivonaton értesítést kap:</w:t>
      </w:r>
    </w:p>
    <w:p w:rsidR="00772656" w:rsidRPr="002B5B93" w:rsidRDefault="00772656" w:rsidP="009D3ECD">
      <w:pPr>
        <w:numPr>
          <w:ilvl w:val="0"/>
          <w:numId w:val="1"/>
        </w:numPr>
        <w:spacing w:after="0" w:line="240" w:lineRule="auto"/>
        <w:jc w:val="both"/>
        <w:rPr>
          <w:rFonts w:ascii="Times New Roman" w:hAnsi="Times New Roman" w:cs="Times New Roman"/>
          <w:sz w:val="26"/>
          <w:szCs w:val="26"/>
        </w:rPr>
      </w:pPr>
      <w:r w:rsidRPr="002B5B93">
        <w:rPr>
          <w:rFonts w:ascii="Times New Roman" w:hAnsi="Times New Roman" w:cs="Times New Roman"/>
          <w:sz w:val="26"/>
          <w:szCs w:val="26"/>
        </w:rPr>
        <w:t>A Képviselő-testület tagjai</w:t>
      </w:r>
    </w:p>
    <w:p w:rsidR="00772656" w:rsidRPr="002B5B93" w:rsidRDefault="00772656" w:rsidP="009D3ECD">
      <w:pPr>
        <w:numPr>
          <w:ilvl w:val="0"/>
          <w:numId w:val="1"/>
        </w:numPr>
        <w:spacing w:after="0" w:line="240" w:lineRule="auto"/>
        <w:jc w:val="both"/>
        <w:rPr>
          <w:rFonts w:ascii="Times New Roman" w:hAnsi="Times New Roman" w:cs="Times New Roman"/>
          <w:sz w:val="26"/>
          <w:szCs w:val="26"/>
        </w:rPr>
      </w:pPr>
      <w:r w:rsidRPr="002B5B93">
        <w:rPr>
          <w:rFonts w:ascii="Times New Roman" w:hAnsi="Times New Roman" w:cs="Times New Roman"/>
          <w:sz w:val="26"/>
          <w:szCs w:val="26"/>
        </w:rPr>
        <w:t>Magyar Államkincstár Csongrád-Csanád Vármegyei Igazgatósága</w:t>
      </w:r>
    </w:p>
    <w:p w:rsidR="00772656" w:rsidRPr="002B5B93" w:rsidRDefault="00772656" w:rsidP="009D3ECD">
      <w:pPr>
        <w:numPr>
          <w:ilvl w:val="0"/>
          <w:numId w:val="1"/>
        </w:numPr>
        <w:spacing w:after="0" w:line="240" w:lineRule="auto"/>
        <w:jc w:val="both"/>
        <w:rPr>
          <w:rFonts w:ascii="Times New Roman" w:hAnsi="Times New Roman" w:cs="Times New Roman"/>
          <w:sz w:val="26"/>
          <w:szCs w:val="26"/>
        </w:rPr>
      </w:pPr>
      <w:r w:rsidRPr="002B5B93">
        <w:rPr>
          <w:rFonts w:ascii="Times New Roman" w:hAnsi="Times New Roman" w:cs="Times New Roman"/>
          <w:sz w:val="26"/>
          <w:szCs w:val="26"/>
        </w:rPr>
        <w:t>Jegyzői Iroda és általa</w:t>
      </w:r>
    </w:p>
    <w:p w:rsidR="00772656" w:rsidRPr="002B5B93" w:rsidRDefault="00772656" w:rsidP="009D3ECD">
      <w:pPr>
        <w:numPr>
          <w:ilvl w:val="0"/>
          <w:numId w:val="1"/>
        </w:numPr>
        <w:spacing w:after="0" w:line="240" w:lineRule="auto"/>
        <w:jc w:val="both"/>
        <w:rPr>
          <w:rFonts w:ascii="Times New Roman" w:hAnsi="Times New Roman" w:cs="Times New Roman"/>
          <w:sz w:val="26"/>
          <w:szCs w:val="26"/>
        </w:rPr>
      </w:pPr>
      <w:r w:rsidRPr="002B5B93">
        <w:rPr>
          <w:rFonts w:ascii="Times New Roman" w:hAnsi="Times New Roman" w:cs="Times New Roman"/>
          <w:sz w:val="26"/>
          <w:szCs w:val="26"/>
        </w:rPr>
        <w:t>Érintettek</w:t>
      </w:r>
    </w:p>
    <w:p w:rsidR="00772656" w:rsidRPr="002B5B93" w:rsidRDefault="00772656" w:rsidP="008B35DB">
      <w:pPr>
        <w:spacing w:line="259" w:lineRule="auto"/>
        <w:jc w:val="center"/>
        <w:rPr>
          <w:rFonts w:ascii="Times New Roman" w:hAnsi="Times New Roman" w:cs="Times New Roman"/>
          <w:sz w:val="26"/>
          <w:szCs w:val="26"/>
        </w:rPr>
      </w:pPr>
    </w:p>
    <w:p w:rsidR="00772656" w:rsidRPr="002B5B93" w:rsidRDefault="00772656" w:rsidP="008B35DB">
      <w:pPr>
        <w:spacing w:line="259" w:lineRule="auto"/>
        <w:jc w:val="center"/>
        <w:rPr>
          <w:rFonts w:ascii="Times New Roman" w:hAnsi="Times New Roman" w:cs="Times New Roman"/>
          <w:sz w:val="26"/>
          <w:szCs w:val="26"/>
        </w:rPr>
      </w:pPr>
    </w:p>
    <w:p w:rsidR="002B5B93" w:rsidRDefault="002B5B93" w:rsidP="002B5B93">
      <w:pPr>
        <w:pStyle w:val="Listaszerbekezds"/>
        <w:ind w:left="0"/>
        <w:jc w:val="center"/>
        <w:rPr>
          <w:rFonts w:ascii="Times New Roman" w:hAnsi="Times New Roman" w:cs="Times New Roman"/>
          <w:sz w:val="26"/>
          <w:szCs w:val="26"/>
        </w:rPr>
      </w:pPr>
      <w:r w:rsidRPr="002B5B93">
        <w:rPr>
          <w:rFonts w:ascii="Times New Roman" w:hAnsi="Times New Roman" w:cs="Times New Roman"/>
          <w:sz w:val="26"/>
          <w:szCs w:val="26"/>
        </w:rPr>
        <w:t>K.m.f.</w:t>
      </w:r>
    </w:p>
    <w:p w:rsidR="002B5B93" w:rsidRDefault="002B5B93" w:rsidP="002B5B93">
      <w:pPr>
        <w:pStyle w:val="Listaszerbekezds"/>
        <w:ind w:left="0"/>
        <w:jc w:val="center"/>
        <w:rPr>
          <w:rFonts w:ascii="Times New Roman" w:hAnsi="Times New Roman" w:cs="Times New Roman"/>
          <w:sz w:val="26"/>
          <w:szCs w:val="26"/>
        </w:rPr>
      </w:pPr>
    </w:p>
    <w:p w:rsidR="002B5B93" w:rsidRPr="002B5B93" w:rsidRDefault="002B5B93" w:rsidP="002B5B93">
      <w:pPr>
        <w:pStyle w:val="Listaszerbekezds"/>
        <w:ind w:left="0"/>
        <w:jc w:val="center"/>
        <w:rPr>
          <w:rFonts w:ascii="Times New Roman" w:hAnsi="Times New Roman" w:cs="Times New Roman"/>
          <w:sz w:val="26"/>
          <w:szCs w:val="26"/>
        </w:rPr>
      </w:pPr>
    </w:p>
    <w:p w:rsidR="002B5B93" w:rsidRPr="002B5B93" w:rsidRDefault="002B5B93" w:rsidP="002B5B93">
      <w:pPr>
        <w:pStyle w:val="Listaszerbekezds"/>
        <w:ind w:left="0"/>
        <w:jc w:val="center"/>
        <w:rPr>
          <w:rFonts w:ascii="Times New Roman" w:hAnsi="Times New Roman" w:cs="Times New Roman"/>
          <w:sz w:val="26"/>
          <w:szCs w:val="26"/>
        </w:rPr>
      </w:pPr>
      <w:r w:rsidRPr="002B5B93">
        <w:rPr>
          <w:rFonts w:ascii="Times New Roman" w:hAnsi="Times New Roman" w:cs="Times New Roman"/>
          <w:sz w:val="26"/>
          <w:szCs w:val="26"/>
        </w:rPr>
        <w:tab/>
        <w:t xml:space="preserve">       </w:t>
      </w:r>
      <w:r w:rsidRPr="002B5B93">
        <w:rPr>
          <w:rFonts w:ascii="Times New Roman" w:hAnsi="Times New Roman" w:cs="Times New Roman"/>
          <w:sz w:val="26"/>
          <w:szCs w:val="26"/>
        </w:rPr>
        <w:tab/>
        <w:t xml:space="preserve"> Bedő Tamás sk.</w:t>
      </w:r>
      <w:r w:rsidRPr="002B5B93">
        <w:rPr>
          <w:rFonts w:ascii="Times New Roman" w:hAnsi="Times New Roman" w:cs="Times New Roman"/>
          <w:sz w:val="26"/>
          <w:szCs w:val="26"/>
        </w:rPr>
        <w:tab/>
        <w:t xml:space="preserve"> </w:t>
      </w:r>
      <w:r w:rsidRPr="002B5B93">
        <w:rPr>
          <w:rFonts w:ascii="Times New Roman" w:hAnsi="Times New Roman" w:cs="Times New Roman"/>
          <w:sz w:val="26"/>
          <w:szCs w:val="26"/>
        </w:rPr>
        <w:tab/>
      </w:r>
      <w:r w:rsidRPr="002B5B93">
        <w:rPr>
          <w:rFonts w:ascii="Times New Roman" w:hAnsi="Times New Roman" w:cs="Times New Roman"/>
          <w:sz w:val="26"/>
          <w:szCs w:val="26"/>
        </w:rPr>
        <w:tab/>
      </w:r>
      <w:r w:rsidRPr="002B5B93">
        <w:rPr>
          <w:rFonts w:ascii="Times New Roman" w:hAnsi="Times New Roman" w:cs="Times New Roman"/>
          <w:sz w:val="26"/>
          <w:szCs w:val="26"/>
        </w:rPr>
        <w:tab/>
        <w:t>dr. Juhász László sk.</w:t>
      </w:r>
      <w:r w:rsidRPr="002B5B93">
        <w:rPr>
          <w:rFonts w:ascii="Times New Roman" w:hAnsi="Times New Roman" w:cs="Times New Roman"/>
          <w:sz w:val="26"/>
          <w:szCs w:val="26"/>
        </w:rPr>
        <w:tab/>
      </w:r>
    </w:p>
    <w:p w:rsidR="002B5B93" w:rsidRPr="002B5B93" w:rsidRDefault="002B5B93" w:rsidP="002B5B93">
      <w:pPr>
        <w:pStyle w:val="Listaszerbekezds"/>
        <w:ind w:left="0"/>
        <w:jc w:val="center"/>
        <w:rPr>
          <w:rFonts w:ascii="Times New Roman" w:hAnsi="Times New Roman" w:cs="Times New Roman"/>
          <w:sz w:val="26"/>
          <w:szCs w:val="26"/>
        </w:rPr>
      </w:pPr>
      <w:r w:rsidRPr="002B5B93">
        <w:rPr>
          <w:rFonts w:ascii="Times New Roman" w:hAnsi="Times New Roman" w:cs="Times New Roman"/>
          <w:sz w:val="26"/>
          <w:szCs w:val="26"/>
        </w:rPr>
        <w:t>polgármester</w:t>
      </w:r>
      <w:r w:rsidRPr="002B5B93">
        <w:rPr>
          <w:rFonts w:ascii="Times New Roman" w:hAnsi="Times New Roman" w:cs="Times New Roman"/>
          <w:sz w:val="26"/>
          <w:szCs w:val="26"/>
        </w:rPr>
        <w:tab/>
      </w:r>
      <w:r w:rsidRPr="002B5B93">
        <w:rPr>
          <w:rFonts w:ascii="Times New Roman" w:hAnsi="Times New Roman" w:cs="Times New Roman"/>
          <w:sz w:val="26"/>
          <w:szCs w:val="26"/>
        </w:rPr>
        <w:tab/>
      </w:r>
      <w:r w:rsidRPr="002B5B93">
        <w:rPr>
          <w:rFonts w:ascii="Times New Roman" w:hAnsi="Times New Roman" w:cs="Times New Roman"/>
          <w:sz w:val="26"/>
          <w:szCs w:val="26"/>
        </w:rPr>
        <w:tab/>
      </w:r>
      <w:r w:rsidRPr="002B5B93">
        <w:rPr>
          <w:rFonts w:ascii="Times New Roman" w:hAnsi="Times New Roman" w:cs="Times New Roman"/>
          <w:sz w:val="26"/>
          <w:szCs w:val="26"/>
        </w:rPr>
        <w:tab/>
      </w:r>
      <w:r w:rsidRPr="002B5B93">
        <w:rPr>
          <w:rFonts w:ascii="Times New Roman" w:hAnsi="Times New Roman" w:cs="Times New Roman"/>
          <w:sz w:val="26"/>
          <w:szCs w:val="26"/>
        </w:rPr>
        <w:tab/>
      </w:r>
      <w:r>
        <w:rPr>
          <w:rFonts w:ascii="Times New Roman" w:hAnsi="Times New Roman" w:cs="Times New Roman"/>
          <w:sz w:val="26"/>
          <w:szCs w:val="26"/>
        </w:rPr>
        <w:t xml:space="preserve">        </w:t>
      </w:r>
      <w:r w:rsidRPr="002B5B93">
        <w:rPr>
          <w:rFonts w:ascii="Times New Roman" w:hAnsi="Times New Roman" w:cs="Times New Roman"/>
          <w:sz w:val="26"/>
          <w:szCs w:val="26"/>
        </w:rPr>
        <w:t>jegyző</w:t>
      </w:r>
    </w:p>
    <w:p w:rsidR="002B5B93" w:rsidRPr="002B5B93" w:rsidRDefault="002B5B93" w:rsidP="002B5B93">
      <w:pPr>
        <w:spacing w:after="0" w:line="240" w:lineRule="auto"/>
        <w:ind w:right="143"/>
        <w:jc w:val="center"/>
        <w:rPr>
          <w:rFonts w:ascii="Times New Roman" w:eastAsia="Times New Roman" w:hAnsi="Times New Roman" w:cs="Times New Roman"/>
          <w:sz w:val="26"/>
          <w:szCs w:val="26"/>
          <w:lang w:eastAsia="hu-HU"/>
        </w:rPr>
      </w:pPr>
      <w:r w:rsidRPr="002B5B93">
        <w:rPr>
          <w:rFonts w:ascii="Times New Roman" w:eastAsia="Times New Roman" w:hAnsi="Times New Roman" w:cs="Times New Roman"/>
          <w:sz w:val="26"/>
          <w:szCs w:val="26"/>
          <w:lang w:eastAsia="hu-HU"/>
        </w:rPr>
        <w:t xml:space="preserve">       A kivonat hiteléül:</w:t>
      </w:r>
    </w:p>
    <w:p w:rsidR="008B35DB" w:rsidRPr="002B5B93" w:rsidRDefault="002B5B93" w:rsidP="002B5B93">
      <w:pPr>
        <w:spacing w:line="259" w:lineRule="auto"/>
        <w:rPr>
          <w:sz w:val="26"/>
          <w:szCs w:val="26"/>
        </w:rPr>
      </w:pPr>
      <w:r w:rsidRPr="002B5B93">
        <w:rPr>
          <w:sz w:val="26"/>
          <w:szCs w:val="26"/>
        </w:rPr>
        <w:br w:type="page"/>
      </w:r>
    </w:p>
    <w:p w:rsidR="008B35DB" w:rsidRPr="00772656" w:rsidRDefault="008B35DB" w:rsidP="00772656">
      <w:pPr>
        <w:spacing w:after="120" w:line="240" w:lineRule="auto"/>
        <w:jc w:val="center"/>
        <w:rPr>
          <w:rFonts w:ascii="Times New Roman" w:hAnsi="Times New Roman" w:cs="Times New Roman"/>
          <w:b/>
          <w:bCs/>
          <w:sz w:val="23"/>
          <w:szCs w:val="23"/>
        </w:rPr>
      </w:pPr>
      <w:r w:rsidRPr="00772656">
        <w:rPr>
          <w:rFonts w:ascii="Times New Roman" w:hAnsi="Times New Roman" w:cs="Times New Roman"/>
          <w:b/>
          <w:bCs/>
          <w:sz w:val="23"/>
          <w:szCs w:val="23"/>
        </w:rPr>
        <w:t>K i v o n a t:</w:t>
      </w:r>
    </w:p>
    <w:p w:rsidR="008B35DB" w:rsidRPr="00772656" w:rsidRDefault="008B35DB" w:rsidP="00772656">
      <w:pPr>
        <w:tabs>
          <w:tab w:val="left" w:pos="426"/>
        </w:tabs>
        <w:spacing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 xml:space="preserve">Csongrád Városi Önkormányzat Képviselő-testületének </w:t>
      </w:r>
      <w:r w:rsidRPr="00772656">
        <w:rPr>
          <w:rFonts w:ascii="Times New Roman" w:hAnsi="Times New Roman" w:cs="Times New Roman"/>
          <w:b/>
          <w:bCs/>
          <w:sz w:val="23"/>
          <w:szCs w:val="23"/>
        </w:rPr>
        <w:t xml:space="preserve">2025. április 24-én </w:t>
      </w:r>
      <w:r w:rsidRPr="00772656">
        <w:rPr>
          <w:rFonts w:ascii="Times New Roman" w:hAnsi="Times New Roman" w:cs="Times New Roman"/>
          <w:sz w:val="23"/>
          <w:szCs w:val="23"/>
        </w:rPr>
        <w:t xml:space="preserve">megtartott </w:t>
      </w:r>
      <w:r w:rsidRPr="00772656">
        <w:rPr>
          <w:rFonts w:ascii="Times New Roman" w:hAnsi="Times New Roman" w:cs="Times New Roman"/>
          <w:b/>
          <w:sz w:val="23"/>
          <w:szCs w:val="23"/>
        </w:rPr>
        <w:t>5.</w:t>
      </w:r>
      <w:r w:rsidRPr="00772656">
        <w:rPr>
          <w:rFonts w:ascii="Times New Roman" w:hAnsi="Times New Roman" w:cs="Times New Roman"/>
          <w:b/>
          <w:bCs/>
          <w:sz w:val="23"/>
          <w:szCs w:val="23"/>
        </w:rPr>
        <w:t xml:space="preserve"> </w:t>
      </w:r>
      <w:r w:rsidRPr="00772656">
        <w:rPr>
          <w:rFonts w:ascii="Times New Roman" w:hAnsi="Times New Roman" w:cs="Times New Roman"/>
          <w:sz w:val="23"/>
          <w:szCs w:val="23"/>
        </w:rPr>
        <w:t>(</w:t>
      </w:r>
      <w:r w:rsidRPr="00772656">
        <w:rPr>
          <w:rFonts w:ascii="Times New Roman" w:hAnsi="Times New Roman" w:cs="Times New Roman"/>
          <w:i/>
          <w:iCs/>
          <w:sz w:val="23"/>
          <w:szCs w:val="23"/>
        </w:rPr>
        <w:t>rendes</w:t>
      </w:r>
      <w:r w:rsidRPr="00772656">
        <w:rPr>
          <w:rFonts w:ascii="Times New Roman" w:hAnsi="Times New Roman" w:cs="Times New Roman"/>
          <w:sz w:val="23"/>
          <w:szCs w:val="23"/>
        </w:rPr>
        <w:t>)</w:t>
      </w:r>
      <w:r w:rsidRPr="00772656">
        <w:rPr>
          <w:rFonts w:ascii="Times New Roman" w:hAnsi="Times New Roman" w:cs="Times New Roman"/>
          <w:b/>
          <w:i/>
          <w:sz w:val="23"/>
          <w:szCs w:val="23"/>
        </w:rPr>
        <w:t xml:space="preserve"> </w:t>
      </w:r>
      <w:r w:rsidRPr="00772656">
        <w:rPr>
          <w:rFonts w:ascii="Times New Roman" w:hAnsi="Times New Roman" w:cs="Times New Roman"/>
          <w:sz w:val="23"/>
          <w:szCs w:val="23"/>
        </w:rPr>
        <w:t>üléséről készült jegyzőkönyvből.</w:t>
      </w:r>
    </w:p>
    <w:p w:rsidR="008B35DB" w:rsidRPr="00772656" w:rsidRDefault="008B35DB" w:rsidP="00772656">
      <w:pPr>
        <w:tabs>
          <w:tab w:val="left" w:pos="426"/>
        </w:tabs>
        <w:spacing w:after="0" w:line="240" w:lineRule="auto"/>
        <w:jc w:val="both"/>
        <w:rPr>
          <w:rFonts w:ascii="Times New Roman" w:hAnsi="Times New Roman" w:cs="Times New Roman"/>
          <w:sz w:val="23"/>
          <w:szCs w:val="23"/>
        </w:rPr>
      </w:pPr>
    </w:p>
    <w:p w:rsidR="008B35DB" w:rsidRPr="00772656" w:rsidRDefault="008B35DB" w:rsidP="00772656">
      <w:pPr>
        <w:autoSpaceDE w:val="0"/>
        <w:autoSpaceDN w:val="0"/>
        <w:adjustRightInd w:val="0"/>
        <w:spacing w:after="0" w:line="240" w:lineRule="auto"/>
        <w:rPr>
          <w:rFonts w:ascii="Times New Roman" w:hAnsi="Times New Roman" w:cs="Times New Roman"/>
          <w:b/>
          <w:sz w:val="23"/>
          <w:szCs w:val="23"/>
          <w:u w:val="single"/>
        </w:rPr>
      </w:pPr>
      <w:r w:rsidRPr="00772656">
        <w:rPr>
          <w:rFonts w:ascii="Times New Roman" w:hAnsi="Times New Roman" w:cs="Times New Roman"/>
          <w:b/>
          <w:sz w:val="23"/>
          <w:szCs w:val="23"/>
          <w:u w:val="single"/>
        </w:rPr>
        <w:t>79/2025. (IV. 24.) önkormányzati</w:t>
      </w:r>
    </w:p>
    <w:p w:rsidR="008B35DB" w:rsidRPr="00772656" w:rsidRDefault="008B35DB" w:rsidP="00772656">
      <w:pPr>
        <w:spacing w:after="0" w:line="240" w:lineRule="auto"/>
        <w:rPr>
          <w:rFonts w:ascii="Times New Roman" w:hAnsi="Times New Roman" w:cs="Times New Roman"/>
          <w:b/>
          <w:sz w:val="23"/>
          <w:szCs w:val="23"/>
        </w:rPr>
      </w:pPr>
      <w:r w:rsidRPr="00772656">
        <w:rPr>
          <w:rFonts w:ascii="Times New Roman" w:hAnsi="Times New Roman" w:cs="Times New Roman"/>
          <w:sz w:val="23"/>
          <w:szCs w:val="23"/>
        </w:rPr>
        <w:t>Önk/72-12/2025.</w:t>
      </w:r>
    </w:p>
    <w:p w:rsidR="008B35DB" w:rsidRDefault="008B35DB" w:rsidP="008017C9">
      <w:pPr>
        <w:spacing w:after="0" w:line="240" w:lineRule="auto"/>
        <w:jc w:val="center"/>
        <w:rPr>
          <w:rFonts w:ascii="Times New Roman" w:hAnsi="Times New Roman" w:cs="Times New Roman"/>
          <w:b/>
          <w:sz w:val="23"/>
          <w:szCs w:val="23"/>
        </w:rPr>
      </w:pPr>
      <w:r w:rsidRPr="00772656">
        <w:rPr>
          <w:rFonts w:ascii="Times New Roman" w:hAnsi="Times New Roman" w:cs="Times New Roman"/>
          <w:b/>
          <w:sz w:val="23"/>
          <w:szCs w:val="23"/>
        </w:rPr>
        <w:t>H a t á r o z a t</w:t>
      </w:r>
    </w:p>
    <w:p w:rsidR="002B5B93" w:rsidRPr="00772656" w:rsidRDefault="002B5B93" w:rsidP="008017C9">
      <w:pPr>
        <w:spacing w:after="0" w:line="240" w:lineRule="auto"/>
        <w:jc w:val="center"/>
        <w:rPr>
          <w:rFonts w:ascii="Times New Roman" w:hAnsi="Times New Roman" w:cs="Times New Roman"/>
          <w:b/>
          <w:sz w:val="23"/>
          <w:szCs w:val="23"/>
        </w:rPr>
      </w:pPr>
    </w:p>
    <w:p w:rsidR="00772656" w:rsidRPr="00772656" w:rsidRDefault="00772656" w:rsidP="00772656">
      <w:pPr>
        <w:pStyle w:val="Listaszerbekezds"/>
        <w:spacing w:after="0" w:line="240" w:lineRule="auto"/>
        <w:ind w:left="0"/>
        <w:jc w:val="both"/>
        <w:rPr>
          <w:rFonts w:ascii="Times New Roman" w:hAnsi="Times New Roman" w:cs="Times New Roman"/>
          <w:sz w:val="23"/>
          <w:szCs w:val="23"/>
          <w:lang w:eastAsia="hu-HU"/>
        </w:rPr>
      </w:pPr>
      <w:r w:rsidRPr="00772656">
        <w:rPr>
          <w:rFonts w:ascii="Times New Roman" w:hAnsi="Times New Roman" w:cs="Times New Roman"/>
          <w:sz w:val="23"/>
          <w:szCs w:val="23"/>
          <w:lang w:eastAsia="hu-HU"/>
        </w:rPr>
        <w:t xml:space="preserve">Csongrád Városi Önkormányzat Képviselő-testület </w:t>
      </w:r>
      <w:r w:rsidRPr="00772656">
        <w:rPr>
          <w:rFonts w:ascii="Times New Roman" w:hAnsi="Times New Roman" w:cs="Times New Roman"/>
          <w:b/>
          <w:sz w:val="23"/>
          <w:szCs w:val="23"/>
          <w:lang w:eastAsia="hu-HU"/>
        </w:rPr>
        <w:t xml:space="preserve">a </w:t>
      </w:r>
      <w:hyperlink r:id="rId9" w:anchor="datasheet" w:history="1">
        <w:r w:rsidRPr="00772656">
          <w:rPr>
            <w:rFonts w:ascii="Times New Roman" w:hAnsi="Times New Roman" w:cs="Times New Roman"/>
            <w:b/>
            <w:sz w:val="23"/>
            <w:szCs w:val="23"/>
            <w:lang w:eastAsia="hu-HU"/>
          </w:rPr>
          <w:t>Csongrád Város Önkormányzata, A Homokhátsági Regionális Szilárdhulladék Kezelési Konzorcium Tulajdonközösség Gesztora, Intézménye</w:t>
        </w:r>
      </w:hyperlink>
      <w:r w:rsidRPr="00772656">
        <w:rPr>
          <w:rFonts w:ascii="Times New Roman" w:hAnsi="Times New Roman" w:cs="Times New Roman"/>
          <w:b/>
          <w:sz w:val="23"/>
          <w:szCs w:val="23"/>
          <w:lang w:eastAsia="hu-HU"/>
        </w:rPr>
        <w:t xml:space="preserve"> Önk/79-2/2023. okiratszámú, a 95/2023.(V.25.) önkormányzati határozattal</w:t>
      </w:r>
      <w:r w:rsidRPr="00772656">
        <w:rPr>
          <w:rFonts w:ascii="Times New Roman" w:hAnsi="Times New Roman" w:cs="Times New Roman"/>
          <w:sz w:val="23"/>
          <w:szCs w:val="23"/>
          <w:lang w:eastAsia="hu-HU"/>
        </w:rPr>
        <w:t xml:space="preserve"> elfogadott alapító okiratát az alábbiak szerint módosítja és fogadja el egységes szerkezetbe foglalva a törzskönyvi nyilvántartásba történő bejegyzés napjától kezdődő hatállyal:</w:t>
      </w:r>
    </w:p>
    <w:p w:rsidR="00772656" w:rsidRPr="00772656" w:rsidRDefault="00772656" w:rsidP="009D3ECD">
      <w:pPr>
        <w:numPr>
          <w:ilvl w:val="0"/>
          <w:numId w:val="3"/>
        </w:numPr>
        <w:spacing w:before="120"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 xml:space="preserve">Az alapító okirat 1.1. pontja a következő 1.1.2. alponttal egészül ki: </w:t>
      </w:r>
    </w:p>
    <w:p w:rsidR="00772656" w:rsidRPr="00772656" w:rsidRDefault="008017C9" w:rsidP="002B5B93">
      <w:pPr>
        <w:spacing w:after="0" w:line="240" w:lineRule="auto"/>
        <w:ind w:left="426"/>
        <w:jc w:val="both"/>
        <w:rPr>
          <w:rFonts w:ascii="Times New Roman" w:hAnsi="Times New Roman" w:cs="Times New Roman"/>
          <w:sz w:val="23"/>
          <w:szCs w:val="23"/>
        </w:rPr>
      </w:pPr>
      <w:r>
        <w:rPr>
          <w:rFonts w:ascii="Times New Roman" w:hAnsi="Times New Roman" w:cs="Times New Roman"/>
          <w:sz w:val="23"/>
          <w:szCs w:val="23"/>
        </w:rPr>
        <w:t xml:space="preserve">1.1.2. </w:t>
      </w:r>
      <w:r w:rsidR="00772656" w:rsidRPr="00772656">
        <w:rPr>
          <w:rFonts w:ascii="Times New Roman" w:hAnsi="Times New Roman" w:cs="Times New Roman"/>
          <w:sz w:val="23"/>
          <w:szCs w:val="23"/>
        </w:rPr>
        <w:t>rövidített neve: CS.V.Ö., a Homokhátsági Regionális Tulajd</w:t>
      </w:r>
      <w:r w:rsidR="002B5B93">
        <w:rPr>
          <w:rFonts w:ascii="Times New Roman" w:hAnsi="Times New Roman" w:cs="Times New Roman"/>
          <w:sz w:val="23"/>
          <w:szCs w:val="23"/>
        </w:rPr>
        <w:t>onközösség Gesztora, Intézménye</w:t>
      </w:r>
    </w:p>
    <w:p w:rsidR="00772656" w:rsidRPr="002B5B93" w:rsidRDefault="00772656" w:rsidP="002B5B93">
      <w:pPr>
        <w:numPr>
          <w:ilvl w:val="0"/>
          <w:numId w:val="3"/>
        </w:numPr>
        <w:spacing w:before="120"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Az alapító okirat 4.2. pontjába foglalt táblázat 1 sora helyébe a következő rendelkezés lép: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67"/>
        <w:gridCol w:w="5473"/>
      </w:tblGrid>
      <w:tr w:rsidR="00772656" w:rsidRPr="00772656" w:rsidTr="0084736C">
        <w:trPr>
          <w:jc w:val="center"/>
        </w:trPr>
        <w:tc>
          <w:tcPr>
            <w:tcW w:w="288" w:type="pct"/>
            <w:shd w:val="clear" w:color="auto" w:fill="auto"/>
            <w:vAlign w:val="center"/>
          </w:tcPr>
          <w:p w:rsidR="00772656" w:rsidRPr="00772656" w:rsidRDefault="00772656" w:rsidP="00772656">
            <w:pPr>
              <w:tabs>
                <w:tab w:val="left" w:leader="dot" w:pos="9072"/>
                <w:tab w:val="left" w:leader="dot" w:pos="16443"/>
              </w:tabs>
              <w:spacing w:after="0" w:line="240" w:lineRule="auto"/>
              <w:rPr>
                <w:rFonts w:ascii="Times New Roman" w:hAnsi="Times New Roman" w:cs="Times New Roman"/>
                <w:sz w:val="23"/>
                <w:szCs w:val="23"/>
              </w:rPr>
            </w:pPr>
            <w:r w:rsidRPr="00772656">
              <w:rPr>
                <w:rFonts w:ascii="Times New Roman" w:hAnsi="Times New Roman" w:cs="Times New Roman"/>
                <w:sz w:val="23"/>
                <w:szCs w:val="23"/>
              </w:rPr>
              <w:t>1</w:t>
            </w:r>
          </w:p>
        </w:tc>
        <w:tc>
          <w:tcPr>
            <w:tcW w:w="1692" w:type="pct"/>
            <w:shd w:val="clear" w:color="auto" w:fill="auto"/>
            <w:vAlign w:val="center"/>
          </w:tcPr>
          <w:p w:rsidR="00772656" w:rsidRPr="00772656" w:rsidRDefault="00772656" w:rsidP="00772656">
            <w:pPr>
              <w:tabs>
                <w:tab w:val="left" w:leader="dot" w:pos="9072"/>
                <w:tab w:val="left" w:leader="dot" w:pos="16443"/>
              </w:tabs>
              <w:spacing w:after="0" w:line="240" w:lineRule="auto"/>
              <w:rPr>
                <w:rFonts w:ascii="Times New Roman" w:hAnsi="Times New Roman" w:cs="Times New Roman"/>
                <w:sz w:val="23"/>
                <w:szCs w:val="23"/>
              </w:rPr>
            </w:pPr>
            <w:r w:rsidRPr="00772656">
              <w:rPr>
                <w:rFonts w:ascii="Times New Roman" w:hAnsi="Times New Roman" w:cs="Times New Roman"/>
                <w:sz w:val="23"/>
                <w:szCs w:val="23"/>
              </w:rPr>
              <w:t>429900</w:t>
            </w:r>
          </w:p>
        </w:tc>
        <w:tc>
          <w:tcPr>
            <w:tcW w:w="3020" w:type="pct"/>
            <w:shd w:val="clear" w:color="auto" w:fill="auto"/>
            <w:vAlign w:val="center"/>
          </w:tcPr>
          <w:p w:rsidR="00772656" w:rsidRPr="00772656" w:rsidRDefault="00772656" w:rsidP="00772656">
            <w:pPr>
              <w:tabs>
                <w:tab w:val="left" w:leader="dot" w:pos="9072"/>
                <w:tab w:val="left" w:leader="dot" w:pos="16443"/>
              </w:tabs>
              <w:spacing w:after="0" w:line="240" w:lineRule="auto"/>
              <w:rPr>
                <w:rFonts w:ascii="Times New Roman" w:hAnsi="Times New Roman" w:cs="Times New Roman"/>
                <w:sz w:val="23"/>
                <w:szCs w:val="23"/>
              </w:rPr>
            </w:pPr>
            <w:r w:rsidRPr="00772656">
              <w:rPr>
                <w:rFonts w:ascii="Times New Roman" w:hAnsi="Times New Roman" w:cs="Times New Roman"/>
                <w:sz w:val="23"/>
                <w:szCs w:val="23"/>
              </w:rPr>
              <w:t xml:space="preserve">M.n.s. egyéb építmény építése </w:t>
            </w:r>
          </w:p>
        </w:tc>
      </w:tr>
    </w:tbl>
    <w:p w:rsidR="00772656" w:rsidRPr="00772656" w:rsidRDefault="00772656" w:rsidP="00772656">
      <w:pPr>
        <w:spacing w:after="0" w:line="240" w:lineRule="auto"/>
        <w:ind w:left="360"/>
        <w:jc w:val="both"/>
        <w:rPr>
          <w:rFonts w:ascii="Times New Roman" w:hAnsi="Times New Roman" w:cs="Times New Roman"/>
          <w:sz w:val="23"/>
          <w:szCs w:val="23"/>
        </w:rPr>
      </w:pPr>
    </w:p>
    <w:p w:rsidR="00772656" w:rsidRPr="002B5B93" w:rsidRDefault="00772656" w:rsidP="00772656">
      <w:pPr>
        <w:pStyle w:val="Listaszerbekezds"/>
        <w:numPr>
          <w:ilvl w:val="0"/>
          <w:numId w:val="3"/>
        </w:numPr>
        <w:spacing w:after="0" w:line="240" w:lineRule="auto"/>
        <w:jc w:val="both"/>
        <w:rPr>
          <w:rFonts w:ascii="Times New Roman" w:hAnsi="Times New Roman" w:cs="Times New Roman"/>
          <w:sz w:val="23"/>
          <w:szCs w:val="23"/>
          <w:lang w:eastAsia="hu-HU"/>
        </w:rPr>
      </w:pPr>
      <w:r w:rsidRPr="00772656">
        <w:rPr>
          <w:rFonts w:ascii="Times New Roman" w:hAnsi="Times New Roman" w:cs="Times New Roman"/>
          <w:sz w:val="23"/>
          <w:szCs w:val="23"/>
          <w:lang w:eastAsia="hu-HU"/>
        </w:rPr>
        <w:t>Az alapító okirat 5.2. pontjába foglalt táblázat 1 sorában a „Közalkalmazottak jogállásáról szóló 1992. évi XXXIII. tv.” szövegrész helyébe az „a közalkalmazottak jogállásáról szóló 1992. évi XXXIII. törvény” szöveg lép.</w:t>
      </w:r>
    </w:p>
    <w:p w:rsidR="00772656" w:rsidRPr="002B5B93" w:rsidRDefault="00772656" w:rsidP="002B5B93">
      <w:pPr>
        <w:numPr>
          <w:ilvl w:val="0"/>
          <w:numId w:val="3"/>
        </w:numPr>
        <w:spacing w:before="120" w:after="0" w:line="240" w:lineRule="auto"/>
        <w:ind w:left="357" w:hanging="357"/>
        <w:jc w:val="both"/>
        <w:rPr>
          <w:rFonts w:ascii="Times New Roman" w:hAnsi="Times New Roman" w:cs="Times New Roman"/>
          <w:sz w:val="23"/>
          <w:szCs w:val="23"/>
        </w:rPr>
      </w:pPr>
      <w:r w:rsidRPr="00772656">
        <w:rPr>
          <w:rFonts w:ascii="Times New Roman" w:hAnsi="Times New Roman" w:cs="Times New Roman"/>
          <w:sz w:val="23"/>
          <w:szCs w:val="23"/>
        </w:rPr>
        <w:t xml:space="preserve">Az alapító okirat 5.2. pontjába foglalt táblázat 2 sorában a „munkajogi jogviszony” szövegrész helyébe a „munkaviszony” szöveg lép. </w:t>
      </w:r>
    </w:p>
    <w:p w:rsidR="00772656" w:rsidRPr="002B5B93" w:rsidRDefault="00772656" w:rsidP="002B5B93">
      <w:pPr>
        <w:numPr>
          <w:ilvl w:val="0"/>
          <w:numId w:val="3"/>
        </w:numPr>
        <w:spacing w:before="120"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Az alapító okirat 5.2. pontjába foglalt táblázat 2 sorában a „Munka Törvénykönyvéről szóló 2012. évi I. törvény” szövegrész helyébe az „a munka törvénykönyvéről szóló 2012. évi I. törvény” szöveg lép.</w:t>
      </w:r>
    </w:p>
    <w:p w:rsidR="00772656" w:rsidRPr="002B5B93" w:rsidRDefault="00772656" w:rsidP="002B5B93">
      <w:pPr>
        <w:numPr>
          <w:ilvl w:val="0"/>
          <w:numId w:val="3"/>
        </w:numPr>
        <w:spacing w:before="120"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 xml:space="preserve"> Az alapító okirat 5.2. pontjába foglalt táblázat 3 sorában a „Polgári Törvénykönyvről szóló 2013. évi V. törvény” szövegrész helyébe az „a Polgári Törvénykönyvről szóló 2013. évi V. törvény” szöveg lép.</w:t>
      </w:r>
    </w:p>
    <w:p w:rsidR="00772656" w:rsidRPr="00772656" w:rsidRDefault="00772656" w:rsidP="002B5B93">
      <w:pPr>
        <w:numPr>
          <w:ilvl w:val="0"/>
          <w:numId w:val="3"/>
        </w:numPr>
        <w:spacing w:before="120"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A Képviselő-testület felhatalmazza a polgármestert, hogy a módosító okiratot és az egységes szerkezetbe foglalt alapító okiratot írja alá.</w:t>
      </w:r>
    </w:p>
    <w:p w:rsidR="00772656" w:rsidRPr="00772656" w:rsidRDefault="00772656" w:rsidP="00772656">
      <w:pPr>
        <w:pStyle w:val="Nincstrkz"/>
        <w:ind w:left="1080"/>
        <w:jc w:val="both"/>
        <w:rPr>
          <w:rFonts w:ascii="Times New Roman" w:hAnsi="Times New Roman" w:cs="Times New Roman"/>
          <w:sz w:val="23"/>
          <w:szCs w:val="23"/>
        </w:rPr>
      </w:pPr>
      <w:r w:rsidRPr="00772656">
        <w:rPr>
          <w:rFonts w:ascii="Times New Roman" w:hAnsi="Times New Roman" w:cs="Times New Roman"/>
          <w:sz w:val="23"/>
          <w:szCs w:val="23"/>
          <w:u w:val="single"/>
        </w:rPr>
        <w:t>Határidő</w:t>
      </w:r>
      <w:r w:rsidRPr="00772656">
        <w:rPr>
          <w:rFonts w:ascii="Times New Roman" w:hAnsi="Times New Roman" w:cs="Times New Roman"/>
          <w:sz w:val="23"/>
          <w:szCs w:val="23"/>
        </w:rPr>
        <w:t>: azonnal</w:t>
      </w:r>
    </w:p>
    <w:p w:rsidR="00772656" w:rsidRPr="00772656" w:rsidRDefault="00772656" w:rsidP="002B5B93">
      <w:pPr>
        <w:pStyle w:val="Nincstrkz"/>
        <w:ind w:left="1080"/>
        <w:jc w:val="both"/>
        <w:rPr>
          <w:rFonts w:ascii="Times New Roman" w:hAnsi="Times New Roman" w:cs="Times New Roman"/>
          <w:sz w:val="23"/>
          <w:szCs w:val="23"/>
        </w:rPr>
      </w:pPr>
      <w:r w:rsidRPr="00772656">
        <w:rPr>
          <w:rFonts w:ascii="Times New Roman" w:hAnsi="Times New Roman" w:cs="Times New Roman"/>
          <w:sz w:val="23"/>
          <w:szCs w:val="23"/>
          <w:u w:val="single"/>
        </w:rPr>
        <w:t>Felelős:</w:t>
      </w:r>
      <w:r w:rsidRPr="00772656">
        <w:rPr>
          <w:rFonts w:ascii="Times New Roman" w:hAnsi="Times New Roman" w:cs="Times New Roman"/>
          <w:sz w:val="23"/>
          <w:szCs w:val="23"/>
        </w:rPr>
        <w:t xml:space="preserve"> Bed</w:t>
      </w:r>
      <w:r w:rsidR="002B5B93">
        <w:rPr>
          <w:rFonts w:ascii="Times New Roman" w:hAnsi="Times New Roman" w:cs="Times New Roman"/>
          <w:sz w:val="23"/>
          <w:szCs w:val="23"/>
        </w:rPr>
        <w:t>ő Tamás polgármester</w:t>
      </w:r>
    </w:p>
    <w:p w:rsidR="00772656" w:rsidRPr="00772656" w:rsidRDefault="00772656" w:rsidP="002B5B93">
      <w:pPr>
        <w:numPr>
          <w:ilvl w:val="0"/>
          <w:numId w:val="3"/>
        </w:numPr>
        <w:spacing w:before="120"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A Képviselő–testület utasítja a jegyzőt, hogy a módosító és egységes szerkezetbe foglalt alapító okiratot küldje meg törzskönyvi nyilvántartásba történő bejegyzés végett a Magyar Államkincstár Csongrád-Csanád Vármegyei Igazgatóságához.</w:t>
      </w:r>
    </w:p>
    <w:p w:rsidR="00772656" w:rsidRPr="00772656" w:rsidRDefault="00772656" w:rsidP="00772656">
      <w:pPr>
        <w:pStyle w:val="Nincstrkz"/>
        <w:ind w:left="1080"/>
        <w:jc w:val="both"/>
        <w:rPr>
          <w:rFonts w:ascii="Times New Roman" w:hAnsi="Times New Roman" w:cs="Times New Roman"/>
          <w:sz w:val="23"/>
          <w:szCs w:val="23"/>
        </w:rPr>
      </w:pPr>
      <w:r w:rsidRPr="00772656">
        <w:rPr>
          <w:rFonts w:ascii="Times New Roman" w:hAnsi="Times New Roman" w:cs="Times New Roman"/>
          <w:sz w:val="23"/>
          <w:szCs w:val="23"/>
          <w:u w:val="single"/>
        </w:rPr>
        <w:t>Határidő</w:t>
      </w:r>
      <w:r w:rsidRPr="00772656">
        <w:rPr>
          <w:rFonts w:ascii="Times New Roman" w:hAnsi="Times New Roman" w:cs="Times New Roman"/>
          <w:sz w:val="23"/>
          <w:szCs w:val="23"/>
        </w:rPr>
        <w:t>: azonnal</w:t>
      </w:r>
    </w:p>
    <w:p w:rsidR="00772656" w:rsidRPr="00772656" w:rsidRDefault="00772656" w:rsidP="00772656">
      <w:pPr>
        <w:pStyle w:val="Nincstrkz"/>
        <w:ind w:left="1080"/>
        <w:jc w:val="both"/>
        <w:rPr>
          <w:rFonts w:ascii="Times New Roman" w:eastAsia="Times New Roman" w:hAnsi="Times New Roman" w:cs="Times New Roman"/>
          <w:sz w:val="23"/>
          <w:szCs w:val="23"/>
          <w:lang w:eastAsia="hu-HU"/>
        </w:rPr>
      </w:pPr>
      <w:r w:rsidRPr="00772656">
        <w:rPr>
          <w:rFonts w:ascii="Times New Roman" w:hAnsi="Times New Roman" w:cs="Times New Roman"/>
          <w:sz w:val="23"/>
          <w:szCs w:val="23"/>
          <w:u w:val="single"/>
        </w:rPr>
        <w:t>Felelős:</w:t>
      </w:r>
      <w:r w:rsidRPr="00772656">
        <w:rPr>
          <w:rFonts w:ascii="Times New Roman" w:hAnsi="Times New Roman" w:cs="Times New Roman"/>
          <w:sz w:val="23"/>
          <w:szCs w:val="23"/>
        </w:rPr>
        <w:t xml:space="preserve"> Dr. Juhász László jegyző</w:t>
      </w:r>
    </w:p>
    <w:p w:rsidR="00772656" w:rsidRPr="00772656" w:rsidRDefault="00772656" w:rsidP="00772656">
      <w:pPr>
        <w:spacing w:after="0" w:line="240" w:lineRule="auto"/>
        <w:ind w:left="360"/>
        <w:jc w:val="both"/>
        <w:rPr>
          <w:rFonts w:ascii="Times New Roman" w:hAnsi="Times New Roman" w:cs="Times New Roman"/>
          <w:sz w:val="23"/>
          <w:szCs w:val="23"/>
        </w:rPr>
      </w:pPr>
    </w:p>
    <w:p w:rsidR="00772656" w:rsidRPr="00772656" w:rsidRDefault="00772656" w:rsidP="00772656">
      <w:pPr>
        <w:pStyle w:val="Nincstrkz"/>
        <w:jc w:val="both"/>
        <w:rPr>
          <w:rFonts w:ascii="Times New Roman" w:hAnsi="Times New Roman" w:cs="Times New Roman"/>
          <w:sz w:val="23"/>
          <w:szCs w:val="23"/>
        </w:rPr>
      </w:pPr>
      <w:r w:rsidRPr="00772656">
        <w:rPr>
          <w:rFonts w:ascii="Times New Roman" w:hAnsi="Times New Roman" w:cs="Times New Roman"/>
          <w:sz w:val="23"/>
          <w:szCs w:val="23"/>
        </w:rPr>
        <w:t>Erről jegyzőkönyvi kivonaton értesítést kap:</w:t>
      </w:r>
    </w:p>
    <w:p w:rsidR="00772656" w:rsidRPr="00772656" w:rsidRDefault="00772656" w:rsidP="00772656">
      <w:pPr>
        <w:spacing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1.Képviselő-testület tagjai</w:t>
      </w:r>
    </w:p>
    <w:p w:rsidR="00772656" w:rsidRPr="00772656" w:rsidRDefault="00772656" w:rsidP="00772656">
      <w:pPr>
        <w:spacing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2. Magyar Államkincstár Csongrád-Csanád Vármegyei Igazgatósága</w:t>
      </w:r>
    </w:p>
    <w:p w:rsidR="00772656" w:rsidRPr="00772656" w:rsidRDefault="00772656" w:rsidP="00772656">
      <w:pPr>
        <w:spacing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3. Jegyzői Iroda és általa</w:t>
      </w:r>
    </w:p>
    <w:p w:rsidR="00772656" w:rsidRPr="00772656" w:rsidRDefault="00772656" w:rsidP="00772656">
      <w:pPr>
        <w:spacing w:after="0" w:line="240" w:lineRule="auto"/>
        <w:jc w:val="both"/>
        <w:rPr>
          <w:rFonts w:ascii="Times New Roman" w:hAnsi="Times New Roman" w:cs="Times New Roman"/>
          <w:sz w:val="23"/>
          <w:szCs w:val="23"/>
        </w:rPr>
      </w:pPr>
      <w:r w:rsidRPr="00772656">
        <w:rPr>
          <w:rFonts w:ascii="Times New Roman" w:hAnsi="Times New Roman" w:cs="Times New Roman"/>
          <w:sz w:val="23"/>
          <w:szCs w:val="23"/>
        </w:rPr>
        <w:t>4. Érintettek</w:t>
      </w:r>
    </w:p>
    <w:p w:rsidR="00772656" w:rsidRDefault="008B35DB" w:rsidP="00772656">
      <w:pPr>
        <w:spacing w:after="0" w:line="240" w:lineRule="auto"/>
        <w:jc w:val="center"/>
        <w:rPr>
          <w:rFonts w:ascii="Times New Roman" w:hAnsi="Times New Roman" w:cs="Times New Roman"/>
          <w:sz w:val="23"/>
          <w:szCs w:val="23"/>
        </w:rPr>
      </w:pPr>
      <w:r w:rsidRPr="00772656">
        <w:rPr>
          <w:rFonts w:ascii="Times New Roman" w:hAnsi="Times New Roman" w:cs="Times New Roman"/>
          <w:sz w:val="23"/>
          <w:szCs w:val="23"/>
        </w:rPr>
        <w:t>K.m.f.</w:t>
      </w:r>
    </w:p>
    <w:p w:rsidR="00183628" w:rsidRDefault="00772656" w:rsidP="00772656">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t xml:space="preserve">   </w:t>
      </w:r>
      <w:r w:rsidR="008B35DB" w:rsidRPr="00772656">
        <w:rPr>
          <w:rFonts w:ascii="Times New Roman" w:hAnsi="Times New Roman" w:cs="Times New Roman"/>
          <w:sz w:val="23"/>
          <w:szCs w:val="23"/>
        </w:rPr>
        <w:t xml:space="preserve">Bedő Tamás </w:t>
      </w:r>
      <w:r w:rsidR="008B35DB" w:rsidRPr="00772656">
        <w:rPr>
          <w:rFonts w:ascii="Times New Roman" w:hAnsi="Times New Roman" w:cs="Times New Roman"/>
          <w:sz w:val="23"/>
          <w:szCs w:val="23"/>
        </w:rPr>
        <w:tab/>
      </w:r>
      <w:r w:rsidR="008017C9">
        <w:rPr>
          <w:rFonts w:ascii="Times New Roman" w:hAnsi="Times New Roman" w:cs="Times New Roman"/>
          <w:sz w:val="23"/>
          <w:szCs w:val="23"/>
        </w:rPr>
        <w:t>sk.</w:t>
      </w:r>
      <w:r w:rsidR="008B35DB" w:rsidRPr="00772656">
        <w:rPr>
          <w:rFonts w:ascii="Times New Roman" w:hAnsi="Times New Roman" w:cs="Times New Roman"/>
          <w:sz w:val="23"/>
          <w:szCs w:val="23"/>
        </w:rPr>
        <w:t xml:space="preserve"> </w:t>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t xml:space="preserve">Dr. Juhász László </w:t>
      </w:r>
      <w:r w:rsidR="008017C9">
        <w:rPr>
          <w:rFonts w:ascii="Times New Roman" w:hAnsi="Times New Roman" w:cs="Times New Roman"/>
          <w:sz w:val="23"/>
          <w:szCs w:val="23"/>
        </w:rPr>
        <w:t>sk.</w:t>
      </w:r>
      <w:r w:rsidR="008B35DB" w:rsidRPr="00772656">
        <w:rPr>
          <w:rFonts w:ascii="Times New Roman" w:hAnsi="Times New Roman" w:cs="Times New Roman"/>
          <w:sz w:val="23"/>
          <w:szCs w:val="23"/>
        </w:rPr>
        <w:t xml:space="preserve">           </w:t>
      </w:r>
      <w:r w:rsidR="008B35DB" w:rsidRPr="00772656">
        <w:rPr>
          <w:rFonts w:ascii="Times New Roman" w:hAnsi="Times New Roman" w:cs="Times New Roman"/>
          <w:sz w:val="23"/>
          <w:szCs w:val="23"/>
        </w:rPr>
        <w:tab/>
      </w:r>
      <w:r>
        <w:rPr>
          <w:rFonts w:ascii="Times New Roman" w:hAnsi="Times New Roman" w:cs="Times New Roman"/>
          <w:sz w:val="23"/>
          <w:szCs w:val="23"/>
        </w:rPr>
        <w:t xml:space="preserve"> </w:t>
      </w:r>
      <w:r w:rsidR="008B35DB" w:rsidRPr="00772656">
        <w:rPr>
          <w:rFonts w:ascii="Times New Roman" w:hAnsi="Times New Roman" w:cs="Times New Roman"/>
          <w:sz w:val="23"/>
          <w:szCs w:val="23"/>
        </w:rPr>
        <w:t>polgármester</w:t>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r>
      <w:r w:rsidR="008B35DB" w:rsidRPr="00772656">
        <w:rPr>
          <w:rFonts w:ascii="Times New Roman" w:hAnsi="Times New Roman" w:cs="Times New Roman"/>
          <w:sz w:val="23"/>
          <w:szCs w:val="23"/>
        </w:rPr>
        <w:tab/>
        <w:t xml:space="preserve">          jegyző</w:t>
      </w:r>
    </w:p>
    <w:p w:rsidR="008017C9" w:rsidRDefault="008017C9" w:rsidP="00772656">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 kivonat hiteléül:</w:t>
      </w:r>
    </w:p>
    <w:p w:rsidR="00183628" w:rsidRDefault="00183628" w:rsidP="00183628">
      <w:pPr>
        <w:spacing w:after="120" w:line="240" w:lineRule="auto"/>
        <w:jc w:val="center"/>
        <w:rPr>
          <w:rFonts w:ascii="Times New Roman" w:hAnsi="Times New Roman" w:cs="Times New Roman"/>
          <w:b/>
          <w:bCs/>
          <w:sz w:val="24"/>
          <w:szCs w:val="24"/>
        </w:rPr>
      </w:pPr>
      <w:r>
        <w:rPr>
          <w:rFonts w:ascii="Times New Roman" w:hAnsi="Times New Roman" w:cs="Times New Roman"/>
          <w:sz w:val="23"/>
          <w:szCs w:val="23"/>
        </w:rPr>
        <w:br w:type="page"/>
      </w:r>
      <w:r w:rsidRPr="00BA7B7A">
        <w:rPr>
          <w:rFonts w:ascii="Times New Roman" w:hAnsi="Times New Roman" w:cs="Times New Roman"/>
          <w:b/>
          <w:bCs/>
          <w:sz w:val="24"/>
          <w:szCs w:val="24"/>
        </w:rPr>
        <w:t>K i v o n a t:</w:t>
      </w:r>
    </w:p>
    <w:p w:rsidR="00183628" w:rsidRPr="00BA7B7A" w:rsidRDefault="00183628" w:rsidP="00183628">
      <w:pPr>
        <w:tabs>
          <w:tab w:val="left" w:pos="426"/>
        </w:tabs>
        <w:spacing w:after="0" w:line="240" w:lineRule="auto"/>
        <w:jc w:val="both"/>
        <w:rPr>
          <w:rFonts w:ascii="Times New Roman" w:hAnsi="Times New Roman" w:cs="Times New Roman"/>
          <w:sz w:val="24"/>
          <w:szCs w:val="24"/>
        </w:rPr>
      </w:pPr>
      <w:r w:rsidRPr="00BA7B7A">
        <w:rPr>
          <w:rFonts w:ascii="Times New Roman" w:hAnsi="Times New Roman" w:cs="Times New Roman"/>
          <w:sz w:val="24"/>
          <w:szCs w:val="24"/>
        </w:rPr>
        <w:t xml:space="preserve">Csongrád Városi Önkormányzat Képviselő-testületének </w:t>
      </w:r>
      <w:r w:rsidRPr="00BA7B7A">
        <w:rPr>
          <w:rFonts w:ascii="Times New Roman" w:hAnsi="Times New Roman" w:cs="Times New Roman"/>
          <w:b/>
          <w:bCs/>
          <w:sz w:val="24"/>
          <w:szCs w:val="24"/>
        </w:rPr>
        <w:t xml:space="preserve">2025. április 24-én </w:t>
      </w:r>
      <w:r w:rsidRPr="00BA7B7A">
        <w:rPr>
          <w:rFonts w:ascii="Times New Roman" w:hAnsi="Times New Roman" w:cs="Times New Roman"/>
          <w:sz w:val="24"/>
          <w:szCs w:val="24"/>
        </w:rPr>
        <w:t xml:space="preserve">megtartott </w:t>
      </w:r>
      <w:r w:rsidRPr="00BA7B7A">
        <w:rPr>
          <w:rFonts w:ascii="Times New Roman" w:hAnsi="Times New Roman" w:cs="Times New Roman"/>
          <w:b/>
          <w:sz w:val="24"/>
          <w:szCs w:val="24"/>
        </w:rPr>
        <w:t>5.</w:t>
      </w:r>
      <w:r w:rsidRPr="00BA7B7A">
        <w:rPr>
          <w:rFonts w:ascii="Times New Roman" w:hAnsi="Times New Roman" w:cs="Times New Roman"/>
          <w:b/>
          <w:bCs/>
          <w:sz w:val="24"/>
          <w:szCs w:val="24"/>
        </w:rPr>
        <w:t xml:space="preserve"> </w:t>
      </w:r>
      <w:r w:rsidRPr="00BA7B7A">
        <w:rPr>
          <w:rFonts w:ascii="Times New Roman" w:hAnsi="Times New Roman" w:cs="Times New Roman"/>
          <w:sz w:val="24"/>
          <w:szCs w:val="24"/>
        </w:rPr>
        <w:t>(</w:t>
      </w:r>
      <w:r w:rsidRPr="00BA7B7A">
        <w:rPr>
          <w:rFonts w:ascii="Times New Roman" w:hAnsi="Times New Roman" w:cs="Times New Roman"/>
          <w:i/>
          <w:iCs/>
          <w:sz w:val="24"/>
          <w:szCs w:val="24"/>
        </w:rPr>
        <w:t>rendes</w:t>
      </w:r>
      <w:r w:rsidRPr="00BA7B7A">
        <w:rPr>
          <w:rFonts w:ascii="Times New Roman" w:hAnsi="Times New Roman" w:cs="Times New Roman"/>
          <w:sz w:val="24"/>
          <w:szCs w:val="24"/>
        </w:rPr>
        <w:t>)</w:t>
      </w:r>
      <w:r w:rsidRPr="00BA7B7A">
        <w:rPr>
          <w:rFonts w:ascii="Times New Roman" w:hAnsi="Times New Roman" w:cs="Times New Roman"/>
          <w:b/>
          <w:i/>
          <w:sz w:val="24"/>
          <w:szCs w:val="24"/>
        </w:rPr>
        <w:t xml:space="preserve"> </w:t>
      </w:r>
      <w:r w:rsidRPr="00BA7B7A">
        <w:rPr>
          <w:rFonts w:ascii="Times New Roman" w:hAnsi="Times New Roman" w:cs="Times New Roman"/>
          <w:sz w:val="24"/>
          <w:szCs w:val="24"/>
        </w:rPr>
        <w:t>üléséről készült jegyzőkönyvből.</w:t>
      </w:r>
    </w:p>
    <w:p w:rsidR="00183628" w:rsidRPr="00BA7B7A" w:rsidRDefault="00183628" w:rsidP="00183628">
      <w:pPr>
        <w:tabs>
          <w:tab w:val="left" w:pos="426"/>
        </w:tabs>
        <w:spacing w:after="0" w:line="240" w:lineRule="auto"/>
        <w:jc w:val="both"/>
        <w:rPr>
          <w:rFonts w:ascii="Times New Roman" w:hAnsi="Times New Roman" w:cs="Times New Roman"/>
          <w:sz w:val="24"/>
          <w:szCs w:val="24"/>
        </w:rPr>
      </w:pPr>
    </w:p>
    <w:p w:rsidR="00183628" w:rsidRPr="00BA7B7A" w:rsidRDefault="00183628" w:rsidP="00183628">
      <w:pPr>
        <w:autoSpaceDE w:val="0"/>
        <w:autoSpaceDN w:val="0"/>
        <w:adjustRightInd w:val="0"/>
        <w:spacing w:after="0" w:line="240" w:lineRule="auto"/>
        <w:rPr>
          <w:rFonts w:ascii="Times New Roman" w:hAnsi="Times New Roman" w:cs="Times New Roman"/>
          <w:b/>
          <w:sz w:val="24"/>
          <w:szCs w:val="24"/>
          <w:u w:val="single"/>
        </w:rPr>
      </w:pPr>
      <w:r w:rsidRPr="00BA7B7A">
        <w:rPr>
          <w:rFonts w:ascii="Times New Roman" w:hAnsi="Times New Roman" w:cs="Times New Roman"/>
          <w:b/>
          <w:sz w:val="24"/>
          <w:szCs w:val="24"/>
          <w:u w:val="single"/>
        </w:rPr>
        <w:t>80/2025. (IV. 24.) önkormányzati</w:t>
      </w:r>
    </w:p>
    <w:p w:rsidR="00183628" w:rsidRPr="00BA7B7A" w:rsidRDefault="00BA7B7A" w:rsidP="00183628">
      <w:pPr>
        <w:spacing w:after="0" w:line="240" w:lineRule="auto"/>
        <w:rPr>
          <w:rFonts w:ascii="Times New Roman" w:hAnsi="Times New Roman" w:cs="Times New Roman"/>
          <w:b/>
          <w:sz w:val="24"/>
          <w:szCs w:val="24"/>
        </w:rPr>
      </w:pPr>
      <w:r w:rsidRPr="00BA7B7A">
        <w:rPr>
          <w:rFonts w:ascii="Times New Roman" w:hAnsi="Times New Roman" w:cs="Times New Roman"/>
          <w:sz w:val="24"/>
          <w:szCs w:val="24"/>
        </w:rPr>
        <w:t>FJL/66-33</w:t>
      </w:r>
      <w:r w:rsidR="00183628" w:rsidRPr="00BA7B7A">
        <w:rPr>
          <w:rFonts w:ascii="Times New Roman" w:hAnsi="Times New Roman" w:cs="Times New Roman"/>
          <w:sz w:val="24"/>
          <w:szCs w:val="24"/>
        </w:rPr>
        <w:t>/2025.</w:t>
      </w:r>
    </w:p>
    <w:p w:rsidR="00183628" w:rsidRPr="00BA7B7A" w:rsidRDefault="00183628" w:rsidP="00183628">
      <w:pPr>
        <w:spacing w:after="0" w:line="240" w:lineRule="auto"/>
        <w:jc w:val="center"/>
        <w:rPr>
          <w:rFonts w:ascii="Times New Roman" w:hAnsi="Times New Roman" w:cs="Times New Roman"/>
          <w:b/>
          <w:sz w:val="24"/>
          <w:szCs w:val="24"/>
        </w:rPr>
      </w:pPr>
      <w:r w:rsidRPr="00BA7B7A">
        <w:rPr>
          <w:rFonts w:ascii="Times New Roman" w:hAnsi="Times New Roman" w:cs="Times New Roman"/>
          <w:b/>
          <w:sz w:val="24"/>
          <w:szCs w:val="24"/>
        </w:rPr>
        <w:t>H a t á r o z a t</w:t>
      </w:r>
    </w:p>
    <w:p w:rsidR="00183628" w:rsidRPr="00BA7B7A" w:rsidRDefault="00183628" w:rsidP="00183628">
      <w:pPr>
        <w:spacing w:after="0" w:line="240" w:lineRule="auto"/>
        <w:jc w:val="center"/>
        <w:rPr>
          <w:rFonts w:ascii="Times New Roman" w:hAnsi="Times New Roman" w:cs="Times New Roman"/>
          <w:b/>
          <w:sz w:val="24"/>
          <w:szCs w:val="24"/>
        </w:rPr>
      </w:pPr>
    </w:p>
    <w:p w:rsidR="00BA7B7A" w:rsidRPr="00BA7B7A" w:rsidRDefault="00BA7B7A" w:rsidP="00BA7B7A">
      <w:pPr>
        <w:kinsoku w:val="0"/>
        <w:overflowPunct w:val="0"/>
        <w:spacing w:after="0" w:line="240" w:lineRule="auto"/>
        <w:ind w:left="-142"/>
        <w:jc w:val="both"/>
        <w:rPr>
          <w:rFonts w:ascii="Times New Roman" w:hAnsi="Times New Roman" w:cs="Times New Roman"/>
          <w:sz w:val="24"/>
          <w:szCs w:val="24"/>
        </w:rPr>
      </w:pPr>
      <w:r w:rsidRPr="00BA7B7A">
        <w:rPr>
          <w:rFonts w:ascii="Times New Roman" w:hAnsi="Times New Roman" w:cs="Times New Roman"/>
          <w:sz w:val="24"/>
          <w:szCs w:val="24"/>
        </w:rPr>
        <w:t>Csongrád Városi Önkormányzat Településszerkezeti tervéről szóló 239/2022. (XII.15.) határozat és a Helyi Építési Szabályzatáról (HÉSZ) és Szabályozási Tervéről szóló 47/2022. (XII.16.) önkormányzati rendelet (a továbbiakban: településrendezési eszközök) általános módosítási eljárásához</w:t>
      </w:r>
      <w:r w:rsidRPr="00BA7B7A">
        <w:rPr>
          <w:rFonts w:ascii="Times New Roman" w:hAnsi="Times New Roman" w:cs="Times New Roman"/>
          <w:b/>
          <w:bCs/>
          <w:sz w:val="24"/>
          <w:szCs w:val="24"/>
        </w:rPr>
        <w:t xml:space="preserve"> </w:t>
      </w:r>
      <w:r w:rsidRPr="00BA7B7A">
        <w:rPr>
          <w:rFonts w:ascii="Times New Roman" w:hAnsi="Times New Roman" w:cs="Times New Roman"/>
          <w:sz w:val="24"/>
          <w:szCs w:val="24"/>
        </w:rPr>
        <w:t>szükséges környezeti vizsgálatról az alábbi döntést hozza:</w:t>
      </w:r>
    </w:p>
    <w:p w:rsidR="00BA7B7A" w:rsidRPr="00BA7B7A" w:rsidRDefault="00BA7B7A" w:rsidP="00BA7B7A">
      <w:pPr>
        <w:kinsoku w:val="0"/>
        <w:overflowPunct w:val="0"/>
        <w:spacing w:after="0" w:line="240" w:lineRule="auto"/>
        <w:ind w:left="431" w:right="437"/>
        <w:jc w:val="both"/>
        <w:rPr>
          <w:rFonts w:ascii="Times New Roman" w:hAnsi="Times New Roman" w:cs="Times New Roman"/>
          <w:b/>
          <w:bCs/>
          <w:color w:val="16161C"/>
          <w:sz w:val="24"/>
          <w:szCs w:val="24"/>
        </w:rPr>
      </w:pPr>
    </w:p>
    <w:p w:rsidR="00BA7B7A" w:rsidRPr="00BA7B7A" w:rsidRDefault="00BA7B7A" w:rsidP="009D3ECD">
      <w:pPr>
        <w:pStyle w:val="Szvegtrzs"/>
        <w:widowControl w:val="0"/>
        <w:numPr>
          <w:ilvl w:val="0"/>
          <w:numId w:val="11"/>
        </w:numPr>
        <w:tabs>
          <w:tab w:val="left" w:pos="426"/>
          <w:tab w:val="left" w:pos="1258"/>
        </w:tabs>
        <w:kinsoku w:val="0"/>
        <w:overflowPunct w:val="0"/>
        <w:autoSpaceDE w:val="0"/>
        <w:autoSpaceDN w:val="0"/>
        <w:adjustRightInd w:val="0"/>
        <w:spacing w:line="237" w:lineRule="auto"/>
        <w:ind w:left="567" w:right="-2" w:hanging="359"/>
        <w:rPr>
          <w:szCs w:val="24"/>
        </w:rPr>
      </w:pPr>
      <w:r w:rsidRPr="00BA7B7A">
        <w:rPr>
          <w:szCs w:val="24"/>
        </w:rPr>
        <w:t>A környezeti vizsgálat szükségességére vonatkozóan a környezet védelméért felelős szervek véleményének kikérése megtörtént, a beérkezett vélemények alapján a településrendezési eszközök módosítása a környezetre káros hatással nem lesz. A környezeti hatás jelentőségének mérlegelési szempontjai:</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 során új beépítésre szánt terület ugyan kijelölésre kerül, de az művelési ág szerint kivett (major) – geodézia hiba folytán részben már beépítésre került;</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 nem érint országos és helyi szintű természetvédelmi oltalom alatt álló területet;</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 nem érint környezeti problémákkal terhelt területet;</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módosítással érintett területeken nem található nyilvántartott örökségvédelmi érték;</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 nem idéz elő olyan környezeti változásokat, amelyek az emberi egészségre, a környezetre kockázatot jelentenek;</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 természeti erőforrások igénybevételével nem jár;</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 más tervekre, programokra hatással nem lesz, a környező területfelhasználások rendeltetésszerű használatát nem korlátozza;</w:t>
      </w:r>
    </w:p>
    <w:p w:rsidR="00BA7B7A" w:rsidRPr="00BA7B7A" w:rsidRDefault="00BA7B7A" w:rsidP="009D3ECD">
      <w:pPr>
        <w:numPr>
          <w:ilvl w:val="1"/>
          <w:numId w:val="11"/>
        </w:numPr>
        <w:tabs>
          <w:tab w:val="left" w:pos="426"/>
        </w:tabs>
        <w:spacing w:after="0" w:line="240" w:lineRule="auto"/>
        <w:ind w:left="567"/>
        <w:jc w:val="both"/>
        <w:rPr>
          <w:rFonts w:ascii="Times New Roman" w:hAnsi="Times New Roman" w:cs="Times New Roman"/>
          <w:i/>
          <w:sz w:val="24"/>
          <w:szCs w:val="24"/>
        </w:rPr>
      </w:pPr>
      <w:r w:rsidRPr="00BA7B7A">
        <w:rPr>
          <w:rFonts w:ascii="Times New Roman" w:hAnsi="Times New Roman" w:cs="Times New Roman"/>
          <w:i/>
          <w:sz w:val="24"/>
          <w:szCs w:val="24"/>
        </w:rPr>
        <w:t>a módosítást a környezettel kapcsolatos közösségi jogszabályok végrehajtása nem érinti.</w:t>
      </w:r>
    </w:p>
    <w:p w:rsidR="00BA7B7A" w:rsidRPr="00BA7B7A" w:rsidRDefault="00BA7B7A" w:rsidP="00BA7B7A">
      <w:pPr>
        <w:spacing w:after="0" w:line="240" w:lineRule="auto"/>
        <w:jc w:val="both"/>
        <w:rPr>
          <w:rFonts w:ascii="Times New Roman" w:hAnsi="Times New Roman" w:cs="Times New Roman"/>
          <w:sz w:val="24"/>
          <w:szCs w:val="24"/>
        </w:rPr>
      </w:pPr>
    </w:p>
    <w:p w:rsidR="00BA7B7A" w:rsidRPr="00BA7B7A" w:rsidRDefault="00BA7B7A" w:rsidP="00BA7B7A">
      <w:pPr>
        <w:spacing w:after="0" w:line="240" w:lineRule="auto"/>
        <w:jc w:val="both"/>
        <w:rPr>
          <w:rFonts w:ascii="Times New Roman" w:eastAsia="Times New Roman" w:hAnsi="Times New Roman" w:cs="Times New Roman"/>
          <w:color w:val="FF0000"/>
          <w:sz w:val="24"/>
          <w:szCs w:val="24"/>
          <w:lang w:eastAsia="hu-HU"/>
        </w:rPr>
      </w:pPr>
      <w:r w:rsidRPr="00BA7B7A">
        <w:rPr>
          <w:rFonts w:ascii="Times New Roman" w:hAnsi="Times New Roman" w:cs="Times New Roman"/>
          <w:sz w:val="24"/>
          <w:szCs w:val="24"/>
        </w:rPr>
        <w:t xml:space="preserve">A 2/2005. (I.11.) Kormányrendelet 5. §-a szerinti felhatalmazás alapján a Képviselő-testület </w:t>
      </w:r>
      <w:r w:rsidRPr="00BA7B7A">
        <w:rPr>
          <w:rFonts w:ascii="Times New Roman" w:hAnsi="Times New Roman" w:cs="Times New Roman"/>
          <w:sz w:val="24"/>
          <w:szCs w:val="24"/>
          <w:u w:val="single"/>
        </w:rPr>
        <w:t>megállapítja,</w:t>
      </w:r>
      <w:r w:rsidRPr="00BA7B7A">
        <w:rPr>
          <w:rFonts w:ascii="Times New Roman" w:hAnsi="Times New Roman" w:cs="Times New Roman"/>
          <w:sz w:val="24"/>
          <w:szCs w:val="24"/>
        </w:rPr>
        <w:t xml:space="preserve"> hogy környezeti értékelés készítése és környezeti vizsgálati eljárás lefolytatása nem szükséges.</w:t>
      </w:r>
    </w:p>
    <w:p w:rsidR="00BA7B7A" w:rsidRPr="00BA7B7A" w:rsidRDefault="00BA7B7A" w:rsidP="00BA7B7A">
      <w:pPr>
        <w:spacing w:after="0" w:line="240" w:lineRule="auto"/>
        <w:jc w:val="both"/>
        <w:rPr>
          <w:rFonts w:ascii="Times New Roman" w:eastAsia="Times New Roman" w:hAnsi="Times New Roman" w:cs="Times New Roman"/>
          <w:sz w:val="24"/>
          <w:szCs w:val="24"/>
          <w:lang w:eastAsia="hu-HU"/>
        </w:rPr>
      </w:pPr>
    </w:p>
    <w:p w:rsidR="00BA7B7A" w:rsidRPr="00BA7B7A" w:rsidRDefault="00BA7B7A" w:rsidP="00BA7B7A">
      <w:pPr>
        <w:tabs>
          <w:tab w:val="left" w:pos="3274"/>
        </w:tabs>
        <w:spacing w:after="0" w:line="240" w:lineRule="auto"/>
        <w:ind w:firstLine="709"/>
        <w:rPr>
          <w:rFonts w:ascii="Times New Roman" w:eastAsia="Times New Roman" w:hAnsi="Times New Roman" w:cs="Times New Roman"/>
          <w:sz w:val="24"/>
          <w:szCs w:val="24"/>
          <w:lang w:eastAsia="hu-HU"/>
        </w:rPr>
      </w:pPr>
      <w:r w:rsidRPr="00BA7B7A">
        <w:rPr>
          <w:rFonts w:ascii="Times New Roman" w:eastAsia="Times New Roman" w:hAnsi="Times New Roman" w:cs="Times New Roman"/>
          <w:sz w:val="24"/>
          <w:szCs w:val="24"/>
          <w:u w:val="single"/>
          <w:lang w:eastAsia="hu-HU"/>
        </w:rPr>
        <w:t>Határidő:</w:t>
      </w:r>
      <w:r w:rsidRPr="00BA7B7A">
        <w:rPr>
          <w:rFonts w:ascii="Times New Roman" w:eastAsia="Times New Roman" w:hAnsi="Times New Roman" w:cs="Times New Roman"/>
          <w:sz w:val="24"/>
          <w:szCs w:val="24"/>
          <w:lang w:eastAsia="hu-HU"/>
        </w:rPr>
        <w:t xml:space="preserve"> azonnal</w:t>
      </w:r>
    </w:p>
    <w:p w:rsidR="00BA7B7A" w:rsidRPr="00BA7B7A" w:rsidRDefault="00BA7B7A" w:rsidP="00BA7B7A">
      <w:pPr>
        <w:tabs>
          <w:tab w:val="left" w:pos="3274"/>
        </w:tabs>
        <w:spacing w:after="0" w:line="240" w:lineRule="auto"/>
        <w:ind w:firstLine="709"/>
        <w:rPr>
          <w:rFonts w:ascii="Times New Roman" w:eastAsia="Times New Roman" w:hAnsi="Times New Roman" w:cs="Times New Roman"/>
          <w:sz w:val="24"/>
          <w:szCs w:val="24"/>
          <w:lang w:eastAsia="hu-HU"/>
        </w:rPr>
      </w:pPr>
      <w:r w:rsidRPr="00BA7B7A">
        <w:rPr>
          <w:rFonts w:ascii="Times New Roman" w:eastAsia="Times New Roman" w:hAnsi="Times New Roman" w:cs="Times New Roman"/>
          <w:sz w:val="24"/>
          <w:szCs w:val="24"/>
          <w:u w:val="single"/>
          <w:lang w:eastAsia="hu-HU"/>
        </w:rPr>
        <w:t>Felelős:</w:t>
      </w:r>
      <w:r w:rsidRPr="00BA7B7A">
        <w:rPr>
          <w:rFonts w:ascii="Times New Roman" w:eastAsia="Times New Roman" w:hAnsi="Times New Roman" w:cs="Times New Roman"/>
          <w:sz w:val="24"/>
          <w:szCs w:val="24"/>
          <w:lang w:eastAsia="hu-HU"/>
        </w:rPr>
        <w:t xml:space="preserve"> Bedő Tamás polgármester</w:t>
      </w:r>
    </w:p>
    <w:p w:rsidR="00BA7B7A" w:rsidRPr="00BA7B7A" w:rsidRDefault="00BA7B7A" w:rsidP="00BA7B7A">
      <w:pPr>
        <w:tabs>
          <w:tab w:val="left" w:pos="3274"/>
        </w:tabs>
        <w:spacing w:after="0" w:line="240" w:lineRule="auto"/>
        <w:rPr>
          <w:rFonts w:ascii="Times New Roman" w:eastAsia="Times New Roman" w:hAnsi="Times New Roman" w:cs="Times New Roman"/>
          <w:bCs/>
          <w:color w:val="FF0000"/>
          <w:sz w:val="24"/>
          <w:szCs w:val="24"/>
          <w:lang w:eastAsia="hu-HU"/>
        </w:rPr>
      </w:pPr>
    </w:p>
    <w:p w:rsidR="00BA7B7A" w:rsidRPr="00BA7B7A" w:rsidRDefault="00BA7B7A" w:rsidP="00BA7B7A">
      <w:pPr>
        <w:spacing w:after="0" w:line="240" w:lineRule="auto"/>
        <w:rPr>
          <w:rFonts w:ascii="Times New Roman" w:eastAsia="Times New Roman" w:hAnsi="Times New Roman" w:cs="Times New Roman"/>
          <w:bCs/>
          <w:sz w:val="24"/>
          <w:szCs w:val="24"/>
          <w:lang w:eastAsia="hu-HU"/>
        </w:rPr>
      </w:pPr>
      <w:r w:rsidRPr="00BA7B7A">
        <w:rPr>
          <w:rFonts w:ascii="Times New Roman" w:eastAsia="Times New Roman" w:hAnsi="Times New Roman" w:cs="Times New Roman"/>
          <w:bCs/>
          <w:sz w:val="24"/>
          <w:szCs w:val="24"/>
          <w:lang w:eastAsia="hu-HU"/>
        </w:rPr>
        <w:t>A határozatról értesítést kap:</w:t>
      </w:r>
    </w:p>
    <w:p w:rsidR="00BA7B7A" w:rsidRPr="00BA7B7A" w:rsidRDefault="00BA7B7A" w:rsidP="00BA7B7A">
      <w:pPr>
        <w:suppressAutoHyphens/>
        <w:spacing w:after="0" w:line="240" w:lineRule="auto"/>
        <w:rPr>
          <w:rFonts w:ascii="Times New Roman" w:eastAsia="Times New Roman" w:hAnsi="Times New Roman" w:cs="Times New Roman"/>
          <w:bCs/>
          <w:sz w:val="24"/>
          <w:szCs w:val="24"/>
          <w:lang w:eastAsia="hu-HU"/>
        </w:rPr>
      </w:pPr>
      <w:r w:rsidRPr="00BA7B7A">
        <w:rPr>
          <w:rFonts w:ascii="Times New Roman" w:eastAsia="Times New Roman" w:hAnsi="Times New Roman" w:cs="Times New Roman"/>
          <w:bCs/>
          <w:sz w:val="24"/>
          <w:szCs w:val="24"/>
          <w:lang w:eastAsia="hu-HU"/>
        </w:rPr>
        <w:t>1. Képviselő-testület tagjai</w:t>
      </w:r>
    </w:p>
    <w:p w:rsidR="00BA7B7A" w:rsidRPr="00BA7B7A" w:rsidRDefault="00BA7B7A" w:rsidP="00BA7B7A">
      <w:pPr>
        <w:suppressAutoHyphens/>
        <w:spacing w:after="0" w:line="240" w:lineRule="auto"/>
        <w:rPr>
          <w:rFonts w:ascii="Times New Roman" w:eastAsia="Times New Roman" w:hAnsi="Times New Roman" w:cs="Times New Roman"/>
          <w:bCs/>
          <w:sz w:val="24"/>
          <w:szCs w:val="24"/>
          <w:lang w:eastAsia="hu-HU"/>
        </w:rPr>
      </w:pPr>
      <w:r w:rsidRPr="00BA7B7A">
        <w:rPr>
          <w:rFonts w:ascii="Times New Roman" w:eastAsia="Times New Roman" w:hAnsi="Times New Roman" w:cs="Times New Roman"/>
          <w:bCs/>
          <w:sz w:val="24"/>
          <w:szCs w:val="24"/>
          <w:lang w:eastAsia="hu-HU"/>
        </w:rPr>
        <w:t xml:space="preserve">2. Városi főépítész </w:t>
      </w:r>
    </w:p>
    <w:p w:rsidR="00BA7B7A" w:rsidRDefault="00BA7B7A" w:rsidP="00BA7B7A">
      <w:pPr>
        <w:spacing w:after="0" w:line="240" w:lineRule="auto"/>
        <w:jc w:val="center"/>
        <w:rPr>
          <w:rFonts w:ascii="Times New Roman" w:hAnsi="Times New Roman" w:cs="Times New Roman"/>
          <w:sz w:val="24"/>
          <w:szCs w:val="24"/>
        </w:rPr>
      </w:pPr>
    </w:p>
    <w:p w:rsidR="00BA7B7A" w:rsidRPr="00BA7B7A" w:rsidRDefault="00BA7B7A" w:rsidP="00BA7B7A">
      <w:pPr>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K.m.f.</w:t>
      </w:r>
    </w:p>
    <w:p w:rsidR="00BA7B7A" w:rsidRDefault="00BA7B7A" w:rsidP="00BA7B7A">
      <w:pPr>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ab/>
      </w:r>
    </w:p>
    <w:p w:rsidR="00BA7B7A" w:rsidRDefault="00BA7B7A" w:rsidP="00BA7B7A">
      <w:pPr>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A7B7A">
        <w:rPr>
          <w:rFonts w:ascii="Times New Roman" w:hAnsi="Times New Roman" w:cs="Times New Roman"/>
          <w:sz w:val="24"/>
          <w:szCs w:val="24"/>
        </w:rPr>
        <w:t xml:space="preserve">Bedő Tamás </w:t>
      </w:r>
      <w:r w:rsidRPr="00BA7B7A">
        <w:rPr>
          <w:rFonts w:ascii="Times New Roman" w:hAnsi="Times New Roman" w:cs="Times New Roman"/>
          <w:sz w:val="24"/>
          <w:szCs w:val="24"/>
        </w:rPr>
        <w:tab/>
        <w:t xml:space="preserve"> </w:t>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t xml:space="preserve">Dr. Juhász László            </w:t>
      </w:r>
      <w:r w:rsidRPr="00BA7B7A">
        <w:rPr>
          <w:rFonts w:ascii="Times New Roman" w:hAnsi="Times New Roman" w:cs="Times New Roman"/>
          <w:sz w:val="24"/>
          <w:szCs w:val="24"/>
        </w:rPr>
        <w:tab/>
      </w:r>
    </w:p>
    <w:p w:rsidR="00BA7B7A" w:rsidRDefault="00BA7B7A" w:rsidP="00BA7B7A">
      <w:pPr>
        <w:tabs>
          <w:tab w:val="left" w:pos="142"/>
        </w:tabs>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polgármester</w:t>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t xml:space="preserve">          jegyző</w:t>
      </w:r>
    </w:p>
    <w:p w:rsidR="00BA7B7A" w:rsidRDefault="00BA7B7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BA7B7A" w:rsidRPr="00BA7B7A" w:rsidRDefault="00BA7B7A" w:rsidP="00BA7B7A">
      <w:pPr>
        <w:spacing w:after="120" w:line="240" w:lineRule="auto"/>
        <w:jc w:val="center"/>
        <w:rPr>
          <w:rFonts w:ascii="Times New Roman" w:hAnsi="Times New Roman" w:cs="Times New Roman"/>
          <w:b/>
          <w:bCs/>
          <w:sz w:val="26"/>
          <w:szCs w:val="26"/>
        </w:rPr>
      </w:pPr>
      <w:r w:rsidRPr="00BA7B7A">
        <w:rPr>
          <w:rFonts w:ascii="Times New Roman" w:hAnsi="Times New Roman" w:cs="Times New Roman"/>
          <w:b/>
          <w:bCs/>
          <w:sz w:val="26"/>
          <w:szCs w:val="26"/>
        </w:rPr>
        <w:t>K i v o n a t:</w:t>
      </w:r>
    </w:p>
    <w:p w:rsidR="00BA7B7A" w:rsidRPr="00BA7B7A" w:rsidRDefault="00BA7B7A" w:rsidP="00BA7B7A">
      <w:pPr>
        <w:spacing w:after="120" w:line="240" w:lineRule="auto"/>
        <w:jc w:val="center"/>
        <w:rPr>
          <w:rFonts w:ascii="Times New Roman" w:hAnsi="Times New Roman" w:cs="Times New Roman"/>
          <w:b/>
          <w:bCs/>
          <w:sz w:val="26"/>
          <w:szCs w:val="26"/>
        </w:rPr>
      </w:pPr>
    </w:p>
    <w:p w:rsidR="00BA7B7A" w:rsidRPr="00BA7B7A" w:rsidRDefault="00BA7B7A" w:rsidP="00BA7B7A">
      <w:pPr>
        <w:tabs>
          <w:tab w:val="left" w:pos="426"/>
        </w:tabs>
        <w:spacing w:after="0" w:line="240" w:lineRule="auto"/>
        <w:jc w:val="both"/>
        <w:rPr>
          <w:rFonts w:ascii="Times New Roman" w:hAnsi="Times New Roman" w:cs="Times New Roman"/>
          <w:sz w:val="26"/>
          <w:szCs w:val="26"/>
        </w:rPr>
      </w:pPr>
      <w:r w:rsidRPr="00BA7B7A">
        <w:rPr>
          <w:rFonts w:ascii="Times New Roman" w:hAnsi="Times New Roman" w:cs="Times New Roman"/>
          <w:sz w:val="26"/>
          <w:szCs w:val="26"/>
        </w:rPr>
        <w:t xml:space="preserve">Csongrád Városi Önkormányzat Képviselő-testületének </w:t>
      </w:r>
      <w:r w:rsidRPr="00BA7B7A">
        <w:rPr>
          <w:rFonts w:ascii="Times New Roman" w:hAnsi="Times New Roman" w:cs="Times New Roman"/>
          <w:b/>
          <w:bCs/>
          <w:sz w:val="26"/>
          <w:szCs w:val="26"/>
        </w:rPr>
        <w:t xml:space="preserve">2025. április 24-én </w:t>
      </w:r>
      <w:r w:rsidRPr="00BA7B7A">
        <w:rPr>
          <w:rFonts w:ascii="Times New Roman" w:hAnsi="Times New Roman" w:cs="Times New Roman"/>
          <w:sz w:val="26"/>
          <w:szCs w:val="26"/>
        </w:rPr>
        <w:t xml:space="preserve">megtartott </w:t>
      </w:r>
      <w:r w:rsidRPr="00BA7B7A">
        <w:rPr>
          <w:rFonts w:ascii="Times New Roman" w:hAnsi="Times New Roman" w:cs="Times New Roman"/>
          <w:b/>
          <w:sz w:val="26"/>
          <w:szCs w:val="26"/>
        </w:rPr>
        <w:t>5.</w:t>
      </w:r>
      <w:r w:rsidRPr="00BA7B7A">
        <w:rPr>
          <w:rFonts w:ascii="Times New Roman" w:hAnsi="Times New Roman" w:cs="Times New Roman"/>
          <w:b/>
          <w:bCs/>
          <w:sz w:val="26"/>
          <w:szCs w:val="26"/>
        </w:rPr>
        <w:t xml:space="preserve"> </w:t>
      </w:r>
      <w:r w:rsidRPr="00BA7B7A">
        <w:rPr>
          <w:rFonts w:ascii="Times New Roman" w:hAnsi="Times New Roman" w:cs="Times New Roman"/>
          <w:sz w:val="26"/>
          <w:szCs w:val="26"/>
        </w:rPr>
        <w:t>(</w:t>
      </w:r>
      <w:r w:rsidRPr="00BA7B7A">
        <w:rPr>
          <w:rFonts w:ascii="Times New Roman" w:hAnsi="Times New Roman" w:cs="Times New Roman"/>
          <w:i/>
          <w:iCs/>
          <w:sz w:val="26"/>
          <w:szCs w:val="26"/>
        </w:rPr>
        <w:t>rendes</w:t>
      </w:r>
      <w:r w:rsidRPr="00BA7B7A">
        <w:rPr>
          <w:rFonts w:ascii="Times New Roman" w:hAnsi="Times New Roman" w:cs="Times New Roman"/>
          <w:sz w:val="26"/>
          <w:szCs w:val="26"/>
        </w:rPr>
        <w:t>)</w:t>
      </w:r>
      <w:r w:rsidRPr="00BA7B7A">
        <w:rPr>
          <w:rFonts w:ascii="Times New Roman" w:hAnsi="Times New Roman" w:cs="Times New Roman"/>
          <w:b/>
          <w:i/>
          <w:sz w:val="26"/>
          <w:szCs w:val="26"/>
        </w:rPr>
        <w:t xml:space="preserve"> </w:t>
      </w:r>
      <w:r w:rsidRPr="00BA7B7A">
        <w:rPr>
          <w:rFonts w:ascii="Times New Roman" w:hAnsi="Times New Roman" w:cs="Times New Roman"/>
          <w:sz w:val="26"/>
          <w:szCs w:val="26"/>
        </w:rPr>
        <w:t>üléséről készült jegyzőkönyvből.</w:t>
      </w:r>
    </w:p>
    <w:p w:rsidR="00BA7B7A" w:rsidRPr="00BA7B7A" w:rsidRDefault="00BA7B7A" w:rsidP="00BA7B7A">
      <w:pPr>
        <w:tabs>
          <w:tab w:val="left" w:pos="426"/>
        </w:tabs>
        <w:spacing w:after="0" w:line="240" w:lineRule="auto"/>
        <w:jc w:val="both"/>
        <w:rPr>
          <w:rFonts w:ascii="Times New Roman" w:hAnsi="Times New Roman" w:cs="Times New Roman"/>
          <w:sz w:val="26"/>
          <w:szCs w:val="26"/>
        </w:rPr>
      </w:pPr>
    </w:p>
    <w:p w:rsidR="00BA7B7A" w:rsidRPr="00BA7B7A" w:rsidRDefault="00BA7B7A" w:rsidP="00BA7B7A">
      <w:pPr>
        <w:autoSpaceDE w:val="0"/>
        <w:autoSpaceDN w:val="0"/>
        <w:adjustRightInd w:val="0"/>
        <w:spacing w:after="0" w:line="240" w:lineRule="auto"/>
        <w:rPr>
          <w:rFonts w:ascii="Times New Roman" w:hAnsi="Times New Roman" w:cs="Times New Roman"/>
          <w:b/>
          <w:sz w:val="26"/>
          <w:szCs w:val="26"/>
          <w:u w:val="single"/>
        </w:rPr>
      </w:pPr>
      <w:r w:rsidRPr="00BA7B7A">
        <w:rPr>
          <w:rFonts w:ascii="Times New Roman" w:hAnsi="Times New Roman" w:cs="Times New Roman"/>
          <w:b/>
          <w:sz w:val="26"/>
          <w:szCs w:val="26"/>
          <w:u w:val="single"/>
        </w:rPr>
        <w:t>81/2025. (IV. 24.) önkormányzati</w:t>
      </w:r>
    </w:p>
    <w:p w:rsidR="00BA7B7A" w:rsidRPr="00BA7B7A" w:rsidRDefault="00BA7B7A" w:rsidP="00BA7B7A">
      <w:pPr>
        <w:spacing w:after="0" w:line="240" w:lineRule="auto"/>
        <w:rPr>
          <w:rFonts w:ascii="Times New Roman" w:hAnsi="Times New Roman" w:cs="Times New Roman"/>
          <w:b/>
          <w:sz w:val="26"/>
          <w:szCs w:val="26"/>
        </w:rPr>
      </w:pPr>
      <w:r w:rsidRPr="00BA7B7A">
        <w:rPr>
          <w:rFonts w:ascii="Times New Roman" w:hAnsi="Times New Roman" w:cs="Times New Roman"/>
          <w:sz w:val="26"/>
          <w:szCs w:val="26"/>
        </w:rPr>
        <w:t>FJL/66-34/2025.</w:t>
      </w:r>
    </w:p>
    <w:p w:rsidR="00BA7B7A" w:rsidRPr="00BA7B7A" w:rsidRDefault="00BA7B7A" w:rsidP="00BA7B7A">
      <w:pPr>
        <w:spacing w:after="0" w:line="240" w:lineRule="auto"/>
        <w:jc w:val="center"/>
        <w:rPr>
          <w:rFonts w:ascii="Times New Roman" w:hAnsi="Times New Roman" w:cs="Times New Roman"/>
          <w:b/>
          <w:sz w:val="26"/>
          <w:szCs w:val="26"/>
        </w:rPr>
      </w:pPr>
      <w:r w:rsidRPr="00BA7B7A">
        <w:rPr>
          <w:rFonts w:ascii="Times New Roman" w:hAnsi="Times New Roman" w:cs="Times New Roman"/>
          <w:b/>
          <w:sz w:val="26"/>
          <w:szCs w:val="26"/>
        </w:rPr>
        <w:t>H a t á r o z a t</w:t>
      </w:r>
    </w:p>
    <w:p w:rsidR="00BA7B7A" w:rsidRPr="00BA7B7A" w:rsidRDefault="00BA7B7A" w:rsidP="00BA7B7A">
      <w:pPr>
        <w:spacing w:after="0" w:line="240" w:lineRule="auto"/>
        <w:jc w:val="center"/>
        <w:rPr>
          <w:rFonts w:ascii="Times New Roman" w:hAnsi="Times New Roman" w:cs="Times New Roman"/>
          <w:b/>
          <w:sz w:val="26"/>
          <w:szCs w:val="26"/>
        </w:rPr>
      </w:pPr>
    </w:p>
    <w:p w:rsidR="00BA7B7A" w:rsidRPr="0012759F" w:rsidRDefault="00BA7B7A" w:rsidP="0012759F">
      <w:pPr>
        <w:spacing w:after="0" w:line="240" w:lineRule="auto"/>
        <w:jc w:val="both"/>
        <w:rPr>
          <w:rFonts w:ascii="Times New Roman" w:hAnsi="Times New Roman" w:cs="Times New Roman"/>
          <w:sz w:val="26"/>
          <w:szCs w:val="26"/>
          <w:shd w:val="clear" w:color="auto" w:fill="FFFFFF"/>
        </w:rPr>
      </w:pPr>
      <w:r w:rsidRPr="00BA7B7A">
        <w:rPr>
          <w:rFonts w:ascii="Times New Roman" w:hAnsi="Times New Roman" w:cs="Times New Roman"/>
          <w:sz w:val="26"/>
          <w:szCs w:val="26"/>
          <w:shd w:val="clear" w:color="auto" w:fill="FFFFFF"/>
        </w:rPr>
        <w:t>Csongrád Városi Önkormányzat Képviselő-testülete megtárgyalta a „Javaslat Csongrád Város településrendezési eszközeinek általános eljárásban történő módosításához kiegészítő hibajavítások</w:t>
      </w:r>
      <w:r w:rsidRPr="00BA7B7A" w:rsidDel="00FA52F3">
        <w:rPr>
          <w:rFonts w:ascii="Times New Roman" w:hAnsi="Times New Roman" w:cs="Times New Roman"/>
          <w:sz w:val="26"/>
          <w:szCs w:val="26"/>
          <w:shd w:val="clear" w:color="auto" w:fill="FFFFFF"/>
        </w:rPr>
        <w:t xml:space="preserve"> </w:t>
      </w:r>
      <w:r w:rsidRPr="00BA7B7A">
        <w:rPr>
          <w:rFonts w:ascii="Times New Roman" w:hAnsi="Times New Roman" w:cs="Times New Roman"/>
          <w:sz w:val="26"/>
          <w:szCs w:val="26"/>
        </w:rPr>
        <w:t>” tárgyú előterjesztést és az alábbi döntést hozza:</w:t>
      </w:r>
    </w:p>
    <w:p w:rsidR="00BA7B7A" w:rsidRPr="0012759F" w:rsidRDefault="00BA7B7A" w:rsidP="00BA7B7A">
      <w:pPr>
        <w:pStyle w:val="Listaszerbekezds"/>
        <w:numPr>
          <w:ilvl w:val="0"/>
          <w:numId w:val="12"/>
        </w:numPr>
        <w:spacing w:after="160" w:line="259" w:lineRule="auto"/>
        <w:jc w:val="both"/>
        <w:rPr>
          <w:rFonts w:ascii="Times New Roman" w:hAnsi="Times New Roman" w:cs="Times New Roman"/>
          <w:lang w:eastAsia="ar-SA"/>
        </w:rPr>
      </w:pPr>
      <w:r w:rsidRPr="00BA7B7A">
        <w:rPr>
          <w:rFonts w:ascii="Times New Roman" w:eastAsia="Batang" w:hAnsi="Times New Roman" w:cs="Times New Roman"/>
          <w:sz w:val="26"/>
          <w:szCs w:val="26"/>
          <w:lang w:eastAsia="ar-SA"/>
        </w:rPr>
        <w:t>A 31/2025. (II.20.) önkormányzati rendeletében foglalt módosításokat j</w:t>
      </w:r>
      <w:r>
        <w:rPr>
          <w:rFonts w:ascii="Times New Roman" w:eastAsia="Batang" w:hAnsi="Times New Roman" w:cs="Times New Roman"/>
          <w:sz w:val="26"/>
          <w:szCs w:val="26"/>
          <w:lang w:eastAsia="ar-SA"/>
        </w:rPr>
        <w:t>avítja, kiegészíti az alábbiakkal</w:t>
      </w:r>
      <w:r w:rsidRPr="007C1B6E">
        <w:rPr>
          <w:rFonts w:ascii="Times New Roman" w:eastAsia="Times New Roman" w:hAnsi="Times New Roman" w:cs="Times New Roman"/>
          <w:bCs/>
          <w:sz w:val="26"/>
          <w:szCs w:val="26"/>
          <w:lang w:eastAsia="hu-HU"/>
        </w:rPr>
        <w:t>:</w:t>
      </w:r>
    </w:p>
    <w:p w:rsidR="00BA7B7A" w:rsidRDefault="00BA7B7A" w:rsidP="0012759F">
      <w:pPr>
        <w:pStyle w:val="Listaszerbekezds"/>
        <w:numPr>
          <w:ilvl w:val="0"/>
          <w:numId w:val="13"/>
        </w:numPr>
        <w:spacing w:after="160" w:line="259" w:lineRule="auto"/>
        <w:jc w:val="both"/>
        <w:rPr>
          <w:rFonts w:ascii="Times New Roman" w:eastAsia="Batang" w:hAnsi="Times New Roman" w:cs="Times New Roman"/>
          <w:sz w:val="26"/>
          <w:szCs w:val="26"/>
          <w:lang w:eastAsia="ar-SA"/>
        </w:rPr>
      </w:pPr>
      <w:r w:rsidRPr="00947AE1">
        <w:rPr>
          <w:rFonts w:ascii="Times New Roman" w:eastAsia="Batang" w:hAnsi="Times New Roman" w:cs="Times New Roman"/>
          <w:sz w:val="26"/>
          <w:szCs w:val="26"/>
          <w:lang w:eastAsia="ar-SA"/>
        </w:rPr>
        <w:t xml:space="preserve">Csongrád Város Helyi Építési Szabályzatáról és Szabályozási Tervéről szóló Csongrád Városi Önkormányzat Képviselő-testületének 47/2022. (XII. 16.) önkormányzati rendeletének </w:t>
      </w:r>
      <w:r>
        <w:rPr>
          <w:rFonts w:ascii="Times New Roman" w:eastAsia="Batang" w:hAnsi="Times New Roman" w:cs="Times New Roman"/>
          <w:sz w:val="26"/>
          <w:szCs w:val="26"/>
          <w:lang w:eastAsia="ar-SA"/>
        </w:rPr>
        <w:t xml:space="preserve">(továbbiakban helyi építési szabályzat) </w:t>
      </w:r>
      <w:r w:rsidRPr="00947AE1">
        <w:rPr>
          <w:rFonts w:ascii="Times New Roman" w:eastAsia="Batang" w:hAnsi="Times New Roman" w:cs="Times New Roman"/>
          <w:sz w:val="26"/>
          <w:szCs w:val="26"/>
          <w:lang w:eastAsia="ar-SA"/>
        </w:rPr>
        <w:t>43.§ (2) bekezdése a következőképpen módosul, valamint a 43.§ kiegészül egy további (2a) bekezdéssel.</w:t>
      </w:r>
    </w:p>
    <w:p w:rsidR="0012759F" w:rsidRPr="0012759F" w:rsidRDefault="0012759F" w:rsidP="0012759F">
      <w:pPr>
        <w:pStyle w:val="Listaszerbekezds"/>
        <w:spacing w:after="160" w:line="259" w:lineRule="auto"/>
        <w:jc w:val="both"/>
        <w:rPr>
          <w:rFonts w:ascii="Times New Roman" w:eastAsia="Batang" w:hAnsi="Times New Roman" w:cs="Times New Roman"/>
          <w:sz w:val="26"/>
          <w:szCs w:val="26"/>
          <w:lang w:eastAsia="ar-SA"/>
        </w:rPr>
      </w:pPr>
    </w:p>
    <w:p w:rsidR="00BA7B7A" w:rsidRPr="0012759F" w:rsidRDefault="00BA7B7A" w:rsidP="0012759F">
      <w:pPr>
        <w:pStyle w:val="Listaszerbekezds"/>
        <w:spacing w:before="80" w:after="80" w:line="240" w:lineRule="auto"/>
        <w:jc w:val="both"/>
        <w:rPr>
          <w:rFonts w:ascii="Times New Roman" w:eastAsia="Batang" w:hAnsi="Times New Roman" w:cs="Times New Roman"/>
          <w:i/>
          <w:sz w:val="26"/>
          <w:szCs w:val="26"/>
          <w:lang w:eastAsia="ar-SA"/>
        </w:rPr>
      </w:pPr>
      <w:r w:rsidRPr="00311339">
        <w:rPr>
          <w:rFonts w:ascii="Times New Roman" w:eastAsia="Batang" w:hAnsi="Times New Roman" w:cs="Times New Roman"/>
          <w:i/>
          <w:sz w:val="26"/>
          <w:szCs w:val="26"/>
          <w:lang w:eastAsia="ar-SA"/>
        </w:rPr>
        <w:t xml:space="preserve">(2) </w:t>
      </w:r>
      <w:r>
        <w:rPr>
          <w:rFonts w:ascii="Times New Roman" w:eastAsia="Batang" w:hAnsi="Times New Roman" w:cs="Times New Roman"/>
          <w:i/>
          <w:sz w:val="26"/>
          <w:szCs w:val="26"/>
          <w:lang w:eastAsia="ar-SA"/>
        </w:rPr>
        <w:t xml:space="preserve">Az Üh-2 övezetben lévő </w:t>
      </w:r>
      <w:r w:rsidRPr="00311339">
        <w:rPr>
          <w:rFonts w:ascii="Times New Roman" w:eastAsia="Batang" w:hAnsi="Times New Roman" w:cs="Times New Roman"/>
          <w:i/>
          <w:sz w:val="26"/>
          <w:szCs w:val="26"/>
          <w:lang w:eastAsia="ar-SA"/>
        </w:rPr>
        <w:t>t</w:t>
      </w:r>
      <w:r>
        <w:rPr>
          <w:rFonts w:ascii="Times New Roman" w:eastAsia="Batang" w:hAnsi="Times New Roman" w:cs="Times New Roman"/>
          <w:i/>
          <w:sz w:val="26"/>
          <w:szCs w:val="26"/>
          <w:lang w:eastAsia="ar-SA"/>
        </w:rPr>
        <w:t xml:space="preserve">elek részleges közművesítettség esetén: </w:t>
      </w:r>
      <w:r w:rsidRPr="00311339">
        <w:rPr>
          <w:rFonts w:ascii="Times New Roman" w:eastAsia="Batang" w:hAnsi="Times New Roman" w:cs="Times New Roman"/>
          <w:i/>
          <w:sz w:val="26"/>
          <w:szCs w:val="26"/>
          <w:lang w:eastAsia="ar-SA"/>
        </w:rPr>
        <w:t xml:space="preserve">közüzemi </w:t>
      </w:r>
      <w:r>
        <w:rPr>
          <w:rFonts w:ascii="Times New Roman" w:eastAsia="Batang" w:hAnsi="Times New Roman" w:cs="Times New Roman"/>
          <w:i/>
          <w:sz w:val="26"/>
          <w:szCs w:val="26"/>
          <w:lang w:eastAsia="ar-SA"/>
        </w:rPr>
        <w:t>vagy közcélú szolgáltatással</w:t>
      </w:r>
      <w:r w:rsidRPr="00311339">
        <w:rPr>
          <w:rFonts w:ascii="Times New Roman" w:eastAsia="Batang" w:hAnsi="Times New Roman" w:cs="Times New Roman"/>
          <w:i/>
          <w:sz w:val="26"/>
          <w:szCs w:val="26"/>
          <w:lang w:eastAsia="ar-SA"/>
        </w:rPr>
        <w:t xml:space="preserve"> </w:t>
      </w:r>
      <w:r>
        <w:rPr>
          <w:rFonts w:ascii="Times New Roman" w:eastAsia="Batang" w:hAnsi="Times New Roman" w:cs="Times New Roman"/>
          <w:i/>
          <w:sz w:val="26"/>
          <w:szCs w:val="26"/>
          <w:lang w:eastAsia="ar-SA"/>
        </w:rPr>
        <w:t>történő ivó</w:t>
      </w:r>
      <w:r w:rsidRPr="00311339">
        <w:rPr>
          <w:rFonts w:ascii="Times New Roman" w:eastAsia="Batang" w:hAnsi="Times New Roman" w:cs="Times New Roman"/>
          <w:i/>
          <w:sz w:val="26"/>
          <w:szCs w:val="26"/>
          <w:lang w:eastAsia="ar-SA"/>
        </w:rPr>
        <w:t>víz</w:t>
      </w:r>
      <w:r>
        <w:rPr>
          <w:rFonts w:ascii="Times New Roman" w:eastAsia="Batang" w:hAnsi="Times New Roman" w:cs="Times New Roman"/>
          <w:i/>
          <w:sz w:val="26"/>
          <w:szCs w:val="26"/>
          <w:lang w:eastAsia="ar-SA"/>
        </w:rPr>
        <w:t>- és villamosenergia-ellátás</w:t>
      </w:r>
      <w:r w:rsidRPr="00311339">
        <w:rPr>
          <w:rFonts w:ascii="Times New Roman" w:eastAsia="Batang" w:hAnsi="Times New Roman" w:cs="Times New Roman"/>
          <w:i/>
          <w:sz w:val="26"/>
          <w:szCs w:val="26"/>
          <w:lang w:eastAsia="ar-SA"/>
        </w:rPr>
        <w:t xml:space="preserve">, </w:t>
      </w:r>
      <w:r>
        <w:rPr>
          <w:rFonts w:ascii="Times New Roman" w:eastAsia="Batang" w:hAnsi="Times New Roman" w:cs="Times New Roman"/>
          <w:i/>
          <w:sz w:val="26"/>
          <w:szCs w:val="26"/>
          <w:lang w:eastAsia="ar-SA"/>
        </w:rPr>
        <w:t xml:space="preserve">továbbá a </w:t>
      </w:r>
      <w:r w:rsidRPr="00311339">
        <w:rPr>
          <w:rFonts w:ascii="Times New Roman" w:eastAsia="Batang" w:hAnsi="Times New Roman" w:cs="Times New Roman"/>
          <w:i/>
          <w:sz w:val="26"/>
          <w:szCs w:val="26"/>
          <w:lang w:eastAsia="ar-SA"/>
        </w:rPr>
        <w:t>csapadékvíz-elvezetés</w:t>
      </w:r>
      <w:r>
        <w:rPr>
          <w:rFonts w:ascii="Times New Roman" w:eastAsia="Batang" w:hAnsi="Times New Roman" w:cs="Times New Roman"/>
          <w:i/>
          <w:sz w:val="26"/>
          <w:szCs w:val="26"/>
          <w:lang w:eastAsia="ar-SA"/>
        </w:rPr>
        <w:t xml:space="preserve"> meglétével, illetve </w:t>
      </w:r>
      <w:r w:rsidRPr="00311339">
        <w:rPr>
          <w:rFonts w:ascii="Times New Roman" w:eastAsia="Batang" w:hAnsi="Times New Roman" w:cs="Times New Roman"/>
          <w:i/>
          <w:sz w:val="26"/>
          <w:szCs w:val="26"/>
          <w:lang w:eastAsia="ar-SA"/>
        </w:rPr>
        <w:t>a szennyvízcsatorna</w:t>
      </w:r>
      <w:r>
        <w:rPr>
          <w:rFonts w:ascii="Times New Roman" w:eastAsia="Batang" w:hAnsi="Times New Roman" w:cs="Times New Roman"/>
          <w:i/>
          <w:sz w:val="26"/>
          <w:szCs w:val="26"/>
          <w:lang w:eastAsia="ar-SA"/>
        </w:rPr>
        <w:t>-</w:t>
      </w:r>
      <w:r w:rsidRPr="00311339">
        <w:rPr>
          <w:rFonts w:ascii="Times New Roman" w:eastAsia="Batang" w:hAnsi="Times New Roman" w:cs="Times New Roman"/>
          <w:i/>
          <w:sz w:val="26"/>
          <w:szCs w:val="26"/>
          <w:lang w:eastAsia="ar-SA"/>
        </w:rPr>
        <w:t>hálózat kiépítéséig</w:t>
      </w:r>
      <w:r>
        <w:rPr>
          <w:rFonts w:ascii="Times New Roman" w:eastAsia="Batang" w:hAnsi="Times New Roman" w:cs="Times New Roman"/>
          <w:i/>
          <w:sz w:val="26"/>
          <w:szCs w:val="26"/>
          <w:lang w:eastAsia="ar-SA"/>
        </w:rPr>
        <w:t xml:space="preserve"> </w:t>
      </w:r>
      <w:r w:rsidRPr="00311339">
        <w:rPr>
          <w:rFonts w:ascii="Times New Roman" w:eastAsia="Batang" w:hAnsi="Times New Roman" w:cs="Times New Roman"/>
          <w:i/>
          <w:sz w:val="26"/>
          <w:szCs w:val="26"/>
          <w:lang w:eastAsia="ar-SA"/>
        </w:rPr>
        <w:t>közműpótló műtárggyal (zárt szennyvízgyűjtő) történő szennyvízelhelyezés feltételeinek biztosításával</w:t>
      </w:r>
      <w:r>
        <w:rPr>
          <w:rFonts w:ascii="Times New Roman" w:eastAsia="Batang" w:hAnsi="Times New Roman" w:cs="Times New Roman"/>
          <w:i/>
          <w:sz w:val="26"/>
          <w:szCs w:val="26"/>
          <w:lang w:eastAsia="ar-SA"/>
        </w:rPr>
        <w:t xml:space="preserve"> építhető be.</w:t>
      </w:r>
    </w:p>
    <w:p w:rsidR="00BA7B7A" w:rsidRPr="00A8018C" w:rsidRDefault="00BA7B7A" w:rsidP="009D3ECD">
      <w:pPr>
        <w:pStyle w:val="Listaszerbekezds"/>
        <w:numPr>
          <w:ilvl w:val="0"/>
          <w:numId w:val="13"/>
        </w:numPr>
        <w:suppressAutoHyphens/>
        <w:spacing w:after="0" w:line="240" w:lineRule="auto"/>
        <w:jc w:val="both"/>
        <w:rPr>
          <w:rFonts w:ascii="Times New Roman" w:eastAsia="Batang" w:hAnsi="Times New Roman" w:cs="Times New Roman"/>
          <w:sz w:val="26"/>
          <w:szCs w:val="26"/>
          <w:lang w:eastAsia="ar-SA"/>
        </w:rPr>
      </w:pPr>
      <w:r w:rsidRPr="00A8018C">
        <w:rPr>
          <w:rFonts w:ascii="Times New Roman" w:eastAsia="Batang" w:hAnsi="Times New Roman" w:cs="Times New Roman"/>
          <w:sz w:val="26"/>
          <w:szCs w:val="26"/>
          <w:lang w:eastAsia="ar-SA"/>
        </w:rPr>
        <w:t>Az Lke-1 építési övezeti jelű, kertvárosias lakóterületen lévő Dália utcára vonatkozóan az építési telek legnagyobb épületmagasságának értékét 4,5 m-ről 6,0 m-re emeli. A településképi rendelet módosítása során rendelkezik arról, hogy az adott területen kétszintes, lapostetős lakóépület ne épüljön a magastetős épületek közé.</w:t>
      </w:r>
    </w:p>
    <w:p w:rsidR="00BA7B7A" w:rsidRDefault="00BA7B7A" w:rsidP="00BA7B7A">
      <w:pPr>
        <w:suppressAutoHyphens/>
        <w:spacing w:after="0" w:line="240" w:lineRule="auto"/>
        <w:jc w:val="both"/>
        <w:rPr>
          <w:rFonts w:ascii="Times New Roman" w:eastAsia="Batang" w:hAnsi="Times New Roman" w:cs="Times New Roman"/>
          <w:sz w:val="26"/>
          <w:szCs w:val="26"/>
          <w:lang w:eastAsia="ar-SA"/>
        </w:rPr>
      </w:pPr>
    </w:p>
    <w:p w:rsidR="00BA7B7A" w:rsidRPr="000F3037" w:rsidRDefault="00BA7B7A" w:rsidP="009D3ECD">
      <w:pPr>
        <w:pStyle w:val="Listaszerbekezds"/>
        <w:numPr>
          <w:ilvl w:val="0"/>
          <w:numId w:val="13"/>
        </w:numPr>
        <w:suppressAutoHyphens/>
        <w:spacing w:after="0" w:line="240" w:lineRule="auto"/>
        <w:jc w:val="both"/>
        <w:rPr>
          <w:rFonts w:ascii="Times New Roman" w:eastAsia="Batang" w:hAnsi="Times New Roman" w:cs="Times New Roman"/>
          <w:sz w:val="26"/>
          <w:szCs w:val="26"/>
          <w:lang w:eastAsia="ar-SA"/>
        </w:rPr>
      </w:pPr>
      <w:r>
        <w:rPr>
          <w:rFonts w:ascii="Times New Roman" w:eastAsia="Batang" w:hAnsi="Times New Roman" w:cs="Times New Roman"/>
          <w:sz w:val="26"/>
          <w:szCs w:val="26"/>
          <w:lang w:eastAsia="ar-SA"/>
        </w:rPr>
        <w:t xml:space="preserve">A helyi építési szabályzat „Nagyvízi meder levezető sávok az Mk-2 övezetben” című </w:t>
      </w:r>
      <w:r w:rsidRPr="00F32A92">
        <w:rPr>
          <w:rFonts w:ascii="Times New Roman" w:eastAsia="Batang" w:hAnsi="Times New Roman" w:cs="Times New Roman"/>
          <w:sz w:val="26"/>
          <w:szCs w:val="26"/>
          <w:lang w:eastAsia="ar-SA"/>
        </w:rPr>
        <w:t>10. melléklet</w:t>
      </w:r>
      <w:r>
        <w:rPr>
          <w:rFonts w:ascii="Times New Roman" w:eastAsia="Batang" w:hAnsi="Times New Roman" w:cs="Times New Roman"/>
          <w:sz w:val="26"/>
          <w:szCs w:val="26"/>
          <w:lang w:eastAsia="ar-SA"/>
        </w:rPr>
        <w:t>e kiegészül az Öregszőlők teljes területére, az Erzsébeti szőlőkre és a Körös-torok üdülőterületre vonatkozóan a melléklet címének pontosítása mellett, az érintett övezetek megnevezésével.</w:t>
      </w:r>
    </w:p>
    <w:p w:rsidR="00BA7B7A" w:rsidRPr="00CA450A" w:rsidRDefault="00BA7B7A" w:rsidP="00BA7B7A">
      <w:pPr>
        <w:tabs>
          <w:tab w:val="left" w:pos="3274"/>
        </w:tabs>
        <w:spacing w:after="0" w:line="240" w:lineRule="auto"/>
        <w:rPr>
          <w:rFonts w:ascii="Times New Roman" w:eastAsia="Times New Roman" w:hAnsi="Times New Roman" w:cs="Times New Roman"/>
          <w:bCs/>
          <w:color w:val="FF0000"/>
          <w:sz w:val="26"/>
          <w:szCs w:val="26"/>
          <w:lang w:eastAsia="hu-HU"/>
        </w:rPr>
      </w:pPr>
    </w:p>
    <w:p w:rsidR="00BA7B7A" w:rsidRPr="00CA450A" w:rsidRDefault="00BA7B7A" w:rsidP="00BA7B7A">
      <w:pPr>
        <w:spacing w:after="0" w:line="240" w:lineRule="auto"/>
        <w:rPr>
          <w:rFonts w:ascii="Times New Roman" w:eastAsia="Times New Roman" w:hAnsi="Times New Roman" w:cs="Times New Roman"/>
          <w:bCs/>
          <w:sz w:val="26"/>
          <w:szCs w:val="26"/>
          <w:lang w:eastAsia="hu-HU"/>
        </w:rPr>
      </w:pPr>
      <w:r w:rsidRPr="00CA450A">
        <w:rPr>
          <w:rFonts w:ascii="Times New Roman" w:eastAsia="Times New Roman" w:hAnsi="Times New Roman" w:cs="Times New Roman"/>
          <w:bCs/>
          <w:sz w:val="26"/>
          <w:szCs w:val="26"/>
          <w:lang w:eastAsia="hu-HU"/>
        </w:rPr>
        <w:t>A határozatról értesítést kap:</w:t>
      </w:r>
    </w:p>
    <w:p w:rsidR="00BA7B7A" w:rsidRPr="00BA7B7A" w:rsidRDefault="00BA7B7A" w:rsidP="00BA7B7A">
      <w:pPr>
        <w:suppressAutoHyphens/>
        <w:spacing w:after="0" w:line="240"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 xml:space="preserve">1. </w:t>
      </w:r>
      <w:r w:rsidRPr="00BA7B7A">
        <w:rPr>
          <w:rFonts w:ascii="Times New Roman" w:eastAsia="Times New Roman" w:hAnsi="Times New Roman" w:cs="Times New Roman"/>
          <w:bCs/>
          <w:sz w:val="26"/>
          <w:szCs w:val="26"/>
          <w:lang w:eastAsia="hu-HU"/>
        </w:rPr>
        <w:t>Képviselő-testület tagjai</w:t>
      </w:r>
    </w:p>
    <w:p w:rsidR="00BA7B7A" w:rsidRPr="00BA7B7A" w:rsidRDefault="00BA7B7A" w:rsidP="00BA7B7A">
      <w:pPr>
        <w:suppressAutoHyphens/>
        <w:spacing w:after="0" w:line="240"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 xml:space="preserve">2. </w:t>
      </w:r>
      <w:r w:rsidRPr="00BA7B7A">
        <w:rPr>
          <w:rFonts w:ascii="Times New Roman" w:eastAsia="Times New Roman" w:hAnsi="Times New Roman" w:cs="Times New Roman"/>
          <w:bCs/>
          <w:sz w:val="26"/>
          <w:szCs w:val="26"/>
          <w:lang w:eastAsia="hu-HU"/>
        </w:rPr>
        <w:t>Varga Júlia főépítész</w:t>
      </w:r>
    </w:p>
    <w:p w:rsidR="00BA7B7A" w:rsidRPr="00BA7B7A" w:rsidRDefault="00BA7B7A" w:rsidP="00BA7B7A">
      <w:pPr>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K.m.f.</w:t>
      </w:r>
    </w:p>
    <w:p w:rsidR="00BA7B7A" w:rsidRDefault="00BA7B7A" w:rsidP="00BA7B7A">
      <w:pPr>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ab/>
      </w:r>
    </w:p>
    <w:p w:rsidR="00BA7B7A" w:rsidRDefault="00BA7B7A" w:rsidP="00BA7B7A">
      <w:pPr>
        <w:spacing w:after="0" w:line="240" w:lineRule="auto"/>
        <w:jc w:val="center"/>
        <w:rPr>
          <w:rFonts w:ascii="Times New Roman" w:hAnsi="Times New Roman" w:cs="Times New Roman"/>
          <w:sz w:val="24"/>
          <w:szCs w:val="24"/>
        </w:rPr>
      </w:pPr>
    </w:p>
    <w:p w:rsidR="00BA7B7A" w:rsidRDefault="00BA7B7A" w:rsidP="00BA7B7A">
      <w:pPr>
        <w:spacing w:after="0" w:line="240" w:lineRule="auto"/>
        <w:jc w:val="center"/>
        <w:rPr>
          <w:rFonts w:ascii="Times New Roman" w:hAnsi="Times New Roman" w:cs="Times New Roman"/>
          <w:sz w:val="24"/>
          <w:szCs w:val="24"/>
        </w:rPr>
      </w:pPr>
    </w:p>
    <w:p w:rsidR="00BA7B7A" w:rsidRDefault="00BA7B7A" w:rsidP="00BA7B7A">
      <w:pPr>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A7B7A">
        <w:rPr>
          <w:rFonts w:ascii="Times New Roman" w:hAnsi="Times New Roman" w:cs="Times New Roman"/>
          <w:sz w:val="24"/>
          <w:szCs w:val="24"/>
        </w:rPr>
        <w:t xml:space="preserve">Bedő Tamás </w:t>
      </w:r>
      <w:r w:rsidRPr="00BA7B7A">
        <w:rPr>
          <w:rFonts w:ascii="Times New Roman" w:hAnsi="Times New Roman" w:cs="Times New Roman"/>
          <w:sz w:val="24"/>
          <w:szCs w:val="24"/>
        </w:rPr>
        <w:tab/>
        <w:t xml:space="preserve"> </w:t>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t xml:space="preserve">Dr. Juhász László            </w:t>
      </w:r>
      <w:r w:rsidRPr="00BA7B7A">
        <w:rPr>
          <w:rFonts w:ascii="Times New Roman" w:hAnsi="Times New Roman" w:cs="Times New Roman"/>
          <w:sz w:val="24"/>
          <w:szCs w:val="24"/>
        </w:rPr>
        <w:tab/>
      </w:r>
    </w:p>
    <w:p w:rsidR="00E60798" w:rsidRDefault="00BA7B7A" w:rsidP="00BA7B7A">
      <w:pPr>
        <w:tabs>
          <w:tab w:val="left" w:pos="142"/>
        </w:tabs>
        <w:spacing w:after="0" w:line="240" w:lineRule="auto"/>
        <w:jc w:val="center"/>
        <w:rPr>
          <w:rFonts w:ascii="Times New Roman" w:hAnsi="Times New Roman" w:cs="Times New Roman"/>
          <w:sz w:val="24"/>
          <w:szCs w:val="24"/>
        </w:rPr>
      </w:pPr>
      <w:r w:rsidRPr="00BA7B7A">
        <w:rPr>
          <w:rFonts w:ascii="Times New Roman" w:hAnsi="Times New Roman" w:cs="Times New Roman"/>
          <w:sz w:val="24"/>
          <w:szCs w:val="24"/>
        </w:rPr>
        <w:t>polgármester</w:t>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r>
      <w:r w:rsidRPr="00BA7B7A">
        <w:rPr>
          <w:rFonts w:ascii="Times New Roman" w:hAnsi="Times New Roman" w:cs="Times New Roman"/>
          <w:sz w:val="24"/>
          <w:szCs w:val="24"/>
        </w:rPr>
        <w:tab/>
        <w:t xml:space="preserve">          jegyző</w:t>
      </w:r>
    </w:p>
    <w:p w:rsidR="00E60798" w:rsidRPr="00BA7B7A" w:rsidRDefault="00E60798" w:rsidP="00E60798">
      <w:pPr>
        <w:spacing w:after="120" w:line="240" w:lineRule="auto"/>
        <w:jc w:val="center"/>
        <w:rPr>
          <w:rFonts w:ascii="Times New Roman" w:hAnsi="Times New Roman" w:cs="Times New Roman"/>
          <w:b/>
          <w:bCs/>
          <w:sz w:val="26"/>
          <w:szCs w:val="26"/>
        </w:rPr>
      </w:pPr>
      <w:r w:rsidRPr="00BA7B7A">
        <w:rPr>
          <w:rFonts w:ascii="Times New Roman" w:hAnsi="Times New Roman" w:cs="Times New Roman"/>
          <w:b/>
          <w:bCs/>
          <w:sz w:val="26"/>
          <w:szCs w:val="26"/>
        </w:rPr>
        <w:t>K i v o n a t:</w:t>
      </w:r>
    </w:p>
    <w:p w:rsidR="00E60798" w:rsidRPr="00BA7B7A" w:rsidRDefault="00E60798" w:rsidP="00E60798">
      <w:pPr>
        <w:spacing w:after="120" w:line="240" w:lineRule="auto"/>
        <w:jc w:val="center"/>
        <w:rPr>
          <w:rFonts w:ascii="Times New Roman" w:hAnsi="Times New Roman" w:cs="Times New Roman"/>
          <w:b/>
          <w:bCs/>
          <w:sz w:val="26"/>
          <w:szCs w:val="26"/>
        </w:rPr>
      </w:pPr>
    </w:p>
    <w:p w:rsidR="00E60798" w:rsidRPr="00BA7B7A" w:rsidRDefault="00E60798" w:rsidP="00E60798">
      <w:pPr>
        <w:tabs>
          <w:tab w:val="left" w:pos="426"/>
        </w:tabs>
        <w:spacing w:after="0" w:line="240" w:lineRule="auto"/>
        <w:jc w:val="both"/>
        <w:rPr>
          <w:rFonts w:ascii="Times New Roman" w:hAnsi="Times New Roman" w:cs="Times New Roman"/>
          <w:sz w:val="26"/>
          <w:szCs w:val="26"/>
        </w:rPr>
      </w:pPr>
      <w:r w:rsidRPr="00BA7B7A">
        <w:rPr>
          <w:rFonts w:ascii="Times New Roman" w:hAnsi="Times New Roman" w:cs="Times New Roman"/>
          <w:sz w:val="26"/>
          <w:szCs w:val="26"/>
        </w:rPr>
        <w:t xml:space="preserve">Csongrád Városi Önkormányzat Képviselő-testületének </w:t>
      </w:r>
      <w:r w:rsidRPr="00BA7B7A">
        <w:rPr>
          <w:rFonts w:ascii="Times New Roman" w:hAnsi="Times New Roman" w:cs="Times New Roman"/>
          <w:b/>
          <w:bCs/>
          <w:sz w:val="26"/>
          <w:szCs w:val="26"/>
        </w:rPr>
        <w:t xml:space="preserve">2025. április 24-én </w:t>
      </w:r>
      <w:r w:rsidRPr="00BA7B7A">
        <w:rPr>
          <w:rFonts w:ascii="Times New Roman" w:hAnsi="Times New Roman" w:cs="Times New Roman"/>
          <w:sz w:val="26"/>
          <w:szCs w:val="26"/>
        </w:rPr>
        <w:t xml:space="preserve">megtartott </w:t>
      </w:r>
      <w:r w:rsidRPr="00BA7B7A">
        <w:rPr>
          <w:rFonts w:ascii="Times New Roman" w:hAnsi="Times New Roman" w:cs="Times New Roman"/>
          <w:b/>
          <w:sz w:val="26"/>
          <w:szCs w:val="26"/>
        </w:rPr>
        <w:t>5.</w:t>
      </w:r>
      <w:r w:rsidRPr="00BA7B7A">
        <w:rPr>
          <w:rFonts w:ascii="Times New Roman" w:hAnsi="Times New Roman" w:cs="Times New Roman"/>
          <w:b/>
          <w:bCs/>
          <w:sz w:val="26"/>
          <w:szCs w:val="26"/>
        </w:rPr>
        <w:t xml:space="preserve"> </w:t>
      </w:r>
      <w:r w:rsidRPr="00BA7B7A">
        <w:rPr>
          <w:rFonts w:ascii="Times New Roman" w:hAnsi="Times New Roman" w:cs="Times New Roman"/>
          <w:sz w:val="26"/>
          <w:szCs w:val="26"/>
        </w:rPr>
        <w:t>(</w:t>
      </w:r>
      <w:r w:rsidRPr="00BA7B7A">
        <w:rPr>
          <w:rFonts w:ascii="Times New Roman" w:hAnsi="Times New Roman" w:cs="Times New Roman"/>
          <w:i/>
          <w:iCs/>
          <w:sz w:val="26"/>
          <w:szCs w:val="26"/>
        </w:rPr>
        <w:t>rendes</w:t>
      </w:r>
      <w:r w:rsidRPr="00BA7B7A">
        <w:rPr>
          <w:rFonts w:ascii="Times New Roman" w:hAnsi="Times New Roman" w:cs="Times New Roman"/>
          <w:sz w:val="26"/>
          <w:szCs w:val="26"/>
        </w:rPr>
        <w:t>)</w:t>
      </w:r>
      <w:r w:rsidRPr="00BA7B7A">
        <w:rPr>
          <w:rFonts w:ascii="Times New Roman" w:hAnsi="Times New Roman" w:cs="Times New Roman"/>
          <w:b/>
          <w:i/>
          <w:sz w:val="26"/>
          <w:szCs w:val="26"/>
        </w:rPr>
        <w:t xml:space="preserve"> </w:t>
      </w:r>
      <w:r w:rsidRPr="00BA7B7A">
        <w:rPr>
          <w:rFonts w:ascii="Times New Roman" w:hAnsi="Times New Roman" w:cs="Times New Roman"/>
          <w:sz w:val="26"/>
          <w:szCs w:val="26"/>
        </w:rPr>
        <w:t>üléséről készült jegyzőkönyvből.</w:t>
      </w:r>
    </w:p>
    <w:p w:rsidR="00E60798" w:rsidRPr="00BA7B7A" w:rsidRDefault="00E60798" w:rsidP="00E60798">
      <w:pPr>
        <w:tabs>
          <w:tab w:val="left" w:pos="426"/>
        </w:tabs>
        <w:spacing w:after="0" w:line="240" w:lineRule="auto"/>
        <w:jc w:val="both"/>
        <w:rPr>
          <w:rFonts w:ascii="Times New Roman" w:hAnsi="Times New Roman" w:cs="Times New Roman"/>
          <w:sz w:val="26"/>
          <w:szCs w:val="26"/>
        </w:rPr>
      </w:pPr>
    </w:p>
    <w:p w:rsidR="00E60798" w:rsidRPr="00BA7B7A" w:rsidRDefault="00E60798" w:rsidP="00E60798">
      <w:pPr>
        <w:autoSpaceDE w:val="0"/>
        <w:autoSpaceDN w:val="0"/>
        <w:adjustRightInd w:val="0"/>
        <w:spacing w:after="0" w:line="240" w:lineRule="auto"/>
        <w:rPr>
          <w:rFonts w:ascii="Times New Roman" w:hAnsi="Times New Roman" w:cs="Times New Roman"/>
          <w:b/>
          <w:sz w:val="26"/>
          <w:szCs w:val="26"/>
          <w:u w:val="single"/>
        </w:rPr>
      </w:pPr>
      <w:r w:rsidRPr="00BA7B7A">
        <w:rPr>
          <w:rFonts w:ascii="Times New Roman" w:hAnsi="Times New Roman" w:cs="Times New Roman"/>
          <w:b/>
          <w:sz w:val="26"/>
          <w:szCs w:val="26"/>
          <w:u w:val="single"/>
        </w:rPr>
        <w:t>8</w:t>
      </w:r>
      <w:r>
        <w:rPr>
          <w:rFonts w:ascii="Times New Roman" w:hAnsi="Times New Roman" w:cs="Times New Roman"/>
          <w:b/>
          <w:sz w:val="26"/>
          <w:szCs w:val="26"/>
          <w:u w:val="single"/>
        </w:rPr>
        <w:t>2</w:t>
      </w:r>
      <w:r w:rsidRPr="00BA7B7A">
        <w:rPr>
          <w:rFonts w:ascii="Times New Roman" w:hAnsi="Times New Roman" w:cs="Times New Roman"/>
          <w:b/>
          <w:sz w:val="26"/>
          <w:szCs w:val="26"/>
          <w:u w:val="single"/>
        </w:rPr>
        <w:t>/2025. (IV. 24.) önkormányzati</w:t>
      </w:r>
    </w:p>
    <w:p w:rsidR="00E60798" w:rsidRPr="00BA7B7A" w:rsidRDefault="00E60798" w:rsidP="00E60798">
      <w:pPr>
        <w:spacing w:after="0" w:line="240" w:lineRule="auto"/>
        <w:rPr>
          <w:rFonts w:ascii="Times New Roman" w:hAnsi="Times New Roman" w:cs="Times New Roman"/>
          <w:b/>
          <w:sz w:val="26"/>
          <w:szCs w:val="26"/>
        </w:rPr>
      </w:pPr>
      <w:r w:rsidRPr="00BA7B7A">
        <w:rPr>
          <w:rFonts w:ascii="Times New Roman" w:hAnsi="Times New Roman" w:cs="Times New Roman"/>
          <w:sz w:val="26"/>
          <w:szCs w:val="26"/>
        </w:rPr>
        <w:t>FJL/</w:t>
      </w:r>
      <w:r>
        <w:rPr>
          <w:rFonts w:ascii="Times New Roman" w:hAnsi="Times New Roman" w:cs="Times New Roman"/>
          <w:sz w:val="26"/>
          <w:szCs w:val="26"/>
        </w:rPr>
        <w:t>339</w:t>
      </w:r>
      <w:r w:rsidRPr="00BA7B7A">
        <w:rPr>
          <w:rFonts w:ascii="Times New Roman" w:hAnsi="Times New Roman" w:cs="Times New Roman"/>
          <w:sz w:val="26"/>
          <w:szCs w:val="26"/>
        </w:rPr>
        <w:t>-</w:t>
      </w:r>
      <w:r>
        <w:rPr>
          <w:rFonts w:ascii="Times New Roman" w:hAnsi="Times New Roman" w:cs="Times New Roman"/>
          <w:sz w:val="26"/>
          <w:szCs w:val="26"/>
        </w:rPr>
        <w:t>1</w:t>
      </w:r>
      <w:r w:rsidRPr="00BA7B7A">
        <w:rPr>
          <w:rFonts w:ascii="Times New Roman" w:hAnsi="Times New Roman" w:cs="Times New Roman"/>
          <w:sz w:val="26"/>
          <w:szCs w:val="26"/>
        </w:rPr>
        <w:t>/2025.</w:t>
      </w:r>
    </w:p>
    <w:p w:rsidR="0012759F" w:rsidRDefault="0012759F" w:rsidP="00E60798">
      <w:pPr>
        <w:spacing w:after="0" w:line="240" w:lineRule="auto"/>
        <w:jc w:val="center"/>
        <w:rPr>
          <w:rFonts w:ascii="Times New Roman" w:hAnsi="Times New Roman" w:cs="Times New Roman"/>
          <w:b/>
          <w:sz w:val="26"/>
          <w:szCs w:val="26"/>
        </w:rPr>
      </w:pPr>
    </w:p>
    <w:p w:rsidR="00E60798" w:rsidRPr="00BA7B7A" w:rsidRDefault="00E60798" w:rsidP="00E60798">
      <w:pPr>
        <w:spacing w:after="0" w:line="240" w:lineRule="auto"/>
        <w:jc w:val="center"/>
        <w:rPr>
          <w:rFonts w:ascii="Times New Roman" w:hAnsi="Times New Roman" w:cs="Times New Roman"/>
          <w:b/>
          <w:sz w:val="26"/>
          <w:szCs w:val="26"/>
        </w:rPr>
      </w:pPr>
      <w:r w:rsidRPr="00BA7B7A">
        <w:rPr>
          <w:rFonts w:ascii="Times New Roman" w:hAnsi="Times New Roman" w:cs="Times New Roman"/>
          <w:b/>
          <w:sz w:val="26"/>
          <w:szCs w:val="26"/>
        </w:rPr>
        <w:t>H a t á r o z a t</w:t>
      </w:r>
    </w:p>
    <w:p w:rsidR="00E60798" w:rsidRDefault="00E60798" w:rsidP="00E60798">
      <w:pPr>
        <w:spacing w:line="259" w:lineRule="auto"/>
        <w:jc w:val="center"/>
        <w:rPr>
          <w:rFonts w:ascii="Times New Roman" w:hAnsi="Times New Roman" w:cs="Times New Roman"/>
          <w:sz w:val="24"/>
          <w:szCs w:val="24"/>
        </w:rPr>
      </w:pPr>
    </w:p>
    <w:p w:rsidR="00E60798" w:rsidRPr="00E60798" w:rsidRDefault="00E60798" w:rsidP="00E60798">
      <w:pPr>
        <w:pStyle w:val="Szvegtrzs2"/>
        <w:spacing w:after="0" w:line="240" w:lineRule="auto"/>
        <w:jc w:val="both"/>
        <w:rPr>
          <w:rFonts w:ascii="Times New Roman" w:hAnsi="Times New Roman" w:cs="Times New Roman"/>
          <w:sz w:val="26"/>
          <w:szCs w:val="26"/>
        </w:rPr>
      </w:pPr>
      <w:r w:rsidRPr="00E60798">
        <w:rPr>
          <w:rFonts w:ascii="Times New Roman" w:hAnsi="Times New Roman" w:cs="Times New Roman"/>
          <w:sz w:val="26"/>
          <w:szCs w:val="26"/>
        </w:rPr>
        <w:t>Csongrád Városi Önkormányzat Képviselő-testülete megtárgyalta a „</w:t>
      </w:r>
      <w:r w:rsidRPr="00E60798">
        <w:rPr>
          <w:rFonts w:ascii="Times New Roman" w:hAnsi="Times New Roman" w:cs="Times New Roman"/>
          <w:i/>
          <w:sz w:val="26"/>
          <w:szCs w:val="26"/>
        </w:rPr>
        <w:t>Útkarbantartási feladatok 2025 I. ütem</w:t>
      </w:r>
      <w:r w:rsidRPr="00E60798">
        <w:rPr>
          <w:rFonts w:ascii="Times New Roman" w:hAnsi="Times New Roman" w:cs="Times New Roman"/>
          <w:sz w:val="26"/>
          <w:szCs w:val="26"/>
        </w:rPr>
        <w:t>” tárgyú előterjesztést és a következő döntést hozza:</w:t>
      </w:r>
    </w:p>
    <w:p w:rsidR="00E60798" w:rsidRPr="00E60798" w:rsidRDefault="00E60798" w:rsidP="00E60798">
      <w:pPr>
        <w:pStyle w:val="Szvegtrzs2"/>
        <w:spacing w:after="0" w:line="240" w:lineRule="auto"/>
        <w:ind w:firstLine="142"/>
        <w:rPr>
          <w:rFonts w:ascii="Times New Roman" w:hAnsi="Times New Roman" w:cs="Times New Roman"/>
          <w:sz w:val="26"/>
          <w:szCs w:val="26"/>
        </w:rPr>
      </w:pPr>
    </w:p>
    <w:p w:rsidR="00E60798" w:rsidRPr="00E60798" w:rsidRDefault="00E60798" w:rsidP="00E60798">
      <w:pPr>
        <w:pStyle w:val="Szvegtrzs2"/>
        <w:suppressAutoHyphens/>
        <w:autoSpaceDN w:val="0"/>
        <w:spacing w:after="0" w:line="240" w:lineRule="auto"/>
        <w:jc w:val="both"/>
        <w:textAlignment w:val="baseline"/>
        <w:rPr>
          <w:rFonts w:ascii="Times New Roman" w:hAnsi="Times New Roman" w:cs="Times New Roman"/>
          <w:sz w:val="26"/>
          <w:szCs w:val="26"/>
        </w:rPr>
      </w:pPr>
      <w:r w:rsidRPr="00E60798">
        <w:rPr>
          <w:rFonts w:ascii="Times New Roman" w:hAnsi="Times New Roman" w:cs="Times New Roman"/>
          <w:sz w:val="26"/>
          <w:szCs w:val="26"/>
        </w:rPr>
        <w:t>A Képviselő-testület felhatalmazza a Polgármestert és a Városellátó Intézményt az út</w:t>
      </w:r>
      <w:r w:rsidRPr="00E60798">
        <w:rPr>
          <w:rFonts w:ascii="Times New Roman" w:hAnsi="Times New Roman" w:cs="Times New Roman"/>
          <w:bCs/>
          <w:sz w:val="26"/>
          <w:szCs w:val="26"/>
        </w:rPr>
        <w:t>karbantartási/javítási feladatok elvégzéséhez szükséges kivitelezői pályázat lebonyolítására. A beérkezett pályázatokat követően, a forrás biztosítása érdekében terjessze be javaslatát a Képviselő-testület elé.</w:t>
      </w:r>
    </w:p>
    <w:p w:rsidR="00E60798" w:rsidRPr="00E60798" w:rsidRDefault="00E60798" w:rsidP="00E60798">
      <w:pPr>
        <w:pStyle w:val="Szvegtrzs2"/>
        <w:spacing w:after="0" w:line="240" w:lineRule="auto"/>
        <w:ind w:left="862"/>
        <w:rPr>
          <w:rFonts w:ascii="Times New Roman" w:hAnsi="Times New Roman" w:cs="Times New Roman"/>
          <w:sz w:val="26"/>
          <w:szCs w:val="26"/>
        </w:rPr>
      </w:pPr>
    </w:p>
    <w:p w:rsidR="00E60798" w:rsidRPr="00E60798" w:rsidRDefault="00E60798" w:rsidP="00E60798">
      <w:pPr>
        <w:pStyle w:val="Standard"/>
        <w:ind w:firstLine="142"/>
        <w:jc w:val="both"/>
        <w:rPr>
          <w:sz w:val="26"/>
          <w:szCs w:val="26"/>
        </w:rPr>
      </w:pPr>
      <w:r w:rsidRPr="00E60798">
        <w:rPr>
          <w:sz w:val="26"/>
          <w:szCs w:val="26"/>
          <w:u w:val="single"/>
        </w:rPr>
        <w:t>Határidő:</w:t>
      </w:r>
      <w:r w:rsidRPr="00E60798">
        <w:rPr>
          <w:sz w:val="26"/>
          <w:szCs w:val="26"/>
        </w:rPr>
        <w:tab/>
        <w:t>folyamatos</w:t>
      </w:r>
    </w:p>
    <w:p w:rsidR="00E60798" w:rsidRPr="00E60798" w:rsidRDefault="00E60798" w:rsidP="00E60798">
      <w:pPr>
        <w:pStyle w:val="Standard"/>
        <w:ind w:firstLine="142"/>
        <w:jc w:val="both"/>
        <w:rPr>
          <w:sz w:val="26"/>
          <w:szCs w:val="26"/>
        </w:rPr>
      </w:pPr>
      <w:r w:rsidRPr="00E60798">
        <w:rPr>
          <w:sz w:val="26"/>
          <w:szCs w:val="26"/>
          <w:u w:val="single"/>
        </w:rPr>
        <w:t>Felelős:</w:t>
      </w:r>
      <w:r w:rsidRPr="00E60798">
        <w:rPr>
          <w:sz w:val="26"/>
          <w:szCs w:val="26"/>
        </w:rPr>
        <w:tab/>
        <w:t>Bedő Tamás polgármester, Városellátó Intézmény vezetője</w:t>
      </w:r>
    </w:p>
    <w:p w:rsidR="00E60798" w:rsidRPr="00E60798" w:rsidRDefault="00E60798" w:rsidP="00E60798">
      <w:pPr>
        <w:pStyle w:val="Standard"/>
        <w:tabs>
          <w:tab w:val="left" w:pos="644"/>
        </w:tabs>
        <w:jc w:val="both"/>
        <w:rPr>
          <w:sz w:val="26"/>
          <w:szCs w:val="26"/>
        </w:rPr>
      </w:pPr>
    </w:p>
    <w:p w:rsidR="00E60798" w:rsidRPr="00E60798" w:rsidRDefault="00E60798" w:rsidP="00E60798">
      <w:pPr>
        <w:pStyle w:val="Szvegtrzs2"/>
        <w:spacing w:after="0" w:line="240" w:lineRule="auto"/>
        <w:rPr>
          <w:rFonts w:ascii="Times New Roman" w:hAnsi="Times New Roman" w:cs="Times New Roman"/>
          <w:sz w:val="26"/>
          <w:szCs w:val="26"/>
        </w:rPr>
      </w:pPr>
      <w:r w:rsidRPr="00E60798">
        <w:rPr>
          <w:rFonts w:ascii="Times New Roman" w:hAnsi="Times New Roman" w:cs="Times New Roman"/>
          <w:sz w:val="26"/>
          <w:szCs w:val="26"/>
        </w:rPr>
        <w:t>Erről jegyzőkönyvi kivonaton értesítést kapnak:</w:t>
      </w:r>
    </w:p>
    <w:p w:rsidR="00E60798" w:rsidRPr="00E60798" w:rsidRDefault="00E60798" w:rsidP="00E60798">
      <w:pPr>
        <w:pStyle w:val="Szvegtrzs2"/>
        <w:suppressAutoHyphen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1. </w:t>
      </w:r>
      <w:r w:rsidRPr="00E60798">
        <w:rPr>
          <w:rFonts w:ascii="Times New Roman" w:hAnsi="Times New Roman" w:cs="Times New Roman"/>
          <w:sz w:val="26"/>
          <w:szCs w:val="26"/>
        </w:rPr>
        <w:t>Képviselő-testület tagjai;</w:t>
      </w:r>
    </w:p>
    <w:p w:rsidR="00E60798" w:rsidRPr="00E60798" w:rsidRDefault="00E60798" w:rsidP="00E60798">
      <w:pPr>
        <w:pStyle w:val="Szvegtrzs2"/>
        <w:suppressAutoHyphen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2. </w:t>
      </w:r>
      <w:r w:rsidRPr="00E60798">
        <w:rPr>
          <w:rFonts w:ascii="Times New Roman" w:hAnsi="Times New Roman" w:cs="Times New Roman"/>
          <w:sz w:val="26"/>
          <w:szCs w:val="26"/>
        </w:rPr>
        <w:t>Városellátó Intézmény</w:t>
      </w:r>
    </w:p>
    <w:p w:rsidR="00E60798" w:rsidRPr="00E60798" w:rsidRDefault="00E60798" w:rsidP="00E60798">
      <w:pPr>
        <w:pStyle w:val="Szvegtrzs2"/>
        <w:suppressAutoHyphen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3. </w:t>
      </w:r>
      <w:r w:rsidRPr="00E60798">
        <w:rPr>
          <w:rFonts w:ascii="Times New Roman" w:hAnsi="Times New Roman" w:cs="Times New Roman"/>
          <w:sz w:val="26"/>
          <w:szCs w:val="26"/>
        </w:rPr>
        <w:t>Fejlesztési és Üzemeltetési Iroda és általa érintettek.</w:t>
      </w:r>
    </w:p>
    <w:p w:rsidR="00E60798" w:rsidRPr="00E60798" w:rsidRDefault="00E60798" w:rsidP="00E60798">
      <w:pPr>
        <w:spacing w:after="0" w:line="240" w:lineRule="auto"/>
        <w:jc w:val="center"/>
        <w:rPr>
          <w:rFonts w:ascii="Times New Roman" w:hAnsi="Times New Roman" w:cs="Times New Roman"/>
          <w:sz w:val="26"/>
          <w:szCs w:val="26"/>
        </w:rPr>
      </w:pPr>
    </w:p>
    <w:p w:rsidR="00E60798" w:rsidRPr="00E60798" w:rsidRDefault="00E60798" w:rsidP="00E60798">
      <w:pPr>
        <w:spacing w:after="0" w:line="240" w:lineRule="auto"/>
        <w:jc w:val="center"/>
        <w:rPr>
          <w:rFonts w:ascii="Times New Roman" w:hAnsi="Times New Roman" w:cs="Times New Roman"/>
          <w:sz w:val="26"/>
          <w:szCs w:val="26"/>
        </w:rPr>
      </w:pPr>
    </w:p>
    <w:p w:rsidR="0012759F"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12759F" w:rsidRPr="009C5370" w:rsidRDefault="0012759F" w:rsidP="0012759F">
      <w:pPr>
        <w:pStyle w:val="Listaszerbekezds"/>
        <w:ind w:left="0"/>
        <w:jc w:val="center"/>
        <w:rPr>
          <w:rFonts w:ascii="Times New Roman" w:hAnsi="Times New Roman" w:cs="Times New Roman"/>
          <w:sz w:val="26"/>
          <w:szCs w:val="26"/>
        </w:rPr>
      </w:pPr>
    </w:p>
    <w:p w:rsidR="0012759F" w:rsidRPr="009C5370"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12759F" w:rsidRPr="009C5370"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Pr>
          <w:rFonts w:ascii="Times New Roman" w:hAnsi="Times New Roman" w:cs="Times New Roman"/>
          <w:sz w:val="26"/>
          <w:szCs w:val="26"/>
        </w:rPr>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Pr>
          <w:rFonts w:ascii="Times New Roman" w:hAnsi="Times New Roman" w:cs="Times New Roman"/>
          <w:sz w:val="26"/>
          <w:szCs w:val="26"/>
        </w:rPr>
        <w:t xml:space="preserve">          </w:t>
      </w:r>
      <w:r w:rsidRPr="009C5370">
        <w:rPr>
          <w:rFonts w:ascii="Times New Roman" w:hAnsi="Times New Roman" w:cs="Times New Roman"/>
          <w:sz w:val="26"/>
          <w:szCs w:val="26"/>
        </w:rPr>
        <w:t>jegyző</w:t>
      </w:r>
    </w:p>
    <w:p w:rsidR="0012759F" w:rsidRPr="009C5370" w:rsidRDefault="0012759F" w:rsidP="0012759F">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A kivonat hiteléül:</w:t>
      </w:r>
    </w:p>
    <w:p w:rsidR="0084736C" w:rsidRPr="00BA7B7A" w:rsidRDefault="0012759F" w:rsidP="0012759F">
      <w:pPr>
        <w:spacing w:line="259" w:lineRule="auto"/>
        <w:jc w:val="center"/>
        <w:rPr>
          <w:rFonts w:ascii="Times New Roman" w:hAnsi="Times New Roman" w:cs="Times New Roman"/>
          <w:b/>
          <w:bCs/>
          <w:sz w:val="26"/>
          <w:szCs w:val="26"/>
        </w:rPr>
      </w:pPr>
      <w:r w:rsidRPr="009C5370">
        <w:rPr>
          <w:sz w:val="26"/>
          <w:szCs w:val="26"/>
        </w:rPr>
        <w:br w:type="page"/>
      </w:r>
      <w:r w:rsidR="0084736C" w:rsidRPr="00BA7B7A">
        <w:rPr>
          <w:rFonts w:ascii="Times New Roman" w:hAnsi="Times New Roman" w:cs="Times New Roman"/>
          <w:b/>
          <w:bCs/>
          <w:sz w:val="26"/>
          <w:szCs w:val="26"/>
        </w:rPr>
        <w:t>K i v o n a t:</w:t>
      </w:r>
    </w:p>
    <w:p w:rsidR="0084736C" w:rsidRPr="00BA7B7A" w:rsidRDefault="0084736C" w:rsidP="0084736C">
      <w:pPr>
        <w:spacing w:after="120" w:line="240" w:lineRule="auto"/>
        <w:jc w:val="center"/>
        <w:rPr>
          <w:rFonts w:ascii="Times New Roman" w:hAnsi="Times New Roman" w:cs="Times New Roman"/>
          <w:b/>
          <w:bCs/>
          <w:sz w:val="26"/>
          <w:szCs w:val="26"/>
        </w:rPr>
      </w:pPr>
    </w:p>
    <w:p w:rsidR="0084736C" w:rsidRPr="00BA7B7A" w:rsidRDefault="0084736C" w:rsidP="0084736C">
      <w:pPr>
        <w:tabs>
          <w:tab w:val="left" w:pos="426"/>
        </w:tabs>
        <w:spacing w:after="0" w:line="240" w:lineRule="auto"/>
        <w:jc w:val="both"/>
        <w:rPr>
          <w:rFonts w:ascii="Times New Roman" w:hAnsi="Times New Roman" w:cs="Times New Roman"/>
          <w:sz w:val="26"/>
          <w:szCs w:val="26"/>
        </w:rPr>
      </w:pPr>
      <w:r w:rsidRPr="00BA7B7A">
        <w:rPr>
          <w:rFonts w:ascii="Times New Roman" w:hAnsi="Times New Roman" w:cs="Times New Roman"/>
          <w:sz w:val="26"/>
          <w:szCs w:val="26"/>
        </w:rPr>
        <w:t xml:space="preserve">Csongrád Városi Önkormányzat Képviselő-testületének </w:t>
      </w:r>
      <w:r w:rsidRPr="00BA7B7A">
        <w:rPr>
          <w:rFonts w:ascii="Times New Roman" w:hAnsi="Times New Roman" w:cs="Times New Roman"/>
          <w:b/>
          <w:bCs/>
          <w:sz w:val="26"/>
          <w:szCs w:val="26"/>
        </w:rPr>
        <w:t xml:space="preserve">2025. április 24-én </w:t>
      </w:r>
      <w:r w:rsidRPr="00BA7B7A">
        <w:rPr>
          <w:rFonts w:ascii="Times New Roman" w:hAnsi="Times New Roman" w:cs="Times New Roman"/>
          <w:sz w:val="26"/>
          <w:szCs w:val="26"/>
        </w:rPr>
        <w:t xml:space="preserve">megtartott </w:t>
      </w:r>
      <w:r w:rsidRPr="00BA7B7A">
        <w:rPr>
          <w:rFonts w:ascii="Times New Roman" w:hAnsi="Times New Roman" w:cs="Times New Roman"/>
          <w:b/>
          <w:sz w:val="26"/>
          <w:szCs w:val="26"/>
        </w:rPr>
        <w:t>5.</w:t>
      </w:r>
      <w:r w:rsidRPr="00BA7B7A">
        <w:rPr>
          <w:rFonts w:ascii="Times New Roman" w:hAnsi="Times New Roman" w:cs="Times New Roman"/>
          <w:b/>
          <w:bCs/>
          <w:sz w:val="26"/>
          <w:szCs w:val="26"/>
        </w:rPr>
        <w:t xml:space="preserve"> </w:t>
      </w:r>
      <w:r w:rsidRPr="00BA7B7A">
        <w:rPr>
          <w:rFonts w:ascii="Times New Roman" w:hAnsi="Times New Roman" w:cs="Times New Roman"/>
          <w:sz w:val="26"/>
          <w:szCs w:val="26"/>
        </w:rPr>
        <w:t>(</w:t>
      </w:r>
      <w:r w:rsidRPr="00BA7B7A">
        <w:rPr>
          <w:rFonts w:ascii="Times New Roman" w:hAnsi="Times New Roman" w:cs="Times New Roman"/>
          <w:i/>
          <w:iCs/>
          <w:sz w:val="26"/>
          <w:szCs w:val="26"/>
        </w:rPr>
        <w:t>rendes</w:t>
      </w:r>
      <w:r w:rsidRPr="00BA7B7A">
        <w:rPr>
          <w:rFonts w:ascii="Times New Roman" w:hAnsi="Times New Roman" w:cs="Times New Roman"/>
          <w:sz w:val="26"/>
          <w:szCs w:val="26"/>
        </w:rPr>
        <w:t>)</w:t>
      </w:r>
      <w:r w:rsidRPr="00BA7B7A">
        <w:rPr>
          <w:rFonts w:ascii="Times New Roman" w:hAnsi="Times New Roman" w:cs="Times New Roman"/>
          <w:b/>
          <w:i/>
          <w:sz w:val="26"/>
          <w:szCs w:val="26"/>
        </w:rPr>
        <w:t xml:space="preserve"> </w:t>
      </w:r>
      <w:r w:rsidRPr="00BA7B7A">
        <w:rPr>
          <w:rFonts w:ascii="Times New Roman" w:hAnsi="Times New Roman" w:cs="Times New Roman"/>
          <w:sz w:val="26"/>
          <w:szCs w:val="26"/>
        </w:rPr>
        <w:t>üléséről készült jegyzőkönyvből.</w:t>
      </w:r>
    </w:p>
    <w:p w:rsidR="00E60798" w:rsidRPr="0084736C" w:rsidRDefault="00E60798" w:rsidP="0084736C">
      <w:pPr>
        <w:spacing w:after="0" w:line="240" w:lineRule="auto"/>
        <w:rPr>
          <w:rFonts w:ascii="Times New Roman" w:hAnsi="Times New Roman" w:cs="Times New Roman"/>
          <w:sz w:val="24"/>
          <w:szCs w:val="24"/>
        </w:rPr>
      </w:pPr>
    </w:p>
    <w:p w:rsidR="0084736C" w:rsidRPr="0084736C" w:rsidRDefault="0084736C" w:rsidP="0084736C">
      <w:pPr>
        <w:spacing w:after="0" w:line="240" w:lineRule="auto"/>
        <w:jc w:val="both"/>
        <w:rPr>
          <w:rFonts w:ascii="Times New Roman" w:hAnsi="Times New Roman"/>
          <w:b/>
          <w:sz w:val="24"/>
          <w:szCs w:val="24"/>
          <w:u w:val="single"/>
        </w:rPr>
      </w:pPr>
      <w:r w:rsidRPr="0084736C">
        <w:rPr>
          <w:rFonts w:ascii="Times New Roman" w:hAnsi="Times New Roman"/>
          <w:b/>
          <w:sz w:val="24"/>
          <w:szCs w:val="24"/>
          <w:u w:val="single"/>
        </w:rPr>
        <w:t xml:space="preserve">83/2025.(IV. 24.)önkormányzati </w:t>
      </w:r>
    </w:p>
    <w:p w:rsidR="0084736C" w:rsidRPr="0084736C" w:rsidRDefault="0084736C" w:rsidP="0084736C">
      <w:pPr>
        <w:spacing w:after="0" w:line="240" w:lineRule="auto"/>
        <w:jc w:val="both"/>
        <w:rPr>
          <w:rFonts w:ascii="Times New Roman" w:hAnsi="Times New Roman"/>
          <w:sz w:val="24"/>
          <w:szCs w:val="24"/>
        </w:rPr>
      </w:pPr>
      <w:r w:rsidRPr="0084736C">
        <w:rPr>
          <w:rFonts w:ascii="Times New Roman" w:hAnsi="Times New Roman"/>
          <w:sz w:val="24"/>
          <w:szCs w:val="24"/>
        </w:rPr>
        <w:t>Ref/19-32/2025.</w:t>
      </w:r>
    </w:p>
    <w:p w:rsidR="0084736C" w:rsidRPr="0084736C" w:rsidRDefault="0084736C" w:rsidP="0084736C">
      <w:pPr>
        <w:spacing w:after="0" w:line="240" w:lineRule="auto"/>
        <w:jc w:val="center"/>
        <w:rPr>
          <w:rFonts w:ascii="Times New Roman" w:hAnsi="Times New Roman"/>
          <w:b/>
          <w:sz w:val="24"/>
          <w:szCs w:val="24"/>
        </w:rPr>
      </w:pPr>
      <w:r w:rsidRPr="0084736C">
        <w:rPr>
          <w:rFonts w:ascii="Times New Roman" w:hAnsi="Times New Roman"/>
          <w:b/>
          <w:sz w:val="24"/>
          <w:szCs w:val="24"/>
        </w:rPr>
        <w:t xml:space="preserve">H a t á r o z a t </w:t>
      </w:r>
    </w:p>
    <w:p w:rsidR="0084736C" w:rsidRPr="0084736C" w:rsidRDefault="0084736C" w:rsidP="0084736C">
      <w:pPr>
        <w:spacing w:after="0" w:line="240" w:lineRule="auto"/>
        <w:jc w:val="center"/>
        <w:rPr>
          <w:rFonts w:ascii="Times New Roman" w:hAnsi="Times New Roman"/>
          <w:b/>
          <w:sz w:val="24"/>
          <w:szCs w:val="24"/>
        </w:rPr>
      </w:pPr>
    </w:p>
    <w:p w:rsidR="0084736C" w:rsidRPr="0084736C" w:rsidRDefault="0084736C" w:rsidP="0084736C">
      <w:p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rPr>
        <w:t>Csongrád Városi Önkormányzat Képviselő-testülete megtárgyalta a „Civil szervezetek 2025. évi támogatása” c. előterjesztést és az alábbi döntést hozta:</w:t>
      </w:r>
    </w:p>
    <w:p w:rsidR="0084736C" w:rsidRPr="0084736C" w:rsidRDefault="0084736C" w:rsidP="0084736C">
      <w:pPr>
        <w:spacing w:after="0" w:line="240" w:lineRule="auto"/>
        <w:jc w:val="both"/>
        <w:rPr>
          <w:rFonts w:ascii="Times New Roman" w:hAnsi="Times New Roman" w:cs="Times New Roman"/>
          <w:sz w:val="24"/>
          <w:szCs w:val="24"/>
        </w:rPr>
      </w:pPr>
    </w:p>
    <w:p w:rsidR="0084736C" w:rsidRPr="0084736C" w:rsidRDefault="0084736C" w:rsidP="0084736C">
      <w:pPr>
        <w:numPr>
          <w:ilvl w:val="0"/>
          <w:numId w:val="25"/>
        </w:numPr>
        <w:tabs>
          <w:tab w:val="left" w:pos="284"/>
        </w:tabs>
        <w:spacing w:after="0" w:line="240" w:lineRule="auto"/>
        <w:ind w:left="0" w:firstLine="0"/>
        <w:jc w:val="both"/>
        <w:rPr>
          <w:rFonts w:ascii="Times New Roman" w:hAnsi="Times New Roman" w:cs="Times New Roman"/>
          <w:sz w:val="24"/>
          <w:szCs w:val="24"/>
        </w:rPr>
      </w:pPr>
      <w:r w:rsidRPr="0084736C">
        <w:rPr>
          <w:rFonts w:ascii="Times New Roman" w:hAnsi="Times New Roman" w:cs="Times New Roman"/>
          <w:sz w:val="24"/>
          <w:szCs w:val="24"/>
        </w:rPr>
        <w:t>A Képviselő-testület a 10/2013 (III.22.) önkormányzati rendelet 3.§ (3) bekezdése alapján a határozat 1. számú mellékletében szereplő összeggel támogatja az abban felsorolt civil szervezeteket.</w:t>
      </w:r>
    </w:p>
    <w:p w:rsidR="0084736C" w:rsidRPr="0084736C" w:rsidRDefault="0084736C" w:rsidP="0084736C">
      <w:p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rPr>
        <w:t xml:space="preserve"> </w:t>
      </w:r>
    </w:p>
    <w:p w:rsidR="0084736C" w:rsidRPr="0084736C" w:rsidRDefault="0084736C" w:rsidP="0084736C">
      <w:pPr>
        <w:numPr>
          <w:ilvl w:val="0"/>
          <w:numId w:val="25"/>
        </w:numPr>
        <w:tabs>
          <w:tab w:val="left" w:pos="284"/>
        </w:tabs>
        <w:spacing w:after="0" w:line="240" w:lineRule="auto"/>
        <w:ind w:left="0" w:firstLine="0"/>
        <w:jc w:val="both"/>
        <w:rPr>
          <w:rFonts w:ascii="Times New Roman" w:hAnsi="Times New Roman" w:cs="Times New Roman"/>
          <w:sz w:val="24"/>
          <w:szCs w:val="24"/>
        </w:rPr>
      </w:pPr>
      <w:r w:rsidRPr="0084736C">
        <w:rPr>
          <w:rFonts w:ascii="Times New Roman" w:hAnsi="Times New Roman" w:cs="Times New Roman"/>
          <w:sz w:val="24"/>
          <w:szCs w:val="24"/>
        </w:rPr>
        <w:t>A Képviselő-testület felkéri a polgármestert, hogy a biztosított összeg felhasználására kössön megállapodást az érintett szervezetekkel.</w:t>
      </w:r>
    </w:p>
    <w:p w:rsidR="0084736C" w:rsidRPr="0084736C" w:rsidRDefault="0084736C" w:rsidP="0084736C">
      <w:pPr>
        <w:spacing w:after="0" w:line="240" w:lineRule="auto"/>
        <w:jc w:val="both"/>
        <w:rPr>
          <w:rFonts w:ascii="Times New Roman" w:hAnsi="Times New Roman" w:cs="Times New Roman"/>
          <w:sz w:val="24"/>
          <w:szCs w:val="24"/>
          <w:u w:val="single"/>
        </w:rPr>
      </w:pPr>
    </w:p>
    <w:p w:rsidR="0084736C" w:rsidRPr="0084736C" w:rsidRDefault="0084736C" w:rsidP="0084736C">
      <w:p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u w:val="single"/>
        </w:rPr>
        <w:t>Határidő</w:t>
      </w:r>
      <w:r w:rsidRPr="0084736C">
        <w:rPr>
          <w:rFonts w:ascii="Times New Roman" w:hAnsi="Times New Roman" w:cs="Times New Roman"/>
          <w:sz w:val="24"/>
          <w:szCs w:val="24"/>
        </w:rPr>
        <w:t>: 2025. április 30.</w:t>
      </w:r>
    </w:p>
    <w:p w:rsidR="0084736C" w:rsidRPr="0084736C" w:rsidRDefault="0084736C" w:rsidP="0084736C">
      <w:p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u w:val="single"/>
        </w:rPr>
        <w:t>Felelős</w:t>
      </w:r>
      <w:r w:rsidRPr="0084736C">
        <w:rPr>
          <w:rFonts w:ascii="Times New Roman" w:hAnsi="Times New Roman" w:cs="Times New Roman"/>
          <w:sz w:val="24"/>
          <w:szCs w:val="24"/>
        </w:rPr>
        <w:t xml:space="preserve">: Bedő Tamás polgármester </w:t>
      </w:r>
    </w:p>
    <w:p w:rsidR="0084736C" w:rsidRPr="0084736C" w:rsidRDefault="0084736C" w:rsidP="0084736C">
      <w:pPr>
        <w:spacing w:after="0" w:line="240" w:lineRule="auto"/>
        <w:jc w:val="both"/>
        <w:rPr>
          <w:rFonts w:ascii="Times New Roman" w:hAnsi="Times New Roman" w:cs="Times New Roman"/>
          <w:sz w:val="24"/>
          <w:szCs w:val="24"/>
        </w:rPr>
      </w:pPr>
    </w:p>
    <w:p w:rsidR="0084736C" w:rsidRPr="0084736C" w:rsidRDefault="0084736C" w:rsidP="0084736C">
      <w:pPr>
        <w:pStyle w:val="Szvegtrzs"/>
        <w:numPr>
          <w:ilvl w:val="0"/>
          <w:numId w:val="25"/>
        </w:numPr>
        <w:tabs>
          <w:tab w:val="left" w:pos="284"/>
        </w:tabs>
        <w:ind w:left="0" w:firstLine="0"/>
        <w:rPr>
          <w:szCs w:val="24"/>
        </w:rPr>
      </w:pPr>
      <w:r w:rsidRPr="0084736C">
        <w:rPr>
          <w:szCs w:val="24"/>
        </w:rPr>
        <w:t xml:space="preserve">A Képviselő-testület felkéri a Gazdálkodási Irodát, hogy a megállapodások alapján a civil szervezetek támogatását legkésőbb május 15-ig utalja ki. </w:t>
      </w:r>
    </w:p>
    <w:p w:rsidR="0084736C" w:rsidRPr="0084736C" w:rsidRDefault="0084736C" w:rsidP="0084736C">
      <w:pPr>
        <w:pStyle w:val="Szvegtrzs"/>
        <w:rPr>
          <w:szCs w:val="24"/>
          <w:u w:val="single"/>
        </w:rPr>
      </w:pPr>
    </w:p>
    <w:p w:rsidR="0084736C" w:rsidRPr="0084736C" w:rsidRDefault="0084736C" w:rsidP="0084736C">
      <w:pPr>
        <w:pStyle w:val="Szvegtrzs"/>
        <w:rPr>
          <w:szCs w:val="24"/>
        </w:rPr>
      </w:pPr>
      <w:r w:rsidRPr="0084736C">
        <w:rPr>
          <w:szCs w:val="24"/>
          <w:u w:val="single"/>
        </w:rPr>
        <w:t>Határidő</w:t>
      </w:r>
      <w:r w:rsidRPr="0084736C">
        <w:rPr>
          <w:szCs w:val="24"/>
        </w:rPr>
        <w:t>: szöveg szerint</w:t>
      </w:r>
    </w:p>
    <w:p w:rsidR="0084736C" w:rsidRPr="0084736C" w:rsidRDefault="0084736C" w:rsidP="0084736C">
      <w:pPr>
        <w:pStyle w:val="Szvegtrzs"/>
        <w:rPr>
          <w:szCs w:val="24"/>
        </w:rPr>
      </w:pPr>
      <w:r w:rsidRPr="0084736C">
        <w:rPr>
          <w:szCs w:val="24"/>
          <w:u w:val="single"/>
        </w:rPr>
        <w:t>Felelős</w:t>
      </w:r>
      <w:r w:rsidRPr="0084736C">
        <w:rPr>
          <w:szCs w:val="24"/>
        </w:rPr>
        <w:t>: Komlósiné Széll Gyöngyi, irodavezető</w:t>
      </w:r>
    </w:p>
    <w:p w:rsidR="0084736C" w:rsidRPr="0084736C" w:rsidRDefault="0084736C" w:rsidP="0084736C">
      <w:pPr>
        <w:pStyle w:val="Szvegtrzs"/>
        <w:jc w:val="center"/>
        <w:rPr>
          <w:szCs w:val="24"/>
        </w:rPr>
      </w:pPr>
    </w:p>
    <w:p w:rsidR="0084736C" w:rsidRPr="0084736C" w:rsidRDefault="0084736C" w:rsidP="0084736C">
      <w:pPr>
        <w:pStyle w:val="Szvegtrzs"/>
        <w:numPr>
          <w:ilvl w:val="0"/>
          <w:numId w:val="25"/>
        </w:numPr>
        <w:tabs>
          <w:tab w:val="left" w:pos="284"/>
        </w:tabs>
        <w:ind w:left="0" w:firstLine="0"/>
        <w:rPr>
          <w:szCs w:val="24"/>
        </w:rPr>
      </w:pPr>
      <w:r w:rsidRPr="0084736C">
        <w:rPr>
          <w:szCs w:val="24"/>
        </w:rPr>
        <w:t xml:space="preserve">A Képviselő-testület felkéri Cseri Gábor tanácsnokot, hogy a város honlapján tegye közzé az elnyert támogatási összegeket az előírt adattartalommal. </w:t>
      </w:r>
    </w:p>
    <w:p w:rsidR="0084736C" w:rsidRPr="0084736C" w:rsidRDefault="0084736C" w:rsidP="0084736C">
      <w:pPr>
        <w:pStyle w:val="Szvegtrzs"/>
        <w:rPr>
          <w:szCs w:val="24"/>
        </w:rPr>
      </w:pPr>
    </w:p>
    <w:p w:rsidR="0084736C" w:rsidRPr="0084736C" w:rsidRDefault="0084736C" w:rsidP="0084736C">
      <w:pPr>
        <w:pStyle w:val="Szvegtrzs"/>
        <w:rPr>
          <w:szCs w:val="24"/>
        </w:rPr>
      </w:pPr>
      <w:r w:rsidRPr="0084736C">
        <w:rPr>
          <w:szCs w:val="24"/>
          <w:u w:val="single"/>
        </w:rPr>
        <w:t>Határidő</w:t>
      </w:r>
      <w:r w:rsidRPr="0084736C">
        <w:rPr>
          <w:szCs w:val="24"/>
        </w:rPr>
        <w:t xml:space="preserve">:2025. május 4. </w:t>
      </w:r>
    </w:p>
    <w:p w:rsidR="0084736C" w:rsidRPr="0084736C" w:rsidRDefault="0084736C" w:rsidP="0084736C">
      <w:pPr>
        <w:pStyle w:val="Szvegtrzs"/>
        <w:rPr>
          <w:szCs w:val="24"/>
        </w:rPr>
      </w:pPr>
      <w:r w:rsidRPr="0084736C">
        <w:rPr>
          <w:szCs w:val="24"/>
          <w:u w:val="single"/>
        </w:rPr>
        <w:t>Felelős</w:t>
      </w:r>
      <w:r w:rsidRPr="0084736C">
        <w:rPr>
          <w:szCs w:val="24"/>
        </w:rPr>
        <w:t xml:space="preserve">: Cseri Gábor, tanácsnok </w:t>
      </w:r>
    </w:p>
    <w:p w:rsidR="0084736C" w:rsidRPr="0084736C" w:rsidRDefault="0084736C" w:rsidP="0084736C">
      <w:pPr>
        <w:pStyle w:val="Szvegtrzs"/>
        <w:ind w:left="720"/>
        <w:rPr>
          <w:szCs w:val="24"/>
        </w:rPr>
      </w:pPr>
    </w:p>
    <w:p w:rsidR="0084736C" w:rsidRPr="0084736C" w:rsidRDefault="0084736C" w:rsidP="0084736C">
      <w:pPr>
        <w:spacing w:after="0" w:line="240" w:lineRule="auto"/>
        <w:ind w:firstLine="360"/>
        <w:jc w:val="both"/>
        <w:rPr>
          <w:rFonts w:ascii="Times New Roman" w:hAnsi="Times New Roman" w:cs="Times New Roman"/>
          <w:sz w:val="24"/>
          <w:szCs w:val="24"/>
        </w:rPr>
      </w:pPr>
      <w:r w:rsidRPr="0084736C">
        <w:rPr>
          <w:rFonts w:ascii="Times New Roman" w:hAnsi="Times New Roman" w:cs="Times New Roman"/>
          <w:sz w:val="24"/>
          <w:szCs w:val="24"/>
        </w:rPr>
        <w:t>Erről jegyzőkönyvi kivonaton értesítést kap:</w:t>
      </w:r>
    </w:p>
    <w:p w:rsidR="0084736C" w:rsidRPr="0084736C" w:rsidRDefault="0084736C" w:rsidP="0084736C">
      <w:pPr>
        <w:numPr>
          <w:ilvl w:val="0"/>
          <w:numId w:val="24"/>
        </w:numPr>
        <w:spacing w:after="0" w:line="240" w:lineRule="auto"/>
        <w:ind w:left="567" w:hanging="207"/>
        <w:jc w:val="both"/>
        <w:rPr>
          <w:rFonts w:ascii="Times New Roman" w:hAnsi="Times New Roman" w:cs="Times New Roman"/>
          <w:sz w:val="24"/>
          <w:szCs w:val="24"/>
        </w:rPr>
      </w:pPr>
      <w:r w:rsidRPr="0084736C">
        <w:rPr>
          <w:rFonts w:ascii="Times New Roman" w:hAnsi="Times New Roman" w:cs="Times New Roman"/>
          <w:sz w:val="24"/>
          <w:szCs w:val="24"/>
        </w:rPr>
        <w:t>Képviselő-testület tagjai</w:t>
      </w:r>
    </w:p>
    <w:p w:rsidR="0084736C" w:rsidRPr="0084736C" w:rsidRDefault="0084736C" w:rsidP="0084736C">
      <w:pPr>
        <w:numPr>
          <w:ilvl w:val="0"/>
          <w:numId w:val="24"/>
        </w:numPr>
        <w:spacing w:after="0" w:line="240" w:lineRule="auto"/>
        <w:ind w:left="567" w:hanging="207"/>
        <w:jc w:val="both"/>
        <w:rPr>
          <w:rFonts w:ascii="Times New Roman" w:hAnsi="Times New Roman" w:cs="Times New Roman"/>
          <w:sz w:val="24"/>
          <w:szCs w:val="24"/>
        </w:rPr>
      </w:pPr>
      <w:r w:rsidRPr="0084736C">
        <w:rPr>
          <w:rFonts w:ascii="Times New Roman" w:hAnsi="Times New Roman" w:cs="Times New Roman"/>
          <w:sz w:val="24"/>
          <w:szCs w:val="24"/>
        </w:rPr>
        <w:t xml:space="preserve">Cseri Gábor tanácsnok és </w:t>
      </w:r>
      <w:r w:rsidRPr="0084736C">
        <w:rPr>
          <w:rFonts w:ascii="Times New Roman" w:hAnsi="Times New Roman" w:cs="Times New Roman"/>
          <w:sz w:val="24"/>
          <w:szCs w:val="24"/>
          <w:u w:val="single"/>
        </w:rPr>
        <w:t>általa:</w:t>
      </w:r>
    </w:p>
    <w:p w:rsidR="0084736C" w:rsidRPr="0084736C" w:rsidRDefault="0084736C" w:rsidP="0084736C">
      <w:pPr>
        <w:spacing w:after="0" w:line="240" w:lineRule="auto"/>
        <w:ind w:left="360"/>
        <w:jc w:val="both"/>
        <w:rPr>
          <w:rFonts w:ascii="Times New Roman" w:hAnsi="Times New Roman" w:cs="Times New Roman"/>
          <w:sz w:val="24"/>
          <w:szCs w:val="24"/>
        </w:rPr>
      </w:pPr>
      <w:r w:rsidRPr="0084736C">
        <w:rPr>
          <w:rFonts w:ascii="Times New Roman" w:hAnsi="Times New Roman" w:cs="Times New Roman"/>
          <w:sz w:val="24"/>
          <w:szCs w:val="24"/>
        </w:rPr>
        <w:t>3. az érintett szervezetek</w:t>
      </w:r>
    </w:p>
    <w:p w:rsidR="0012759F" w:rsidRPr="0012759F" w:rsidRDefault="0012759F" w:rsidP="0012759F">
      <w:pPr>
        <w:pStyle w:val="Listaszerbekezds"/>
        <w:ind w:left="0"/>
        <w:jc w:val="center"/>
        <w:rPr>
          <w:rFonts w:ascii="Times New Roman" w:hAnsi="Times New Roman" w:cs="Times New Roman"/>
          <w:sz w:val="24"/>
          <w:szCs w:val="24"/>
        </w:rPr>
      </w:pPr>
      <w:r w:rsidRPr="0012759F">
        <w:rPr>
          <w:rFonts w:ascii="Times New Roman" w:hAnsi="Times New Roman" w:cs="Times New Roman"/>
          <w:sz w:val="24"/>
          <w:szCs w:val="24"/>
        </w:rPr>
        <w:t>K.m.f.</w:t>
      </w:r>
    </w:p>
    <w:p w:rsidR="0012759F" w:rsidRPr="0012759F" w:rsidRDefault="0012759F" w:rsidP="0012759F">
      <w:pPr>
        <w:pStyle w:val="Listaszerbekezds"/>
        <w:ind w:left="0"/>
        <w:jc w:val="center"/>
        <w:rPr>
          <w:rFonts w:ascii="Times New Roman" w:hAnsi="Times New Roman" w:cs="Times New Roman"/>
          <w:sz w:val="24"/>
          <w:szCs w:val="24"/>
        </w:rPr>
      </w:pPr>
      <w:r w:rsidRPr="0012759F">
        <w:rPr>
          <w:rFonts w:ascii="Times New Roman" w:hAnsi="Times New Roman" w:cs="Times New Roman"/>
          <w:sz w:val="24"/>
          <w:szCs w:val="24"/>
        </w:rPr>
        <w:tab/>
        <w:t xml:space="preserve">       </w:t>
      </w:r>
      <w:r w:rsidRPr="0012759F">
        <w:rPr>
          <w:rFonts w:ascii="Times New Roman" w:hAnsi="Times New Roman" w:cs="Times New Roman"/>
          <w:sz w:val="24"/>
          <w:szCs w:val="24"/>
        </w:rPr>
        <w:tab/>
        <w:t xml:space="preserve"> Bedő Tamás sk.</w:t>
      </w:r>
      <w:r w:rsidRPr="0012759F">
        <w:rPr>
          <w:rFonts w:ascii="Times New Roman" w:hAnsi="Times New Roman" w:cs="Times New Roman"/>
          <w:sz w:val="24"/>
          <w:szCs w:val="24"/>
        </w:rPr>
        <w:tab/>
        <w:t xml:space="preserve"> </w:t>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t>dr. Juhász László sk.</w:t>
      </w:r>
      <w:r w:rsidRPr="0012759F">
        <w:rPr>
          <w:rFonts w:ascii="Times New Roman" w:hAnsi="Times New Roman" w:cs="Times New Roman"/>
          <w:sz w:val="24"/>
          <w:szCs w:val="24"/>
        </w:rPr>
        <w:tab/>
      </w:r>
    </w:p>
    <w:p w:rsidR="0012759F" w:rsidRPr="0012759F" w:rsidRDefault="0012759F" w:rsidP="0012759F">
      <w:pPr>
        <w:pStyle w:val="Listaszerbekezds"/>
        <w:ind w:left="0"/>
        <w:jc w:val="center"/>
        <w:rPr>
          <w:rFonts w:ascii="Times New Roman" w:hAnsi="Times New Roman" w:cs="Times New Roman"/>
          <w:sz w:val="24"/>
          <w:szCs w:val="24"/>
        </w:rPr>
      </w:pPr>
      <w:r w:rsidRPr="0012759F">
        <w:rPr>
          <w:rFonts w:ascii="Times New Roman" w:hAnsi="Times New Roman" w:cs="Times New Roman"/>
          <w:sz w:val="24"/>
          <w:szCs w:val="24"/>
        </w:rPr>
        <w:t>polgármester</w:t>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t>jegyző</w:t>
      </w:r>
    </w:p>
    <w:p w:rsidR="0012759F" w:rsidRPr="0012759F" w:rsidRDefault="0012759F" w:rsidP="0012759F">
      <w:pPr>
        <w:spacing w:after="0" w:line="240" w:lineRule="auto"/>
        <w:ind w:right="143"/>
        <w:jc w:val="center"/>
        <w:rPr>
          <w:rFonts w:ascii="Times New Roman" w:eastAsia="Times New Roman" w:hAnsi="Times New Roman" w:cs="Times New Roman"/>
          <w:sz w:val="24"/>
          <w:szCs w:val="24"/>
          <w:lang w:eastAsia="hu-HU"/>
        </w:rPr>
      </w:pPr>
      <w:r w:rsidRPr="0012759F">
        <w:rPr>
          <w:rFonts w:ascii="Times New Roman" w:eastAsia="Times New Roman" w:hAnsi="Times New Roman" w:cs="Times New Roman"/>
          <w:sz w:val="24"/>
          <w:szCs w:val="24"/>
          <w:lang w:eastAsia="hu-HU"/>
        </w:rPr>
        <w:t xml:space="preserve">       A kivonat hiteléül:</w:t>
      </w:r>
    </w:p>
    <w:p w:rsidR="0084736C" w:rsidRDefault="0012759F" w:rsidP="0012759F">
      <w:pPr>
        <w:jc w:val="both"/>
        <w:rPr>
          <w:rFonts w:ascii="Times New Roman" w:hAnsi="Times New Roman"/>
          <w:sz w:val="26"/>
          <w:szCs w:val="26"/>
        </w:rPr>
        <w:sectPr w:rsidR="0084736C">
          <w:footerReference w:type="default" r:id="rId10"/>
          <w:pgSz w:w="11906" w:h="16838"/>
          <w:pgMar w:top="1417" w:right="1417" w:bottom="1417" w:left="1417" w:header="708" w:footer="708" w:gutter="0"/>
          <w:cols w:space="708"/>
          <w:docGrid w:linePitch="360"/>
        </w:sectPr>
      </w:pPr>
      <w:r w:rsidRPr="009C5370">
        <w:rPr>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925"/>
        <w:gridCol w:w="1074"/>
        <w:gridCol w:w="1159"/>
        <w:gridCol w:w="1582"/>
        <w:gridCol w:w="1215"/>
        <w:gridCol w:w="1392"/>
        <w:gridCol w:w="2724"/>
        <w:gridCol w:w="1843"/>
      </w:tblGrid>
      <w:tr w:rsidR="0084736C" w:rsidRPr="00F42225" w:rsidTr="0084736C">
        <w:trPr>
          <w:trHeight w:val="1290"/>
        </w:trPr>
        <w:tc>
          <w:tcPr>
            <w:tcW w:w="973" w:type="dxa"/>
            <w:shd w:val="clear" w:color="auto" w:fill="auto"/>
            <w:hideMark/>
          </w:tcPr>
          <w:p w:rsidR="0084736C" w:rsidRPr="00F42225" w:rsidRDefault="0084736C" w:rsidP="0084736C">
            <w:pPr>
              <w:rPr>
                <w:rFonts w:ascii="Calibri" w:hAnsi="Calibri"/>
                <w:b/>
                <w:bCs/>
                <w:kern w:val="2"/>
              </w:rPr>
            </w:pPr>
            <w:r w:rsidRPr="00F42225">
              <w:rPr>
                <w:rFonts w:ascii="Calibri" w:hAnsi="Calibri"/>
                <w:b/>
                <w:bCs/>
                <w:kern w:val="2"/>
              </w:rPr>
              <w:t>Sorszám</w:t>
            </w:r>
          </w:p>
        </w:tc>
        <w:tc>
          <w:tcPr>
            <w:tcW w:w="1925" w:type="dxa"/>
            <w:shd w:val="clear" w:color="auto" w:fill="auto"/>
            <w:noWrap/>
            <w:hideMark/>
          </w:tcPr>
          <w:p w:rsidR="0084736C" w:rsidRPr="00F42225" w:rsidRDefault="0084736C" w:rsidP="0084736C">
            <w:pPr>
              <w:rPr>
                <w:rFonts w:ascii="Calibri" w:hAnsi="Calibri"/>
                <w:kern w:val="2"/>
              </w:rPr>
            </w:pPr>
            <w:r w:rsidRPr="00F42225">
              <w:rPr>
                <w:rFonts w:ascii="Calibri" w:hAnsi="Calibri"/>
                <w:noProof/>
                <w:kern w:val="2"/>
                <w:lang w:eastAsia="hu-HU"/>
              </w:rPr>
              <mc:AlternateContent>
                <mc:Choice Requires="wps">
                  <w:drawing>
                    <wp:anchor distT="0" distB="0" distL="114300" distR="114300" simplePos="0" relativeHeight="251659264" behindDoc="0" locked="0" layoutInCell="1" allowOverlap="1" wp14:anchorId="3E726AB6" wp14:editId="4674A554">
                      <wp:simplePos x="0" y="0"/>
                      <wp:positionH relativeFrom="column">
                        <wp:posOffset>1030605</wp:posOffset>
                      </wp:positionH>
                      <wp:positionV relativeFrom="paragraph">
                        <wp:posOffset>-48895</wp:posOffset>
                      </wp:positionV>
                      <wp:extent cx="1323975" cy="371475"/>
                      <wp:effectExtent l="0" t="0" r="9525" b="952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371475"/>
                              </a:xfrm>
                              <a:prstGeom prst="rect">
                                <a:avLst/>
                              </a:prstGeom>
                              <a:solidFill>
                                <a:sysClr val="window" lastClr="FFFFFF"/>
                              </a:solidFill>
                              <a:ln w="9525" cmpd="sng">
                                <a:solidFill>
                                  <a:sysClr val="window" lastClr="FFFFFF">
                                    <a:shade val="50000"/>
                                  </a:sysClr>
                                </a:solidFill>
                              </a:ln>
                              <a:effectLst/>
                            </wps:spPr>
                            <wps:txbx>
                              <w:txbxContent>
                                <w:p w:rsidR="009C5370" w:rsidRPr="009A5185" w:rsidRDefault="009C5370" w:rsidP="0084736C">
                                  <w:pPr>
                                    <w:jc w:val="center"/>
                                    <w:rPr>
                                      <w:b/>
                                      <w:bCs/>
                                      <w:color w:val="000000"/>
                                    </w:rPr>
                                  </w:pPr>
                                  <w:r w:rsidRPr="009A5185">
                                    <w:rPr>
                                      <w:b/>
                                      <w:bCs/>
                                      <w:color w:val="000000"/>
                                    </w:rPr>
                                    <w:t>Taglétszám</w:t>
                                  </w:r>
                                  <w:r w:rsidRPr="009A5185">
                                    <w:rPr>
                                      <w:rFonts w:ascii="Calibri" w:hAnsi="Calibri"/>
                                      <w:b/>
                                      <w:bCs/>
                                      <w:color w:val="000000"/>
                                    </w:rPr>
                                    <w:t xml:space="preserve">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E726AB6" id="_x0000_t202" coordsize="21600,21600" o:spt="202" path="m,l,21600r21600,l21600,xe">
                      <v:stroke joinstyle="miter"/>
                      <v:path gradientshapeok="t" o:connecttype="rect"/>
                    </v:shapetype>
                    <v:shape id="Szövegdoboz 1" o:spid="_x0000_s1026" type="#_x0000_t202" style="position:absolute;margin-left:81.15pt;margin-top:-3.85pt;width:104.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" fillcolor="window" strokecolor="#bcbcbc">
                      <v:path arrowok="t"/>
                      <v:textbox>
                        <w:txbxContent>
                          <w:p w:rsidR="009C5370" w:rsidRPr="009A5185" w:rsidRDefault="009C5370" w:rsidP="0084736C">
                            <w:pPr>
                              <w:jc w:val="center"/>
                              <w:rPr>
                                <w:b/>
                                <w:bCs/>
                                <w:color w:val="000000"/>
                              </w:rPr>
                            </w:pPr>
                            <w:r w:rsidRPr="009A5185">
                              <w:rPr>
                                <w:b/>
                                <w:bCs/>
                                <w:color w:val="000000"/>
                              </w:rPr>
                              <w:t>Taglétszám</w:t>
                            </w:r>
                            <w:r w:rsidRPr="009A5185">
                              <w:rPr>
                                <w:rFonts w:ascii="Calibri" w:hAnsi="Calibri"/>
                                <w:b/>
                                <w:bCs/>
                                <w:color w:val="000000"/>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99"/>
            </w:tblGrid>
            <w:tr w:rsidR="0084736C" w:rsidRPr="00AD110B" w:rsidTr="0084736C">
              <w:trPr>
                <w:trHeight w:val="1290"/>
                <w:tblCellSpacing w:w="0" w:type="dxa"/>
              </w:trPr>
              <w:tc>
                <w:tcPr>
                  <w:tcW w:w="2000" w:type="dxa"/>
                  <w:tcBorders>
                    <w:top w:val="single" w:sz="8" w:space="0" w:color="auto"/>
                    <w:left w:val="nil"/>
                    <w:bottom w:val="nil"/>
                    <w:right w:val="single" w:sz="8" w:space="0" w:color="auto"/>
                  </w:tcBorders>
                  <w:shd w:val="clear" w:color="auto" w:fill="auto"/>
                  <w:vAlign w:val="center"/>
                  <w:hideMark/>
                </w:tcPr>
                <w:p w:rsidR="0084736C" w:rsidRPr="00AD110B" w:rsidRDefault="0084736C" w:rsidP="0084736C">
                  <w:pPr>
                    <w:jc w:val="center"/>
                    <w:rPr>
                      <w:b/>
                      <w:bCs/>
                    </w:rPr>
                  </w:pPr>
                  <w:r w:rsidRPr="00AD110B">
                    <w:rPr>
                      <w:b/>
                      <w:bCs/>
                    </w:rPr>
                    <w:t>Neve</w:t>
                  </w:r>
                </w:p>
              </w:tc>
            </w:tr>
          </w:tbl>
          <w:p w:rsidR="0084736C" w:rsidRPr="00F42225" w:rsidRDefault="0084736C" w:rsidP="0084736C">
            <w:pPr>
              <w:rPr>
                <w:rFonts w:ascii="Calibri" w:hAnsi="Calibri"/>
                <w:kern w:val="2"/>
              </w:rPr>
            </w:pPr>
          </w:p>
        </w:tc>
        <w:tc>
          <w:tcPr>
            <w:tcW w:w="1074" w:type="dxa"/>
            <w:shd w:val="clear" w:color="auto" w:fill="auto"/>
            <w:hideMark/>
          </w:tcPr>
          <w:p w:rsidR="0084736C" w:rsidRPr="00F42225" w:rsidRDefault="0084736C" w:rsidP="0084736C">
            <w:pPr>
              <w:rPr>
                <w:rFonts w:ascii="Calibri" w:hAnsi="Calibri"/>
                <w:i/>
                <w:iCs/>
                <w:kern w:val="2"/>
              </w:rPr>
            </w:pPr>
          </w:p>
          <w:p w:rsidR="0084736C" w:rsidRPr="00F42225" w:rsidRDefault="0084736C" w:rsidP="0084736C">
            <w:pPr>
              <w:rPr>
                <w:rFonts w:ascii="Calibri" w:hAnsi="Calibri"/>
                <w:i/>
                <w:iCs/>
                <w:kern w:val="2"/>
              </w:rPr>
            </w:pPr>
          </w:p>
          <w:p w:rsidR="0084736C" w:rsidRPr="00F42225" w:rsidRDefault="0084736C" w:rsidP="0084736C">
            <w:pPr>
              <w:rPr>
                <w:rFonts w:ascii="Calibri" w:hAnsi="Calibri"/>
                <w:i/>
                <w:iCs/>
                <w:kern w:val="2"/>
              </w:rPr>
            </w:pPr>
            <w:r w:rsidRPr="00F42225">
              <w:rPr>
                <w:rFonts w:ascii="Calibri" w:hAnsi="Calibri"/>
                <w:i/>
                <w:iCs/>
                <w:kern w:val="2"/>
              </w:rPr>
              <w:t>18 év alatt</w:t>
            </w:r>
          </w:p>
        </w:tc>
        <w:tc>
          <w:tcPr>
            <w:tcW w:w="1159" w:type="dxa"/>
            <w:shd w:val="clear" w:color="auto" w:fill="auto"/>
            <w:hideMark/>
          </w:tcPr>
          <w:p w:rsidR="0084736C" w:rsidRPr="00F42225" w:rsidRDefault="0084736C" w:rsidP="0084736C">
            <w:pPr>
              <w:rPr>
                <w:rFonts w:ascii="Calibri" w:hAnsi="Calibri"/>
                <w:i/>
                <w:iCs/>
                <w:kern w:val="2"/>
              </w:rPr>
            </w:pPr>
          </w:p>
          <w:p w:rsidR="0084736C" w:rsidRPr="00F42225" w:rsidRDefault="0084736C" w:rsidP="0084736C">
            <w:pPr>
              <w:rPr>
                <w:rFonts w:ascii="Calibri" w:hAnsi="Calibri"/>
                <w:i/>
                <w:iCs/>
                <w:kern w:val="2"/>
              </w:rPr>
            </w:pPr>
          </w:p>
          <w:p w:rsidR="0084736C" w:rsidRPr="00F42225" w:rsidRDefault="0084736C" w:rsidP="0084736C">
            <w:pPr>
              <w:rPr>
                <w:rFonts w:ascii="Calibri" w:hAnsi="Calibri"/>
                <w:i/>
                <w:iCs/>
                <w:kern w:val="2"/>
              </w:rPr>
            </w:pPr>
            <w:r w:rsidRPr="00F42225">
              <w:rPr>
                <w:rFonts w:ascii="Calibri" w:hAnsi="Calibri"/>
                <w:i/>
                <w:iCs/>
                <w:kern w:val="2"/>
              </w:rPr>
              <w:t>18 év felett</w:t>
            </w:r>
          </w:p>
        </w:tc>
        <w:tc>
          <w:tcPr>
            <w:tcW w:w="1582" w:type="dxa"/>
            <w:shd w:val="clear" w:color="auto" w:fill="auto"/>
            <w:hideMark/>
          </w:tcPr>
          <w:p w:rsidR="0084736C" w:rsidRPr="00F42225" w:rsidRDefault="0084736C" w:rsidP="0084736C">
            <w:pPr>
              <w:rPr>
                <w:rFonts w:ascii="Calibri" w:hAnsi="Calibri"/>
                <w:b/>
                <w:bCs/>
                <w:kern w:val="2"/>
              </w:rPr>
            </w:pPr>
            <w:r w:rsidRPr="00F42225">
              <w:rPr>
                <w:rFonts w:ascii="Calibri" w:hAnsi="Calibri"/>
                <w:b/>
                <w:bCs/>
                <w:kern w:val="2"/>
              </w:rPr>
              <w:t>Igényelt támogatás összege 2025-re</w:t>
            </w:r>
          </w:p>
        </w:tc>
        <w:tc>
          <w:tcPr>
            <w:tcW w:w="1215" w:type="dxa"/>
            <w:shd w:val="clear" w:color="auto" w:fill="auto"/>
            <w:hideMark/>
          </w:tcPr>
          <w:p w:rsidR="0084736C" w:rsidRDefault="0084736C" w:rsidP="0084736C">
            <w:pPr>
              <w:rPr>
                <w:rFonts w:ascii="Calibri" w:hAnsi="Calibri"/>
                <w:b/>
                <w:bCs/>
                <w:kern w:val="2"/>
              </w:rPr>
            </w:pPr>
          </w:p>
          <w:p w:rsidR="0084736C" w:rsidRPr="00F42225" w:rsidRDefault="0084736C" w:rsidP="0084736C">
            <w:pPr>
              <w:rPr>
                <w:rFonts w:ascii="Calibri" w:hAnsi="Calibri"/>
                <w:b/>
                <w:bCs/>
                <w:kern w:val="2"/>
              </w:rPr>
            </w:pPr>
            <w:r w:rsidRPr="00F42225">
              <w:rPr>
                <w:rFonts w:ascii="Calibri" w:hAnsi="Calibri"/>
                <w:b/>
                <w:bCs/>
                <w:kern w:val="2"/>
              </w:rPr>
              <w:t>Elszámolás 2024.</w:t>
            </w:r>
          </w:p>
        </w:tc>
        <w:tc>
          <w:tcPr>
            <w:tcW w:w="1392" w:type="dxa"/>
            <w:shd w:val="clear" w:color="auto" w:fill="auto"/>
            <w:hideMark/>
          </w:tcPr>
          <w:p w:rsidR="0084736C" w:rsidRDefault="0084736C" w:rsidP="0084736C">
            <w:pPr>
              <w:rPr>
                <w:rFonts w:ascii="Calibri" w:hAnsi="Calibri"/>
                <w:b/>
                <w:bCs/>
                <w:kern w:val="2"/>
              </w:rPr>
            </w:pPr>
          </w:p>
          <w:p w:rsidR="0084736C" w:rsidRPr="00F42225" w:rsidRDefault="0084736C" w:rsidP="0084736C">
            <w:pPr>
              <w:rPr>
                <w:rFonts w:ascii="Calibri" w:hAnsi="Calibri"/>
                <w:b/>
                <w:bCs/>
                <w:kern w:val="2"/>
              </w:rPr>
            </w:pPr>
            <w:r w:rsidRPr="00F42225">
              <w:rPr>
                <w:rFonts w:ascii="Calibri" w:hAnsi="Calibri"/>
                <w:b/>
                <w:bCs/>
                <w:kern w:val="2"/>
              </w:rPr>
              <w:t>2024 évi összeg</w:t>
            </w:r>
          </w:p>
        </w:tc>
        <w:tc>
          <w:tcPr>
            <w:tcW w:w="2724" w:type="dxa"/>
            <w:shd w:val="clear" w:color="auto" w:fill="auto"/>
            <w:hideMark/>
          </w:tcPr>
          <w:p w:rsidR="0084736C" w:rsidRDefault="0084736C" w:rsidP="0084736C">
            <w:pPr>
              <w:rPr>
                <w:rFonts w:ascii="Calibri" w:hAnsi="Calibri"/>
                <w:b/>
                <w:bCs/>
                <w:kern w:val="2"/>
              </w:rPr>
            </w:pPr>
          </w:p>
          <w:p w:rsidR="0084736C" w:rsidRPr="00F42225" w:rsidRDefault="0084736C" w:rsidP="0084736C">
            <w:pPr>
              <w:rPr>
                <w:rFonts w:ascii="Calibri" w:hAnsi="Calibri"/>
                <w:b/>
                <w:bCs/>
                <w:kern w:val="2"/>
              </w:rPr>
            </w:pPr>
            <w:r w:rsidRPr="00F42225">
              <w:rPr>
                <w:rFonts w:ascii="Calibri" w:hAnsi="Calibri"/>
                <w:b/>
                <w:bCs/>
                <w:kern w:val="2"/>
              </w:rPr>
              <w:t>Milyen célra fordítaná</w:t>
            </w:r>
          </w:p>
        </w:tc>
        <w:tc>
          <w:tcPr>
            <w:tcW w:w="1843" w:type="dxa"/>
            <w:shd w:val="clear" w:color="auto" w:fill="auto"/>
            <w:hideMark/>
          </w:tcPr>
          <w:p w:rsidR="0084736C" w:rsidRDefault="0084736C" w:rsidP="0084736C">
            <w:pPr>
              <w:rPr>
                <w:rFonts w:ascii="Calibri" w:hAnsi="Calibri"/>
                <w:b/>
                <w:bCs/>
                <w:kern w:val="2"/>
              </w:rPr>
            </w:pPr>
            <w:r w:rsidRPr="00F42225">
              <w:rPr>
                <w:rFonts w:ascii="Calibri" w:hAnsi="Calibri"/>
                <w:b/>
                <w:bCs/>
                <w:kern w:val="2"/>
              </w:rPr>
              <w:t xml:space="preserve"> </w:t>
            </w:r>
          </w:p>
          <w:p w:rsidR="0084736C" w:rsidRPr="00F42225" w:rsidRDefault="0084736C" w:rsidP="0084736C">
            <w:pPr>
              <w:rPr>
                <w:rFonts w:ascii="Calibri" w:hAnsi="Calibri"/>
                <w:b/>
                <w:bCs/>
                <w:kern w:val="2"/>
              </w:rPr>
            </w:pPr>
            <w:r>
              <w:rPr>
                <w:rFonts w:ascii="Calibri" w:hAnsi="Calibri"/>
                <w:b/>
                <w:bCs/>
                <w:kern w:val="2"/>
              </w:rPr>
              <w:t>T</w:t>
            </w:r>
            <w:r w:rsidRPr="00F42225">
              <w:rPr>
                <w:rFonts w:ascii="Calibri" w:hAnsi="Calibri"/>
                <w:b/>
                <w:bCs/>
                <w:kern w:val="2"/>
              </w:rPr>
              <w:t>ámogatás 2025.</w:t>
            </w:r>
            <w:r>
              <w:rPr>
                <w:rFonts w:ascii="Calibri" w:hAnsi="Calibri"/>
                <w:b/>
                <w:bCs/>
                <w:kern w:val="2"/>
              </w:rPr>
              <w:t xml:space="preserve"> évre</w:t>
            </w:r>
            <w:r w:rsidRPr="00F42225">
              <w:rPr>
                <w:rFonts w:ascii="Calibri" w:hAnsi="Calibri"/>
                <w:b/>
                <w:bCs/>
                <w:kern w:val="2"/>
              </w:rPr>
              <w:t xml:space="preserve"> </w:t>
            </w:r>
          </w:p>
        </w:tc>
      </w:tr>
      <w:tr w:rsidR="0084736C" w:rsidRPr="00F42225" w:rsidTr="0084736C">
        <w:trPr>
          <w:trHeight w:val="166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 Kisréti Otthonért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12</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129</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rendezvények hangosítása, fellépők díja, GOT talent étkezési költség, működési költség</w:t>
            </w:r>
          </w:p>
        </w:tc>
        <w:tc>
          <w:tcPr>
            <w:tcW w:w="1843" w:type="dxa"/>
            <w:shd w:val="clear" w:color="auto" w:fill="auto"/>
            <w:noWrap/>
            <w:hideMark/>
          </w:tcPr>
          <w:p w:rsidR="0084736C" w:rsidRDefault="0084736C" w:rsidP="0084736C">
            <w:pPr>
              <w:ind w:right="603"/>
              <w:jc w:val="center"/>
              <w:rPr>
                <w:rFonts w:ascii="Calibri" w:hAnsi="Calibri"/>
                <w:kern w:val="2"/>
              </w:rPr>
            </w:pPr>
          </w:p>
          <w:p w:rsidR="0084736C" w:rsidRPr="00F42225" w:rsidRDefault="0084736C" w:rsidP="0084736C">
            <w:pPr>
              <w:ind w:right="603"/>
              <w:jc w:val="center"/>
              <w:rPr>
                <w:rFonts w:ascii="Calibri" w:hAnsi="Calibri"/>
                <w:kern w:val="2"/>
              </w:rPr>
            </w:pPr>
            <w:r w:rsidRPr="00F42225">
              <w:rPr>
                <w:rFonts w:ascii="Calibri" w:hAnsi="Calibri"/>
                <w:kern w:val="2"/>
              </w:rPr>
              <w:t>200 000</w:t>
            </w:r>
          </w:p>
        </w:tc>
      </w:tr>
      <w:tr w:rsidR="0084736C" w:rsidRPr="00F42225" w:rsidTr="0084736C">
        <w:trPr>
          <w:trHeight w:val="157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A Tehetséges Tanulókért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198/29 csongrádi</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108/14 csongrádi</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rendszeres szemétszedési akciókban részt vevők kirándulása, kollégiumi kvízverseny sorozat költségei</w:t>
            </w:r>
          </w:p>
        </w:tc>
        <w:tc>
          <w:tcPr>
            <w:tcW w:w="1843" w:type="dxa"/>
            <w:shd w:val="clear" w:color="auto" w:fill="auto"/>
            <w:noWrap/>
            <w:hideMark/>
          </w:tcPr>
          <w:p w:rsidR="0084736C" w:rsidRDefault="0084736C" w:rsidP="0084736C">
            <w:pPr>
              <w:ind w:right="603"/>
              <w:jc w:val="center"/>
              <w:rPr>
                <w:rFonts w:ascii="Calibri" w:hAnsi="Calibri"/>
                <w:kern w:val="2"/>
              </w:rPr>
            </w:pPr>
          </w:p>
          <w:p w:rsidR="0084736C" w:rsidRPr="00F42225" w:rsidRDefault="0084736C" w:rsidP="0084736C">
            <w:pPr>
              <w:ind w:right="603"/>
              <w:jc w:val="center"/>
              <w:rPr>
                <w:rFonts w:ascii="Calibri" w:hAnsi="Calibri"/>
                <w:kern w:val="2"/>
              </w:rPr>
            </w:pPr>
            <w:r w:rsidRPr="00F42225">
              <w:rPr>
                <w:rFonts w:ascii="Calibri" w:hAnsi="Calibri"/>
                <w:kern w:val="2"/>
              </w:rPr>
              <w:t>200 000</w:t>
            </w:r>
          </w:p>
        </w:tc>
      </w:tr>
      <w:tr w:rsidR="0084736C" w:rsidRPr="00F42225" w:rsidTr="0084736C">
        <w:trPr>
          <w:trHeight w:val="168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 és Térsége Polgárőr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53</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240 000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közgyűlés költségei, polgá</w:t>
            </w:r>
            <w:r>
              <w:rPr>
                <w:rFonts w:ascii="Calibri" w:hAnsi="Calibri"/>
                <w:kern w:val="2"/>
              </w:rPr>
              <w:t>r</w:t>
            </w:r>
            <w:r w:rsidRPr="00F42225">
              <w:rPr>
                <w:rFonts w:ascii="Calibri" w:hAnsi="Calibri"/>
                <w:kern w:val="2"/>
              </w:rPr>
              <w:t>őr szolgála</w:t>
            </w:r>
            <w:r>
              <w:rPr>
                <w:rFonts w:ascii="Calibri" w:hAnsi="Calibri"/>
                <w:kern w:val="2"/>
              </w:rPr>
              <w:t>t</w:t>
            </w:r>
            <w:r w:rsidRPr="00F42225">
              <w:rPr>
                <w:rFonts w:ascii="Calibri" w:hAnsi="Calibri"/>
                <w:kern w:val="2"/>
              </w:rPr>
              <w:t xml:space="preserve"> alatt étkezés, </w:t>
            </w:r>
            <w:r>
              <w:rPr>
                <w:rFonts w:ascii="Calibri" w:hAnsi="Calibri"/>
                <w:kern w:val="2"/>
              </w:rPr>
              <w:t>f</w:t>
            </w:r>
            <w:r w:rsidRPr="00F42225">
              <w:rPr>
                <w:rFonts w:ascii="Calibri" w:hAnsi="Calibri"/>
                <w:kern w:val="2"/>
              </w:rPr>
              <w:t>r</w:t>
            </w:r>
            <w:r>
              <w:rPr>
                <w:rFonts w:ascii="Calibri" w:hAnsi="Calibri"/>
                <w:kern w:val="2"/>
              </w:rPr>
              <w:t>i</w:t>
            </w:r>
            <w:r w:rsidRPr="00F42225">
              <w:rPr>
                <w:rFonts w:ascii="Calibri" w:hAnsi="Calibri"/>
                <w:kern w:val="2"/>
              </w:rPr>
              <w:t>ssítő költségei</w:t>
            </w:r>
          </w:p>
        </w:tc>
        <w:tc>
          <w:tcPr>
            <w:tcW w:w="1843" w:type="dxa"/>
            <w:shd w:val="clear" w:color="auto" w:fill="auto"/>
            <w:noWrap/>
            <w:hideMark/>
          </w:tcPr>
          <w:p w:rsidR="0084736C" w:rsidRDefault="0084736C" w:rsidP="0084736C">
            <w:pPr>
              <w:ind w:right="603"/>
              <w:jc w:val="center"/>
              <w:rPr>
                <w:rFonts w:ascii="Calibri" w:hAnsi="Calibri"/>
                <w:kern w:val="2"/>
              </w:rPr>
            </w:pPr>
          </w:p>
          <w:p w:rsidR="0084736C" w:rsidRPr="00F42225" w:rsidRDefault="0084736C" w:rsidP="0084736C">
            <w:pPr>
              <w:ind w:right="603"/>
              <w:jc w:val="center"/>
              <w:rPr>
                <w:rFonts w:ascii="Calibri" w:hAnsi="Calibri"/>
                <w:kern w:val="2"/>
              </w:rPr>
            </w:pPr>
            <w:r w:rsidRPr="00F42225">
              <w:rPr>
                <w:rFonts w:ascii="Calibri" w:hAnsi="Calibri"/>
                <w:kern w:val="2"/>
              </w:rPr>
              <w:t>300 000</w:t>
            </w:r>
          </w:p>
        </w:tc>
      </w:tr>
      <w:tr w:rsidR="0084736C" w:rsidRPr="00F42225" w:rsidTr="0084736C">
        <w:trPr>
          <w:trHeight w:val="172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Alföld Művészeti Kulturális és Sport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32</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32</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80 000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működési költség, Írók-Költők Nemzetközi Fesztiválja költségei</w:t>
            </w:r>
          </w:p>
        </w:tc>
        <w:tc>
          <w:tcPr>
            <w:tcW w:w="1843" w:type="dxa"/>
            <w:shd w:val="clear" w:color="auto" w:fill="auto"/>
            <w:noWrap/>
            <w:hideMark/>
          </w:tcPr>
          <w:p w:rsidR="0084736C" w:rsidRDefault="0084736C" w:rsidP="0084736C">
            <w:pPr>
              <w:ind w:right="603"/>
              <w:jc w:val="center"/>
              <w:rPr>
                <w:rFonts w:ascii="Calibri" w:hAnsi="Calibri"/>
                <w:kern w:val="2"/>
              </w:rPr>
            </w:pPr>
          </w:p>
          <w:p w:rsidR="0084736C" w:rsidRPr="00F42225" w:rsidRDefault="0084736C" w:rsidP="0084736C">
            <w:pPr>
              <w:ind w:right="603"/>
              <w:jc w:val="center"/>
              <w:rPr>
                <w:rFonts w:ascii="Calibri" w:hAnsi="Calibri"/>
                <w:kern w:val="2"/>
              </w:rPr>
            </w:pPr>
            <w:r w:rsidRPr="00F42225">
              <w:rPr>
                <w:rFonts w:ascii="Calibri" w:hAnsi="Calibri"/>
                <w:kern w:val="2"/>
              </w:rPr>
              <w:t>130 000</w:t>
            </w:r>
          </w:p>
        </w:tc>
      </w:tr>
      <w:tr w:rsidR="0084736C" w:rsidRPr="00F42225" w:rsidTr="0084736C">
        <w:trPr>
          <w:trHeight w:val="130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6</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Távlat Közhasznú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48</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pályázik</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60 000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r>
      <w:tr w:rsidR="0084736C" w:rsidRPr="00F42225" w:rsidTr="0084736C">
        <w:trPr>
          <w:trHeight w:val="202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7</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Batsányi János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7</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 Pro Schola díj Havas Gyula díj, Farkas György díj, tanulmányi ösztöndíj, tanulmányi kirándulások, versenyek támogatása</w:t>
            </w:r>
          </w:p>
        </w:tc>
        <w:tc>
          <w:tcPr>
            <w:tcW w:w="1843" w:type="dxa"/>
            <w:shd w:val="clear" w:color="auto" w:fill="auto"/>
            <w:noWrap/>
            <w:hideMark/>
          </w:tcPr>
          <w:p w:rsidR="0084736C" w:rsidRDefault="0084736C" w:rsidP="0084736C">
            <w:pPr>
              <w:jc w:val="center"/>
              <w:rPr>
                <w:rFonts w:ascii="Calibri" w:hAnsi="Calibri"/>
                <w:kern w:val="2"/>
              </w:rPr>
            </w:pPr>
          </w:p>
          <w:p w:rsidR="0084736C" w:rsidRPr="00F42225" w:rsidRDefault="0084736C" w:rsidP="0084736C">
            <w:pPr>
              <w:jc w:val="center"/>
              <w:rPr>
                <w:rFonts w:ascii="Calibri" w:hAnsi="Calibri"/>
                <w:kern w:val="2"/>
              </w:rPr>
            </w:pPr>
            <w:r w:rsidRPr="00F42225">
              <w:rPr>
                <w:rFonts w:ascii="Calibri" w:hAnsi="Calibri"/>
                <w:kern w:val="2"/>
              </w:rPr>
              <w:t>300 000</w:t>
            </w:r>
          </w:p>
        </w:tc>
      </w:tr>
      <w:tr w:rsidR="0084736C" w:rsidRPr="00F42225" w:rsidTr="0084736C">
        <w:trPr>
          <w:trHeight w:val="165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8</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Ének- Zenei Általános Iskoláért és az ott folyó Oktatásért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14</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iskolai programok költségei, szociális támogatás, évfordulók, továbbképzések támogatása</w:t>
            </w:r>
          </w:p>
        </w:tc>
        <w:tc>
          <w:tcPr>
            <w:tcW w:w="1843" w:type="dxa"/>
            <w:shd w:val="clear" w:color="auto" w:fill="auto"/>
            <w:noWrap/>
            <w:hideMark/>
          </w:tcPr>
          <w:p w:rsidR="0084736C" w:rsidRDefault="0084736C" w:rsidP="0084736C">
            <w:pPr>
              <w:jc w:val="center"/>
              <w:rPr>
                <w:rFonts w:ascii="Calibri" w:hAnsi="Calibri"/>
                <w:kern w:val="2"/>
              </w:rPr>
            </w:pPr>
          </w:p>
          <w:p w:rsidR="0084736C" w:rsidRDefault="0084736C" w:rsidP="0084736C">
            <w:pPr>
              <w:jc w:val="center"/>
              <w:rPr>
                <w:rFonts w:ascii="Calibri" w:hAnsi="Calibri"/>
                <w:kern w:val="2"/>
              </w:rPr>
            </w:pPr>
          </w:p>
          <w:p w:rsidR="0084736C" w:rsidRPr="00F42225" w:rsidRDefault="0084736C" w:rsidP="0084736C">
            <w:pPr>
              <w:jc w:val="center"/>
              <w:rPr>
                <w:rFonts w:ascii="Calibri" w:hAnsi="Calibri"/>
                <w:kern w:val="2"/>
              </w:rPr>
            </w:pPr>
            <w:r w:rsidRPr="00F42225">
              <w:rPr>
                <w:rFonts w:ascii="Calibri" w:hAnsi="Calibri"/>
                <w:kern w:val="2"/>
              </w:rPr>
              <w:t>150 000</w:t>
            </w:r>
          </w:p>
        </w:tc>
      </w:tr>
      <w:tr w:rsidR="0084736C" w:rsidRPr="00F42225" w:rsidTr="0084736C">
        <w:trPr>
          <w:trHeight w:val="160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9</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Magyar Máltai Szeretetszolgálat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11</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70 000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60 000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élelmiszervásárlás, tisztítószerek, postaköltség, iskolások műsorai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70 000</w:t>
            </w:r>
          </w:p>
        </w:tc>
      </w:tr>
      <w:tr w:rsidR="0084736C" w:rsidRPr="00F42225" w:rsidTr="0084736C">
        <w:trPr>
          <w:trHeight w:val="160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Aranysziget Kulturális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Pr>
                <w:rFonts w:ascii="Calibri" w:hAnsi="Calibri"/>
                <w:kern w:val="2"/>
              </w:rPr>
              <w:t>kulturális rendezvényekhez rádi</w:t>
            </w:r>
            <w:r w:rsidRPr="00F42225">
              <w:rPr>
                <w:rFonts w:ascii="Calibri" w:hAnsi="Calibri"/>
                <w:kern w:val="2"/>
              </w:rPr>
              <w:t>ó</w:t>
            </w:r>
            <w:r>
              <w:rPr>
                <w:rFonts w:ascii="Calibri" w:hAnsi="Calibri"/>
                <w:kern w:val="2"/>
              </w:rPr>
              <w:t>s</w:t>
            </w:r>
            <w:r w:rsidRPr="00F42225">
              <w:rPr>
                <w:rFonts w:ascii="Calibri" w:hAnsi="Calibri"/>
                <w:kern w:val="2"/>
              </w:rPr>
              <w:t xml:space="preserve"> magnó, mini hifi vásárlása,  kulturális műsorok költségei</w:t>
            </w:r>
          </w:p>
        </w:tc>
        <w:tc>
          <w:tcPr>
            <w:tcW w:w="1843" w:type="dxa"/>
            <w:shd w:val="clear" w:color="auto" w:fill="auto"/>
            <w:noWrap/>
            <w:hideMark/>
          </w:tcPr>
          <w:p w:rsidR="0084736C" w:rsidRDefault="0084736C" w:rsidP="0084736C">
            <w:pPr>
              <w:jc w:val="center"/>
              <w:rPr>
                <w:rFonts w:ascii="Calibri" w:hAnsi="Calibri"/>
                <w:kern w:val="2"/>
              </w:rPr>
            </w:pPr>
          </w:p>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198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12</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Környezet-és Természetvédők Csongrád Városi Egyesülete</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55</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54</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oktatóbázis működési,</w:t>
            </w:r>
            <w:r>
              <w:rPr>
                <w:rFonts w:ascii="Calibri" w:hAnsi="Calibri"/>
                <w:kern w:val="2"/>
              </w:rPr>
              <w:t xml:space="preserve"> </w:t>
            </w:r>
            <w:r w:rsidRPr="00F42225">
              <w:rPr>
                <w:rFonts w:ascii="Calibri" w:hAnsi="Calibri"/>
                <w:kern w:val="2"/>
              </w:rPr>
              <w:t>karbantartási költségei, szakfolyóiratok, szakkönyvek vásárlása, működési költség</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200 000</w:t>
            </w:r>
          </w:p>
        </w:tc>
      </w:tr>
      <w:tr w:rsidR="0084736C" w:rsidRPr="00F42225" w:rsidTr="0084736C">
        <w:trPr>
          <w:trHeight w:val="250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13</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Új Bárka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22</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38</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80 000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épület felújítás, Házasság Hete előadások költségei, szociális segítségnyújtás, ifjúsági, sportkörök, klubok működtetésére</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150 000</w:t>
            </w:r>
          </w:p>
        </w:tc>
      </w:tr>
      <w:tr w:rsidR="0084736C" w:rsidRPr="00F42225" w:rsidTr="0084736C">
        <w:trPr>
          <w:trHeight w:val="139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14</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Városi Zenebarátok Egyesülete</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56</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230 000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Montenegrói Művészeti Fesztivál buszköltsége</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250 000</w:t>
            </w:r>
          </w:p>
        </w:tc>
      </w:tr>
      <w:tr w:rsidR="0084736C" w:rsidRPr="00F42225" w:rsidTr="0084736C">
        <w:trPr>
          <w:trHeight w:val="106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15</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Oppidum Csongrád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60 000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nyomdaköltség</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60 000</w:t>
            </w:r>
          </w:p>
        </w:tc>
      </w:tr>
      <w:tr w:rsidR="0084736C" w:rsidRPr="00F42225" w:rsidTr="0084736C">
        <w:trPr>
          <w:trHeight w:val="124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17</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Kertbarát Klub</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65</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terembé</w:t>
            </w:r>
            <w:r>
              <w:rPr>
                <w:rFonts w:ascii="Calibri" w:hAnsi="Calibri"/>
                <w:kern w:val="2"/>
              </w:rPr>
              <w:t>r</w:t>
            </w:r>
            <w:r w:rsidRPr="00F42225">
              <w:rPr>
                <w:rFonts w:ascii="Calibri" w:hAnsi="Calibri"/>
                <w:kern w:val="2"/>
              </w:rPr>
              <w:t>let, 45 éves évfordulós rendezvény költségeire</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200 000</w:t>
            </w:r>
          </w:p>
        </w:tc>
      </w:tr>
      <w:tr w:rsidR="0084736C" w:rsidRPr="00F42225" w:rsidTr="0084736C">
        <w:trPr>
          <w:trHeight w:val="166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18</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Bölcső Nagycsaládosok Csongrádi Egyesülete</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92 tagcsalád</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510 fő összesen</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250 000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működési költség, gyermek és családi programok szervezésének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300 000</w:t>
            </w:r>
          </w:p>
        </w:tc>
      </w:tr>
      <w:tr w:rsidR="0084736C" w:rsidRPr="00F42225" w:rsidTr="0084736C">
        <w:trPr>
          <w:trHeight w:val="139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19</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Tisza-Táj Polgárőr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23</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240 000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gépjármű üzemeltetési költségei, polgárőr ruházat, felszerelés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300 000</w:t>
            </w:r>
          </w:p>
        </w:tc>
      </w:tr>
      <w:tr w:rsidR="0084736C" w:rsidRPr="00F42225" w:rsidTr="0084736C">
        <w:trPr>
          <w:trHeight w:val="120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Gyermekoltalmazó Családok Egyesülete (GYOLCS)</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16</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26 család</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gyereknap, karácsony</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190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21</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Piroskavárosi Gyermekekért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291</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35</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120 000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iskolai programok költségei, Piroskavárosi napok rendezvény költségei, kültéri klubszoba kialakításának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120 000</w:t>
            </w:r>
          </w:p>
        </w:tc>
      </w:tr>
      <w:tr w:rsidR="0084736C" w:rsidRPr="00F42225" w:rsidTr="0084736C">
        <w:trPr>
          <w:trHeight w:val="187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22</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Béri Balog Ádám Honvéd Klub</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46</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125 000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majális, megemlékezések költségei, laktanyai dolgozók éves találkozója, kirándulások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150 000</w:t>
            </w:r>
          </w:p>
        </w:tc>
      </w:tr>
      <w:tr w:rsidR="0084736C" w:rsidRPr="00F42225" w:rsidTr="0084736C">
        <w:trPr>
          <w:trHeight w:val="132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23</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Ferences Hagyományokért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26</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Ferences családi nap megszervezésének költségei, Ferences esték előadói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350 000</w:t>
            </w:r>
          </w:p>
        </w:tc>
      </w:tr>
      <w:tr w:rsidR="0084736C" w:rsidRPr="00F42225" w:rsidTr="0084736C">
        <w:trPr>
          <w:trHeight w:val="258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24</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Koch Sándor Csongrád Megyei Tudományos Ismeretterjesztő Társulat Csongrádi Tagozata</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12 ebből 4</w:t>
            </w:r>
            <w:r>
              <w:rPr>
                <w:rFonts w:ascii="Calibri" w:hAnsi="Calibri"/>
                <w:kern w:val="2"/>
              </w:rPr>
              <w:t xml:space="preserve"> </w:t>
            </w:r>
            <w:r w:rsidRPr="00F42225">
              <w:rPr>
                <w:rFonts w:ascii="Calibri" w:hAnsi="Calibri"/>
                <w:kern w:val="2"/>
              </w:rPr>
              <w:t>csongrádi</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pályázik</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jc w:val="center"/>
              <w:rPr>
                <w:rFonts w:ascii="Calibri" w:hAnsi="Calibri"/>
                <w:kern w:val="2"/>
              </w:rPr>
            </w:pPr>
          </w:p>
        </w:tc>
      </w:tr>
      <w:tr w:rsidR="0084736C" w:rsidRPr="00F42225" w:rsidTr="0084736C">
        <w:trPr>
          <w:trHeight w:val="139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27</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Látássérültek Délalföldi Egyesülete (LÁTDE)</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44 ebből csongrádi 8</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186 ebből csongrádi 80</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pályázik</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jc w:val="center"/>
              <w:rPr>
                <w:rFonts w:ascii="Calibri" w:hAnsi="Calibri"/>
                <w:kern w:val="2"/>
              </w:rPr>
            </w:pPr>
          </w:p>
        </w:tc>
      </w:tr>
      <w:tr w:rsidR="0084736C" w:rsidRPr="00F42225" w:rsidTr="0084736C">
        <w:trPr>
          <w:trHeight w:val="123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28</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Jamboree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500 000</w:t>
            </w:r>
          </w:p>
        </w:tc>
        <w:tc>
          <w:tcPr>
            <w:tcW w:w="121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sátorvásárlás, egyenruha, jelvények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220 000</w:t>
            </w:r>
          </w:p>
        </w:tc>
      </w:tr>
      <w:tr w:rsidR="0084736C" w:rsidRPr="00F42225" w:rsidTr="0084736C">
        <w:trPr>
          <w:trHeight w:val="225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29</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Bokrosi Kossuth Nyugdíjas Klub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50, beleolvadt a Csongrádi Nyugdíjas Klub</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80 000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társklubokkal közös programok költsége</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166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Egészséges Bokrosért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60 000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Egészségnap, Főzőtanfolyam, fejlesztő torna</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150 000</w:t>
            </w:r>
          </w:p>
        </w:tc>
      </w:tr>
      <w:tr w:rsidR="0084736C" w:rsidRPr="00F42225" w:rsidTr="0084736C">
        <w:trPr>
          <w:trHeight w:val="228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31</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Bokrosi Általános Iskoláért és Óvodáért és az ott folyó Nevelés-Oktatás Korszerűsítéséért Alapítvány </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138</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pályázik</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90 000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247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32</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Egészségmegőrző és Természetvédő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27</w:t>
            </w:r>
          </w:p>
        </w:tc>
        <w:tc>
          <w:tcPr>
            <w:tcW w:w="158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500 000</w:t>
            </w:r>
          </w:p>
        </w:tc>
        <w:tc>
          <w:tcPr>
            <w:tcW w:w="121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színező füzetek nyomdai költsége, weboldal fejlesztés, működési célú kiadások medencehasználat, részvételi költségek (konferencia) </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60 000</w:t>
            </w:r>
          </w:p>
        </w:tc>
      </w:tr>
      <w:tr w:rsidR="0084736C" w:rsidRPr="00F42225" w:rsidTr="0084736C">
        <w:trPr>
          <w:trHeight w:val="237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33</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Albatro</w:t>
            </w:r>
            <w:r>
              <w:rPr>
                <w:rFonts w:ascii="Calibri" w:hAnsi="Calibri"/>
                <w:kern w:val="2"/>
              </w:rPr>
              <w:t>s</w:t>
            </w:r>
            <w:r w:rsidRPr="00F42225">
              <w:rPr>
                <w:rFonts w:ascii="Calibri" w:hAnsi="Calibri"/>
                <w:kern w:val="2"/>
              </w:rPr>
              <w:t xml:space="preserve"> Motoros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200 000</w:t>
            </w:r>
          </w:p>
        </w:tc>
        <w:tc>
          <w:tcPr>
            <w:tcW w:w="121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motoros technikai ügyességi versenyek szervezése, lebonyolítása, karitatív tevékenység, segítségnyújtás, motoros túrák szervezése</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133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34</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Értelmes Napokért Alapítvány </w:t>
            </w:r>
          </w:p>
        </w:tc>
        <w:tc>
          <w:tcPr>
            <w:tcW w:w="1074"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60 000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életmódtábor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80 000</w:t>
            </w:r>
          </w:p>
        </w:tc>
      </w:tr>
      <w:tr w:rsidR="0084736C" w:rsidRPr="00F42225" w:rsidTr="0084736C">
        <w:trPr>
          <w:trHeight w:val="181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35</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Dallamok Szárnyán Zenei és Kulturális Egyesület a Hátrányos Helyzetű Gyermekekért</w:t>
            </w:r>
          </w:p>
        </w:tc>
        <w:tc>
          <w:tcPr>
            <w:tcW w:w="1074"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2</w:t>
            </w:r>
          </w:p>
        </w:tc>
        <w:tc>
          <w:tcPr>
            <w:tcW w:w="1159"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9</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180 000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terembérlet, projektor vásárlása</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120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36</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Új Esély Állatvédő és Állatmentő Alapítvány</w:t>
            </w:r>
          </w:p>
        </w:tc>
        <w:tc>
          <w:tcPr>
            <w:tcW w:w="1074"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3</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pályázik</w:t>
            </w:r>
          </w:p>
        </w:tc>
        <w:tc>
          <w:tcPr>
            <w:tcW w:w="121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pályázott</w:t>
            </w:r>
          </w:p>
        </w:tc>
        <w:tc>
          <w:tcPr>
            <w:tcW w:w="139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 külön soron vannak betervezve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hideMark/>
          </w:tcPr>
          <w:p w:rsidR="0084736C" w:rsidRPr="00F42225" w:rsidRDefault="0084736C" w:rsidP="0084736C">
            <w:pPr>
              <w:jc w:val="center"/>
              <w:rPr>
                <w:rFonts w:ascii="Calibri" w:hAnsi="Calibri"/>
                <w:kern w:val="2"/>
              </w:rPr>
            </w:pPr>
          </w:p>
        </w:tc>
      </w:tr>
      <w:tr w:rsidR="0084736C" w:rsidRPr="00F42225" w:rsidTr="0084736C">
        <w:trPr>
          <w:trHeight w:val="165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37</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Csűr-Broadway Művészeti és Kulturális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6</w:t>
            </w:r>
          </w:p>
        </w:tc>
        <w:tc>
          <w:tcPr>
            <w:tcW w:w="1159"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8</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nem pályázik</w:t>
            </w:r>
          </w:p>
        </w:tc>
        <w:tc>
          <w:tcPr>
            <w:tcW w:w="121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nem költötte le a pénzt, 2025-ben költi el </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70 000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jc w:val="center"/>
              <w:rPr>
                <w:rFonts w:ascii="Calibri" w:hAnsi="Calibri"/>
                <w:kern w:val="2"/>
              </w:rPr>
            </w:pPr>
          </w:p>
        </w:tc>
      </w:tr>
      <w:tr w:rsidR="0084736C" w:rsidRPr="00F42225" w:rsidTr="0084736C">
        <w:trPr>
          <w:trHeight w:val="109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38</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Egyetértés Nyugdíjas Klub MŰVHÁZ</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25</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45 000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terembérlet, irodaszer, rendezvény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50 000</w:t>
            </w:r>
          </w:p>
        </w:tc>
      </w:tr>
      <w:tr w:rsidR="0084736C" w:rsidRPr="00F42225" w:rsidTr="0084736C">
        <w:trPr>
          <w:trHeight w:val="135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39</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Csongrádi Pedagógus Nyugdíjas Klub MŰVHÁZ</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55</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c>
          <w:tcPr>
            <w:tcW w:w="139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 külön  soron kapott támogatást 200.000 Ft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rendezvények költségei</w:t>
            </w:r>
          </w:p>
        </w:tc>
        <w:tc>
          <w:tcPr>
            <w:tcW w:w="1843" w:type="dxa"/>
            <w:shd w:val="clear" w:color="auto" w:fill="auto"/>
            <w:hideMark/>
          </w:tcPr>
          <w:p w:rsidR="0084736C" w:rsidRPr="00F42225" w:rsidRDefault="0084736C" w:rsidP="0084736C">
            <w:pPr>
              <w:jc w:val="center"/>
              <w:rPr>
                <w:rFonts w:ascii="Calibri" w:hAnsi="Calibri"/>
                <w:kern w:val="2"/>
              </w:rPr>
            </w:pPr>
            <w:r w:rsidRPr="00F42225">
              <w:rPr>
                <w:rFonts w:ascii="Calibri" w:hAnsi="Calibri"/>
                <w:kern w:val="2"/>
              </w:rPr>
              <w:t>külön soron van betervezve 200.000 Ft</w:t>
            </w:r>
          </w:p>
        </w:tc>
      </w:tr>
      <w:tr w:rsidR="0084736C" w:rsidRPr="00F42225" w:rsidTr="0084736C">
        <w:trPr>
          <w:trHeight w:val="120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41</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László Imre Baráti Kör</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22</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70 000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László Imre emléknap rendezvény költségei, irodaszerek</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70 000</w:t>
            </w:r>
          </w:p>
        </w:tc>
      </w:tr>
      <w:tr w:rsidR="0084736C" w:rsidRPr="00F42225" w:rsidTr="0084736C">
        <w:trPr>
          <w:trHeight w:val="135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43</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Röpülj Páva Kör</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21</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70 000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rendezvények költségei, irodaszerek, dekoráció</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70 000</w:t>
            </w:r>
          </w:p>
        </w:tc>
      </w:tr>
      <w:tr w:rsidR="0084736C" w:rsidRPr="00F42225" w:rsidTr="0084736C">
        <w:trPr>
          <w:trHeight w:val="159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44</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Hagyományőrző Kézimunka Szakkör</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19</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35</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215 000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nyitott műhelyalkalmak költségei, kitelepülések költségei, kiállításmegnyitó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190 000</w:t>
            </w:r>
          </w:p>
        </w:tc>
      </w:tr>
      <w:tr w:rsidR="0084736C" w:rsidRPr="00F42225" w:rsidTr="0084736C">
        <w:trPr>
          <w:trHeight w:val="133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45</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8*2 keréken kerékpáros emléktúra 'Kerékpáros csoport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80 000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belépők, kerekpárfelszerelés</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80 000</w:t>
            </w:r>
          </w:p>
        </w:tc>
      </w:tr>
      <w:tr w:rsidR="0084736C" w:rsidRPr="00F42225" w:rsidTr="0084736C">
        <w:trPr>
          <w:trHeight w:val="175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46</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A Gr. Széchenyi István Általános Iskola és Diákotthon Tanulóiért Alapítvány</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132</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Pályázatot nem adott be, tavaly </w:t>
            </w:r>
            <w:r>
              <w:rPr>
                <w:rFonts w:ascii="Calibri" w:hAnsi="Calibri"/>
                <w:kern w:val="2"/>
              </w:rPr>
              <w:t xml:space="preserve">a </w:t>
            </w:r>
            <w:r w:rsidRPr="00F42225">
              <w:rPr>
                <w:rFonts w:ascii="Calibri" w:hAnsi="Calibri"/>
                <w:kern w:val="2"/>
              </w:rPr>
              <w:t>Műv</w:t>
            </w:r>
            <w:r>
              <w:rPr>
                <w:rFonts w:ascii="Calibri" w:hAnsi="Calibri"/>
                <w:kern w:val="2"/>
              </w:rPr>
              <w:t xml:space="preserve">elődési Központon </w:t>
            </w:r>
            <w:r w:rsidRPr="00F42225">
              <w:rPr>
                <w:rFonts w:ascii="Calibri" w:hAnsi="Calibri"/>
                <w:kern w:val="2"/>
              </w:rPr>
              <w:t>keresztül kapott támogatást</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200 000</w:t>
            </w:r>
          </w:p>
        </w:tc>
      </w:tr>
      <w:tr w:rsidR="0084736C" w:rsidRPr="00F42225" w:rsidTr="0084736C">
        <w:trPr>
          <w:trHeight w:val="121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47</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Felzárkózás a Szociális Esélyegyenlőségért Egyesület </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14</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300 000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120 000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játékeszközök vásárlása, rendezvények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200 000</w:t>
            </w:r>
          </w:p>
        </w:tc>
      </w:tr>
      <w:tr w:rsidR="0084736C" w:rsidRPr="00F42225" w:rsidTr="0084736C">
        <w:trPr>
          <w:trHeight w:val="189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48</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Felhőcsikó Gyermekfejlesztő Egyesület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xml:space="preserve">13 csongrádi 4 </w:t>
            </w:r>
          </w:p>
        </w:tc>
        <w:tc>
          <w:tcPr>
            <w:tcW w:w="1582"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200 000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90 000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Baba-mama korai fejlesztő tábor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150 000</w:t>
            </w:r>
          </w:p>
        </w:tc>
      </w:tr>
      <w:tr w:rsidR="0084736C" w:rsidRPr="00F42225" w:rsidTr="0084736C">
        <w:trPr>
          <w:trHeight w:val="1275"/>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49</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Alapítvány a Csongrádi Széchenyi Gézengúz Óvodáért</w:t>
            </w:r>
          </w:p>
        </w:tc>
        <w:tc>
          <w:tcPr>
            <w:tcW w:w="1074"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8</w:t>
            </w:r>
          </w:p>
        </w:tc>
        <w:tc>
          <w:tcPr>
            <w:tcW w:w="158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200 000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120000</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biciklik, kismotorok, rollerek vásárlása, mese előadás költségei</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200 000</w:t>
            </w:r>
          </w:p>
        </w:tc>
      </w:tr>
      <w:tr w:rsidR="0084736C" w:rsidRPr="00F42225" w:rsidTr="0084736C">
        <w:trPr>
          <w:trHeight w:val="141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50</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Bercsényi Utcai Óvoda Gyermekeiért Egyesület</w:t>
            </w:r>
          </w:p>
        </w:tc>
        <w:tc>
          <w:tcPr>
            <w:tcW w:w="1074"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10</w:t>
            </w:r>
          </w:p>
        </w:tc>
        <w:tc>
          <w:tcPr>
            <w:tcW w:w="158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100 000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100 000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működési költség, gyermekprogramok költségei, kincskereső díj</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100 000</w:t>
            </w:r>
          </w:p>
        </w:tc>
      </w:tr>
      <w:tr w:rsidR="0084736C" w:rsidRPr="00F42225" w:rsidTr="0084736C">
        <w:trPr>
          <w:trHeight w:val="1410"/>
        </w:trPr>
        <w:tc>
          <w:tcPr>
            <w:tcW w:w="973"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51</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U12 Köröstorok Postagalamb Sportegyesüle</w:t>
            </w:r>
            <w:r>
              <w:rPr>
                <w:rFonts w:ascii="Calibri" w:hAnsi="Calibri"/>
                <w:kern w:val="2"/>
              </w:rPr>
              <w:t>t</w:t>
            </w:r>
          </w:p>
        </w:tc>
        <w:tc>
          <w:tcPr>
            <w:tcW w:w="107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0</w:t>
            </w:r>
          </w:p>
        </w:tc>
        <w:tc>
          <w:tcPr>
            <w:tcW w:w="1159"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17</w:t>
            </w:r>
          </w:p>
        </w:tc>
        <w:tc>
          <w:tcPr>
            <w:tcW w:w="158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50 000</w:t>
            </w:r>
          </w:p>
        </w:tc>
        <w:tc>
          <w:tcPr>
            <w:tcW w:w="1215"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igen</w:t>
            </w: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xml:space="preserve">          50 000 </w:t>
            </w:r>
          </w:p>
        </w:tc>
        <w:tc>
          <w:tcPr>
            <w:tcW w:w="2724"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50 000</w:t>
            </w:r>
          </w:p>
        </w:tc>
      </w:tr>
      <w:tr w:rsidR="0084736C" w:rsidRPr="00F42225" w:rsidTr="0084736C">
        <w:trPr>
          <w:trHeight w:val="330"/>
        </w:trPr>
        <w:tc>
          <w:tcPr>
            <w:tcW w:w="973" w:type="dxa"/>
            <w:shd w:val="clear" w:color="auto" w:fill="auto"/>
            <w:noWrap/>
            <w:hideMark/>
          </w:tcPr>
          <w:p w:rsidR="0084736C" w:rsidRPr="00F42225" w:rsidRDefault="0084736C" w:rsidP="0084736C">
            <w:pPr>
              <w:rPr>
                <w:rFonts w:ascii="Calibri" w:hAnsi="Calibri"/>
                <w:kern w:val="2"/>
              </w:rPr>
            </w:pPr>
          </w:p>
        </w:tc>
        <w:tc>
          <w:tcPr>
            <w:tcW w:w="1925" w:type="dxa"/>
            <w:shd w:val="clear" w:color="auto" w:fill="auto"/>
            <w:noWrap/>
            <w:hideMark/>
          </w:tcPr>
          <w:p w:rsidR="0084736C" w:rsidRPr="00F42225" w:rsidRDefault="0084736C" w:rsidP="0084736C">
            <w:pPr>
              <w:rPr>
                <w:rFonts w:ascii="Calibri" w:hAnsi="Calibri"/>
                <w:kern w:val="2"/>
              </w:rPr>
            </w:pPr>
          </w:p>
        </w:tc>
        <w:tc>
          <w:tcPr>
            <w:tcW w:w="1074" w:type="dxa"/>
            <w:shd w:val="clear" w:color="auto" w:fill="auto"/>
            <w:noWrap/>
            <w:hideMark/>
          </w:tcPr>
          <w:p w:rsidR="0084736C" w:rsidRPr="00F42225" w:rsidRDefault="0084736C" w:rsidP="0084736C">
            <w:pPr>
              <w:rPr>
                <w:rFonts w:ascii="Calibri" w:hAnsi="Calibri"/>
                <w:kern w:val="2"/>
              </w:rPr>
            </w:pPr>
          </w:p>
        </w:tc>
        <w:tc>
          <w:tcPr>
            <w:tcW w:w="1159" w:type="dxa"/>
            <w:shd w:val="clear" w:color="auto" w:fill="auto"/>
            <w:noWrap/>
            <w:hideMark/>
          </w:tcPr>
          <w:p w:rsidR="0084736C" w:rsidRPr="00F42225" w:rsidRDefault="0084736C" w:rsidP="0084736C">
            <w:pPr>
              <w:rPr>
                <w:rFonts w:ascii="Calibri" w:hAnsi="Calibri"/>
                <w:kern w:val="2"/>
              </w:rPr>
            </w:pPr>
          </w:p>
        </w:tc>
        <w:tc>
          <w:tcPr>
            <w:tcW w:w="1582" w:type="dxa"/>
            <w:shd w:val="clear" w:color="auto" w:fill="auto"/>
            <w:noWrap/>
            <w:hideMark/>
          </w:tcPr>
          <w:p w:rsidR="0084736C" w:rsidRPr="00F42225" w:rsidRDefault="0084736C" w:rsidP="0084736C">
            <w:pPr>
              <w:rPr>
                <w:rFonts w:ascii="Calibri" w:hAnsi="Calibri"/>
                <w:kern w:val="2"/>
              </w:rPr>
            </w:pPr>
          </w:p>
        </w:tc>
        <w:tc>
          <w:tcPr>
            <w:tcW w:w="1215" w:type="dxa"/>
            <w:shd w:val="clear" w:color="auto" w:fill="auto"/>
            <w:noWrap/>
            <w:hideMark/>
          </w:tcPr>
          <w:p w:rsidR="0084736C" w:rsidRPr="00F42225" w:rsidRDefault="0084736C" w:rsidP="0084736C">
            <w:pPr>
              <w:rPr>
                <w:rFonts w:ascii="Calibri" w:hAnsi="Calibri"/>
                <w:kern w:val="2"/>
              </w:rPr>
            </w:pPr>
          </w:p>
        </w:tc>
        <w:tc>
          <w:tcPr>
            <w:tcW w:w="1392" w:type="dxa"/>
            <w:shd w:val="clear" w:color="auto" w:fill="auto"/>
            <w:hideMark/>
          </w:tcPr>
          <w:p w:rsidR="0084736C" w:rsidRPr="00F42225" w:rsidRDefault="0084736C" w:rsidP="0084736C">
            <w:pPr>
              <w:rPr>
                <w:rFonts w:ascii="Calibri" w:hAnsi="Calibri"/>
                <w:kern w:val="2"/>
              </w:rPr>
            </w:pPr>
          </w:p>
        </w:tc>
        <w:tc>
          <w:tcPr>
            <w:tcW w:w="2724" w:type="dxa"/>
            <w:shd w:val="clear" w:color="auto" w:fill="auto"/>
            <w:hideMark/>
          </w:tcPr>
          <w:p w:rsidR="0084736C" w:rsidRPr="00F42225" w:rsidRDefault="0084736C" w:rsidP="0084736C">
            <w:pPr>
              <w:rPr>
                <w:rFonts w:ascii="Calibri" w:hAnsi="Calibri"/>
                <w:kern w:val="2"/>
              </w:rPr>
            </w:pPr>
          </w:p>
        </w:tc>
        <w:tc>
          <w:tcPr>
            <w:tcW w:w="1843" w:type="dxa"/>
            <w:shd w:val="clear" w:color="auto" w:fill="auto"/>
            <w:noWrap/>
            <w:hideMark/>
          </w:tcPr>
          <w:p w:rsidR="0084736C" w:rsidRPr="00F42225" w:rsidRDefault="0084736C" w:rsidP="0084736C">
            <w:pPr>
              <w:jc w:val="center"/>
              <w:rPr>
                <w:rFonts w:ascii="Calibri" w:hAnsi="Calibri"/>
                <w:kern w:val="2"/>
              </w:rPr>
            </w:pPr>
          </w:p>
        </w:tc>
      </w:tr>
      <w:tr w:rsidR="0084736C" w:rsidRPr="00F42225" w:rsidTr="0084736C">
        <w:trPr>
          <w:trHeight w:val="330"/>
        </w:trPr>
        <w:tc>
          <w:tcPr>
            <w:tcW w:w="973"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 </w:t>
            </w:r>
          </w:p>
        </w:tc>
        <w:tc>
          <w:tcPr>
            <w:tcW w:w="1925" w:type="dxa"/>
            <w:shd w:val="clear" w:color="auto" w:fill="auto"/>
            <w:hideMark/>
          </w:tcPr>
          <w:p w:rsidR="0084736C" w:rsidRPr="00F42225" w:rsidRDefault="0084736C" w:rsidP="0084736C">
            <w:pPr>
              <w:rPr>
                <w:rFonts w:ascii="Calibri" w:hAnsi="Calibri"/>
                <w:kern w:val="2"/>
              </w:rPr>
            </w:pPr>
            <w:r w:rsidRPr="00F42225">
              <w:rPr>
                <w:rFonts w:ascii="Calibri" w:hAnsi="Calibri"/>
                <w:kern w:val="2"/>
              </w:rPr>
              <w:t> </w:t>
            </w:r>
          </w:p>
        </w:tc>
        <w:tc>
          <w:tcPr>
            <w:tcW w:w="1074" w:type="dxa"/>
            <w:shd w:val="clear" w:color="auto" w:fill="auto"/>
            <w:hideMark/>
          </w:tcPr>
          <w:p w:rsidR="0084736C" w:rsidRPr="00F42225" w:rsidRDefault="0084736C" w:rsidP="0084736C">
            <w:pPr>
              <w:rPr>
                <w:rFonts w:ascii="Calibri" w:hAnsi="Calibri"/>
                <w:kern w:val="2"/>
              </w:rPr>
            </w:pPr>
          </w:p>
        </w:tc>
        <w:tc>
          <w:tcPr>
            <w:tcW w:w="1159" w:type="dxa"/>
            <w:shd w:val="clear" w:color="auto" w:fill="auto"/>
            <w:noWrap/>
            <w:hideMark/>
          </w:tcPr>
          <w:p w:rsidR="0084736C" w:rsidRPr="00F42225" w:rsidRDefault="0084736C" w:rsidP="0084736C">
            <w:pPr>
              <w:rPr>
                <w:rFonts w:ascii="Calibri" w:hAnsi="Calibri"/>
                <w:kern w:val="2"/>
              </w:rPr>
            </w:pPr>
          </w:p>
        </w:tc>
        <w:tc>
          <w:tcPr>
            <w:tcW w:w="158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8 215 000 Ft</w:t>
            </w:r>
          </w:p>
        </w:tc>
        <w:tc>
          <w:tcPr>
            <w:tcW w:w="1215" w:type="dxa"/>
            <w:shd w:val="clear" w:color="auto" w:fill="auto"/>
            <w:noWrap/>
            <w:hideMark/>
          </w:tcPr>
          <w:p w:rsidR="0084736C" w:rsidRPr="00F42225" w:rsidRDefault="0084736C" w:rsidP="0084736C">
            <w:pPr>
              <w:rPr>
                <w:rFonts w:ascii="Calibri" w:hAnsi="Calibri"/>
                <w:kern w:val="2"/>
              </w:rPr>
            </w:pPr>
          </w:p>
        </w:tc>
        <w:tc>
          <w:tcPr>
            <w:tcW w:w="1392" w:type="dxa"/>
            <w:shd w:val="clear" w:color="auto" w:fill="auto"/>
            <w:noWrap/>
            <w:hideMark/>
          </w:tcPr>
          <w:p w:rsidR="0084736C" w:rsidRPr="00F42225" w:rsidRDefault="0084736C" w:rsidP="0084736C">
            <w:pPr>
              <w:rPr>
                <w:rFonts w:ascii="Calibri" w:hAnsi="Calibri"/>
                <w:kern w:val="2"/>
              </w:rPr>
            </w:pPr>
            <w:r w:rsidRPr="00F42225">
              <w:rPr>
                <w:rFonts w:ascii="Calibri" w:hAnsi="Calibri"/>
                <w:kern w:val="2"/>
              </w:rPr>
              <w:t>4 000 000 Ft</w:t>
            </w:r>
          </w:p>
        </w:tc>
        <w:tc>
          <w:tcPr>
            <w:tcW w:w="2724" w:type="dxa"/>
            <w:shd w:val="clear" w:color="auto" w:fill="auto"/>
            <w:hideMark/>
          </w:tcPr>
          <w:p w:rsidR="0084736C" w:rsidRPr="00F42225" w:rsidRDefault="0084736C" w:rsidP="0084736C">
            <w:pPr>
              <w:rPr>
                <w:rFonts w:ascii="Calibri" w:hAnsi="Calibri"/>
                <w:kern w:val="2"/>
              </w:rPr>
            </w:pPr>
          </w:p>
        </w:tc>
        <w:tc>
          <w:tcPr>
            <w:tcW w:w="1843" w:type="dxa"/>
            <w:shd w:val="clear" w:color="auto" w:fill="auto"/>
            <w:noWrap/>
            <w:hideMark/>
          </w:tcPr>
          <w:p w:rsidR="0084736C" w:rsidRPr="00F42225" w:rsidRDefault="0084736C" w:rsidP="0084736C">
            <w:pPr>
              <w:jc w:val="center"/>
              <w:rPr>
                <w:rFonts w:ascii="Calibri" w:hAnsi="Calibri"/>
                <w:kern w:val="2"/>
              </w:rPr>
            </w:pPr>
            <w:r w:rsidRPr="00F42225">
              <w:rPr>
                <w:rFonts w:ascii="Calibri" w:hAnsi="Calibri"/>
                <w:kern w:val="2"/>
              </w:rPr>
              <w:t>5 900 000 Ft</w:t>
            </w:r>
          </w:p>
        </w:tc>
      </w:tr>
    </w:tbl>
    <w:p w:rsidR="0084736C" w:rsidRDefault="0084736C" w:rsidP="0084736C">
      <w:pPr>
        <w:jc w:val="both"/>
        <w:rPr>
          <w:rFonts w:ascii="Times New Roman" w:hAnsi="Times New Roman"/>
          <w:sz w:val="26"/>
          <w:szCs w:val="26"/>
        </w:rPr>
        <w:sectPr w:rsidR="0084736C" w:rsidSect="0084736C">
          <w:pgSz w:w="16838" w:h="11906" w:orient="landscape"/>
          <w:pgMar w:top="1417" w:right="1417" w:bottom="1417" w:left="1417" w:header="708" w:footer="708" w:gutter="0"/>
          <w:cols w:space="708"/>
          <w:docGrid w:linePitch="360"/>
        </w:sectPr>
      </w:pPr>
    </w:p>
    <w:p w:rsidR="0084736C" w:rsidRPr="00BA7B7A" w:rsidRDefault="0084736C" w:rsidP="0084736C">
      <w:pPr>
        <w:spacing w:after="120" w:line="240" w:lineRule="auto"/>
        <w:jc w:val="center"/>
        <w:rPr>
          <w:rFonts w:ascii="Times New Roman" w:hAnsi="Times New Roman" w:cs="Times New Roman"/>
          <w:b/>
          <w:bCs/>
          <w:sz w:val="26"/>
          <w:szCs w:val="26"/>
        </w:rPr>
      </w:pPr>
      <w:r w:rsidRPr="00BA7B7A">
        <w:rPr>
          <w:rFonts w:ascii="Times New Roman" w:hAnsi="Times New Roman" w:cs="Times New Roman"/>
          <w:b/>
          <w:bCs/>
          <w:sz w:val="26"/>
          <w:szCs w:val="26"/>
        </w:rPr>
        <w:t>K i v o n a t:</w:t>
      </w:r>
    </w:p>
    <w:p w:rsidR="0084736C" w:rsidRPr="00BA7B7A" w:rsidRDefault="0084736C" w:rsidP="0084736C">
      <w:pPr>
        <w:spacing w:after="120" w:line="240" w:lineRule="auto"/>
        <w:jc w:val="center"/>
        <w:rPr>
          <w:rFonts w:ascii="Times New Roman" w:hAnsi="Times New Roman" w:cs="Times New Roman"/>
          <w:b/>
          <w:bCs/>
          <w:sz w:val="26"/>
          <w:szCs w:val="26"/>
        </w:rPr>
      </w:pPr>
    </w:p>
    <w:p w:rsidR="0084736C" w:rsidRPr="00BA7B7A" w:rsidRDefault="0084736C" w:rsidP="0084736C">
      <w:pPr>
        <w:tabs>
          <w:tab w:val="left" w:pos="426"/>
        </w:tabs>
        <w:spacing w:after="0" w:line="240" w:lineRule="auto"/>
        <w:jc w:val="both"/>
        <w:rPr>
          <w:rFonts w:ascii="Times New Roman" w:hAnsi="Times New Roman" w:cs="Times New Roman"/>
          <w:sz w:val="26"/>
          <w:szCs w:val="26"/>
        </w:rPr>
      </w:pPr>
      <w:r w:rsidRPr="00BA7B7A">
        <w:rPr>
          <w:rFonts w:ascii="Times New Roman" w:hAnsi="Times New Roman" w:cs="Times New Roman"/>
          <w:sz w:val="26"/>
          <w:szCs w:val="26"/>
        </w:rPr>
        <w:t xml:space="preserve">Csongrád Városi Önkormányzat Képviselő-testületének </w:t>
      </w:r>
      <w:r w:rsidRPr="00BA7B7A">
        <w:rPr>
          <w:rFonts w:ascii="Times New Roman" w:hAnsi="Times New Roman" w:cs="Times New Roman"/>
          <w:b/>
          <w:bCs/>
          <w:sz w:val="26"/>
          <w:szCs w:val="26"/>
        </w:rPr>
        <w:t xml:space="preserve">2025. április 24-én </w:t>
      </w:r>
      <w:r w:rsidRPr="00BA7B7A">
        <w:rPr>
          <w:rFonts w:ascii="Times New Roman" w:hAnsi="Times New Roman" w:cs="Times New Roman"/>
          <w:sz w:val="26"/>
          <w:szCs w:val="26"/>
        </w:rPr>
        <w:t xml:space="preserve">megtartott </w:t>
      </w:r>
      <w:r w:rsidRPr="00BA7B7A">
        <w:rPr>
          <w:rFonts w:ascii="Times New Roman" w:hAnsi="Times New Roman" w:cs="Times New Roman"/>
          <w:b/>
          <w:sz w:val="26"/>
          <w:szCs w:val="26"/>
        </w:rPr>
        <w:t>5.</w:t>
      </w:r>
      <w:r w:rsidRPr="00BA7B7A">
        <w:rPr>
          <w:rFonts w:ascii="Times New Roman" w:hAnsi="Times New Roman" w:cs="Times New Roman"/>
          <w:b/>
          <w:bCs/>
          <w:sz w:val="26"/>
          <w:szCs w:val="26"/>
        </w:rPr>
        <w:t xml:space="preserve"> </w:t>
      </w:r>
      <w:r w:rsidRPr="00BA7B7A">
        <w:rPr>
          <w:rFonts w:ascii="Times New Roman" w:hAnsi="Times New Roman" w:cs="Times New Roman"/>
          <w:sz w:val="26"/>
          <w:szCs w:val="26"/>
        </w:rPr>
        <w:t>(</w:t>
      </w:r>
      <w:r w:rsidRPr="00BA7B7A">
        <w:rPr>
          <w:rFonts w:ascii="Times New Roman" w:hAnsi="Times New Roman" w:cs="Times New Roman"/>
          <w:i/>
          <w:iCs/>
          <w:sz w:val="26"/>
          <w:szCs w:val="26"/>
        </w:rPr>
        <w:t>rendes</w:t>
      </w:r>
      <w:r w:rsidRPr="00BA7B7A">
        <w:rPr>
          <w:rFonts w:ascii="Times New Roman" w:hAnsi="Times New Roman" w:cs="Times New Roman"/>
          <w:sz w:val="26"/>
          <w:szCs w:val="26"/>
        </w:rPr>
        <w:t>)</w:t>
      </w:r>
      <w:r w:rsidRPr="00BA7B7A">
        <w:rPr>
          <w:rFonts w:ascii="Times New Roman" w:hAnsi="Times New Roman" w:cs="Times New Roman"/>
          <w:b/>
          <w:i/>
          <w:sz w:val="26"/>
          <w:szCs w:val="26"/>
        </w:rPr>
        <w:t xml:space="preserve"> </w:t>
      </w:r>
      <w:r w:rsidRPr="00BA7B7A">
        <w:rPr>
          <w:rFonts w:ascii="Times New Roman" w:hAnsi="Times New Roman" w:cs="Times New Roman"/>
          <w:sz w:val="26"/>
          <w:szCs w:val="26"/>
        </w:rPr>
        <w:t>üléséről készült jegyzőkönyvből.</w:t>
      </w:r>
    </w:p>
    <w:p w:rsidR="0084736C" w:rsidRPr="00BA7B7A" w:rsidRDefault="0084736C" w:rsidP="0084736C">
      <w:pPr>
        <w:tabs>
          <w:tab w:val="left" w:pos="426"/>
        </w:tabs>
        <w:spacing w:after="0" w:line="240" w:lineRule="auto"/>
        <w:jc w:val="both"/>
        <w:rPr>
          <w:rFonts w:ascii="Times New Roman" w:hAnsi="Times New Roman" w:cs="Times New Roman"/>
          <w:sz w:val="26"/>
          <w:szCs w:val="26"/>
        </w:rPr>
      </w:pPr>
    </w:p>
    <w:p w:rsidR="0084736C" w:rsidRDefault="0084736C" w:rsidP="0084736C">
      <w:pPr>
        <w:spacing w:after="0" w:line="240" w:lineRule="auto"/>
        <w:jc w:val="both"/>
        <w:rPr>
          <w:rFonts w:ascii="Times New Roman" w:hAnsi="Times New Roman"/>
          <w:b/>
          <w:sz w:val="26"/>
          <w:szCs w:val="26"/>
          <w:u w:val="single"/>
        </w:rPr>
      </w:pPr>
      <w:r w:rsidRPr="00EF7DE5">
        <w:rPr>
          <w:rFonts w:ascii="Times New Roman" w:hAnsi="Times New Roman"/>
          <w:b/>
          <w:sz w:val="26"/>
          <w:szCs w:val="26"/>
          <w:u w:val="single"/>
        </w:rPr>
        <w:t>8</w:t>
      </w:r>
      <w:r>
        <w:rPr>
          <w:rFonts w:ascii="Times New Roman" w:hAnsi="Times New Roman"/>
          <w:b/>
          <w:sz w:val="26"/>
          <w:szCs w:val="26"/>
          <w:u w:val="single"/>
        </w:rPr>
        <w:t>4</w:t>
      </w:r>
      <w:r w:rsidRPr="00EF7DE5">
        <w:rPr>
          <w:rFonts w:ascii="Times New Roman" w:hAnsi="Times New Roman"/>
          <w:b/>
          <w:sz w:val="26"/>
          <w:szCs w:val="26"/>
          <w:u w:val="single"/>
        </w:rPr>
        <w:t xml:space="preserve">/2025.(IV. 24.)önkormányzati </w:t>
      </w:r>
    </w:p>
    <w:p w:rsidR="0084736C" w:rsidRPr="00EF7DE5" w:rsidRDefault="0084736C" w:rsidP="0084736C">
      <w:pPr>
        <w:spacing w:after="0" w:line="240" w:lineRule="auto"/>
        <w:jc w:val="both"/>
        <w:rPr>
          <w:rFonts w:ascii="Times New Roman" w:hAnsi="Times New Roman"/>
          <w:sz w:val="26"/>
          <w:szCs w:val="26"/>
        </w:rPr>
      </w:pPr>
      <w:r>
        <w:rPr>
          <w:rFonts w:ascii="Times New Roman" w:hAnsi="Times New Roman"/>
          <w:sz w:val="26"/>
          <w:szCs w:val="26"/>
        </w:rPr>
        <w:t>Ref/18-28/2025.</w:t>
      </w:r>
    </w:p>
    <w:p w:rsidR="0084736C" w:rsidRDefault="0084736C" w:rsidP="0084736C">
      <w:pPr>
        <w:spacing w:after="0" w:line="240" w:lineRule="auto"/>
        <w:jc w:val="center"/>
        <w:rPr>
          <w:rFonts w:ascii="Times New Roman" w:hAnsi="Times New Roman"/>
          <w:b/>
          <w:sz w:val="26"/>
          <w:szCs w:val="26"/>
        </w:rPr>
      </w:pPr>
      <w:r w:rsidRPr="00EF7DE5">
        <w:rPr>
          <w:rFonts w:ascii="Times New Roman" w:hAnsi="Times New Roman"/>
          <w:b/>
          <w:sz w:val="26"/>
          <w:szCs w:val="26"/>
        </w:rPr>
        <w:t xml:space="preserve">H a t á r o z a t </w:t>
      </w:r>
    </w:p>
    <w:p w:rsidR="0084736C" w:rsidRDefault="0084736C" w:rsidP="0084736C">
      <w:pPr>
        <w:spacing w:after="0" w:line="240" w:lineRule="auto"/>
        <w:jc w:val="center"/>
        <w:rPr>
          <w:rFonts w:ascii="Times New Roman" w:hAnsi="Times New Roman"/>
          <w:b/>
          <w:sz w:val="26"/>
          <w:szCs w:val="26"/>
        </w:rPr>
      </w:pPr>
    </w:p>
    <w:p w:rsidR="0084736C" w:rsidRPr="00850F7C" w:rsidRDefault="0084736C" w:rsidP="0084736C">
      <w:pPr>
        <w:spacing w:after="0" w:line="240" w:lineRule="auto"/>
        <w:jc w:val="both"/>
        <w:rPr>
          <w:rFonts w:ascii="Times New Roman" w:hAnsi="Times New Roman" w:cs="Times New Roman"/>
          <w:sz w:val="24"/>
          <w:szCs w:val="24"/>
        </w:rPr>
      </w:pPr>
      <w:r w:rsidRPr="00850F7C">
        <w:rPr>
          <w:rFonts w:ascii="Times New Roman" w:hAnsi="Times New Roman" w:cs="Times New Roman"/>
          <w:sz w:val="24"/>
          <w:szCs w:val="24"/>
        </w:rPr>
        <w:t>Csongrád Városi Önkormányzat Képviselő-testülete a „</w:t>
      </w:r>
      <w:r w:rsidRPr="00850F7C">
        <w:rPr>
          <w:rFonts w:ascii="Times New Roman" w:hAnsi="Times New Roman" w:cs="Times New Roman"/>
          <w:b/>
          <w:bCs/>
          <w:sz w:val="24"/>
          <w:szCs w:val="24"/>
        </w:rPr>
        <w:t>Sportszervezetek 2025. évi támogatása”</w:t>
      </w:r>
      <w:r w:rsidRPr="00850F7C">
        <w:rPr>
          <w:rFonts w:ascii="Times New Roman" w:hAnsi="Times New Roman" w:cs="Times New Roman"/>
          <w:sz w:val="24"/>
          <w:szCs w:val="24"/>
        </w:rPr>
        <w:t xml:space="preserve"> c. előterjesztést megtárgyalta és az alábbi döntést hozta:</w:t>
      </w:r>
    </w:p>
    <w:p w:rsidR="0084736C" w:rsidRPr="00850F7C" w:rsidRDefault="0084736C" w:rsidP="0084736C">
      <w:pPr>
        <w:spacing w:after="0" w:line="240" w:lineRule="auto"/>
        <w:jc w:val="both"/>
        <w:rPr>
          <w:rFonts w:ascii="Times New Roman" w:hAnsi="Times New Roman" w:cs="Times New Roman"/>
          <w:sz w:val="24"/>
          <w:szCs w:val="24"/>
        </w:rPr>
      </w:pPr>
    </w:p>
    <w:p w:rsidR="0084736C" w:rsidRPr="00850F7C" w:rsidRDefault="0084736C" w:rsidP="0084736C">
      <w:pPr>
        <w:spacing w:after="0" w:line="240" w:lineRule="auto"/>
        <w:jc w:val="both"/>
        <w:rPr>
          <w:rFonts w:ascii="Times New Roman" w:hAnsi="Times New Roman" w:cs="Times New Roman"/>
          <w:sz w:val="24"/>
          <w:szCs w:val="24"/>
        </w:rPr>
      </w:pPr>
      <w:r w:rsidRPr="00850F7C">
        <w:rPr>
          <w:rFonts w:ascii="Times New Roman" w:hAnsi="Times New Roman" w:cs="Times New Roman"/>
          <w:sz w:val="24"/>
          <w:szCs w:val="24"/>
        </w:rPr>
        <w:t>A Képviselő-testület a 10/2013 (III.22.) önkormányzati rendelet 3.§ (3) bekezdése alapján a határozat 1. számú mellékletében szereplő összeggel támogatja az abban felsorolt sportszervezeteket.</w:t>
      </w:r>
    </w:p>
    <w:p w:rsidR="0084736C" w:rsidRPr="00850F7C" w:rsidRDefault="0084736C" w:rsidP="0084736C">
      <w:pPr>
        <w:spacing w:after="0" w:line="240" w:lineRule="auto"/>
        <w:jc w:val="both"/>
        <w:rPr>
          <w:rFonts w:ascii="Times New Roman" w:hAnsi="Times New Roman" w:cs="Times New Roman"/>
          <w:sz w:val="24"/>
          <w:szCs w:val="24"/>
        </w:rPr>
      </w:pPr>
    </w:p>
    <w:p w:rsidR="0084736C" w:rsidRPr="00850F7C" w:rsidRDefault="0084736C" w:rsidP="0084736C">
      <w:pPr>
        <w:spacing w:after="0" w:line="240" w:lineRule="auto"/>
        <w:jc w:val="both"/>
        <w:rPr>
          <w:rFonts w:ascii="Times New Roman" w:hAnsi="Times New Roman" w:cs="Times New Roman"/>
          <w:sz w:val="24"/>
          <w:szCs w:val="24"/>
        </w:rPr>
      </w:pPr>
      <w:r w:rsidRPr="00850F7C">
        <w:rPr>
          <w:rFonts w:ascii="Times New Roman" w:hAnsi="Times New Roman" w:cs="Times New Roman"/>
          <w:sz w:val="24"/>
          <w:szCs w:val="24"/>
        </w:rPr>
        <w:t>A Képviselő-testület felkéri a polgármestert, hogy a biztosított összeg felhasználására kössön megállapodást az érintett szervezetekkel.</w:t>
      </w:r>
    </w:p>
    <w:p w:rsidR="0084736C" w:rsidRPr="00850F7C" w:rsidRDefault="0084736C" w:rsidP="0084736C">
      <w:pPr>
        <w:spacing w:after="0" w:line="240" w:lineRule="auto"/>
        <w:jc w:val="both"/>
        <w:rPr>
          <w:rFonts w:ascii="Times New Roman" w:hAnsi="Times New Roman" w:cs="Times New Roman"/>
          <w:sz w:val="24"/>
          <w:szCs w:val="24"/>
          <w:u w:val="single"/>
        </w:rPr>
      </w:pPr>
    </w:p>
    <w:p w:rsidR="0084736C" w:rsidRPr="00850F7C" w:rsidRDefault="0084736C" w:rsidP="0084736C">
      <w:pPr>
        <w:spacing w:after="0" w:line="240" w:lineRule="auto"/>
        <w:jc w:val="both"/>
        <w:rPr>
          <w:rFonts w:ascii="Times New Roman" w:hAnsi="Times New Roman" w:cs="Times New Roman"/>
          <w:sz w:val="24"/>
          <w:szCs w:val="24"/>
        </w:rPr>
      </w:pPr>
      <w:r w:rsidRPr="00850F7C">
        <w:rPr>
          <w:rFonts w:ascii="Times New Roman" w:hAnsi="Times New Roman" w:cs="Times New Roman"/>
          <w:sz w:val="24"/>
          <w:szCs w:val="24"/>
          <w:u w:val="single"/>
        </w:rPr>
        <w:t>Határidő</w:t>
      </w:r>
      <w:r w:rsidRPr="00850F7C">
        <w:rPr>
          <w:rFonts w:ascii="Times New Roman" w:hAnsi="Times New Roman" w:cs="Times New Roman"/>
          <w:sz w:val="24"/>
          <w:szCs w:val="24"/>
        </w:rPr>
        <w:t>: 2025. május 15.</w:t>
      </w:r>
    </w:p>
    <w:p w:rsidR="0084736C" w:rsidRPr="00850F7C" w:rsidRDefault="0084736C" w:rsidP="0084736C">
      <w:pPr>
        <w:spacing w:after="0" w:line="240" w:lineRule="auto"/>
        <w:jc w:val="both"/>
        <w:rPr>
          <w:rFonts w:ascii="Times New Roman" w:hAnsi="Times New Roman" w:cs="Times New Roman"/>
          <w:sz w:val="24"/>
          <w:szCs w:val="24"/>
        </w:rPr>
      </w:pPr>
      <w:r w:rsidRPr="00850F7C">
        <w:rPr>
          <w:rFonts w:ascii="Times New Roman" w:hAnsi="Times New Roman" w:cs="Times New Roman"/>
          <w:sz w:val="24"/>
          <w:szCs w:val="24"/>
          <w:u w:val="single"/>
        </w:rPr>
        <w:t>Felelős</w:t>
      </w:r>
      <w:r w:rsidRPr="00850F7C">
        <w:rPr>
          <w:rFonts w:ascii="Times New Roman" w:hAnsi="Times New Roman" w:cs="Times New Roman"/>
          <w:sz w:val="24"/>
          <w:szCs w:val="24"/>
        </w:rPr>
        <w:t xml:space="preserve">: Bedő Tamás polgármester </w:t>
      </w:r>
    </w:p>
    <w:p w:rsidR="0084736C" w:rsidRPr="00850F7C" w:rsidRDefault="0084736C" w:rsidP="0084736C">
      <w:pPr>
        <w:spacing w:after="0" w:line="240" w:lineRule="auto"/>
        <w:jc w:val="both"/>
        <w:rPr>
          <w:rFonts w:ascii="Times New Roman" w:hAnsi="Times New Roman" w:cs="Times New Roman"/>
          <w:sz w:val="24"/>
          <w:szCs w:val="24"/>
        </w:rPr>
      </w:pPr>
    </w:p>
    <w:p w:rsidR="0084736C" w:rsidRPr="00850F7C" w:rsidRDefault="0084736C" w:rsidP="0084736C">
      <w:pPr>
        <w:pStyle w:val="Szvegtrzs"/>
      </w:pPr>
      <w:r w:rsidRPr="00850F7C">
        <w:t>A Képviselő-testület felkéri a Gazdálkodási Irodát, hogy a megállapodások alapján az 500.000 Ft alatti összegeket 2025. május 15. napjáig, az 500.000 Ft feletti támogatásokat két egyenlő részletben, 2025. május 15. és 2025. szeptember 30. napjáig utalja át. A második részlet kifizetésének feltétele, hogy az egyesület elszámol az első részlettel 2025. 08.31-ig.</w:t>
      </w:r>
    </w:p>
    <w:p w:rsidR="0084736C" w:rsidRPr="00850F7C" w:rsidRDefault="0084736C" w:rsidP="0084736C">
      <w:pPr>
        <w:pStyle w:val="Szvegtrzs"/>
        <w:rPr>
          <w:u w:val="single"/>
        </w:rPr>
      </w:pPr>
    </w:p>
    <w:p w:rsidR="0084736C" w:rsidRPr="00850F7C" w:rsidRDefault="0084736C" w:rsidP="0084736C">
      <w:pPr>
        <w:pStyle w:val="Szvegtrzs"/>
      </w:pPr>
      <w:r w:rsidRPr="00850F7C">
        <w:rPr>
          <w:u w:val="single"/>
        </w:rPr>
        <w:t>Határidő</w:t>
      </w:r>
      <w:r w:rsidRPr="00850F7C">
        <w:t>: szöveg szerint</w:t>
      </w:r>
    </w:p>
    <w:p w:rsidR="0084736C" w:rsidRPr="00850F7C" w:rsidRDefault="0084736C" w:rsidP="0084736C">
      <w:pPr>
        <w:pStyle w:val="Szvegtrzs"/>
      </w:pPr>
      <w:r w:rsidRPr="00850F7C">
        <w:rPr>
          <w:u w:val="single"/>
        </w:rPr>
        <w:t>Felelős</w:t>
      </w:r>
      <w:r w:rsidRPr="00850F7C">
        <w:t>: Komlósiné Széll Gyöngyi, irodavezető</w:t>
      </w:r>
    </w:p>
    <w:p w:rsidR="0084736C" w:rsidRPr="00850F7C" w:rsidRDefault="0084736C" w:rsidP="0084736C">
      <w:pPr>
        <w:pStyle w:val="Szvegtrzs"/>
        <w:jc w:val="center"/>
      </w:pPr>
    </w:p>
    <w:p w:rsidR="0084736C" w:rsidRPr="00850F7C" w:rsidRDefault="0084736C" w:rsidP="0084736C">
      <w:pPr>
        <w:pStyle w:val="Szvegtrzs"/>
      </w:pPr>
      <w:r w:rsidRPr="00850F7C">
        <w:t>A Képviselő-testület felkéri Cseri Gábor tanácsnokot, hogy a város honlapján tegye közzé az elnyert támogatási összegeket.</w:t>
      </w:r>
    </w:p>
    <w:p w:rsidR="0084736C" w:rsidRPr="00850F7C" w:rsidRDefault="0084736C" w:rsidP="0084736C">
      <w:pPr>
        <w:pStyle w:val="Szvegtrzs"/>
      </w:pPr>
    </w:p>
    <w:p w:rsidR="0084736C" w:rsidRPr="00850F7C" w:rsidRDefault="0084736C" w:rsidP="0084736C">
      <w:pPr>
        <w:pStyle w:val="Szvegtrzs"/>
      </w:pPr>
      <w:r w:rsidRPr="00850F7C">
        <w:rPr>
          <w:u w:val="single"/>
        </w:rPr>
        <w:t>Határidő</w:t>
      </w:r>
      <w:r w:rsidRPr="00850F7C">
        <w:t xml:space="preserve">:2025. május 20. </w:t>
      </w:r>
    </w:p>
    <w:p w:rsidR="0084736C" w:rsidRPr="00850F7C" w:rsidRDefault="0084736C" w:rsidP="0084736C">
      <w:pPr>
        <w:pStyle w:val="Szvegtrzs"/>
      </w:pPr>
      <w:r w:rsidRPr="00850F7C">
        <w:rPr>
          <w:u w:val="single"/>
        </w:rPr>
        <w:t>Felelős</w:t>
      </w:r>
      <w:r w:rsidRPr="00850F7C">
        <w:t>: Cseri Gábor, tanácsnok</w:t>
      </w:r>
    </w:p>
    <w:p w:rsidR="0084736C" w:rsidRPr="00850F7C" w:rsidRDefault="0084736C" w:rsidP="0084736C">
      <w:pPr>
        <w:pStyle w:val="Szvegtrzs"/>
        <w:ind w:left="720"/>
      </w:pPr>
    </w:p>
    <w:p w:rsidR="0084736C" w:rsidRPr="00850F7C" w:rsidRDefault="0084736C" w:rsidP="0084736C">
      <w:pPr>
        <w:spacing w:after="0" w:line="240" w:lineRule="auto"/>
        <w:jc w:val="both"/>
        <w:rPr>
          <w:rFonts w:ascii="Times New Roman" w:hAnsi="Times New Roman" w:cs="Times New Roman"/>
          <w:sz w:val="24"/>
          <w:szCs w:val="24"/>
        </w:rPr>
      </w:pPr>
      <w:r w:rsidRPr="00850F7C">
        <w:rPr>
          <w:rFonts w:ascii="Times New Roman" w:hAnsi="Times New Roman" w:cs="Times New Roman"/>
          <w:sz w:val="24"/>
          <w:szCs w:val="24"/>
        </w:rPr>
        <w:t>Erről jegyzőkönyvi kivonaton értesítést kap:</w:t>
      </w:r>
    </w:p>
    <w:p w:rsidR="0084736C" w:rsidRPr="0084736C" w:rsidRDefault="0084736C" w:rsidP="0084736C">
      <w:pPr>
        <w:pStyle w:val="Listaszerbekezds"/>
        <w:numPr>
          <w:ilvl w:val="0"/>
          <w:numId w:val="27"/>
        </w:num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rPr>
        <w:t>Képviselő-testület tagjai</w:t>
      </w:r>
    </w:p>
    <w:p w:rsidR="0084736C" w:rsidRPr="0084736C" w:rsidRDefault="0084736C" w:rsidP="0084736C">
      <w:pPr>
        <w:pStyle w:val="Listaszerbekezds"/>
        <w:numPr>
          <w:ilvl w:val="0"/>
          <w:numId w:val="27"/>
        </w:num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rPr>
        <w:t>Gazdálkodási Iroda</w:t>
      </w:r>
    </w:p>
    <w:p w:rsidR="0084736C" w:rsidRPr="0084736C" w:rsidRDefault="0084736C" w:rsidP="0084736C">
      <w:pPr>
        <w:pStyle w:val="Listaszerbekezds"/>
        <w:numPr>
          <w:ilvl w:val="0"/>
          <w:numId w:val="27"/>
        </w:num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rPr>
        <w:t xml:space="preserve">Cseri Gábor tanácsnok és </w:t>
      </w:r>
      <w:r w:rsidRPr="0084736C">
        <w:rPr>
          <w:rFonts w:ascii="Times New Roman" w:hAnsi="Times New Roman" w:cs="Times New Roman"/>
          <w:sz w:val="24"/>
          <w:szCs w:val="24"/>
          <w:u w:val="single"/>
        </w:rPr>
        <w:t>általa:</w:t>
      </w:r>
    </w:p>
    <w:p w:rsidR="0084736C" w:rsidRPr="0084736C" w:rsidRDefault="0084736C" w:rsidP="0084736C">
      <w:pPr>
        <w:pStyle w:val="Listaszerbekezds"/>
        <w:numPr>
          <w:ilvl w:val="0"/>
          <w:numId w:val="27"/>
        </w:numPr>
        <w:spacing w:after="0" w:line="240" w:lineRule="auto"/>
        <w:jc w:val="both"/>
        <w:rPr>
          <w:rFonts w:ascii="Times New Roman" w:hAnsi="Times New Roman" w:cs="Times New Roman"/>
          <w:sz w:val="24"/>
          <w:szCs w:val="24"/>
        </w:rPr>
      </w:pPr>
      <w:r w:rsidRPr="0084736C">
        <w:rPr>
          <w:rFonts w:ascii="Times New Roman" w:hAnsi="Times New Roman" w:cs="Times New Roman"/>
          <w:sz w:val="24"/>
          <w:szCs w:val="24"/>
        </w:rPr>
        <w:t>az érintett szervezetek</w:t>
      </w:r>
    </w:p>
    <w:p w:rsidR="0084736C" w:rsidRPr="0012759F" w:rsidRDefault="0084736C" w:rsidP="0084736C">
      <w:pPr>
        <w:spacing w:after="0" w:line="240" w:lineRule="auto"/>
        <w:jc w:val="center"/>
        <w:rPr>
          <w:rFonts w:ascii="Times New Roman" w:hAnsi="Times New Roman" w:cs="Times New Roman"/>
          <w:sz w:val="24"/>
          <w:szCs w:val="24"/>
        </w:rPr>
      </w:pPr>
    </w:p>
    <w:p w:rsidR="0012759F" w:rsidRDefault="0012759F" w:rsidP="0012759F">
      <w:pPr>
        <w:pStyle w:val="Listaszerbekezds"/>
        <w:ind w:left="0"/>
        <w:jc w:val="center"/>
        <w:rPr>
          <w:rFonts w:ascii="Times New Roman" w:hAnsi="Times New Roman" w:cs="Times New Roman"/>
          <w:sz w:val="24"/>
          <w:szCs w:val="24"/>
        </w:rPr>
      </w:pPr>
      <w:r w:rsidRPr="0012759F">
        <w:rPr>
          <w:rFonts w:ascii="Times New Roman" w:hAnsi="Times New Roman" w:cs="Times New Roman"/>
          <w:sz w:val="24"/>
          <w:szCs w:val="24"/>
        </w:rPr>
        <w:t>K.m.f.</w:t>
      </w:r>
    </w:p>
    <w:p w:rsidR="0012759F" w:rsidRPr="0012759F" w:rsidRDefault="0012759F" w:rsidP="0012759F">
      <w:pPr>
        <w:pStyle w:val="Listaszerbekezds"/>
        <w:ind w:left="0"/>
        <w:jc w:val="center"/>
        <w:rPr>
          <w:rFonts w:ascii="Times New Roman" w:hAnsi="Times New Roman" w:cs="Times New Roman"/>
          <w:sz w:val="24"/>
          <w:szCs w:val="24"/>
        </w:rPr>
      </w:pPr>
    </w:p>
    <w:p w:rsidR="0012759F" w:rsidRPr="0012759F" w:rsidRDefault="0012759F" w:rsidP="0012759F">
      <w:pPr>
        <w:pStyle w:val="Listaszerbekezds"/>
        <w:ind w:left="0"/>
        <w:jc w:val="center"/>
        <w:rPr>
          <w:rFonts w:ascii="Times New Roman" w:hAnsi="Times New Roman" w:cs="Times New Roman"/>
          <w:sz w:val="24"/>
          <w:szCs w:val="24"/>
        </w:rPr>
      </w:pPr>
      <w:r w:rsidRPr="0012759F">
        <w:rPr>
          <w:rFonts w:ascii="Times New Roman" w:hAnsi="Times New Roman" w:cs="Times New Roman"/>
          <w:sz w:val="24"/>
          <w:szCs w:val="24"/>
        </w:rPr>
        <w:tab/>
        <w:t xml:space="preserve">       </w:t>
      </w:r>
      <w:r w:rsidRPr="0012759F">
        <w:rPr>
          <w:rFonts w:ascii="Times New Roman" w:hAnsi="Times New Roman" w:cs="Times New Roman"/>
          <w:sz w:val="24"/>
          <w:szCs w:val="24"/>
        </w:rPr>
        <w:tab/>
        <w:t xml:space="preserve"> Bedő Tamás sk.</w:t>
      </w:r>
      <w:r w:rsidRPr="0012759F">
        <w:rPr>
          <w:rFonts w:ascii="Times New Roman" w:hAnsi="Times New Roman" w:cs="Times New Roman"/>
          <w:sz w:val="24"/>
          <w:szCs w:val="24"/>
        </w:rPr>
        <w:tab/>
        <w:t xml:space="preserve"> </w:t>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t>dr. Juhász László sk.</w:t>
      </w:r>
      <w:r w:rsidRPr="0012759F">
        <w:rPr>
          <w:rFonts w:ascii="Times New Roman" w:hAnsi="Times New Roman" w:cs="Times New Roman"/>
          <w:sz w:val="24"/>
          <w:szCs w:val="24"/>
        </w:rPr>
        <w:tab/>
      </w:r>
    </w:p>
    <w:p w:rsidR="0012759F" w:rsidRPr="0012759F" w:rsidRDefault="0012759F" w:rsidP="0012759F">
      <w:pPr>
        <w:pStyle w:val="Listaszerbekezds"/>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12759F">
        <w:rPr>
          <w:rFonts w:ascii="Times New Roman" w:hAnsi="Times New Roman" w:cs="Times New Roman"/>
          <w:sz w:val="24"/>
          <w:szCs w:val="24"/>
        </w:rPr>
        <w:t>polgármester</w:t>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r>
      <w:r w:rsidRPr="0012759F">
        <w:rPr>
          <w:rFonts w:ascii="Times New Roman" w:hAnsi="Times New Roman" w:cs="Times New Roman"/>
          <w:sz w:val="24"/>
          <w:szCs w:val="24"/>
        </w:rPr>
        <w:tab/>
        <w:t xml:space="preserve">        jegyző</w:t>
      </w:r>
    </w:p>
    <w:p w:rsidR="0012759F" w:rsidRPr="0012759F" w:rsidRDefault="0012759F" w:rsidP="0012759F">
      <w:pPr>
        <w:spacing w:after="0" w:line="240" w:lineRule="auto"/>
        <w:ind w:right="143"/>
        <w:jc w:val="center"/>
        <w:rPr>
          <w:rFonts w:ascii="Times New Roman" w:eastAsia="Times New Roman" w:hAnsi="Times New Roman" w:cs="Times New Roman"/>
          <w:sz w:val="24"/>
          <w:szCs w:val="24"/>
          <w:lang w:eastAsia="hu-HU"/>
        </w:rPr>
      </w:pPr>
      <w:r w:rsidRPr="0012759F">
        <w:rPr>
          <w:rFonts w:ascii="Times New Roman" w:eastAsia="Times New Roman" w:hAnsi="Times New Roman" w:cs="Times New Roman"/>
          <w:sz w:val="24"/>
          <w:szCs w:val="24"/>
          <w:lang w:eastAsia="hu-HU"/>
        </w:rPr>
        <w:t xml:space="preserve">       A kivonat hiteléül:</w:t>
      </w:r>
    </w:p>
    <w:p w:rsidR="0084736C" w:rsidRPr="0012759F" w:rsidRDefault="0012759F" w:rsidP="0012759F">
      <w:pPr>
        <w:spacing w:line="259" w:lineRule="auto"/>
        <w:rPr>
          <w:rFonts w:ascii="Times New Roman" w:hAnsi="Times New Roman" w:cs="Times New Roman"/>
          <w:sz w:val="24"/>
          <w:szCs w:val="24"/>
        </w:rPr>
      </w:pPr>
      <w:r w:rsidRPr="0012759F">
        <w:rPr>
          <w:sz w:val="24"/>
          <w:szCs w:val="24"/>
        </w:rPr>
        <w:br w:type="page"/>
      </w:r>
    </w:p>
    <w:p w:rsidR="0084736C" w:rsidRDefault="0084736C" w:rsidP="0084736C">
      <w:pPr>
        <w:rPr>
          <w:rFonts w:ascii="Times New Roman" w:hAnsi="Times New Roman" w:cs="Times New Roman"/>
          <w:b/>
          <w:sz w:val="26"/>
          <w:szCs w:val="26"/>
        </w:rPr>
        <w:sectPr w:rsidR="0084736C" w:rsidSect="00BA2E15">
          <w:pgSz w:w="11906" w:h="16838"/>
          <w:pgMar w:top="851" w:right="1417" w:bottom="851" w:left="1418" w:header="708" w:footer="708" w:gutter="0"/>
          <w:cols w:space="708"/>
          <w:docGrid w:linePitch="360"/>
        </w:sectPr>
      </w:pPr>
    </w:p>
    <w:p w:rsidR="0084736C" w:rsidRDefault="0084736C" w:rsidP="0084736C">
      <w:pPr>
        <w:spacing w:line="259" w:lineRule="auto"/>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919"/>
        <w:gridCol w:w="1234"/>
        <w:gridCol w:w="1134"/>
        <w:gridCol w:w="1506"/>
        <w:gridCol w:w="1665"/>
        <w:gridCol w:w="2916"/>
        <w:gridCol w:w="2667"/>
      </w:tblGrid>
      <w:tr w:rsidR="0084736C" w:rsidRPr="00F606B2" w:rsidTr="0084736C">
        <w:trPr>
          <w:trHeight w:val="390"/>
        </w:trPr>
        <w:tc>
          <w:tcPr>
            <w:tcW w:w="953" w:type="dxa"/>
            <w:vMerge w:val="restart"/>
            <w:shd w:val="clear" w:color="auto" w:fill="auto"/>
            <w:hideMark/>
          </w:tcPr>
          <w:p w:rsidR="0084736C" w:rsidRPr="00D80F03" w:rsidRDefault="0084736C" w:rsidP="0084736C">
            <w:pPr>
              <w:rPr>
                <w:b/>
                <w:bCs/>
              </w:rPr>
            </w:pPr>
            <w:r w:rsidRPr="00D80F03">
              <w:rPr>
                <w:b/>
                <w:bCs/>
              </w:rPr>
              <w:t>Sorszám</w:t>
            </w:r>
          </w:p>
        </w:tc>
        <w:tc>
          <w:tcPr>
            <w:tcW w:w="1919" w:type="dxa"/>
            <w:vMerge w:val="restart"/>
            <w:shd w:val="clear" w:color="auto" w:fill="auto"/>
            <w:hideMark/>
          </w:tcPr>
          <w:p w:rsidR="0084736C" w:rsidRPr="00D80F03" w:rsidRDefault="0084736C" w:rsidP="0084736C">
            <w:pPr>
              <w:rPr>
                <w:b/>
                <w:bCs/>
              </w:rPr>
            </w:pPr>
            <w:r w:rsidRPr="00D80F03">
              <w:rPr>
                <w:b/>
                <w:bCs/>
              </w:rPr>
              <w:t>Neve</w:t>
            </w:r>
          </w:p>
        </w:tc>
        <w:tc>
          <w:tcPr>
            <w:tcW w:w="2368" w:type="dxa"/>
            <w:gridSpan w:val="2"/>
            <w:shd w:val="clear" w:color="auto" w:fill="auto"/>
            <w:hideMark/>
          </w:tcPr>
          <w:p w:rsidR="0084736C" w:rsidRPr="00D80F03" w:rsidRDefault="0084736C" w:rsidP="0084736C">
            <w:pPr>
              <w:jc w:val="center"/>
              <w:rPr>
                <w:b/>
                <w:bCs/>
              </w:rPr>
            </w:pPr>
            <w:r w:rsidRPr="00D80F03">
              <w:rPr>
                <w:b/>
                <w:bCs/>
              </w:rPr>
              <w:t>Taglétszám</w:t>
            </w:r>
          </w:p>
        </w:tc>
        <w:tc>
          <w:tcPr>
            <w:tcW w:w="1506" w:type="dxa"/>
            <w:shd w:val="clear" w:color="auto" w:fill="auto"/>
            <w:noWrap/>
            <w:hideMark/>
          </w:tcPr>
          <w:p w:rsidR="0084736C" w:rsidRPr="00D80F03" w:rsidRDefault="0084736C" w:rsidP="0084736C">
            <w:pPr>
              <w:rPr>
                <w:b/>
                <w:bCs/>
              </w:rPr>
            </w:pPr>
            <w:r w:rsidRPr="00D80F03">
              <w:rPr>
                <w:b/>
                <w:bCs/>
              </w:rPr>
              <w:t> </w:t>
            </w:r>
          </w:p>
        </w:tc>
        <w:tc>
          <w:tcPr>
            <w:tcW w:w="1665" w:type="dxa"/>
            <w:shd w:val="clear" w:color="auto" w:fill="auto"/>
            <w:noWrap/>
            <w:hideMark/>
          </w:tcPr>
          <w:p w:rsidR="0084736C" w:rsidRPr="00F606B2" w:rsidRDefault="0084736C" w:rsidP="0084736C">
            <w:r w:rsidRPr="00F606B2">
              <w:t> </w:t>
            </w:r>
          </w:p>
        </w:tc>
        <w:tc>
          <w:tcPr>
            <w:tcW w:w="2916" w:type="dxa"/>
            <w:shd w:val="clear" w:color="auto" w:fill="auto"/>
            <w:noWrap/>
            <w:hideMark/>
          </w:tcPr>
          <w:p w:rsidR="0084736C" w:rsidRPr="00F606B2" w:rsidRDefault="0084736C" w:rsidP="0084736C">
            <w:r w:rsidRPr="00F606B2">
              <w:t> </w:t>
            </w:r>
          </w:p>
        </w:tc>
        <w:tc>
          <w:tcPr>
            <w:tcW w:w="2667" w:type="dxa"/>
            <w:shd w:val="clear" w:color="auto" w:fill="auto"/>
            <w:noWrap/>
            <w:hideMark/>
          </w:tcPr>
          <w:p w:rsidR="0084736C" w:rsidRPr="00F606B2" w:rsidRDefault="0084736C" w:rsidP="0084736C">
            <w:r w:rsidRPr="00F606B2">
              <w:t> </w:t>
            </w:r>
          </w:p>
        </w:tc>
      </w:tr>
      <w:tr w:rsidR="0084736C" w:rsidRPr="00F606B2" w:rsidTr="0084736C">
        <w:trPr>
          <w:trHeight w:val="990"/>
        </w:trPr>
        <w:tc>
          <w:tcPr>
            <w:tcW w:w="953" w:type="dxa"/>
            <w:vMerge/>
            <w:shd w:val="clear" w:color="auto" w:fill="auto"/>
            <w:hideMark/>
          </w:tcPr>
          <w:p w:rsidR="0084736C" w:rsidRPr="00D80F03" w:rsidRDefault="0084736C" w:rsidP="0084736C">
            <w:pPr>
              <w:rPr>
                <w:b/>
                <w:bCs/>
              </w:rPr>
            </w:pPr>
          </w:p>
        </w:tc>
        <w:tc>
          <w:tcPr>
            <w:tcW w:w="1919" w:type="dxa"/>
            <w:vMerge/>
            <w:shd w:val="clear" w:color="auto" w:fill="auto"/>
            <w:hideMark/>
          </w:tcPr>
          <w:p w:rsidR="0084736C" w:rsidRPr="00D80F03" w:rsidRDefault="0084736C" w:rsidP="0084736C">
            <w:pPr>
              <w:rPr>
                <w:b/>
                <w:bCs/>
              </w:rPr>
            </w:pPr>
          </w:p>
        </w:tc>
        <w:tc>
          <w:tcPr>
            <w:tcW w:w="1234" w:type="dxa"/>
            <w:shd w:val="clear" w:color="auto" w:fill="auto"/>
            <w:hideMark/>
          </w:tcPr>
          <w:p w:rsidR="0084736C" w:rsidRPr="00D80F03" w:rsidRDefault="0084736C" w:rsidP="0084736C">
            <w:pPr>
              <w:rPr>
                <w:i/>
                <w:iCs/>
              </w:rPr>
            </w:pPr>
            <w:r w:rsidRPr="00D80F03">
              <w:rPr>
                <w:i/>
                <w:iCs/>
              </w:rPr>
              <w:t>18 év alatt</w:t>
            </w:r>
          </w:p>
        </w:tc>
        <w:tc>
          <w:tcPr>
            <w:tcW w:w="1134" w:type="dxa"/>
            <w:shd w:val="clear" w:color="auto" w:fill="auto"/>
            <w:hideMark/>
          </w:tcPr>
          <w:p w:rsidR="0084736C" w:rsidRPr="00D80F03" w:rsidRDefault="0084736C" w:rsidP="0084736C">
            <w:pPr>
              <w:rPr>
                <w:i/>
                <w:iCs/>
              </w:rPr>
            </w:pPr>
            <w:r w:rsidRPr="00D80F03">
              <w:rPr>
                <w:i/>
                <w:iCs/>
              </w:rPr>
              <w:t>18 év felett</w:t>
            </w:r>
          </w:p>
        </w:tc>
        <w:tc>
          <w:tcPr>
            <w:tcW w:w="1506" w:type="dxa"/>
            <w:shd w:val="clear" w:color="auto" w:fill="auto"/>
            <w:hideMark/>
          </w:tcPr>
          <w:p w:rsidR="0084736C" w:rsidRPr="00D80F03" w:rsidRDefault="0084736C" w:rsidP="0084736C">
            <w:pPr>
              <w:rPr>
                <w:b/>
                <w:bCs/>
              </w:rPr>
            </w:pPr>
            <w:r w:rsidRPr="00D80F03">
              <w:rPr>
                <w:b/>
                <w:bCs/>
              </w:rPr>
              <w:t>Igényelt támogatás összege 2025-re</w:t>
            </w:r>
          </w:p>
        </w:tc>
        <w:tc>
          <w:tcPr>
            <w:tcW w:w="1665" w:type="dxa"/>
            <w:shd w:val="clear" w:color="auto" w:fill="auto"/>
            <w:hideMark/>
          </w:tcPr>
          <w:p w:rsidR="0084736C" w:rsidRPr="00D80F03" w:rsidRDefault="0084736C" w:rsidP="0084736C">
            <w:pPr>
              <w:rPr>
                <w:b/>
                <w:bCs/>
              </w:rPr>
            </w:pPr>
            <w:r w:rsidRPr="00D80F03">
              <w:rPr>
                <w:b/>
                <w:bCs/>
              </w:rPr>
              <w:t>Elszámolás 2024.</w:t>
            </w:r>
          </w:p>
        </w:tc>
        <w:tc>
          <w:tcPr>
            <w:tcW w:w="2916" w:type="dxa"/>
            <w:shd w:val="clear" w:color="auto" w:fill="auto"/>
            <w:hideMark/>
          </w:tcPr>
          <w:p w:rsidR="0084736C" w:rsidRPr="00D80F03" w:rsidRDefault="0084736C" w:rsidP="0084736C">
            <w:pPr>
              <w:rPr>
                <w:b/>
                <w:bCs/>
              </w:rPr>
            </w:pPr>
            <w:r w:rsidRPr="00D80F03">
              <w:rPr>
                <w:b/>
                <w:bCs/>
              </w:rPr>
              <w:t>2024. évi összeg</w:t>
            </w:r>
          </w:p>
        </w:tc>
        <w:tc>
          <w:tcPr>
            <w:tcW w:w="2667" w:type="dxa"/>
            <w:shd w:val="clear" w:color="auto" w:fill="auto"/>
            <w:hideMark/>
          </w:tcPr>
          <w:p w:rsidR="0084736C" w:rsidRPr="00D80F03" w:rsidRDefault="0084736C" w:rsidP="0084736C">
            <w:pPr>
              <w:jc w:val="center"/>
              <w:rPr>
                <w:b/>
                <w:bCs/>
              </w:rPr>
            </w:pPr>
            <w:r>
              <w:rPr>
                <w:b/>
                <w:bCs/>
              </w:rPr>
              <w:t>T</w:t>
            </w:r>
            <w:r w:rsidRPr="00D80F03">
              <w:rPr>
                <w:b/>
                <w:bCs/>
              </w:rPr>
              <w:t>ámogatás 2025.</w:t>
            </w:r>
            <w:r>
              <w:rPr>
                <w:b/>
                <w:bCs/>
              </w:rPr>
              <w:t xml:space="preserve"> évre</w:t>
            </w:r>
          </w:p>
        </w:tc>
      </w:tr>
      <w:tr w:rsidR="0084736C" w:rsidRPr="00F606B2" w:rsidTr="0084736C">
        <w:trPr>
          <w:trHeight w:val="1110"/>
        </w:trPr>
        <w:tc>
          <w:tcPr>
            <w:tcW w:w="953" w:type="dxa"/>
            <w:shd w:val="clear" w:color="auto" w:fill="auto"/>
            <w:hideMark/>
          </w:tcPr>
          <w:p w:rsidR="0084736C" w:rsidRPr="00F606B2" w:rsidRDefault="0084736C" w:rsidP="0084736C">
            <w:r w:rsidRPr="00F606B2">
              <w:t>1</w:t>
            </w:r>
          </w:p>
        </w:tc>
        <w:tc>
          <w:tcPr>
            <w:tcW w:w="1919" w:type="dxa"/>
            <w:shd w:val="clear" w:color="auto" w:fill="auto"/>
            <w:hideMark/>
          </w:tcPr>
          <w:p w:rsidR="0084736C" w:rsidRPr="00F606B2" w:rsidRDefault="0084736C" w:rsidP="0084736C">
            <w:r w:rsidRPr="00F606B2">
              <w:t>Csongrád Idegenforgalmi Igazgatóság SE Triatlon Szakosztálya</w:t>
            </w:r>
          </w:p>
        </w:tc>
        <w:tc>
          <w:tcPr>
            <w:tcW w:w="1234" w:type="dxa"/>
            <w:shd w:val="clear" w:color="auto" w:fill="auto"/>
            <w:hideMark/>
          </w:tcPr>
          <w:p w:rsidR="0084736C" w:rsidRPr="00F606B2" w:rsidRDefault="0084736C" w:rsidP="0084736C">
            <w:r w:rsidRPr="00F606B2">
              <w:t>49</w:t>
            </w:r>
          </w:p>
        </w:tc>
        <w:tc>
          <w:tcPr>
            <w:tcW w:w="1134" w:type="dxa"/>
            <w:shd w:val="clear" w:color="auto" w:fill="auto"/>
            <w:hideMark/>
          </w:tcPr>
          <w:p w:rsidR="0084736C" w:rsidRPr="00F606B2" w:rsidRDefault="0084736C" w:rsidP="0084736C">
            <w:r w:rsidRPr="00F606B2">
              <w:t>4</w:t>
            </w:r>
          </w:p>
        </w:tc>
        <w:tc>
          <w:tcPr>
            <w:tcW w:w="1506" w:type="dxa"/>
            <w:shd w:val="clear" w:color="auto" w:fill="auto"/>
            <w:hideMark/>
          </w:tcPr>
          <w:p w:rsidR="0084736C" w:rsidRPr="00F606B2" w:rsidRDefault="0084736C" w:rsidP="0084736C">
            <w:r w:rsidRPr="00F606B2">
              <w:t>1 500 000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900 000 </w:t>
            </w:r>
          </w:p>
        </w:tc>
        <w:tc>
          <w:tcPr>
            <w:tcW w:w="2667" w:type="dxa"/>
            <w:shd w:val="clear" w:color="auto" w:fill="auto"/>
            <w:noWrap/>
            <w:hideMark/>
          </w:tcPr>
          <w:p w:rsidR="0084736C" w:rsidRPr="00F606B2" w:rsidRDefault="0084736C" w:rsidP="0084736C">
            <w:pPr>
              <w:ind w:right="850"/>
              <w:jc w:val="center"/>
            </w:pPr>
            <w:r w:rsidRPr="00F606B2">
              <w:t>550 000</w:t>
            </w:r>
          </w:p>
        </w:tc>
      </w:tr>
      <w:tr w:rsidR="0084736C" w:rsidRPr="00F606B2" w:rsidTr="0084736C">
        <w:trPr>
          <w:trHeight w:val="1035"/>
        </w:trPr>
        <w:tc>
          <w:tcPr>
            <w:tcW w:w="953" w:type="dxa"/>
            <w:shd w:val="clear" w:color="auto" w:fill="auto"/>
            <w:hideMark/>
          </w:tcPr>
          <w:p w:rsidR="0084736C" w:rsidRPr="00F606B2" w:rsidRDefault="0084736C" w:rsidP="0084736C">
            <w:r w:rsidRPr="00F606B2">
              <w:t>2</w:t>
            </w:r>
          </w:p>
        </w:tc>
        <w:tc>
          <w:tcPr>
            <w:tcW w:w="1919" w:type="dxa"/>
            <w:shd w:val="clear" w:color="auto" w:fill="auto"/>
            <w:hideMark/>
          </w:tcPr>
          <w:p w:rsidR="0084736C" w:rsidRPr="00F606B2" w:rsidRDefault="0084736C" w:rsidP="0084736C">
            <w:r w:rsidRPr="00F606B2">
              <w:t>Csongrád Városi Vízilabda Sportegyesület</w:t>
            </w:r>
          </w:p>
        </w:tc>
        <w:tc>
          <w:tcPr>
            <w:tcW w:w="1234" w:type="dxa"/>
            <w:shd w:val="clear" w:color="auto" w:fill="auto"/>
            <w:hideMark/>
          </w:tcPr>
          <w:p w:rsidR="0084736C" w:rsidRPr="00F606B2" w:rsidRDefault="0084736C" w:rsidP="0084736C">
            <w:r w:rsidRPr="00F606B2">
              <w:t>201</w:t>
            </w:r>
          </w:p>
        </w:tc>
        <w:tc>
          <w:tcPr>
            <w:tcW w:w="1134" w:type="dxa"/>
            <w:shd w:val="clear" w:color="auto" w:fill="auto"/>
            <w:hideMark/>
          </w:tcPr>
          <w:p w:rsidR="0084736C" w:rsidRPr="00F606B2" w:rsidRDefault="0084736C" w:rsidP="0084736C">
            <w:r w:rsidRPr="00F606B2">
              <w:t>20</w:t>
            </w:r>
          </w:p>
        </w:tc>
        <w:tc>
          <w:tcPr>
            <w:tcW w:w="1506" w:type="dxa"/>
            <w:shd w:val="clear" w:color="auto" w:fill="auto"/>
            <w:hideMark/>
          </w:tcPr>
          <w:p w:rsidR="0084736C" w:rsidRPr="00F606B2" w:rsidRDefault="0084736C" w:rsidP="0084736C">
            <w:r w:rsidRPr="00F606B2">
              <w:t>5 000 000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2 000 000 </w:t>
            </w:r>
          </w:p>
        </w:tc>
        <w:tc>
          <w:tcPr>
            <w:tcW w:w="2667" w:type="dxa"/>
            <w:shd w:val="clear" w:color="auto" w:fill="auto"/>
            <w:noWrap/>
            <w:hideMark/>
          </w:tcPr>
          <w:p w:rsidR="0084736C" w:rsidRPr="00F606B2" w:rsidRDefault="0084736C" w:rsidP="0084736C">
            <w:pPr>
              <w:ind w:right="850"/>
              <w:jc w:val="center"/>
            </w:pPr>
            <w:r w:rsidRPr="00F606B2">
              <w:t>2 200 000</w:t>
            </w:r>
          </w:p>
        </w:tc>
      </w:tr>
      <w:tr w:rsidR="0084736C" w:rsidRPr="00F606B2" w:rsidTr="0084736C">
        <w:trPr>
          <w:trHeight w:val="1170"/>
        </w:trPr>
        <w:tc>
          <w:tcPr>
            <w:tcW w:w="953" w:type="dxa"/>
            <w:shd w:val="clear" w:color="auto" w:fill="auto"/>
            <w:hideMark/>
          </w:tcPr>
          <w:p w:rsidR="0084736C" w:rsidRPr="00F606B2" w:rsidRDefault="0084736C" w:rsidP="0084736C">
            <w:r w:rsidRPr="00F606B2">
              <w:t>3</w:t>
            </w:r>
          </w:p>
        </w:tc>
        <w:tc>
          <w:tcPr>
            <w:tcW w:w="1919" w:type="dxa"/>
            <w:shd w:val="clear" w:color="auto" w:fill="auto"/>
            <w:hideMark/>
          </w:tcPr>
          <w:p w:rsidR="0084736C" w:rsidRPr="00F606B2" w:rsidRDefault="0084736C" w:rsidP="0084736C">
            <w:r w:rsidRPr="00F606B2">
              <w:t>Csongrádi Diák Sportegyesület</w:t>
            </w:r>
          </w:p>
        </w:tc>
        <w:tc>
          <w:tcPr>
            <w:tcW w:w="1234" w:type="dxa"/>
            <w:shd w:val="clear" w:color="auto" w:fill="auto"/>
            <w:hideMark/>
          </w:tcPr>
          <w:p w:rsidR="0084736C" w:rsidRPr="00F606B2" w:rsidRDefault="0084736C" w:rsidP="0084736C">
            <w:r w:rsidRPr="00F606B2">
              <w:t>400</w:t>
            </w:r>
          </w:p>
        </w:tc>
        <w:tc>
          <w:tcPr>
            <w:tcW w:w="1134" w:type="dxa"/>
            <w:shd w:val="clear" w:color="auto" w:fill="auto"/>
            <w:hideMark/>
          </w:tcPr>
          <w:p w:rsidR="0084736C" w:rsidRPr="00F606B2" w:rsidRDefault="0084736C" w:rsidP="0084736C">
            <w:r w:rsidRPr="00F606B2">
              <w:t>5</w:t>
            </w:r>
          </w:p>
        </w:tc>
        <w:tc>
          <w:tcPr>
            <w:tcW w:w="1506" w:type="dxa"/>
            <w:shd w:val="clear" w:color="auto" w:fill="auto"/>
            <w:hideMark/>
          </w:tcPr>
          <w:p w:rsidR="0084736C" w:rsidRPr="00F606B2" w:rsidRDefault="0084736C" w:rsidP="0084736C">
            <w:r w:rsidRPr="00F606B2">
              <w:t>350 000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200 000 </w:t>
            </w:r>
          </w:p>
        </w:tc>
        <w:tc>
          <w:tcPr>
            <w:tcW w:w="2667" w:type="dxa"/>
            <w:shd w:val="clear" w:color="auto" w:fill="auto"/>
            <w:noWrap/>
            <w:hideMark/>
          </w:tcPr>
          <w:p w:rsidR="0084736C" w:rsidRPr="00F606B2" w:rsidRDefault="0084736C" w:rsidP="0084736C">
            <w:pPr>
              <w:ind w:right="850"/>
              <w:jc w:val="center"/>
            </w:pPr>
            <w:r w:rsidRPr="00F606B2">
              <w:t>300 000</w:t>
            </w:r>
          </w:p>
        </w:tc>
      </w:tr>
      <w:tr w:rsidR="0084736C" w:rsidRPr="00F606B2" w:rsidTr="0084736C">
        <w:trPr>
          <w:trHeight w:val="1080"/>
        </w:trPr>
        <w:tc>
          <w:tcPr>
            <w:tcW w:w="953" w:type="dxa"/>
            <w:shd w:val="clear" w:color="auto" w:fill="auto"/>
            <w:hideMark/>
          </w:tcPr>
          <w:p w:rsidR="0084736C" w:rsidRPr="00F606B2" w:rsidRDefault="0084736C" w:rsidP="0084736C">
            <w:r w:rsidRPr="00F606B2">
              <w:t>4</w:t>
            </w:r>
          </w:p>
        </w:tc>
        <w:tc>
          <w:tcPr>
            <w:tcW w:w="1919" w:type="dxa"/>
            <w:shd w:val="clear" w:color="auto" w:fill="auto"/>
            <w:hideMark/>
          </w:tcPr>
          <w:p w:rsidR="0084736C" w:rsidRPr="00F606B2" w:rsidRDefault="0084736C" w:rsidP="0084736C">
            <w:r w:rsidRPr="00F606B2">
              <w:t>Csongrádi Fitness Sport Egyesület</w:t>
            </w:r>
          </w:p>
        </w:tc>
        <w:tc>
          <w:tcPr>
            <w:tcW w:w="1234" w:type="dxa"/>
            <w:shd w:val="clear" w:color="auto" w:fill="auto"/>
            <w:hideMark/>
          </w:tcPr>
          <w:p w:rsidR="0084736C" w:rsidRPr="00F606B2" w:rsidRDefault="0084736C" w:rsidP="0084736C">
            <w:r w:rsidRPr="00F606B2">
              <w:t>48</w:t>
            </w:r>
          </w:p>
        </w:tc>
        <w:tc>
          <w:tcPr>
            <w:tcW w:w="1134" w:type="dxa"/>
            <w:shd w:val="clear" w:color="auto" w:fill="auto"/>
            <w:hideMark/>
          </w:tcPr>
          <w:p w:rsidR="0084736C" w:rsidRPr="00F606B2" w:rsidRDefault="0084736C" w:rsidP="0084736C">
            <w:r w:rsidRPr="00F606B2">
              <w:t>5</w:t>
            </w:r>
          </w:p>
        </w:tc>
        <w:tc>
          <w:tcPr>
            <w:tcW w:w="1506" w:type="dxa"/>
            <w:shd w:val="clear" w:color="auto" w:fill="auto"/>
            <w:hideMark/>
          </w:tcPr>
          <w:p w:rsidR="0084736C" w:rsidRPr="00F606B2" w:rsidRDefault="0084736C" w:rsidP="0084736C">
            <w:r w:rsidRPr="00F606B2">
              <w:t>1 500 000</w:t>
            </w:r>
          </w:p>
        </w:tc>
        <w:tc>
          <w:tcPr>
            <w:tcW w:w="1665" w:type="dxa"/>
            <w:shd w:val="clear" w:color="auto" w:fill="auto"/>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900 000 </w:t>
            </w:r>
          </w:p>
        </w:tc>
        <w:tc>
          <w:tcPr>
            <w:tcW w:w="2667" w:type="dxa"/>
            <w:shd w:val="clear" w:color="auto" w:fill="auto"/>
            <w:noWrap/>
            <w:hideMark/>
          </w:tcPr>
          <w:p w:rsidR="0084736C" w:rsidRPr="00F606B2" w:rsidRDefault="0084736C" w:rsidP="0084736C">
            <w:pPr>
              <w:ind w:right="850"/>
              <w:jc w:val="center"/>
            </w:pPr>
            <w:r w:rsidRPr="00F606B2">
              <w:t>1 070 000</w:t>
            </w:r>
          </w:p>
        </w:tc>
      </w:tr>
      <w:tr w:rsidR="0084736C" w:rsidRPr="00F606B2" w:rsidTr="0084736C">
        <w:trPr>
          <w:trHeight w:val="915"/>
        </w:trPr>
        <w:tc>
          <w:tcPr>
            <w:tcW w:w="953" w:type="dxa"/>
            <w:shd w:val="clear" w:color="auto" w:fill="auto"/>
            <w:hideMark/>
          </w:tcPr>
          <w:p w:rsidR="0084736C" w:rsidRPr="00F606B2" w:rsidRDefault="0084736C" w:rsidP="0084736C">
            <w:r w:rsidRPr="00F606B2">
              <w:t>5</w:t>
            </w:r>
          </w:p>
        </w:tc>
        <w:tc>
          <w:tcPr>
            <w:tcW w:w="1919" w:type="dxa"/>
            <w:shd w:val="clear" w:color="auto" w:fill="auto"/>
            <w:hideMark/>
          </w:tcPr>
          <w:p w:rsidR="0084736C" w:rsidRPr="00F606B2" w:rsidRDefault="0084736C" w:rsidP="0084736C">
            <w:r w:rsidRPr="00F606B2">
              <w:t>Csongrádi Íjász Sport Egyesület</w:t>
            </w:r>
          </w:p>
        </w:tc>
        <w:tc>
          <w:tcPr>
            <w:tcW w:w="1234" w:type="dxa"/>
            <w:shd w:val="clear" w:color="auto" w:fill="auto"/>
            <w:hideMark/>
          </w:tcPr>
          <w:p w:rsidR="0084736C" w:rsidRPr="00F606B2" w:rsidRDefault="0084736C" w:rsidP="0084736C">
            <w:r w:rsidRPr="00F606B2">
              <w:t>7</w:t>
            </w:r>
          </w:p>
        </w:tc>
        <w:tc>
          <w:tcPr>
            <w:tcW w:w="1134" w:type="dxa"/>
            <w:shd w:val="clear" w:color="auto" w:fill="auto"/>
            <w:hideMark/>
          </w:tcPr>
          <w:p w:rsidR="0084736C" w:rsidRPr="00F606B2" w:rsidRDefault="0084736C" w:rsidP="0084736C">
            <w:r w:rsidRPr="00F606B2">
              <w:t>10</w:t>
            </w:r>
          </w:p>
        </w:tc>
        <w:tc>
          <w:tcPr>
            <w:tcW w:w="1506" w:type="dxa"/>
            <w:shd w:val="clear" w:color="auto" w:fill="auto"/>
            <w:hideMark/>
          </w:tcPr>
          <w:p w:rsidR="0084736C" w:rsidRPr="00F606B2" w:rsidRDefault="0084736C" w:rsidP="0084736C">
            <w:r w:rsidRPr="00F606B2">
              <w:t>100 000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60 000 </w:t>
            </w:r>
          </w:p>
        </w:tc>
        <w:tc>
          <w:tcPr>
            <w:tcW w:w="2667" w:type="dxa"/>
            <w:shd w:val="clear" w:color="auto" w:fill="auto"/>
            <w:noWrap/>
            <w:hideMark/>
          </w:tcPr>
          <w:p w:rsidR="0084736C" w:rsidRPr="00F606B2" w:rsidRDefault="0084736C" w:rsidP="0084736C">
            <w:pPr>
              <w:ind w:right="850"/>
              <w:jc w:val="center"/>
            </w:pPr>
            <w:r w:rsidRPr="00F606B2">
              <w:t>60 000</w:t>
            </w:r>
          </w:p>
        </w:tc>
      </w:tr>
      <w:tr w:rsidR="0084736C" w:rsidRPr="00F606B2" w:rsidTr="0084736C">
        <w:trPr>
          <w:trHeight w:val="855"/>
        </w:trPr>
        <w:tc>
          <w:tcPr>
            <w:tcW w:w="953" w:type="dxa"/>
            <w:shd w:val="clear" w:color="auto" w:fill="auto"/>
            <w:hideMark/>
          </w:tcPr>
          <w:p w:rsidR="0084736C" w:rsidRPr="00F606B2" w:rsidRDefault="0084736C" w:rsidP="0084736C">
            <w:r w:rsidRPr="00F606B2">
              <w:t>6</w:t>
            </w:r>
          </w:p>
        </w:tc>
        <w:tc>
          <w:tcPr>
            <w:tcW w:w="1919" w:type="dxa"/>
            <w:shd w:val="clear" w:color="auto" w:fill="auto"/>
            <w:hideMark/>
          </w:tcPr>
          <w:p w:rsidR="0084736C" w:rsidRPr="00F606B2" w:rsidRDefault="0084736C" w:rsidP="0084736C">
            <w:r w:rsidRPr="00F606B2">
              <w:t>Csongrádi Kajak-Kenu Club</w:t>
            </w:r>
          </w:p>
        </w:tc>
        <w:tc>
          <w:tcPr>
            <w:tcW w:w="1234" w:type="dxa"/>
            <w:shd w:val="clear" w:color="auto" w:fill="auto"/>
            <w:hideMark/>
          </w:tcPr>
          <w:p w:rsidR="0084736C" w:rsidRPr="00F606B2" w:rsidRDefault="0084736C" w:rsidP="0084736C">
            <w:r w:rsidRPr="00F606B2">
              <w:t>10</w:t>
            </w:r>
          </w:p>
        </w:tc>
        <w:tc>
          <w:tcPr>
            <w:tcW w:w="1134" w:type="dxa"/>
            <w:shd w:val="clear" w:color="auto" w:fill="auto"/>
            <w:hideMark/>
          </w:tcPr>
          <w:p w:rsidR="0084736C" w:rsidRPr="00F606B2" w:rsidRDefault="0084736C" w:rsidP="0084736C">
            <w:r w:rsidRPr="00F606B2">
              <w:t>10</w:t>
            </w:r>
          </w:p>
        </w:tc>
        <w:tc>
          <w:tcPr>
            <w:tcW w:w="1506" w:type="dxa"/>
            <w:shd w:val="clear" w:color="auto" w:fill="auto"/>
            <w:hideMark/>
          </w:tcPr>
          <w:p w:rsidR="0084736C" w:rsidRPr="00F606B2" w:rsidRDefault="0084736C" w:rsidP="0084736C">
            <w:r w:rsidRPr="00F606B2">
              <w:t>700 000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700 000 </w:t>
            </w:r>
          </w:p>
        </w:tc>
        <w:tc>
          <w:tcPr>
            <w:tcW w:w="2667" w:type="dxa"/>
            <w:shd w:val="clear" w:color="auto" w:fill="auto"/>
            <w:noWrap/>
            <w:hideMark/>
          </w:tcPr>
          <w:p w:rsidR="0084736C" w:rsidRPr="00F606B2" w:rsidRDefault="0084736C" w:rsidP="0084736C">
            <w:pPr>
              <w:ind w:right="850"/>
              <w:jc w:val="center"/>
            </w:pPr>
            <w:r w:rsidRPr="00F606B2">
              <w:t>700 000</w:t>
            </w:r>
          </w:p>
        </w:tc>
      </w:tr>
      <w:tr w:rsidR="0084736C" w:rsidRPr="00F606B2" w:rsidTr="0084736C">
        <w:trPr>
          <w:trHeight w:val="945"/>
        </w:trPr>
        <w:tc>
          <w:tcPr>
            <w:tcW w:w="953" w:type="dxa"/>
            <w:shd w:val="clear" w:color="auto" w:fill="auto"/>
            <w:hideMark/>
          </w:tcPr>
          <w:p w:rsidR="0084736C" w:rsidRPr="00F606B2" w:rsidRDefault="0084736C" w:rsidP="0084736C">
            <w:r w:rsidRPr="00F606B2">
              <w:t>7</w:t>
            </w:r>
          </w:p>
        </w:tc>
        <w:tc>
          <w:tcPr>
            <w:tcW w:w="1919" w:type="dxa"/>
            <w:shd w:val="clear" w:color="auto" w:fill="auto"/>
            <w:hideMark/>
          </w:tcPr>
          <w:p w:rsidR="0084736C" w:rsidRPr="00F606B2" w:rsidRDefault="0084736C" w:rsidP="0084736C">
            <w:r w:rsidRPr="00F606B2">
              <w:t>Csongrádi Poseidon Úszó Közhasznú Sportegyesület</w:t>
            </w:r>
          </w:p>
        </w:tc>
        <w:tc>
          <w:tcPr>
            <w:tcW w:w="1234" w:type="dxa"/>
            <w:shd w:val="clear" w:color="auto" w:fill="auto"/>
            <w:hideMark/>
          </w:tcPr>
          <w:p w:rsidR="0084736C" w:rsidRPr="00F606B2" w:rsidRDefault="0084736C" w:rsidP="0084736C">
            <w:r w:rsidRPr="00F606B2">
              <w:t>43</w:t>
            </w:r>
          </w:p>
        </w:tc>
        <w:tc>
          <w:tcPr>
            <w:tcW w:w="1134" w:type="dxa"/>
            <w:shd w:val="clear" w:color="auto" w:fill="auto"/>
            <w:hideMark/>
          </w:tcPr>
          <w:p w:rsidR="0084736C" w:rsidRPr="00F606B2" w:rsidRDefault="0084736C" w:rsidP="0084736C">
            <w:r w:rsidRPr="00F606B2">
              <w:t>13</w:t>
            </w:r>
          </w:p>
        </w:tc>
        <w:tc>
          <w:tcPr>
            <w:tcW w:w="1506" w:type="dxa"/>
            <w:shd w:val="clear" w:color="auto" w:fill="auto"/>
            <w:hideMark/>
          </w:tcPr>
          <w:p w:rsidR="0084736C" w:rsidRPr="00F606B2" w:rsidRDefault="0084736C" w:rsidP="0084736C">
            <w:r w:rsidRPr="00F606B2">
              <w:t>600 000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500 000 </w:t>
            </w:r>
          </w:p>
        </w:tc>
        <w:tc>
          <w:tcPr>
            <w:tcW w:w="2667" w:type="dxa"/>
            <w:shd w:val="clear" w:color="auto" w:fill="auto"/>
            <w:noWrap/>
            <w:hideMark/>
          </w:tcPr>
          <w:p w:rsidR="0084736C" w:rsidRPr="00F606B2" w:rsidRDefault="0084736C" w:rsidP="0084736C">
            <w:pPr>
              <w:ind w:right="850"/>
              <w:jc w:val="center"/>
            </w:pPr>
            <w:r w:rsidRPr="00F606B2">
              <w:t>300 000</w:t>
            </w:r>
          </w:p>
        </w:tc>
      </w:tr>
      <w:tr w:rsidR="0084736C" w:rsidRPr="00F606B2" w:rsidTr="0084736C">
        <w:trPr>
          <w:trHeight w:val="840"/>
        </w:trPr>
        <w:tc>
          <w:tcPr>
            <w:tcW w:w="953" w:type="dxa"/>
            <w:shd w:val="clear" w:color="auto" w:fill="auto"/>
            <w:hideMark/>
          </w:tcPr>
          <w:p w:rsidR="0084736C" w:rsidRPr="00F606B2" w:rsidRDefault="0084736C" w:rsidP="0084736C">
            <w:r w:rsidRPr="00F606B2">
              <w:t>8</w:t>
            </w:r>
          </w:p>
        </w:tc>
        <w:tc>
          <w:tcPr>
            <w:tcW w:w="1919" w:type="dxa"/>
            <w:shd w:val="clear" w:color="auto" w:fill="auto"/>
            <w:hideMark/>
          </w:tcPr>
          <w:p w:rsidR="0084736C" w:rsidRPr="00F606B2" w:rsidRDefault="0084736C" w:rsidP="0084736C">
            <w:r w:rsidRPr="00F606B2">
              <w:t>Csongrádi Rádiós, Modellező és Technikai SE</w:t>
            </w:r>
          </w:p>
        </w:tc>
        <w:tc>
          <w:tcPr>
            <w:tcW w:w="1234" w:type="dxa"/>
            <w:shd w:val="clear" w:color="auto" w:fill="auto"/>
            <w:hideMark/>
          </w:tcPr>
          <w:p w:rsidR="0084736C" w:rsidRPr="00F606B2" w:rsidRDefault="0084736C" w:rsidP="0084736C">
            <w:r w:rsidRPr="00F606B2">
              <w:t>0</w:t>
            </w:r>
          </w:p>
        </w:tc>
        <w:tc>
          <w:tcPr>
            <w:tcW w:w="1134" w:type="dxa"/>
            <w:shd w:val="clear" w:color="auto" w:fill="auto"/>
            <w:hideMark/>
          </w:tcPr>
          <w:p w:rsidR="0084736C" w:rsidRPr="00F606B2" w:rsidRDefault="0084736C" w:rsidP="0084736C">
            <w:r w:rsidRPr="00F606B2">
              <w:t>26</w:t>
            </w:r>
          </w:p>
        </w:tc>
        <w:tc>
          <w:tcPr>
            <w:tcW w:w="1506" w:type="dxa"/>
            <w:shd w:val="clear" w:color="auto" w:fill="auto"/>
            <w:hideMark/>
          </w:tcPr>
          <w:p w:rsidR="0084736C" w:rsidRPr="00F606B2" w:rsidRDefault="0084736C" w:rsidP="0084736C">
            <w:r w:rsidRPr="00F606B2">
              <w:t>472 000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150 000 </w:t>
            </w:r>
          </w:p>
        </w:tc>
        <w:tc>
          <w:tcPr>
            <w:tcW w:w="2667" w:type="dxa"/>
            <w:shd w:val="clear" w:color="auto" w:fill="auto"/>
            <w:noWrap/>
            <w:hideMark/>
          </w:tcPr>
          <w:p w:rsidR="0084736C" w:rsidRPr="00F606B2" w:rsidRDefault="0084736C" w:rsidP="0084736C">
            <w:pPr>
              <w:ind w:right="424"/>
              <w:jc w:val="center"/>
            </w:pPr>
            <w:r w:rsidRPr="00F606B2">
              <w:t>300 000</w:t>
            </w:r>
          </w:p>
        </w:tc>
      </w:tr>
      <w:tr w:rsidR="0084736C" w:rsidRPr="00F606B2" w:rsidTr="0084736C">
        <w:trPr>
          <w:trHeight w:val="1230"/>
        </w:trPr>
        <w:tc>
          <w:tcPr>
            <w:tcW w:w="953" w:type="dxa"/>
            <w:shd w:val="clear" w:color="auto" w:fill="auto"/>
            <w:hideMark/>
          </w:tcPr>
          <w:p w:rsidR="0084736C" w:rsidRPr="00F606B2" w:rsidRDefault="0084736C" w:rsidP="0084736C">
            <w:r w:rsidRPr="00F606B2">
              <w:t>9</w:t>
            </w:r>
          </w:p>
        </w:tc>
        <w:tc>
          <w:tcPr>
            <w:tcW w:w="1919" w:type="dxa"/>
            <w:shd w:val="clear" w:color="auto" w:fill="auto"/>
            <w:hideMark/>
          </w:tcPr>
          <w:p w:rsidR="0084736C" w:rsidRPr="00F606B2" w:rsidRDefault="0084736C" w:rsidP="0084736C">
            <w:r w:rsidRPr="00F606B2">
              <w:t>Csongrádi Senior Úszó és Szabadidősport Egyesület</w:t>
            </w:r>
          </w:p>
        </w:tc>
        <w:tc>
          <w:tcPr>
            <w:tcW w:w="1234" w:type="dxa"/>
            <w:shd w:val="clear" w:color="auto" w:fill="auto"/>
            <w:hideMark/>
          </w:tcPr>
          <w:p w:rsidR="0084736C" w:rsidRPr="00F606B2" w:rsidRDefault="0084736C" w:rsidP="0084736C">
            <w:r w:rsidRPr="00F606B2">
              <w:t>0</w:t>
            </w:r>
          </w:p>
        </w:tc>
        <w:tc>
          <w:tcPr>
            <w:tcW w:w="1134" w:type="dxa"/>
            <w:shd w:val="clear" w:color="auto" w:fill="auto"/>
            <w:hideMark/>
          </w:tcPr>
          <w:p w:rsidR="0084736C" w:rsidRPr="00F606B2" w:rsidRDefault="0084736C" w:rsidP="0084736C">
            <w:r w:rsidRPr="00F606B2">
              <w:t>37</w:t>
            </w:r>
          </w:p>
        </w:tc>
        <w:tc>
          <w:tcPr>
            <w:tcW w:w="1506" w:type="dxa"/>
            <w:shd w:val="clear" w:color="auto" w:fill="auto"/>
            <w:hideMark/>
          </w:tcPr>
          <w:p w:rsidR="0084736C" w:rsidRPr="00F606B2" w:rsidRDefault="0084736C" w:rsidP="0084736C">
            <w:r w:rsidRPr="00F606B2">
              <w:t>300 000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200 000 </w:t>
            </w:r>
          </w:p>
        </w:tc>
        <w:tc>
          <w:tcPr>
            <w:tcW w:w="2667" w:type="dxa"/>
            <w:shd w:val="clear" w:color="auto" w:fill="auto"/>
            <w:noWrap/>
            <w:hideMark/>
          </w:tcPr>
          <w:p w:rsidR="0084736C" w:rsidRPr="00F606B2" w:rsidRDefault="0084736C" w:rsidP="0084736C">
            <w:pPr>
              <w:ind w:right="424"/>
              <w:jc w:val="center"/>
            </w:pPr>
            <w:r w:rsidRPr="00F606B2">
              <w:t>200 000</w:t>
            </w:r>
          </w:p>
        </w:tc>
      </w:tr>
      <w:tr w:rsidR="0084736C" w:rsidRPr="00F606B2" w:rsidTr="0084736C">
        <w:trPr>
          <w:trHeight w:val="1170"/>
        </w:trPr>
        <w:tc>
          <w:tcPr>
            <w:tcW w:w="953" w:type="dxa"/>
            <w:shd w:val="clear" w:color="auto" w:fill="auto"/>
            <w:hideMark/>
          </w:tcPr>
          <w:p w:rsidR="0084736C" w:rsidRPr="00F606B2" w:rsidRDefault="0084736C" w:rsidP="0084736C">
            <w:r w:rsidRPr="00F606B2">
              <w:t>10</w:t>
            </w:r>
          </w:p>
        </w:tc>
        <w:tc>
          <w:tcPr>
            <w:tcW w:w="1919" w:type="dxa"/>
            <w:shd w:val="clear" w:color="auto" w:fill="auto"/>
            <w:hideMark/>
          </w:tcPr>
          <w:p w:rsidR="0084736C" w:rsidRPr="00F606B2" w:rsidRDefault="0084736C" w:rsidP="0084736C">
            <w:r w:rsidRPr="00F606B2">
              <w:t>Csongrádi Feeder Team</w:t>
            </w:r>
          </w:p>
        </w:tc>
        <w:tc>
          <w:tcPr>
            <w:tcW w:w="1234" w:type="dxa"/>
            <w:shd w:val="clear" w:color="auto" w:fill="auto"/>
            <w:hideMark/>
          </w:tcPr>
          <w:p w:rsidR="0084736C" w:rsidRPr="00F606B2" w:rsidRDefault="0084736C" w:rsidP="0084736C">
            <w:r w:rsidRPr="00F606B2">
              <w:t>169</w:t>
            </w:r>
          </w:p>
        </w:tc>
        <w:tc>
          <w:tcPr>
            <w:tcW w:w="1134" w:type="dxa"/>
            <w:shd w:val="clear" w:color="auto" w:fill="auto"/>
            <w:hideMark/>
          </w:tcPr>
          <w:p w:rsidR="0084736C" w:rsidRPr="00F606B2" w:rsidRDefault="0084736C" w:rsidP="0084736C">
            <w:r w:rsidRPr="00F606B2">
              <w:t>789</w:t>
            </w:r>
          </w:p>
        </w:tc>
        <w:tc>
          <w:tcPr>
            <w:tcW w:w="1506" w:type="dxa"/>
            <w:shd w:val="clear" w:color="auto" w:fill="auto"/>
            <w:hideMark/>
          </w:tcPr>
          <w:p w:rsidR="0084736C" w:rsidRPr="00F606B2" w:rsidRDefault="0084736C" w:rsidP="0084736C">
            <w:r w:rsidRPr="00F606B2">
              <w:t>nem pályázik</w:t>
            </w:r>
          </w:p>
        </w:tc>
        <w:tc>
          <w:tcPr>
            <w:tcW w:w="1665" w:type="dxa"/>
            <w:shd w:val="clear" w:color="auto" w:fill="auto"/>
            <w:noWrap/>
            <w:hideMark/>
          </w:tcPr>
          <w:p w:rsidR="0084736C" w:rsidRPr="00F606B2" w:rsidRDefault="0084736C" w:rsidP="0084736C">
            <w:r w:rsidRPr="00F606B2">
              <w:t> </w:t>
            </w:r>
          </w:p>
        </w:tc>
        <w:tc>
          <w:tcPr>
            <w:tcW w:w="2916" w:type="dxa"/>
            <w:shd w:val="clear" w:color="auto" w:fill="auto"/>
            <w:noWrap/>
            <w:hideMark/>
          </w:tcPr>
          <w:p w:rsidR="0084736C" w:rsidRPr="00F606B2" w:rsidRDefault="0084736C" w:rsidP="0084736C">
            <w:pPr>
              <w:jc w:val="center"/>
            </w:pPr>
            <w:r w:rsidRPr="00F606B2">
              <w:t>más fo</w:t>
            </w:r>
            <w:r>
              <w:t>r</w:t>
            </w:r>
            <w:r w:rsidRPr="00F606B2">
              <w:t>r</w:t>
            </w:r>
            <w:r>
              <w:t>á</w:t>
            </w:r>
            <w:r w:rsidRPr="00F606B2">
              <w:t>sból kapott támogatást</w:t>
            </w:r>
          </w:p>
        </w:tc>
        <w:tc>
          <w:tcPr>
            <w:tcW w:w="2667" w:type="dxa"/>
            <w:shd w:val="clear" w:color="auto" w:fill="auto"/>
            <w:noWrap/>
            <w:hideMark/>
          </w:tcPr>
          <w:p w:rsidR="0084736C" w:rsidRPr="00F606B2" w:rsidRDefault="0084736C" w:rsidP="0084736C">
            <w:pPr>
              <w:ind w:right="424"/>
              <w:jc w:val="center"/>
            </w:pPr>
          </w:p>
        </w:tc>
      </w:tr>
      <w:tr w:rsidR="0084736C" w:rsidRPr="00F606B2" w:rsidTr="0084736C">
        <w:trPr>
          <w:trHeight w:val="1170"/>
        </w:trPr>
        <w:tc>
          <w:tcPr>
            <w:tcW w:w="953" w:type="dxa"/>
            <w:shd w:val="clear" w:color="auto" w:fill="auto"/>
            <w:hideMark/>
          </w:tcPr>
          <w:p w:rsidR="0084736C" w:rsidRPr="00F606B2" w:rsidRDefault="0084736C" w:rsidP="0084736C">
            <w:r w:rsidRPr="00F606B2">
              <w:t> </w:t>
            </w:r>
          </w:p>
        </w:tc>
        <w:tc>
          <w:tcPr>
            <w:tcW w:w="1919" w:type="dxa"/>
            <w:shd w:val="clear" w:color="auto" w:fill="auto"/>
            <w:hideMark/>
          </w:tcPr>
          <w:p w:rsidR="0084736C" w:rsidRPr="00F606B2" w:rsidRDefault="0084736C" w:rsidP="0084736C">
            <w:r w:rsidRPr="00F606B2">
              <w:t>Csongrádi Sporthorgász, Környezet- és Természetvédő Egyesület- Traper-Csongrád SHE Team</w:t>
            </w:r>
          </w:p>
        </w:tc>
        <w:tc>
          <w:tcPr>
            <w:tcW w:w="1234" w:type="dxa"/>
            <w:shd w:val="clear" w:color="auto" w:fill="auto"/>
            <w:hideMark/>
          </w:tcPr>
          <w:p w:rsidR="0084736C" w:rsidRPr="00F606B2" w:rsidRDefault="0084736C" w:rsidP="0084736C">
            <w:r w:rsidRPr="00F606B2">
              <w:t>182</w:t>
            </w:r>
          </w:p>
        </w:tc>
        <w:tc>
          <w:tcPr>
            <w:tcW w:w="1134" w:type="dxa"/>
            <w:shd w:val="clear" w:color="auto" w:fill="auto"/>
            <w:hideMark/>
          </w:tcPr>
          <w:p w:rsidR="0084736C" w:rsidRPr="00F606B2" w:rsidRDefault="0084736C" w:rsidP="0084736C">
            <w:r w:rsidRPr="00F606B2">
              <w:t>766</w:t>
            </w:r>
          </w:p>
        </w:tc>
        <w:tc>
          <w:tcPr>
            <w:tcW w:w="1506" w:type="dxa"/>
            <w:shd w:val="clear" w:color="auto" w:fill="auto"/>
            <w:hideMark/>
          </w:tcPr>
          <w:p w:rsidR="0084736C" w:rsidRPr="00F606B2" w:rsidRDefault="0084736C" w:rsidP="0084736C">
            <w:r w:rsidRPr="00F606B2">
              <w:t>500 000</w:t>
            </w:r>
          </w:p>
        </w:tc>
        <w:tc>
          <w:tcPr>
            <w:tcW w:w="1665" w:type="dxa"/>
            <w:shd w:val="clear" w:color="auto" w:fill="auto"/>
            <w:noWrap/>
            <w:hideMark/>
          </w:tcPr>
          <w:p w:rsidR="0084736C" w:rsidRPr="00F606B2" w:rsidRDefault="0084736C" w:rsidP="0084736C">
            <w:r w:rsidRPr="00F606B2">
              <w:t>nem pályázott</w:t>
            </w:r>
          </w:p>
        </w:tc>
        <w:tc>
          <w:tcPr>
            <w:tcW w:w="2916" w:type="dxa"/>
            <w:shd w:val="clear" w:color="auto" w:fill="auto"/>
            <w:noWrap/>
            <w:hideMark/>
          </w:tcPr>
          <w:p w:rsidR="0084736C" w:rsidRPr="00F606B2" w:rsidRDefault="0084736C" w:rsidP="0084736C">
            <w:r w:rsidRPr="00F606B2">
              <w:t> </w:t>
            </w:r>
          </w:p>
        </w:tc>
        <w:tc>
          <w:tcPr>
            <w:tcW w:w="2667" w:type="dxa"/>
            <w:shd w:val="clear" w:color="auto" w:fill="auto"/>
            <w:noWrap/>
            <w:hideMark/>
          </w:tcPr>
          <w:p w:rsidR="0084736C" w:rsidRPr="00F606B2" w:rsidRDefault="0084736C" w:rsidP="0084736C">
            <w:pPr>
              <w:ind w:right="424"/>
              <w:jc w:val="center"/>
            </w:pPr>
            <w:r w:rsidRPr="00F606B2">
              <w:t>100 000</w:t>
            </w:r>
          </w:p>
        </w:tc>
      </w:tr>
      <w:tr w:rsidR="0084736C" w:rsidRPr="00F606B2" w:rsidTr="0084736C">
        <w:trPr>
          <w:trHeight w:val="660"/>
        </w:trPr>
        <w:tc>
          <w:tcPr>
            <w:tcW w:w="953" w:type="dxa"/>
            <w:shd w:val="clear" w:color="auto" w:fill="auto"/>
            <w:hideMark/>
          </w:tcPr>
          <w:p w:rsidR="0084736C" w:rsidRPr="00F606B2" w:rsidRDefault="0084736C" w:rsidP="0084736C">
            <w:r w:rsidRPr="00F606B2">
              <w:t>11</w:t>
            </w:r>
          </w:p>
        </w:tc>
        <w:tc>
          <w:tcPr>
            <w:tcW w:w="1919" w:type="dxa"/>
            <w:shd w:val="clear" w:color="auto" w:fill="auto"/>
            <w:hideMark/>
          </w:tcPr>
          <w:p w:rsidR="0084736C" w:rsidRPr="00F606B2" w:rsidRDefault="0084736C" w:rsidP="0084736C">
            <w:r w:rsidRPr="00F606B2">
              <w:t>Csongrádi Sporthorgász, Környezet- és Természetvédő Egyesület</w:t>
            </w:r>
          </w:p>
        </w:tc>
        <w:tc>
          <w:tcPr>
            <w:tcW w:w="1234" w:type="dxa"/>
            <w:shd w:val="clear" w:color="auto" w:fill="auto"/>
            <w:hideMark/>
          </w:tcPr>
          <w:p w:rsidR="0084736C" w:rsidRPr="00F606B2" w:rsidRDefault="0084736C" w:rsidP="0084736C">
            <w:r w:rsidRPr="00F606B2">
              <w:t>182</w:t>
            </w:r>
          </w:p>
        </w:tc>
        <w:tc>
          <w:tcPr>
            <w:tcW w:w="1134" w:type="dxa"/>
            <w:shd w:val="clear" w:color="auto" w:fill="auto"/>
            <w:hideMark/>
          </w:tcPr>
          <w:p w:rsidR="0084736C" w:rsidRPr="00F606B2" w:rsidRDefault="0084736C" w:rsidP="0084736C">
            <w:r w:rsidRPr="00F606B2">
              <w:t>766</w:t>
            </w:r>
          </w:p>
        </w:tc>
        <w:tc>
          <w:tcPr>
            <w:tcW w:w="1506" w:type="dxa"/>
            <w:shd w:val="clear" w:color="auto" w:fill="auto"/>
            <w:hideMark/>
          </w:tcPr>
          <w:p w:rsidR="0084736C" w:rsidRPr="00F606B2" w:rsidRDefault="0084736C" w:rsidP="0084736C">
            <w:r w:rsidRPr="00F606B2">
              <w:t>400 000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200 000 </w:t>
            </w:r>
          </w:p>
        </w:tc>
        <w:tc>
          <w:tcPr>
            <w:tcW w:w="2667" w:type="dxa"/>
            <w:shd w:val="clear" w:color="auto" w:fill="auto"/>
            <w:noWrap/>
            <w:hideMark/>
          </w:tcPr>
          <w:p w:rsidR="0084736C" w:rsidRPr="00F606B2" w:rsidRDefault="0084736C" w:rsidP="0084736C">
            <w:pPr>
              <w:ind w:right="424"/>
              <w:jc w:val="center"/>
            </w:pPr>
            <w:r w:rsidRPr="00F606B2">
              <w:t>200 000</w:t>
            </w:r>
          </w:p>
        </w:tc>
      </w:tr>
      <w:tr w:rsidR="0084736C" w:rsidRPr="00F606B2" w:rsidTr="0084736C">
        <w:trPr>
          <w:trHeight w:val="735"/>
        </w:trPr>
        <w:tc>
          <w:tcPr>
            <w:tcW w:w="953" w:type="dxa"/>
            <w:shd w:val="clear" w:color="auto" w:fill="auto"/>
            <w:hideMark/>
          </w:tcPr>
          <w:p w:rsidR="0084736C" w:rsidRPr="00F606B2" w:rsidRDefault="0084736C" w:rsidP="0084736C">
            <w:r w:rsidRPr="00F606B2">
              <w:t>12</w:t>
            </w:r>
          </w:p>
        </w:tc>
        <w:tc>
          <w:tcPr>
            <w:tcW w:w="1919" w:type="dxa"/>
            <w:shd w:val="clear" w:color="auto" w:fill="auto"/>
            <w:hideMark/>
          </w:tcPr>
          <w:p w:rsidR="0084736C" w:rsidRPr="00F606B2" w:rsidRDefault="0084736C" w:rsidP="0084736C">
            <w:r w:rsidRPr="00F606B2">
              <w:t>Csongrádi-Tiszapart Sportegyesület</w:t>
            </w:r>
          </w:p>
        </w:tc>
        <w:tc>
          <w:tcPr>
            <w:tcW w:w="1234" w:type="dxa"/>
            <w:shd w:val="clear" w:color="auto" w:fill="auto"/>
            <w:hideMark/>
          </w:tcPr>
          <w:p w:rsidR="0084736C" w:rsidRPr="00F606B2" w:rsidRDefault="0084736C" w:rsidP="0084736C">
            <w:r w:rsidRPr="00F606B2">
              <w:t>119</w:t>
            </w:r>
          </w:p>
        </w:tc>
        <w:tc>
          <w:tcPr>
            <w:tcW w:w="1134" w:type="dxa"/>
            <w:shd w:val="clear" w:color="auto" w:fill="auto"/>
            <w:hideMark/>
          </w:tcPr>
          <w:p w:rsidR="0084736C" w:rsidRPr="00F606B2" w:rsidRDefault="0084736C" w:rsidP="0084736C">
            <w:r w:rsidRPr="00F606B2">
              <w:t>48</w:t>
            </w:r>
          </w:p>
        </w:tc>
        <w:tc>
          <w:tcPr>
            <w:tcW w:w="1506" w:type="dxa"/>
            <w:shd w:val="clear" w:color="auto" w:fill="auto"/>
            <w:hideMark/>
          </w:tcPr>
          <w:p w:rsidR="0084736C" w:rsidRPr="00F606B2" w:rsidRDefault="0084736C" w:rsidP="0084736C">
            <w:r w:rsidRPr="00F606B2">
              <w:t>4 000 000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2 500 000 </w:t>
            </w:r>
          </w:p>
        </w:tc>
        <w:tc>
          <w:tcPr>
            <w:tcW w:w="2667" w:type="dxa"/>
            <w:shd w:val="clear" w:color="auto" w:fill="auto"/>
            <w:noWrap/>
            <w:hideMark/>
          </w:tcPr>
          <w:p w:rsidR="0084736C" w:rsidRPr="00F606B2" w:rsidRDefault="0084736C" w:rsidP="0084736C">
            <w:pPr>
              <w:ind w:right="424"/>
              <w:jc w:val="center"/>
            </w:pPr>
            <w:r w:rsidRPr="00F606B2">
              <w:t>3 000 000</w:t>
            </w:r>
          </w:p>
        </w:tc>
      </w:tr>
      <w:tr w:rsidR="0084736C" w:rsidRPr="00F606B2" w:rsidTr="0084736C">
        <w:trPr>
          <w:trHeight w:val="1155"/>
        </w:trPr>
        <w:tc>
          <w:tcPr>
            <w:tcW w:w="953" w:type="dxa"/>
            <w:shd w:val="clear" w:color="auto" w:fill="auto"/>
            <w:hideMark/>
          </w:tcPr>
          <w:p w:rsidR="0084736C" w:rsidRPr="00F606B2" w:rsidRDefault="0084736C" w:rsidP="0084736C">
            <w:r w:rsidRPr="00F606B2">
              <w:t>13</w:t>
            </w:r>
          </w:p>
        </w:tc>
        <w:tc>
          <w:tcPr>
            <w:tcW w:w="1919" w:type="dxa"/>
            <w:shd w:val="clear" w:color="auto" w:fill="auto"/>
            <w:hideMark/>
          </w:tcPr>
          <w:p w:rsidR="0084736C" w:rsidRPr="00F606B2" w:rsidRDefault="0084736C" w:rsidP="0084736C">
            <w:r w:rsidRPr="00F606B2">
              <w:t>Csongrádi Tradicionális Kyokushin Karate Sportegyesület</w:t>
            </w:r>
          </w:p>
        </w:tc>
        <w:tc>
          <w:tcPr>
            <w:tcW w:w="1234" w:type="dxa"/>
            <w:shd w:val="clear" w:color="auto" w:fill="auto"/>
            <w:hideMark/>
          </w:tcPr>
          <w:p w:rsidR="0084736C" w:rsidRPr="00F606B2" w:rsidRDefault="0084736C" w:rsidP="0084736C">
            <w:r w:rsidRPr="00F606B2">
              <w:t>16</w:t>
            </w:r>
          </w:p>
        </w:tc>
        <w:tc>
          <w:tcPr>
            <w:tcW w:w="1134" w:type="dxa"/>
            <w:shd w:val="clear" w:color="auto" w:fill="auto"/>
            <w:hideMark/>
          </w:tcPr>
          <w:p w:rsidR="0084736C" w:rsidRPr="00F606B2" w:rsidRDefault="0084736C" w:rsidP="0084736C">
            <w:r w:rsidRPr="00F606B2">
              <w:t>8</w:t>
            </w:r>
          </w:p>
        </w:tc>
        <w:tc>
          <w:tcPr>
            <w:tcW w:w="1506" w:type="dxa"/>
            <w:shd w:val="clear" w:color="auto" w:fill="auto"/>
            <w:hideMark/>
          </w:tcPr>
          <w:p w:rsidR="0084736C" w:rsidRPr="00F606B2" w:rsidRDefault="0084736C" w:rsidP="0084736C">
            <w:r w:rsidRPr="00F606B2">
              <w:t>350 000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300 000 </w:t>
            </w:r>
          </w:p>
        </w:tc>
        <w:tc>
          <w:tcPr>
            <w:tcW w:w="2667" w:type="dxa"/>
            <w:shd w:val="clear" w:color="auto" w:fill="auto"/>
            <w:noWrap/>
            <w:hideMark/>
          </w:tcPr>
          <w:p w:rsidR="0084736C" w:rsidRPr="00F606B2" w:rsidRDefault="0084736C" w:rsidP="0084736C">
            <w:pPr>
              <w:ind w:right="424"/>
              <w:jc w:val="center"/>
            </w:pPr>
            <w:r w:rsidRPr="00F606B2">
              <w:t>320 000</w:t>
            </w:r>
          </w:p>
        </w:tc>
      </w:tr>
      <w:tr w:rsidR="0084736C" w:rsidRPr="00F606B2" w:rsidTr="0084736C">
        <w:trPr>
          <w:trHeight w:val="1035"/>
        </w:trPr>
        <w:tc>
          <w:tcPr>
            <w:tcW w:w="953" w:type="dxa"/>
            <w:shd w:val="clear" w:color="auto" w:fill="auto"/>
            <w:hideMark/>
          </w:tcPr>
          <w:p w:rsidR="0084736C" w:rsidRPr="00F606B2" w:rsidRDefault="0084736C" w:rsidP="0084736C">
            <w:r w:rsidRPr="00F606B2">
              <w:t>14</w:t>
            </w:r>
          </w:p>
        </w:tc>
        <w:tc>
          <w:tcPr>
            <w:tcW w:w="1919" w:type="dxa"/>
            <w:shd w:val="clear" w:color="auto" w:fill="auto"/>
            <w:hideMark/>
          </w:tcPr>
          <w:p w:rsidR="0084736C" w:rsidRPr="00F606B2" w:rsidRDefault="0084736C" w:rsidP="0084736C">
            <w:r w:rsidRPr="00F606B2">
              <w:t>Csongrádi Vidra Vízi és Szabadidősport Egyesület</w:t>
            </w:r>
          </w:p>
        </w:tc>
        <w:tc>
          <w:tcPr>
            <w:tcW w:w="1234" w:type="dxa"/>
            <w:shd w:val="clear" w:color="auto" w:fill="auto"/>
            <w:hideMark/>
          </w:tcPr>
          <w:p w:rsidR="0084736C" w:rsidRPr="00F606B2" w:rsidRDefault="0084736C" w:rsidP="0084736C">
            <w:r w:rsidRPr="00F606B2">
              <w:t>15</w:t>
            </w:r>
          </w:p>
        </w:tc>
        <w:tc>
          <w:tcPr>
            <w:tcW w:w="1134" w:type="dxa"/>
            <w:shd w:val="clear" w:color="auto" w:fill="auto"/>
            <w:hideMark/>
          </w:tcPr>
          <w:p w:rsidR="0084736C" w:rsidRPr="00F606B2" w:rsidRDefault="0084736C" w:rsidP="0084736C">
            <w:r w:rsidRPr="00F606B2">
              <w:t>21</w:t>
            </w:r>
          </w:p>
        </w:tc>
        <w:tc>
          <w:tcPr>
            <w:tcW w:w="1506" w:type="dxa"/>
            <w:shd w:val="clear" w:color="auto" w:fill="auto"/>
            <w:hideMark/>
          </w:tcPr>
          <w:p w:rsidR="0084736C" w:rsidRPr="00F606B2" w:rsidRDefault="0084736C" w:rsidP="0084736C">
            <w:r w:rsidRPr="00F606B2">
              <w:t>500 000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50 000 </w:t>
            </w:r>
          </w:p>
        </w:tc>
        <w:tc>
          <w:tcPr>
            <w:tcW w:w="2667" w:type="dxa"/>
            <w:shd w:val="clear" w:color="auto" w:fill="auto"/>
            <w:noWrap/>
            <w:hideMark/>
          </w:tcPr>
          <w:p w:rsidR="0084736C" w:rsidRPr="00F606B2" w:rsidRDefault="0084736C" w:rsidP="0084736C">
            <w:pPr>
              <w:ind w:right="424"/>
              <w:jc w:val="center"/>
            </w:pPr>
            <w:r w:rsidRPr="00F606B2">
              <w:t>50 000</w:t>
            </w:r>
          </w:p>
        </w:tc>
      </w:tr>
      <w:tr w:rsidR="0084736C" w:rsidRPr="00F606B2" w:rsidTr="0084736C">
        <w:trPr>
          <w:trHeight w:val="1035"/>
        </w:trPr>
        <w:tc>
          <w:tcPr>
            <w:tcW w:w="953" w:type="dxa"/>
            <w:shd w:val="clear" w:color="auto" w:fill="auto"/>
            <w:hideMark/>
          </w:tcPr>
          <w:p w:rsidR="0084736C" w:rsidRPr="00F606B2" w:rsidRDefault="0084736C" w:rsidP="0084736C">
            <w:r w:rsidRPr="00F606B2">
              <w:t>15</w:t>
            </w:r>
          </w:p>
        </w:tc>
        <w:tc>
          <w:tcPr>
            <w:tcW w:w="1919" w:type="dxa"/>
            <w:shd w:val="clear" w:color="auto" w:fill="auto"/>
            <w:hideMark/>
          </w:tcPr>
          <w:p w:rsidR="0084736C" w:rsidRPr="00F606B2" w:rsidRDefault="0084736C" w:rsidP="0084736C">
            <w:r w:rsidRPr="00F606B2">
              <w:t>Csongrádi Vízügyi Sportegyesület</w:t>
            </w:r>
          </w:p>
        </w:tc>
        <w:tc>
          <w:tcPr>
            <w:tcW w:w="1234" w:type="dxa"/>
            <w:shd w:val="clear" w:color="auto" w:fill="auto"/>
            <w:hideMark/>
          </w:tcPr>
          <w:p w:rsidR="0084736C" w:rsidRPr="00F606B2" w:rsidRDefault="0084736C" w:rsidP="0084736C">
            <w:r w:rsidRPr="00F606B2">
              <w:t>89</w:t>
            </w:r>
          </w:p>
        </w:tc>
        <w:tc>
          <w:tcPr>
            <w:tcW w:w="1134" w:type="dxa"/>
            <w:shd w:val="clear" w:color="auto" w:fill="auto"/>
            <w:hideMark/>
          </w:tcPr>
          <w:p w:rsidR="0084736C" w:rsidRPr="00F606B2" w:rsidRDefault="0084736C" w:rsidP="0084736C">
            <w:r w:rsidRPr="00F606B2">
              <w:t>19</w:t>
            </w:r>
          </w:p>
        </w:tc>
        <w:tc>
          <w:tcPr>
            <w:tcW w:w="1506" w:type="dxa"/>
            <w:shd w:val="clear" w:color="auto" w:fill="auto"/>
            <w:hideMark/>
          </w:tcPr>
          <w:p w:rsidR="0084736C" w:rsidRPr="00F606B2" w:rsidRDefault="0084736C" w:rsidP="0084736C">
            <w:r w:rsidRPr="00F606B2">
              <w:t>1 500 000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800 000 </w:t>
            </w:r>
          </w:p>
        </w:tc>
        <w:tc>
          <w:tcPr>
            <w:tcW w:w="2667" w:type="dxa"/>
            <w:shd w:val="clear" w:color="auto" w:fill="auto"/>
            <w:noWrap/>
            <w:hideMark/>
          </w:tcPr>
          <w:p w:rsidR="0084736C" w:rsidRPr="00F606B2" w:rsidRDefault="0084736C" w:rsidP="0084736C">
            <w:pPr>
              <w:ind w:right="424"/>
              <w:jc w:val="center"/>
            </w:pPr>
            <w:r w:rsidRPr="00F606B2">
              <w:t>850 000</w:t>
            </w:r>
          </w:p>
        </w:tc>
      </w:tr>
      <w:tr w:rsidR="0084736C" w:rsidRPr="00F606B2" w:rsidTr="0084736C">
        <w:trPr>
          <w:trHeight w:val="1560"/>
        </w:trPr>
        <w:tc>
          <w:tcPr>
            <w:tcW w:w="953" w:type="dxa"/>
            <w:shd w:val="clear" w:color="auto" w:fill="auto"/>
            <w:hideMark/>
          </w:tcPr>
          <w:p w:rsidR="0084736C" w:rsidRPr="00F606B2" w:rsidRDefault="0084736C" w:rsidP="0084736C">
            <w:r w:rsidRPr="00F606B2">
              <w:t>16</w:t>
            </w:r>
          </w:p>
        </w:tc>
        <w:tc>
          <w:tcPr>
            <w:tcW w:w="1919" w:type="dxa"/>
            <w:shd w:val="clear" w:color="auto" w:fill="auto"/>
            <w:hideMark/>
          </w:tcPr>
          <w:p w:rsidR="0084736C" w:rsidRPr="00F606B2" w:rsidRDefault="0084736C" w:rsidP="0084736C">
            <w:r w:rsidRPr="00F606B2">
              <w:t>Dr. Papp László Birkózó Egyesület, Csongrádi Birkózószakosztálya</w:t>
            </w:r>
          </w:p>
        </w:tc>
        <w:tc>
          <w:tcPr>
            <w:tcW w:w="1234" w:type="dxa"/>
            <w:shd w:val="clear" w:color="auto" w:fill="auto"/>
            <w:hideMark/>
          </w:tcPr>
          <w:p w:rsidR="0084736C" w:rsidRPr="00F606B2" w:rsidRDefault="0084736C" w:rsidP="0084736C">
            <w:r w:rsidRPr="00F606B2">
              <w:t>62, 28 csongrádi</w:t>
            </w:r>
          </w:p>
        </w:tc>
        <w:tc>
          <w:tcPr>
            <w:tcW w:w="1134" w:type="dxa"/>
            <w:shd w:val="clear" w:color="auto" w:fill="auto"/>
            <w:hideMark/>
          </w:tcPr>
          <w:p w:rsidR="0084736C" w:rsidRPr="00F606B2" w:rsidRDefault="0084736C" w:rsidP="0084736C">
            <w:r w:rsidRPr="00F606B2">
              <w:t>9, 2 csongrádi</w:t>
            </w:r>
          </w:p>
        </w:tc>
        <w:tc>
          <w:tcPr>
            <w:tcW w:w="1506" w:type="dxa"/>
            <w:shd w:val="clear" w:color="auto" w:fill="auto"/>
            <w:hideMark/>
          </w:tcPr>
          <w:p w:rsidR="0084736C" w:rsidRPr="00F606B2" w:rsidRDefault="0084736C" w:rsidP="0084736C">
            <w:r w:rsidRPr="00F606B2">
              <w:t>1 000 000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700 000 </w:t>
            </w:r>
          </w:p>
        </w:tc>
        <w:tc>
          <w:tcPr>
            <w:tcW w:w="2667" w:type="dxa"/>
            <w:shd w:val="clear" w:color="auto" w:fill="auto"/>
            <w:noWrap/>
            <w:hideMark/>
          </w:tcPr>
          <w:p w:rsidR="0084736C" w:rsidRPr="00F606B2" w:rsidRDefault="0084736C" w:rsidP="0084736C">
            <w:pPr>
              <w:ind w:right="424"/>
              <w:jc w:val="center"/>
            </w:pPr>
            <w:r w:rsidRPr="00F606B2">
              <w:t>750 000</w:t>
            </w:r>
          </w:p>
        </w:tc>
      </w:tr>
      <w:tr w:rsidR="0084736C" w:rsidRPr="00F606B2" w:rsidTr="0084736C">
        <w:trPr>
          <w:trHeight w:val="1635"/>
        </w:trPr>
        <w:tc>
          <w:tcPr>
            <w:tcW w:w="953" w:type="dxa"/>
            <w:shd w:val="clear" w:color="auto" w:fill="auto"/>
            <w:hideMark/>
          </w:tcPr>
          <w:p w:rsidR="0084736C" w:rsidRPr="00F606B2" w:rsidRDefault="0084736C" w:rsidP="0084736C">
            <w:r w:rsidRPr="00F606B2">
              <w:t>17</w:t>
            </w:r>
          </w:p>
        </w:tc>
        <w:tc>
          <w:tcPr>
            <w:tcW w:w="1919" w:type="dxa"/>
            <w:shd w:val="clear" w:color="auto" w:fill="auto"/>
            <w:hideMark/>
          </w:tcPr>
          <w:p w:rsidR="0084736C" w:rsidRPr="00F606B2" w:rsidRDefault="0084736C" w:rsidP="0084736C">
            <w:r w:rsidRPr="00F606B2">
              <w:t>Kiskunfélegyházi Honvéd Testedzők Köre SAKKSZAKOSZTÁLY</w:t>
            </w:r>
          </w:p>
        </w:tc>
        <w:tc>
          <w:tcPr>
            <w:tcW w:w="1234" w:type="dxa"/>
            <w:shd w:val="clear" w:color="auto" w:fill="auto"/>
            <w:hideMark/>
          </w:tcPr>
          <w:p w:rsidR="0084736C" w:rsidRPr="00F606B2" w:rsidRDefault="0084736C" w:rsidP="0084736C">
            <w:r w:rsidRPr="00F606B2">
              <w:t>41, ebből 34 csongrádi</w:t>
            </w:r>
          </w:p>
        </w:tc>
        <w:tc>
          <w:tcPr>
            <w:tcW w:w="1134" w:type="dxa"/>
            <w:shd w:val="clear" w:color="auto" w:fill="auto"/>
            <w:hideMark/>
          </w:tcPr>
          <w:p w:rsidR="0084736C" w:rsidRPr="00F606B2" w:rsidRDefault="0084736C" w:rsidP="0084736C">
            <w:r w:rsidRPr="00F606B2">
              <w:t>26, ebből 10 csongrádi</w:t>
            </w:r>
          </w:p>
        </w:tc>
        <w:tc>
          <w:tcPr>
            <w:tcW w:w="1506" w:type="dxa"/>
            <w:shd w:val="clear" w:color="auto" w:fill="auto"/>
            <w:hideMark/>
          </w:tcPr>
          <w:p w:rsidR="0084736C" w:rsidRPr="00F606B2" w:rsidRDefault="0084736C" w:rsidP="0084736C">
            <w:r w:rsidRPr="00F606B2">
              <w:t>400 000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150 000 </w:t>
            </w:r>
          </w:p>
        </w:tc>
        <w:tc>
          <w:tcPr>
            <w:tcW w:w="2667" w:type="dxa"/>
            <w:shd w:val="clear" w:color="auto" w:fill="auto"/>
            <w:noWrap/>
            <w:hideMark/>
          </w:tcPr>
          <w:p w:rsidR="0084736C" w:rsidRPr="00F606B2" w:rsidRDefault="0084736C" w:rsidP="0084736C">
            <w:pPr>
              <w:ind w:right="424"/>
              <w:jc w:val="center"/>
            </w:pPr>
            <w:r w:rsidRPr="00F606B2">
              <w:t>200 000</w:t>
            </w:r>
          </w:p>
        </w:tc>
      </w:tr>
      <w:tr w:rsidR="0084736C" w:rsidRPr="00F606B2" w:rsidTr="0084736C">
        <w:trPr>
          <w:trHeight w:val="1740"/>
        </w:trPr>
        <w:tc>
          <w:tcPr>
            <w:tcW w:w="953" w:type="dxa"/>
            <w:shd w:val="clear" w:color="auto" w:fill="auto"/>
            <w:hideMark/>
          </w:tcPr>
          <w:p w:rsidR="0084736C" w:rsidRPr="00F606B2" w:rsidRDefault="0084736C" w:rsidP="0084736C">
            <w:r w:rsidRPr="00F606B2">
              <w:t>18</w:t>
            </w:r>
          </w:p>
        </w:tc>
        <w:tc>
          <w:tcPr>
            <w:tcW w:w="1919" w:type="dxa"/>
            <w:shd w:val="clear" w:color="auto" w:fill="auto"/>
            <w:hideMark/>
          </w:tcPr>
          <w:p w:rsidR="0084736C" w:rsidRPr="00F606B2" w:rsidRDefault="0084736C" w:rsidP="0084736C">
            <w:r w:rsidRPr="00F606B2">
              <w:t>Kis-Tisza Vízi-Sport Egyesület</w:t>
            </w:r>
          </w:p>
        </w:tc>
        <w:tc>
          <w:tcPr>
            <w:tcW w:w="1234" w:type="dxa"/>
            <w:shd w:val="clear" w:color="auto" w:fill="auto"/>
            <w:hideMark/>
          </w:tcPr>
          <w:p w:rsidR="0084736C" w:rsidRPr="00F606B2" w:rsidRDefault="0084736C" w:rsidP="0084736C">
            <w:r w:rsidRPr="00F606B2">
              <w:t>25</w:t>
            </w:r>
          </w:p>
        </w:tc>
        <w:tc>
          <w:tcPr>
            <w:tcW w:w="1134" w:type="dxa"/>
            <w:shd w:val="clear" w:color="auto" w:fill="auto"/>
            <w:hideMark/>
          </w:tcPr>
          <w:p w:rsidR="0084736C" w:rsidRPr="00F606B2" w:rsidRDefault="0084736C" w:rsidP="0084736C">
            <w:r w:rsidRPr="00F606B2">
              <w:t>10</w:t>
            </w:r>
          </w:p>
        </w:tc>
        <w:tc>
          <w:tcPr>
            <w:tcW w:w="1506" w:type="dxa"/>
            <w:shd w:val="clear" w:color="auto" w:fill="auto"/>
            <w:hideMark/>
          </w:tcPr>
          <w:p w:rsidR="0084736C" w:rsidRPr="00F606B2" w:rsidRDefault="0084736C" w:rsidP="0084736C">
            <w:r w:rsidRPr="00F606B2">
              <w:t>800 000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700 000 </w:t>
            </w:r>
          </w:p>
        </w:tc>
        <w:tc>
          <w:tcPr>
            <w:tcW w:w="2667" w:type="dxa"/>
            <w:shd w:val="clear" w:color="auto" w:fill="auto"/>
            <w:noWrap/>
            <w:hideMark/>
          </w:tcPr>
          <w:p w:rsidR="0084736C" w:rsidRPr="00F606B2" w:rsidRDefault="0084736C" w:rsidP="0084736C">
            <w:pPr>
              <w:ind w:right="424"/>
              <w:jc w:val="center"/>
            </w:pPr>
            <w:r w:rsidRPr="00F606B2">
              <w:t>750 000</w:t>
            </w:r>
          </w:p>
        </w:tc>
      </w:tr>
      <w:tr w:rsidR="0084736C" w:rsidRPr="00F606B2" w:rsidTr="0084736C">
        <w:trPr>
          <w:trHeight w:val="1575"/>
        </w:trPr>
        <w:tc>
          <w:tcPr>
            <w:tcW w:w="953" w:type="dxa"/>
            <w:shd w:val="clear" w:color="auto" w:fill="auto"/>
            <w:hideMark/>
          </w:tcPr>
          <w:p w:rsidR="0084736C" w:rsidRPr="00F606B2" w:rsidRDefault="0084736C" w:rsidP="0084736C">
            <w:r w:rsidRPr="00F606B2">
              <w:t>19</w:t>
            </w:r>
          </w:p>
        </w:tc>
        <w:tc>
          <w:tcPr>
            <w:tcW w:w="1919" w:type="dxa"/>
            <w:shd w:val="clear" w:color="auto" w:fill="auto"/>
            <w:hideMark/>
          </w:tcPr>
          <w:p w:rsidR="0084736C" w:rsidRPr="00F606B2" w:rsidRDefault="0084736C" w:rsidP="0084736C">
            <w:r w:rsidRPr="00F606B2">
              <w:t>Szilver Táncsport Egyesület</w:t>
            </w:r>
          </w:p>
        </w:tc>
        <w:tc>
          <w:tcPr>
            <w:tcW w:w="1234" w:type="dxa"/>
            <w:shd w:val="clear" w:color="auto" w:fill="auto"/>
            <w:hideMark/>
          </w:tcPr>
          <w:p w:rsidR="0084736C" w:rsidRPr="00F606B2" w:rsidRDefault="0084736C" w:rsidP="0084736C">
            <w:r w:rsidRPr="00F606B2">
              <w:t>58, ebből csongrádi 2</w:t>
            </w:r>
          </w:p>
        </w:tc>
        <w:tc>
          <w:tcPr>
            <w:tcW w:w="1134" w:type="dxa"/>
            <w:shd w:val="clear" w:color="auto" w:fill="auto"/>
            <w:hideMark/>
          </w:tcPr>
          <w:p w:rsidR="0084736C" w:rsidRPr="00F606B2" w:rsidRDefault="0084736C" w:rsidP="0084736C">
            <w:r w:rsidRPr="00F606B2">
              <w:t>25 ebből csongrádi 2</w:t>
            </w:r>
          </w:p>
        </w:tc>
        <w:tc>
          <w:tcPr>
            <w:tcW w:w="1506" w:type="dxa"/>
            <w:shd w:val="clear" w:color="auto" w:fill="auto"/>
            <w:hideMark/>
          </w:tcPr>
          <w:p w:rsidR="0084736C" w:rsidRPr="00F606B2" w:rsidRDefault="0084736C" w:rsidP="0084736C">
            <w:r w:rsidRPr="00F606B2">
              <w:t>500 000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100 000 </w:t>
            </w:r>
          </w:p>
        </w:tc>
        <w:tc>
          <w:tcPr>
            <w:tcW w:w="2667" w:type="dxa"/>
            <w:shd w:val="clear" w:color="auto" w:fill="auto"/>
            <w:noWrap/>
            <w:hideMark/>
          </w:tcPr>
          <w:p w:rsidR="0084736C" w:rsidRPr="00F606B2" w:rsidRDefault="0084736C" w:rsidP="0084736C">
            <w:pPr>
              <w:ind w:right="424"/>
              <w:jc w:val="center"/>
            </w:pPr>
            <w:r w:rsidRPr="00F606B2">
              <w:t>100 000</w:t>
            </w:r>
          </w:p>
        </w:tc>
      </w:tr>
      <w:tr w:rsidR="0084736C" w:rsidRPr="00F606B2" w:rsidTr="0084736C">
        <w:trPr>
          <w:trHeight w:val="1290"/>
        </w:trPr>
        <w:tc>
          <w:tcPr>
            <w:tcW w:w="953" w:type="dxa"/>
            <w:shd w:val="clear" w:color="auto" w:fill="auto"/>
            <w:hideMark/>
          </w:tcPr>
          <w:p w:rsidR="0084736C" w:rsidRPr="00F606B2" w:rsidRDefault="0084736C" w:rsidP="0084736C">
            <w:r w:rsidRPr="00F606B2">
              <w:t>20</w:t>
            </w:r>
          </w:p>
        </w:tc>
        <w:tc>
          <w:tcPr>
            <w:tcW w:w="1919" w:type="dxa"/>
            <w:shd w:val="clear" w:color="auto" w:fill="auto"/>
            <w:hideMark/>
          </w:tcPr>
          <w:p w:rsidR="0084736C" w:rsidRPr="00F606B2" w:rsidRDefault="0084736C" w:rsidP="0084736C">
            <w:r w:rsidRPr="00F606B2">
              <w:t>Tigrisek Csongrádi Kézilabda Egyesület</w:t>
            </w:r>
          </w:p>
        </w:tc>
        <w:tc>
          <w:tcPr>
            <w:tcW w:w="1234" w:type="dxa"/>
            <w:shd w:val="clear" w:color="auto" w:fill="auto"/>
            <w:hideMark/>
          </w:tcPr>
          <w:p w:rsidR="0084736C" w:rsidRPr="00F606B2" w:rsidRDefault="0084736C" w:rsidP="0084736C">
            <w:r w:rsidRPr="00F606B2">
              <w:t>125</w:t>
            </w:r>
          </w:p>
        </w:tc>
        <w:tc>
          <w:tcPr>
            <w:tcW w:w="1134" w:type="dxa"/>
            <w:shd w:val="clear" w:color="auto" w:fill="auto"/>
            <w:hideMark/>
          </w:tcPr>
          <w:p w:rsidR="0084736C" w:rsidRPr="00F606B2" w:rsidRDefault="0084736C" w:rsidP="0084736C">
            <w:r w:rsidRPr="00F606B2">
              <w:t>9</w:t>
            </w:r>
          </w:p>
        </w:tc>
        <w:tc>
          <w:tcPr>
            <w:tcW w:w="1506" w:type="dxa"/>
            <w:shd w:val="clear" w:color="auto" w:fill="auto"/>
            <w:hideMark/>
          </w:tcPr>
          <w:p w:rsidR="0084736C" w:rsidRPr="00F606B2" w:rsidRDefault="0084736C" w:rsidP="0084736C">
            <w:r w:rsidRPr="00F606B2">
              <w:t>4 000 000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2 000 000 </w:t>
            </w:r>
          </w:p>
        </w:tc>
        <w:tc>
          <w:tcPr>
            <w:tcW w:w="2667" w:type="dxa"/>
            <w:shd w:val="clear" w:color="auto" w:fill="auto"/>
            <w:noWrap/>
            <w:hideMark/>
          </w:tcPr>
          <w:p w:rsidR="0084736C" w:rsidRPr="00F606B2" w:rsidRDefault="0084736C" w:rsidP="0084736C">
            <w:pPr>
              <w:ind w:right="424"/>
              <w:jc w:val="center"/>
            </w:pPr>
            <w:r w:rsidRPr="00F606B2">
              <w:t>2 000 000</w:t>
            </w:r>
          </w:p>
        </w:tc>
      </w:tr>
      <w:tr w:rsidR="0084736C" w:rsidRPr="00F606B2" w:rsidTr="0084736C">
        <w:trPr>
          <w:trHeight w:val="1095"/>
        </w:trPr>
        <w:tc>
          <w:tcPr>
            <w:tcW w:w="953" w:type="dxa"/>
            <w:shd w:val="clear" w:color="auto" w:fill="auto"/>
            <w:hideMark/>
          </w:tcPr>
          <w:p w:rsidR="0084736C" w:rsidRPr="00F606B2" w:rsidRDefault="0084736C" w:rsidP="0084736C">
            <w:r w:rsidRPr="00F606B2">
              <w:t>21</w:t>
            </w:r>
          </w:p>
        </w:tc>
        <w:tc>
          <w:tcPr>
            <w:tcW w:w="1919" w:type="dxa"/>
            <w:shd w:val="clear" w:color="auto" w:fill="auto"/>
            <w:hideMark/>
          </w:tcPr>
          <w:p w:rsidR="0084736C" w:rsidRPr="00F606B2" w:rsidRDefault="0084736C" w:rsidP="0084736C">
            <w:r w:rsidRPr="00F606B2">
              <w:t>Tisza Tenisz Club</w:t>
            </w:r>
          </w:p>
        </w:tc>
        <w:tc>
          <w:tcPr>
            <w:tcW w:w="1234" w:type="dxa"/>
            <w:shd w:val="clear" w:color="auto" w:fill="auto"/>
            <w:hideMark/>
          </w:tcPr>
          <w:p w:rsidR="0084736C" w:rsidRPr="00F606B2" w:rsidRDefault="0084736C" w:rsidP="0084736C">
            <w:r w:rsidRPr="00F606B2">
              <w:t>28</w:t>
            </w:r>
          </w:p>
        </w:tc>
        <w:tc>
          <w:tcPr>
            <w:tcW w:w="1134" w:type="dxa"/>
            <w:shd w:val="clear" w:color="auto" w:fill="auto"/>
            <w:hideMark/>
          </w:tcPr>
          <w:p w:rsidR="0084736C" w:rsidRPr="00F606B2" w:rsidRDefault="0084736C" w:rsidP="0084736C">
            <w:r w:rsidRPr="00F606B2">
              <w:t>24</w:t>
            </w:r>
          </w:p>
        </w:tc>
        <w:tc>
          <w:tcPr>
            <w:tcW w:w="1506" w:type="dxa"/>
            <w:shd w:val="clear" w:color="auto" w:fill="auto"/>
            <w:hideMark/>
          </w:tcPr>
          <w:p w:rsidR="0084736C" w:rsidRPr="00F606B2" w:rsidRDefault="0084736C" w:rsidP="0084736C">
            <w:r w:rsidRPr="00F606B2">
              <w:t>600 000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500 000 </w:t>
            </w:r>
          </w:p>
        </w:tc>
        <w:tc>
          <w:tcPr>
            <w:tcW w:w="2667" w:type="dxa"/>
            <w:shd w:val="clear" w:color="auto" w:fill="auto"/>
            <w:noWrap/>
            <w:hideMark/>
          </w:tcPr>
          <w:p w:rsidR="0084736C" w:rsidRPr="00F606B2" w:rsidRDefault="0084736C" w:rsidP="0084736C">
            <w:pPr>
              <w:ind w:right="424"/>
              <w:jc w:val="center"/>
            </w:pPr>
            <w:r w:rsidRPr="00F606B2">
              <w:t>550 000</w:t>
            </w:r>
          </w:p>
        </w:tc>
      </w:tr>
      <w:tr w:rsidR="0084736C" w:rsidRPr="00F606B2" w:rsidTr="0084736C">
        <w:trPr>
          <w:trHeight w:val="990"/>
        </w:trPr>
        <w:tc>
          <w:tcPr>
            <w:tcW w:w="953" w:type="dxa"/>
            <w:shd w:val="clear" w:color="auto" w:fill="auto"/>
            <w:hideMark/>
          </w:tcPr>
          <w:p w:rsidR="0084736C" w:rsidRPr="00F606B2" w:rsidRDefault="0084736C" w:rsidP="0084736C">
            <w:r w:rsidRPr="00F606B2">
              <w:t>22</w:t>
            </w:r>
          </w:p>
        </w:tc>
        <w:tc>
          <w:tcPr>
            <w:tcW w:w="1919" w:type="dxa"/>
            <w:shd w:val="clear" w:color="auto" w:fill="auto"/>
            <w:hideMark/>
          </w:tcPr>
          <w:p w:rsidR="0084736C" w:rsidRPr="00F606B2" w:rsidRDefault="0084736C" w:rsidP="0084736C">
            <w:r w:rsidRPr="00F606B2">
              <w:t>U12 Köröstorok Postagalamb Sportegyesület</w:t>
            </w:r>
          </w:p>
        </w:tc>
        <w:tc>
          <w:tcPr>
            <w:tcW w:w="1234" w:type="dxa"/>
            <w:shd w:val="clear" w:color="auto" w:fill="auto"/>
            <w:hideMark/>
          </w:tcPr>
          <w:p w:rsidR="0084736C" w:rsidRPr="00F606B2" w:rsidRDefault="0084736C" w:rsidP="0084736C">
            <w:r w:rsidRPr="00F606B2">
              <w:t>0</w:t>
            </w:r>
          </w:p>
        </w:tc>
        <w:tc>
          <w:tcPr>
            <w:tcW w:w="1134" w:type="dxa"/>
            <w:shd w:val="clear" w:color="auto" w:fill="auto"/>
            <w:hideMark/>
          </w:tcPr>
          <w:p w:rsidR="0084736C" w:rsidRPr="00F606B2" w:rsidRDefault="0084736C" w:rsidP="0084736C">
            <w:r w:rsidRPr="00F606B2">
              <w:t>17</w:t>
            </w:r>
          </w:p>
        </w:tc>
        <w:tc>
          <w:tcPr>
            <w:tcW w:w="1506" w:type="dxa"/>
            <w:shd w:val="clear" w:color="auto" w:fill="auto"/>
            <w:hideMark/>
          </w:tcPr>
          <w:p w:rsidR="0084736C" w:rsidRPr="00F606B2" w:rsidRDefault="0084736C" w:rsidP="0084736C">
            <w:r w:rsidRPr="00F606B2">
              <w:t>50 000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50 000 </w:t>
            </w:r>
          </w:p>
        </w:tc>
        <w:tc>
          <w:tcPr>
            <w:tcW w:w="2667" w:type="dxa"/>
            <w:shd w:val="clear" w:color="auto" w:fill="auto"/>
            <w:noWrap/>
            <w:hideMark/>
          </w:tcPr>
          <w:p w:rsidR="0084736C" w:rsidRPr="00F606B2" w:rsidRDefault="0084736C" w:rsidP="0084736C">
            <w:pPr>
              <w:ind w:right="424"/>
              <w:jc w:val="center"/>
            </w:pPr>
            <w:r w:rsidRPr="00F606B2">
              <w:t>civil szervezetekbe kerültek át</w:t>
            </w:r>
          </w:p>
        </w:tc>
      </w:tr>
      <w:tr w:rsidR="0084736C" w:rsidRPr="00F606B2" w:rsidTr="0084736C">
        <w:trPr>
          <w:trHeight w:val="675"/>
        </w:trPr>
        <w:tc>
          <w:tcPr>
            <w:tcW w:w="953" w:type="dxa"/>
            <w:shd w:val="clear" w:color="auto" w:fill="auto"/>
            <w:hideMark/>
          </w:tcPr>
          <w:p w:rsidR="0084736C" w:rsidRPr="00F606B2" w:rsidRDefault="0084736C" w:rsidP="0084736C">
            <w:r w:rsidRPr="00F606B2">
              <w:t>23</w:t>
            </w:r>
          </w:p>
        </w:tc>
        <w:tc>
          <w:tcPr>
            <w:tcW w:w="1919" w:type="dxa"/>
            <w:shd w:val="clear" w:color="auto" w:fill="auto"/>
            <w:hideMark/>
          </w:tcPr>
          <w:p w:rsidR="0084736C" w:rsidRPr="00F606B2" w:rsidRDefault="0084736C" w:rsidP="0084736C">
            <w:r w:rsidRPr="00F606B2">
              <w:t>Sághy Kulturális, Szabadidő és Diáksport Egyesület</w:t>
            </w:r>
          </w:p>
        </w:tc>
        <w:tc>
          <w:tcPr>
            <w:tcW w:w="1234" w:type="dxa"/>
            <w:shd w:val="clear" w:color="auto" w:fill="auto"/>
            <w:hideMark/>
          </w:tcPr>
          <w:p w:rsidR="0084736C" w:rsidRPr="00F606B2" w:rsidRDefault="0084736C" w:rsidP="0084736C">
            <w:r w:rsidRPr="00F606B2">
              <w:t>25</w:t>
            </w:r>
          </w:p>
        </w:tc>
        <w:tc>
          <w:tcPr>
            <w:tcW w:w="1134" w:type="dxa"/>
            <w:shd w:val="clear" w:color="auto" w:fill="auto"/>
            <w:hideMark/>
          </w:tcPr>
          <w:p w:rsidR="0084736C" w:rsidRPr="00F606B2" w:rsidRDefault="0084736C" w:rsidP="0084736C">
            <w:r w:rsidRPr="00F606B2">
              <w:t>25</w:t>
            </w:r>
          </w:p>
        </w:tc>
        <w:tc>
          <w:tcPr>
            <w:tcW w:w="1506" w:type="dxa"/>
            <w:shd w:val="clear" w:color="auto" w:fill="auto"/>
            <w:hideMark/>
          </w:tcPr>
          <w:p w:rsidR="0084736C" w:rsidRPr="00F606B2" w:rsidRDefault="0084736C" w:rsidP="0084736C">
            <w:r w:rsidRPr="00F606B2">
              <w:t>nem pályázik</w:t>
            </w:r>
          </w:p>
        </w:tc>
        <w:tc>
          <w:tcPr>
            <w:tcW w:w="1665" w:type="dxa"/>
            <w:shd w:val="clear" w:color="auto" w:fill="auto"/>
            <w:hideMark/>
          </w:tcPr>
          <w:p w:rsidR="0084736C" w:rsidRPr="00F606B2" w:rsidRDefault="0084736C" w:rsidP="0084736C">
            <w:r w:rsidRPr="00F606B2">
              <w:t>nem pályázott</w:t>
            </w:r>
          </w:p>
        </w:tc>
        <w:tc>
          <w:tcPr>
            <w:tcW w:w="2916" w:type="dxa"/>
            <w:shd w:val="clear" w:color="auto" w:fill="auto"/>
            <w:noWrap/>
            <w:hideMark/>
          </w:tcPr>
          <w:p w:rsidR="0084736C" w:rsidRPr="00F606B2" w:rsidRDefault="0084736C" w:rsidP="0084736C">
            <w:r w:rsidRPr="00F606B2">
              <w:t xml:space="preserve">                                 -   </w:t>
            </w:r>
          </w:p>
        </w:tc>
        <w:tc>
          <w:tcPr>
            <w:tcW w:w="2667" w:type="dxa"/>
            <w:shd w:val="clear" w:color="auto" w:fill="auto"/>
            <w:noWrap/>
            <w:hideMark/>
          </w:tcPr>
          <w:p w:rsidR="0084736C" w:rsidRPr="00F606B2" w:rsidRDefault="0084736C" w:rsidP="0084736C">
            <w:pPr>
              <w:ind w:right="424"/>
              <w:jc w:val="center"/>
            </w:pPr>
            <w:r w:rsidRPr="00F606B2">
              <w:t>-</w:t>
            </w:r>
          </w:p>
        </w:tc>
      </w:tr>
      <w:tr w:rsidR="0084736C" w:rsidRPr="00F606B2" w:rsidTr="0084736C">
        <w:trPr>
          <w:trHeight w:val="885"/>
        </w:trPr>
        <w:tc>
          <w:tcPr>
            <w:tcW w:w="953" w:type="dxa"/>
            <w:shd w:val="clear" w:color="auto" w:fill="auto"/>
            <w:hideMark/>
          </w:tcPr>
          <w:p w:rsidR="0084736C" w:rsidRPr="00F606B2" w:rsidRDefault="0084736C" w:rsidP="0084736C">
            <w:r w:rsidRPr="00F606B2">
              <w:t>24</w:t>
            </w:r>
          </w:p>
        </w:tc>
        <w:tc>
          <w:tcPr>
            <w:tcW w:w="1919" w:type="dxa"/>
            <w:shd w:val="clear" w:color="auto" w:fill="auto"/>
            <w:hideMark/>
          </w:tcPr>
          <w:p w:rsidR="0084736C" w:rsidRPr="00F606B2" w:rsidRDefault="0084736C" w:rsidP="0084736C">
            <w:r w:rsidRPr="00F606B2">
              <w:t>Feketevár Sportegyesület</w:t>
            </w:r>
          </w:p>
        </w:tc>
        <w:tc>
          <w:tcPr>
            <w:tcW w:w="1234" w:type="dxa"/>
            <w:shd w:val="clear" w:color="auto" w:fill="auto"/>
            <w:noWrap/>
            <w:hideMark/>
          </w:tcPr>
          <w:p w:rsidR="0084736C" w:rsidRPr="00F606B2" w:rsidRDefault="0084736C" w:rsidP="0084736C">
            <w:r w:rsidRPr="00F606B2">
              <w:t>12</w:t>
            </w:r>
          </w:p>
        </w:tc>
        <w:tc>
          <w:tcPr>
            <w:tcW w:w="1134" w:type="dxa"/>
            <w:shd w:val="clear" w:color="auto" w:fill="auto"/>
            <w:hideMark/>
          </w:tcPr>
          <w:p w:rsidR="0084736C" w:rsidRPr="00F606B2" w:rsidRDefault="0084736C" w:rsidP="0084736C">
            <w:r w:rsidRPr="00F606B2">
              <w:t>10</w:t>
            </w:r>
          </w:p>
        </w:tc>
        <w:tc>
          <w:tcPr>
            <w:tcW w:w="1506" w:type="dxa"/>
            <w:shd w:val="clear" w:color="auto" w:fill="auto"/>
            <w:noWrap/>
            <w:hideMark/>
          </w:tcPr>
          <w:p w:rsidR="0084736C" w:rsidRPr="00F606B2" w:rsidRDefault="0084736C" w:rsidP="0084736C">
            <w:r w:rsidRPr="00F606B2">
              <w:t>400 000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70 000 </w:t>
            </w:r>
          </w:p>
        </w:tc>
        <w:tc>
          <w:tcPr>
            <w:tcW w:w="2667" w:type="dxa"/>
            <w:shd w:val="clear" w:color="auto" w:fill="auto"/>
            <w:noWrap/>
            <w:hideMark/>
          </w:tcPr>
          <w:p w:rsidR="0084736C" w:rsidRPr="00F606B2" w:rsidRDefault="0084736C" w:rsidP="0084736C">
            <w:pPr>
              <w:ind w:right="424"/>
              <w:jc w:val="center"/>
            </w:pPr>
            <w:r w:rsidRPr="00F606B2">
              <w:t>90 000</w:t>
            </w:r>
          </w:p>
        </w:tc>
      </w:tr>
      <w:tr w:rsidR="0084736C" w:rsidRPr="00F606B2" w:rsidTr="0084736C">
        <w:trPr>
          <w:trHeight w:val="1455"/>
        </w:trPr>
        <w:tc>
          <w:tcPr>
            <w:tcW w:w="953" w:type="dxa"/>
            <w:shd w:val="clear" w:color="auto" w:fill="auto"/>
            <w:hideMark/>
          </w:tcPr>
          <w:p w:rsidR="0084736C" w:rsidRPr="00F606B2" w:rsidRDefault="0084736C" w:rsidP="0084736C">
            <w:r w:rsidRPr="00F606B2">
              <w:t>25</w:t>
            </w:r>
          </w:p>
        </w:tc>
        <w:tc>
          <w:tcPr>
            <w:tcW w:w="1919" w:type="dxa"/>
            <w:shd w:val="clear" w:color="auto" w:fill="auto"/>
            <w:hideMark/>
          </w:tcPr>
          <w:p w:rsidR="0084736C" w:rsidRPr="00F606B2" w:rsidRDefault="0084736C" w:rsidP="0084736C">
            <w:r w:rsidRPr="00F606B2">
              <w:t>Fussuk le! Sportegyesület</w:t>
            </w:r>
          </w:p>
        </w:tc>
        <w:tc>
          <w:tcPr>
            <w:tcW w:w="1234" w:type="dxa"/>
            <w:shd w:val="clear" w:color="auto" w:fill="auto"/>
            <w:hideMark/>
          </w:tcPr>
          <w:p w:rsidR="0084736C" w:rsidRPr="00F606B2" w:rsidRDefault="0084736C" w:rsidP="0084736C">
            <w:r w:rsidRPr="00F606B2">
              <w:t>5</w:t>
            </w:r>
          </w:p>
        </w:tc>
        <w:tc>
          <w:tcPr>
            <w:tcW w:w="1134" w:type="dxa"/>
            <w:shd w:val="clear" w:color="auto" w:fill="auto"/>
            <w:hideMark/>
          </w:tcPr>
          <w:p w:rsidR="0084736C" w:rsidRPr="00F606B2" w:rsidRDefault="0084736C" w:rsidP="0084736C">
            <w:r w:rsidRPr="00F606B2">
              <w:t>135</w:t>
            </w:r>
          </w:p>
        </w:tc>
        <w:tc>
          <w:tcPr>
            <w:tcW w:w="1506" w:type="dxa"/>
            <w:shd w:val="clear" w:color="auto" w:fill="auto"/>
            <w:hideMark/>
          </w:tcPr>
          <w:p w:rsidR="0084736C" w:rsidRPr="00F606B2" w:rsidRDefault="0084736C" w:rsidP="0084736C">
            <w:r w:rsidRPr="00F606B2">
              <w:t>350 000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130 000 </w:t>
            </w:r>
          </w:p>
        </w:tc>
        <w:tc>
          <w:tcPr>
            <w:tcW w:w="2667" w:type="dxa"/>
            <w:shd w:val="clear" w:color="auto" w:fill="auto"/>
            <w:noWrap/>
            <w:hideMark/>
          </w:tcPr>
          <w:p w:rsidR="0084736C" w:rsidRPr="00F606B2" w:rsidRDefault="0084736C" w:rsidP="0084736C">
            <w:pPr>
              <w:ind w:right="424"/>
              <w:jc w:val="center"/>
            </w:pPr>
            <w:r w:rsidRPr="00F606B2">
              <w:t>170 000</w:t>
            </w:r>
          </w:p>
        </w:tc>
      </w:tr>
      <w:tr w:rsidR="0084736C" w:rsidRPr="00F606B2" w:rsidTr="0084736C">
        <w:trPr>
          <w:trHeight w:val="1110"/>
        </w:trPr>
        <w:tc>
          <w:tcPr>
            <w:tcW w:w="953" w:type="dxa"/>
            <w:shd w:val="clear" w:color="auto" w:fill="auto"/>
            <w:hideMark/>
          </w:tcPr>
          <w:p w:rsidR="0084736C" w:rsidRPr="00F606B2" w:rsidRDefault="0084736C" w:rsidP="0084736C">
            <w:r w:rsidRPr="00F606B2">
              <w:t>26</w:t>
            </w:r>
          </w:p>
        </w:tc>
        <w:tc>
          <w:tcPr>
            <w:tcW w:w="1919" w:type="dxa"/>
            <w:shd w:val="clear" w:color="auto" w:fill="auto"/>
            <w:hideMark/>
          </w:tcPr>
          <w:p w:rsidR="0084736C" w:rsidRPr="00F606B2" w:rsidRDefault="0084736C" w:rsidP="0084736C">
            <w:r w:rsidRPr="00F606B2">
              <w:t>Bodor Lovas Klub Sport Egyesület</w:t>
            </w:r>
          </w:p>
        </w:tc>
        <w:tc>
          <w:tcPr>
            <w:tcW w:w="1234" w:type="dxa"/>
            <w:shd w:val="clear" w:color="auto" w:fill="auto"/>
            <w:hideMark/>
          </w:tcPr>
          <w:p w:rsidR="0084736C" w:rsidRPr="00F606B2" w:rsidRDefault="0084736C" w:rsidP="0084736C">
            <w:r w:rsidRPr="00F606B2">
              <w:t>12</w:t>
            </w:r>
          </w:p>
        </w:tc>
        <w:tc>
          <w:tcPr>
            <w:tcW w:w="1134" w:type="dxa"/>
            <w:shd w:val="clear" w:color="auto" w:fill="auto"/>
            <w:hideMark/>
          </w:tcPr>
          <w:p w:rsidR="0084736C" w:rsidRPr="00F606B2" w:rsidRDefault="0084736C" w:rsidP="0084736C">
            <w:r w:rsidRPr="00F606B2">
              <w:t>26</w:t>
            </w:r>
          </w:p>
        </w:tc>
        <w:tc>
          <w:tcPr>
            <w:tcW w:w="1506" w:type="dxa"/>
            <w:shd w:val="clear" w:color="auto" w:fill="auto"/>
            <w:hideMark/>
          </w:tcPr>
          <w:p w:rsidR="0084736C" w:rsidRPr="00F606B2" w:rsidRDefault="0084736C" w:rsidP="0084736C">
            <w:r w:rsidRPr="00F606B2">
              <w:t>500 000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50 000 </w:t>
            </w:r>
          </w:p>
        </w:tc>
        <w:tc>
          <w:tcPr>
            <w:tcW w:w="2667" w:type="dxa"/>
            <w:shd w:val="clear" w:color="auto" w:fill="auto"/>
            <w:noWrap/>
            <w:hideMark/>
          </w:tcPr>
          <w:p w:rsidR="0084736C" w:rsidRPr="00F606B2" w:rsidRDefault="0084736C" w:rsidP="0084736C">
            <w:pPr>
              <w:ind w:right="424"/>
              <w:jc w:val="center"/>
            </w:pPr>
            <w:r w:rsidRPr="00F606B2">
              <w:t>50 000</w:t>
            </w:r>
          </w:p>
        </w:tc>
      </w:tr>
      <w:tr w:rsidR="0084736C" w:rsidRPr="00F606B2" w:rsidTr="0084736C">
        <w:trPr>
          <w:trHeight w:val="1110"/>
        </w:trPr>
        <w:tc>
          <w:tcPr>
            <w:tcW w:w="953" w:type="dxa"/>
            <w:shd w:val="clear" w:color="auto" w:fill="auto"/>
            <w:noWrap/>
            <w:hideMark/>
          </w:tcPr>
          <w:p w:rsidR="0084736C" w:rsidRPr="00F606B2" w:rsidRDefault="0084736C" w:rsidP="0084736C">
            <w:r w:rsidRPr="00F606B2">
              <w:t>27</w:t>
            </w:r>
          </w:p>
        </w:tc>
        <w:tc>
          <w:tcPr>
            <w:tcW w:w="1919" w:type="dxa"/>
            <w:shd w:val="clear" w:color="auto" w:fill="auto"/>
            <w:hideMark/>
          </w:tcPr>
          <w:p w:rsidR="0084736C" w:rsidRPr="00F606B2" w:rsidRDefault="0084736C" w:rsidP="0084736C">
            <w:r w:rsidRPr="00F606B2">
              <w:t>Maszlag Triatlon Sportegyesület</w:t>
            </w:r>
          </w:p>
        </w:tc>
        <w:tc>
          <w:tcPr>
            <w:tcW w:w="1234" w:type="dxa"/>
            <w:shd w:val="clear" w:color="auto" w:fill="auto"/>
            <w:hideMark/>
          </w:tcPr>
          <w:p w:rsidR="0084736C" w:rsidRPr="00F606B2" w:rsidRDefault="0084736C" w:rsidP="0084736C">
            <w:r w:rsidRPr="00F606B2">
              <w:t>9</w:t>
            </w:r>
          </w:p>
        </w:tc>
        <w:tc>
          <w:tcPr>
            <w:tcW w:w="1134" w:type="dxa"/>
            <w:shd w:val="clear" w:color="auto" w:fill="auto"/>
            <w:hideMark/>
          </w:tcPr>
          <w:p w:rsidR="0084736C" w:rsidRPr="00F606B2" w:rsidRDefault="0084736C" w:rsidP="0084736C">
            <w:r w:rsidRPr="00F606B2">
              <w:t>12</w:t>
            </w:r>
          </w:p>
        </w:tc>
        <w:tc>
          <w:tcPr>
            <w:tcW w:w="1506" w:type="dxa"/>
            <w:shd w:val="clear" w:color="auto" w:fill="auto"/>
            <w:hideMark/>
          </w:tcPr>
          <w:p w:rsidR="0084736C" w:rsidRPr="00F606B2" w:rsidRDefault="0084736C" w:rsidP="0084736C">
            <w:r w:rsidRPr="00F606B2">
              <w:t>75 000</w:t>
            </w:r>
          </w:p>
        </w:tc>
        <w:tc>
          <w:tcPr>
            <w:tcW w:w="1665" w:type="dxa"/>
            <w:shd w:val="clear" w:color="auto" w:fill="auto"/>
            <w:noWrap/>
            <w:hideMark/>
          </w:tcPr>
          <w:p w:rsidR="0084736C" w:rsidRPr="00F606B2" w:rsidRDefault="0084736C" w:rsidP="0084736C">
            <w:r w:rsidRPr="00F606B2">
              <w:t>nem pályázott</w:t>
            </w:r>
          </w:p>
        </w:tc>
        <w:tc>
          <w:tcPr>
            <w:tcW w:w="2916" w:type="dxa"/>
            <w:shd w:val="clear" w:color="auto" w:fill="auto"/>
            <w:noWrap/>
            <w:hideMark/>
          </w:tcPr>
          <w:p w:rsidR="0084736C" w:rsidRPr="00F606B2" w:rsidRDefault="0084736C" w:rsidP="0084736C">
            <w:r w:rsidRPr="00F606B2">
              <w:t xml:space="preserve">                                 -   </w:t>
            </w:r>
          </w:p>
        </w:tc>
        <w:tc>
          <w:tcPr>
            <w:tcW w:w="2667" w:type="dxa"/>
            <w:shd w:val="clear" w:color="auto" w:fill="auto"/>
            <w:noWrap/>
            <w:hideMark/>
          </w:tcPr>
          <w:p w:rsidR="0084736C" w:rsidRPr="00F606B2" w:rsidRDefault="0084736C" w:rsidP="0084736C">
            <w:pPr>
              <w:ind w:right="424"/>
              <w:jc w:val="center"/>
            </w:pPr>
            <w:r w:rsidRPr="00F606B2">
              <w:t>50 000</w:t>
            </w:r>
          </w:p>
        </w:tc>
      </w:tr>
      <w:tr w:rsidR="0084736C" w:rsidRPr="00F606B2" w:rsidTr="0084736C">
        <w:trPr>
          <w:trHeight w:val="1110"/>
        </w:trPr>
        <w:tc>
          <w:tcPr>
            <w:tcW w:w="953" w:type="dxa"/>
            <w:shd w:val="clear" w:color="auto" w:fill="auto"/>
            <w:hideMark/>
          </w:tcPr>
          <w:p w:rsidR="0084736C" w:rsidRPr="00F606B2" w:rsidRDefault="0084736C" w:rsidP="0084736C">
            <w:r w:rsidRPr="00F606B2">
              <w:t>28</w:t>
            </w:r>
          </w:p>
        </w:tc>
        <w:tc>
          <w:tcPr>
            <w:tcW w:w="1919" w:type="dxa"/>
            <w:shd w:val="clear" w:color="auto" w:fill="auto"/>
            <w:hideMark/>
          </w:tcPr>
          <w:p w:rsidR="0084736C" w:rsidRPr="00F606B2" w:rsidRDefault="0084736C" w:rsidP="0084736C">
            <w:r w:rsidRPr="00F606B2">
              <w:t>Oxigénfalók</w:t>
            </w:r>
          </w:p>
        </w:tc>
        <w:tc>
          <w:tcPr>
            <w:tcW w:w="1234" w:type="dxa"/>
            <w:shd w:val="clear" w:color="auto" w:fill="auto"/>
            <w:hideMark/>
          </w:tcPr>
          <w:p w:rsidR="0084736C" w:rsidRPr="00F606B2" w:rsidRDefault="0084736C" w:rsidP="0084736C">
            <w:r w:rsidRPr="00F606B2">
              <w:t>10</w:t>
            </w:r>
          </w:p>
        </w:tc>
        <w:tc>
          <w:tcPr>
            <w:tcW w:w="1134" w:type="dxa"/>
            <w:shd w:val="clear" w:color="auto" w:fill="auto"/>
            <w:hideMark/>
          </w:tcPr>
          <w:p w:rsidR="0084736C" w:rsidRPr="00F606B2" w:rsidRDefault="0084736C" w:rsidP="0084736C">
            <w:r w:rsidRPr="00F606B2">
              <w:t>59</w:t>
            </w:r>
          </w:p>
        </w:tc>
        <w:tc>
          <w:tcPr>
            <w:tcW w:w="1506" w:type="dxa"/>
            <w:shd w:val="clear" w:color="auto" w:fill="auto"/>
            <w:hideMark/>
          </w:tcPr>
          <w:p w:rsidR="0084736C" w:rsidRPr="00F606B2" w:rsidRDefault="0084736C" w:rsidP="0084736C">
            <w:r w:rsidRPr="00F606B2">
              <w:t>950 000</w:t>
            </w:r>
          </w:p>
        </w:tc>
        <w:tc>
          <w:tcPr>
            <w:tcW w:w="1665" w:type="dxa"/>
            <w:shd w:val="clear" w:color="auto" w:fill="auto"/>
            <w:noWrap/>
            <w:hideMark/>
          </w:tcPr>
          <w:p w:rsidR="0084736C" w:rsidRPr="00F606B2" w:rsidRDefault="0084736C" w:rsidP="0084736C">
            <w:r w:rsidRPr="00F606B2">
              <w:t>igen</w:t>
            </w:r>
          </w:p>
        </w:tc>
        <w:tc>
          <w:tcPr>
            <w:tcW w:w="2916" w:type="dxa"/>
            <w:shd w:val="clear" w:color="auto" w:fill="auto"/>
            <w:noWrap/>
            <w:hideMark/>
          </w:tcPr>
          <w:p w:rsidR="0084736C" w:rsidRPr="00F606B2" w:rsidRDefault="0084736C" w:rsidP="0084736C">
            <w:r w:rsidRPr="00F606B2">
              <w:t xml:space="preserve">                        90 000 </w:t>
            </w:r>
          </w:p>
        </w:tc>
        <w:tc>
          <w:tcPr>
            <w:tcW w:w="2667" w:type="dxa"/>
            <w:shd w:val="clear" w:color="auto" w:fill="auto"/>
            <w:noWrap/>
            <w:hideMark/>
          </w:tcPr>
          <w:p w:rsidR="0084736C" w:rsidRPr="00F606B2" w:rsidRDefault="0084736C" w:rsidP="0084736C">
            <w:pPr>
              <w:ind w:right="424"/>
              <w:jc w:val="center"/>
            </w:pPr>
            <w:r w:rsidRPr="00F606B2">
              <w:t>90 000</w:t>
            </w:r>
          </w:p>
        </w:tc>
      </w:tr>
      <w:tr w:rsidR="0084736C" w:rsidRPr="00F606B2" w:rsidTr="0084736C">
        <w:trPr>
          <w:trHeight w:val="300"/>
        </w:trPr>
        <w:tc>
          <w:tcPr>
            <w:tcW w:w="953" w:type="dxa"/>
            <w:shd w:val="clear" w:color="auto" w:fill="auto"/>
            <w:noWrap/>
            <w:hideMark/>
          </w:tcPr>
          <w:p w:rsidR="0084736C" w:rsidRPr="00F606B2" w:rsidRDefault="0084736C" w:rsidP="0084736C"/>
        </w:tc>
        <w:tc>
          <w:tcPr>
            <w:tcW w:w="1919" w:type="dxa"/>
            <w:shd w:val="clear" w:color="auto" w:fill="auto"/>
            <w:hideMark/>
          </w:tcPr>
          <w:p w:rsidR="0084736C" w:rsidRPr="00F606B2" w:rsidRDefault="0084736C" w:rsidP="0084736C"/>
        </w:tc>
        <w:tc>
          <w:tcPr>
            <w:tcW w:w="1234" w:type="dxa"/>
            <w:shd w:val="clear" w:color="auto" w:fill="auto"/>
            <w:noWrap/>
            <w:hideMark/>
          </w:tcPr>
          <w:p w:rsidR="0084736C" w:rsidRPr="00F606B2" w:rsidRDefault="0084736C" w:rsidP="0084736C"/>
        </w:tc>
        <w:tc>
          <w:tcPr>
            <w:tcW w:w="1134" w:type="dxa"/>
            <w:shd w:val="clear" w:color="auto" w:fill="auto"/>
            <w:noWrap/>
            <w:hideMark/>
          </w:tcPr>
          <w:p w:rsidR="0084736C" w:rsidRPr="00F606B2" w:rsidRDefault="0084736C" w:rsidP="0084736C"/>
        </w:tc>
        <w:tc>
          <w:tcPr>
            <w:tcW w:w="1506" w:type="dxa"/>
            <w:shd w:val="clear" w:color="auto" w:fill="auto"/>
            <w:noWrap/>
            <w:hideMark/>
          </w:tcPr>
          <w:p w:rsidR="0084736C" w:rsidRPr="00F606B2" w:rsidRDefault="0084736C" w:rsidP="0084736C"/>
        </w:tc>
        <w:tc>
          <w:tcPr>
            <w:tcW w:w="1665" w:type="dxa"/>
            <w:shd w:val="clear" w:color="auto" w:fill="auto"/>
            <w:noWrap/>
            <w:hideMark/>
          </w:tcPr>
          <w:p w:rsidR="0084736C" w:rsidRPr="00F606B2" w:rsidRDefault="0084736C" w:rsidP="0084736C"/>
        </w:tc>
        <w:tc>
          <w:tcPr>
            <w:tcW w:w="2916" w:type="dxa"/>
            <w:shd w:val="clear" w:color="auto" w:fill="auto"/>
            <w:noWrap/>
            <w:hideMark/>
          </w:tcPr>
          <w:p w:rsidR="0084736C" w:rsidRPr="00F606B2" w:rsidRDefault="0084736C" w:rsidP="0084736C"/>
        </w:tc>
        <w:tc>
          <w:tcPr>
            <w:tcW w:w="2667" w:type="dxa"/>
            <w:shd w:val="clear" w:color="auto" w:fill="auto"/>
            <w:noWrap/>
            <w:hideMark/>
          </w:tcPr>
          <w:p w:rsidR="0084736C" w:rsidRPr="00F606B2" w:rsidRDefault="0084736C" w:rsidP="0084736C">
            <w:pPr>
              <w:ind w:right="424"/>
              <w:jc w:val="center"/>
            </w:pPr>
          </w:p>
        </w:tc>
      </w:tr>
      <w:tr w:rsidR="0084736C" w:rsidRPr="00F606B2" w:rsidTr="0084736C">
        <w:trPr>
          <w:trHeight w:val="315"/>
        </w:trPr>
        <w:tc>
          <w:tcPr>
            <w:tcW w:w="953" w:type="dxa"/>
            <w:shd w:val="clear" w:color="auto" w:fill="auto"/>
            <w:noWrap/>
            <w:hideMark/>
          </w:tcPr>
          <w:p w:rsidR="0084736C" w:rsidRPr="00F606B2" w:rsidRDefault="0084736C" w:rsidP="0084736C"/>
        </w:tc>
        <w:tc>
          <w:tcPr>
            <w:tcW w:w="1919" w:type="dxa"/>
            <w:shd w:val="clear" w:color="auto" w:fill="auto"/>
            <w:hideMark/>
          </w:tcPr>
          <w:p w:rsidR="0084736C" w:rsidRPr="00F606B2" w:rsidRDefault="0084736C" w:rsidP="0084736C"/>
        </w:tc>
        <w:tc>
          <w:tcPr>
            <w:tcW w:w="1234" w:type="dxa"/>
            <w:shd w:val="clear" w:color="auto" w:fill="auto"/>
            <w:noWrap/>
            <w:hideMark/>
          </w:tcPr>
          <w:p w:rsidR="0084736C" w:rsidRPr="00F606B2" w:rsidRDefault="0084736C" w:rsidP="0084736C"/>
        </w:tc>
        <w:tc>
          <w:tcPr>
            <w:tcW w:w="1134" w:type="dxa"/>
            <w:shd w:val="clear" w:color="auto" w:fill="auto"/>
            <w:noWrap/>
            <w:hideMark/>
          </w:tcPr>
          <w:p w:rsidR="0084736C" w:rsidRPr="00F606B2" w:rsidRDefault="0084736C" w:rsidP="0084736C"/>
        </w:tc>
        <w:tc>
          <w:tcPr>
            <w:tcW w:w="1506" w:type="dxa"/>
            <w:shd w:val="clear" w:color="auto" w:fill="auto"/>
            <w:noWrap/>
            <w:hideMark/>
          </w:tcPr>
          <w:p w:rsidR="0084736C" w:rsidRPr="001B4563" w:rsidRDefault="0084736C" w:rsidP="0084736C">
            <w:r w:rsidRPr="001B4563">
              <w:t>26 372 000 Ft</w:t>
            </w:r>
          </w:p>
        </w:tc>
        <w:tc>
          <w:tcPr>
            <w:tcW w:w="1665" w:type="dxa"/>
            <w:shd w:val="clear" w:color="auto" w:fill="auto"/>
            <w:noWrap/>
            <w:hideMark/>
          </w:tcPr>
          <w:p w:rsidR="0084736C" w:rsidRPr="00D80F03" w:rsidRDefault="0084736C" w:rsidP="0084736C">
            <w:pPr>
              <w:rPr>
                <w:b/>
                <w:bCs/>
              </w:rPr>
            </w:pPr>
          </w:p>
        </w:tc>
        <w:tc>
          <w:tcPr>
            <w:tcW w:w="2916" w:type="dxa"/>
            <w:shd w:val="clear" w:color="auto" w:fill="auto"/>
            <w:noWrap/>
            <w:hideMark/>
          </w:tcPr>
          <w:p w:rsidR="0084736C" w:rsidRPr="00F606B2" w:rsidRDefault="0084736C" w:rsidP="0084736C">
            <w:r w:rsidRPr="00F606B2">
              <w:t>14 000</w:t>
            </w:r>
            <w:r>
              <w:t> </w:t>
            </w:r>
            <w:r w:rsidRPr="00F606B2">
              <w:t>000</w:t>
            </w:r>
            <w:r>
              <w:t xml:space="preserve"> Ft</w:t>
            </w:r>
          </w:p>
        </w:tc>
        <w:tc>
          <w:tcPr>
            <w:tcW w:w="2667" w:type="dxa"/>
            <w:shd w:val="clear" w:color="auto" w:fill="auto"/>
            <w:noWrap/>
            <w:hideMark/>
          </w:tcPr>
          <w:p w:rsidR="0084736C" w:rsidRPr="00F606B2" w:rsidRDefault="0084736C" w:rsidP="0084736C">
            <w:pPr>
              <w:ind w:right="424"/>
              <w:jc w:val="center"/>
            </w:pPr>
            <w:r w:rsidRPr="00F606B2">
              <w:t xml:space="preserve">15 000 000 </w:t>
            </w:r>
            <w:r>
              <w:t>Ft</w:t>
            </w:r>
          </w:p>
        </w:tc>
      </w:tr>
    </w:tbl>
    <w:p w:rsidR="0084736C" w:rsidRDefault="0084736C" w:rsidP="0084736C">
      <w:pPr>
        <w:rPr>
          <w:rFonts w:ascii="Times New Roman" w:hAnsi="Times New Roman" w:cs="Times New Roman"/>
          <w:b/>
          <w:sz w:val="26"/>
          <w:szCs w:val="26"/>
        </w:rPr>
        <w:sectPr w:rsidR="0084736C" w:rsidSect="0084736C">
          <w:pgSz w:w="16838" w:h="11906" w:orient="landscape"/>
          <w:pgMar w:top="1417" w:right="1417" w:bottom="1417" w:left="1417" w:header="708" w:footer="708" w:gutter="0"/>
          <w:cols w:space="708"/>
          <w:docGrid w:linePitch="360"/>
        </w:sectPr>
      </w:pPr>
    </w:p>
    <w:p w:rsidR="0084736C" w:rsidRPr="001844AD" w:rsidRDefault="0084736C" w:rsidP="0084736C">
      <w:pPr>
        <w:spacing w:after="0" w:line="240" w:lineRule="auto"/>
        <w:jc w:val="center"/>
        <w:rPr>
          <w:rFonts w:ascii="Times New Roman" w:hAnsi="Times New Roman" w:cs="Times New Roman"/>
          <w:b/>
          <w:bCs/>
          <w:sz w:val="26"/>
          <w:szCs w:val="26"/>
        </w:rPr>
      </w:pPr>
      <w:r w:rsidRPr="001844AD">
        <w:rPr>
          <w:rFonts w:ascii="Times New Roman" w:hAnsi="Times New Roman" w:cs="Times New Roman"/>
          <w:b/>
          <w:bCs/>
          <w:sz w:val="26"/>
          <w:szCs w:val="26"/>
        </w:rPr>
        <w:t>K i v o n a t:</w:t>
      </w:r>
    </w:p>
    <w:p w:rsidR="0084736C" w:rsidRPr="001844AD" w:rsidRDefault="0084736C" w:rsidP="0084736C">
      <w:pPr>
        <w:spacing w:after="0" w:line="240" w:lineRule="auto"/>
        <w:jc w:val="center"/>
        <w:rPr>
          <w:rFonts w:ascii="Times New Roman" w:hAnsi="Times New Roman" w:cs="Times New Roman"/>
          <w:b/>
          <w:bCs/>
          <w:sz w:val="26"/>
          <w:szCs w:val="26"/>
        </w:rPr>
      </w:pPr>
    </w:p>
    <w:p w:rsidR="0084736C" w:rsidRPr="001844AD" w:rsidRDefault="0084736C" w:rsidP="0084736C">
      <w:pPr>
        <w:tabs>
          <w:tab w:val="left" w:pos="426"/>
        </w:tabs>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 xml:space="preserve">Csongrád Városi Önkormányzat Képviselő-testületének </w:t>
      </w:r>
      <w:r w:rsidRPr="001844AD">
        <w:rPr>
          <w:rFonts w:ascii="Times New Roman" w:hAnsi="Times New Roman" w:cs="Times New Roman"/>
          <w:b/>
          <w:bCs/>
          <w:sz w:val="26"/>
          <w:szCs w:val="26"/>
        </w:rPr>
        <w:t xml:space="preserve">2025. április 24-én </w:t>
      </w:r>
      <w:r w:rsidRPr="001844AD">
        <w:rPr>
          <w:rFonts w:ascii="Times New Roman" w:hAnsi="Times New Roman" w:cs="Times New Roman"/>
          <w:sz w:val="26"/>
          <w:szCs w:val="26"/>
        </w:rPr>
        <w:t xml:space="preserve">megtartott </w:t>
      </w:r>
      <w:r w:rsidRPr="001844AD">
        <w:rPr>
          <w:rFonts w:ascii="Times New Roman" w:hAnsi="Times New Roman" w:cs="Times New Roman"/>
          <w:b/>
          <w:sz w:val="26"/>
          <w:szCs w:val="26"/>
        </w:rPr>
        <w:t>5.</w:t>
      </w:r>
      <w:r w:rsidRPr="001844AD">
        <w:rPr>
          <w:rFonts w:ascii="Times New Roman" w:hAnsi="Times New Roman" w:cs="Times New Roman"/>
          <w:b/>
          <w:bCs/>
          <w:sz w:val="26"/>
          <w:szCs w:val="26"/>
        </w:rPr>
        <w:t xml:space="preserve"> </w:t>
      </w:r>
      <w:r w:rsidRPr="001844AD">
        <w:rPr>
          <w:rFonts w:ascii="Times New Roman" w:hAnsi="Times New Roman" w:cs="Times New Roman"/>
          <w:sz w:val="26"/>
          <w:szCs w:val="26"/>
        </w:rPr>
        <w:t>(</w:t>
      </w:r>
      <w:r w:rsidRPr="001844AD">
        <w:rPr>
          <w:rFonts w:ascii="Times New Roman" w:hAnsi="Times New Roman" w:cs="Times New Roman"/>
          <w:i/>
          <w:iCs/>
          <w:sz w:val="26"/>
          <w:szCs w:val="26"/>
        </w:rPr>
        <w:t>rendes</w:t>
      </w:r>
      <w:r w:rsidRPr="001844AD">
        <w:rPr>
          <w:rFonts w:ascii="Times New Roman" w:hAnsi="Times New Roman" w:cs="Times New Roman"/>
          <w:sz w:val="26"/>
          <w:szCs w:val="26"/>
        </w:rPr>
        <w:t>)</w:t>
      </w:r>
      <w:r w:rsidRPr="001844AD">
        <w:rPr>
          <w:rFonts w:ascii="Times New Roman" w:hAnsi="Times New Roman" w:cs="Times New Roman"/>
          <w:b/>
          <w:i/>
          <w:sz w:val="26"/>
          <w:szCs w:val="26"/>
        </w:rPr>
        <w:t xml:space="preserve"> </w:t>
      </w:r>
      <w:r w:rsidRPr="001844AD">
        <w:rPr>
          <w:rFonts w:ascii="Times New Roman" w:hAnsi="Times New Roman" w:cs="Times New Roman"/>
          <w:sz w:val="26"/>
          <w:szCs w:val="26"/>
        </w:rPr>
        <w:t>üléséről készült jegyzőkönyvből.</w:t>
      </w:r>
    </w:p>
    <w:p w:rsidR="0084736C" w:rsidRPr="001844AD" w:rsidRDefault="0084736C" w:rsidP="0084736C">
      <w:pPr>
        <w:tabs>
          <w:tab w:val="left" w:pos="426"/>
        </w:tabs>
        <w:spacing w:after="0" w:line="240" w:lineRule="auto"/>
        <w:jc w:val="both"/>
        <w:rPr>
          <w:rFonts w:ascii="Times New Roman" w:hAnsi="Times New Roman" w:cs="Times New Roman"/>
          <w:sz w:val="26"/>
          <w:szCs w:val="26"/>
        </w:rPr>
      </w:pPr>
    </w:p>
    <w:p w:rsidR="0084736C" w:rsidRDefault="0084736C" w:rsidP="0084736C">
      <w:pPr>
        <w:spacing w:after="0" w:line="240" w:lineRule="auto"/>
        <w:jc w:val="both"/>
        <w:rPr>
          <w:rFonts w:ascii="Times New Roman" w:hAnsi="Times New Roman"/>
          <w:b/>
          <w:sz w:val="26"/>
          <w:szCs w:val="26"/>
          <w:u w:val="single"/>
        </w:rPr>
      </w:pPr>
    </w:p>
    <w:p w:rsidR="0084736C" w:rsidRDefault="0084736C" w:rsidP="0084736C">
      <w:pPr>
        <w:spacing w:after="0" w:line="240" w:lineRule="auto"/>
        <w:jc w:val="both"/>
        <w:rPr>
          <w:rFonts w:ascii="Times New Roman" w:hAnsi="Times New Roman"/>
          <w:b/>
          <w:sz w:val="26"/>
          <w:szCs w:val="26"/>
          <w:u w:val="single"/>
        </w:rPr>
      </w:pPr>
      <w:r w:rsidRPr="006C1A11">
        <w:rPr>
          <w:rFonts w:ascii="Times New Roman" w:hAnsi="Times New Roman"/>
          <w:b/>
          <w:sz w:val="26"/>
          <w:szCs w:val="26"/>
          <w:u w:val="single"/>
        </w:rPr>
        <w:t xml:space="preserve">85/2024.(IV.24.)önkormányzati </w:t>
      </w:r>
    </w:p>
    <w:p w:rsidR="0084736C" w:rsidRPr="006C1A11" w:rsidRDefault="0084736C" w:rsidP="0084736C">
      <w:pPr>
        <w:spacing w:after="0" w:line="240" w:lineRule="auto"/>
        <w:jc w:val="both"/>
        <w:rPr>
          <w:rFonts w:ascii="Times New Roman" w:hAnsi="Times New Roman"/>
          <w:sz w:val="26"/>
          <w:szCs w:val="26"/>
        </w:rPr>
      </w:pPr>
      <w:r>
        <w:rPr>
          <w:rFonts w:ascii="Times New Roman" w:hAnsi="Times New Roman"/>
          <w:sz w:val="26"/>
          <w:szCs w:val="26"/>
        </w:rPr>
        <w:t>Önk/26-7/2025.</w:t>
      </w:r>
    </w:p>
    <w:p w:rsidR="0084736C" w:rsidRDefault="0084736C" w:rsidP="0084736C">
      <w:pPr>
        <w:spacing w:after="0" w:line="240" w:lineRule="auto"/>
        <w:jc w:val="center"/>
        <w:rPr>
          <w:rFonts w:ascii="Times New Roman" w:hAnsi="Times New Roman"/>
          <w:b/>
          <w:sz w:val="26"/>
          <w:szCs w:val="26"/>
        </w:rPr>
      </w:pPr>
    </w:p>
    <w:p w:rsidR="0084736C" w:rsidRDefault="0084736C" w:rsidP="0084736C">
      <w:pPr>
        <w:spacing w:after="0" w:line="240" w:lineRule="auto"/>
        <w:jc w:val="center"/>
        <w:rPr>
          <w:rFonts w:ascii="Times New Roman" w:hAnsi="Times New Roman"/>
          <w:b/>
          <w:sz w:val="26"/>
          <w:szCs w:val="26"/>
        </w:rPr>
      </w:pPr>
      <w:r w:rsidRPr="006C1A11">
        <w:rPr>
          <w:rFonts w:ascii="Times New Roman" w:hAnsi="Times New Roman"/>
          <w:b/>
          <w:sz w:val="26"/>
          <w:szCs w:val="26"/>
        </w:rPr>
        <w:t>H a t á r o z a t</w:t>
      </w:r>
    </w:p>
    <w:p w:rsidR="0084736C" w:rsidRPr="006C1A11" w:rsidRDefault="0084736C" w:rsidP="0084736C">
      <w:pPr>
        <w:spacing w:after="0" w:line="240" w:lineRule="auto"/>
        <w:jc w:val="center"/>
        <w:rPr>
          <w:rFonts w:ascii="Times New Roman" w:eastAsia="Calibri" w:hAnsi="Times New Roman" w:cs="Times New Roman"/>
          <w:b/>
          <w:bCs/>
          <w:sz w:val="26"/>
          <w:szCs w:val="26"/>
        </w:rPr>
      </w:pPr>
    </w:p>
    <w:p w:rsidR="0084736C" w:rsidRPr="006C1A11" w:rsidRDefault="0084736C" w:rsidP="0084736C">
      <w:pPr>
        <w:spacing w:after="0" w:line="240" w:lineRule="auto"/>
        <w:jc w:val="both"/>
        <w:rPr>
          <w:rFonts w:ascii="Times New Roman" w:hAnsi="Times New Roman" w:cs="Times New Roman"/>
          <w:bCs/>
          <w:sz w:val="26"/>
          <w:szCs w:val="26"/>
        </w:rPr>
      </w:pPr>
      <w:r w:rsidRPr="006C1A11">
        <w:rPr>
          <w:rFonts w:ascii="Times New Roman" w:hAnsi="Times New Roman" w:cs="Times New Roman"/>
          <w:bCs/>
          <w:sz w:val="26"/>
          <w:szCs w:val="26"/>
        </w:rPr>
        <w:t>Csongrád Városi Önkormányzat Képviselő-testülete megtárgyalta és elfogadja a</w:t>
      </w:r>
      <w:r w:rsidRPr="006C1A11">
        <w:rPr>
          <w:rFonts w:ascii="Times New Roman" w:hAnsi="Times New Roman" w:cs="Times New Roman"/>
          <w:i/>
          <w:sz w:val="26"/>
          <w:szCs w:val="26"/>
        </w:rPr>
        <w:t xml:space="preserve"> </w:t>
      </w:r>
      <w:r w:rsidRPr="006C1A11">
        <w:rPr>
          <w:rFonts w:ascii="Times New Roman" w:hAnsi="Times New Roman" w:cs="Times New Roman"/>
          <w:b/>
          <w:i/>
          <w:sz w:val="26"/>
          <w:szCs w:val="26"/>
        </w:rPr>
        <w:t xml:space="preserve">2025. március 20-ai </w:t>
      </w:r>
      <w:r w:rsidRPr="006C1A11">
        <w:rPr>
          <w:rFonts w:ascii="Times New Roman" w:hAnsi="Times New Roman" w:cs="Times New Roman"/>
          <w:i/>
          <w:sz w:val="26"/>
          <w:szCs w:val="26"/>
        </w:rPr>
        <w:t xml:space="preserve">(rendes) </w:t>
      </w:r>
      <w:r w:rsidRPr="006C1A11">
        <w:rPr>
          <w:rFonts w:ascii="Times New Roman" w:hAnsi="Times New Roman" w:cs="Times New Roman"/>
          <w:sz w:val="26"/>
          <w:szCs w:val="26"/>
        </w:rPr>
        <w:t>testületi ülésen</w:t>
      </w:r>
      <w:r w:rsidRPr="006C1A11">
        <w:rPr>
          <w:rFonts w:ascii="Times New Roman" w:hAnsi="Times New Roman" w:cs="Times New Roman"/>
          <w:b/>
          <w:bCs/>
          <w:i/>
          <w:sz w:val="26"/>
          <w:szCs w:val="26"/>
        </w:rPr>
        <w:t xml:space="preserve"> </w:t>
      </w:r>
      <w:r w:rsidRPr="006C1A11">
        <w:rPr>
          <w:rFonts w:ascii="Times New Roman" w:hAnsi="Times New Roman" w:cs="Times New Roman"/>
          <w:sz w:val="26"/>
          <w:szCs w:val="26"/>
        </w:rPr>
        <w:t>hozott határozatok végrehajtásáról szóló tájékoztatást.</w:t>
      </w:r>
    </w:p>
    <w:p w:rsidR="0084736C" w:rsidRPr="006C1A11" w:rsidRDefault="0084736C" w:rsidP="0084736C">
      <w:pPr>
        <w:spacing w:after="0" w:line="240" w:lineRule="auto"/>
        <w:jc w:val="both"/>
        <w:rPr>
          <w:rFonts w:ascii="Times New Roman" w:hAnsi="Times New Roman" w:cs="Times New Roman"/>
          <w:bCs/>
          <w:sz w:val="26"/>
          <w:szCs w:val="26"/>
        </w:rPr>
      </w:pPr>
    </w:p>
    <w:p w:rsidR="0084736C" w:rsidRPr="006C1A11" w:rsidRDefault="0084736C" w:rsidP="0084736C">
      <w:pPr>
        <w:spacing w:after="0" w:line="240" w:lineRule="auto"/>
        <w:jc w:val="both"/>
        <w:rPr>
          <w:rFonts w:ascii="Times New Roman" w:hAnsi="Times New Roman" w:cs="Times New Roman"/>
          <w:bCs/>
          <w:sz w:val="26"/>
          <w:szCs w:val="26"/>
        </w:rPr>
      </w:pPr>
      <w:r w:rsidRPr="006C1A11">
        <w:rPr>
          <w:rFonts w:ascii="Times New Roman" w:hAnsi="Times New Roman" w:cs="Times New Roman"/>
          <w:bCs/>
          <w:sz w:val="26"/>
          <w:szCs w:val="26"/>
        </w:rPr>
        <w:t>Erről jegyzőkönyvi kivonaton értesítést kap:</w:t>
      </w:r>
    </w:p>
    <w:p w:rsidR="0084736C" w:rsidRPr="006C1A11" w:rsidRDefault="0084736C" w:rsidP="0084736C">
      <w:pPr>
        <w:spacing w:after="0" w:line="240" w:lineRule="auto"/>
        <w:jc w:val="both"/>
        <w:rPr>
          <w:rFonts w:ascii="Times New Roman" w:hAnsi="Times New Roman" w:cs="Times New Roman"/>
          <w:bCs/>
          <w:sz w:val="26"/>
          <w:szCs w:val="26"/>
        </w:rPr>
      </w:pPr>
      <w:r w:rsidRPr="006C1A11">
        <w:rPr>
          <w:rFonts w:ascii="Times New Roman" w:hAnsi="Times New Roman" w:cs="Times New Roman"/>
          <w:bCs/>
          <w:sz w:val="26"/>
          <w:szCs w:val="26"/>
        </w:rPr>
        <w:t>1. a képviselő-testület tagjai</w:t>
      </w:r>
    </w:p>
    <w:p w:rsidR="0084736C" w:rsidRPr="006C1A11" w:rsidRDefault="0084736C" w:rsidP="0084736C">
      <w:pPr>
        <w:spacing w:after="0" w:line="240" w:lineRule="auto"/>
        <w:jc w:val="both"/>
        <w:rPr>
          <w:rFonts w:ascii="Times New Roman" w:hAnsi="Times New Roman" w:cs="Times New Roman"/>
          <w:bCs/>
          <w:sz w:val="26"/>
          <w:szCs w:val="26"/>
        </w:rPr>
      </w:pPr>
      <w:r w:rsidRPr="006C1A11">
        <w:rPr>
          <w:rFonts w:ascii="Times New Roman" w:hAnsi="Times New Roman" w:cs="Times New Roman"/>
          <w:bCs/>
          <w:sz w:val="26"/>
          <w:szCs w:val="26"/>
        </w:rPr>
        <w:t xml:space="preserve">2. a jegyzői iroda </w:t>
      </w:r>
    </w:p>
    <w:p w:rsidR="0084736C" w:rsidRDefault="0084736C" w:rsidP="0084736C">
      <w:pPr>
        <w:rPr>
          <w:rFonts w:ascii="Times New Roman" w:hAnsi="Times New Roman" w:cs="Times New Roman"/>
          <w:b/>
          <w:sz w:val="26"/>
          <w:szCs w:val="26"/>
        </w:rPr>
      </w:pPr>
    </w:p>
    <w:p w:rsidR="0084736C" w:rsidRDefault="0084736C" w:rsidP="0084736C">
      <w:pPr>
        <w:rPr>
          <w:rFonts w:ascii="Times New Roman" w:hAnsi="Times New Roman" w:cs="Times New Roman"/>
          <w:b/>
          <w:sz w:val="26"/>
          <w:szCs w:val="26"/>
        </w:rPr>
      </w:pPr>
    </w:p>
    <w:p w:rsidR="0012759F"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12759F" w:rsidRPr="009C5370" w:rsidRDefault="0012759F" w:rsidP="0012759F">
      <w:pPr>
        <w:pStyle w:val="Listaszerbekezds"/>
        <w:ind w:left="0"/>
        <w:jc w:val="center"/>
        <w:rPr>
          <w:rFonts w:ascii="Times New Roman" w:hAnsi="Times New Roman" w:cs="Times New Roman"/>
          <w:sz w:val="26"/>
          <w:szCs w:val="26"/>
        </w:rPr>
      </w:pPr>
    </w:p>
    <w:p w:rsidR="0012759F" w:rsidRPr="009C5370"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12759F" w:rsidRPr="009C5370"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Pr>
          <w:rFonts w:ascii="Times New Roman" w:hAnsi="Times New Roman" w:cs="Times New Roman"/>
          <w:sz w:val="26"/>
          <w:szCs w:val="26"/>
        </w:rPr>
        <w:t xml:space="preserve">         </w:t>
      </w:r>
      <w:r w:rsidRPr="009C5370">
        <w:rPr>
          <w:rFonts w:ascii="Times New Roman" w:hAnsi="Times New Roman" w:cs="Times New Roman"/>
          <w:sz w:val="26"/>
          <w:szCs w:val="26"/>
        </w:rPr>
        <w:t>jegyző</w:t>
      </w:r>
    </w:p>
    <w:p w:rsidR="0012759F" w:rsidRDefault="0012759F" w:rsidP="0012759F">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w:t>
      </w:r>
    </w:p>
    <w:p w:rsidR="0012759F" w:rsidRPr="009C5370" w:rsidRDefault="0012759F" w:rsidP="0012759F">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w:t>
      </w:r>
      <w:r>
        <w:rPr>
          <w:rFonts w:ascii="Times New Roman" w:eastAsia="Times New Roman" w:hAnsi="Times New Roman" w:cs="Times New Roman"/>
          <w:sz w:val="26"/>
          <w:szCs w:val="26"/>
          <w:lang w:eastAsia="hu-HU"/>
        </w:rPr>
        <w:t xml:space="preserve"> </w:t>
      </w:r>
      <w:r w:rsidRPr="009C5370">
        <w:rPr>
          <w:rFonts w:ascii="Times New Roman" w:eastAsia="Times New Roman" w:hAnsi="Times New Roman" w:cs="Times New Roman"/>
          <w:sz w:val="26"/>
          <w:szCs w:val="26"/>
          <w:lang w:eastAsia="hu-HU"/>
        </w:rPr>
        <w:t>A kivonat hiteléül:</w:t>
      </w:r>
    </w:p>
    <w:p w:rsidR="00AE4830" w:rsidRDefault="0012759F" w:rsidP="0012759F">
      <w:pPr>
        <w:rPr>
          <w:rFonts w:ascii="Times New Roman" w:hAnsi="Times New Roman" w:cs="Times New Roman"/>
          <w:b/>
          <w:sz w:val="26"/>
          <w:szCs w:val="26"/>
        </w:rPr>
        <w:sectPr w:rsidR="00AE4830" w:rsidSect="0084736C">
          <w:pgSz w:w="11906" w:h="16838"/>
          <w:pgMar w:top="1417" w:right="1417" w:bottom="1417" w:left="1417" w:header="708" w:footer="708" w:gutter="0"/>
          <w:cols w:space="708"/>
          <w:docGrid w:linePitch="360"/>
        </w:sectPr>
      </w:pPr>
      <w:r w:rsidRPr="009C5370">
        <w:rPr>
          <w:sz w:val="26"/>
          <w:szCs w:val="26"/>
        </w:rPr>
        <w:br w:type="page"/>
      </w:r>
    </w:p>
    <w:p w:rsidR="00AE4830" w:rsidRPr="001844AD" w:rsidRDefault="00AE4830" w:rsidP="00AE4830">
      <w:pPr>
        <w:spacing w:after="0" w:line="240" w:lineRule="auto"/>
        <w:jc w:val="center"/>
        <w:rPr>
          <w:rFonts w:ascii="Times New Roman" w:hAnsi="Times New Roman" w:cs="Times New Roman"/>
          <w:b/>
          <w:bCs/>
          <w:sz w:val="26"/>
          <w:szCs w:val="26"/>
        </w:rPr>
      </w:pPr>
      <w:r w:rsidRPr="001844AD">
        <w:rPr>
          <w:rFonts w:ascii="Times New Roman" w:hAnsi="Times New Roman" w:cs="Times New Roman"/>
          <w:b/>
          <w:bCs/>
          <w:sz w:val="26"/>
          <w:szCs w:val="26"/>
        </w:rPr>
        <w:t>K i v o n a t:</w:t>
      </w:r>
    </w:p>
    <w:p w:rsidR="00AE4830" w:rsidRPr="001844AD" w:rsidRDefault="00AE4830" w:rsidP="00AE4830">
      <w:pPr>
        <w:spacing w:after="0" w:line="240" w:lineRule="auto"/>
        <w:jc w:val="center"/>
        <w:rPr>
          <w:rFonts w:ascii="Times New Roman" w:hAnsi="Times New Roman" w:cs="Times New Roman"/>
          <w:b/>
          <w:bCs/>
          <w:sz w:val="26"/>
          <w:szCs w:val="26"/>
        </w:rPr>
      </w:pPr>
    </w:p>
    <w:p w:rsidR="00AE4830" w:rsidRPr="001844AD" w:rsidRDefault="00AE4830" w:rsidP="00AE4830">
      <w:pPr>
        <w:tabs>
          <w:tab w:val="left" w:pos="426"/>
        </w:tabs>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 xml:space="preserve">Csongrád Városi Önkormányzat Képviselő-testületének </w:t>
      </w:r>
      <w:r w:rsidRPr="001844AD">
        <w:rPr>
          <w:rFonts w:ascii="Times New Roman" w:hAnsi="Times New Roman" w:cs="Times New Roman"/>
          <w:b/>
          <w:bCs/>
          <w:sz w:val="26"/>
          <w:szCs w:val="26"/>
        </w:rPr>
        <w:t xml:space="preserve">2025. április 24-én </w:t>
      </w:r>
      <w:r w:rsidRPr="001844AD">
        <w:rPr>
          <w:rFonts w:ascii="Times New Roman" w:hAnsi="Times New Roman" w:cs="Times New Roman"/>
          <w:sz w:val="26"/>
          <w:szCs w:val="26"/>
        </w:rPr>
        <w:t xml:space="preserve">megtartott </w:t>
      </w:r>
      <w:r w:rsidRPr="001844AD">
        <w:rPr>
          <w:rFonts w:ascii="Times New Roman" w:hAnsi="Times New Roman" w:cs="Times New Roman"/>
          <w:b/>
          <w:sz w:val="26"/>
          <w:szCs w:val="26"/>
        </w:rPr>
        <w:t>5.</w:t>
      </w:r>
      <w:r w:rsidRPr="001844AD">
        <w:rPr>
          <w:rFonts w:ascii="Times New Roman" w:hAnsi="Times New Roman" w:cs="Times New Roman"/>
          <w:b/>
          <w:bCs/>
          <w:sz w:val="26"/>
          <w:szCs w:val="26"/>
        </w:rPr>
        <w:t xml:space="preserve"> </w:t>
      </w:r>
      <w:r w:rsidRPr="001844AD">
        <w:rPr>
          <w:rFonts w:ascii="Times New Roman" w:hAnsi="Times New Roman" w:cs="Times New Roman"/>
          <w:sz w:val="26"/>
          <w:szCs w:val="26"/>
        </w:rPr>
        <w:t>(</w:t>
      </w:r>
      <w:r w:rsidRPr="001844AD">
        <w:rPr>
          <w:rFonts w:ascii="Times New Roman" w:hAnsi="Times New Roman" w:cs="Times New Roman"/>
          <w:i/>
          <w:iCs/>
          <w:sz w:val="26"/>
          <w:szCs w:val="26"/>
        </w:rPr>
        <w:t>rendes</w:t>
      </w:r>
      <w:r w:rsidRPr="001844AD">
        <w:rPr>
          <w:rFonts w:ascii="Times New Roman" w:hAnsi="Times New Roman" w:cs="Times New Roman"/>
          <w:sz w:val="26"/>
          <w:szCs w:val="26"/>
        </w:rPr>
        <w:t>)</w:t>
      </w:r>
      <w:r w:rsidRPr="001844AD">
        <w:rPr>
          <w:rFonts w:ascii="Times New Roman" w:hAnsi="Times New Roman" w:cs="Times New Roman"/>
          <w:b/>
          <w:i/>
          <w:sz w:val="26"/>
          <w:szCs w:val="26"/>
        </w:rPr>
        <w:t xml:space="preserve"> </w:t>
      </w:r>
      <w:r w:rsidRPr="001844AD">
        <w:rPr>
          <w:rFonts w:ascii="Times New Roman" w:hAnsi="Times New Roman" w:cs="Times New Roman"/>
          <w:sz w:val="26"/>
          <w:szCs w:val="26"/>
        </w:rPr>
        <w:t>üléséről készült jegyzőkönyvből.</w:t>
      </w:r>
    </w:p>
    <w:p w:rsidR="00AE4830" w:rsidRPr="001844AD" w:rsidRDefault="00AE4830" w:rsidP="00AE4830">
      <w:pPr>
        <w:tabs>
          <w:tab w:val="left" w:pos="426"/>
        </w:tabs>
        <w:spacing w:after="0" w:line="240" w:lineRule="auto"/>
        <w:jc w:val="both"/>
        <w:rPr>
          <w:rFonts w:ascii="Times New Roman" w:hAnsi="Times New Roman" w:cs="Times New Roman"/>
          <w:sz w:val="26"/>
          <w:szCs w:val="26"/>
        </w:rPr>
      </w:pPr>
    </w:p>
    <w:p w:rsidR="00AE4830" w:rsidRDefault="00AE4830" w:rsidP="00AE4830">
      <w:pPr>
        <w:autoSpaceDE w:val="0"/>
        <w:autoSpaceDN w:val="0"/>
        <w:adjustRightInd w:val="0"/>
        <w:spacing w:after="0" w:line="240" w:lineRule="auto"/>
        <w:rPr>
          <w:rFonts w:ascii="Times New Roman" w:hAnsi="Times New Roman" w:cs="Times New Roman"/>
          <w:b/>
          <w:sz w:val="26"/>
          <w:szCs w:val="26"/>
          <w:u w:val="single"/>
        </w:rPr>
      </w:pPr>
    </w:p>
    <w:p w:rsidR="00AE4830" w:rsidRPr="001844AD" w:rsidRDefault="00AE4830" w:rsidP="00AE4830">
      <w:pPr>
        <w:autoSpaceDE w:val="0"/>
        <w:autoSpaceDN w:val="0"/>
        <w:adjustRightInd w:val="0"/>
        <w:spacing w:after="0" w:line="240" w:lineRule="auto"/>
        <w:rPr>
          <w:rFonts w:ascii="Times New Roman" w:hAnsi="Times New Roman" w:cs="Times New Roman"/>
          <w:b/>
          <w:sz w:val="26"/>
          <w:szCs w:val="26"/>
          <w:u w:val="single"/>
        </w:rPr>
      </w:pPr>
      <w:r w:rsidRPr="001844AD">
        <w:rPr>
          <w:rFonts w:ascii="Times New Roman" w:hAnsi="Times New Roman" w:cs="Times New Roman"/>
          <w:b/>
          <w:sz w:val="26"/>
          <w:szCs w:val="26"/>
          <w:u w:val="single"/>
        </w:rPr>
        <w:t>86/2025. (IV. 24.) önkormányzati</w:t>
      </w:r>
    </w:p>
    <w:p w:rsidR="00AE4830" w:rsidRPr="001844AD" w:rsidRDefault="00AE4830" w:rsidP="00AE4830">
      <w:pPr>
        <w:spacing w:after="0" w:line="240" w:lineRule="auto"/>
        <w:rPr>
          <w:rFonts w:ascii="Times New Roman" w:hAnsi="Times New Roman" w:cs="Times New Roman"/>
          <w:b/>
          <w:sz w:val="26"/>
          <w:szCs w:val="26"/>
        </w:rPr>
      </w:pPr>
    </w:p>
    <w:p w:rsidR="00AE4830" w:rsidRPr="001844AD" w:rsidRDefault="00AE4830" w:rsidP="00AE4830">
      <w:pPr>
        <w:spacing w:after="0" w:line="240" w:lineRule="auto"/>
        <w:jc w:val="center"/>
        <w:rPr>
          <w:rFonts w:ascii="Times New Roman" w:hAnsi="Times New Roman" w:cs="Times New Roman"/>
          <w:b/>
          <w:sz w:val="26"/>
          <w:szCs w:val="26"/>
        </w:rPr>
      </w:pPr>
    </w:p>
    <w:p w:rsidR="00AE4830" w:rsidRPr="001844AD" w:rsidRDefault="00AE4830" w:rsidP="00AE4830">
      <w:pPr>
        <w:spacing w:after="0" w:line="240" w:lineRule="auto"/>
        <w:jc w:val="center"/>
        <w:rPr>
          <w:rFonts w:ascii="Times New Roman" w:hAnsi="Times New Roman" w:cs="Times New Roman"/>
          <w:b/>
          <w:sz w:val="26"/>
          <w:szCs w:val="26"/>
        </w:rPr>
      </w:pPr>
      <w:r w:rsidRPr="001844AD">
        <w:rPr>
          <w:rFonts w:ascii="Times New Roman" w:hAnsi="Times New Roman" w:cs="Times New Roman"/>
          <w:b/>
          <w:sz w:val="26"/>
          <w:szCs w:val="26"/>
        </w:rPr>
        <w:t>H a t á r o z a t</w:t>
      </w:r>
    </w:p>
    <w:p w:rsidR="00AE4830" w:rsidRPr="001844AD" w:rsidRDefault="00AE4830" w:rsidP="00AE4830">
      <w:pPr>
        <w:spacing w:after="0" w:line="240" w:lineRule="auto"/>
        <w:jc w:val="center"/>
        <w:rPr>
          <w:rFonts w:ascii="Times New Roman" w:hAnsi="Times New Roman" w:cs="Times New Roman"/>
          <w:b/>
          <w:sz w:val="26"/>
          <w:szCs w:val="26"/>
        </w:rPr>
      </w:pP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 xml:space="preserve">Csongrád Városi Önkormányzat Képviselő-testülete megtárgyalta „A Tari László Múzeum igazgatójának munkáltatói döntésen alapuló fizetés kiegészítés” tárgyú </w:t>
      </w:r>
      <w:r w:rsidRPr="001844AD">
        <w:rPr>
          <w:rFonts w:ascii="Times New Roman" w:hAnsi="Times New Roman" w:cs="Times New Roman"/>
          <w:i/>
          <w:sz w:val="26"/>
          <w:szCs w:val="26"/>
        </w:rPr>
        <w:t>szóbeli</w:t>
      </w:r>
      <w:r w:rsidRPr="001844AD">
        <w:rPr>
          <w:rFonts w:ascii="Times New Roman" w:hAnsi="Times New Roman" w:cs="Times New Roman"/>
          <w:sz w:val="26"/>
          <w:szCs w:val="26"/>
        </w:rPr>
        <w:t xml:space="preserve"> előterjesztést és az alábbi döntést hozza:</w:t>
      </w:r>
    </w:p>
    <w:p w:rsidR="00AE4830" w:rsidRPr="001844AD" w:rsidRDefault="00AE4830" w:rsidP="00AE4830">
      <w:pPr>
        <w:spacing w:after="0" w:line="240" w:lineRule="auto"/>
        <w:jc w:val="both"/>
        <w:rPr>
          <w:rFonts w:ascii="Times New Roman" w:hAnsi="Times New Roman" w:cs="Times New Roman"/>
          <w:sz w:val="26"/>
          <w:szCs w:val="26"/>
        </w:rPr>
      </w:pPr>
    </w:p>
    <w:p w:rsidR="00AE4830"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 xml:space="preserve">A Képviselő-testület 2025. május 1. napjától Dr. Gyöngyössy Orsolya, a Tari László Múzeum igazgatója munkáltatói döntésen alapuló illetményét 30.000 Ft-tal megemeli. </w:t>
      </w:r>
    </w:p>
    <w:p w:rsidR="00AE4830" w:rsidRPr="001844AD" w:rsidRDefault="00AE4830" w:rsidP="00AE4830">
      <w:pPr>
        <w:spacing w:after="0" w:line="240" w:lineRule="auto"/>
        <w:jc w:val="both"/>
        <w:rPr>
          <w:rFonts w:ascii="Times New Roman" w:hAnsi="Times New Roman" w:cs="Times New Roman"/>
          <w:sz w:val="26"/>
          <w:szCs w:val="26"/>
        </w:rPr>
      </w:pP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A Képviselő-testület felkéri a polgármestert a munkáltatói intézkedések megtételére.</w:t>
      </w:r>
    </w:p>
    <w:p w:rsidR="00AE4830" w:rsidRDefault="00AE4830" w:rsidP="00AE4830">
      <w:pPr>
        <w:spacing w:after="0" w:line="240" w:lineRule="auto"/>
        <w:jc w:val="both"/>
        <w:rPr>
          <w:rFonts w:ascii="Times New Roman" w:hAnsi="Times New Roman" w:cs="Times New Roman"/>
          <w:sz w:val="26"/>
          <w:szCs w:val="26"/>
          <w:u w:val="single"/>
        </w:rPr>
      </w:pP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u w:val="single"/>
        </w:rPr>
        <w:t>Határidő</w:t>
      </w:r>
      <w:r w:rsidRPr="001844AD">
        <w:rPr>
          <w:rFonts w:ascii="Times New Roman" w:hAnsi="Times New Roman" w:cs="Times New Roman"/>
          <w:sz w:val="26"/>
          <w:szCs w:val="26"/>
        </w:rPr>
        <w:t>: szöveg szerint</w:t>
      </w: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u w:val="single"/>
        </w:rPr>
        <w:t>Felelős</w:t>
      </w:r>
      <w:r w:rsidRPr="001844AD">
        <w:rPr>
          <w:rFonts w:ascii="Times New Roman" w:hAnsi="Times New Roman" w:cs="Times New Roman"/>
          <w:sz w:val="26"/>
          <w:szCs w:val="26"/>
        </w:rPr>
        <w:t xml:space="preserve">: Bedő Tamás </w:t>
      </w:r>
      <w:r>
        <w:rPr>
          <w:rFonts w:ascii="Times New Roman" w:hAnsi="Times New Roman" w:cs="Times New Roman"/>
          <w:sz w:val="26"/>
          <w:szCs w:val="26"/>
        </w:rPr>
        <w:t>polgármester</w:t>
      </w:r>
    </w:p>
    <w:p w:rsidR="00AE4830" w:rsidRPr="001844AD" w:rsidRDefault="00AE4830" w:rsidP="00AE4830">
      <w:pPr>
        <w:spacing w:after="0" w:line="240" w:lineRule="auto"/>
        <w:jc w:val="both"/>
        <w:rPr>
          <w:rFonts w:ascii="Times New Roman" w:hAnsi="Times New Roman" w:cs="Times New Roman"/>
          <w:sz w:val="26"/>
          <w:szCs w:val="26"/>
        </w:rPr>
      </w:pP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Erről jegyzőkönyvi kivonaton értesítést kap:</w:t>
      </w: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1. a képviselő-testület tagjai</w:t>
      </w: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2. Dr. Gyöngyössy Orsolya igazgató</w:t>
      </w:r>
    </w:p>
    <w:p w:rsidR="00AE4830" w:rsidRPr="001844AD" w:rsidRDefault="00AE4830" w:rsidP="00AE4830">
      <w:pPr>
        <w:spacing w:after="0" w:line="240" w:lineRule="auto"/>
        <w:jc w:val="both"/>
        <w:rPr>
          <w:rFonts w:ascii="Times New Roman" w:hAnsi="Times New Roman" w:cs="Times New Roman"/>
          <w:sz w:val="26"/>
          <w:szCs w:val="26"/>
        </w:rPr>
      </w:pPr>
      <w:r w:rsidRPr="001844AD">
        <w:rPr>
          <w:rFonts w:ascii="Times New Roman" w:hAnsi="Times New Roman" w:cs="Times New Roman"/>
          <w:sz w:val="26"/>
          <w:szCs w:val="26"/>
        </w:rPr>
        <w:t xml:space="preserve">3. a Gazdasági Ellátó Szervezet </w:t>
      </w:r>
    </w:p>
    <w:p w:rsidR="00AE4830" w:rsidRPr="001844AD" w:rsidRDefault="00AE4830" w:rsidP="00AE4830">
      <w:pPr>
        <w:spacing w:after="0" w:line="240" w:lineRule="auto"/>
        <w:jc w:val="both"/>
        <w:rPr>
          <w:rFonts w:ascii="Times New Roman" w:hAnsi="Times New Roman" w:cs="Times New Roman"/>
          <w:sz w:val="26"/>
          <w:szCs w:val="26"/>
        </w:rPr>
      </w:pPr>
    </w:p>
    <w:p w:rsidR="00AE4830" w:rsidRDefault="00AE4830" w:rsidP="00AE4830">
      <w:pPr>
        <w:spacing w:after="0" w:line="240" w:lineRule="auto"/>
        <w:jc w:val="center"/>
        <w:rPr>
          <w:rFonts w:ascii="Times New Roman" w:hAnsi="Times New Roman" w:cs="Times New Roman"/>
          <w:sz w:val="26"/>
          <w:szCs w:val="26"/>
        </w:rPr>
      </w:pPr>
    </w:p>
    <w:p w:rsidR="00AE4830" w:rsidRPr="001844AD" w:rsidRDefault="00AE4830" w:rsidP="00AE4830">
      <w:pPr>
        <w:spacing w:after="0" w:line="240" w:lineRule="auto"/>
        <w:jc w:val="center"/>
        <w:rPr>
          <w:rFonts w:ascii="Times New Roman" w:hAnsi="Times New Roman" w:cs="Times New Roman"/>
          <w:sz w:val="26"/>
          <w:szCs w:val="26"/>
        </w:rPr>
      </w:pPr>
      <w:r w:rsidRPr="001844AD">
        <w:rPr>
          <w:rFonts w:ascii="Times New Roman" w:hAnsi="Times New Roman" w:cs="Times New Roman"/>
          <w:sz w:val="26"/>
          <w:szCs w:val="26"/>
        </w:rPr>
        <w:t>K.m.f.</w:t>
      </w:r>
    </w:p>
    <w:p w:rsidR="00AE4830" w:rsidRPr="001844AD" w:rsidRDefault="00AE4830" w:rsidP="00AE4830">
      <w:pPr>
        <w:spacing w:after="0" w:line="240" w:lineRule="auto"/>
        <w:jc w:val="center"/>
        <w:rPr>
          <w:rFonts w:ascii="Times New Roman" w:hAnsi="Times New Roman" w:cs="Times New Roman"/>
          <w:sz w:val="26"/>
          <w:szCs w:val="26"/>
        </w:rPr>
      </w:pPr>
      <w:r w:rsidRPr="001844AD">
        <w:rPr>
          <w:rFonts w:ascii="Times New Roman" w:hAnsi="Times New Roman" w:cs="Times New Roman"/>
          <w:sz w:val="26"/>
          <w:szCs w:val="26"/>
        </w:rPr>
        <w:tab/>
      </w:r>
    </w:p>
    <w:p w:rsidR="00AE4830" w:rsidRDefault="00AE4830" w:rsidP="00AE4830">
      <w:pPr>
        <w:spacing w:after="0" w:line="240" w:lineRule="auto"/>
        <w:jc w:val="center"/>
        <w:rPr>
          <w:rFonts w:ascii="Times New Roman" w:hAnsi="Times New Roman" w:cs="Times New Roman"/>
          <w:sz w:val="26"/>
          <w:szCs w:val="26"/>
        </w:rPr>
      </w:pPr>
    </w:p>
    <w:p w:rsidR="00AE4830" w:rsidRPr="001844AD" w:rsidRDefault="00AE4830" w:rsidP="00AE4830">
      <w:pPr>
        <w:spacing w:after="0" w:line="240" w:lineRule="auto"/>
        <w:jc w:val="center"/>
        <w:rPr>
          <w:rFonts w:ascii="Times New Roman" w:hAnsi="Times New Roman" w:cs="Times New Roman"/>
          <w:sz w:val="26"/>
          <w:szCs w:val="26"/>
        </w:rPr>
      </w:pPr>
    </w:p>
    <w:p w:rsidR="00AE4830" w:rsidRPr="001844AD" w:rsidRDefault="00AE4830" w:rsidP="00AE4830">
      <w:pPr>
        <w:spacing w:after="0" w:line="240" w:lineRule="auto"/>
        <w:jc w:val="center"/>
        <w:rPr>
          <w:rFonts w:ascii="Times New Roman" w:hAnsi="Times New Roman" w:cs="Times New Roman"/>
          <w:sz w:val="26"/>
          <w:szCs w:val="26"/>
        </w:rPr>
      </w:pPr>
    </w:p>
    <w:p w:rsidR="00AE4830" w:rsidRPr="001844AD" w:rsidRDefault="00AE4830" w:rsidP="00AE4830">
      <w:pPr>
        <w:spacing w:after="0" w:line="240" w:lineRule="auto"/>
        <w:jc w:val="center"/>
        <w:rPr>
          <w:rFonts w:ascii="Times New Roman" w:hAnsi="Times New Roman" w:cs="Times New Roman"/>
          <w:sz w:val="26"/>
          <w:szCs w:val="26"/>
        </w:rPr>
      </w:pPr>
      <w:r w:rsidRPr="001844AD">
        <w:rPr>
          <w:rFonts w:ascii="Times New Roman" w:hAnsi="Times New Roman" w:cs="Times New Roman"/>
          <w:sz w:val="26"/>
          <w:szCs w:val="26"/>
        </w:rPr>
        <w:t xml:space="preserve">   </w:t>
      </w:r>
      <w:r w:rsidRPr="001844AD">
        <w:rPr>
          <w:rFonts w:ascii="Times New Roman" w:hAnsi="Times New Roman" w:cs="Times New Roman"/>
          <w:sz w:val="26"/>
          <w:szCs w:val="26"/>
        </w:rPr>
        <w:tab/>
        <w:t xml:space="preserve">           Bedő Tamás </w:t>
      </w:r>
      <w:r w:rsidRPr="001844AD">
        <w:rPr>
          <w:rFonts w:ascii="Times New Roman" w:hAnsi="Times New Roman" w:cs="Times New Roman"/>
          <w:sz w:val="26"/>
          <w:szCs w:val="26"/>
        </w:rPr>
        <w:tab/>
        <w:t xml:space="preserve"> </w:t>
      </w:r>
      <w:r w:rsidRPr="001844AD">
        <w:rPr>
          <w:rFonts w:ascii="Times New Roman" w:hAnsi="Times New Roman" w:cs="Times New Roman"/>
          <w:sz w:val="26"/>
          <w:szCs w:val="26"/>
        </w:rPr>
        <w:tab/>
      </w:r>
      <w:r w:rsidRPr="001844AD">
        <w:rPr>
          <w:rFonts w:ascii="Times New Roman" w:hAnsi="Times New Roman" w:cs="Times New Roman"/>
          <w:sz w:val="26"/>
          <w:szCs w:val="26"/>
        </w:rPr>
        <w:tab/>
      </w:r>
      <w:r w:rsidRPr="001844AD">
        <w:rPr>
          <w:rFonts w:ascii="Times New Roman" w:hAnsi="Times New Roman" w:cs="Times New Roman"/>
          <w:sz w:val="26"/>
          <w:szCs w:val="26"/>
        </w:rPr>
        <w:tab/>
      </w:r>
      <w:r w:rsidRPr="001844AD">
        <w:rPr>
          <w:rFonts w:ascii="Times New Roman" w:hAnsi="Times New Roman" w:cs="Times New Roman"/>
          <w:sz w:val="26"/>
          <w:szCs w:val="26"/>
        </w:rPr>
        <w:tab/>
        <w:t xml:space="preserve">Dr. Juhász László            </w:t>
      </w:r>
      <w:r w:rsidRPr="001844AD">
        <w:rPr>
          <w:rFonts w:ascii="Times New Roman" w:hAnsi="Times New Roman" w:cs="Times New Roman"/>
          <w:sz w:val="26"/>
          <w:szCs w:val="26"/>
        </w:rPr>
        <w:tab/>
      </w:r>
    </w:p>
    <w:p w:rsidR="00AE4830" w:rsidRPr="001844AD" w:rsidRDefault="00AE4830" w:rsidP="00AE4830">
      <w:pPr>
        <w:tabs>
          <w:tab w:val="left" w:pos="142"/>
        </w:tabs>
        <w:spacing w:after="0" w:line="240" w:lineRule="auto"/>
        <w:jc w:val="center"/>
        <w:rPr>
          <w:rFonts w:ascii="Times New Roman" w:hAnsi="Times New Roman" w:cs="Times New Roman"/>
          <w:sz w:val="26"/>
          <w:szCs w:val="26"/>
        </w:rPr>
      </w:pPr>
      <w:r w:rsidRPr="001844AD">
        <w:rPr>
          <w:rFonts w:ascii="Times New Roman" w:hAnsi="Times New Roman" w:cs="Times New Roman"/>
          <w:sz w:val="26"/>
          <w:szCs w:val="26"/>
        </w:rPr>
        <w:t>polgármester</w:t>
      </w:r>
      <w:r w:rsidRPr="001844AD">
        <w:rPr>
          <w:rFonts w:ascii="Times New Roman" w:hAnsi="Times New Roman" w:cs="Times New Roman"/>
          <w:sz w:val="26"/>
          <w:szCs w:val="26"/>
        </w:rPr>
        <w:tab/>
      </w:r>
      <w:r w:rsidRPr="001844AD">
        <w:rPr>
          <w:rFonts w:ascii="Times New Roman" w:hAnsi="Times New Roman" w:cs="Times New Roman"/>
          <w:sz w:val="26"/>
          <w:szCs w:val="26"/>
        </w:rPr>
        <w:tab/>
      </w:r>
      <w:r w:rsidRPr="001844AD">
        <w:rPr>
          <w:rFonts w:ascii="Times New Roman" w:hAnsi="Times New Roman" w:cs="Times New Roman"/>
          <w:sz w:val="26"/>
          <w:szCs w:val="26"/>
        </w:rPr>
        <w:tab/>
      </w:r>
      <w:r w:rsidRPr="001844AD">
        <w:rPr>
          <w:rFonts w:ascii="Times New Roman" w:hAnsi="Times New Roman" w:cs="Times New Roman"/>
          <w:sz w:val="26"/>
          <w:szCs w:val="26"/>
        </w:rPr>
        <w:tab/>
      </w:r>
      <w:r w:rsidRPr="001844AD">
        <w:rPr>
          <w:rFonts w:ascii="Times New Roman" w:hAnsi="Times New Roman" w:cs="Times New Roman"/>
          <w:sz w:val="26"/>
          <w:szCs w:val="26"/>
        </w:rPr>
        <w:tab/>
        <w:t xml:space="preserve">          jegyző</w:t>
      </w:r>
    </w:p>
    <w:p w:rsidR="00AE4830" w:rsidRDefault="00AE4830" w:rsidP="0084736C">
      <w:pPr>
        <w:rPr>
          <w:rFonts w:ascii="Times New Roman" w:hAnsi="Times New Roman" w:cs="Times New Roman"/>
          <w:b/>
          <w:sz w:val="26"/>
          <w:szCs w:val="26"/>
        </w:rPr>
        <w:sectPr w:rsidR="00AE4830" w:rsidSect="0084736C">
          <w:pgSz w:w="11906" w:h="16838"/>
          <w:pgMar w:top="1417" w:right="1417" w:bottom="1417" w:left="1417" w:header="708" w:footer="708" w:gutter="0"/>
          <w:cols w:space="708"/>
          <w:docGrid w:linePitch="360"/>
        </w:sectPr>
      </w:pPr>
    </w:p>
    <w:p w:rsidR="00AE4830" w:rsidRPr="008D31AB" w:rsidRDefault="00AE4830" w:rsidP="00AE4830">
      <w:pPr>
        <w:spacing w:after="0" w:line="240" w:lineRule="auto"/>
        <w:jc w:val="center"/>
        <w:rPr>
          <w:rFonts w:ascii="Times New Roman" w:hAnsi="Times New Roman" w:cs="Times New Roman"/>
          <w:b/>
          <w:bCs/>
          <w:sz w:val="24"/>
          <w:szCs w:val="24"/>
        </w:rPr>
      </w:pPr>
      <w:r w:rsidRPr="008D31AB">
        <w:rPr>
          <w:rFonts w:ascii="Times New Roman" w:hAnsi="Times New Roman" w:cs="Times New Roman"/>
          <w:b/>
          <w:bCs/>
          <w:sz w:val="24"/>
          <w:szCs w:val="24"/>
        </w:rPr>
        <w:t>K i v o n a t:</w:t>
      </w:r>
    </w:p>
    <w:p w:rsidR="00AE4830" w:rsidRPr="008D31AB" w:rsidRDefault="00AE4830" w:rsidP="00AE4830">
      <w:pPr>
        <w:spacing w:after="0" w:line="240" w:lineRule="auto"/>
        <w:jc w:val="center"/>
        <w:rPr>
          <w:rFonts w:ascii="Times New Roman" w:hAnsi="Times New Roman" w:cs="Times New Roman"/>
          <w:b/>
          <w:bCs/>
          <w:sz w:val="24"/>
          <w:szCs w:val="24"/>
        </w:rPr>
      </w:pPr>
    </w:p>
    <w:p w:rsidR="00AE4830" w:rsidRPr="008D31AB" w:rsidRDefault="00AE4830" w:rsidP="00AE4830">
      <w:pPr>
        <w:tabs>
          <w:tab w:val="left" w:pos="426"/>
        </w:tabs>
        <w:spacing w:after="0" w:line="240" w:lineRule="auto"/>
        <w:jc w:val="both"/>
        <w:rPr>
          <w:rFonts w:ascii="Times New Roman" w:hAnsi="Times New Roman" w:cs="Times New Roman"/>
          <w:sz w:val="24"/>
          <w:szCs w:val="24"/>
        </w:rPr>
      </w:pPr>
      <w:r w:rsidRPr="008D31AB">
        <w:rPr>
          <w:rFonts w:ascii="Times New Roman" w:hAnsi="Times New Roman" w:cs="Times New Roman"/>
          <w:sz w:val="24"/>
          <w:szCs w:val="24"/>
        </w:rPr>
        <w:t xml:space="preserve">Csongrád Városi Önkormányzat Képviselő-testületének </w:t>
      </w:r>
      <w:r w:rsidRPr="008D31AB">
        <w:rPr>
          <w:rFonts w:ascii="Times New Roman" w:hAnsi="Times New Roman" w:cs="Times New Roman"/>
          <w:b/>
          <w:bCs/>
          <w:sz w:val="24"/>
          <w:szCs w:val="24"/>
        </w:rPr>
        <w:t xml:space="preserve">2025. </w:t>
      </w:r>
      <w:r>
        <w:rPr>
          <w:rFonts w:ascii="Times New Roman" w:hAnsi="Times New Roman" w:cs="Times New Roman"/>
          <w:b/>
          <w:bCs/>
          <w:sz w:val="24"/>
          <w:szCs w:val="24"/>
        </w:rPr>
        <w:t>április 24-é</w:t>
      </w:r>
      <w:r w:rsidRPr="008D31AB">
        <w:rPr>
          <w:rFonts w:ascii="Times New Roman" w:hAnsi="Times New Roman" w:cs="Times New Roman"/>
          <w:b/>
          <w:bCs/>
          <w:sz w:val="24"/>
          <w:szCs w:val="24"/>
        </w:rPr>
        <w:t xml:space="preserve">n </w:t>
      </w:r>
      <w:r w:rsidRPr="008D31AB">
        <w:rPr>
          <w:rFonts w:ascii="Times New Roman" w:hAnsi="Times New Roman" w:cs="Times New Roman"/>
          <w:sz w:val="24"/>
          <w:szCs w:val="24"/>
        </w:rPr>
        <w:t xml:space="preserve">megtartott </w:t>
      </w:r>
      <w:r>
        <w:rPr>
          <w:rFonts w:ascii="Times New Roman" w:hAnsi="Times New Roman" w:cs="Times New Roman"/>
          <w:b/>
          <w:sz w:val="24"/>
          <w:szCs w:val="24"/>
        </w:rPr>
        <w:t>5</w:t>
      </w:r>
      <w:r w:rsidRPr="008D31AB">
        <w:rPr>
          <w:rFonts w:ascii="Times New Roman" w:hAnsi="Times New Roman" w:cs="Times New Roman"/>
          <w:b/>
          <w:sz w:val="24"/>
          <w:szCs w:val="24"/>
        </w:rPr>
        <w:t>.</w:t>
      </w:r>
      <w:r w:rsidRPr="008D31AB">
        <w:rPr>
          <w:rFonts w:ascii="Times New Roman" w:hAnsi="Times New Roman" w:cs="Times New Roman"/>
          <w:b/>
          <w:bCs/>
          <w:sz w:val="24"/>
          <w:szCs w:val="24"/>
        </w:rPr>
        <w:t xml:space="preserve"> </w:t>
      </w:r>
      <w:r w:rsidRPr="008D31AB">
        <w:rPr>
          <w:rFonts w:ascii="Times New Roman" w:hAnsi="Times New Roman" w:cs="Times New Roman"/>
          <w:sz w:val="24"/>
          <w:szCs w:val="24"/>
        </w:rPr>
        <w:t>(</w:t>
      </w:r>
      <w:r w:rsidRPr="008D31AB">
        <w:rPr>
          <w:rFonts w:ascii="Times New Roman" w:hAnsi="Times New Roman" w:cs="Times New Roman"/>
          <w:i/>
          <w:iCs/>
          <w:sz w:val="24"/>
          <w:szCs w:val="24"/>
        </w:rPr>
        <w:t>rendes</w:t>
      </w:r>
      <w:r w:rsidRPr="008D31AB">
        <w:rPr>
          <w:rFonts w:ascii="Times New Roman" w:hAnsi="Times New Roman" w:cs="Times New Roman"/>
          <w:sz w:val="24"/>
          <w:szCs w:val="24"/>
        </w:rPr>
        <w:t>)</w:t>
      </w:r>
      <w:r w:rsidRPr="008D31AB">
        <w:rPr>
          <w:rFonts w:ascii="Times New Roman" w:hAnsi="Times New Roman" w:cs="Times New Roman"/>
          <w:b/>
          <w:i/>
          <w:sz w:val="24"/>
          <w:szCs w:val="24"/>
        </w:rPr>
        <w:t xml:space="preserve"> </w:t>
      </w:r>
      <w:r w:rsidRPr="008D31AB">
        <w:rPr>
          <w:rFonts w:ascii="Times New Roman" w:hAnsi="Times New Roman" w:cs="Times New Roman"/>
          <w:sz w:val="24"/>
          <w:szCs w:val="24"/>
        </w:rPr>
        <w:t>üléséről készült jegyzőkönyvből.</w:t>
      </w:r>
    </w:p>
    <w:p w:rsidR="00AE4830" w:rsidRPr="008D31AB" w:rsidRDefault="00AE4830" w:rsidP="00AE4830">
      <w:pPr>
        <w:tabs>
          <w:tab w:val="left" w:pos="426"/>
        </w:tabs>
        <w:spacing w:after="0" w:line="240" w:lineRule="auto"/>
        <w:jc w:val="both"/>
        <w:rPr>
          <w:rFonts w:ascii="Times New Roman" w:hAnsi="Times New Roman" w:cs="Times New Roman"/>
          <w:sz w:val="24"/>
          <w:szCs w:val="24"/>
        </w:rPr>
      </w:pPr>
    </w:p>
    <w:p w:rsidR="00AE4830" w:rsidRPr="008D31AB" w:rsidRDefault="00AE4830" w:rsidP="00AE4830">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87</w:t>
      </w:r>
      <w:r w:rsidRPr="008D31AB">
        <w:rPr>
          <w:rFonts w:ascii="Times New Roman" w:hAnsi="Times New Roman" w:cs="Times New Roman"/>
          <w:b/>
          <w:sz w:val="24"/>
          <w:szCs w:val="24"/>
          <w:u w:val="single"/>
        </w:rPr>
        <w:t>/2025. (</w:t>
      </w:r>
      <w:r>
        <w:rPr>
          <w:rFonts w:ascii="Times New Roman" w:hAnsi="Times New Roman" w:cs="Times New Roman"/>
          <w:b/>
          <w:sz w:val="24"/>
          <w:szCs w:val="24"/>
          <w:u w:val="single"/>
        </w:rPr>
        <w:t>IV</w:t>
      </w:r>
      <w:r w:rsidRPr="008D31AB">
        <w:rPr>
          <w:rFonts w:ascii="Times New Roman" w:hAnsi="Times New Roman" w:cs="Times New Roman"/>
          <w:b/>
          <w:sz w:val="24"/>
          <w:szCs w:val="24"/>
          <w:u w:val="single"/>
        </w:rPr>
        <w:t>. 2</w:t>
      </w:r>
      <w:r>
        <w:rPr>
          <w:rFonts w:ascii="Times New Roman" w:hAnsi="Times New Roman" w:cs="Times New Roman"/>
          <w:b/>
          <w:sz w:val="24"/>
          <w:szCs w:val="24"/>
          <w:u w:val="single"/>
        </w:rPr>
        <w:t>4</w:t>
      </w:r>
      <w:r w:rsidRPr="008D31AB">
        <w:rPr>
          <w:rFonts w:ascii="Times New Roman" w:hAnsi="Times New Roman" w:cs="Times New Roman"/>
          <w:b/>
          <w:sz w:val="24"/>
          <w:szCs w:val="24"/>
          <w:u w:val="single"/>
        </w:rPr>
        <w:t>.) önkormányzati</w:t>
      </w:r>
    </w:p>
    <w:p w:rsidR="00AE4830" w:rsidRPr="008D31AB" w:rsidRDefault="00AE4830" w:rsidP="00AE4830">
      <w:pPr>
        <w:spacing w:after="0" w:line="240" w:lineRule="auto"/>
        <w:rPr>
          <w:rFonts w:ascii="Times New Roman" w:hAnsi="Times New Roman" w:cs="Times New Roman"/>
          <w:b/>
          <w:sz w:val="24"/>
          <w:szCs w:val="24"/>
        </w:rPr>
      </w:pPr>
      <w:r w:rsidRPr="00481B56">
        <w:rPr>
          <w:rFonts w:ascii="Times New Roman" w:hAnsi="Times New Roman" w:cs="Times New Roman"/>
          <w:sz w:val="24"/>
          <w:szCs w:val="24"/>
        </w:rPr>
        <w:t>Szo/40-14/2025.</w:t>
      </w:r>
    </w:p>
    <w:p w:rsidR="00AE4830" w:rsidRDefault="00AE4830" w:rsidP="00AE4830">
      <w:pPr>
        <w:spacing w:after="0" w:line="240" w:lineRule="auto"/>
        <w:jc w:val="center"/>
        <w:rPr>
          <w:rFonts w:ascii="Times New Roman" w:hAnsi="Times New Roman" w:cs="Times New Roman"/>
          <w:b/>
          <w:sz w:val="24"/>
          <w:szCs w:val="24"/>
        </w:rPr>
      </w:pPr>
    </w:p>
    <w:p w:rsidR="00AE4830" w:rsidRDefault="00AE4830" w:rsidP="00AE4830">
      <w:pPr>
        <w:spacing w:after="0" w:line="240" w:lineRule="auto"/>
        <w:jc w:val="center"/>
        <w:rPr>
          <w:rFonts w:ascii="Times New Roman" w:hAnsi="Times New Roman" w:cs="Times New Roman"/>
          <w:b/>
          <w:sz w:val="24"/>
          <w:szCs w:val="24"/>
        </w:rPr>
      </w:pPr>
      <w:r w:rsidRPr="008D31AB">
        <w:rPr>
          <w:rFonts w:ascii="Times New Roman" w:hAnsi="Times New Roman" w:cs="Times New Roman"/>
          <w:b/>
          <w:sz w:val="24"/>
          <w:szCs w:val="24"/>
        </w:rPr>
        <w:t>H a t á r o z a t</w:t>
      </w:r>
    </w:p>
    <w:p w:rsidR="00AE4830" w:rsidRPr="00481B56" w:rsidRDefault="00AE4830" w:rsidP="00AE4830">
      <w:pPr>
        <w:spacing w:after="0" w:line="240" w:lineRule="auto"/>
        <w:jc w:val="center"/>
        <w:rPr>
          <w:rFonts w:ascii="Times New Roman" w:hAnsi="Times New Roman" w:cs="Times New Roman"/>
          <w:b/>
          <w:sz w:val="24"/>
          <w:szCs w:val="24"/>
        </w:rPr>
      </w:pPr>
    </w:p>
    <w:p w:rsidR="00AE4830" w:rsidRPr="00481B56" w:rsidRDefault="00AE4830" w:rsidP="00AE4830">
      <w:pPr>
        <w:widowControl w:val="0"/>
        <w:numPr>
          <w:ilvl w:val="0"/>
          <w:numId w:val="5"/>
        </w:numPr>
        <w:adjustRightInd w:val="0"/>
        <w:spacing w:after="0" w:line="240" w:lineRule="auto"/>
        <w:ind w:left="284" w:right="-567" w:hanging="284"/>
        <w:jc w:val="both"/>
        <w:textAlignment w:val="baseline"/>
        <w:rPr>
          <w:rFonts w:ascii="Times New Roman" w:hAnsi="Times New Roman" w:cs="Times New Roman"/>
          <w:b/>
          <w:i/>
          <w:sz w:val="24"/>
          <w:szCs w:val="24"/>
        </w:rPr>
      </w:pPr>
      <w:r>
        <w:rPr>
          <w:rFonts w:ascii="Times New Roman" w:hAnsi="Times New Roman" w:cs="Times New Roman"/>
          <w:sz w:val="24"/>
          <w:szCs w:val="24"/>
        </w:rPr>
        <w:t xml:space="preserve"> </w:t>
      </w:r>
      <w:r w:rsidRPr="00481B56">
        <w:rPr>
          <w:rFonts w:ascii="Times New Roman" w:hAnsi="Times New Roman" w:cs="Times New Roman"/>
          <w:sz w:val="24"/>
          <w:szCs w:val="24"/>
        </w:rPr>
        <w:t>Csongrád Városi Önkormányzat Képviselő-testülete „az Esély Szociális Alapellátási Központ intézményvezetői kinevezésének véleményezése”</w:t>
      </w:r>
      <w:r w:rsidRPr="00481B56">
        <w:rPr>
          <w:rFonts w:ascii="Times New Roman" w:hAnsi="Times New Roman" w:cs="Times New Roman"/>
          <w:i/>
          <w:sz w:val="24"/>
          <w:szCs w:val="24"/>
        </w:rPr>
        <w:t xml:space="preserve"> </w:t>
      </w:r>
      <w:r w:rsidRPr="00481B56">
        <w:rPr>
          <w:rFonts w:ascii="Times New Roman" w:hAnsi="Times New Roman" w:cs="Times New Roman"/>
          <w:sz w:val="24"/>
          <w:szCs w:val="24"/>
        </w:rPr>
        <w:t>című</w:t>
      </w:r>
      <w:r w:rsidRPr="00481B56">
        <w:rPr>
          <w:rFonts w:ascii="Times New Roman" w:hAnsi="Times New Roman" w:cs="Times New Roman"/>
          <w:i/>
          <w:sz w:val="24"/>
          <w:szCs w:val="24"/>
        </w:rPr>
        <w:t xml:space="preserve"> </w:t>
      </w:r>
      <w:r w:rsidRPr="00481B56">
        <w:rPr>
          <w:rFonts w:ascii="Times New Roman" w:hAnsi="Times New Roman" w:cs="Times New Roman"/>
          <w:sz w:val="24"/>
          <w:szCs w:val="24"/>
        </w:rPr>
        <w:t xml:space="preserve">előterjesztését megtárgyalta, figyelemmel a Társulási Megállapodás V. fejezet 11. pont c) alpontjára, az Eseti Bizottság javaslatára, a Társulás és az önkormányzat között létrejött Feladatellátási Megállapodásában biztosított előzetes </w:t>
      </w:r>
      <w:r w:rsidRPr="00481B56">
        <w:rPr>
          <w:rFonts w:ascii="Times New Roman" w:hAnsi="Times New Roman" w:cs="Times New Roman"/>
          <w:b/>
          <w:sz w:val="24"/>
          <w:szCs w:val="24"/>
        </w:rPr>
        <w:t xml:space="preserve">véleményezési jogát gyakorolva </w:t>
      </w:r>
      <w:r w:rsidRPr="00481B56">
        <w:rPr>
          <w:rFonts w:ascii="Times New Roman" w:hAnsi="Times New Roman" w:cs="Times New Roman"/>
          <w:sz w:val="24"/>
          <w:szCs w:val="24"/>
        </w:rPr>
        <w:t xml:space="preserve">kinyilvánítja, hogy az </w:t>
      </w:r>
      <w:r w:rsidRPr="00481B56">
        <w:rPr>
          <w:rFonts w:ascii="Times New Roman" w:hAnsi="Times New Roman" w:cs="Times New Roman"/>
          <w:i/>
          <w:iCs/>
          <w:sz w:val="24"/>
          <w:szCs w:val="24"/>
        </w:rPr>
        <w:t>Esély</w:t>
      </w:r>
      <w:r w:rsidRPr="00481B56">
        <w:rPr>
          <w:rFonts w:ascii="Times New Roman" w:hAnsi="Times New Roman" w:cs="Times New Roman"/>
          <w:i/>
          <w:sz w:val="24"/>
          <w:szCs w:val="24"/>
        </w:rPr>
        <w:t xml:space="preserve"> Szociális Alapellátási Központ intézményvezetői feladatának ellátására</w:t>
      </w:r>
      <w:r w:rsidRPr="00481B56">
        <w:rPr>
          <w:rFonts w:ascii="Times New Roman" w:hAnsi="Times New Roman" w:cs="Times New Roman"/>
          <w:sz w:val="24"/>
          <w:szCs w:val="24"/>
        </w:rPr>
        <w:t xml:space="preserve"> </w:t>
      </w:r>
      <w:r w:rsidRPr="00481B56">
        <w:rPr>
          <w:rFonts w:ascii="Times New Roman" w:hAnsi="Times New Roman" w:cs="Times New Roman"/>
          <w:b/>
          <w:sz w:val="24"/>
          <w:szCs w:val="24"/>
        </w:rPr>
        <w:t>Kádár-Kovács Márta pályázó</w:t>
      </w:r>
      <w:r w:rsidRPr="00481B56">
        <w:rPr>
          <w:rFonts w:ascii="Times New Roman" w:hAnsi="Times New Roman" w:cs="Times New Roman"/>
          <w:sz w:val="24"/>
          <w:szCs w:val="24"/>
        </w:rPr>
        <w:t xml:space="preserve"> személyét alkalmasnak tartja, ezért </w:t>
      </w:r>
      <w:r w:rsidRPr="00481B56">
        <w:rPr>
          <w:rFonts w:ascii="Times New Roman" w:hAnsi="Times New Roman" w:cs="Times New Roman"/>
          <w:b/>
          <w:sz w:val="24"/>
          <w:szCs w:val="24"/>
        </w:rPr>
        <w:t>javasolja intézményvezetőként való megbízását 2025. május 01. napjától 2030. április 30. napjáig terjedő időre.</w:t>
      </w:r>
    </w:p>
    <w:p w:rsidR="00AE4830" w:rsidRPr="00481B56" w:rsidRDefault="00AE4830" w:rsidP="00AE4830">
      <w:pPr>
        <w:widowControl w:val="0"/>
        <w:adjustRightInd w:val="0"/>
        <w:spacing w:after="0" w:line="240" w:lineRule="auto"/>
        <w:ind w:left="720" w:right="-567"/>
        <w:jc w:val="both"/>
        <w:textAlignment w:val="baseline"/>
        <w:rPr>
          <w:rFonts w:ascii="Times New Roman" w:hAnsi="Times New Roman" w:cs="Times New Roman"/>
          <w:b/>
          <w:sz w:val="24"/>
          <w:szCs w:val="24"/>
          <w:u w:val="single"/>
        </w:rPr>
      </w:pPr>
    </w:p>
    <w:p w:rsidR="00AE4830" w:rsidRDefault="00AE4830" w:rsidP="00AE4830">
      <w:pPr>
        <w:widowControl w:val="0"/>
        <w:numPr>
          <w:ilvl w:val="0"/>
          <w:numId w:val="5"/>
        </w:numPr>
        <w:adjustRightInd w:val="0"/>
        <w:spacing w:after="0" w:line="240" w:lineRule="auto"/>
        <w:ind w:left="284" w:right="-567" w:hanging="284"/>
        <w:jc w:val="both"/>
        <w:textAlignment w:val="baseline"/>
        <w:rPr>
          <w:rFonts w:ascii="Times New Roman" w:hAnsi="Times New Roman" w:cs="Times New Roman"/>
          <w:sz w:val="24"/>
          <w:szCs w:val="24"/>
        </w:rPr>
      </w:pPr>
      <w:r w:rsidRPr="00481B56">
        <w:rPr>
          <w:rFonts w:ascii="Times New Roman" w:hAnsi="Times New Roman" w:cs="Times New Roman"/>
          <w:sz w:val="24"/>
          <w:szCs w:val="24"/>
        </w:rPr>
        <w:t xml:space="preserve"> Csongrád Városi Önkormányzat Képviselő-testülete felhatalmazza Csongrád Városi Önkormányzat polgármesterét e tárgykörben hozott testületi döntés Alsó- Tisza-menti Önkormányzati Társulás Társulási Tanácsában való képviseletére.</w:t>
      </w:r>
    </w:p>
    <w:p w:rsidR="00AE4830" w:rsidRPr="00481B56" w:rsidRDefault="00AE4830" w:rsidP="00AE4830">
      <w:pPr>
        <w:widowControl w:val="0"/>
        <w:adjustRightInd w:val="0"/>
        <w:spacing w:after="0" w:line="240" w:lineRule="auto"/>
        <w:ind w:left="284" w:right="-567"/>
        <w:jc w:val="both"/>
        <w:textAlignment w:val="baseline"/>
        <w:rPr>
          <w:rFonts w:ascii="Times New Roman" w:hAnsi="Times New Roman" w:cs="Times New Roman"/>
          <w:sz w:val="24"/>
          <w:szCs w:val="24"/>
        </w:rPr>
      </w:pPr>
    </w:p>
    <w:p w:rsidR="00AE4830" w:rsidRPr="00481B56" w:rsidRDefault="00AE4830" w:rsidP="00AE4830">
      <w:pPr>
        <w:widowControl w:val="0"/>
        <w:adjustRightInd w:val="0"/>
        <w:spacing w:after="0" w:line="240" w:lineRule="auto"/>
        <w:ind w:left="284" w:right="-567"/>
        <w:jc w:val="both"/>
        <w:textAlignment w:val="baseline"/>
        <w:rPr>
          <w:rFonts w:ascii="Times New Roman" w:hAnsi="Times New Roman" w:cs="Times New Roman"/>
          <w:sz w:val="24"/>
          <w:szCs w:val="24"/>
        </w:rPr>
      </w:pPr>
      <w:r w:rsidRPr="00481B56">
        <w:rPr>
          <w:rFonts w:ascii="Times New Roman" w:hAnsi="Times New Roman" w:cs="Times New Roman"/>
          <w:sz w:val="24"/>
          <w:szCs w:val="24"/>
          <w:u w:val="single"/>
        </w:rPr>
        <w:t>Határidő:</w:t>
      </w:r>
      <w:r w:rsidRPr="00481B56">
        <w:rPr>
          <w:rFonts w:ascii="Times New Roman" w:hAnsi="Times New Roman" w:cs="Times New Roman"/>
          <w:sz w:val="24"/>
          <w:szCs w:val="24"/>
        </w:rPr>
        <w:tab/>
        <w:t>2025. április 30.</w:t>
      </w:r>
    </w:p>
    <w:p w:rsidR="00AE4830" w:rsidRPr="00481B56" w:rsidRDefault="00AE4830" w:rsidP="00AE4830">
      <w:pPr>
        <w:widowControl w:val="0"/>
        <w:adjustRightInd w:val="0"/>
        <w:spacing w:after="0" w:line="240" w:lineRule="auto"/>
        <w:ind w:left="284" w:right="-567"/>
        <w:jc w:val="both"/>
        <w:textAlignment w:val="baseline"/>
        <w:rPr>
          <w:rFonts w:ascii="Times New Roman" w:hAnsi="Times New Roman" w:cs="Times New Roman"/>
          <w:sz w:val="24"/>
          <w:szCs w:val="24"/>
        </w:rPr>
      </w:pPr>
      <w:r w:rsidRPr="00481B56">
        <w:rPr>
          <w:rFonts w:ascii="Times New Roman" w:hAnsi="Times New Roman" w:cs="Times New Roman"/>
          <w:sz w:val="24"/>
          <w:szCs w:val="24"/>
          <w:u w:val="single"/>
        </w:rPr>
        <w:t>Felelős:</w:t>
      </w:r>
      <w:r w:rsidRPr="00481B56">
        <w:rPr>
          <w:rFonts w:ascii="Times New Roman" w:hAnsi="Times New Roman" w:cs="Times New Roman"/>
          <w:sz w:val="24"/>
          <w:szCs w:val="24"/>
        </w:rPr>
        <w:t xml:space="preserve"> </w:t>
      </w:r>
      <w:r w:rsidRPr="00481B56">
        <w:rPr>
          <w:rFonts w:ascii="Times New Roman" w:hAnsi="Times New Roman" w:cs="Times New Roman"/>
          <w:sz w:val="24"/>
          <w:szCs w:val="24"/>
        </w:rPr>
        <w:tab/>
        <w:t>Bedő Tamás polgármester</w:t>
      </w:r>
    </w:p>
    <w:p w:rsidR="00AE4830" w:rsidRPr="00481B56" w:rsidRDefault="00AE4830" w:rsidP="00AE4830">
      <w:pPr>
        <w:widowControl w:val="0"/>
        <w:adjustRightInd w:val="0"/>
        <w:spacing w:after="0" w:line="240" w:lineRule="auto"/>
        <w:ind w:left="360" w:right="-567"/>
        <w:jc w:val="both"/>
        <w:textAlignment w:val="baseline"/>
        <w:rPr>
          <w:rFonts w:ascii="Times New Roman" w:hAnsi="Times New Roman" w:cs="Times New Roman"/>
          <w:b/>
          <w:sz w:val="24"/>
          <w:szCs w:val="24"/>
          <w:u w:val="single"/>
        </w:rPr>
      </w:pPr>
    </w:p>
    <w:p w:rsidR="00AE4830" w:rsidRPr="00481B56" w:rsidRDefault="00AE4830" w:rsidP="00AE4830">
      <w:pPr>
        <w:widowControl w:val="0"/>
        <w:adjustRightInd w:val="0"/>
        <w:spacing w:after="0" w:line="240" w:lineRule="auto"/>
        <w:ind w:right="-567"/>
        <w:jc w:val="both"/>
        <w:textAlignment w:val="baseline"/>
        <w:rPr>
          <w:rFonts w:ascii="Times New Roman" w:hAnsi="Times New Roman" w:cs="Times New Roman"/>
          <w:sz w:val="24"/>
          <w:szCs w:val="24"/>
          <w:u w:val="single"/>
        </w:rPr>
      </w:pPr>
      <w:r w:rsidRPr="00481B56">
        <w:rPr>
          <w:rFonts w:ascii="Times New Roman" w:hAnsi="Times New Roman" w:cs="Times New Roman"/>
          <w:sz w:val="24"/>
          <w:szCs w:val="24"/>
          <w:u w:val="single"/>
        </w:rPr>
        <w:t>Határozatról értesítést kap:</w:t>
      </w:r>
    </w:p>
    <w:p w:rsidR="00AE4830" w:rsidRPr="00481B56" w:rsidRDefault="00AE4830" w:rsidP="00AE4830">
      <w:pPr>
        <w:widowControl w:val="0"/>
        <w:numPr>
          <w:ilvl w:val="0"/>
          <w:numId w:val="4"/>
        </w:numPr>
        <w:tabs>
          <w:tab w:val="num" w:pos="284"/>
        </w:tabs>
        <w:adjustRightInd w:val="0"/>
        <w:spacing w:after="0" w:line="240" w:lineRule="auto"/>
        <w:ind w:right="-567" w:hanging="786"/>
        <w:jc w:val="both"/>
        <w:textAlignment w:val="baseline"/>
        <w:rPr>
          <w:rFonts w:ascii="Times New Roman" w:hAnsi="Times New Roman" w:cs="Times New Roman"/>
          <w:sz w:val="24"/>
          <w:szCs w:val="24"/>
        </w:rPr>
      </w:pPr>
      <w:r w:rsidRPr="00481B56">
        <w:rPr>
          <w:rFonts w:ascii="Times New Roman" w:hAnsi="Times New Roman" w:cs="Times New Roman"/>
          <w:sz w:val="24"/>
          <w:szCs w:val="24"/>
        </w:rPr>
        <w:t>Csongrád Városi Önkormányzat Képviselő-testület Tagjai (Helyben)</w:t>
      </w:r>
    </w:p>
    <w:p w:rsidR="00AE4830" w:rsidRPr="00481B56" w:rsidRDefault="00AE4830" w:rsidP="00AE4830">
      <w:pPr>
        <w:widowControl w:val="0"/>
        <w:numPr>
          <w:ilvl w:val="0"/>
          <w:numId w:val="4"/>
        </w:numPr>
        <w:tabs>
          <w:tab w:val="num" w:pos="284"/>
        </w:tabs>
        <w:adjustRightInd w:val="0"/>
        <w:spacing w:after="0" w:line="240" w:lineRule="auto"/>
        <w:ind w:right="-567" w:hanging="786"/>
        <w:jc w:val="both"/>
        <w:textAlignment w:val="baseline"/>
        <w:rPr>
          <w:rFonts w:ascii="Times New Roman" w:hAnsi="Times New Roman" w:cs="Times New Roman"/>
          <w:sz w:val="24"/>
          <w:szCs w:val="24"/>
        </w:rPr>
      </w:pPr>
      <w:r w:rsidRPr="00481B56">
        <w:rPr>
          <w:rFonts w:ascii="Times New Roman" w:hAnsi="Times New Roman" w:cs="Times New Roman"/>
          <w:sz w:val="24"/>
          <w:szCs w:val="24"/>
        </w:rPr>
        <w:t>Bedő Tamás polgármester (Helyben)</w:t>
      </w:r>
    </w:p>
    <w:p w:rsidR="00AE4830" w:rsidRPr="00481B56" w:rsidRDefault="00AE4830" w:rsidP="00AE4830">
      <w:pPr>
        <w:widowControl w:val="0"/>
        <w:numPr>
          <w:ilvl w:val="0"/>
          <w:numId w:val="4"/>
        </w:numPr>
        <w:tabs>
          <w:tab w:val="num" w:pos="284"/>
        </w:tabs>
        <w:adjustRightInd w:val="0"/>
        <w:spacing w:after="0" w:line="240" w:lineRule="auto"/>
        <w:ind w:right="-567" w:hanging="786"/>
        <w:jc w:val="both"/>
        <w:textAlignment w:val="baseline"/>
        <w:rPr>
          <w:rFonts w:ascii="Times New Roman" w:hAnsi="Times New Roman" w:cs="Times New Roman"/>
          <w:sz w:val="24"/>
          <w:szCs w:val="24"/>
        </w:rPr>
      </w:pPr>
      <w:r w:rsidRPr="00481B56">
        <w:rPr>
          <w:rFonts w:ascii="Times New Roman" w:hAnsi="Times New Roman" w:cs="Times New Roman"/>
          <w:sz w:val="24"/>
          <w:szCs w:val="24"/>
        </w:rPr>
        <w:t>Csanyteleki Polgármesteri Hivatal Vezetője, Feladatellátó, Törvényességi Felelős</w:t>
      </w:r>
    </w:p>
    <w:p w:rsidR="00AE4830" w:rsidRPr="00481B56" w:rsidRDefault="00AE4830" w:rsidP="00AE4830">
      <w:pPr>
        <w:widowControl w:val="0"/>
        <w:numPr>
          <w:ilvl w:val="0"/>
          <w:numId w:val="4"/>
        </w:numPr>
        <w:tabs>
          <w:tab w:val="num" w:pos="284"/>
        </w:tabs>
        <w:adjustRightInd w:val="0"/>
        <w:spacing w:after="0" w:line="240" w:lineRule="auto"/>
        <w:ind w:right="-567" w:hanging="786"/>
        <w:jc w:val="both"/>
        <w:textAlignment w:val="baseline"/>
        <w:rPr>
          <w:rFonts w:ascii="Times New Roman" w:hAnsi="Times New Roman" w:cs="Times New Roman"/>
          <w:sz w:val="24"/>
          <w:szCs w:val="24"/>
        </w:rPr>
      </w:pPr>
      <w:r w:rsidRPr="00481B56">
        <w:rPr>
          <w:rFonts w:ascii="Times New Roman" w:hAnsi="Times New Roman" w:cs="Times New Roman"/>
          <w:sz w:val="24"/>
          <w:szCs w:val="24"/>
        </w:rPr>
        <w:t xml:space="preserve">Alsó- Tisza-menti Önkormányzati Társulás Társulási Tanácsa Elnöke </w:t>
      </w:r>
    </w:p>
    <w:p w:rsidR="00AE4830" w:rsidRPr="00481B56" w:rsidRDefault="00AE4830" w:rsidP="00AE4830">
      <w:pPr>
        <w:widowControl w:val="0"/>
        <w:numPr>
          <w:ilvl w:val="0"/>
          <w:numId w:val="4"/>
        </w:numPr>
        <w:tabs>
          <w:tab w:val="num" w:pos="284"/>
        </w:tabs>
        <w:adjustRightInd w:val="0"/>
        <w:spacing w:after="0" w:line="240" w:lineRule="auto"/>
        <w:ind w:right="-567" w:hanging="786"/>
        <w:jc w:val="both"/>
        <w:textAlignment w:val="baseline"/>
        <w:rPr>
          <w:rFonts w:ascii="Times New Roman" w:hAnsi="Times New Roman" w:cs="Times New Roman"/>
          <w:sz w:val="24"/>
          <w:szCs w:val="24"/>
        </w:rPr>
      </w:pPr>
      <w:r w:rsidRPr="00481B56">
        <w:rPr>
          <w:rFonts w:ascii="Times New Roman" w:hAnsi="Times New Roman" w:cs="Times New Roman"/>
          <w:sz w:val="24"/>
          <w:szCs w:val="24"/>
        </w:rPr>
        <w:t>Esély Szociális Alapellátási Központ Vezetője (Helyben)</w:t>
      </w:r>
    </w:p>
    <w:p w:rsidR="00AE4830" w:rsidRPr="00481B56" w:rsidRDefault="00AE4830" w:rsidP="00AE4830">
      <w:pPr>
        <w:widowControl w:val="0"/>
        <w:numPr>
          <w:ilvl w:val="0"/>
          <w:numId w:val="4"/>
        </w:numPr>
        <w:tabs>
          <w:tab w:val="num" w:pos="284"/>
        </w:tabs>
        <w:adjustRightInd w:val="0"/>
        <w:spacing w:after="0" w:line="240" w:lineRule="auto"/>
        <w:ind w:right="-567" w:hanging="786"/>
        <w:jc w:val="both"/>
        <w:textAlignment w:val="baseline"/>
        <w:rPr>
          <w:rFonts w:ascii="Times New Roman" w:hAnsi="Times New Roman" w:cs="Times New Roman"/>
          <w:sz w:val="24"/>
          <w:szCs w:val="24"/>
        </w:rPr>
      </w:pPr>
      <w:r w:rsidRPr="00481B56">
        <w:rPr>
          <w:rFonts w:ascii="Times New Roman" w:hAnsi="Times New Roman" w:cs="Times New Roman"/>
          <w:sz w:val="24"/>
          <w:szCs w:val="24"/>
        </w:rPr>
        <w:t>Irattár</w:t>
      </w:r>
    </w:p>
    <w:p w:rsidR="00AE4830" w:rsidRPr="00481B56" w:rsidRDefault="00AE4830" w:rsidP="00AE4830">
      <w:pPr>
        <w:spacing w:after="0" w:line="240" w:lineRule="auto"/>
        <w:rPr>
          <w:rFonts w:ascii="Times New Roman" w:hAnsi="Times New Roman" w:cs="Times New Roman"/>
          <w:sz w:val="24"/>
          <w:szCs w:val="24"/>
        </w:rPr>
      </w:pPr>
    </w:p>
    <w:p w:rsidR="0012759F" w:rsidRPr="009C5370"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K.m.f.</w:t>
      </w:r>
    </w:p>
    <w:p w:rsidR="0012759F" w:rsidRPr="009C5370" w:rsidRDefault="0012759F" w:rsidP="0012759F">
      <w:pPr>
        <w:pStyle w:val="Listaszerbekezds"/>
        <w:ind w:left="0"/>
        <w:jc w:val="center"/>
        <w:rPr>
          <w:rFonts w:ascii="Times New Roman" w:hAnsi="Times New Roman" w:cs="Times New Roman"/>
          <w:sz w:val="26"/>
          <w:szCs w:val="26"/>
        </w:rPr>
      </w:pPr>
      <w:r w:rsidRPr="009C5370">
        <w:rPr>
          <w:rFonts w:ascii="Times New Roman" w:hAnsi="Times New Roman" w:cs="Times New Roman"/>
          <w:sz w:val="26"/>
          <w:szCs w:val="26"/>
        </w:rPr>
        <w:tab/>
        <w:t xml:space="preserve">       </w:t>
      </w:r>
      <w:r>
        <w:rPr>
          <w:rFonts w:ascii="Times New Roman" w:hAnsi="Times New Roman" w:cs="Times New Roman"/>
          <w:sz w:val="26"/>
          <w:szCs w:val="26"/>
        </w:rPr>
        <w:tab/>
      </w:r>
      <w:r w:rsidRPr="009C5370">
        <w:rPr>
          <w:rFonts w:ascii="Times New Roman" w:hAnsi="Times New Roman" w:cs="Times New Roman"/>
          <w:sz w:val="26"/>
          <w:szCs w:val="26"/>
        </w:rPr>
        <w:t xml:space="preserve"> Bedő Tamás sk.</w:t>
      </w:r>
      <w:r w:rsidRPr="009C5370">
        <w:rPr>
          <w:rFonts w:ascii="Times New Roman" w:hAnsi="Times New Roman" w:cs="Times New Roman"/>
          <w:sz w:val="26"/>
          <w:szCs w:val="26"/>
        </w:rPr>
        <w:tab/>
        <w:t xml:space="preserve"> </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t>dr. Juhász László sk.</w:t>
      </w:r>
      <w:r w:rsidRPr="009C5370">
        <w:rPr>
          <w:rFonts w:ascii="Times New Roman" w:hAnsi="Times New Roman" w:cs="Times New Roman"/>
          <w:sz w:val="26"/>
          <w:szCs w:val="26"/>
        </w:rPr>
        <w:tab/>
      </w:r>
    </w:p>
    <w:p w:rsidR="0012759F" w:rsidRPr="009C5370" w:rsidRDefault="0012759F" w:rsidP="0012759F">
      <w:pPr>
        <w:pStyle w:val="Listaszerbekezds"/>
        <w:tabs>
          <w:tab w:val="left" w:pos="1701"/>
        </w:tabs>
        <w:ind w:left="0"/>
        <w:jc w:val="center"/>
        <w:rPr>
          <w:rFonts w:ascii="Times New Roman" w:hAnsi="Times New Roman" w:cs="Times New Roman"/>
          <w:sz w:val="26"/>
          <w:szCs w:val="26"/>
        </w:rPr>
      </w:pPr>
      <w:r w:rsidRPr="009C5370">
        <w:rPr>
          <w:rFonts w:ascii="Times New Roman" w:hAnsi="Times New Roman" w:cs="Times New Roman"/>
          <w:sz w:val="26"/>
          <w:szCs w:val="26"/>
        </w:rPr>
        <w:t>polgármester</w:t>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sidRPr="009C5370">
        <w:rPr>
          <w:rFonts w:ascii="Times New Roman" w:hAnsi="Times New Roman" w:cs="Times New Roman"/>
          <w:sz w:val="26"/>
          <w:szCs w:val="26"/>
        </w:rPr>
        <w:tab/>
      </w:r>
      <w:r>
        <w:rPr>
          <w:rFonts w:ascii="Times New Roman" w:hAnsi="Times New Roman" w:cs="Times New Roman"/>
          <w:sz w:val="26"/>
          <w:szCs w:val="26"/>
        </w:rPr>
        <w:t xml:space="preserve">           </w:t>
      </w:r>
      <w:r w:rsidRPr="009C5370">
        <w:rPr>
          <w:rFonts w:ascii="Times New Roman" w:hAnsi="Times New Roman" w:cs="Times New Roman"/>
          <w:sz w:val="26"/>
          <w:szCs w:val="26"/>
        </w:rPr>
        <w:t>jegyző</w:t>
      </w:r>
    </w:p>
    <w:p w:rsidR="0012759F" w:rsidRPr="009C5370" w:rsidRDefault="0012759F" w:rsidP="0012759F">
      <w:pPr>
        <w:spacing w:after="0" w:line="240" w:lineRule="auto"/>
        <w:ind w:right="143"/>
        <w:jc w:val="center"/>
        <w:rPr>
          <w:rFonts w:ascii="Times New Roman" w:eastAsia="Times New Roman" w:hAnsi="Times New Roman" w:cs="Times New Roman"/>
          <w:sz w:val="26"/>
          <w:szCs w:val="26"/>
          <w:lang w:eastAsia="hu-HU"/>
        </w:rPr>
      </w:pPr>
      <w:r w:rsidRPr="009C5370">
        <w:rPr>
          <w:rFonts w:ascii="Times New Roman" w:eastAsia="Times New Roman" w:hAnsi="Times New Roman" w:cs="Times New Roman"/>
          <w:sz w:val="26"/>
          <w:szCs w:val="26"/>
          <w:lang w:eastAsia="hu-HU"/>
        </w:rPr>
        <w:t xml:space="preserve">       A kivonat hiteléül:</w:t>
      </w:r>
    </w:p>
    <w:p w:rsidR="00AE4830" w:rsidRDefault="0012759F" w:rsidP="0012759F">
      <w:pPr>
        <w:pStyle w:val="Listaszerbekezds"/>
        <w:ind w:left="0"/>
        <w:jc w:val="center"/>
        <w:rPr>
          <w:rFonts w:ascii="Times New Roman" w:hAnsi="Times New Roman" w:cs="Times New Roman"/>
          <w:sz w:val="24"/>
          <w:szCs w:val="24"/>
        </w:rPr>
      </w:pPr>
      <w:r w:rsidRPr="009C5370">
        <w:rPr>
          <w:sz w:val="26"/>
          <w:szCs w:val="26"/>
        </w:rPr>
        <w:br w:type="page"/>
      </w:r>
    </w:p>
    <w:p w:rsidR="00AE4830" w:rsidRPr="00AE4830" w:rsidRDefault="00AE4830" w:rsidP="00AE4830">
      <w:pPr>
        <w:pStyle w:val="Listaszerbekezds"/>
        <w:ind w:left="0"/>
        <w:jc w:val="center"/>
        <w:rPr>
          <w:rFonts w:ascii="Times New Roman" w:hAnsi="Times New Roman" w:cs="Times New Roman"/>
          <w:sz w:val="24"/>
          <w:szCs w:val="24"/>
        </w:rPr>
        <w:sectPr w:rsidR="00AE4830" w:rsidRPr="00AE4830" w:rsidSect="0084736C">
          <w:pgSz w:w="11906" w:h="16838"/>
          <w:pgMar w:top="1417" w:right="1417" w:bottom="1417" w:left="1417" w:header="708" w:footer="708" w:gutter="0"/>
          <w:cols w:space="708"/>
          <w:docGrid w:linePitch="360"/>
        </w:sectPr>
      </w:pPr>
    </w:p>
    <w:p w:rsidR="00AE4830" w:rsidRPr="0012759F" w:rsidRDefault="00AE4830" w:rsidP="00AE4830">
      <w:pPr>
        <w:spacing w:after="0" w:line="240" w:lineRule="auto"/>
        <w:jc w:val="center"/>
        <w:rPr>
          <w:rFonts w:ascii="Times New Roman" w:hAnsi="Times New Roman"/>
          <w:b/>
          <w:bCs/>
          <w:sz w:val="23"/>
          <w:szCs w:val="23"/>
        </w:rPr>
      </w:pPr>
      <w:r w:rsidRPr="0012759F">
        <w:rPr>
          <w:rFonts w:ascii="Times New Roman" w:hAnsi="Times New Roman"/>
          <w:b/>
          <w:bCs/>
          <w:sz w:val="23"/>
          <w:szCs w:val="23"/>
        </w:rPr>
        <w:t>K i v o n a t:</w:t>
      </w:r>
    </w:p>
    <w:p w:rsidR="00AE4830" w:rsidRPr="0012759F" w:rsidRDefault="00AE4830" w:rsidP="00AE4830">
      <w:pPr>
        <w:spacing w:after="0" w:line="240" w:lineRule="auto"/>
        <w:jc w:val="center"/>
        <w:rPr>
          <w:rFonts w:ascii="Times New Roman" w:hAnsi="Times New Roman"/>
          <w:b/>
          <w:bCs/>
          <w:sz w:val="23"/>
          <w:szCs w:val="23"/>
        </w:rPr>
      </w:pPr>
    </w:p>
    <w:p w:rsidR="00AE4830" w:rsidRPr="0012759F" w:rsidRDefault="00AE4830" w:rsidP="0012759F">
      <w:pPr>
        <w:tabs>
          <w:tab w:val="left" w:pos="426"/>
        </w:tabs>
        <w:spacing w:after="120" w:line="240" w:lineRule="auto"/>
        <w:jc w:val="both"/>
        <w:rPr>
          <w:rFonts w:ascii="Times New Roman" w:hAnsi="Times New Roman"/>
          <w:sz w:val="23"/>
          <w:szCs w:val="23"/>
        </w:rPr>
      </w:pPr>
      <w:r w:rsidRPr="0012759F">
        <w:rPr>
          <w:rFonts w:ascii="Times New Roman" w:hAnsi="Times New Roman"/>
          <w:sz w:val="23"/>
          <w:szCs w:val="23"/>
        </w:rPr>
        <w:t xml:space="preserve">Csongrád Városi Önkormányzat Képviselő-testületének </w:t>
      </w:r>
      <w:r w:rsidRPr="0012759F">
        <w:rPr>
          <w:rFonts w:ascii="Times New Roman" w:hAnsi="Times New Roman"/>
          <w:b/>
          <w:bCs/>
          <w:sz w:val="23"/>
          <w:szCs w:val="23"/>
        </w:rPr>
        <w:t xml:space="preserve">2025. április 24-én </w:t>
      </w:r>
      <w:r w:rsidRPr="0012759F">
        <w:rPr>
          <w:rFonts w:ascii="Times New Roman" w:hAnsi="Times New Roman"/>
          <w:sz w:val="23"/>
          <w:szCs w:val="23"/>
        </w:rPr>
        <w:t xml:space="preserve">megtartott </w:t>
      </w:r>
      <w:r w:rsidRPr="0012759F">
        <w:rPr>
          <w:rFonts w:ascii="Times New Roman" w:hAnsi="Times New Roman"/>
          <w:b/>
          <w:sz w:val="23"/>
          <w:szCs w:val="23"/>
        </w:rPr>
        <w:t>5.</w:t>
      </w:r>
      <w:r w:rsidRPr="0012759F">
        <w:rPr>
          <w:rFonts w:ascii="Times New Roman" w:hAnsi="Times New Roman"/>
          <w:b/>
          <w:bCs/>
          <w:sz w:val="23"/>
          <w:szCs w:val="23"/>
        </w:rPr>
        <w:t xml:space="preserve"> </w:t>
      </w:r>
      <w:r w:rsidRPr="0012759F">
        <w:rPr>
          <w:rFonts w:ascii="Times New Roman" w:hAnsi="Times New Roman"/>
          <w:sz w:val="23"/>
          <w:szCs w:val="23"/>
        </w:rPr>
        <w:t>(</w:t>
      </w:r>
      <w:r w:rsidRPr="0012759F">
        <w:rPr>
          <w:rFonts w:ascii="Times New Roman" w:hAnsi="Times New Roman"/>
          <w:i/>
          <w:iCs/>
          <w:sz w:val="23"/>
          <w:szCs w:val="23"/>
        </w:rPr>
        <w:t>rendes</w:t>
      </w:r>
      <w:r w:rsidRPr="0012759F">
        <w:rPr>
          <w:rFonts w:ascii="Times New Roman" w:hAnsi="Times New Roman"/>
          <w:sz w:val="23"/>
          <w:szCs w:val="23"/>
        </w:rPr>
        <w:t>)</w:t>
      </w:r>
      <w:r w:rsidRPr="0012759F">
        <w:rPr>
          <w:rFonts w:ascii="Times New Roman" w:hAnsi="Times New Roman"/>
          <w:b/>
          <w:i/>
          <w:sz w:val="23"/>
          <w:szCs w:val="23"/>
        </w:rPr>
        <w:t xml:space="preserve"> </w:t>
      </w:r>
      <w:r w:rsidRPr="0012759F">
        <w:rPr>
          <w:rFonts w:ascii="Times New Roman" w:hAnsi="Times New Roman"/>
          <w:sz w:val="23"/>
          <w:szCs w:val="23"/>
        </w:rPr>
        <w:t>üléséről készült jegyzőkönyvből.</w:t>
      </w:r>
    </w:p>
    <w:p w:rsidR="00AE4830" w:rsidRPr="0012759F" w:rsidRDefault="00AE4830" w:rsidP="00AE4830">
      <w:pPr>
        <w:spacing w:after="0" w:line="240" w:lineRule="auto"/>
        <w:rPr>
          <w:rFonts w:ascii="Times New Roman" w:hAnsi="Times New Roman"/>
          <w:b/>
          <w:sz w:val="23"/>
          <w:szCs w:val="23"/>
          <w:u w:val="single"/>
        </w:rPr>
      </w:pPr>
      <w:r w:rsidRPr="0012759F">
        <w:rPr>
          <w:rFonts w:ascii="Times New Roman" w:hAnsi="Times New Roman"/>
          <w:b/>
          <w:sz w:val="23"/>
          <w:szCs w:val="23"/>
          <w:u w:val="single"/>
        </w:rPr>
        <w:t xml:space="preserve">88/2025.(IV. 24.)önkormányzati </w:t>
      </w:r>
    </w:p>
    <w:p w:rsidR="00AE4830" w:rsidRPr="0012759F" w:rsidRDefault="00AE4830" w:rsidP="00AE4830">
      <w:pPr>
        <w:spacing w:after="0" w:line="240" w:lineRule="auto"/>
        <w:rPr>
          <w:rFonts w:ascii="Times New Roman" w:hAnsi="Times New Roman"/>
          <w:sz w:val="23"/>
          <w:szCs w:val="23"/>
        </w:rPr>
      </w:pPr>
      <w:r w:rsidRPr="0012759F">
        <w:rPr>
          <w:rFonts w:ascii="Times New Roman" w:hAnsi="Times New Roman"/>
          <w:sz w:val="23"/>
          <w:szCs w:val="23"/>
        </w:rPr>
        <w:t>Önk/81-10/2025.</w:t>
      </w:r>
    </w:p>
    <w:p w:rsidR="00AE4830" w:rsidRPr="0012759F" w:rsidRDefault="00AE4830" w:rsidP="00AE4830">
      <w:pPr>
        <w:spacing w:after="0" w:line="240" w:lineRule="auto"/>
        <w:jc w:val="center"/>
        <w:rPr>
          <w:rFonts w:ascii="Times New Roman" w:hAnsi="Times New Roman"/>
          <w:b/>
          <w:sz w:val="23"/>
          <w:szCs w:val="23"/>
        </w:rPr>
      </w:pPr>
      <w:r w:rsidRPr="0012759F">
        <w:rPr>
          <w:rFonts w:ascii="Times New Roman" w:hAnsi="Times New Roman"/>
          <w:b/>
          <w:sz w:val="23"/>
          <w:szCs w:val="23"/>
        </w:rPr>
        <w:t>H a t á r o z a t</w:t>
      </w:r>
    </w:p>
    <w:p w:rsidR="00AE4830" w:rsidRPr="0012759F" w:rsidRDefault="00AE4830" w:rsidP="0012759F">
      <w:pPr>
        <w:spacing w:before="120" w:after="0" w:line="240" w:lineRule="auto"/>
        <w:jc w:val="both"/>
        <w:rPr>
          <w:rFonts w:ascii="Times New Roman" w:hAnsi="Times New Roman"/>
          <w:sz w:val="23"/>
          <w:szCs w:val="23"/>
        </w:rPr>
      </w:pPr>
      <w:r w:rsidRPr="0012759F">
        <w:rPr>
          <w:rFonts w:ascii="Times New Roman" w:hAnsi="Times New Roman"/>
          <w:sz w:val="23"/>
          <w:szCs w:val="23"/>
        </w:rPr>
        <w:t xml:space="preserve">Csongrád Városi Önkormányzat Képviselő-testülete 2025. évben </w:t>
      </w:r>
      <w:r w:rsidRPr="0012759F">
        <w:rPr>
          <w:rFonts w:ascii="Times New Roman" w:hAnsi="Times New Roman"/>
          <w:b/>
          <w:sz w:val="23"/>
          <w:szCs w:val="23"/>
        </w:rPr>
        <w:t xml:space="preserve">Pedagógiai Díjat </w:t>
      </w:r>
      <w:r w:rsidRPr="0012759F">
        <w:rPr>
          <w:rFonts w:ascii="Times New Roman" w:hAnsi="Times New Roman"/>
          <w:sz w:val="23"/>
          <w:szCs w:val="23"/>
        </w:rPr>
        <w:t xml:space="preserve">adományoz: </w:t>
      </w:r>
    </w:p>
    <w:p w:rsidR="00AE4830" w:rsidRPr="0012759F" w:rsidRDefault="00AE4830" w:rsidP="00AE4830">
      <w:pPr>
        <w:spacing w:after="0" w:line="240" w:lineRule="auto"/>
        <w:jc w:val="center"/>
        <w:rPr>
          <w:rFonts w:ascii="Times New Roman" w:hAnsi="Times New Roman"/>
          <w:b/>
          <w:sz w:val="23"/>
          <w:szCs w:val="23"/>
        </w:rPr>
      </w:pPr>
      <w:r w:rsidRPr="0012759F">
        <w:rPr>
          <w:rFonts w:ascii="Times New Roman" w:hAnsi="Times New Roman"/>
          <w:b/>
          <w:sz w:val="23"/>
          <w:szCs w:val="23"/>
        </w:rPr>
        <w:t>Fő Utcai Platánfa Óvoda Nevelőtestülete</w:t>
      </w:r>
    </w:p>
    <w:p w:rsidR="00AE4830" w:rsidRPr="0012759F" w:rsidRDefault="00AE4830" w:rsidP="00AE4830">
      <w:pPr>
        <w:spacing w:after="0" w:line="240" w:lineRule="auto"/>
        <w:jc w:val="center"/>
        <w:rPr>
          <w:rFonts w:ascii="Times New Roman" w:hAnsi="Times New Roman"/>
          <w:b/>
          <w:sz w:val="23"/>
          <w:szCs w:val="23"/>
        </w:rPr>
      </w:pPr>
      <w:r w:rsidRPr="0012759F">
        <w:rPr>
          <w:rFonts w:ascii="Times New Roman" w:hAnsi="Times New Roman"/>
          <w:b/>
          <w:sz w:val="23"/>
          <w:szCs w:val="23"/>
        </w:rPr>
        <w:t>részére.</w:t>
      </w:r>
    </w:p>
    <w:p w:rsidR="00AE4830" w:rsidRPr="0012759F" w:rsidRDefault="00AE4830" w:rsidP="00B71759">
      <w:pPr>
        <w:spacing w:before="120" w:after="0" w:line="240" w:lineRule="auto"/>
        <w:jc w:val="both"/>
        <w:rPr>
          <w:rFonts w:ascii="Times New Roman" w:hAnsi="Times New Roman"/>
          <w:bCs/>
          <w:sz w:val="23"/>
          <w:szCs w:val="23"/>
        </w:rPr>
      </w:pPr>
      <w:r w:rsidRPr="0012759F">
        <w:rPr>
          <w:rFonts w:ascii="Times New Roman" w:hAnsi="Times New Roman"/>
          <w:bCs/>
          <w:sz w:val="23"/>
          <w:szCs w:val="23"/>
        </w:rPr>
        <w:t>A 125 éves múltra visszatekintő intézmény meghatározó szerepet tölt be városunk nevelési életében. Legfőbb céljuknak a családias légkőr megteremtését, a szeretetteljes gondoskodást, az odafigyelést, biztonságot, bizalmat tekintik, amely a nevelési elveikben tükröződik, így biztos hátteret nyújt óvodásaik egészséges testi- lelki fejlődéséhez. A szülőkkel közös beszoktatási folyamat során különös figyelmet fordítanak a gyermekek fokozatos beilleszkedésére, biztosítva ezzel a biztonságérzetüket és a szülőkkel való bizalmi kapcsolat megalapozását. A nevelőtestület magas szintű szakmai és pedagógiai felkészültséggel végzi munkáját, folyamatos továbbképzésekkel biztosítják szakmai fejlődésüket, megújulásukat annak érdekében, hogy naprakész tudással rendelkezzenek. A különleges bánásmódot igénylő gyermekek nevelésére is nagy gondot fordítanak, az egyéni megsegítésük, fejlesztésük személyre szabott pedagógiai módszerekkel valósul meg, így biztosítva számukra a fejlődést. Mindennapi, jól működő gyakorlatukban nagy hangsúlyt kap az élményközpontú, játékba ágyazott tanulás, tevékenykedés, amely során a gyermekek kíváncsiságára és aktív részvételére építve, játékos formában, saját tempójukban sajátíthatnak el új ismereteket, készségeket. Innovatív szemléletüket bizonyítja az évek során bevezetett újszerű pedagógiai módszerek alkalmazása óvodapedagógusaik, illetve külső szakember által. A helyi Pedagógiai Programban megfogalmazott, sajátos arculatot tükröző hagyományápoló, tehetséggondozó foglalkozások megszervezése, mint az „Így tedd rá!” néptáncprogram, amely a népi kultúra értékeit játékosan közvetíti az óvodások felé. A városban elsők között szervezték meg terapeuta vezetésével a népszerű kutyaterápiás foglalkozásokat, amely a gyermekek érzelmi fejlődését, terápiás fejlesztését segítik elő. Az újszerű technológiák alkalmazásában is úttörő munkát vállaltak, a Bee-bot padlórobotok beszerzésével. Ez egy gyermekbarátjátékrobot, mely rendkívül motiváló a gyermekek számára, komplex kompetenciafejlesztésre alkalmas, mint például problémamegoldás, kreativitás. algoritmikus gondolkodás. Az intézmény 2011-ben Zöld Óvoda címet, majd 2024-ben az Örökös Zöld Óvoda címet is elnyerte, amely jól tükrözi a fenntarthatóságra és környezettudatosságra nevelés iránti mély elköteleződésüket. Az év minden szakában érzékenyen és játékosan tanítják meg a gyerekeknek a felelős gondolkodást — legyen szó szelektív hulladékgyűjtésről, kertészkedésről vagy energiatakarékosságról.</w:t>
      </w:r>
    </w:p>
    <w:p w:rsidR="00AE4830" w:rsidRPr="0012759F" w:rsidRDefault="00AE4830" w:rsidP="00AE4830">
      <w:pPr>
        <w:spacing w:after="0" w:line="240" w:lineRule="auto"/>
        <w:jc w:val="both"/>
        <w:rPr>
          <w:rFonts w:ascii="Times New Roman" w:hAnsi="Times New Roman"/>
          <w:bCs/>
          <w:sz w:val="23"/>
          <w:szCs w:val="23"/>
        </w:rPr>
      </w:pPr>
      <w:r w:rsidRPr="0012759F">
        <w:rPr>
          <w:rFonts w:ascii="Times New Roman" w:hAnsi="Times New Roman"/>
          <w:bCs/>
          <w:sz w:val="23"/>
          <w:szCs w:val="23"/>
        </w:rPr>
        <w:t>2014-ben a Víztakarékos Intézmény címet is magukénak tudhatták. A „Göncölj a Földért!”, illetve a Szütyő challenge mozgalomhoz csatlakozva, óvodásaikon keresztül szeretnék a szülök, családok szemléletét formálni a környezettudatos magatartásban. 2012-ben a Madárbarát Óvoda címet is megszerezte, ezáltal szoros kapcsolatot ápolnak az élővilággal, segítve a gyermekeket abban, hogy felfedezzék a madarak világát, megértsék szerepüket a természet körforgásában, és megtanulják védelmüket már kisgyermekkorban. Programjaikat városi szintre is kiterjesztik, mint például a Madarak éjszakája, a megvalósításban partnerük a Környezet-és Természetvédők Csongrád Városi Egyesülete. A közösség nemcsak a gyermekekkel való nevelőmunka terén példamutató, hanem az óvoda-család kapcsolatának erősítésében is. Minden évben számos programot szerveznek a szülőkkel, melyek során a családok aktívan részt vehetnek az óvoda életében, így erősítve az összetartozás érzését, a partnerséget. A FŐ Utcai Platánfa Óvoda nevelő-közösségének tagjai példaértékű összefogással, szeretetteljes gondoskodással, szakmai alázattal, elhivatott pedagógiai munkával formálják a jelen és a jövő nemzedékét, mindezzel megőrizve az óvoda jó hírnevét.</w:t>
      </w:r>
    </w:p>
    <w:p w:rsidR="0012759F" w:rsidRPr="0012759F" w:rsidRDefault="00AE4830" w:rsidP="00B71759">
      <w:pPr>
        <w:spacing w:before="120" w:after="0" w:line="240" w:lineRule="auto"/>
        <w:jc w:val="center"/>
        <w:rPr>
          <w:rFonts w:ascii="Times New Roman" w:hAnsi="Times New Roman"/>
          <w:bCs/>
        </w:rPr>
      </w:pPr>
      <w:r w:rsidRPr="0012759F">
        <w:rPr>
          <w:rFonts w:ascii="Times New Roman" w:hAnsi="Times New Roman"/>
          <w:bCs/>
        </w:rPr>
        <w:t>K.m.f.</w:t>
      </w:r>
    </w:p>
    <w:p w:rsidR="00AE4830" w:rsidRPr="0012759F" w:rsidRDefault="00AE4830" w:rsidP="00B71759">
      <w:pPr>
        <w:spacing w:after="0" w:line="240" w:lineRule="auto"/>
        <w:jc w:val="center"/>
        <w:rPr>
          <w:rFonts w:ascii="Times New Roman" w:hAnsi="Times New Roman"/>
          <w:bCs/>
        </w:rPr>
      </w:pPr>
      <w:r w:rsidRPr="0012759F">
        <w:rPr>
          <w:rFonts w:ascii="Times New Roman" w:hAnsi="Times New Roman"/>
          <w:bCs/>
        </w:rPr>
        <w:t xml:space="preserve">Bedő Tamás </w:t>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t xml:space="preserve">Dr. Juhász László </w:t>
      </w:r>
    </w:p>
    <w:p w:rsidR="00AE4830" w:rsidRPr="0012759F" w:rsidRDefault="00AE4830" w:rsidP="00AE4830">
      <w:pPr>
        <w:spacing w:after="0" w:line="240" w:lineRule="auto"/>
        <w:jc w:val="both"/>
        <w:rPr>
          <w:rFonts w:ascii="Times New Roman" w:hAnsi="Times New Roman"/>
          <w:bCs/>
        </w:rPr>
      </w:pPr>
      <w:r w:rsidRPr="0012759F">
        <w:rPr>
          <w:rFonts w:ascii="Times New Roman" w:hAnsi="Times New Roman"/>
          <w:bCs/>
        </w:rPr>
        <w:tab/>
      </w:r>
      <w:r w:rsidR="00B71759">
        <w:rPr>
          <w:rFonts w:ascii="Times New Roman" w:hAnsi="Times New Roman"/>
          <w:bCs/>
        </w:rPr>
        <w:t xml:space="preserve">    </w:t>
      </w:r>
      <w:r w:rsidRPr="0012759F">
        <w:rPr>
          <w:rFonts w:ascii="Times New Roman" w:hAnsi="Times New Roman"/>
          <w:bCs/>
        </w:rPr>
        <w:t>polgármester</w:t>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r>
      <w:r w:rsidRPr="0012759F">
        <w:rPr>
          <w:rFonts w:ascii="Times New Roman" w:hAnsi="Times New Roman"/>
          <w:bCs/>
        </w:rPr>
        <w:tab/>
        <w:t xml:space="preserve">         </w:t>
      </w:r>
      <w:r w:rsidR="00B71759">
        <w:rPr>
          <w:rFonts w:ascii="Times New Roman" w:hAnsi="Times New Roman"/>
          <w:bCs/>
        </w:rPr>
        <w:t xml:space="preserve">       </w:t>
      </w:r>
      <w:r w:rsidRPr="0012759F">
        <w:rPr>
          <w:rFonts w:ascii="Times New Roman" w:hAnsi="Times New Roman"/>
          <w:bCs/>
        </w:rPr>
        <w:t xml:space="preserve">jegyző </w:t>
      </w:r>
      <w:r w:rsidRPr="0012759F">
        <w:rPr>
          <w:rFonts w:ascii="Times New Roman" w:hAnsi="Times New Roman"/>
          <w:bCs/>
        </w:rPr>
        <w:tab/>
      </w:r>
    </w:p>
    <w:p w:rsidR="00AE4830" w:rsidRPr="004C6DA7" w:rsidRDefault="00AE4830" w:rsidP="00B71759">
      <w:pPr>
        <w:spacing w:line="259" w:lineRule="auto"/>
        <w:jc w:val="center"/>
        <w:rPr>
          <w:rFonts w:ascii="Times New Roman" w:hAnsi="Times New Roman"/>
          <w:b/>
          <w:bCs/>
          <w:sz w:val="26"/>
          <w:szCs w:val="26"/>
        </w:rPr>
      </w:pPr>
      <w:r w:rsidRPr="0012759F">
        <w:br w:type="page"/>
      </w:r>
      <w:r w:rsidRPr="004C6DA7">
        <w:rPr>
          <w:rFonts w:ascii="Times New Roman" w:hAnsi="Times New Roman"/>
          <w:b/>
          <w:bCs/>
          <w:sz w:val="26"/>
          <w:szCs w:val="26"/>
        </w:rPr>
        <w:t>K i v o n a t:</w:t>
      </w:r>
    </w:p>
    <w:p w:rsidR="00AE4830" w:rsidRPr="004C6DA7" w:rsidRDefault="00AE4830" w:rsidP="00AE4830">
      <w:pPr>
        <w:spacing w:after="0" w:line="240" w:lineRule="auto"/>
        <w:jc w:val="center"/>
        <w:rPr>
          <w:rFonts w:ascii="Times New Roman" w:hAnsi="Times New Roman"/>
          <w:b/>
          <w:bCs/>
          <w:sz w:val="26"/>
          <w:szCs w:val="26"/>
        </w:rPr>
      </w:pPr>
    </w:p>
    <w:p w:rsidR="00AE4830" w:rsidRPr="004C6DA7" w:rsidRDefault="00AE4830" w:rsidP="00AE4830">
      <w:pPr>
        <w:tabs>
          <w:tab w:val="left" w:pos="426"/>
        </w:tabs>
        <w:spacing w:after="0" w:line="240" w:lineRule="auto"/>
        <w:jc w:val="both"/>
        <w:rPr>
          <w:rFonts w:ascii="Times New Roman" w:hAnsi="Times New Roman"/>
          <w:sz w:val="26"/>
          <w:szCs w:val="26"/>
        </w:rPr>
      </w:pPr>
      <w:r w:rsidRPr="004C6DA7">
        <w:rPr>
          <w:rFonts w:ascii="Times New Roman" w:hAnsi="Times New Roman"/>
          <w:sz w:val="26"/>
          <w:szCs w:val="26"/>
        </w:rPr>
        <w:t xml:space="preserve">Csongrád Városi Önkormányzat Képviselő-testületének </w:t>
      </w:r>
      <w:r w:rsidRPr="004C6DA7">
        <w:rPr>
          <w:rFonts w:ascii="Times New Roman" w:hAnsi="Times New Roman"/>
          <w:b/>
          <w:bCs/>
          <w:sz w:val="26"/>
          <w:szCs w:val="26"/>
        </w:rPr>
        <w:t xml:space="preserve">2025. </w:t>
      </w:r>
      <w:r>
        <w:rPr>
          <w:rFonts w:ascii="Times New Roman" w:hAnsi="Times New Roman"/>
          <w:b/>
          <w:bCs/>
          <w:sz w:val="26"/>
          <w:szCs w:val="26"/>
        </w:rPr>
        <w:t>április 24-é</w:t>
      </w:r>
      <w:r w:rsidRPr="004C6DA7">
        <w:rPr>
          <w:rFonts w:ascii="Times New Roman" w:hAnsi="Times New Roman"/>
          <w:b/>
          <w:bCs/>
          <w:sz w:val="26"/>
          <w:szCs w:val="26"/>
        </w:rPr>
        <w:t xml:space="preserve">n </w:t>
      </w:r>
      <w:r w:rsidRPr="004C6DA7">
        <w:rPr>
          <w:rFonts w:ascii="Times New Roman" w:hAnsi="Times New Roman"/>
          <w:sz w:val="26"/>
          <w:szCs w:val="26"/>
        </w:rPr>
        <w:t xml:space="preserve">megtartott </w:t>
      </w:r>
      <w:r>
        <w:rPr>
          <w:rFonts w:ascii="Times New Roman" w:hAnsi="Times New Roman"/>
          <w:b/>
          <w:sz w:val="26"/>
          <w:szCs w:val="26"/>
        </w:rPr>
        <w:t>5</w:t>
      </w:r>
      <w:r w:rsidRPr="004C6DA7">
        <w:rPr>
          <w:rFonts w:ascii="Times New Roman" w:hAnsi="Times New Roman"/>
          <w:b/>
          <w:sz w:val="26"/>
          <w:szCs w:val="26"/>
        </w:rPr>
        <w:t>.</w:t>
      </w:r>
      <w:r w:rsidRPr="004C6DA7">
        <w:rPr>
          <w:rFonts w:ascii="Times New Roman" w:hAnsi="Times New Roman"/>
          <w:b/>
          <w:bCs/>
          <w:sz w:val="26"/>
          <w:szCs w:val="26"/>
        </w:rPr>
        <w:t xml:space="preserve"> </w:t>
      </w:r>
      <w:r w:rsidRPr="004C6DA7">
        <w:rPr>
          <w:rFonts w:ascii="Times New Roman" w:hAnsi="Times New Roman"/>
          <w:sz w:val="26"/>
          <w:szCs w:val="26"/>
        </w:rPr>
        <w:t>(</w:t>
      </w:r>
      <w:r w:rsidRPr="004C6DA7">
        <w:rPr>
          <w:rFonts w:ascii="Times New Roman" w:hAnsi="Times New Roman"/>
          <w:i/>
          <w:iCs/>
          <w:sz w:val="26"/>
          <w:szCs w:val="26"/>
        </w:rPr>
        <w:t>rendes</w:t>
      </w:r>
      <w:r w:rsidRPr="004C6DA7">
        <w:rPr>
          <w:rFonts w:ascii="Times New Roman" w:hAnsi="Times New Roman"/>
          <w:sz w:val="26"/>
          <w:szCs w:val="26"/>
        </w:rPr>
        <w:t>)</w:t>
      </w:r>
      <w:r w:rsidRPr="004C6DA7">
        <w:rPr>
          <w:rFonts w:ascii="Times New Roman" w:hAnsi="Times New Roman"/>
          <w:b/>
          <w:i/>
          <w:sz w:val="26"/>
          <w:szCs w:val="26"/>
        </w:rPr>
        <w:t xml:space="preserve"> </w:t>
      </w:r>
      <w:r w:rsidRPr="004C6DA7">
        <w:rPr>
          <w:rFonts w:ascii="Times New Roman" w:hAnsi="Times New Roman"/>
          <w:sz w:val="26"/>
          <w:szCs w:val="26"/>
        </w:rPr>
        <w:t>üléséről készült jegyzőkönyvből.</w:t>
      </w:r>
    </w:p>
    <w:p w:rsidR="00AE4830" w:rsidRDefault="00AE4830" w:rsidP="00AE4830">
      <w:pPr>
        <w:spacing w:after="0" w:line="240" w:lineRule="auto"/>
        <w:rPr>
          <w:rFonts w:ascii="Times New Roman" w:hAnsi="Times New Roman"/>
          <w:b/>
          <w:sz w:val="24"/>
          <w:szCs w:val="24"/>
          <w:u w:val="single"/>
        </w:rPr>
      </w:pPr>
    </w:p>
    <w:p w:rsidR="00AE4830" w:rsidRDefault="00AE4830" w:rsidP="00AE4830">
      <w:pPr>
        <w:spacing w:after="0" w:line="240" w:lineRule="auto"/>
        <w:rPr>
          <w:rFonts w:ascii="Times New Roman" w:hAnsi="Times New Roman"/>
          <w:b/>
          <w:sz w:val="24"/>
          <w:szCs w:val="24"/>
          <w:u w:val="single"/>
        </w:rPr>
      </w:pPr>
      <w:r w:rsidRPr="00C26E53">
        <w:rPr>
          <w:rFonts w:ascii="Times New Roman" w:hAnsi="Times New Roman"/>
          <w:b/>
          <w:sz w:val="24"/>
          <w:szCs w:val="24"/>
          <w:u w:val="single"/>
        </w:rPr>
        <w:t>88/2025.(IV.</w:t>
      </w:r>
      <w:r>
        <w:rPr>
          <w:rFonts w:ascii="Times New Roman" w:hAnsi="Times New Roman"/>
          <w:b/>
          <w:sz w:val="24"/>
          <w:szCs w:val="24"/>
          <w:u w:val="single"/>
        </w:rPr>
        <w:t xml:space="preserve"> </w:t>
      </w:r>
      <w:r w:rsidRPr="00C26E53">
        <w:rPr>
          <w:rFonts w:ascii="Times New Roman" w:hAnsi="Times New Roman"/>
          <w:b/>
          <w:sz w:val="24"/>
          <w:szCs w:val="24"/>
          <w:u w:val="single"/>
        </w:rPr>
        <w:t>24.)</w:t>
      </w:r>
      <w:r>
        <w:rPr>
          <w:rFonts w:ascii="Times New Roman" w:hAnsi="Times New Roman"/>
          <w:b/>
          <w:sz w:val="24"/>
          <w:szCs w:val="24"/>
          <w:u w:val="single"/>
        </w:rPr>
        <w:t xml:space="preserve">önkormányzati </w:t>
      </w:r>
    </w:p>
    <w:p w:rsidR="00AE4830" w:rsidRPr="00C26E53" w:rsidRDefault="00AE4830" w:rsidP="00AE4830">
      <w:pPr>
        <w:spacing w:after="0" w:line="240" w:lineRule="auto"/>
        <w:rPr>
          <w:rFonts w:ascii="Times New Roman" w:hAnsi="Times New Roman"/>
          <w:sz w:val="24"/>
          <w:szCs w:val="24"/>
        </w:rPr>
      </w:pPr>
      <w:r w:rsidRPr="00C26E53">
        <w:rPr>
          <w:rFonts w:ascii="Times New Roman" w:hAnsi="Times New Roman"/>
          <w:sz w:val="24"/>
          <w:szCs w:val="24"/>
        </w:rPr>
        <w:t>Önk/81-10/2025.</w:t>
      </w:r>
    </w:p>
    <w:p w:rsidR="00AE4830" w:rsidRDefault="00AE4830" w:rsidP="00AE4830">
      <w:pPr>
        <w:spacing w:after="0" w:line="240" w:lineRule="auto"/>
        <w:jc w:val="center"/>
        <w:rPr>
          <w:rFonts w:ascii="Times New Roman" w:hAnsi="Times New Roman"/>
          <w:b/>
          <w:sz w:val="24"/>
          <w:szCs w:val="24"/>
        </w:rPr>
      </w:pPr>
      <w:r w:rsidRPr="00C26E53">
        <w:rPr>
          <w:rFonts w:ascii="Times New Roman" w:hAnsi="Times New Roman"/>
          <w:b/>
          <w:sz w:val="24"/>
          <w:szCs w:val="24"/>
        </w:rPr>
        <w:t>H a t á r o z a t</w:t>
      </w:r>
    </w:p>
    <w:p w:rsidR="00AE4830" w:rsidRPr="00C26E53" w:rsidRDefault="00AE4830" w:rsidP="00AE4830">
      <w:pPr>
        <w:spacing w:after="0" w:line="240" w:lineRule="auto"/>
        <w:jc w:val="center"/>
        <w:rPr>
          <w:rFonts w:ascii="Times New Roman" w:hAnsi="Times New Roman"/>
          <w:b/>
          <w:sz w:val="24"/>
          <w:szCs w:val="24"/>
        </w:rPr>
      </w:pPr>
    </w:p>
    <w:p w:rsidR="00AE4830" w:rsidRDefault="00AE4830" w:rsidP="00AE4830">
      <w:pPr>
        <w:spacing w:after="0" w:line="240" w:lineRule="auto"/>
        <w:jc w:val="both"/>
        <w:rPr>
          <w:rFonts w:ascii="Times New Roman" w:hAnsi="Times New Roman"/>
          <w:sz w:val="24"/>
          <w:szCs w:val="24"/>
        </w:rPr>
      </w:pPr>
      <w:r w:rsidRPr="00C26E53">
        <w:rPr>
          <w:rFonts w:ascii="Times New Roman" w:hAnsi="Times New Roman"/>
          <w:sz w:val="24"/>
          <w:szCs w:val="24"/>
        </w:rPr>
        <w:t>Csongrád Város</w:t>
      </w:r>
      <w:r>
        <w:rPr>
          <w:rFonts w:ascii="Times New Roman" w:hAnsi="Times New Roman"/>
          <w:sz w:val="24"/>
          <w:szCs w:val="24"/>
        </w:rPr>
        <w:t>i</w:t>
      </w:r>
      <w:r w:rsidRPr="00C26E53">
        <w:rPr>
          <w:rFonts w:ascii="Times New Roman" w:hAnsi="Times New Roman"/>
          <w:sz w:val="24"/>
          <w:szCs w:val="24"/>
        </w:rPr>
        <w:t xml:space="preserve"> Önkormányzat</w:t>
      </w:r>
      <w:r>
        <w:rPr>
          <w:rFonts w:ascii="Times New Roman" w:hAnsi="Times New Roman"/>
          <w:sz w:val="24"/>
          <w:szCs w:val="24"/>
        </w:rPr>
        <w:t xml:space="preserve"> </w:t>
      </w:r>
      <w:r w:rsidRPr="00C26E53">
        <w:rPr>
          <w:rFonts w:ascii="Times New Roman" w:hAnsi="Times New Roman"/>
          <w:sz w:val="24"/>
          <w:szCs w:val="24"/>
        </w:rPr>
        <w:t xml:space="preserve">Képviselő-testülete 2025. évben </w:t>
      </w:r>
      <w:r w:rsidRPr="00C26E53">
        <w:rPr>
          <w:rFonts w:ascii="Times New Roman" w:hAnsi="Times New Roman"/>
          <w:b/>
          <w:sz w:val="24"/>
          <w:szCs w:val="24"/>
        </w:rPr>
        <w:t xml:space="preserve">Pedagógiai Díjat </w:t>
      </w:r>
      <w:r w:rsidRPr="00C26E53">
        <w:rPr>
          <w:rFonts w:ascii="Times New Roman" w:hAnsi="Times New Roman"/>
          <w:sz w:val="24"/>
          <w:szCs w:val="24"/>
        </w:rPr>
        <w:t xml:space="preserve">adományoz: </w:t>
      </w:r>
    </w:p>
    <w:p w:rsidR="00AE4830" w:rsidRPr="00C26E53" w:rsidRDefault="00AE4830" w:rsidP="00AE4830">
      <w:pPr>
        <w:spacing w:after="0" w:line="240" w:lineRule="auto"/>
        <w:ind w:left="284" w:hanging="284"/>
        <w:jc w:val="both"/>
        <w:rPr>
          <w:rFonts w:ascii="Times New Roman" w:hAnsi="Times New Roman"/>
          <w:sz w:val="24"/>
          <w:szCs w:val="24"/>
        </w:rPr>
      </w:pPr>
    </w:p>
    <w:p w:rsidR="00AE4830" w:rsidRPr="00C26E53" w:rsidRDefault="00AE4830" w:rsidP="00AE4830">
      <w:pPr>
        <w:spacing w:after="0" w:line="240" w:lineRule="auto"/>
        <w:jc w:val="center"/>
        <w:rPr>
          <w:rFonts w:ascii="Times New Roman" w:hAnsi="Times New Roman"/>
          <w:sz w:val="24"/>
          <w:szCs w:val="24"/>
        </w:rPr>
      </w:pPr>
      <w:r w:rsidRPr="00C26E53">
        <w:rPr>
          <w:rFonts w:ascii="Times New Roman" w:hAnsi="Times New Roman"/>
          <w:b/>
          <w:bCs/>
          <w:sz w:val="24"/>
          <w:szCs w:val="24"/>
        </w:rPr>
        <w:t>Bodzásné Mészáros Ildikó</w:t>
      </w:r>
      <w:r w:rsidRPr="00C26E53">
        <w:rPr>
          <w:rFonts w:ascii="Times New Roman" w:hAnsi="Times New Roman"/>
          <w:sz w:val="24"/>
          <w:szCs w:val="24"/>
        </w:rPr>
        <w:t xml:space="preserve"> </w:t>
      </w:r>
      <w:r w:rsidRPr="00C26E53">
        <w:rPr>
          <w:rFonts w:ascii="Times New Roman" w:hAnsi="Times New Roman"/>
          <w:sz w:val="24"/>
          <w:szCs w:val="24"/>
        </w:rPr>
        <w:br/>
        <w:t>történelem - orosz - német szakos tanár művésztanár</w:t>
      </w:r>
      <w:r w:rsidRPr="00C26E53">
        <w:rPr>
          <w:rFonts w:ascii="Times New Roman" w:hAnsi="Times New Roman"/>
          <w:sz w:val="24"/>
          <w:szCs w:val="24"/>
        </w:rPr>
        <w:br/>
        <w:t>részére</w:t>
      </w:r>
    </w:p>
    <w:p w:rsidR="00AE4830" w:rsidRPr="00C26E53" w:rsidRDefault="00AE4830" w:rsidP="00AE4830">
      <w:pPr>
        <w:spacing w:after="0" w:line="240" w:lineRule="auto"/>
        <w:jc w:val="both"/>
        <w:rPr>
          <w:rFonts w:ascii="Times New Roman" w:hAnsi="Times New Roman"/>
          <w:sz w:val="24"/>
          <w:szCs w:val="24"/>
        </w:rPr>
      </w:pPr>
    </w:p>
    <w:p w:rsidR="00AE4830" w:rsidRPr="00C26E53" w:rsidRDefault="00AE4830" w:rsidP="00AE4830">
      <w:pPr>
        <w:spacing w:after="0" w:line="240" w:lineRule="auto"/>
        <w:jc w:val="both"/>
        <w:rPr>
          <w:rFonts w:ascii="Times New Roman" w:hAnsi="Times New Roman"/>
          <w:sz w:val="24"/>
          <w:szCs w:val="24"/>
        </w:rPr>
      </w:pPr>
      <w:r w:rsidRPr="00C26E53">
        <w:rPr>
          <w:rFonts w:ascii="Times New Roman" w:hAnsi="Times New Roman"/>
          <w:sz w:val="24"/>
          <w:szCs w:val="24"/>
        </w:rPr>
        <w:t>Bodzásné Mészáros Ildikó több évtizedes pályafutása során generációk tanulóinak életét formálta, irányt mutatva nemcsak a tantárgyi tudásban, hanem az emberi értékek közvetítésében is. Munkáját mindig a gyermekközpontúság, a szakmai igényesség és a folyamatos megújulás jellemezte. Innovatív módszereivel, nyitottságával és elkötelezettségével példát mutat kollégái számára is. Számos diákja ért el kiemelkedő eredményeket tanulmányi versenyeken, de talán még fontosabb, hogy egykori tanítványai ma is szeretettel és tisztelettel emlékeznek vissza rá, mint aki meghatározó szerepet játszott életük alakulásában. Emellett Bodzásné Mészáros Ildikó aktív szerepet vállal az iskolai közösségépítésben, rendezvények, tanulmányi utak szervezésében, valamint mentorálja a fiatalabb kollégákat, segítve őket szakmai fejlődésükben. Az ő pályája nemcsak hivatás, hanem küldetés is – az oktatás, a nevelés, és az emberi kapcsolatok terén végzett áldozatos munkája méltó elismerésre.</w:t>
      </w:r>
    </w:p>
    <w:p w:rsidR="00AE4830" w:rsidRPr="00C26E53" w:rsidRDefault="00AE4830" w:rsidP="00AE4830">
      <w:pPr>
        <w:spacing w:after="0" w:line="240" w:lineRule="auto"/>
        <w:jc w:val="both"/>
        <w:rPr>
          <w:rFonts w:ascii="Times New Roman" w:hAnsi="Times New Roman"/>
          <w:sz w:val="24"/>
          <w:szCs w:val="24"/>
        </w:rPr>
      </w:pPr>
      <w:r w:rsidRPr="00C26E53">
        <w:rPr>
          <w:rFonts w:ascii="Times New Roman" w:hAnsi="Times New Roman"/>
          <w:sz w:val="24"/>
          <w:szCs w:val="24"/>
        </w:rPr>
        <w:t>Tanári pályáját 1991-ben kezdte, miután orosz–történelem szakos diplomát szerzett a Szegedi Juhász Gyula Tanárképző Főiskolán. 2001-ben német nyelvszakos tanári képesítéssel bővítette tudását, 2011-ben pedig szakvizsgát tett a Budapesti Műszaki és Gazdaságtudományi Egyetem vezetőképző szakán – ezáltal egyaránt megtestesíti az elmélyült tudományos felkészültséget és a gyakorlati vezetői rátermettséget. 12 éven át igazgatóhelyettesként dolgozott a Piroskavárosi Általános Iskolában, 2014 óta pedig az intézmény vezetője. Igazgatóként is megőrizte azt a hivatásszeretetet, emberséget és szakmai alázatot, amely korábban tanárként jellemezte – s amelyet ma már az iskola teljes közössége érez és értékel. Vezetőként nemcsak irányít, hanem inspirál. Jelenléte biztonságot, példát, útmutatást jelent kollégái számára. Diákjai számára pedig olyan emberi és tudásbeli útravalót ad, amely egész életükön át elkíséri őket. Tanítványai szép eredményekkel öregbítik az iskola hírnevét, de a legnagyobb elismerés mégis az, hogy visszatérnek hozzá – hálával, szeretettel, tisztelettel. Szakmai tudása, szervezőkészsége, embersége és következetessége révén Bodzásné Mészáros Ildikó nemcsak egy iskola vezetője, hanem egy közösség megtartó ereje is. Hiteles pedagógus, bölcs vezető, és mindenekelőtt olyan ember, aki méltán állhat példaként a jelen és a jövő nemzedékei előtt.</w:t>
      </w:r>
    </w:p>
    <w:p w:rsidR="00AE4830" w:rsidRDefault="00AE4830" w:rsidP="00AE4830">
      <w:pPr>
        <w:spacing w:after="0" w:line="240" w:lineRule="auto"/>
        <w:jc w:val="both"/>
        <w:rPr>
          <w:rFonts w:ascii="Times New Roman" w:hAnsi="Times New Roman"/>
          <w:sz w:val="24"/>
          <w:szCs w:val="24"/>
        </w:rPr>
      </w:pPr>
      <w:r w:rsidRPr="00C26E53">
        <w:rPr>
          <w:rFonts w:ascii="Times New Roman" w:hAnsi="Times New Roman"/>
          <w:sz w:val="24"/>
          <w:szCs w:val="24"/>
        </w:rPr>
        <w:t>Mindezek alapján Bodzásné Mészáros Ildikó méltó a Pedagógiai Díjra, amely nemcsak szakmai életútjának elismerése, hanem üzenet is mindannyiunk számára arról, hogy a valódi értékek, a tisztesség, a kitartás és az ember iránti felelősség mindig megbecsülést érdemelnek.</w:t>
      </w:r>
    </w:p>
    <w:p w:rsidR="00AE4830" w:rsidRDefault="00AE4830" w:rsidP="00AE4830">
      <w:pPr>
        <w:spacing w:after="0" w:line="240" w:lineRule="auto"/>
        <w:jc w:val="center"/>
        <w:rPr>
          <w:rFonts w:ascii="Times New Roman" w:hAnsi="Times New Roman"/>
          <w:bCs/>
          <w:sz w:val="24"/>
          <w:szCs w:val="24"/>
        </w:rPr>
      </w:pPr>
    </w:p>
    <w:p w:rsidR="00AE4830" w:rsidRDefault="00AE4830" w:rsidP="00AE4830">
      <w:pPr>
        <w:spacing w:after="0" w:line="240" w:lineRule="auto"/>
        <w:jc w:val="center"/>
        <w:rPr>
          <w:rFonts w:ascii="Times New Roman" w:hAnsi="Times New Roman"/>
          <w:bCs/>
          <w:sz w:val="24"/>
          <w:szCs w:val="24"/>
        </w:rPr>
      </w:pPr>
      <w:r>
        <w:rPr>
          <w:rFonts w:ascii="Times New Roman" w:hAnsi="Times New Roman"/>
          <w:bCs/>
          <w:sz w:val="24"/>
          <w:szCs w:val="24"/>
        </w:rPr>
        <w:t>K.m.f.</w:t>
      </w:r>
    </w:p>
    <w:p w:rsidR="00AE4830" w:rsidRDefault="00AE4830" w:rsidP="00AE4830">
      <w:pPr>
        <w:spacing w:after="0" w:line="240" w:lineRule="auto"/>
        <w:jc w:val="center"/>
        <w:rPr>
          <w:rFonts w:ascii="Times New Roman" w:hAnsi="Times New Roman"/>
          <w:bCs/>
          <w:sz w:val="24"/>
          <w:szCs w:val="24"/>
        </w:rPr>
      </w:pPr>
    </w:p>
    <w:p w:rsidR="00AE4830" w:rsidRDefault="00AE4830" w:rsidP="00AE4830">
      <w:pPr>
        <w:spacing w:after="0" w:line="240" w:lineRule="auto"/>
        <w:jc w:val="both"/>
        <w:rPr>
          <w:rFonts w:ascii="Times New Roman" w:hAnsi="Times New Roman"/>
          <w:bCs/>
          <w:sz w:val="24"/>
          <w:szCs w:val="24"/>
        </w:rPr>
      </w:pPr>
      <w:r>
        <w:rPr>
          <w:rFonts w:ascii="Times New Roman" w:hAnsi="Times New Roman"/>
          <w:bCs/>
          <w:sz w:val="24"/>
          <w:szCs w:val="24"/>
        </w:rPr>
        <w:tab/>
        <w:t xml:space="preserve">Bedő Tamás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Dr. Juhász László </w:t>
      </w:r>
    </w:p>
    <w:p w:rsidR="00AE4830" w:rsidRPr="00C26E53" w:rsidRDefault="00AE4830" w:rsidP="00AE4830">
      <w:pPr>
        <w:spacing w:after="0" w:line="240" w:lineRule="auto"/>
        <w:jc w:val="both"/>
        <w:rPr>
          <w:rFonts w:ascii="Times New Roman" w:hAnsi="Times New Roman"/>
          <w:bCs/>
          <w:sz w:val="24"/>
          <w:szCs w:val="24"/>
        </w:rPr>
      </w:pPr>
      <w:r>
        <w:rPr>
          <w:rFonts w:ascii="Times New Roman" w:hAnsi="Times New Roman"/>
          <w:bCs/>
          <w:sz w:val="24"/>
          <w:szCs w:val="24"/>
        </w:rPr>
        <w:tab/>
        <w:t>polgármester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jegyző </w:t>
      </w:r>
      <w:r>
        <w:rPr>
          <w:rFonts w:ascii="Times New Roman" w:hAnsi="Times New Roman"/>
          <w:bCs/>
          <w:sz w:val="24"/>
          <w:szCs w:val="24"/>
        </w:rPr>
        <w:tab/>
      </w:r>
    </w:p>
    <w:p w:rsidR="00AE4830" w:rsidRPr="00AE4830" w:rsidRDefault="00AE4830" w:rsidP="00AE4830">
      <w:pPr>
        <w:spacing w:after="0" w:line="240" w:lineRule="auto"/>
        <w:jc w:val="center"/>
        <w:rPr>
          <w:rFonts w:ascii="Times New Roman" w:hAnsi="Times New Roman"/>
          <w:b/>
          <w:bCs/>
          <w:sz w:val="23"/>
          <w:szCs w:val="23"/>
        </w:rPr>
      </w:pPr>
      <w:r>
        <w:br w:type="page"/>
      </w:r>
      <w:r w:rsidRPr="00AE4830">
        <w:rPr>
          <w:rFonts w:ascii="Times New Roman" w:hAnsi="Times New Roman"/>
          <w:b/>
          <w:bCs/>
          <w:sz w:val="23"/>
          <w:szCs w:val="23"/>
        </w:rPr>
        <w:t>K i v o n a t:</w:t>
      </w:r>
    </w:p>
    <w:p w:rsidR="00AE4830" w:rsidRPr="00AE4830" w:rsidRDefault="00AE4830" w:rsidP="00AE4830">
      <w:pPr>
        <w:spacing w:after="0" w:line="240" w:lineRule="auto"/>
        <w:jc w:val="center"/>
        <w:rPr>
          <w:rFonts w:ascii="Times New Roman" w:hAnsi="Times New Roman"/>
          <w:b/>
          <w:bCs/>
          <w:sz w:val="23"/>
          <w:szCs w:val="23"/>
        </w:rPr>
      </w:pPr>
    </w:p>
    <w:p w:rsidR="00AE4830" w:rsidRPr="00AE4830" w:rsidRDefault="00AE4830" w:rsidP="00AE4830">
      <w:pPr>
        <w:tabs>
          <w:tab w:val="left" w:pos="426"/>
        </w:tabs>
        <w:spacing w:after="0" w:line="240" w:lineRule="auto"/>
        <w:jc w:val="both"/>
        <w:rPr>
          <w:rFonts w:ascii="Times New Roman" w:hAnsi="Times New Roman"/>
          <w:sz w:val="23"/>
          <w:szCs w:val="23"/>
        </w:rPr>
      </w:pPr>
      <w:r w:rsidRPr="00AE4830">
        <w:rPr>
          <w:rFonts w:ascii="Times New Roman" w:hAnsi="Times New Roman"/>
          <w:sz w:val="23"/>
          <w:szCs w:val="23"/>
        </w:rPr>
        <w:t xml:space="preserve">Csongrád Városi Önkormányzat Képviselő-testületének </w:t>
      </w:r>
      <w:r w:rsidRPr="00AE4830">
        <w:rPr>
          <w:rFonts w:ascii="Times New Roman" w:hAnsi="Times New Roman"/>
          <w:b/>
          <w:bCs/>
          <w:sz w:val="23"/>
          <w:szCs w:val="23"/>
        </w:rPr>
        <w:t xml:space="preserve">2025. április 24-én </w:t>
      </w:r>
      <w:r w:rsidRPr="00AE4830">
        <w:rPr>
          <w:rFonts w:ascii="Times New Roman" w:hAnsi="Times New Roman"/>
          <w:sz w:val="23"/>
          <w:szCs w:val="23"/>
        </w:rPr>
        <w:t xml:space="preserve">megtartott </w:t>
      </w:r>
      <w:r w:rsidRPr="00AE4830">
        <w:rPr>
          <w:rFonts w:ascii="Times New Roman" w:hAnsi="Times New Roman"/>
          <w:b/>
          <w:sz w:val="23"/>
          <w:szCs w:val="23"/>
        </w:rPr>
        <w:t>5.</w:t>
      </w:r>
      <w:r w:rsidRPr="00AE4830">
        <w:rPr>
          <w:rFonts w:ascii="Times New Roman" w:hAnsi="Times New Roman"/>
          <w:b/>
          <w:bCs/>
          <w:sz w:val="23"/>
          <w:szCs w:val="23"/>
        </w:rPr>
        <w:t xml:space="preserve"> </w:t>
      </w:r>
      <w:r w:rsidRPr="00AE4830">
        <w:rPr>
          <w:rFonts w:ascii="Times New Roman" w:hAnsi="Times New Roman"/>
          <w:sz w:val="23"/>
          <w:szCs w:val="23"/>
        </w:rPr>
        <w:t>(</w:t>
      </w:r>
      <w:r w:rsidRPr="00AE4830">
        <w:rPr>
          <w:rFonts w:ascii="Times New Roman" w:hAnsi="Times New Roman"/>
          <w:i/>
          <w:iCs/>
          <w:sz w:val="23"/>
          <w:szCs w:val="23"/>
        </w:rPr>
        <w:t>rendes</w:t>
      </w:r>
      <w:r w:rsidRPr="00AE4830">
        <w:rPr>
          <w:rFonts w:ascii="Times New Roman" w:hAnsi="Times New Roman"/>
          <w:sz w:val="23"/>
          <w:szCs w:val="23"/>
        </w:rPr>
        <w:t>)</w:t>
      </w:r>
      <w:r w:rsidRPr="00AE4830">
        <w:rPr>
          <w:rFonts w:ascii="Times New Roman" w:hAnsi="Times New Roman"/>
          <w:b/>
          <w:i/>
          <w:sz w:val="23"/>
          <w:szCs w:val="23"/>
        </w:rPr>
        <w:t xml:space="preserve"> </w:t>
      </w:r>
      <w:r w:rsidRPr="00AE4830">
        <w:rPr>
          <w:rFonts w:ascii="Times New Roman" w:hAnsi="Times New Roman"/>
          <w:sz w:val="23"/>
          <w:szCs w:val="23"/>
        </w:rPr>
        <w:t>üléséről készült jegyzőkönyvből.</w:t>
      </w:r>
    </w:p>
    <w:p w:rsidR="00AE4830" w:rsidRPr="00AE4830" w:rsidRDefault="00AE4830" w:rsidP="00AE4830">
      <w:pPr>
        <w:spacing w:after="0" w:line="240" w:lineRule="auto"/>
        <w:rPr>
          <w:rFonts w:ascii="Times New Roman" w:hAnsi="Times New Roman"/>
          <w:b/>
          <w:sz w:val="23"/>
          <w:szCs w:val="23"/>
          <w:u w:val="single"/>
        </w:rPr>
      </w:pPr>
    </w:p>
    <w:p w:rsidR="00AE4830" w:rsidRPr="00AE4830" w:rsidRDefault="00AE4830" w:rsidP="00AE4830">
      <w:pPr>
        <w:spacing w:after="0" w:line="240" w:lineRule="auto"/>
        <w:rPr>
          <w:rFonts w:ascii="Times New Roman" w:hAnsi="Times New Roman"/>
          <w:b/>
          <w:sz w:val="23"/>
          <w:szCs w:val="23"/>
          <w:u w:val="single"/>
        </w:rPr>
      </w:pPr>
      <w:r w:rsidRPr="00AE4830">
        <w:rPr>
          <w:rFonts w:ascii="Times New Roman" w:hAnsi="Times New Roman"/>
          <w:b/>
          <w:sz w:val="23"/>
          <w:szCs w:val="23"/>
          <w:u w:val="single"/>
        </w:rPr>
        <w:t xml:space="preserve">88/2025.(IV. 24.)önkormányzati </w:t>
      </w:r>
    </w:p>
    <w:p w:rsidR="00AE4830" w:rsidRPr="00AE4830" w:rsidRDefault="00AE4830" w:rsidP="00AE4830">
      <w:pPr>
        <w:spacing w:after="0" w:line="240" w:lineRule="auto"/>
        <w:rPr>
          <w:rFonts w:ascii="Times New Roman" w:hAnsi="Times New Roman"/>
          <w:sz w:val="23"/>
          <w:szCs w:val="23"/>
        </w:rPr>
      </w:pPr>
      <w:r w:rsidRPr="00AE4830">
        <w:rPr>
          <w:rFonts w:ascii="Times New Roman" w:hAnsi="Times New Roman"/>
          <w:sz w:val="23"/>
          <w:szCs w:val="23"/>
        </w:rPr>
        <w:t>Önk/81-10/2025.</w:t>
      </w:r>
    </w:p>
    <w:p w:rsidR="00AE4830" w:rsidRPr="00AE4830" w:rsidRDefault="00AE4830" w:rsidP="00AE4830">
      <w:pPr>
        <w:spacing w:after="0" w:line="240" w:lineRule="auto"/>
        <w:jc w:val="center"/>
        <w:rPr>
          <w:rFonts w:ascii="Times New Roman" w:hAnsi="Times New Roman"/>
          <w:b/>
          <w:sz w:val="23"/>
          <w:szCs w:val="23"/>
        </w:rPr>
      </w:pPr>
      <w:r w:rsidRPr="00AE4830">
        <w:rPr>
          <w:rFonts w:ascii="Times New Roman" w:hAnsi="Times New Roman"/>
          <w:b/>
          <w:sz w:val="23"/>
          <w:szCs w:val="23"/>
        </w:rPr>
        <w:t>H a t á r o z a t</w:t>
      </w:r>
    </w:p>
    <w:p w:rsidR="00AE4830" w:rsidRPr="00AE4830" w:rsidRDefault="00AE4830" w:rsidP="00AE4830">
      <w:pPr>
        <w:spacing w:after="0" w:line="240" w:lineRule="auto"/>
        <w:jc w:val="center"/>
        <w:rPr>
          <w:rFonts w:ascii="Times New Roman" w:hAnsi="Times New Roman"/>
          <w:b/>
          <w:sz w:val="23"/>
          <w:szCs w:val="23"/>
        </w:rPr>
      </w:pP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 xml:space="preserve">Csongrád Városi Önkormányzat Képviselő-testülete 2025. évben </w:t>
      </w:r>
      <w:r w:rsidRPr="00AE4830">
        <w:rPr>
          <w:rFonts w:ascii="Times New Roman" w:hAnsi="Times New Roman"/>
          <w:b/>
          <w:sz w:val="23"/>
          <w:szCs w:val="23"/>
        </w:rPr>
        <w:t xml:space="preserve">Pedagógiai Díjat </w:t>
      </w:r>
      <w:r w:rsidRPr="00AE4830">
        <w:rPr>
          <w:rFonts w:ascii="Times New Roman" w:hAnsi="Times New Roman"/>
          <w:sz w:val="23"/>
          <w:szCs w:val="23"/>
        </w:rPr>
        <w:t xml:space="preserve">adományoz: </w:t>
      </w:r>
    </w:p>
    <w:p w:rsidR="00AE4830" w:rsidRPr="00AE4830" w:rsidRDefault="00AE4830" w:rsidP="00AE4830">
      <w:pPr>
        <w:spacing w:after="0" w:line="240" w:lineRule="auto"/>
        <w:jc w:val="center"/>
        <w:rPr>
          <w:rFonts w:ascii="Times New Roman" w:hAnsi="Times New Roman"/>
          <w:b/>
          <w:bCs/>
          <w:sz w:val="23"/>
          <w:szCs w:val="23"/>
        </w:rPr>
      </w:pPr>
      <w:r w:rsidRPr="00AE4830">
        <w:rPr>
          <w:rFonts w:ascii="Times New Roman" w:hAnsi="Times New Roman"/>
          <w:b/>
          <w:bCs/>
          <w:sz w:val="23"/>
          <w:szCs w:val="23"/>
        </w:rPr>
        <w:t>Tyukász Katalin</w:t>
      </w:r>
    </w:p>
    <w:p w:rsidR="00AE4830" w:rsidRPr="00AE4830" w:rsidRDefault="00AE4830" w:rsidP="00AE4830">
      <w:pPr>
        <w:spacing w:after="0" w:line="240" w:lineRule="auto"/>
        <w:jc w:val="center"/>
        <w:rPr>
          <w:rFonts w:ascii="Times New Roman" w:hAnsi="Times New Roman"/>
          <w:sz w:val="23"/>
          <w:szCs w:val="23"/>
        </w:rPr>
      </w:pPr>
      <w:r w:rsidRPr="00AE4830">
        <w:rPr>
          <w:rFonts w:ascii="Times New Roman" w:hAnsi="Times New Roman"/>
          <w:sz w:val="23"/>
          <w:szCs w:val="23"/>
        </w:rPr>
        <w:t>oktató</w:t>
      </w:r>
    </w:p>
    <w:p w:rsidR="00AE4830" w:rsidRPr="00AE4830" w:rsidRDefault="00AE4830" w:rsidP="00AE4830">
      <w:pPr>
        <w:spacing w:after="0" w:line="240" w:lineRule="auto"/>
        <w:jc w:val="center"/>
        <w:rPr>
          <w:rFonts w:ascii="Times New Roman" w:hAnsi="Times New Roman"/>
          <w:sz w:val="23"/>
          <w:szCs w:val="23"/>
        </w:rPr>
      </w:pP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 xml:space="preserve">Már korán elkezdett érdeklődni a művészetek, leginkább az irodalom iránt. Középiskolai tanulmányait városunk gimnáziumában, a Batsányi János Gimnáziumban végezte, érettségi után a Juhász Gyula Tanárképző Főiskola egészségtan – magyar szakára jelentkezett. </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Az első diploma megszerzését követően két évet élt Németországban, Münchenben, ahol több nyelvi kurzuson tökéletesítette nyelvtudását. Hazatérve először általános iskolában, majd gimnáziumban, jelenleg a szakképzésben teljesedett ki oktató munkája.</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Érezve a fejlődés lehetőségét, további diplomák megszerzésével növelte tudását:</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 xml:space="preserve">2005-től a Juhász Gyula Pedagógusképző Kar német nyelv és irodalom szakos tanári szakon, </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2007-től a Szegedi Tudományegyetem Bölcsésztudományi Karán magyar nyelv és kiegészítő szakos bölcsész tanári szakon.</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Oktatói munkájában kimagasló, példamutatóan vállal az intézménye számára fontos plusz feladatokat, így pl. részese volt egy német- lengyel- magyar diákcsereprogramnak, folyamatosan osztályfőnök, munkaközösségvezető, kulturális élet -, gólyatábor szervező, részese az iskolai ERASMUS pályázatok megvalósításának.</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Amint szakmai tapasztalata lehetővé tette, jelentkezett minősítésre, megszerezte a pedagógus II. fokozatot.</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Szervező munkája rendszeresen, minden évben az iskolai rendezvények tökéletesítésében teljesedik ki, valamint a városi rendezvények igen magas színvonalú rendezésében, szervezésében – pl.: március 15-e, az Összetartozás Napja, október 6-a emlékére – ezek elismeréseként Polgármesteri dicséretben is részesült. Munkahelyén hagyományteremtő módon prózamondó versenyt szervezett, diák színpadot vezetett.</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Szervező munkája mellett oktató munkája is kimagasló, érettségire, emelt érettségire és rendszeresen versenyekre készít fel: pl.:</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megyei szintű szép magyar beszédért verseny, prózamondó verseny, országos szintű mesemondó verseny és prózamondó versenyek.</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Tevékenységével hangsúlyt helyez a hagyományok és nemzeti értékeink tiszteletére, ápolására. Fontos számára, hogy diákjai lássák, tiszteljék a múlt értékeit, értékelni tudják saját jelenüket, építve ezzel a jövőt.</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 xml:space="preserve">Egészségtan szakosként tanóráin személyiségfejlesztő módszereket használ, melyek közösségépítés céljából is nagyon előnyösek. Tanóráin ezzel is igyekszik a diákok problémamegoldó képességét fejleszteni. </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Munkaközösség-vezetőként a városi gyermekvédelmi programokon képviseli iskolájában, s beszámol az aktualitásokról, segíti kollégái gyermekvédelmi tevékenységét. Gondoskodik egy jól együttműködni képes, s egymás munkáját segíteni tudó kollektíva meglétéről.</w:t>
      </w:r>
    </w:p>
    <w:p w:rsidR="00AE4830" w:rsidRPr="00AE4830" w:rsidRDefault="00AE4830" w:rsidP="00AE4830">
      <w:pPr>
        <w:spacing w:after="0" w:line="240" w:lineRule="auto"/>
        <w:jc w:val="both"/>
        <w:rPr>
          <w:rFonts w:ascii="Times New Roman" w:hAnsi="Times New Roman"/>
          <w:sz w:val="23"/>
          <w:szCs w:val="23"/>
        </w:rPr>
      </w:pPr>
      <w:r w:rsidRPr="00AE4830">
        <w:rPr>
          <w:rFonts w:ascii="Times New Roman" w:hAnsi="Times New Roman"/>
          <w:sz w:val="23"/>
          <w:szCs w:val="23"/>
        </w:rPr>
        <w:t>Mindeközben jó partneri kapcsolatot ápol a szülőkkel, az osztályokkal pedig egy bizalmon alapuló, és a tanulók érdekeit kiemelten figyelembe vevő szoros kapcsolatrendszert alakít ki az évek során. Ebbe a szoros kapcsolatba jól beilleszthető a diákokkal önkéntes tevékenységben való részvétel a szentesi Mogyoró Mendék Állatotthon munkájában, számukra iskolai szinten gyűjtések szervezése diákokkal, kollégákkal.</w:t>
      </w:r>
    </w:p>
    <w:p w:rsidR="00AE4830" w:rsidRPr="00AE4830" w:rsidRDefault="00AE4830" w:rsidP="00AE4830">
      <w:pPr>
        <w:spacing w:after="0" w:line="240" w:lineRule="auto"/>
        <w:jc w:val="center"/>
        <w:rPr>
          <w:rFonts w:ascii="Times New Roman" w:hAnsi="Times New Roman"/>
          <w:bCs/>
          <w:sz w:val="23"/>
          <w:szCs w:val="23"/>
        </w:rPr>
      </w:pPr>
      <w:r w:rsidRPr="00AE4830">
        <w:rPr>
          <w:rFonts w:ascii="Times New Roman" w:hAnsi="Times New Roman"/>
          <w:bCs/>
          <w:sz w:val="23"/>
          <w:szCs w:val="23"/>
        </w:rPr>
        <w:t>K.m.f.</w:t>
      </w:r>
    </w:p>
    <w:p w:rsidR="00AE4830" w:rsidRPr="00AE4830" w:rsidRDefault="00AE4830" w:rsidP="00AE4830">
      <w:pPr>
        <w:spacing w:after="0" w:line="240" w:lineRule="auto"/>
        <w:jc w:val="both"/>
        <w:rPr>
          <w:rFonts w:ascii="Times New Roman" w:hAnsi="Times New Roman"/>
          <w:bCs/>
          <w:sz w:val="23"/>
          <w:szCs w:val="23"/>
        </w:rPr>
      </w:pPr>
      <w:r w:rsidRPr="00AE4830">
        <w:rPr>
          <w:rFonts w:ascii="Times New Roman" w:hAnsi="Times New Roman"/>
          <w:bCs/>
          <w:sz w:val="23"/>
          <w:szCs w:val="23"/>
        </w:rPr>
        <w:tab/>
        <w:t xml:space="preserve">Bedő Tamás </w:t>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t xml:space="preserve">Dr. Juhász László </w:t>
      </w:r>
    </w:p>
    <w:p w:rsidR="00AE4830" w:rsidRPr="00AE4830" w:rsidRDefault="00AE4830" w:rsidP="00AE4830">
      <w:pPr>
        <w:spacing w:after="0" w:line="240" w:lineRule="auto"/>
        <w:jc w:val="both"/>
        <w:rPr>
          <w:rFonts w:ascii="Times New Roman" w:hAnsi="Times New Roman"/>
          <w:bCs/>
          <w:sz w:val="23"/>
          <w:szCs w:val="23"/>
        </w:rPr>
      </w:pPr>
      <w:r w:rsidRPr="00AE4830">
        <w:rPr>
          <w:rFonts w:ascii="Times New Roman" w:hAnsi="Times New Roman"/>
          <w:bCs/>
          <w:sz w:val="23"/>
          <w:szCs w:val="23"/>
        </w:rPr>
        <w:tab/>
        <w:t>polgármester</w:t>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t xml:space="preserve">         jegyző </w:t>
      </w:r>
      <w:r w:rsidRPr="00AE4830">
        <w:rPr>
          <w:rFonts w:ascii="Times New Roman" w:hAnsi="Times New Roman"/>
          <w:bCs/>
          <w:sz w:val="23"/>
          <w:szCs w:val="23"/>
        </w:rPr>
        <w:tab/>
      </w:r>
    </w:p>
    <w:p w:rsidR="00AE4830" w:rsidRPr="00AE4830" w:rsidRDefault="00AE4830" w:rsidP="00AE4830">
      <w:pPr>
        <w:spacing w:after="0" w:line="240" w:lineRule="auto"/>
        <w:jc w:val="center"/>
        <w:rPr>
          <w:rFonts w:ascii="Times New Roman" w:hAnsi="Times New Roman"/>
          <w:b/>
          <w:bCs/>
          <w:sz w:val="23"/>
          <w:szCs w:val="23"/>
        </w:rPr>
      </w:pPr>
      <w:r w:rsidRPr="00AE4830">
        <w:rPr>
          <w:rFonts w:ascii="Times New Roman" w:hAnsi="Times New Roman"/>
          <w:b/>
          <w:bCs/>
          <w:sz w:val="23"/>
          <w:szCs w:val="23"/>
        </w:rPr>
        <w:t>K i v o n a t:</w:t>
      </w:r>
    </w:p>
    <w:p w:rsidR="00AE4830" w:rsidRPr="00AE4830" w:rsidRDefault="00AE4830" w:rsidP="00AE4830">
      <w:pPr>
        <w:spacing w:after="0" w:line="240" w:lineRule="auto"/>
        <w:jc w:val="center"/>
        <w:rPr>
          <w:rFonts w:ascii="Times New Roman" w:hAnsi="Times New Roman"/>
          <w:b/>
          <w:bCs/>
          <w:sz w:val="23"/>
          <w:szCs w:val="23"/>
        </w:rPr>
      </w:pPr>
    </w:p>
    <w:p w:rsidR="00AE4830" w:rsidRPr="00AE4830" w:rsidRDefault="00AE4830" w:rsidP="00AE4830">
      <w:pPr>
        <w:tabs>
          <w:tab w:val="left" w:pos="426"/>
        </w:tabs>
        <w:spacing w:after="0" w:line="240" w:lineRule="auto"/>
        <w:jc w:val="both"/>
        <w:rPr>
          <w:rFonts w:ascii="Times New Roman" w:hAnsi="Times New Roman"/>
          <w:sz w:val="23"/>
          <w:szCs w:val="23"/>
        </w:rPr>
      </w:pPr>
      <w:r w:rsidRPr="00AE4830">
        <w:rPr>
          <w:rFonts w:ascii="Times New Roman" w:hAnsi="Times New Roman"/>
          <w:sz w:val="23"/>
          <w:szCs w:val="23"/>
        </w:rPr>
        <w:t xml:space="preserve">Csongrád Városi Önkormányzat Képviselő-testületének </w:t>
      </w:r>
      <w:r w:rsidRPr="00AE4830">
        <w:rPr>
          <w:rFonts w:ascii="Times New Roman" w:hAnsi="Times New Roman"/>
          <w:b/>
          <w:bCs/>
          <w:sz w:val="23"/>
          <w:szCs w:val="23"/>
        </w:rPr>
        <w:t xml:space="preserve">2025. április 24-én </w:t>
      </w:r>
      <w:r w:rsidRPr="00AE4830">
        <w:rPr>
          <w:rFonts w:ascii="Times New Roman" w:hAnsi="Times New Roman"/>
          <w:sz w:val="23"/>
          <w:szCs w:val="23"/>
        </w:rPr>
        <w:t xml:space="preserve">megtartott </w:t>
      </w:r>
      <w:r w:rsidRPr="00AE4830">
        <w:rPr>
          <w:rFonts w:ascii="Times New Roman" w:hAnsi="Times New Roman"/>
          <w:b/>
          <w:sz w:val="23"/>
          <w:szCs w:val="23"/>
        </w:rPr>
        <w:t>5.</w:t>
      </w:r>
      <w:r w:rsidRPr="00AE4830">
        <w:rPr>
          <w:rFonts w:ascii="Times New Roman" w:hAnsi="Times New Roman"/>
          <w:b/>
          <w:bCs/>
          <w:sz w:val="23"/>
          <w:szCs w:val="23"/>
        </w:rPr>
        <w:t xml:space="preserve"> </w:t>
      </w:r>
      <w:r w:rsidRPr="00AE4830">
        <w:rPr>
          <w:rFonts w:ascii="Times New Roman" w:hAnsi="Times New Roman"/>
          <w:sz w:val="23"/>
          <w:szCs w:val="23"/>
        </w:rPr>
        <w:t>(</w:t>
      </w:r>
      <w:r w:rsidRPr="00AE4830">
        <w:rPr>
          <w:rFonts w:ascii="Times New Roman" w:hAnsi="Times New Roman"/>
          <w:i/>
          <w:iCs/>
          <w:sz w:val="23"/>
          <w:szCs w:val="23"/>
        </w:rPr>
        <w:t>rendes</w:t>
      </w:r>
      <w:r w:rsidRPr="00AE4830">
        <w:rPr>
          <w:rFonts w:ascii="Times New Roman" w:hAnsi="Times New Roman"/>
          <w:sz w:val="23"/>
          <w:szCs w:val="23"/>
        </w:rPr>
        <w:t>)</w:t>
      </w:r>
      <w:r w:rsidRPr="00AE4830">
        <w:rPr>
          <w:rFonts w:ascii="Times New Roman" w:hAnsi="Times New Roman"/>
          <w:b/>
          <w:i/>
          <w:sz w:val="23"/>
          <w:szCs w:val="23"/>
        </w:rPr>
        <w:t xml:space="preserve"> </w:t>
      </w:r>
      <w:r w:rsidRPr="00AE4830">
        <w:rPr>
          <w:rFonts w:ascii="Times New Roman" w:hAnsi="Times New Roman"/>
          <w:sz w:val="23"/>
          <w:szCs w:val="23"/>
        </w:rPr>
        <w:t>üléséről készült jegyzőkönyvből.</w:t>
      </w:r>
    </w:p>
    <w:p w:rsidR="00AE4830" w:rsidRPr="00AE4830" w:rsidRDefault="00AE4830" w:rsidP="00AE4830">
      <w:pPr>
        <w:spacing w:after="0" w:line="240" w:lineRule="auto"/>
        <w:rPr>
          <w:rFonts w:ascii="Times New Roman" w:hAnsi="Times New Roman"/>
          <w:b/>
          <w:sz w:val="23"/>
          <w:szCs w:val="23"/>
          <w:u w:val="single"/>
        </w:rPr>
      </w:pPr>
    </w:p>
    <w:p w:rsidR="00AE4830" w:rsidRDefault="00AE4830" w:rsidP="00AE4830">
      <w:pPr>
        <w:spacing w:after="0" w:line="240" w:lineRule="auto"/>
        <w:rPr>
          <w:rFonts w:ascii="Times New Roman" w:hAnsi="Times New Roman"/>
          <w:b/>
          <w:sz w:val="24"/>
          <w:szCs w:val="24"/>
          <w:u w:val="single"/>
        </w:rPr>
      </w:pPr>
      <w:r w:rsidRPr="00C26E53">
        <w:rPr>
          <w:rFonts w:ascii="Times New Roman" w:hAnsi="Times New Roman"/>
          <w:b/>
          <w:sz w:val="24"/>
          <w:szCs w:val="24"/>
          <w:u w:val="single"/>
        </w:rPr>
        <w:t>8</w:t>
      </w:r>
      <w:r>
        <w:rPr>
          <w:rFonts w:ascii="Times New Roman" w:hAnsi="Times New Roman"/>
          <w:b/>
          <w:sz w:val="24"/>
          <w:szCs w:val="24"/>
          <w:u w:val="single"/>
        </w:rPr>
        <w:t>9</w:t>
      </w:r>
      <w:r w:rsidRPr="00C26E53">
        <w:rPr>
          <w:rFonts w:ascii="Times New Roman" w:hAnsi="Times New Roman"/>
          <w:b/>
          <w:sz w:val="24"/>
          <w:szCs w:val="24"/>
          <w:u w:val="single"/>
        </w:rPr>
        <w:t>/2025.</w:t>
      </w:r>
      <w:r>
        <w:rPr>
          <w:rFonts w:ascii="Times New Roman" w:hAnsi="Times New Roman"/>
          <w:b/>
          <w:sz w:val="24"/>
          <w:szCs w:val="24"/>
          <w:u w:val="single"/>
        </w:rPr>
        <w:t xml:space="preserve"> </w:t>
      </w:r>
      <w:r w:rsidRPr="00C26E53">
        <w:rPr>
          <w:rFonts w:ascii="Times New Roman" w:hAnsi="Times New Roman"/>
          <w:b/>
          <w:sz w:val="24"/>
          <w:szCs w:val="24"/>
          <w:u w:val="single"/>
        </w:rPr>
        <w:t>(IV.</w:t>
      </w:r>
      <w:r>
        <w:rPr>
          <w:rFonts w:ascii="Times New Roman" w:hAnsi="Times New Roman"/>
          <w:b/>
          <w:sz w:val="24"/>
          <w:szCs w:val="24"/>
          <w:u w:val="single"/>
        </w:rPr>
        <w:t xml:space="preserve"> </w:t>
      </w:r>
      <w:r w:rsidRPr="00C26E53">
        <w:rPr>
          <w:rFonts w:ascii="Times New Roman" w:hAnsi="Times New Roman"/>
          <w:b/>
          <w:sz w:val="24"/>
          <w:szCs w:val="24"/>
          <w:u w:val="single"/>
        </w:rPr>
        <w:t>24.)</w:t>
      </w:r>
      <w:r>
        <w:rPr>
          <w:rFonts w:ascii="Times New Roman" w:hAnsi="Times New Roman"/>
          <w:b/>
          <w:sz w:val="24"/>
          <w:szCs w:val="24"/>
          <w:u w:val="single"/>
        </w:rPr>
        <w:t xml:space="preserve">önkormányzati </w:t>
      </w:r>
    </w:p>
    <w:p w:rsidR="00AE4830" w:rsidRPr="00C26E53" w:rsidRDefault="00AE4830" w:rsidP="00AE4830">
      <w:pPr>
        <w:spacing w:after="0" w:line="240" w:lineRule="auto"/>
        <w:rPr>
          <w:rFonts w:ascii="Times New Roman" w:hAnsi="Times New Roman"/>
          <w:sz w:val="24"/>
          <w:szCs w:val="24"/>
        </w:rPr>
      </w:pPr>
      <w:r w:rsidRPr="00C26E53">
        <w:rPr>
          <w:rFonts w:ascii="Times New Roman" w:hAnsi="Times New Roman"/>
          <w:sz w:val="24"/>
          <w:szCs w:val="24"/>
        </w:rPr>
        <w:t>Önk/</w:t>
      </w:r>
      <w:r>
        <w:rPr>
          <w:rFonts w:ascii="Times New Roman" w:hAnsi="Times New Roman"/>
          <w:sz w:val="24"/>
          <w:szCs w:val="24"/>
        </w:rPr>
        <w:t>48</w:t>
      </w:r>
      <w:r w:rsidRPr="00C26E53">
        <w:rPr>
          <w:rFonts w:ascii="Times New Roman" w:hAnsi="Times New Roman"/>
          <w:sz w:val="24"/>
          <w:szCs w:val="24"/>
        </w:rPr>
        <w:t>-</w:t>
      </w:r>
      <w:r>
        <w:rPr>
          <w:rFonts w:ascii="Times New Roman" w:hAnsi="Times New Roman"/>
          <w:sz w:val="24"/>
          <w:szCs w:val="24"/>
        </w:rPr>
        <w:t>5</w:t>
      </w:r>
      <w:r w:rsidRPr="00C26E53">
        <w:rPr>
          <w:rFonts w:ascii="Times New Roman" w:hAnsi="Times New Roman"/>
          <w:sz w:val="24"/>
          <w:szCs w:val="24"/>
        </w:rPr>
        <w:t>/2025.</w:t>
      </w:r>
    </w:p>
    <w:p w:rsidR="00AE4830" w:rsidRDefault="00AE4830" w:rsidP="00AE4830">
      <w:pPr>
        <w:spacing w:after="0" w:line="240" w:lineRule="auto"/>
        <w:jc w:val="center"/>
        <w:rPr>
          <w:rFonts w:ascii="Times New Roman" w:hAnsi="Times New Roman"/>
          <w:b/>
          <w:sz w:val="24"/>
          <w:szCs w:val="24"/>
        </w:rPr>
      </w:pPr>
      <w:r w:rsidRPr="00C26E53">
        <w:rPr>
          <w:rFonts w:ascii="Times New Roman" w:hAnsi="Times New Roman"/>
          <w:b/>
          <w:sz w:val="24"/>
          <w:szCs w:val="24"/>
        </w:rPr>
        <w:t>H a t á r o z a t</w:t>
      </w:r>
    </w:p>
    <w:p w:rsidR="00AE4830" w:rsidRPr="00C26E53" w:rsidRDefault="00AE4830" w:rsidP="00AE4830">
      <w:pPr>
        <w:spacing w:after="0" w:line="240" w:lineRule="auto"/>
        <w:jc w:val="center"/>
        <w:rPr>
          <w:rFonts w:ascii="Times New Roman" w:hAnsi="Times New Roman"/>
          <w:b/>
          <w:sz w:val="24"/>
          <w:szCs w:val="24"/>
        </w:rPr>
      </w:pPr>
    </w:p>
    <w:p w:rsidR="00AE4830" w:rsidRPr="00DB591D" w:rsidRDefault="00AE4830" w:rsidP="00AE4830">
      <w:pPr>
        <w:jc w:val="both"/>
        <w:rPr>
          <w:rFonts w:ascii="Times New Roman" w:hAnsi="Times New Roman" w:cs="Times New Roman"/>
          <w:sz w:val="24"/>
          <w:szCs w:val="24"/>
        </w:rPr>
      </w:pPr>
      <w:r w:rsidRPr="00DB591D">
        <w:rPr>
          <w:rFonts w:ascii="Times New Roman" w:hAnsi="Times New Roman" w:cs="Times New Roman"/>
          <w:b/>
          <w:sz w:val="24"/>
          <w:szCs w:val="24"/>
        </w:rPr>
        <w:t>1.</w:t>
      </w:r>
      <w:r>
        <w:rPr>
          <w:rFonts w:ascii="Times New Roman" w:hAnsi="Times New Roman" w:cs="Times New Roman"/>
          <w:sz w:val="24"/>
          <w:szCs w:val="24"/>
        </w:rPr>
        <w:t xml:space="preserve"> </w:t>
      </w:r>
      <w:r w:rsidRPr="00DB591D">
        <w:rPr>
          <w:rFonts w:ascii="Times New Roman" w:hAnsi="Times New Roman" w:cs="Times New Roman"/>
          <w:sz w:val="24"/>
          <w:szCs w:val="24"/>
        </w:rPr>
        <w:t xml:space="preserve">Csongrád Városi Önkormányzat Képviselő-testülete a helyi kitüntető cím, valamint díjak alapításáról és adományozásáról szóló 14/2025. (III. 21.) önkormányzati rendelet 13.§-a alapján 2025. évben </w:t>
      </w:r>
      <w:r w:rsidRPr="00DB591D">
        <w:rPr>
          <w:rFonts w:ascii="Times New Roman" w:hAnsi="Times New Roman" w:cs="Times New Roman"/>
          <w:b/>
          <w:i/>
          <w:sz w:val="24"/>
          <w:szCs w:val="24"/>
        </w:rPr>
        <w:t>Testnevelési és Sport Díjat</w:t>
      </w:r>
      <w:r w:rsidRPr="00DB591D">
        <w:rPr>
          <w:rFonts w:ascii="Times New Roman" w:hAnsi="Times New Roman" w:cs="Times New Roman"/>
          <w:sz w:val="24"/>
          <w:szCs w:val="24"/>
        </w:rPr>
        <w:t xml:space="preserve"> adományoz  </w:t>
      </w:r>
    </w:p>
    <w:p w:rsidR="00AE4830" w:rsidRPr="001E1AC8" w:rsidRDefault="00AE4830" w:rsidP="00AE4830">
      <w:pPr>
        <w:spacing w:after="0" w:line="240" w:lineRule="auto"/>
        <w:jc w:val="center"/>
        <w:rPr>
          <w:rFonts w:ascii="Times New Roman" w:hAnsi="Times New Roman"/>
          <w:b/>
          <w:sz w:val="24"/>
          <w:szCs w:val="24"/>
        </w:rPr>
      </w:pPr>
      <w:r w:rsidRPr="001E1AC8">
        <w:rPr>
          <w:rFonts w:ascii="Times New Roman" w:hAnsi="Times New Roman"/>
          <w:b/>
          <w:sz w:val="24"/>
          <w:szCs w:val="24"/>
        </w:rPr>
        <w:t>Fussuk Le! Sportegyesület</w:t>
      </w:r>
    </w:p>
    <w:p w:rsidR="00AE4830" w:rsidRDefault="00AE4830" w:rsidP="00AE4830">
      <w:pPr>
        <w:spacing w:after="0" w:line="240" w:lineRule="auto"/>
        <w:jc w:val="center"/>
        <w:rPr>
          <w:rFonts w:ascii="Times New Roman" w:hAnsi="Times New Roman"/>
          <w:b/>
          <w:sz w:val="24"/>
          <w:szCs w:val="24"/>
        </w:rPr>
      </w:pPr>
      <w:r w:rsidRPr="001E1AC8">
        <w:rPr>
          <w:rFonts w:ascii="Times New Roman" w:hAnsi="Times New Roman"/>
          <w:b/>
          <w:sz w:val="24"/>
          <w:szCs w:val="24"/>
        </w:rPr>
        <w:t>részére.</w:t>
      </w:r>
    </w:p>
    <w:p w:rsidR="00AE4830" w:rsidRPr="001E1AC8" w:rsidRDefault="00AE4830" w:rsidP="00AE4830">
      <w:pPr>
        <w:spacing w:after="0" w:line="240" w:lineRule="auto"/>
        <w:jc w:val="center"/>
        <w:rPr>
          <w:rFonts w:ascii="Times New Roman" w:hAnsi="Times New Roman"/>
          <w:b/>
          <w:sz w:val="24"/>
          <w:szCs w:val="24"/>
        </w:rPr>
      </w:pPr>
    </w:p>
    <w:p w:rsidR="00AE4830" w:rsidRPr="001E1AC8" w:rsidRDefault="00AE4830" w:rsidP="00AE4830">
      <w:pPr>
        <w:jc w:val="both"/>
        <w:textAlignment w:val="baseline"/>
        <w:rPr>
          <w:rFonts w:ascii="Times New Roman" w:hAnsi="Times New Roman"/>
          <w:sz w:val="24"/>
          <w:szCs w:val="24"/>
        </w:rPr>
      </w:pPr>
      <w:r w:rsidRPr="001E1AC8">
        <w:rPr>
          <w:rFonts w:ascii="Times New Roman" w:hAnsi="Times New Roman"/>
          <w:color w:val="242424"/>
          <w:sz w:val="24"/>
          <w:szCs w:val="24"/>
        </w:rPr>
        <w:t xml:space="preserve">A </w:t>
      </w:r>
      <w:r w:rsidRPr="001E1AC8">
        <w:rPr>
          <w:rFonts w:ascii="Times New Roman" w:hAnsi="Times New Roman"/>
          <w:b/>
          <w:color w:val="242424"/>
          <w:sz w:val="24"/>
          <w:szCs w:val="24"/>
        </w:rPr>
        <w:t>Fussuk Le! Sportegyesület</w:t>
      </w:r>
      <w:r w:rsidRPr="001E1AC8">
        <w:rPr>
          <w:rFonts w:ascii="Times New Roman" w:hAnsi="Times New Roman"/>
          <w:color w:val="242424"/>
          <w:sz w:val="24"/>
          <w:szCs w:val="24"/>
        </w:rPr>
        <w:t xml:space="preserve"> 2021 januárjában alakult. 5 év alatt elérte, hogy csongrádi központtal</w:t>
      </w:r>
      <w:r>
        <w:rPr>
          <w:rFonts w:ascii="Times New Roman" w:hAnsi="Times New Roman"/>
          <w:color w:val="242424"/>
          <w:sz w:val="24"/>
          <w:szCs w:val="24"/>
        </w:rPr>
        <w:t>,</w:t>
      </w:r>
      <w:r w:rsidRPr="001E1AC8">
        <w:rPr>
          <w:rFonts w:ascii="Times New Roman" w:hAnsi="Times New Roman"/>
          <w:color w:val="242424"/>
          <w:sz w:val="24"/>
          <w:szCs w:val="24"/>
        </w:rPr>
        <w:t xml:space="preserve"> az ország egyik legnagyobb amatőr futó egyesülete</w:t>
      </w:r>
      <w:r>
        <w:rPr>
          <w:rFonts w:ascii="Times New Roman" w:hAnsi="Times New Roman"/>
          <w:color w:val="242424"/>
          <w:sz w:val="24"/>
          <w:szCs w:val="24"/>
        </w:rPr>
        <w:t xml:space="preserve"> lett, ki</w:t>
      </w:r>
      <w:r w:rsidRPr="001E1AC8">
        <w:rPr>
          <w:rFonts w:ascii="Times New Roman" w:hAnsi="Times New Roman"/>
          <w:sz w:val="24"/>
          <w:szCs w:val="24"/>
        </w:rPr>
        <w:t xml:space="preserve">emelten összefogva </w:t>
      </w:r>
      <w:r>
        <w:rPr>
          <w:rFonts w:ascii="Times New Roman" w:hAnsi="Times New Roman"/>
          <w:sz w:val="24"/>
          <w:szCs w:val="24"/>
        </w:rPr>
        <w:t xml:space="preserve">a </w:t>
      </w:r>
      <w:r w:rsidRPr="001E1AC8">
        <w:rPr>
          <w:rFonts w:ascii="Times New Roman" w:hAnsi="Times New Roman"/>
          <w:sz w:val="24"/>
          <w:szCs w:val="24"/>
        </w:rPr>
        <w:t>Csongrád térségi futókat. Legtöbb tag</w:t>
      </w:r>
      <w:r>
        <w:rPr>
          <w:rFonts w:ascii="Times New Roman" w:hAnsi="Times New Roman"/>
          <w:sz w:val="24"/>
          <w:szCs w:val="24"/>
        </w:rPr>
        <w:t>ja</w:t>
      </w:r>
      <w:r w:rsidRPr="001E1AC8">
        <w:rPr>
          <w:rFonts w:ascii="Times New Roman" w:hAnsi="Times New Roman"/>
          <w:sz w:val="24"/>
          <w:szCs w:val="24"/>
        </w:rPr>
        <w:t xml:space="preserve"> természetesen Csongrádról van, de kiemelkedően sokan csatlakoztak Szegedről, Kecskemétről és Szentesről is. </w:t>
      </w:r>
      <w:r w:rsidRPr="001E1AC8">
        <w:rPr>
          <w:rFonts w:ascii="Times New Roman" w:hAnsi="Times New Roman"/>
          <w:color w:val="242424"/>
          <w:sz w:val="24"/>
          <w:szCs w:val="24"/>
        </w:rPr>
        <w:t xml:space="preserve">A futás nemcsak a fizikai állóképességet javítja, hanem mentális frissességet is biztosít, és nagyszerű módja a stressz levezetésének. Az egyesület rendszeresen szervez közösségi futásokat, edzéseket és kihívásokat, amelyek ösztönzik a tagokat, hogy kitűzzék és elérjék saját futócéljaikat. A közösségi futások kiváló lehetőséget biztosítanak arra, hogy a résztvevők megosszák egymással tapasztalataikat, motivációjukat és szenvedélyüket a futás iránt, miközben új barátságokat alakítanak ki. Akár kezdő, akár tapasztalt futó valaki, a Fussuk Le! Sportegyesület mindenkit szívesen lát és támogat a futás szeretetének ápolásában. </w:t>
      </w:r>
      <w:r w:rsidRPr="001E1AC8">
        <w:rPr>
          <w:rFonts w:ascii="Times New Roman" w:hAnsi="Times New Roman"/>
          <w:sz w:val="24"/>
          <w:szCs w:val="24"/>
        </w:rPr>
        <w:t>Rendszeresen biztosítanak mozgási, edzési lehetőséget heti Futóklubjaikban immár Csongrádon, Szegeden, Kecskeméten, Martfűn és Gödöllőn is.</w:t>
      </w:r>
    </w:p>
    <w:p w:rsidR="00AE4830" w:rsidRPr="001E1AC8" w:rsidRDefault="00AE4830" w:rsidP="00AE4830">
      <w:pPr>
        <w:shd w:val="clear" w:color="auto" w:fill="FFFFFF"/>
        <w:jc w:val="both"/>
        <w:textAlignment w:val="baseline"/>
        <w:rPr>
          <w:rFonts w:ascii="Times New Roman" w:hAnsi="Times New Roman"/>
          <w:color w:val="242424"/>
          <w:sz w:val="24"/>
          <w:szCs w:val="24"/>
        </w:rPr>
      </w:pPr>
      <w:r w:rsidRPr="001E1AC8">
        <w:rPr>
          <w:rFonts w:ascii="Times New Roman" w:hAnsi="Times New Roman"/>
          <w:sz w:val="24"/>
          <w:szCs w:val="24"/>
        </w:rPr>
        <w:t xml:space="preserve">Az egyesület évek óta részt vesz Magyarország legnagyobb futóversenyein. Idén az Ultrabalatonra már 25 fővel, a WizzAir Budapest Félmaratonra 35 fővel és a SPAR Budapest Maratonra 30 fővel regisztráltak. A sporteseményeken való megjelenéssel Csongrád jó hírnevét is erősítik. </w:t>
      </w:r>
    </w:p>
    <w:p w:rsidR="00AE4830" w:rsidRPr="001E1AC8" w:rsidRDefault="00AE4830" w:rsidP="00AE4830">
      <w:pPr>
        <w:shd w:val="clear" w:color="auto" w:fill="FFFFFF"/>
        <w:jc w:val="both"/>
        <w:textAlignment w:val="baseline"/>
        <w:rPr>
          <w:rFonts w:ascii="Times New Roman" w:hAnsi="Times New Roman"/>
          <w:color w:val="242424"/>
          <w:sz w:val="24"/>
          <w:szCs w:val="24"/>
        </w:rPr>
      </w:pPr>
      <w:r w:rsidRPr="001E1AC8">
        <w:rPr>
          <w:rFonts w:ascii="Times New Roman" w:hAnsi="Times New Roman"/>
          <w:sz w:val="24"/>
          <w:szCs w:val="24"/>
        </w:rPr>
        <w:t xml:space="preserve">Az egyesület szervezi 4. éve a Fussuk le! Félmaraton fesztivált, ami teljes hétvégés programot kínál a futók számára és a térség meghatározó eseményévé vált. </w:t>
      </w:r>
      <w:r w:rsidRPr="001E1AC8">
        <w:rPr>
          <w:rFonts w:ascii="Times New Roman" w:hAnsi="Times New Roman"/>
          <w:color w:val="242424"/>
          <w:sz w:val="24"/>
          <w:szCs w:val="24"/>
        </w:rPr>
        <w:t>A Csongrád Félmaraton egy népszerű futóverseny, amely nemcsak a helyi, hanem a távolabbról érkező futók számára is izgalmas esemény. Ez a verseny remek lehetőséget kínál a sportturizmus számára. A sportturizmus egyre népszerűbb, hiszen az emberek szívesen utaznak új helyszínekre, hogy részt vegyenek sporteseményeken, és közben megismerjék a helyi kultúrát, gasztronómiát és látnivalókat. Csongrád kínálata sokszínű, a Tisza folyó közelsége, a helyi borok és a történelmi helyszínek, az uszoda mind vonzóvá teszik a várost a látogatók számára.</w:t>
      </w:r>
    </w:p>
    <w:p w:rsidR="00AE4830" w:rsidRDefault="00AE4830" w:rsidP="00AE4830">
      <w:pPr>
        <w:shd w:val="clear" w:color="auto" w:fill="FFFFFF"/>
        <w:jc w:val="both"/>
        <w:textAlignment w:val="baseline"/>
        <w:rPr>
          <w:rFonts w:ascii="Times New Roman" w:hAnsi="Times New Roman"/>
          <w:color w:val="242424"/>
          <w:sz w:val="24"/>
          <w:szCs w:val="24"/>
        </w:rPr>
      </w:pPr>
      <w:r w:rsidRPr="001E1AC8">
        <w:rPr>
          <w:rFonts w:ascii="Times New Roman" w:hAnsi="Times New Roman"/>
          <w:color w:val="242424"/>
          <w:sz w:val="24"/>
          <w:szCs w:val="24"/>
        </w:rPr>
        <w:t xml:space="preserve">A félmaraton esemény lehetőséget nyújt arra, hogy az emberek összekapcsolják a sport iránti szenvedélyüket a kikapcsolódással, így testileg és lelkileg is feltöltődhetnek. Az ilyen események segítenek erősíteni a közösségi kapcsolatokat, és hozzájárulnak a helyi gazdaság fellendítéséhez is. </w:t>
      </w:r>
    </w:p>
    <w:p w:rsidR="00AE4830" w:rsidRDefault="00AE4830" w:rsidP="00AE4830">
      <w:pPr>
        <w:spacing w:after="0" w:line="240" w:lineRule="auto"/>
        <w:ind w:left="360"/>
        <w:jc w:val="center"/>
        <w:rPr>
          <w:rFonts w:ascii="Times New Roman" w:hAnsi="Times New Roman"/>
          <w:bCs/>
          <w:sz w:val="23"/>
          <w:szCs w:val="23"/>
        </w:rPr>
      </w:pPr>
      <w:r w:rsidRPr="00AE4830">
        <w:rPr>
          <w:rFonts w:ascii="Times New Roman" w:hAnsi="Times New Roman"/>
          <w:bCs/>
          <w:sz w:val="23"/>
          <w:szCs w:val="23"/>
        </w:rPr>
        <w:t>K.m.f.</w:t>
      </w:r>
    </w:p>
    <w:p w:rsidR="00AE4830" w:rsidRDefault="00AE4830" w:rsidP="00AE4830">
      <w:pPr>
        <w:spacing w:after="0" w:line="240" w:lineRule="auto"/>
        <w:ind w:left="360"/>
        <w:jc w:val="center"/>
        <w:rPr>
          <w:rFonts w:ascii="Times New Roman" w:hAnsi="Times New Roman"/>
          <w:bCs/>
          <w:sz w:val="23"/>
          <w:szCs w:val="23"/>
        </w:rPr>
      </w:pPr>
    </w:p>
    <w:p w:rsidR="00AE4830" w:rsidRPr="00AE4830" w:rsidRDefault="00AE4830" w:rsidP="00AE4830">
      <w:pPr>
        <w:spacing w:after="0" w:line="240" w:lineRule="auto"/>
        <w:ind w:left="360"/>
        <w:jc w:val="both"/>
        <w:rPr>
          <w:rFonts w:ascii="Times New Roman" w:hAnsi="Times New Roman"/>
          <w:bCs/>
          <w:sz w:val="23"/>
          <w:szCs w:val="23"/>
        </w:rPr>
      </w:pPr>
      <w:r w:rsidRPr="00AE4830">
        <w:rPr>
          <w:rFonts w:ascii="Times New Roman" w:hAnsi="Times New Roman"/>
          <w:bCs/>
          <w:sz w:val="23"/>
          <w:szCs w:val="23"/>
        </w:rPr>
        <w:tab/>
      </w:r>
      <w:r>
        <w:rPr>
          <w:rFonts w:ascii="Times New Roman" w:hAnsi="Times New Roman"/>
          <w:bCs/>
          <w:sz w:val="23"/>
          <w:szCs w:val="23"/>
        </w:rPr>
        <w:tab/>
        <w:t xml:space="preserve">  </w:t>
      </w:r>
      <w:r w:rsidRPr="00AE4830">
        <w:rPr>
          <w:rFonts w:ascii="Times New Roman" w:hAnsi="Times New Roman"/>
          <w:bCs/>
          <w:sz w:val="23"/>
          <w:szCs w:val="23"/>
        </w:rPr>
        <w:t xml:space="preserve">Bedő Tamás </w:t>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t xml:space="preserve">Dr. Juhász László </w:t>
      </w:r>
    </w:p>
    <w:p w:rsidR="00B71759" w:rsidRPr="00B71759" w:rsidRDefault="00AE4830" w:rsidP="00AE4830">
      <w:pPr>
        <w:spacing w:after="0" w:line="240" w:lineRule="auto"/>
        <w:ind w:left="360"/>
        <w:jc w:val="center"/>
        <w:rPr>
          <w:rFonts w:ascii="Times New Roman" w:hAnsi="Times New Roman"/>
          <w:bCs/>
          <w:sz w:val="23"/>
          <w:szCs w:val="23"/>
        </w:rPr>
      </w:pPr>
      <w:r w:rsidRPr="00AE4830">
        <w:rPr>
          <w:rFonts w:ascii="Times New Roman" w:hAnsi="Times New Roman"/>
          <w:bCs/>
          <w:sz w:val="23"/>
          <w:szCs w:val="23"/>
        </w:rPr>
        <w:tab/>
        <w:t>polgármester</w:t>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r>
      <w:r w:rsidRPr="00AE4830">
        <w:rPr>
          <w:rFonts w:ascii="Times New Roman" w:hAnsi="Times New Roman"/>
          <w:bCs/>
          <w:sz w:val="23"/>
          <w:szCs w:val="23"/>
        </w:rPr>
        <w:tab/>
        <w:t xml:space="preserve">         jegyző</w:t>
      </w:r>
    </w:p>
    <w:sectPr w:rsidR="00B71759" w:rsidRPr="00B71759" w:rsidSect="00B71759">
      <w:pgSz w:w="11906" w:h="16838"/>
      <w:pgMar w:top="851" w:right="141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70" w:rsidRDefault="009C5370">
      <w:pPr>
        <w:spacing w:after="0" w:line="240" w:lineRule="auto"/>
      </w:pPr>
      <w:r>
        <w:separator/>
      </w:r>
    </w:p>
  </w:endnote>
  <w:endnote w:type="continuationSeparator" w:id="0">
    <w:p w:rsidR="009C5370" w:rsidRDefault="009C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64423"/>
      <w:docPartObj>
        <w:docPartGallery w:val="Page Numbers (Bottom of Page)"/>
        <w:docPartUnique/>
      </w:docPartObj>
    </w:sdtPr>
    <w:sdtEndPr/>
    <w:sdtContent>
      <w:p w:rsidR="009C5370" w:rsidRDefault="009C5370">
        <w:pPr>
          <w:pStyle w:val="llb"/>
          <w:jc w:val="center"/>
        </w:pPr>
        <w:r>
          <w:fldChar w:fldCharType="begin"/>
        </w:r>
        <w:r>
          <w:instrText>PAGE   \* MERGEFORMAT</w:instrText>
        </w:r>
        <w:r>
          <w:fldChar w:fldCharType="separate"/>
        </w:r>
        <w:r w:rsidR="005569F6">
          <w:rPr>
            <w:noProof/>
          </w:rPr>
          <w:t>9</w:t>
        </w:r>
        <w:r>
          <w:fldChar w:fldCharType="end"/>
        </w:r>
      </w:p>
    </w:sdtContent>
  </w:sdt>
  <w:p w:rsidR="009C5370" w:rsidRDefault="009C537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70" w:rsidRDefault="009C5370">
      <w:pPr>
        <w:spacing w:after="0" w:line="240" w:lineRule="auto"/>
      </w:pPr>
      <w:r>
        <w:separator/>
      </w:r>
    </w:p>
  </w:footnote>
  <w:footnote w:type="continuationSeparator" w:id="0">
    <w:p w:rsidR="009C5370" w:rsidRDefault="009C5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0" w:hanging="340"/>
      </w:pPr>
      <w:rPr>
        <w:rFonts w:ascii="Arial" w:hAnsi="Arial" w:cs="Arial"/>
        <w:b w:val="0"/>
        <w:bCs w:val="0"/>
        <w:color w:val="16161C"/>
        <w:w w:val="97"/>
        <w:sz w:val="22"/>
        <w:szCs w:val="22"/>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63C4BB3"/>
    <w:multiLevelType w:val="hybridMultilevel"/>
    <w:tmpl w:val="EEEC7ED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15:restartNumberingAfterBreak="0">
    <w:nsid w:val="0DB33A7F"/>
    <w:multiLevelType w:val="hybridMultilevel"/>
    <w:tmpl w:val="5FBC4AA2"/>
    <w:lvl w:ilvl="0" w:tplc="7E26E4A8">
      <w:start w:val="1"/>
      <w:numFmt w:val="decimal"/>
      <w:lvlText w:val="%1."/>
      <w:lvlJc w:val="left"/>
      <w:pPr>
        <w:ind w:left="1080" w:hanging="360"/>
      </w:pPr>
      <w:rPr>
        <w:rFonts w:ascii="Times New Roman" w:eastAsiaTheme="minorHAnsi" w:hAnsi="Times New Roman" w:cs="Times New Roman"/>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0B34F3B"/>
    <w:multiLevelType w:val="hybridMultilevel"/>
    <w:tmpl w:val="3DAEB8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4C00C0"/>
    <w:multiLevelType w:val="hybridMultilevel"/>
    <w:tmpl w:val="A8ECEB50"/>
    <w:lvl w:ilvl="0" w:tplc="F7AAE9C0">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3D3598"/>
    <w:multiLevelType w:val="hybridMultilevel"/>
    <w:tmpl w:val="A002D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0D3A65"/>
    <w:multiLevelType w:val="hybridMultilevel"/>
    <w:tmpl w:val="7C926E08"/>
    <w:lvl w:ilvl="0" w:tplc="B9B0232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15:restartNumberingAfterBreak="0">
    <w:nsid w:val="2D722245"/>
    <w:multiLevelType w:val="hybridMultilevel"/>
    <w:tmpl w:val="DC30C7AC"/>
    <w:lvl w:ilvl="0" w:tplc="EB32960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D914663"/>
    <w:multiLevelType w:val="hybridMultilevel"/>
    <w:tmpl w:val="FDFC5B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EC044E8"/>
    <w:multiLevelType w:val="hybridMultilevel"/>
    <w:tmpl w:val="F45AAE1E"/>
    <w:lvl w:ilvl="0" w:tplc="040E000F">
      <w:start w:val="1"/>
      <w:numFmt w:val="decimal"/>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04B6073"/>
    <w:multiLevelType w:val="multilevel"/>
    <w:tmpl w:val="BE38E160"/>
    <w:styleLink w:val="WW8Num9"/>
    <w:lvl w:ilvl="0">
      <w:start w:val="1"/>
      <w:numFmt w:val="decimal"/>
      <w:lvlText w:val="%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375B62DB"/>
    <w:multiLevelType w:val="hybridMultilevel"/>
    <w:tmpl w:val="9DE6F9C8"/>
    <w:lvl w:ilvl="0" w:tplc="99A6E1F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465DBD"/>
    <w:multiLevelType w:val="multilevel"/>
    <w:tmpl w:val="399A34AE"/>
    <w:lvl w:ilvl="0">
      <w:start w:val="1"/>
      <w:numFmt w:val="decimal"/>
      <w:pStyle w:val="Stlus222"/>
      <w:lvlText w:val="%1."/>
      <w:lvlJc w:val="left"/>
      <w:pPr>
        <w:ind w:left="362" w:hanging="360"/>
      </w:pPr>
      <w:rPr>
        <w:rFonts w:hint="default"/>
        <w:b/>
      </w:rPr>
    </w:lvl>
    <w:lvl w:ilvl="1">
      <w:start w:val="1"/>
      <w:numFmt w:val="decimal"/>
      <w:lvlText w:val="%1.%2."/>
      <w:lvlJc w:val="left"/>
      <w:pPr>
        <w:ind w:left="1427" w:hanging="432"/>
      </w:pPr>
      <w:rPr>
        <w:rFonts w:hint="default"/>
      </w:rPr>
    </w:lvl>
    <w:lvl w:ilvl="2">
      <w:start w:val="1"/>
      <w:numFmt w:val="decimal"/>
      <w:pStyle w:val="Stlus1"/>
      <w:lvlText w:val="%1.%2.%3."/>
      <w:lvlJc w:val="left"/>
      <w:pPr>
        <w:ind w:left="1226" w:hanging="504"/>
      </w:pPr>
      <w:rPr>
        <w:rFonts w:hint="default"/>
        <w:b/>
      </w:r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14"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A055986"/>
    <w:multiLevelType w:val="hybridMultilevel"/>
    <w:tmpl w:val="E312D7E2"/>
    <w:lvl w:ilvl="0" w:tplc="4394EC0A">
      <w:numFmt w:val="bullet"/>
      <w:lvlText w:val="-"/>
      <w:lvlJc w:val="left"/>
      <w:pPr>
        <w:tabs>
          <w:tab w:val="num" w:pos="786"/>
        </w:tabs>
        <w:ind w:left="786" w:hanging="360"/>
      </w:pPr>
      <w:rPr>
        <w:rFonts w:ascii="Times New Roman" w:eastAsia="Times New Roman" w:hAnsi="Times New Roman" w:cs="Times New Roman" w:hint="default"/>
        <w:b/>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6"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7" w15:restartNumberingAfterBreak="0">
    <w:nsid w:val="4F111470"/>
    <w:multiLevelType w:val="hybridMultilevel"/>
    <w:tmpl w:val="A6C436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6234A8C"/>
    <w:multiLevelType w:val="hybridMultilevel"/>
    <w:tmpl w:val="531A6D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4C3879"/>
    <w:multiLevelType w:val="hybridMultilevel"/>
    <w:tmpl w:val="57A820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B30D7A"/>
    <w:multiLevelType w:val="hybridMultilevel"/>
    <w:tmpl w:val="69545C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D096A26"/>
    <w:multiLevelType w:val="hybridMultilevel"/>
    <w:tmpl w:val="4DA05AD0"/>
    <w:lvl w:ilvl="0" w:tplc="BE7E6B2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61E525D"/>
    <w:multiLevelType w:val="hybridMultilevel"/>
    <w:tmpl w:val="5B74E7A8"/>
    <w:lvl w:ilvl="0" w:tplc="90BCEA90">
      <w:start w:val="1"/>
      <w:numFmt w:val="decimal"/>
      <w:lvlText w:val="%1."/>
      <w:lvlJc w:val="left"/>
      <w:pPr>
        <w:ind w:left="7307" w:hanging="360"/>
      </w:pPr>
      <w:rPr>
        <w:rFonts w:hint="default"/>
      </w:rPr>
    </w:lvl>
    <w:lvl w:ilvl="1" w:tplc="040E0019" w:tentative="1">
      <w:start w:val="1"/>
      <w:numFmt w:val="lowerLetter"/>
      <w:lvlText w:val="%2."/>
      <w:lvlJc w:val="left"/>
      <w:pPr>
        <w:ind w:left="8027" w:hanging="360"/>
      </w:pPr>
    </w:lvl>
    <w:lvl w:ilvl="2" w:tplc="040E001B" w:tentative="1">
      <w:start w:val="1"/>
      <w:numFmt w:val="lowerRoman"/>
      <w:lvlText w:val="%3."/>
      <w:lvlJc w:val="right"/>
      <w:pPr>
        <w:ind w:left="8747" w:hanging="180"/>
      </w:pPr>
    </w:lvl>
    <w:lvl w:ilvl="3" w:tplc="040E000F" w:tentative="1">
      <w:start w:val="1"/>
      <w:numFmt w:val="decimal"/>
      <w:lvlText w:val="%4."/>
      <w:lvlJc w:val="left"/>
      <w:pPr>
        <w:ind w:left="9467" w:hanging="360"/>
      </w:pPr>
    </w:lvl>
    <w:lvl w:ilvl="4" w:tplc="040E0019" w:tentative="1">
      <w:start w:val="1"/>
      <w:numFmt w:val="lowerLetter"/>
      <w:lvlText w:val="%5."/>
      <w:lvlJc w:val="left"/>
      <w:pPr>
        <w:ind w:left="10187" w:hanging="360"/>
      </w:pPr>
    </w:lvl>
    <w:lvl w:ilvl="5" w:tplc="040E001B" w:tentative="1">
      <w:start w:val="1"/>
      <w:numFmt w:val="lowerRoman"/>
      <w:lvlText w:val="%6."/>
      <w:lvlJc w:val="right"/>
      <w:pPr>
        <w:ind w:left="10907" w:hanging="180"/>
      </w:pPr>
    </w:lvl>
    <w:lvl w:ilvl="6" w:tplc="040E000F" w:tentative="1">
      <w:start w:val="1"/>
      <w:numFmt w:val="decimal"/>
      <w:lvlText w:val="%7."/>
      <w:lvlJc w:val="left"/>
      <w:pPr>
        <w:ind w:left="11627" w:hanging="360"/>
      </w:pPr>
    </w:lvl>
    <w:lvl w:ilvl="7" w:tplc="040E0019" w:tentative="1">
      <w:start w:val="1"/>
      <w:numFmt w:val="lowerLetter"/>
      <w:lvlText w:val="%8."/>
      <w:lvlJc w:val="left"/>
      <w:pPr>
        <w:ind w:left="12347" w:hanging="360"/>
      </w:pPr>
    </w:lvl>
    <w:lvl w:ilvl="8" w:tplc="040E001B" w:tentative="1">
      <w:start w:val="1"/>
      <w:numFmt w:val="lowerRoman"/>
      <w:lvlText w:val="%9."/>
      <w:lvlJc w:val="right"/>
      <w:pPr>
        <w:ind w:left="13067" w:hanging="180"/>
      </w:pPr>
    </w:lvl>
  </w:abstractNum>
  <w:abstractNum w:abstractNumId="25" w15:restartNumberingAfterBreak="0">
    <w:nsid w:val="69023BFE"/>
    <w:multiLevelType w:val="hybridMultilevel"/>
    <w:tmpl w:val="891688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6F746A3"/>
    <w:multiLevelType w:val="multilevel"/>
    <w:tmpl w:val="E3B091E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A35093C"/>
    <w:multiLevelType w:val="hybridMultilevel"/>
    <w:tmpl w:val="EEAE348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23"/>
  </w:num>
  <w:num w:numId="2">
    <w:abstractNumId w:val="13"/>
  </w:num>
  <w:num w:numId="3">
    <w:abstractNumId w:val="10"/>
  </w:num>
  <w:num w:numId="4">
    <w:abstractNumId w:val="15"/>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8"/>
  </w:num>
  <w:num w:numId="10">
    <w:abstractNumId w:val="4"/>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1"/>
  </w:num>
  <w:num w:numId="14">
    <w:abstractNumId w:val="6"/>
  </w:num>
  <w:num w:numId="15">
    <w:abstractNumId w:val="22"/>
  </w:num>
  <w:num w:numId="16">
    <w:abstractNumId w:val="26"/>
  </w:num>
  <w:num w:numId="17">
    <w:abstractNumId w:val="21"/>
  </w:num>
  <w:num w:numId="18">
    <w:abstractNumId w:val="2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0"/>
  </w:num>
  <w:num w:numId="22">
    <w:abstractNumId w:val="19"/>
  </w:num>
  <w:num w:numId="23">
    <w:abstractNumId w:val="11"/>
  </w:num>
  <w:num w:numId="24">
    <w:abstractNumId w:val="14"/>
  </w:num>
  <w:num w:numId="25">
    <w:abstractNumId w:val="7"/>
  </w:num>
  <w:num w:numId="26">
    <w:abstractNumId w:val="27"/>
  </w:num>
  <w:num w:numId="27">
    <w:abstractNumId w:val="25"/>
  </w:num>
  <w:num w:numId="2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E1"/>
    <w:rsid w:val="000145C0"/>
    <w:rsid w:val="000D70E3"/>
    <w:rsid w:val="000F5B00"/>
    <w:rsid w:val="00110F83"/>
    <w:rsid w:val="0012759F"/>
    <w:rsid w:val="001325B5"/>
    <w:rsid w:val="00150C2D"/>
    <w:rsid w:val="00183628"/>
    <w:rsid w:val="001844AD"/>
    <w:rsid w:val="002A3C56"/>
    <w:rsid w:val="002B5B93"/>
    <w:rsid w:val="003200D5"/>
    <w:rsid w:val="00323B78"/>
    <w:rsid w:val="00362B00"/>
    <w:rsid w:val="003759D7"/>
    <w:rsid w:val="003B3F41"/>
    <w:rsid w:val="003E5AA8"/>
    <w:rsid w:val="00417834"/>
    <w:rsid w:val="0048079E"/>
    <w:rsid w:val="00481B56"/>
    <w:rsid w:val="004C6DA7"/>
    <w:rsid w:val="004E5393"/>
    <w:rsid w:val="00500D7F"/>
    <w:rsid w:val="005151E1"/>
    <w:rsid w:val="00555ABC"/>
    <w:rsid w:val="005569F6"/>
    <w:rsid w:val="0056272A"/>
    <w:rsid w:val="005B76BF"/>
    <w:rsid w:val="005E197F"/>
    <w:rsid w:val="005F3668"/>
    <w:rsid w:val="0061619E"/>
    <w:rsid w:val="00622E1C"/>
    <w:rsid w:val="00665181"/>
    <w:rsid w:val="00671D82"/>
    <w:rsid w:val="006B7D97"/>
    <w:rsid w:val="006C0576"/>
    <w:rsid w:val="006E3AF3"/>
    <w:rsid w:val="006F3421"/>
    <w:rsid w:val="006F7CF4"/>
    <w:rsid w:val="00772656"/>
    <w:rsid w:val="0077405F"/>
    <w:rsid w:val="007F389F"/>
    <w:rsid w:val="008017C9"/>
    <w:rsid w:val="00805618"/>
    <w:rsid w:val="008314F9"/>
    <w:rsid w:val="0084736C"/>
    <w:rsid w:val="00870EB2"/>
    <w:rsid w:val="008B35DB"/>
    <w:rsid w:val="008C7E84"/>
    <w:rsid w:val="008D31AB"/>
    <w:rsid w:val="009A43D5"/>
    <w:rsid w:val="009C5370"/>
    <w:rsid w:val="009D3ECD"/>
    <w:rsid w:val="009D4486"/>
    <w:rsid w:val="00A7081F"/>
    <w:rsid w:val="00A833E0"/>
    <w:rsid w:val="00A94430"/>
    <w:rsid w:val="00AE4830"/>
    <w:rsid w:val="00B24D22"/>
    <w:rsid w:val="00B555DE"/>
    <w:rsid w:val="00B71759"/>
    <w:rsid w:val="00BA2E15"/>
    <w:rsid w:val="00BA5052"/>
    <w:rsid w:val="00BA7B7A"/>
    <w:rsid w:val="00BC7046"/>
    <w:rsid w:val="00BD7EAD"/>
    <w:rsid w:val="00BF6915"/>
    <w:rsid w:val="00C230B4"/>
    <w:rsid w:val="00C470A3"/>
    <w:rsid w:val="00CB3E22"/>
    <w:rsid w:val="00D717EF"/>
    <w:rsid w:val="00DA3F5D"/>
    <w:rsid w:val="00E378BF"/>
    <w:rsid w:val="00E50D60"/>
    <w:rsid w:val="00E60798"/>
    <w:rsid w:val="00E63813"/>
    <w:rsid w:val="00EA7EDD"/>
    <w:rsid w:val="00ED2865"/>
    <w:rsid w:val="00EE49B9"/>
    <w:rsid w:val="00F457B3"/>
    <w:rsid w:val="00F8721B"/>
    <w:rsid w:val="00F924E1"/>
    <w:rsid w:val="00FA6A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D7BB"/>
  <w15:chartTrackingRefBased/>
  <w15:docId w15:val="{A037102A-EDB4-46A9-81C2-56777E26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24E1"/>
    <w:pPr>
      <w:spacing w:line="256" w:lineRule="auto"/>
    </w:pPr>
  </w:style>
  <w:style w:type="paragraph" w:styleId="Cmsor1">
    <w:name w:val="heading 1"/>
    <w:basedOn w:val="Norml"/>
    <w:next w:val="Norml"/>
    <w:link w:val="Cmsor1Char"/>
    <w:uiPriority w:val="9"/>
    <w:qFormat/>
    <w:rsid w:val="0056272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9A43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lista_1"/>
    <w:basedOn w:val="Norml"/>
    <w:link w:val="ListaszerbekezdsChar"/>
    <w:uiPriority w:val="34"/>
    <w:qFormat/>
    <w:rsid w:val="00F924E1"/>
    <w:pPr>
      <w:spacing w:after="200" w:line="276" w:lineRule="auto"/>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F924E1"/>
  </w:style>
  <w:style w:type="paragraph" w:styleId="Nincstrkz">
    <w:name w:val="No Spacing"/>
    <w:qFormat/>
    <w:rsid w:val="008C7E84"/>
    <w:pPr>
      <w:spacing w:after="0" w:line="240" w:lineRule="auto"/>
    </w:pPr>
  </w:style>
  <w:style w:type="paragraph" w:styleId="Buborkszveg">
    <w:name w:val="Balloon Text"/>
    <w:basedOn w:val="Norml"/>
    <w:link w:val="BuborkszvegChar"/>
    <w:uiPriority w:val="99"/>
    <w:semiHidden/>
    <w:unhideWhenUsed/>
    <w:rsid w:val="005B76B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76BF"/>
    <w:rPr>
      <w:rFonts w:ascii="Segoe UI" w:hAnsi="Segoe UI" w:cs="Segoe UI"/>
      <w:sz w:val="18"/>
      <w:szCs w:val="18"/>
    </w:rPr>
  </w:style>
  <w:style w:type="character" w:customStyle="1" w:styleId="Cmsor1Char">
    <w:name w:val="Címsor 1 Char"/>
    <w:basedOn w:val="Bekezdsalapbettpusa"/>
    <w:link w:val="Cmsor1"/>
    <w:uiPriority w:val="9"/>
    <w:rsid w:val="0056272A"/>
    <w:rPr>
      <w:rFonts w:asciiTheme="majorHAnsi" w:eastAsiaTheme="majorEastAsia" w:hAnsiTheme="majorHAnsi" w:cstheme="majorBidi"/>
      <w:color w:val="2E74B5" w:themeColor="accent1" w:themeShade="BF"/>
      <w:kern w:val="2"/>
      <w:sz w:val="40"/>
      <w:szCs w:val="40"/>
      <w14:ligatures w14:val="standardContextual"/>
    </w:rPr>
  </w:style>
  <w:style w:type="paragraph" w:styleId="Szvegtrzs">
    <w:name w:val="Body Text"/>
    <w:basedOn w:val="Norml"/>
    <w:link w:val="SzvegtrzsChar"/>
    <w:rsid w:val="00EE49B9"/>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EE49B9"/>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semiHidden/>
    <w:unhideWhenUsed/>
    <w:rsid w:val="003759D7"/>
    <w:pPr>
      <w:spacing w:after="120" w:line="480" w:lineRule="auto"/>
    </w:pPr>
  </w:style>
  <w:style w:type="character" w:customStyle="1" w:styleId="Szvegtrzs2Char">
    <w:name w:val="Szövegtörzs 2 Char"/>
    <w:basedOn w:val="Bekezdsalapbettpusa"/>
    <w:link w:val="Szvegtrzs2"/>
    <w:uiPriority w:val="99"/>
    <w:semiHidden/>
    <w:rsid w:val="003759D7"/>
  </w:style>
  <w:style w:type="paragraph" w:customStyle="1" w:styleId="Standard">
    <w:name w:val="Standard"/>
    <w:rsid w:val="003759D7"/>
    <w:pPr>
      <w:suppressAutoHyphens/>
      <w:autoSpaceDN w:val="0"/>
      <w:spacing w:after="0" w:line="240" w:lineRule="auto"/>
      <w:textAlignment w:val="baseline"/>
    </w:pPr>
    <w:rPr>
      <w:rFonts w:ascii="Times New Roman" w:eastAsia="Times New Roman" w:hAnsi="Times New Roman" w:cs="Times New Roman"/>
      <w:kern w:val="3"/>
      <w:sz w:val="28"/>
      <w:szCs w:val="24"/>
      <w:lang w:eastAsia="zh-CN"/>
    </w:rPr>
  </w:style>
  <w:style w:type="paragraph" w:customStyle="1" w:styleId="Stlus222">
    <w:name w:val="Stílus222"/>
    <w:basedOn w:val="Listaszerbekezds"/>
    <w:link w:val="Stlus222Char"/>
    <w:qFormat/>
    <w:rsid w:val="00F8721B"/>
    <w:pPr>
      <w:numPr>
        <w:numId w:val="2"/>
      </w:numPr>
      <w:spacing w:after="0" w:line="240" w:lineRule="auto"/>
    </w:pPr>
    <w:rPr>
      <w:rFonts w:ascii="Cambria" w:eastAsia="Calibri" w:hAnsi="Cambria" w:cs="Times New Roman"/>
      <w:b/>
      <w:lang w:val="x-none"/>
    </w:rPr>
  </w:style>
  <w:style w:type="character" w:customStyle="1" w:styleId="Stlus222Char">
    <w:name w:val="Stílus222 Char"/>
    <w:link w:val="Stlus222"/>
    <w:rsid w:val="00F8721B"/>
    <w:rPr>
      <w:rFonts w:ascii="Cambria" w:eastAsia="Calibri" w:hAnsi="Cambria" w:cs="Times New Roman"/>
      <w:b/>
      <w:lang w:val="x-none"/>
    </w:rPr>
  </w:style>
  <w:style w:type="paragraph" w:customStyle="1" w:styleId="Stlus1">
    <w:name w:val="Stílus1"/>
    <w:basedOn w:val="Listaszerbekezds"/>
    <w:next w:val="Norml"/>
    <w:qFormat/>
    <w:rsid w:val="00F8721B"/>
    <w:pPr>
      <w:numPr>
        <w:ilvl w:val="2"/>
        <w:numId w:val="2"/>
      </w:numPr>
      <w:tabs>
        <w:tab w:val="right" w:leader="dot" w:pos="1276"/>
        <w:tab w:val="right" w:leader="dot" w:pos="9072"/>
        <w:tab w:val="left" w:leader="dot" w:pos="16443"/>
      </w:tabs>
      <w:spacing w:before="120" w:after="120" w:line="240" w:lineRule="auto"/>
      <w:contextualSpacing w:val="0"/>
      <w:jc w:val="both"/>
    </w:pPr>
    <w:rPr>
      <w:rFonts w:ascii="Cambria" w:eastAsia="Calibri" w:hAnsi="Cambria" w:cs="Calibri"/>
      <w:b/>
      <w:szCs w:val="24"/>
      <w:lang w:val="x-none"/>
    </w:rPr>
  </w:style>
  <w:style w:type="paragraph" w:styleId="NormlWeb">
    <w:name w:val="Normal (Web)"/>
    <w:basedOn w:val="Norml"/>
    <w:uiPriority w:val="99"/>
    <w:rsid w:val="00BA2E1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rsid w:val="00C230B4"/>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uiPriority w:val="99"/>
    <w:rsid w:val="00C230B4"/>
    <w:rPr>
      <w:rFonts w:ascii="Times New Roman" w:eastAsia="Times New Roman" w:hAnsi="Times New Roman" w:cs="Times New Roman"/>
      <w:sz w:val="20"/>
      <w:szCs w:val="20"/>
      <w:lang w:eastAsia="hu-HU"/>
    </w:rPr>
  </w:style>
  <w:style w:type="table" w:styleId="Rcsostblzat">
    <w:name w:val="Table Grid"/>
    <w:basedOn w:val="Normltblzat"/>
    <w:uiPriority w:val="39"/>
    <w:rsid w:val="00C230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
    <w:name w:val="WW8Num9"/>
    <w:basedOn w:val="Nemlista"/>
    <w:rsid w:val="00E60798"/>
    <w:pPr>
      <w:numPr>
        <w:numId w:val="23"/>
      </w:numPr>
    </w:pPr>
  </w:style>
  <w:style w:type="character" w:customStyle="1" w:styleId="Cmsor2Char">
    <w:name w:val="Címsor 2 Char"/>
    <w:basedOn w:val="Bekezdsalapbettpusa"/>
    <w:link w:val="Cmsor2"/>
    <w:uiPriority w:val="9"/>
    <w:semiHidden/>
    <w:rsid w:val="009A43D5"/>
    <w:rPr>
      <w:rFonts w:asciiTheme="majorHAnsi" w:eastAsiaTheme="majorEastAsia" w:hAnsiTheme="majorHAnsi" w:cstheme="majorBidi"/>
      <w:color w:val="2E74B5" w:themeColor="accent1" w:themeShade="BF"/>
      <w:sz w:val="26"/>
      <w:szCs w:val="26"/>
    </w:rPr>
  </w:style>
  <w:style w:type="paragraph" w:styleId="Csakszveg">
    <w:name w:val="Plain Text"/>
    <w:basedOn w:val="Norml"/>
    <w:link w:val="CsakszvegChar"/>
    <w:uiPriority w:val="99"/>
    <w:semiHidden/>
    <w:unhideWhenUsed/>
    <w:rsid w:val="009A43D5"/>
    <w:pPr>
      <w:spacing w:after="0" w:line="240" w:lineRule="auto"/>
    </w:pPr>
    <w:rPr>
      <w:rFonts w:ascii="Calibri" w:hAnsi="Calibri"/>
      <w:szCs w:val="21"/>
    </w:rPr>
  </w:style>
  <w:style w:type="character" w:customStyle="1" w:styleId="CsakszvegChar">
    <w:name w:val="Csak szöveg Char"/>
    <w:basedOn w:val="Bekezdsalapbettpusa"/>
    <w:link w:val="Csakszveg"/>
    <w:uiPriority w:val="99"/>
    <w:semiHidden/>
    <w:rsid w:val="009A43D5"/>
    <w:rPr>
      <w:rFonts w:ascii="Calibri" w:hAnsi="Calibri"/>
      <w:szCs w:val="21"/>
    </w:rPr>
  </w:style>
  <w:style w:type="paragraph" w:styleId="llb">
    <w:name w:val="footer"/>
    <w:basedOn w:val="Norml"/>
    <w:link w:val="llbChar"/>
    <w:uiPriority w:val="99"/>
    <w:unhideWhenUsed/>
    <w:rsid w:val="0084736C"/>
    <w:pPr>
      <w:tabs>
        <w:tab w:val="center" w:pos="4536"/>
        <w:tab w:val="right" w:pos="9072"/>
      </w:tabs>
      <w:spacing w:after="0" w:line="240" w:lineRule="auto"/>
    </w:pPr>
  </w:style>
  <w:style w:type="character" w:customStyle="1" w:styleId="llbChar">
    <w:name w:val="Élőláb Char"/>
    <w:basedOn w:val="Bekezdsalapbettpusa"/>
    <w:link w:val="llb"/>
    <w:uiPriority w:val="99"/>
    <w:rsid w:val="0084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4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mkincstar.gov.hu/Koltsegvetes/Torzskonyvi_nyilvantartas/ktorzs?pirId=6383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lamkincstar.gov.hu/Koltsegvetes/Torzskonyvi_nyilvantartas/ktorzs?pirId=63835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43393-F6E3-4C4C-8224-CFDFA2C9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41</Pages>
  <Words>7185</Words>
  <Characters>49580</Characters>
  <Application>Microsoft Office Word</Application>
  <DocSecurity>0</DocSecurity>
  <Lines>413</Lines>
  <Paragraphs>113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cp:keywords/>
  <dc:description/>
  <cp:lastModifiedBy>Szvoboda Lászlóné</cp:lastModifiedBy>
  <cp:revision>18</cp:revision>
  <cp:lastPrinted>2025-05-09T06:25:00Z</cp:lastPrinted>
  <dcterms:created xsi:type="dcterms:W3CDTF">2025-04-24T12:43:00Z</dcterms:created>
  <dcterms:modified xsi:type="dcterms:W3CDTF">2025-05-09T08:01:00Z</dcterms:modified>
</cp:coreProperties>
</file>